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BA1189" w14:textId="77777777" w:rsidR="00343793" w:rsidRDefault="00343793"/>
    <w:p w14:paraId="39719604" w14:textId="15F13634" w:rsidR="003D2C50" w:rsidRPr="002B4EE4" w:rsidRDefault="00603798" w:rsidP="003D2C50">
      <w:pPr>
        <w:spacing w:after="0" w:line="240" w:lineRule="auto"/>
        <w:rPr>
          <w:rFonts w:ascii="Times New Roman" w:hAnsi="Times New Roman"/>
          <w:b/>
          <w:sz w:val="28"/>
        </w:rPr>
      </w:pPr>
      <w:r w:rsidRPr="00094C0B">
        <w:rPr>
          <w:noProof/>
        </w:rPr>
        <w:drawing>
          <wp:anchor distT="0" distB="0" distL="114300" distR="114300" simplePos="0" relativeHeight="251672064" behindDoc="0" locked="0" layoutInCell="1" allowOverlap="1" wp14:anchorId="6DD87E00" wp14:editId="2566C60E">
            <wp:simplePos x="0" y="0"/>
            <wp:positionH relativeFrom="column">
              <wp:posOffset>5427345</wp:posOffset>
            </wp:positionH>
            <wp:positionV relativeFrom="paragraph">
              <wp:posOffset>24130</wp:posOffset>
            </wp:positionV>
            <wp:extent cx="459921" cy="459921"/>
            <wp:effectExtent l="19050" t="19050" r="16510" b="16510"/>
            <wp:wrapNone/>
            <wp:docPr id="12"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9921" cy="459921"/>
                    </a:xfrm>
                    <a:prstGeom prst="rect">
                      <a:avLst/>
                    </a:prstGeom>
                    <a:noFill/>
                    <a:ln>
                      <a:solidFill>
                        <a:schemeClr val="accent4"/>
                      </a:solidFill>
                    </a:ln>
                  </pic:spPr>
                </pic:pic>
              </a:graphicData>
            </a:graphic>
            <wp14:sizeRelH relativeFrom="page">
              <wp14:pctWidth>0</wp14:pctWidth>
            </wp14:sizeRelH>
            <wp14:sizeRelV relativeFrom="page">
              <wp14:pctHeight>0</wp14:pctHeight>
            </wp14:sizeRelV>
          </wp:anchor>
        </w:drawing>
      </w:r>
      <w:r w:rsidR="003D2C50" w:rsidRPr="002B4EE4">
        <w:rPr>
          <w:rFonts w:ascii="Times New Roman" w:hAnsi="Times New Roman"/>
          <w:b/>
          <w:sz w:val="28"/>
        </w:rPr>
        <w:t xml:space="preserve">PENGARUH PERENDAMAN AIR REBUSAN JAHE </w:t>
      </w:r>
      <w:r w:rsidR="003D2C50" w:rsidRPr="002B4EE4">
        <w:rPr>
          <w:rFonts w:ascii="Times New Roman" w:hAnsi="Times New Roman"/>
          <w:b/>
          <w:i/>
          <w:iCs/>
          <w:sz w:val="28"/>
        </w:rPr>
        <w:t xml:space="preserve">(Zingiber officinale) </w:t>
      </w:r>
      <w:r w:rsidR="003D2C50" w:rsidRPr="002B4EE4">
        <w:rPr>
          <w:rFonts w:ascii="Times New Roman" w:hAnsi="Times New Roman"/>
          <w:b/>
          <w:sz w:val="28"/>
        </w:rPr>
        <w:t>TERHADAP TOTAL BAKTERI PADA DAGING AYAM BROILER DI PASAR MERDEKA SAMARINDA</w:t>
      </w:r>
    </w:p>
    <w:p w14:paraId="703F5B94" w14:textId="5594DC29" w:rsidR="00A50C2E" w:rsidRPr="00603798" w:rsidRDefault="00A50C2E" w:rsidP="00603798">
      <w:pPr>
        <w:spacing w:line="240" w:lineRule="auto"/>
        <w:rPr>
          <w:rFonts w:ascii="Times New Roman" w:hAnsi="Times New Roman"/>
          <w:b/>
          <w:bCs/>
          <w:sz w:val="28"/>
          <w:szCs w:val="28"/>
        </w:rPr>
      </w:pPr>
    </w:p>
    <w:p w14:paraId="49A9406A" w14:textId="23454517" w:rsidR="00B678BE" w:rsidRPr="00F17727" w:rsidRDefault="003D2C50" w:rsidP="000F0289">
      <w:pPr>
        <w:pStyle w:val="AuthorYUPA"/>
      </w:pPr>
      <w:r>
        <w:t>Siti Salwa Sahirah</w:t>
      </w:r>
      <w:r w:rsidR="00603798">
        <w:t xml:space="preserve"> 1, * , </w:t>
      </w:r>
      <w:r>
        <w:t>Khoiru Indana</w:t>
      </w:r>
      <w:r w:rsidR="00603798">
        <w:t xml:space="preserve"> 2,</w:t>
      </w:r>
      <w:r>
        <w:t xml:space="preserve"> Fandini Meilia Anjani</w:t>
      </w:r>
      <w:r w:rsidR="00603798">
        <w:t xml:space="preserve"> 2,</w:t>
      </w:r>
      <w:r>
        <w:t xml:space="preserve"> Muh. Ichsan Haris 2, Nu</w:t>
      </w:r>
      <w:r w:rsidR="00FB642D">
        <w:t>rul Fajrih 2</w:t>
      </w:r>
    </w:p>
    <w:p w14:paraId="7D1901E3" w14:textId="71FD071B" w:rsidR="00B678BE" w:rsidRPr="00F17727" w:rsidRDefault="00F93809" w:rsidP="00886A0E">
      <w:pPr>
        <w:pStyle w:val="AuthorAffiliationYUPA"/>
        <w:rPr>
          <w:szCs w:val="16"/>
        </w:rPr>
      </w:pPr>
      <w:r>
        <w:rPr>
          <w:szCs w:val="16"/>
          <w:vertAlign w:val="superscript"/>
        </w:rPr>
        <w:t>1</w:t>
      </w:r>
      <w:r w:rsidR="003D2C50">
        <w:rPr>
          <w:szCs w:val="16"/>
          <w:vertAlign w:val="superscript"/>
        </w:rPr>
        <w:t xml:space="preserve"> </w:t>
      </w:r>
      <w:r w:rsidR="003D2C50">
        <w:t xml:space="preserve">Mahasiswa </w:t>
      </w:r>
      <w:r w:rsidR="00603798">
        <w:t>Program Studi Peternakan, Fakultas Pertanian, Universitas Mulawar</w:t>
      </w:r>
      <w:r w:rsidR="00B80242">
        <w:t>m</w:t>
      </w:r>
      <w:r w:rsidR="00603798">
        <w:t>an</w:t>
      </w:r>
    </w:p>
    <w:p w14:paraId="436A6A6F" w14:textId="2E917731" w:rsidR="00B678BE" w:rsidRPr="00603798" w:rsidRDefault="00F93809" w:rsidP="00886A0E">
      <w:pPr>
        <w:pStyle w:val="AuthorAffiliationYUPA"/>
        <w:rPr>
          <w:szCs w:val="16"/>
        </w:rPr>
      </w:pPr>
      <w:r>
        <w:rPr>
          <w:szCs w:val="16"/>
          <w:vertAlign w:val="superscript"/>
          <w:lang w:val="id-ID"/>
        </w:rPr>
        <w:t>2</w:t>
      </w:r>
      <w:r w:rsidR="00603798">
        <w:t>Dosen Program studi Peternakan, Fakultas Pertanian, Universitas Mulawarman</w:t>
      </w:r>
    </w:p>
    <w:p w14:paraId="6A39E057" w14:textId="77777777" w:rsidR="00B678BE" w:rsidRPr="00603798" w:rsidRDefault="00F93809" w:rsidP="006041F5">
      <w:pPr>
        <w:pStyle w:val="AuthorAffiliationGelar"/>
      </w:pPr>
      <w:r>
        <w:rPr>
          <w:szCs w:val="16"/>
          <w:vertAlign w:val="superscript"/>
          <w:lang w:val="id-ID"/>
        </w:rPr>
        <w:t>4</w:t>
      </w:r>
      <w:r w:rsidR="00603798">
        <w:rPr>
          <w:szCs w:val="16"/>
        </w:rPr>
        <w:t>Jl.Pasir Balengkong, Kampus Gunung Kelua, Samarinda Kalimantan Timur</w:t>
      </w:r>
    </w:p>
    <w:p w14:paraId="496063AA" w14:textId="440929B2" w:rsidR="00B678BE" w:rsidRPr="00603798" w:rsidRDefault="00603798" w:rsidP="009F4F66">
      <w:pPr>
        <w:pStyle w:val="AuthorAffiliationYUPA"/>
      </w:pPr>
      <w:r>
        <w:rPr>
          <w:lang w:val="id-ID"/>
        </w:rPr>
        <w:t xml:space="preserve">* </w:t>
      </w:r>
      <w:r>
        <w:t xml:space="preserve">E-mail : </w:t>
      </w:r>
      <w:r w:rsidR="003D2C50">
        <w:rPr>
          <w:i/>
        </w:rPr>
        <w:t>sahirasalwa19@gmail.com</w:t>
      </w:r>
    </w:p>
    <w:p w14:paraId="11DC467B" w14:textId="77777777" w:rsidR="009F4F66" w:rsidRPr="00962C1B" w:rsidRDefault="009F4F66" w:rsidP="009F4F66">
      <w:pPr>
        <w:pStyle w:val="AuthorAffiliationYUPA"/>
        <w:rPr>
          <w:szCs w:val="16"/>
        </w:rPr>
      </w:pPr>
    </w:p>
    <w:tbl>
      <w:tblPr>
        <w:tblW w:w="8797" w:type="dxa"/>
        <w:tblLook w:val="04A0" w:firstRow="1" w:lastRow="0" w:firstColumn="1" w:lastColumn="0" w:noHBand="0" w:noVBand="1"/>
      </w:tblPr>
      <w:tblGrid>
        <w:gridCol w:w="6804"/>
        <w:gridCol w:w="236"/>
        <w:gridCol w:w="1757"/>
      </w:tblGrid>
      <w:tr w:rsidR="005D4043" w:rsidRPr="00D55AC4" w14:paraId="62427F63" w14:textId="77777777" w:rsidTr="00D70CE7">
        <w:trPr>
          <w:trHeight w:val="20"/>
        </w:trPr>
        <w:tc>
          <w:tcPr>
            <w:tcW w:w="6804" w:type="dxa"/>
            <w:shd w:val="clear" w:color="auto" w:fill="auto"/>
          </w:tcPr>
          <w:p w14:paraId="4A88885E" w14:textId="77777777" w:rsidR="007C202B" w:rsidRPr="00D55AC4" w:rsidRDefault="004C2B6D" w:rsidP="004C2B6D">
            <w:pPr>
              <w:pStyle w:val="AbstractHeadDR"/>
              <w:rPr>
                <w:rFonts w:eastAsia="MS Mincho"/>
                <w:sz w:val="18"/>
                <w:szCs w:val="18"/>
                <w:lang w:val="en-GB"/>
              </w:rPr>
            </w:pPr>
            <w:r w:rsidRPr="004C2B6D">
              <w:t>ABSTRAK</w:t>
            </w:r>
          </w:p>
        </w:tc>
        <w:tc>
          <w:tcPr>
            <w:tcW w:w="236" w:type="dxa"/>
            <w:shd w:val="clear" w:color="auto" w:fill="auto"/>
          </w:tcPr>
          <w:p w14:paraId="72E45403" w14:textId="77777777" w:rsidR="009F754C" w:rsidRPr="00D55AC4" w:rsidRDefault="009F754C" w:rsidP="00D55AC4">
            <w:pPr>
              <w:widowControl w:val="0"/>
              <w:autoSpaceDE w:val="0"/>
              <w:autoSpaceDN w:val="0"/>
              <w:adjustRightInd w:val="0"/>
              <w:spacing w:after="0" w:line="240" w:lineRule="auto"/>
              <w:jc w:val="both"/>
              <w:rPr>
                <w:rFonts w:ascii="Times New Roman" w:hAnsi="Times New Roman"/>
                <w:sz w:val="18"/>
                <w:szCs w:val="18"/>
                <w:lang w:val="en"/>
              </w:rPr>
            </w:pPr>
          </w:p>
        </w:tc>
        <w:tc>
          <w:tcPr>
            <w:tcW w:w="1757" w:type="dxa"/>
            <w:shd w:val="clear" w:color="auto" w:fill="auto"/>
          </w:tcPr>
          <w:p w14:paraId="3C77FD70" w14:textId="77777777" w:rsidR="009F754C" w:rsidRPr="00D55AC4" w:rsidRDefault="00A22883" w:rsidP="00D55AC4">
            <w:pPr>
              <w:pStyle w:val="Keyword"/>
              <w:rPr>
                <w:rFonts w:ascii="Times New Roman" w:eastAsia="MS Mincho" w:hAnsi="Times New Roman"/>
                <w:sz w:val="18"/>
                <w:szCs w:val="18"/>
              </w:rPr>
            </w:pPr>
            <w:r w:rsidRPr="00BD5873">
              <w:rPr>
                <w:noProof/>
              </w:rPr>
              <w:drawing>
                <wp:anchor distT="0" distB="0" distL="114300" distR="114300" simplePos="0" relativeHeight="251674112" behindDoc="0" locked="0" layoutInCell="1" allowOverlap="1" wp14:anchorId="72C8CAE5" wp14:editId="1C1C9BCB">
                  <wp:simplePos x="0" y="0"/>
                  <wp:positionH relativeFrom="column">
                    <wp:posOffset>9468</wp:posOffset>
                  </wp:positionH>
                  <wp:positionV relativeFrom="paragraph">
                    <wp:posOffset>-144780</wp:posOffset>
                  </wp:positionV>
                  <wp:extent cx="657225" cy="247650"/>
                  <wp:effectExtent l="0" t="0" r="9525" b="0"/>
                  <wp:wrapNone/>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7225" cy="247650"/>
                          </a:xfrm>
                          <a:prstGeom prst="rect">
                            <a:avLst/>
                          </a:prstGeom>
                        </pic:spPr>
                      </pic:pic>
                    </a:graphicData>
                  </a:graphic>
                  <wp14:sizeRelH relativeFrom="margin">
                    <wp14:pctWidth>0</wp14:pctWidth>
                  </wp14:sizeRelH>
                  <wp14:sizeRelV relativeFrom="margin">
                    <wp14:pctHeight>0</wp14:pctHeight>
                  </wp14:sizeRelV>
                </wp:anchor>
              </w:drawing>
            </w:r>
          </w:p>
        </w:tc>
      </w:tr>
      <w:tr w:rsidR="005D4043" w:rsidRPr="00D55AC4" w14:paraId="2682EF16" w14:textId="77777777" w:rsidTr="00D70CE7">
        <w:trPr>
          <w:trHeight w:val="20"/>
        </w:trPr>
        <w:tc>
          <w:tcPr>
            <w:tcW w:w="6804" w:type="dxa"/>
            <w:shd w:val="clear" w:color="auto" w:fill="DEEAF6" w:themeFill="accent1" w:themeFillTint="33"/>
          </w:tcPr>
          <w:p w14:paraId="07D1F7BE" w14:textId="77777777" w:rsidR="00FB642D" w:rsidRPr="00FB642D" w:rsidRDefault="00FB642D" w:rsidP="00FB642D">
            <w:pPr>
              <w:jc w:val="both"/>
              <w:rPr>
                <w:rFonts w:ascii="Times New Roman" w:hAnsi="Times New Roman"/>
                <w:sz w:val="20"/>
                <w:szCs w:val="20"/>
                <w:shd w:val="clear" w:color="auto" w:fill="FFFFFF"/>
                <w:lang w:val="en-ID"/>
              </w:rPr>
            </w:pPr>
            <w:r w:rsidRPr="00FB642D">
              <w:rPr>
                <w:rFonts w:ascii="Times New Roman" w:hAnsi="Times New Roman"/>
                <w:sz w:val="20"/>
                <w:szCs w:val="20"/>
                <w:shd w:val="clear" w:color="auto" w:fill="FFFFFF"/>
                <w:lang w:val="en-ID"/>
              </w:rPr>
              <w:t xml:space="preserve">Jahe </w:t>
            </w:r>
            <w:proofErr w:type="spellStart"/>
            <w:r w:rsidRPr="00FB642D">
              <w:rPr>
                <w:rFonts w:ascii="Times New Roman" w:hAnsi="Times New Roman"/>
                <w:sz w:val="20"/>
                <w:szCs w:val="20"/>
                <w:shd w:val="clear" w:color="auto" w:fill="FFFFFF"/>
                <w:lang w:val="en-ID"/>
              </w:rPr>
              <w:t>merah</w:t>
            </w:r>
            <w:proofErr w:type="spellEnd"/>
            <w:r w:rsidRPr="00FB642D">
              <w:rPr>
                <w:rFonts w:ascii="Times New Roman" w:hAnsi="Times New Roman"/>
                <w:sz w:val="20"/>
                <w:szCs w:val="20"/>
                <w:shd w:val="clear" w:color="auto" w:fill="FFFFFF"/>
                <w:lang w:val="en-ID"/>
              </w:rPr>
              <w:t xml:space="preserve"> juga </w:t>
            </w:r>
            <w:proofErr w:type="spellStart"/>
            <w:r w:rsidRPr="00FB642D">
              <w:rPr>
                <w:rFonts w:ascii="Times New Roman" w:hAnsi="Times New Roman"/>
                <w:sz w:val="20"/>
                <w:szCs w:val="20"/>
                <w:shd w:val="clear" w:color="auto" w:fill="FFFFFF"/>
                <w:lang w:val="en-ID"/>
              </w:rPr>
              <w:t>dikenal</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sebagai</w:t>
            </w:r>
            <w:proofErr w:type="spellEnd"/>
            <w:r w:rsidRPr="00FB642D">
              <w:rPr>
                <w:rFonts w:ascii="Times New Roman" w:hAnsi="Times New Roman"/>
                <w:sz w:val="20"/>
                <w:szCs w:val="20"/>
                <w:shd w:val="clear" w:color="auto" w:fill="FFFFFF"/>
                <w:lang w:val="en-ID"/>
              </w:rPr>
              <w:t xml:space="preserve"> (</w:t>
            </w:r>
            <w:r w:rsidRPr="00FB642D">
              <w:rPr>
                <w:rFonts w:ascii="Times New Roman" w:hAnsi="Times New Roman"/>
                <w:i/>
                <w:iCs/>
                <w:sz w:val="20"/>
                <w:szCs w:val="20"/>
                <w:shd w:val="clear" w:color="auto" w:fill="FFFFFF"/>
                <w:lang w:val="en-ID"/>
              </w:rPr>
              <w:t xml:space="preserve">Zingiber </w:t>
            </w:r>
            <w:proofErr w:type="spellStart"/>
            <w:r w:rsidRPr="00FB642D">
              <w:rPr>
                <w:rFonts w:ascii="Times New Roman" w:hAnsi="Times New Roman"/>
                <w:i/>
                <w:iCs/>
                <w:sz w:val="20"/>
                <w:szCs w:val="20"/>
                <w:shd w:val="clear" w:color="auto" w:fill="FFFFFF"/>
                <w:lang w:val="en-ID"/>
              </w:rPr>
              <w:t>offinale</w:t>
            </w:r>
            <w:proofErr w:type="spellEnd"/>
            <w:r w:rsidRPr="00FB642D">
              <w:rPr>
                <w:rFonts w:ascii="Times New Roman" w:hAnsi="Times New Roman"/>
                <w:sz w:val="20"/>
                <w:szCs w:val="20"/>
                <w:shd w:val="clear" w:color="auto" w:fill="FFFFFF"/>
                <w:lang w:val="en-ID"/>
              </w:rPr>
              <w:t xml:space="preserve"> Var. </w:t>
            </w:r>
            <w:r w:rsidRPr="00FB642D">
              <w:rPr>
                <w:rFonts w:ascii="Times New Roman" w:hAnsi="Times New Roman"/>
                <w:i/>
                <w:iCs/>
                <w:sz w:val="20"/>
                <w:szCs w:val="20"/>
                <w:shd w:val="clear" w:color="auto" w:fill="FFFFFF"/>
                <w:lang w:val="en-ID"/>
              </w:rPr>
              <w:t>Rubrum</w:t>
            </w:r>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adalah</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tumbuhan</w:t>
            </w:r>
            <w:proofErr w:type="spellEnd"/>
            <w:r w:rsidRPr="00FB642D">
              <w:rPr>
                <w:rFonts w:ascii="Times New Roman" w:hAnsi="Times New Roman"/>
                <w:sz w:val="20"/>
                <w:szCs w:val="20"/>
                <w:shd w:val="clear" w:color="auto" w:fill="FFFFFF"/>
                <w:lang w:val="en-ID"/>
              </w:rPr>
              <w:t xml:space="preserve"> yang </w:t>
            </w:r>
            <w:proofErr w:type="spellStart"/>
            <w:r w:rsidRPr="00FB642D">
              <w:rPr>
                <w:rFonts w:ascii="Times New Roman" w:hAnsi="Times New Roman"/>
                <w:sz w:val="20"/>
                <w:szCs w:val="20"/>
                <w:shd w:val="clear" w:color="auto" w:fill="FFFFFF"/>
                <w:lang w:val="en-ID"/>
              </w:rPr>
              <w:t>berfungsi</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sebagai</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pengawet</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alami</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daging</w:t>
            </w:r>
            <w:proofErr w:type="spellEnd"/>
            <w:r w:rsidRPr="00FB642D">
              <w:rPr>
                <w:rFonts w:ascii="Times New Roman" w:hAnsi="Times New Roman"/>
                <w:sz w:val="20"/>
                <w:szCs w:val="20"/>
                <w:shd w:val="clear" w:color="auto" w:fill="FFFFFF"/>
                <w:lang w:val="en-ID"/>
              </w:rPr>
              <w:t xml:space="preserve"> dan </w:t>
            </w:r>
            <w:proofErr w:type="spellStart"/>
            <w:r w:rsidRPr="00FB642D">
              <w:rPr>
                <w:rFonts w:ascii="Times New Roman" w:hAnsi="Times New Roman"/>
                <w:sz w:val="20"/>
                <w:szCs w:val="20"/>
                <w:shd w:val="clear" w:color="auto" w:fill="FFFFFF"/>
                <w:lang w:val="en-ID"/>
              </w:rPr>
              <w:t>memiliki</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senyawa</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bioaktif</w:t>
            </w:r>
            <w:proofErr w:type="spellEnd"/>
            <w:r w:rsidRPr="00FB642D">
              <w:rPr>
                <w:rFonts w:ascii="Times New Roman" w:hAnsi="Times New Roman"/>
                <w:sz w:val="20"/>
                <w:szCs w:val="20"/>
                <w:shd w:val="clear" w:color="auto" w:fill="FFFFFF"/>
                <w:lang w:val="en-ID"/>
              </w:rPr>
              <w:t xml:space="preserve"> yang </w:t>
            </w:r>
            <w:proofErr w:type="spellStart"/>
            <w:r w:rsidRPr="00FB642D">
              <w:rPr>
                <w:rFonts w:ascii="Times New Roman" w:hAnsi="Times New Roman"/>
                <w:sz w:val="20"/>
                <w:szCs w:val="20"/>
                <w:shd w:val="clear" w:color="auto" w:fill="FFFFFF"/>
                <w:lang w:val="en-ID"/>
              </w:rPr>
              <w:t>dapat</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meningkatkan</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kualitas</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daging</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dengan</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menghambat</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pertumbuhan</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mikroba</w:t>
            </w:r>
            <w:proofErr w:type="spellEnd"/>
            <w:r w:rsidRPr="00FB642D">
              <w:rPr>
                <w:rFonts w:ascii="Times New Roman" w:hAnsi="Times New Roman"/>
                <w:sz w:val="20"/>
                <w:szCs w:val="20"/>
                <w:shd w:val="clear" w:color="auto" w:fill="FFFFFF"/>
                <w:lang w:val="en-ID"/>
              </w:rPr>
              <w:t xml:space="preserve">. Tujuan </w:t>
            </w:r>
            <w:proofErr w:type="spellStart"/>
            <w:r w:rsidRPr="00FB642D">
              <w:rPr>
                <w:rFonts w:ascii="Times New Roman" w:hAnsi="Times New Roman"/>
                <w:sz w:val="20"/>
                <w:szCs w:val="20"/>
                <w:shd w:val="clear" w:color="auto" w:fill="FFFFFF"/>
                <w:lang w:val="en-ID"/>
              </w:rPr>
              <w:t>dari</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penelitian</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ini</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adalah</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untuk</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mengetahui</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bagaimana</w:t>
            </w:r>
            <w:proofErr w:type="spellEnd"/>
            <w:r w:rsidRPr="00FB642D">
              <w:rPr>
                <w:rFonts w:ascii="Times New Roman" w:hAnsi="Times New Roman"/>
                <w:sz w:val="20"/>
                <w:szCs w:val="20"/>
                <w:shd w:val="clear" w:color="auto" w:fill="FFFFFF"/>
                <w:lang w:val="en-ID"/>
              </w:rPr>
              <w:t xml:space="preserve"> total </w:t>
            </w:r>
            <w:proofErr w:type="spellStart"/>
            <w:r w:rsidRPr="00FB642D">
              <w:rPr>
                <w:rFonts w:ascii="Times New Roman" w:hAnsi="Times New Roman"/>
                <w:sz w:val="20"/>
                <w:szCs w:val="20"/>
                <w:shd w:val="clear" w:color="auto" w:fill="FFFFFF"/>
                <w:lang w:val="en-ID"/>
              </w:rPr>
              <w:t>bakteri</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ayam</w:t>
            </w:r>
            <w:proofErr w:type="spellEnd"/>
            <w:r w:rsidRPr="00FB642D">
              <w:rPr>
                <w:rFonts w:ascii="Times New Roman" w:hAnsi="Times New Roman"/>
                <w:sz w:val="20"/>
                <w:szCs w:val="20"/>
                <w:shd w:val="clear" w:color="auto" w:fill="FFFFFF"/>
                <w:lang w:val="en-ID"/>
              </w:rPr>
              <w:t xml:space="preserve"> broiler </w:t>
            </w:r>
            <w:proofErr w:type="spellStart"/>
            <w:r w:rsidRPr="00FB642D">
              <w:rPr>
                <w:rFonts w:ascii="Times New Roman" w:hAnsi="Times New Roman"/>
                <w:sz w:val="20"/>
                <w:szCs w:val="20"/>
                <w:shd w:val="clear" w:color="auto" w:fill="FFFFFF"/>
                <w:lang w:val="en-ID"/>
              </w:rPr>
              <w:t>dipengaruhi</w:t>
            </w:r>
            <w:proofErr w:type="spellEnd"/>
            <w:r w:rsidRPr="00FB642D">
              <w:rPr>
                <w:rFonts w:ascii="Times New Roman" w:hAnsi="Times New Roman"/>
                <w:sz w:val="20"/>
                <w:szCs w:val="20"/>
                <w:shd w:val="clear" w:color="auto" w:fill="FFFFFF"/>
                <w:lang w:val="en-ID"/>
              </w:rPr>
              <w:t xml:space="preserve"> oleh </w:t>
            </w:r>
            <w:proofErr w:type="spellStart"/>
            <w:r w:rsidRPr="00FB642D">
              <w:rPr>
                <w:rFonts w:ascii="Times New Roman" w:hAnsi="Times New Roman"/>
                <w:sz w:val="20"/>
                <w:szCs w:val="20"/>
                <w:shd w:val="clear" w:color="auto" w:fill="FFFFFF"/>
                <w:lang w:val="en-ID"/>
              </w:rPr>
              <w:t>rebusan</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jahe</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merah</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Rancangan</w:t>
            </w:r>
            <w:proofErr w:type="spellEnd"/>
            <w:r w:rsidRPr="00FB642D">
              <w:rPr>
                <w:rFonts w:ascii="Times New Roman" w:hAnsi="Times New Roman"/>
                <w:sz w:val="20"/>
                <w:szCs w:val="20"/>
                <w:shd w:val="clear" w:color="auto" w:fill="FFFFFF"/>
                <w:lang w:val="en-ID"/>
              </w:rPr>
              <w:t xml:space="preserve"> Acak </w:t>
            </w:r>
            <w:proofErr w:type="spellStart"/>
            <w:r w:rsidRPr="00FB642D">
              <w:rPr>
                <w:rFonts w:ascii="Times New Roman" w:hAnsi="Times New Roman"/>
                <w:sz w:val="20"/>
                <w:szCs w:val="20"/>
                <w:shd w:val="clear" w:color="auto" w:fill="FFFFFF"/>
                <w:lang w:val="en-ID"/>
              </w:rPr>
              <w:t>Lengkap</w:t>
            </w:r>
            <w:proofErr w:type="spellEnd"/>
            <w:r w:rsidRPr="00FB642D">
              <w:rPr>
                <w:rFonts w:ascii="Times New Roman" w:hAnsi="Times New Roman"/>
                <w:sz w:val="20"/>
                <w:szCs w:val="20"/>
                <w:shd w:val="clear" w:color="auto" w:fill="FFFFFF"/>
                <w:lang w:val="en-ID"/>
              </w:rPr>
              <w:t xml:space="preserve"> (RAL) </w:t>
            </w:r>
            <w:proofErr w:type="spellStart"/>
            <w:r w:rsidRPr="00FB642D">
              <w:rPr>
                <w:rFonts w:ascii="Times New Roman" w:hAnsi="Times New Roman"/>
                <w:sz w:val="20"/>
                <w:szCs w:val="20"/>
                <w:shd w:val="clear" w:color="auto" w:fill="FFFFFF"/>
                <w:lang w:val="en-ID"/>
              </w:rPr>
              <w:t>digunakan</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dengan</w:t>
            </w:r>
            <w:proofErr w:type="spellEnd"/>
            <w:r w:rsidRPr="00FB642D">
              <w:rPr>
                <w:rFonts w:ascii="Times New Roman" w:hAnsi="Times New Roman"/>
                <w:sz w:val="20"/>
                <w:szCs w:val="20"/>
                <w:shd w:val="clear" w:color="auto" w:fill="FFFFFF"/>
                <w:lang w:val="en-ID"/>
              </w:rPr>
              <w:t xml:space="preserve"> 4 </w:t>
            </w:r>
            <w:proofErr w:type="spellStart"/>
            <w:r w:rsidRPr="00FB642D">
              <w:rPr>
                <w:rFonts w:ascii="Times New Roman" w:hAnsi="Times New Roman"/>
                <w:sz w:val="20"/>
                <w:szCs w:val="20"/>
                <w:shd w:val="clear" w:color="auto" w:fill="FFFFFF"/>
                <w:lang w:val="en-ID"/>
              </w:rPr>
              <w:t>perlakuan</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yaitu</w:t>
            </w:r>
            <w:proofErr w:type="spellEnd"/>
            <w:r w:rsidRPr="00FB642D">
              <w:rPr>
                <w:rFonts w:ascii="Times New Roman" w:hAnsi="Times New Roman"/>
                <w:sz w:val="20"/>
                <w:szCs w:val="20"/>
                <w:shd w:val="clear" w:color="auto" w:fill="FFFFFF"/>
                <w:lang w:val="en-ID"/>
              </w:rPr>
              <w:t xml:space="preserve"> P0 (</w:t>
            </w:r>
            <w:proofErr w:type="spellStart"/>
            <w:r w:rsidRPr="00FB642D">
              <w:rPr>
                <w:rFonts w:ascii="Times New Roman" w:hAnsi="Times New Roman"/>
                <w:sz w:val="20"/>
                <w:szCs w:val="20"/>
                <w:shd w:val="clear" w:color="auto" w:fill="FFFFFF"/>
                <w:lang w:val="en-ID"/>
              </w:rPr>
              <w:t>kontrol</w:t>
            </w:r>
            <w:proofErr w:type="spellEnd"/>
            <w:r w:rsidRPr="00FB642D">
              <w:rPr>
                <w:rFonts w:ascii="Times New Roman" w:hAnsi="Times New Roman"/>
                <w:sz w:val="20"/>
                <w:szCs w:val="20"/>
                <w:shd w:val="clear" w:color="auto" w:fill="FFFFFF"/>
                <w:lang w:val="en-ID"/>
              </w:rPr>
              <w:t>), P1 (</w:t>
            </w:r>
            <w:proofErr w:type="spellStart"/>
            <w:r w:rsidRPr="00FB642D">
              <w:rPr>
                <w:rFonts w:ascii="Times New Roman" w:hAnsi="Times New Roman"/>
                <w:sz w:val="20"/>
                <w:szCs w:val="20"/>
                <w:shd w:val="clear" w:color="auto" w:fill="FFFFFF"/>
                <w:lang w:val="en-ID"/>
              </w:rPr>
              <w:t>perendaman</w:t>
            </w:r>
            <w:proofErr w:type="spellEnd"/>
            <w:r w:rsidRPr="00FB642D">
              <w:rPr>
                <w:rFonts w:ascii="Times New Roman" w:hAnsi="Times New Roman"/>
                <w:sz w:val="20"/>
                <w:szCs w:val="20"/>
                <w:shd w:val="clear" w:color="auto" w:fill="FFFFFF"/>
                <w:lang w:val="en-ID"/>
              </w:rPr>
              <w:t xml:space="preserve"> air </w:t>
            </w:r>
            <w:proofErr w:type="spellStart"/>
            <w:r w:rsidRPr="00FB642D">
              <w:rPr>
                <w:rFonts w:ascii="Times New Roman" w:hAnsi="Times New Roman"/>
                <w:sz w:val="20"/>
                <w:szCs w:val="20"/>
                <w:shd w:val="clear" w:color="auto" w:fill="FFFFFF"/>
                <w:lang w:val="en-ID"/>
              </w:rPr>
              <w:t>rebusan</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jahe</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merah</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selama</w:t>
            </w:r>
            <w:proofErr w:type="spellEnd"/>
            <w:r w:rsidRPr="00FB642D">
              <w:rPr>
                <w:rFonts w:ascii="Times New Roman" w:hAnsi="Times New Roman"/>
                <w:sz w:val="20"/>
                <w:szCs w:val="20"/>
                <w:shd w:val="clear" w:color="auto" w:fill="FFFFFF"/>
                <w:lang w:val="en-ID"/>
              </w:rPr>
              <w:t xml:space="preserve"> 30 </w:t>
            </w:r>
            <w:proofErr w:type="spellStart"/>
            <w:r w:rsidRPr="00FB642D">
              <w:rPr>
                <w:rFonts w:ascii="Times New Roman" w:hAnsi="Times New Roman"/>
                <w:sz w:val="20"/>
                <w:szCs w:val="20"/>
                <w:shd w:val="clear" w:color="auto" w:fill="FFFFFF"/>
                <w:lang w:val="en-ID"/>
              </w:rPr>
              <w:t>menit</w:t>
            </w:r>
            <w:proofErr w:type="spellEnd"/>
            <w:r w:rsidRPr="00FB642D">
              <w:rPr>
                <w:rFonts w:ascii="Times New Roman" w:hAnsi="Times New Roman"/>
                <w:sz w:val="20"/>
                <w:szCs w:val="20"/>
                <w:shd w:val="clear" w:color="auto" w:fill="FFFFFF"/>
                <w:lang w:val="en-ID"/>
              </w:rPr>
              <w:t>), P2 (</w:t>
            </w:r>
            <w:proofErr w:type="spellStart"/>
            <w:r w:rsidRPr="00FB642D">
              <w:rPr>
                <w:rFonts w:ascii="Times New Roman" w:hAnsi="Times New Roman"/>
                <w:sz w:val="20"/>
                <w:szCs w:val="20"/>
                <w:shd w:val="clear" w:color="auto" w:fill="FFFFFF"/>
                <w:lang w:val="en-ID"/>
              </w:rPr>
              <w:t>perendaman</w:t>
            </w:r>
            <w:proofErr w:type="spellEnd"/>
            <w:r w:rsidRPr="00FB642D">
              <w:rPr>
                <w:rFonts w:ascii="Times New Roman" w:hAnsi="Times New Roman"/>
                <w:sz w:val="20"/>
                <w:szCs w:val="20"/>
                <w:shd w:val="clear" w:color="auto" w:fill="FFFFFF"/>
                <w:lang w:val="en-ID"/>
              </w:rPr>
              <w:t xml:space="preserve"> air </w:t>
            </w:r>
            <w:proofErr w:type="spellStart"/>
            <w:r w:rsidRPr="00FB642D">
              <w:rPr>
                <w:rFonts w:ascii="Times New Roman" w:hAnsi="Times New Roman"/>
                <w:sz w:val="20"/>
                <w:szCs w:val="20"/>
                <w:shd w:val="clear" w:color="auto" w:fill="FFFFFF"/>
                <w:lang w:val="en-ID"/>
              </w:rPr>
              <w:t>rebusan</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jahe</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merah</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selama</w:t>
            </w:r>
            <w:proofErr w:type="spellEnd"/>
            <w:r w:rsidRPr="00FB642D">
              <w:rPr>
                <w:rFonts w:ascii="Times New Roman" w:hAnsi="Times New Roman"/>
                <w:sz w:val="20"/>
                <w:szCs w:val="20"/>
                <w:shd w:val="clear" w:color="auto" w:fill="FFFFFF"/>
                <w:lang w:val="en-ID"/>
              </w:rPr>
              <w:t xml:space="preserve"> 60 </w:t>
            </w:r>
            <w:proofErr w:type="spellStart"/>
            <w:r w:rsidRPr="00FB642D">
              <w:rPr>
                <w:rFonts w:ascii="Times New Roman" w:hAnsi="Times New Roman"/>
                <w:sz w:val="20"/>
                <w:szCs w:val="20"/>
                <w:shd w:val="clear" w:color="auto" w:fill="FFFFFF"/>
                <w:lang w:val="en-ID"/>
              </w:rPr>
              <w:t>menit</w:t>
            </w:r>
            <w:proofErr w:type="spellEnd"/>
            <w:r w:rsidRPr="00FB642D">
              <w:rPr>
                <w:rFonts w:ascii="Times New Roman" w:hAnsi="Times New Roman"/>
                <w:sz w:val="20"/>
                <w:szCs w:val="20"/>
                <w:shd w:val="clear" w:color="auto" w:fill="FFFFFF"/>
                <w:lang w:val="en-ID"/>
              </w:rPr>
              <w:t>), dan P3 (</w:t>
            </w:r>
            <w:proofErr w:type="spellStart"/>
            <w:r w:rsidRPr="00FB642D">
              <w:rPr>
                <w:rFonts w:ascii="Times New Roman" w:hAnsi="Times New Roman"/>
                <w:sz w:val="20"/>
                <w:szCs w:val="20"/>
                <w:shd w:val="clear" w:color="auto" w:fill="FFFFFF"/>
                <w:lang w:val="en-ID"/>
              </w:rPr>
              <w:t>perendaman</w:t>
            </w:r>
            <w:proofErr w:type="spellEnd"/>
            <w:r w:rsidRPr="00FB642D">
              <w:rPr>
                <w:rFonts w:ascii="Times New Roman" w:hAnsi="Times New Roman"/>
                <w:sz w:val="20"/>
                <w:szCs w:val="20"/>
                <w:shd w:val="clear" w:color="auto" w:fill="FFFFFF"/>
                <w:lang w:val="en-ID"/>
              </w:rPr>
              <w:t xml:space="preserve"> air </w:t>
            </w:r>
            <w:proofErr w:type="spellStart"/>
            <w:r w:rsidRPr="00FB642D">
              <w:rPr>
                <w:rFonts w:ascii="Times New Roman" w:hAnsi="Times New Roman"/>
                <w:sz w:val="20"/>
                <w:szCs w:val="20"/>
                <w:shd w:val="clear" w:color="auto" w:fill="FFFFFF"/>
                <w:lang w:val="en-ID"/>
              </w:rPr>
              <w:t>rebusan</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jahe</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merah</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selama</w:t>
            </w:r>
            <w:proofErr w:type="spellEnd"/>
            <w:r w:rsidRPr="00FB642D">
              <w:rPr>
                <w:rFonts w:ascii="Times New Roman" w:hAnsi="Times New Roman"/>
                <w:sz w:val="20"/>
                <w:szCs w:val="20"/>
                <w:shd w:val="clear" w:color="auto" w:fill="FFFFFF"/>
                <w:lang w:val="en-ID"/>
              </w:rPr>
              <w:t xml:space="preserve"> 90 </w:t>
            </w:r>
            <w:proofErr w:type="spellStart"/>
            <w:r w:rsidRPr="00FB642D">
              <w:rPr>
                <w:rFonts w:ascii="Times New Roman" w:hAnsi="Times New Roman"/>
                <w:sz w:val="20"/>
                <w:szCs w:val="20"/>
                <w:shd w:val="clear" w:color="auto" w:fill="FFFFFF"/>
                <w:lang w:val="en-ID"/>
              </w:rPr>
              <w:t>menit</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Penelitian</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ini</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menggunakan</w:t>
            </w:r>
            <w:proofErr w:type="spellEnd"/>
            <w:r w:rsidRPr="00FB642D">
              <w:rPr>
                <w:rFonts w:ascii="Times New Roman" w:hAnsi="Times New Roman"/>
                <w:sz w:val="20"/>
                <w:szCs w:val="20"/>
                <w:shd w:val="clear" w:color="auto" w:fill="FFFFFF"/>
                <w:lang w:val="en-ID"/>
              </w:rPr>
              <w:t xml:space="preserve"> uji TPC (</w:t>
            </w:r>
            <w:r w:rsidRPr="00FB642D">
              <w:rPr>
                <w:rFonts w:ascii="Times New Roman" w:hAnsi="Times New Roman"/>
                <w:i/>
                <w:iCs/>
                <w:sz w:val="20"/>
                <w:szCs w:val="20"/>
                <w:shd w:val="clear" w:color="auto" w:fill="FFFFFF"/>
                <w:lang w:val="en-ID"/>
              </w:rPr>
              <w:t>Total Plate Count</w:t>
            </w:r>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Penelitian</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ini</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menggunakan</w:t>
            </w:r>
            <w:proofErr w:type="spellEnd"/>
            <w:r w:rsidRPr="00FB642D">
              <w:rPr>
                <w:rFonts w:ascii="Times New Roman" w:hAnsi="Times New Roman"/>
                <w:sz w:val="20"/>
                <w:szCs w:val="20"/>
                <w:shd w:val="clear" w:color="auto" w:fill="FFFFFF"/>
                <w:lang w:val="en-ID"/>
              </w:rPr>
              <w:t xml:space="preserve"> ANOVA, Duncan dan </w:t>
            </w:r>
            <w:proofErr w:type="spellStart"/>
            <w:r w:rsidRPr="00FB642D">
              <w:rPr>
                <w:rFonts w:ascii="Times New Roman" w:hAnsi="Times New Roman"/>
                <w:sz w:val="20"/>
                <w:szCs w:val="20"/>
                <w:shd w:val="clear" w:color="auto" w:fill="FFFFFF"/>
                <w:lang w:val="en-ID"/>
              </w:rPr>
              <w:t>Polinomial</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Ortogonal</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untuk</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analisis</w:t>
            </w:r>
            <w:proofErr w:type="spellEnd"/>
            <w:r w:rsidRPr="00FB642D">
              <w:rPr>
                <w:rFonts w:ascii="Times New Roman" w:hAnsi="Times New Roman"/>
                <w:sz w:val="20"/>
                <w:szCs w:val="20"/>
                <w:shd w:val="clear" w:color="auto" w:fill="FFFFFF"/>
                <w:lang w:val="en-ID"/>
              </w:rPr>
              <w:t xml:space="preserve"> data. </w:t>
            </w:r>
            <w:proofErr w:type="spellStart"/>
            <w:r w:rsidRPr="00FB642D">
              <w:rPr>
                <w:rFonts w:ascii="Times New Roman" w:hAnsi="Times New Roman"/>
                <w:sz w:val="20"/>
                <w:szCs w:val="20"/>
                <w:shd w:val="clear" w:color="auto" w:fill="FFFFFF"/>
                <w:lang w:val="en-ID"/>
              </w:rPr>
              <w:t>Penambahan</w:t>
            </w:r>
            <w:proofErr w:type="spellEnd"/>
            <w:r w:rsidRPr="00FB642D">
              <w:rPr>
                <w:rFonts w:ascii="Times New Roman" w:hAnsi="Times New Roman"/>
                <w:sz w:val="20"/>
                <w:szCs w:val="20"/>
                <w:shd w:val="clear" w:color="auto" w:fill="FFFFFF"/>
                <w:lang w:val="en-ID"/>
              </w:rPr>
              <w:t xml:space="preserve"> air </w:t>
            </w:r>
            <w:proofErr w:type="spellStart"/>
            <w:r w:rsidRPr="00FB642D">
              <w:rPr>
                <w:rFonts w:ascii="Times New Roman" w:hAnsi="Times New Roman"/>
                <w:sz w:val="20"/>
                <w:szCs w:val="20"/>
                <w:shd w:val="clear" w:color="auto" w:fill="FFFFFF"/>
                <w:lang w:val="en-ID"/>
              </w:rPr>
              <w:t>rebusan</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jahe</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merah</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berpengaruh</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terhadap</w:t>
            </w:r>
            <w:proofErr w:type="spellEnd"/>
            <w:r w:rsidRPr="00FB642D">
              <w:rPr>
                <w:rFonts w:ascii="Times New Roman" w:hAnsi="Times New Roman"/>
                <w:sz w:val="20"/>
                <w:szCs w:val="20"/>
                <w:shd w:val="clear" w:color="auto" w:fill="FFFFFF"/>
                <w:lang w:val="en-ID"/>
              </w:rPr>
              <w:t xml:space="preserve"> total </w:t>
            </w:r>
            <w:proofErr w:type="spellStart"/>
            <w:r w:rsidRPr="00FB642D">
              <w:rPr>
                <w:rFonts w:ascii="Times New Roman" w:hAnsi="Times New Roman"/>
                <w:sz w:val="20"/>
                <w:szCs w:val="20"/>
                <w:shd w:val="clear" w:color="auto" w:fill="FFFFFF"/>
                <w:lang w:val="en-ID"/>
              </w:rPr>
              <w:t>bakteri</w:t>
            </w:r>
            <w:proofErr w:type="spellEnd"/>
            <w:r w:rsidRPr="00FB642D">
              <w:rPr>
                <w:rFonts w:ascii="Times New Roman" w:hAnsi="Times New Roman"/>
                <w:sz w:val="20"/>
                <w:szCs w:val="20"/>
                <w:shd w:val="clear" w:color="auto" w:fill="FFFFFF"/>
                <w:lang w:val="en-ID"/>
              </w:rPr>
              <w:t xml:space="preserve"> pada </w:t>
            </w:r>
            <w:proofErr w:type="spellStart"/>
            <w:r w:rsidRPr="00FB642D">
              <w:rPr>
                <w:rFonts w:ascii="Times New Roman" w:hAnsi="Times New Roman"/>
                <w:sz w:val="20"/>
                <w:szCs w:val="20"/>
                <w:shd w:val="clear" w:color="auto" w:fill="FFFFFF"/>
                <w:lang w:val="en-ID"/>
              </w:rPr>
              <w:t>daging</w:t>
            </w:r>
            <w:proofErr w:type="spellEnd"/>
            <w:r w:rsidRPr="00FB642D">
              <w:rPr>
                <w:rFonts w:ascii="Times New Roman" w:hAnsi="Times New Roman"/>
                <w:sz w:val="20"/>
                <w:szCs w:val="20"/>
                <w:shd w:val="clear" w:color="auto" w:fill="FFFFFF"/>
                <w:lang w:val="en-ID"/>
              </w:rPr>
              <w:t xml:space="preserve"> </w:t>
            </w:r>
            <w:proofErr w:type="spellStart"/>
            <w:r w:rsidRPr="00FB642D">
              <w:rPr>
                <w:rFonts w:ascii="Times New Roman" w:hAnsi="Times New Roman"/>
                <w:sz w:val="20"/>
                <w:szCs w:val="20"/>
                <w:shd w:val="clear" w:color="auto" w:fill="FFFFFF"/>
                <w:lang w:val="en-ID"/>
              </w:rPr>
              <w:t>ayam</w:t>
            </w:r>
            <w:proofErr w:type="spellEnd"/>
            <w:r w:rsidRPr="00FB642D">
              <w:rPr>
                <w:rFonts w:ascii="Times New Roman" w:hAnsi="Times New Roman"/>
                <w:sz w:val="20"/>
                <w:szCs w:val="20"/>
                <w:shd w:val="clear" w:color="auto" w:fill="FFFFFF"/>
                <w:lang w:val="en-ID"/>
              </w:rPr>
              <w:t xml:space="preserve"> broiler.</w:t>
            </w:r>
          </w:p>
          <w:p w14:paraId="2C1DE0AB" w14:textId="04A6A343" w:rsidR="007528F7" w:rsidRPr="00CC7090" w:rsidRDefault="007528F7" w:rsidP="007528F7">
            <w:pPr>
              <w:jc w:val="both"/>
              <w:rPr>
                <w:sz w:val="20"/>
                <w:szCs w:val="20"/>
              </w:rPr>
            </w:pPr>
          </w:p>
          <w:p w14:paraId="1140C296" w14:textId="77777777" w:rsidR="00F17727" w:rsidRDefault="00F17727" w:rsidP="005A251F">
            <w:pPr>
              <w:pStyle w:val="AbstractTextYUPA"/>
              <w:jc w:val="center"/>
            </w:pPr>
          </w:p>
          <w:p w14:paraId="7C75AC63" w14:textId="77777777" w:rsidR="009F754C" w:rsidRPr="00D62BAA" w:rsidRDefault="00D62BAA" w:rsidP="005D4043">
            <w:pPr>
              <w:pStyle w:val="Copyright0"/>
              <w:framePr w:wrap="around"/>
              <w:rPr>
                <w:rFonts w:cs="Arial"/>
              </w:rPr>
            </w:pPr>
            <w:r>
              <w:rPr>
                <w:noProof/>
                <w:lang w:val="en-US"/>
              </w:rPr>
              <w:drawing>
                <wp:anchor distT="0" distB="0" distL="114300" distR="114300" simplePos="0" relativeHeight="251661824" behindDoc="0" locked="0" layoutInCell="1" allowOverlap="0" wp14:anchorId="1091841B" wp14:editId="3985AC9E">
                  <wp:simplePos x="0" y="0"/>
                  <wp:positionH relativeFrom="column">
                    <wp:posOffset>1270</wp:posOffset>
                  </wp:positionH>
                  <wp:positionV relativeFrom="paragraph">
                    <wp:posOffset>183515</wp:posOffset>
                  </wp:positionV>
                  <wp:extent cx="840105" cy="297180"/>
                  <wp:effectExtent l="0" t="0" r="0" b="0"/>
                  <wp:wrapTopAndBottom/>
                  <wp:docPr id="3" name="Picture 6" descr="https://licensebuttons.net/l/by-sa/3.0/88x31.png">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icensebuttons.net/l/by-sa/3.0/88x31.png">
                            <a:hlinkClick r:id="rId11" tgtFrame="_blank"/>
                          </pic:cNvPr>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840105" cy="297180"/>
                          </a:xfrm>
                          <a:prstGeom prst="rect">
                            <a:avLst/>
                          </a:prstGeom>
                          <a:noFill/>
                          <a:ln>
                            <a:noFill/>
                          </a:ln>
                        </pic:spPr>
                      </pic:pic>
                    </a:graphicData>
                  </a:graphic>
                  <wp14:sizeRelH relativeFrom="page">
                    <wp14:pctWidth>0</wp14:pctWidth>
                  </wp14:sizeRelH>
                  <wp14:sizeRelV relativeFrom="page">
                    <wp14:pctHeight>0</wp14:pctHeight>
                  </wp14:sizeRelV>
                </wp:anchor>
              </w:drawing>
            </w:r>
            <w:r w:rsidR="004C2B6D" w:rsidRPr="00EC31EF">
              <w:rPr>
                <w:sz w:val="16"/>
                <w:szCs w:val="16"/>
              </w:rPr>
              <w:t>Ini adalah artikel akses terbuka di bawah</w:t>
            </w:r>
            <w:hyperlink r:id="rId14" w:history="1">
              <w:r w:rsidR="004C2B6D" w:rsidRPr="00EC31EF">
                <w:rPr>
                  <w:rStyle w:val="Hyperlink"/>
                  <w:sz w:val="16"/>
                  <w:szCs w:val="16"/>
                  <w:u w:val="none"/>
                </w:rPr>
                <w:t>CC–BY-SA</w:t>
              </w:r>
            </w:hyperlink>
            <w:r w:rsidR="004C2B6D" w:rsidRPr="00EC31EF">
              <w:rPr>
                <w:sz w:val="16"/>
                <w:szCs w:val="16"/>
              </w:rPr>
              <w:t>lisensi.</w:t>
            </w:r>
          </w:p>
        </w:tc>
        <w:tc>
          <w:tcPr>
            <w:tcW w:w="236" w:type="dxa"/>
            <w:shd w:val="clear" w:color="auto" w:fill="auto"/>
          </w:tcPr>
          <w:p w14:paraId="49633F23" w14:textId="77777777" w:rsidR="009F754C" w:rsidRPr="00D55AC4" w:rsidRDefault="009F754C" w:rsidP="00D55AC4">
            <w:pPr>
              <w:widowControl w:val="0"/>
              <w:autoSpaceDE w:val="0"/>
              <w:autoSpaceDN w:val="0"/>
              <w:adjustRightInd w:val="0"/>
              <w:spacing w:after="0" w:line="240" w:lineRule="auto"/>
              <w:jc w:val="both"/>
              <w:rPr>
                <w:rFonts w:ascii="Times New Roman" w:eastAsia="MS Mincho" w:hAnsi="Times New Roman"/>
                <w:sz w:val="18"/>
                <w:szCs w:val="18"/>
                <w:lang w:val="en"/>
              </w:rPr>
            </w:pPr>
          </w:p>
        </w:tc>
        <w:tc>
          <w:tcPr>
            <w:tcW w:w="1757" w:type="dxa"/>
            <w:shd w:val="clear" w:color="auto" w:fill="auto"/>
          </w:tcPr>
          <w:p w14:paraId="7F79EE37" w14:textId="77777777" w:rsidR="004C2B6D" w:rsidRPr="004C2B6D" w:rsidRDefault="004C2B6D" w:rsidP="005D4043">
            <w:pPr>
              <w:pStyle w:val="ArticleHistory0"/>
            </w:pPr>
            <w:r w:rsidRPr="004C2B6D">
              <w:t>Sejarah Artikel</w:t>
            </w:r>
          </w:p>
          <w:p w14:paraId="03B49F48" w14:textId="77777777" w:rsidR="004C2B6D" w:rsidRPr="004C2B6D" w:rsidRDefault="00CC7090" w:rsidP="000F0289">
            <w:pPr>
              <w:pStyle w:val="ArticleHistoryYUPA"/>
            </w:pPr>
            <w:r>
              <w:t xml:space="preserve">Diterima </w:t>
            </w:r>
          </w:p>
          <w:p w14:paraId="434F44D4" w14:textId="77777777" w:rsidR="004C2B6D" w:rsidRPr="004C2B6D" w:rsidRDefault="00CC7090" w:rsidP="000F0289">
            <w:pPr>
              <w:pStyle w:val="ArticleHistoryYUPA"/>
            </w:pPr>
            <w:r>
              <w:t xml:space="preserve">Direvisi </w:t>
            </w:r>
          </w:p>
          <w:p w14:paraId="53105148" w14:textId="77777777" w:rsidR="004C2B6D" w:rsidRPr="004C2B6D" w:rsidRDefault="00CC7090" w:rsidP="000F0289">
            <w:pPr>
              <w:pStyle w:val="ArticleHistoryYUPA"/>
            </w:pPr>
            <w:r>
              <w:t xml:space="preserve">Diterima </w:t>
            </w:r>
          </w:p>
          <w:p w14:paraId="340B0FF3" w14:textId="77777777" w:rsidR="004C2B6D" w:rsidRPr="004C2B6D" w:rsidRDefault="004C2B6D" w:rsidP="004C2B6D">
            <w:pPr>
              <w:pBdr>
                <w:top w:val="nil"/>
                <w:left w:val="nil"/>
                <w:bottom w:val="nil"/>
                <w:right w:val="nil"/>
                <w:between w:val="nil"/>
              </w:pBdr>
              <w:spacing w:after="0" w:line="240" w:lineRule="auto"/>
              <w:rPr>
                <w:rFonts w:ascii="Cambria" w:eastAsia="Cambria" w:hAnsi="Cambria" w:cs="Cambria"/>
                <w:color w:val="000000"/>
                <w:sz w:val="16"/>
                <w:szCs w:val="16"/>
              </w:rPr>
            </w:pPr>
          </w:p>
          <w:p w14:paraId="276F9A1F" w14:textId="77777777" w:rsidR="004C2B6D" w:rsidRPr="004C2B6D" w:rsidRDefault="004C2B6D" w:rsidP="005D4043">
            <w:pPr>
              <w:pStyle w:val="Keywords"/>
            </w:pPr>
            <w:r w:rsidRPr="004C2B6D">
              <w:t>Kata kunci</w:t>
            </w:r>
          </w:p>
          <w:p w14:paraId="12183C9B" w14:textId="0D6408FF" w:rsidR="00FB642D" w:rsidRDefault="00FB642D" w:rsidP="00D55AC4">
            <w:pPr>
              <w:pStyle w:val="Keyword"/>
              <w:rPr>
                <w:rFonts w:ascii="Cambria" w:eastAsia="Cambria" w:hAnsi="Cambria" w:cs="Cambria"/>
                <w:b/>
                <w:bCs/>
                <w:i/>
                <w:color w:val="000000"/>
                <w:sz w:val="16"/>
                <w:szCs w:val="16"/>
                <w:lang w:val="id-ID"/>
              </w:rPr>
            </w:pPr>
            <w:r>
              <w:rPr>
                <w:rFonts w:ascii="Cambria" w:eastAsia="Cambria" w:hAnsi="Cambria" w:cs="Cambria"/>
                <w:b/>
                <w:bCs/>
                <w:i/>
                <w:color w:val="000000"/>
                <w:sz w:val="16"/>
                <w:szCs w:val="16"/>
                <w:lang w:val="id-ID"/>
              </w:rPr>
              <w:t>A</w:t>
            </w:r>
            <w:r w:rsidRPr="00FB642D">
              <w:rPr>
                <w:rFonts w:ascii="Cambria" w:eastAsia="Cambria" w:hAnsi="Cambria" w:cs="Cambria"/>
                <w:b/>
                <w:bCs/>
                <w:i/>
                <w:color w:val="000000"/>
                <w:sz w:val="16"/>
                <w:szCs w:val="16"/>
                <w:lang w:val="id-ID"/>
              </w:rPr>
              <w:t xml:space="preserve">yam broiler </w:t>
            </w:r>
          </w:p>
          <w:p w14:paraId="2CE980F7" w14:textId="609BF5C2" w:rsidR="00FB642D" w:rsidRDefault="00FB642D" w:rsidP="00D55AC4">
            <w:pPr>
              <w:pStyle w:val="Keyword"/>
              <w:rPr>
                <w:rFonts w:ascii="Cambria" w:eastAsia="Cambria" w:hAnsi="Cambria" w:cs="Cambria"/>
                <w:b/>
                <w:bCs/>
                <w:i/>
                <w:color w:val="000000"/>
                <w:sz w:val="16"/>
                <w:szCs w:val="16"/>
                <w:lang w:val="id-ID"/>
              </w:rPr>
            </w:pPr>
            <w:r>
              <w:rPr>
                <w:rFonts w:ascii="Cambria" w:eastAsia="Cambria" w:hAnsi="Cambria" w:cs="Cambria"/>
                <w:b/>
                <w:bCs/>
                <w:i/>
                <w:color w:val="000000"/>
                <w:sz w:val="16"/>
                <w:szCs w:val="16"/>
                <w:lang w:val="id-ID"/>
              </w:rPr>
              <w:t>J</w:t>
            </w:r>
            <w:r w:rsidRPr="00FB642D">
              <w:rPr>
                <w:rFonts w:ascii="Cambria" w:eastAsia="Cambria" w:hAnsi="Cambria" w:cs="Cambria"/>
                <w:b/>
                <w:bCs/>
                <w:i/>
                <w:color w:val="000000"/>
                <w:sz w:val="16"/>
                <w:szCs w:val="16"/>
                <w:lang w:val="id-ID"/>
              </w:rPr>
              <w:t>ahe</w:t>
            </w:r>
          </w:p>
          <w:p w14:paraId="3A7BA8BE" w14:textId="57286AF2" w:rsidR="00FB642D" w:rsidRDefault="00FB642D" w:rsidP="00D55AC4">
            <w:pPr>
              <w:pStyle w:val="Keyword"/>
              <w:rPr>
                <w:rFonts w:ascii="Cambria" w:eastAsia="Cambria" w:hAnsi="Cambria" w:cs="Cambria"/>
                <w:b/>
                <w:bCs/>
                <w:i/>
                <w:color w:val="000000"/>
                <w:sz w:val="16"/>
                <w:szCs w:val="16"/>
                <w:lang w:val="id-ID"/>
              </w:rPr>
            </w:pPr>
            <w:r>
              <w:rPr>
                <w:rFonts w:ascii="Cambria" w:eastAsia="Cambria" w:hAnsi="Cambria" w:cs="Cambria"/>
                <w:b/>
                <w:bCs/>
                <w:i/>
                <w:color w:val="000000"/>
                <w:sz w:val="16"/>
                <w:szCs w:val="16"/>
                <w:lang w:val="id-ID"/>
              </w:rPr>
              <w:t>J</w:t>
            </w:r>
            <w:r w:rsidRPr="00FB642D">
              <w:rPr>
                <w:rFonts w:ascii="Cambria" w:eastAsia="Cambria" w:hAnsi="Cambria" w:cs="Cambria"/>
                <w:b/>
                <w:bCs/>
                <w:i/>
                <w:color w:val="000000"/>
                <w:sz w:val="16"/>
                <w:szCs w:val="16"/>
                <w:lang w:val="id-ID"/>
              </w:rPr>
              <w:t>ahe merah</w:t>
            </w:r>
          </w:p>
          <w:p w14:paraId="689C32C4" w14:textId="21CAFB19" w:rsidR="004C2B6D" w:rsidRPr="00FB642D" w:rsidRDefault="00FB642D" w:rsidP="00D55AC4">
            <w:pPr>
              <w:pStyle w:val="Keyword"/>
              <w:rPr>
                <w:rFonts w:ascii="Cambria" w:eastAsia="Cambria" w:hAnsi="Cambria" w:cs="Cambria"/>
                <w:b/>
                <w:bCs/>
                <w:i/>
                <w:color w:val="000000"/>
                <w:sz w:val="16"/>
                <w:szCs w:val="16"/>
                <w:lang w:val="id-ID"/>
              </w:rPr>
            </w:pPr>
            <w:r>
              <w:rPr>
                <w:rFonts w:ascii="Cambria" w:eastAsia="Cambria" w:hAnsi="Cambria" w:cs="Cambria"/>
                <w:b/>
                <w:bCs/>
                <w:i/>
                <w:color w:val="000000"/>
                <w:sz w:val="16"/>
                <w:szCs w:val="16"/>
                <w:lang w:val="id-ID"/>
              </w:rPr>
              <w:t>T</w:t>
            </w:r>
            <w:r w:rsidRPr="00FB642D">
              <w:rPr>
                <w:rFonts w:ascii="Cambria" w:eastAsia="Cambria" w:hAnsi="Cambria" w:cs="Cambria"/>
                <w:b/>
                <w:bCs/>
                <w:i/>
                <w:color w:val="000000"/>
                <w:sz w:val="16"/>
                <w:szCs w:val="16"/>
                <w:lang w:val="id-ID"/>
              </w:rPr>
              <w:t>otal bakteri</w:t>
            </w:r>
          </w:p>
          <w:p w14:paraId="4B546ECF" w14:textId="77777777" w:rsidR="004C2B6D" w:rsidRDefault="004C2B6D" w:rsidP="00D55AC4">
            <w:pPr>
              <w:pStyle w:val="Keyword"/>
              <w:rPr>
                <w:rFonts w:ascii="Times New Roman" w:eastAsia="MS Mincho" w:hAnsi="Times New Roman"/>
                <w:sz w:val="16"/>
                <w:szCs w:val="16"/>
                <w:lang w:val="en"/>
              </w:rPr>
            </w:pPr>
          </w:p>
          <w:p w14:paraId="012BD15F" w14:textId="77777777" w:rsidR="004C2B6D" w:rsidRDefault="004C2B6D" w:rsidP="00D55AC4">
            <w:pPr>
              <w:pStyle w:val="Keyword"/>
              <w:rPr>
                <w:rFonts w:ascii="Times New Roman" w:eastAsia="MS Mincho" w:hAnsi="Times New Roman"/>
                <w:sz w:val="16"/>
                <w:szCs w:val="16"/>
                <w:lang w:val="en"/>
              </w:rPr>
            </w:pPr>
          </w:p>
          <w:p w14:paraId="090BD8A5" w14:textId="77777777" w:rsidR="00EC31EF" w:rsidRPr="00D55AC4" w:rsidRDefault="00EC31EF" w:rsidP="00D55AC4">
            <w:pPr>
              <w:pStyle w:val="Keyword"/>
              <w:rPr>
                <w:rFonts w:eastAsia="MS Mincho"/>
                <w:lang w:val="en"/>
              </w:rPr>
            </w:pPr>
          </w:p>
        </w:tc>
      </w:tr>
    </w:tbl>
    <w:p w14:paraId="081AE65D" w14:textId="77777777" w:rsidR="007528F7" w:rsidRPr="00FB4076" w:rsidRDefault="00087279" w:rsidP="00F93809">
      <w:pPr>
        <w:pStyle w:val="Heading1YUPA"/>
        <w:rPr>
          <w:i/>
          <w:color w:val="auto"/>
          <w:sz w:val="22"/>
        </w:rPr>
      </w:pPr>
      <w:r w:rsidRPr="00FB4076">
        <w:rPr>
          <w:color w:val="auto"/>
          <w:sz w:val="22"/>
        </w:rPr>
        <w:lastRenderedPageBreak/>
        <w:t>Pendahuluan</w:t>
      </w:r>
    </w:p>
    <w:p w14:paraId="37AE45C7" w14:textId="2FBE9C74" w:rsidR="00F93809" w:rsidRDefault="007528F7" w:rsidP="00323596">
      <w:pPr>
        <w:pStyle w:val="Heading1YUPA"/>
        <w:numPr>
          <w:ilvl w:val="0"/>
          <w:numId w:val="0"/>
        </w:numPr>
        <w:spacing w:before="0"/>
        <w:jc w:val="both"/>
        <w:rPr>
          <w:rFonts w:ascii="Times New Roman" w:hAnsi="Times New Roman"/>
          <w:b w:val="0"/>
          <w:color w:val="auto"/>
          <w:sz w:val="22"/>
        </w:rPr>
      </w:pPr>
      <w:r w:rsidRPr="00FB4076">
        <w:rPr>
          <w:color w:val="auto"/>
          <w:sz w:val="22"/>
        </w:rPr>
        <w:tab/>
      </w:r>
      <w:r w:rsidRPr="00FB4076">
        <w:rPr>
          <w:color w:val="auto"/>
          <w:sz w:val="22"/>
        </w:rPr>
        <w:tab/>
      </w:r>
      <w:r w:rsidR="00FB642D" w:rsidRPr="00FB642D">
        <w:rPr>
          <w:rFonts w:ascii="Times New Roman" w:hAnsi="Times New Roman"/>
          <w:b w:val="0"/>
          <w:color w:val="auto"/>
          <w:sz w:val="22"/>
          <w:lang w:val="id-ID"/>
        </w:rPr>
        <w:t>Pangan merupakan salah satu kebutuhan dasar manusia yang harus dipenuhi. Salah satu bahan pangan hewani yang sering dikonsumsi masyarakat adalah daging ayam</w:t>
      </w:r>
      <w:r w:rsidR="00FB642D">
        <w:rPr>
          <w:rFonts w:ascii="Times New Roman" w:hAnsi="Times New Roman"/>
          <w:b w:val="0"/>
          <w:color w:val="auto"/>
          <w:sz w:val="22"/>
          <w:lang w:val="id-ID"/>
        </w:rPr>
        <w:t xml:space="preserve"> (Apriyanti dkk, 2020)</w:t>
      </w:r>
      <w:r w:rsidR="00FB642D" w:rsidRPr="00FB642D">
        <w:rPr>
          <w:rFonts w:ascii="Times New Roman" w:hAnsi="Times New Roman"/>
          <w:b w:val="0"/>
          <w:color w:val="auto"/>
          <w:sz w:val="22"/>
          <w:lang w:val="id-ID"/>
        </w:rPr>
        <w:t>.</w:t>
      </w:r>
      <w:r w:rsidR="00FB642D">
        <w:rPr>
          <w:rFonts w:ascii="Times New Roman" w:hAnsi="Times New Roman"/>
          <w:b w:val="0"/>
          <w:color w:val="auto"/>
          <w:sz w:val="22"/>
          <w:lang w:val="id-ID"/>
        </w:rPr>
        <w:t xml:space="preserve"> </w:t>
      </w:r>
      <w:r w:rsidR="00FB642D" w:rsidRPr="00FB642D">
        <w:rPr>
          <w:rFonts w:ascii="Times New Roman" w:hAnsi="Times New Roman"/>
          <w:b w:val="0"/>
          <w:color w:val="auto"/>
          <w:sz w:val="22"/>
          <w:lang w:val="id-ID"/>
        </w:rPr>
        <w:t>Daging ayam merupakan bahan makanan yang mengandung gizi tinggi yaitu protein yang sangat tinggi khususnya bagian dada yaitu 23,3%, kandungan air 74,4%, lemak 1,2%, dan abu sebesar 1,1%, memiliki rasa dan aroma yang enak, tekstur yang lunak, serta harga yang relatif murah</w:t>
      </w:r>
      <w:r w:rsidR="00FB642D">
        <w:rPr>
          <w:rFonts w:ascii="Times New Roman" w:hAnsi="Times New Roman"/>
          <w:b w:val="0"/>
          <w:color w:val="auto"/>
          <w:sz w:val="22"/>
          <w:lang w:val="id-ID"/>
        </w:rPr>
        <w:t xml:space="preserve"> (Nurmawati dkk, 2019)</w:t>
      </w:r>
      <w:r w:rsidR="00FB642D" w:rsidRPr="00FB642D">
        <w:rPr>
          <w:rFonts w:ascii="Times New Roman" w:hAnsi="Times New Roman"/>
          <w:b w:val="0"/>
          <w:color w:val="auto"/>
          <w:sz w:val="22"/>
          <w:lang w:val="id-ID"/>
        </w:rPr>
        <w:t>.</w:t>
      </w:r>
      <w:r w:rsidR="00FB642D">
        <w:rPr>
          <w:rFonts w:ascii="Times New Roman" w:hAnsi="Times New Roman"/>
          <w:b w:val="0"/>
          <w:color w:val="auto"/>
          <w:sz w:val="22"/>
          <w:lang w:val="id-ID"/>
        </w:rPr>
        <w:t xml:space="preserve"> </w:t>
      </w:r>
      <w:r w:rsidR="00FB642D" w:rsidRPr="00FB642D">
        <w:rPr>
          <w:rFonts w:ascii="Times New Roman" w:hAnsi="Times New Roman"/>
          <w:b w:val="0"/>
          <w:color w:val="auto"/>
          <w:sz w:val="22"/>
          <w:lang w:val="id-ID"/>
        </w:rPr>
        <w:t>Pasar tradisional merupakan salah satu tempat yang memiliki kontaminasi dan tempat perkembangbiakan mikroba yang tinggi. Kurangnya kesadaran pedagang mengenai kesehatan daging dapat mengakibatkan daging broiler terkontaminasi mikroorganisme patogen sehingga jika tidak ditangani dengan baik akan berakibat buruk pada kesehatan manusia</w:t>
      </w:r>
      <w:r w:rsidR="00FB642D">
        <w:rPr>
          <w:rFonts w:ascii="Times New Roman" w:hAnsi="Times New Roman"/>
          <w:b w:val="0"/>
          <w:color w:val="auto"/>
          <w:sz w:val="22"/>
          <w:lang w:val="id-ID"/>
        </w:rPr>
        <w:t xml:space="preserve"> (Ken Utari dkk, 2016)</w:t>
      </w:r>
      <w:r w:rsidR="00FB642D">
        <w:rPr>
          <w:rFonts w:ascii="Times New Roman" w:hAnsi="Times New Roman"/>
          <w:b w:val="0"/>
          <w:color w:val="auto"/>
          <w:sz w:val="22"/>
        </w:rPr>
        <w:t xml:space="preserve">. </w:t>
      </w:r>
    </w:p>
    <w:p w14:paraId="087A1FC0" w14:textId="5C291BCB" w:rsidR="00323596" w:rsidRDefault="00323596" w:rsidP="00323596">
      <w:pPr>
        <w:pStyle w:val="Heading1YUPA"/>
        <w:numPr>
          <w:ilvl w:val="0"/>
          <w:numId w:val="0"/>
        </w:numPr>
        <w:spacing w:before="0"/>
        <w:ind w:firstLine="709"/>
        <w:jc w:val="both"/>
        <w:rPr>
          <w:rFonts w:ascii="Times New Roman" w:hAnsi="Times New Roman"/>
          <w:b w:val="0"/>
          <w:color w:val="auto"/>
          <w:sz w:val="22"/>
        </w:rPr>
      </w:pPr>
      <w:r w:rsidRPr="00323596">
        <w:rPr>
          <w:rFonts w:ascii="Times New Roman" w:hAnsi="Times New Roman"/>
          <w:b w:val="0"/>
          <w:color w:val="auto"/>
          <w:sz w:val="22"/>
          <w:lang w:val="id-ID"/>
        </w:rPr>
        <w:t xml:space="preserve">Penyakit yang diakibatkan oleh cemaran pada makanan dikenal dengan </w:t>
      </w:r>
      <w:r w:rsidRPr="00323596">
        <w:rPr>
          <w:rFonts w:ascii="Times New Roman" w:hAnsi="Times New Roman"/>
          <w:b w:val="0"/>
          <w:i/>
          <w:iCs/>
          <w:color w:val="auto"/>
          <w:sz w:val="22"/>
          <w:lang w:val="id-ID"/>
        </w:rPr>
        <w:t>foodborne diseases</w:t>
      </w:r>
      <w:r>
        <w:rPr>
          <w:rFonts w:ascii="Times New Roman" w:hAnsi="Times New Roman"/>
          <w:b w:val="0"/>
          <w:color w:val="auto"/>
          <w:sz w:val="22"/>
        </w:rPr>
        <w:t xml:space="preserve"> </w:t>
      </w:r>
      <w:r w:rsidRPr="00323596">
        <w:rPr>
          <w:rFonts w:ascii="Times New Roman" w:hAnsi="Times New Roman"/>
          <w:b w:val="0"/>
          <w:color w:val="auto"/>
          <w:sz w:val="22"/>
          <w:lang w:val="id-ID"/>
        </w:rPr>
        <w:t>(Nurmawati dkk, 2019)</w:t>
      </w:r>
      <w:r w:rsidRPr="00323596">
        <w:rPr>
          <w:rFonts w:ascii="Times New Roman" w:hAnsi="Times New Roman"/>
          <w:b w:val="0"/>
          <w:color w:val="auto"/>
          <w:sz w:val="22"/>
        </w:rPr>
        <w:t xml:space="preserve">. </w:t>
      </w:r>
      <w:r w:rsidRPr="00323596">
        <w:rPr>
          <w:rFonts w:ascii="Times New Roman" w:hAnsi="Times New Roman"/>
          <w:b w:val="0"/>
          <w:i/>
          <w:iCs/>
          <w:color w:val="auto"/>
          <w:sz w:val="22"/>
          <w:lang w:val="id-ID"/>
        </w:rPr>
        <w:t>Foodborne diseases</w:t>
      </w:r>
      <w:r w:rsidRPr="00323596">
        <w:rPr>
          <w:rFonts w:ascii="Times New Roman" w:hAnsi="Times New Roman"/>
          <w:b w:val="0"/>
          <w:color w:val="auto"/>
          <w:sz w:val="22"/>
          <w:lang w:val="id-ID"/>
        </w:rPr>
        <w:t xml:space="preserve"> menjadi perhatian yang serius di banyak negara berkembang maupun negara maju seperti Uni Eropa dan Amerika Serikat. Penyakit ini terjadi akibat mengonsumsi makanan atau minuman yang terkontaminasi mikroorganisme patogen atau zat berbahaya lainnya. Kontaminasi dapat terjadi pada setiap tahap produksi, distribusi,</w:t>
      </w:r>
      <w:r w:rsidRPr="00323596">
        <w:rPr>
          <w:rFonts w:ascii="Times New Roman" w:hAnsi="Times New Roman"/>
          <w:b w:val="0"/>
          <w:color w:val="auto"/>
          <w:sz w:val="22"/>
        </w:rPr>
        <w:t xml:space="preserve"> </w:t>
      </w:r>
      <w:r w:rsidRPr="00323596">
        <w:rPr>
          <w:rFonts w:ascii="Times New Roman" w:hAnsi="Times New Roman"/>
          <w:b w:val="0"/>
          <w:color w:val="auto"/>
          <w:sz w:val="22"/>
          <w:lang w:val="id-ID"/>
        </w:rPr>
        <w:t xml:space="preserve">dan rantai konsumsi makanan. Beberapa bentuk pencemaran lingkungan dapat berasal dari air, tanah atau udara, serta penyimpanan dan pengolahan makanan yang tidak sehat </w:t>
      </w:r>
      <w:r w:rsidR="0057638E">
        <w:rPr>
          <w:rFonts w:ascii="Times New Roman" w:hAnsi="Times New Roman"/>
          <w:b w:val="0"/>
          <w:color w:val="auto"/>
          <w:sz w:val="22"/>
        </w:rPr>
        <w:t>(Fung dkk, 2018)</w:t>
      </w:r>
      <w:r w:rsidRPr="00323596">
        <w:rPr>
          <w:rFonts w:ascii="Times New Roman" w:hAnsi="Times New Roman"/>
          <w:b w:val="0"/>
          <w:color w:val="auto"/>
          <w:sz w:val="22"/>
        </w:rPr>
        <w:t>.</w:t>
      </w:r>
    </w:p>
    <w:p w14:paraId="496D3489" w14:textId="330660A2" w:rsidR="00323596" w:rsidRDefault="00323596" w:rsidP="00323596">
      <w:pPr>
        <w:pStyle w:val="Heading1YUPA"/>
        <w:numPr>
          <w:ilvl w:val="0"/>
          <w:numId w:val="0"/>
        </w:numPr>
        <w:spacing w:before="0"/>
        <w:ind w:firstLine="709"/>
        <w:jc w:val="both"/>
        <w:rPr>
          <w:rFonts w:ascii="Times New Roman" w:hAnsi="Times New Roman"/>
          <w:b w:val="0"/>
          <w:color w:val="auto"/>
          <w:sz w:val="22"/>
        </w:rPr>
      </w:pPr>
      <w:r w:rsidRPr="00323596">
        <w:rPr>
          <w:rFonts w:ascii="Times New Roman" w:hAnsi="Times New Roman"/>
          <w:b w:val="0"/>
          <w:color w:val="auto"/>
          <w:sz w:val="22"/>
        </w:rPr>
        <w:t xml:space="preserve">Gejala yang muncul akibat foodborne diseases umumnya ditentukan oleh sumber infeksinya. Gejala yang paling sering terjadi adalah diare, muntah, mual, sakit perut, demam, dan sakit kepala. Diare akut biasanya terjadi karena sumber cemaran tunggal seperti oleh infeksi bakteri </w:t>
      </w:r>
      <w:r w:rsidR="0057638E">
        <w:rPr>
          <w:rFonts w:ascii="Times New Roman" w:hAnsi="Times New Roman"/>
          <w:b w:val="0"/>
          <w:color w:val="auto"/>
          <w:sz w:val="22"/>
        </w:rPr>
        <w:t>(Nurmawati dkk, 2019)</w:t>
      </w:r>
      <w:r w:rsidRPr="00323596">
        <w:rPr>
          <w:rFonts w:ascii="Times New Roman" w:hAnsi="Times New Roman"/>
          <w:b w:val="0"/>
          <w:color w:val="auto"/>
          <w:sz w:val="22"/>
        </w:rPr>
        <w:t>.</w:t>
      </w:r>
    </w:p>
    <w:p w14:paraId="2B9CD80C" w14:textId="72E0EF3A" w:rsidR="00323596" w:rsidRDefault="00323596" w:rsidP="00323596">
      <w:pPr>
        <w:pStyle w:val="Heading1YUPA"/>
        <w:numPr>
          <w:ilvl w:val="0"/>
          <w:numId w:val="0"/>
        </w:numPr>
        <w:spacing w:before="0"/>
        <w:ind w:firstLine="709"/>
        <w:jc w:val="both"/>
        <w:rPr>
          <w:rFonts w:ascii="Times New Roman" w:hAnsi="Times New Roman"/>
          <w:b w:val="0"/>
          <w:color w:val="auto"/>
          <w:sz w:val="22"/>
        </w:rPr>
      </w:pPr>
      <w:r w:rsidRPr="00323596">
        <w:rPr>
          <w:rFonts w:ascii="Times New Roman" w:hAnsi="Times New Roman"/>
          <w:b w:val="0"/>
          <w:color w:val="auto"/>
          <w:sz w:val="22"/>
        </w:rPr>
        <w:t>Sebagian besar penelitian tentang penggunaan jahe dalam produk ternak berfokus pada evaluasi kualitas fisik daging. Saat ini jarang dilakukan penelitian yang menggunakan uji mikrobiologi pada daging ayam menggunakan ekstrak jahe</w:t>
      </w:r>
      <w:r>
        <w:rPr>
          <w:rFonts w:ascii="Times New Roman" w:hAnsi="Times New Roman"/>
          <w:b w:val="0"/>
          <w:color w:val="auto"/>
          <w:sz w:val="22"/>
        </w:rPr>
        <w:t xml:space="preserve"> </w:t>
      </w:r>
      <w:r w:rsidR="00132D86">
        <w:rPr>
          <w:rFonts w:ascii="Times New Roman" w:hAnsi="Times New Roman"/>
          <w:b w:val="0"/>
          <w:color w:val="auto"/>
          <w:sz w:val="22"/>
        </w:rPr>
        <w:t>(Mutmainna dkk, 2023)</w:t>
      </w:r>
      <w:r>
        <w:rPr>
          <w:rFonts w:ascii="Times New Roman" w:hAnsi="Times New Roman"/>
          <w:b w:val="0"/>
          <w:color w:val="auto"/>
          <w:sz w:val="22"/>
        </w:rPr>
        <w:t>.</w:t>
      </w:r>
    </w:p>
    <w:p w14:paraId="21810443" w14:textId="4A6075F2" w:rsidR="00323596" w:rsidRPr="00323596" w:rsidRDefault="00323596" w:rsidP="00323596">
      <w:pPr>
        <w:pStyle w:val="Heading1YUPA"/>
        <w:numPr>
          <w:ilvl w:val="0"/>
          <w:numId w:val="0"/>
        </w:numPr>
        <w:spacing w:before="0"/>
        <w:ind w:firstLine="709"/>
        <w:jc w:val="both"/>
        <w:rPr>
          <w:rFonts w:ascii="Times New Roman" w:hAnsi="Times New Roman"/>
          <w:b w:val="0"/>
          <w:color w:val="auto"/>
          <w:sz w:val="22"/>
        </w:rPr>
      </w:pPr>
      <w:r w:rsidRPr="00323596">
        <w:rPr>
          <w:rFonts w:ascii="Times New Roman" w:hAnsi="Times New Roman"/>
          <w:b w:val="0"/>
          <w:color w:val="auto"/>
          <w:sz w:val="22"/>
          <w:lang w:val="id-ID"/>
        </w:rPr>
        <w:t>Salah  satu  tanaman  obat  yang banyak dimanfaatkan sebagai antibakteri adalah Jahe (</w:t>
      </w:r>
      <w:r w:rsidRPr="00323596">
        <w:rPr>
          <w:rFonts w:ascii="Times New Roman" w:hAnsi="Times New Roman"/>
          <w:b w:val="0"/>
          <w:i/>
          <w:iCs/>
          <w:color w:val="auto"/>
          <w:sz w:val="22"/>
          <w:lang w:val="id-ID"/>
        </w:rPr>
        <w:t>Zingiber officinale</w:t>
      </w:r>
      <w:r w:rsidRPr="00323596">
        <w:rPr>
          <w:rFonts w:ascii="Times New Roman" w:hAnsi="Times New Roman"/>
          <w:b w:val="0"/>
          <w:color w:val="auto"/>
          <w:sz w:val="22"/>
          <w:lang w:val="id-ID"/>
        </w:rPr>
        <w:t>). Rimpang jahe mengandung   senyawa antimikroba golongan  fenol,  flavonoid, terpenoid,</w:t>
      </w:r>
      <w:r w:rsidRPr="00323596">
        <w:rPr>
          <w:rFonts w:ascii="Times New Roman" w:hAnsi="Times New Roman"/>
          <w:b w:val="0"/>
          <w:color w:val="auto"/>
          <w:sz w:val="22"/>
        </w:rPr>
        <w:t xml:space="preserve"> tanin</w:t>
      </w:r>
      <w:r w:rsidRPr="00323596">
        <w:rPr>
          <w:rFonts w:ascii="Times New Roman" w:hAnsi="Times New Roman"/>
          <w:b w:val="0"/>
          <w:color w:val="auto"/>
          <w:sz w:val="22"/>
          <w:lang w:val="id-ID"/>
        </w:rPr>
        <w:t xml:space="preserve">  dan minyak  atsiri</w:t>
      </w:r>
      <w:r w:rsidRPr="00323596">
        <w:rPr>
          <w:rFonts w:ascii="Times New Roman" w:hAnsi="Times New Roman"/>
          <w:b w:val="0"/>
          <w:color w:val="auto"/>
          <w:sz w:val="22"/>
        </w:rPr>
        <w:t xml:space="preserve"> </w:t>
      </w:r>
      <w:r w:rsidR="00132D86">
        <w:rPr>
          <w:rFonts w:ascii="Times New Roman" w:hAnsi="Times New Roman"/>
          <w:b w:val="0"/>
          <w:color w:val="auto"/>
          <w:sz w:val="22"/>
        </w:rPr>
        <w:t>(Mao dkk, 2019)</w:t>
      </w:r>
      <w:r w:rsidRPr="00323596">
        <w:rPr>
          <w:rFonts w:ascii="Times New Roman" w:hAnsi="Times New Roman"/>
          <w:b w:val="0"/>
          <w:color w:val="auto"/>
          <w:sz w:val="22"/>
        </w:rPr>
        <w:t xml:space="preserve"> </w:t>
      </w:r>
      <w:r w:rsidR="00132D86">
        <w:rPr>
          <w:rFonts w:ascii="Times New Roman" w:hAnsi="Times New Roman"/>
          <w:b w:val="0"/>
          <w:color w:val="auto"/>
          <w:sz w:val="22"/>
        </w:rPr>
        <w:t>(Rukhayyah dkk, 2022)</w:t>
      </w:r>
      <w:r w:rsidRPr="00323596">
        <w:rPr>
          <w:rFonts w:ascii="Times New Roman" w:hAnsi="Times New Roman"/>
          <w:b w:val="0"/>
          <w:color w:val="auto"/>
          <w:sz w:val="22"/>
          <w:lang w:val="id-ID"/>
        </w:rPr>
        <w:t>.</w:t>
      </w:r>
    </w:p>
    <w:p w14:paraId="33B7C719" w14:textId="77777777" w:rsidR="00CC13C0" w:rsidRPr="00FB4076" w:rsidRDefault="007F432D" w:rsidP="00F93809">
      <w:pPr>
        <w:pStyle w:val="Heading1Gelar"/>
        <w:numPr>
          <w:ilvl w:val="0"/>
          <w:numId w:val="0"/>
        </w:numPr>
        <w:spacing w:before="0"/>
        <w:jc w:val="both"/>
        <w:rPr>
          <w:rFonts w:ascii="Times New Roman" w:hAnsi="Times New Roman"/>
          <w:b w:val="0"/>
          <w:color w:val="auto"/>
          <w:sz w:val="22"/>
        </w:rPr>
      </w:pPr>
      <w:r w:rsidRPr="00FB4076">
        <w:rPr>
          <w:color w:val="auto"/>
          <w:sz w:val="22"/>
        </w:rPr>
        <w:t>2.</w:t>
      </w:r>
      <w:r w:rsidR="00087279" w:rsidRPr="00FB4076">
        <w:rPr>
          <w:color w:val="auto"/>
          <w:sz w:val="22"/>
        </w:rPr>
        <w:t>Metode</w:t>
      </w:r>
    </w:p>
    <w:p w14:paraId="35F55425" w14:textId="77777777" w:rsidR="00323596" w:rsidRPr="00323596" w:rsidRDefault="00323596" w:rsidP="00EC3ACE">
      <w:pPr>
        <w:pStyle w:val="ListParagraph"/>
        <w:spacing w:line="240" w:lineRule="auto"/>
        <w:ind w:left="0" w:firstLine="720"/>
        <w:jc w:val="both"/>
        <w:rPr>
          <w:rFonts w:ascii="Times New Roman" w:hAnsi="Times New Roman"/>
          <w:lang w:val="id-ID"/>
        </w:rPr>
      </w:pPr>
      <w:r w:rsidRPr="00323596">
        <w:rPr>
          <w:rFonts w:ascii="Times New Roman" w:hAnsi="Times New Roman"/>
          <w:lang w:val="id-ID"/>
        </w:rPr>
        <w:t>Penelitian ini dilaksanakan pada bulan Mei – Juni 2024 di Laboratorium Reproduksi Ternak Jurusan Peternakan Fakultas Pertanian Universitas Mulawarman.</w:t>
      </w:r>
      <w:r>
        <w:rPr>
          <w:rFonts w:ascii="Times New Roman" w:hAnsi="Times New Roman"/>
          <w:lang w:val="id-ID"/>
        </w:rPr>
        <w:t xml:space="preserve"> </w:t>
      </w:r>
      <w:r w:rsidRPr="00323596">
        <w:rPr>
          <w:rFonts w:ascii="Times New Roman" w:hAnsi="Times New Roman"/>
          <w:lang w:val="id-ID"/>
        </w:rPr>
        <w:t xml:space="preserve">Sampel </w:t>
      </w:r>
      <w:r w:rsidRPr="00323596">
        <w:rPr>
          <w:rFonts w:ascii="Times New Roman" w:hAnsi="Times New Roman"/>
        </w:rPr>
        <w:t xml:space="preserve">yang </w:t>
      </w:r>
      <w:proofErr w:type="spellStart"/>
      <w:r w:rsidRPr="00323596">
        <w:rPr>
          <w:rFonts w:ascii="Times New Roman" w:hAnsi="Times New Roman"/>
        </w:rPr>
        <w:t>digunakan</w:t>
      </w:r>
      <w:proofErr w:type="spellEnd"/>
      <w:r w:rsidRPr="00323596">
        <w:rPr>
          <w:rFonts w:ascii="Times New Roman" w:hAnsi="Times New Roman"/>
        </w:rPr>
        <w:t xml:space="preserve"> dalam penelitian ini adalah </w:t>
      </w:r>
      <w:r w:rsidRPr="00323596">
        <w:rPr>
          <w:rFonts w:ascii="Times New Roman" w:hAnsi="Times New Roman"/>
          <w:lang w:val="id-ID"/>
        </w:rPr>
        <w:t>daging ayam broiler</w:t>
      </w:r>
      <w:r w:rsidRPr="00323596">
        <w:rPr>
          <w:rFonts w:ascii="Times New Roman" w:hAnsi="Times New Roman"/>
        </w:rPr>
        <w:t xml:space="preserve"> </w:t>
      </w:r>
      <w:proofErr w:type="spellStart"/>
      <w:r w:rsidRPr="00323596">
        <w:rPr>
          <w:rFonts w:ascii="Times New Roman" w:hAnsi="Times New Roman"/>
        </w:rPr>
        <w:t>sebanyak</w:t>
      </w:r>
      <w:proofErr w:type="spellEnd"/>
      <w:r w:rsidRPr="00323596">
        <w:rPr>
          <w:rFonts w:ascii="Times New Roman" w:hAnsi="Times New Roman"/>
        </w:rPr>
        <w:t xml:space="preserve"> 2 kg</w:t>
      </w:r>
      <w:r w:rsidRPr="00323596">
        <w:rPr>
          <w:rFonts w:ascii="Times New Roman" w:hAnsi="Times New Roman"/>
          <w:lang w:val="id-ID"/>
        </w:rPr>
        <w:t xml:space="preserve"> </w:t>
      </w:r>
      <w:r w:rsidRPr="00323596">
        <w:rPr>
          <w:rFonts w:ascii="Times New Roman" w:hAnsi="Times New Roman"/>
        </w:rPr>
        <w:t xml:space="preserve">yang </w:t>
      </w:r>
      <w:proofErr w:type="spellStart"/>
      <w:r w:rsidRPr="00323596">
        <w:rPr>
          <w:rFonts w:ascii="Times New Roman" w:hAnsi="Times New Roman"/>
        </w:rPr>
        <w:t>diperoleh</w:t>
      </w:r>
      <w:proofErr w:type="spellEnd"/>
      <w:r w:rsidRPr="00323596">
        <w:rPr>
          <w:rFonts w:ascii="Times New Roman" w:hAnsi="Times New Roman"/>
        </w:rPr>
        <w:t xml:space="preserve"> </w:t>
      </w:r>
      <w:proofErr w:type="spellStart"/>
      <w:r w:rsidRPr="00323596">
        <w:rPr>
          <w:rFonts w:ascii="Times New Roman" w:hAnsi="Times New Roman"/>
        </w:rPr>
        <w:t>dari</w:t>
      </w:r>
      <w:proofErr w:type="spellEnd"/>
      <w:r w:rsidRPr="00323596">
        <w:rPr>
          <w:rFonts w:ascii="Times New Roman" w:hAnsi="Times New Roman"/>
        </w:rPr>
        <w:t xml:space="preserve"> Pasar Merdeka </w:t>
      </w:r>
      <w:r w:rsidRPr="00323596">
        <w:rPr>
          <w:rFonts w:ascii="Times New Roman" w:hAnsi="Times New Roman"/>
          <w:lang w:val="id-ID"/>
        </w:rPr>
        <w:t xml:space="preserve">, tanaman jahe </w:t>
      </w:r>
      <w:r w:rsidRPr="00323596">
        <w:rPr>
          <w:rFonts w:ascii="Times New Roman" w:hAnsi="Times New Roman"/>
        </w:rPr>
        <w:t>2</w:t>
      </w:r>
      <w:r w:rsidRPr="00323596">
        <w:rPr>
          <w:rFonts w:ascii="Times New Roman" w:hAnsi="Times New Roman"/>
          <w:lang w:val="id-ID"/>
        </w:rPr>
        <w:t xml:space="preserve"> </w:t>
      </w:r>
      <w:r w:rsidRPr="00323596">
        <w:rPr>
          <w:rFonts w:ascii="Times New Roman" w:hAnsi="Times New Roman"/>
        </w:rPr>
        <w:t>k</w:t>
      </w:r>
      <w:r w:rsidRPr="00323596">
        <w:rPr>
          <w:rFonts w:ascii="Times New Roman" w:hAnsi="Times New Roman"/>
          <w:lang w:val="id-ID"/>
        </w:rPr>
        <w:t xml:space="preserve">g, aquades, Media </w:t>
      </w:r>
      <w:r w:rsidRPr="00323596">
        <w:rPr>
          <w:rFonts w:ascii="Times New Roman" w:hAnsi="Times New Roman"/>
          <w:i/>
          <w:iCs/>
          <w:lang w:val="id-ID"/>
        </w:rPr>
        <w:t>Plate Count Agar</w:t>
      </w:r>
      <w:r w:rsidRPr="00323596">
        <w:rPr>
          <w:rFonts w:ascii="Times New Roman" w:hAnsi="Times New Roman"/>
          <w:lang w:val="id-ID"/>
        </w:rPr>
        <w:t xml:space="preserve"> (PCA), </w:t>
      </w:r>
      <w:r w:rsidRPr="00323596">
        <w:rPr>
          <w:rFonts w:ascii="Times New Roman" w:hAnsi="Times New Roman"/>
          <w:i/>
          <w:iCs/>
          <w:lang w:val="id-ID"/>
        </w:rPr>
        <w:t>Buffered Pepton Water</w:t>
      </w:r>
      <w:r w:rsidRPr="00323596">
        <w:rPr>
          <w:rFonts w:ascii="Times New Roman" w:hAnsi="Times New Roman"/>
          <w:lang w:val="id-ID"/>
        </w:rPr>
        <w:t xml:space="preserve"> (BPW)</w:t>
      </w:r>
      <w:r w:rsidRPr="00323596">
        <w:rPr>
          <w:rFonts w:ascii="Times New Roman" w:hAnsi="Times New Roman"/>
        </w:rPr>
        <w:t>.</w:t>
      </w:r>
      <w:r w:rsidRPr="00323596">
        <w:rPr>
          <w:rFonts w:ascii="Times New Roman" w:hAnsi="Times New Roman"/>
          <w:lang w:val="id-ID"/>
        </w:rPr>
        <w:t xml:space="preserve"> </w:t>
      </w:r>
    </w:p>
    <w:p w14:paraId="448FE988" w14:textId="458F36AE" w:rsidR="00323596" w:rsidRPr="00323596" w:rsidRDefault="00323596" w:rsidP="00EC3ACE">
      <w:pPr>
        <w:pStyle w:val="ListParagraph"/>
        <w:spacing w:line="240" w:lineRule="auto"/>
        <w:ind w:left="0" w:firstLine="720"/>
        <w:jc w:val="both"/>
        <w:rPr>
          <w:rFonts w:ascii="Times New Roman" w:hAnsi="Times New Roman"/>
          <w:lang w:val="id-ID"/>
        </w:rPr>
      </w:pPr>
      <w:r w:rsidRPr="00323596">
        <w:rPr>
          <w:rFonts w:ascii="Times New Roman" w:hAnsi="Times New Roman"/>
          <w:lang w:val="id-ID"/>
        </w:rPr>
        <w:t>Alat</w:t>
      </w:r>
      <w:r w:rsidRPr="00323596">
        <w:rPr>
          <w:rFonts w:ascii="Times New Roman" w:hAnsi="Times New Roman"/>
        </w:rPr>
        <w:t>-</w:t>
      </w:r>
      <w:proofErr w:type="spellStart"/>
      <w:r w:rsidRPr="00323596">
        <w:rPr>
          <w:rFonts w:ascii="Times New Roman" w:hAnsi="Times New Roman"/>
        </w:rPr>
        <w:t>alat</w:t>
      </w:r>
      <w:proofErr w:type="spellEnd"/>
      <w:r w:rsidRPr="00323596">
        <w:rPr>
          <w:rFonts w:ascii="Times New Roman" w:hAnsi="Times New Roman"/>
          <w:lang w:val="id-ID"/>
        </w:rPr>
        <w:t xml:space="preserve"> yang digunakan dalam penelitian ini yaitu, </w:t>
      </w:r>
      <w:proofErr w:type="spellStart"/>
      <w:r w:rsidRPr="00323596">
        <w:rPr>
          <w:rFonts w:ascii="Times New Roman" w:hAnsi="Times New Roman"/>
        </w:rPr>
        <w:t>termos</w:t>
      </w:r>
      <w:proofErr w:type="spellEnd"/>
      <w:r w:rsidRPr="00323596">
        <w:rPr>
          <w:rFonts w:ascii="Times New Roman" w:hAnsi="Times New Roman"/>
        </w:rPr>
        <w:t xml:space="preserve"> es, </w:t>
      </w:r>
      <w:r w:rsidRPr="00323596">
        <w:rPr>
          <w:rFonts w:ascii="Times New Roman" w:hAnsi="Times New Roman"/>
          <w:lang w:val="id-ID"/>
        </w:rPr>
        <w:t>cawan petri, label, timbangan analitik,</w:t>
      </w:r>
      <w:r w:rsidRPr="00323596">
        <w:rPr>
          <w:rFonts w:ascii="Times New Roman" w:hAnsi="Times New Roman"/>
        </w:rPr>
        <w:t xml:space="preserve"> </w:t>
      </w:r>
      <w:proofErr w:type="spellStart"/>
      <w:r w:rsidRPr="00323596">
        <w:rPr>
          <w:rFonts w:ascii="Times New Roman" w:hAnsi="Times New Roman"/>
        </w:rPr>
        <w:t>tabung</w:t>
      </w:r>
      <w:proofErr w:type="spellEnd"/>
      <w:r w:rsidRPr="00323596">
        <w:rPr>
          <w:rFonts w:ascii="Times New Roman" w:hAnsi="Times New Roman"/>
        </w:rPr>
        <w:t xml:space="preserve"> </w:t>
      </w:r>
      <w:r w:rsidRPr="00323596">
        <w:rPr>
          <w:rFonts w:ascii="Times New Roman" w:hAnsi="Times New Roman"/>
          <w:lang w:val="id-ID"/>
        </w:rPr>
        <w:t>erlenmeyer (</w:t>
      </w:r>
      <w:r w:rsidRPr="00323596">
        <w:rPr>
          <w:rFonts w:ascii="Times New Roman" w:hAnsi="Times New Roman"/>
          <w:i/>
          <w:iCs/>
          <w:lang w:val="id-ID"/>
        </w:rPr>
        <w:t>pyrex</w:t>
      </w:r>
      <w:r w:rsidRPr="00323596">
        <w:rPr>
          <w:rFonts w:ascii="Times New Roman" w:hAnsi="Times New Roman"/>
          <w:lang w:val="id-ID"/>
        </w:rPr>
        <w:t>), pisau,</w:t>
      </w:r>
      <w:r w:rsidRPr="00323596">
        <w:rPr>
          <w:rFonts w:ascii="Times New Roman" w:hAnsi="Times New Roman"/>
        </w:rPr>
        <w:t xml:space="preserve"> </w:t>
      </w:r>
      <w:r w:rsidRPr="00323596">
        <w:rPr>
          <w:rFonts w:ascii="Times New Roman" w:hAnsi="Times New Roman"/>
          <w:i/>
          <w:iCs/>
          <w:lang w:val="id-ID"/>
        </w:rPr>
        <w:t>auto</w:t>
      </w:r>
      <w:r w:rsidRPr="00323596">
        <w:rPr>
          <w:rFonts w:ascii="Times New Roman" w:hAnsi="Times New Roman"/>
          <w:i/>
          <w:iCs/>
        </w:rPr>
        <w:t>clave</w:t>
      </w:r>
      <w:r w:rsidRPr="00323596">
        <w:rPr>
          <w:rFonts w:ascii="Times New Roman" w:hAnsi="Times New Roman"/>
          <w:lang w:val="id-ID"/>
        </w:rPr>
        <w:t xml:space="preserve">, wadah, saringan, </w:t>
      </w:r>
      <w:r w:rsidRPr="00323596">
        <w:rPr>
          <w:rFonts w:ascii="Times New Roman" w:hAnsi="Times New Roman"/>
          <w:i/>
          <w:iCs/>
          <w:lang w:val="id-ID"/>
        </w:rPr>
        <w:t xml:space="preserve">hot plate, stirrer, blender, </w:t>
      </w:r>
      <w:r w:rsidRPr="00323596">
        <w:rPr>
          <w:rFonts w:ascii="Times New Roman" w:hAnsi="Times New Roman"/>
          <w:lang w:val="id-ID"/>
        </w:rPr>
        <w:t>plastik es, garpu dan sendok.</w:t>
      </w:r>
    </w:p>
    <w:p w14:paraId="4A5BBACA" w14:textId="77777777" w:rsidR="00323596" w:rsidRPr="00323596" w:rsidRDefault="007528F7" w:rsidP="00EC3ACE">
      <w:pPr>
        <w:pStyle w:val="ListParagraph"/>
        <w:spacing w:after="0" w:line="240" w:lineRule="auto"/>
        <w:ind w:left="0" w:firstLine="720"/>
        <w:jc w:val="both"/>
        <w:rPr>
          <w:rFonts w:ascii="Times New Roman" w:hAnsi="Times New Roman" w:cs="Times New Roman"/>
          <w:lang w:val="id-ID"/>
        </w:rPr>
      </w:pPr>
      <w:r w:rsidRPr="00FB4076">
        <w:rPr>
          <w:rFonts w:ascii="Times New Roman" w:hAnsi="Times New Roman" w:cs="Times New Roman"/>
        </w:rPr>
        <w:t xml:space="preserve"> </w:t>
      </w:r>
      <w:r w:rsidR="00323596" w:rsidRPr="00323596">
        <w:rPr>
          <w:rFonts w:ascii="Times New Roman" w:hAnsi="Times New Roman" w:cs="Times New Roman"/>
          <w:lang w:val="id-ID"/>
        </w:rPr>
        <w:t>Penelitian ini menggunakan rancangan Acak Lengkap (RAL) dengan 4 perlakuan dan 5 ulangan. Adapun uraian perlakuan sebagai berikut:</w:t>
      </w:r>
    </w:p>
    <w:p w14:paraId="3C19B498" w14:textId="77777777" w:rsidR="00323596" w:rsidRPr="00323596" w:rsidRDefault="00323596" w:rsidP="00EC3ACE">
      <w:pPr>
        <w:spacing w:line="240" w:lineRule="auto"/>
        <w:jc w:val="both"/>
        <w:rPr>
          <w:rFonts w:ascii="Times New Roman" w:hAnsi="Times New Roman"/>
          <w:lang w:val="id-ID"/>
        </w:rPr>
      </w:pPr>
      <w:r w:rsidRPr="00323596">
        <w:rPr>
          <w:rFonts w:ascii="Times New Roman" w:hAnsi="Times New Roman"/>
          <w:lang w:val="id-ID"/>
        </w:rPr>
        <w:t xml:space="preserve">P0 = Daging ayam broiler 5 g tanpa </w:t>
      </w:r>
      <w:proofErr w:type="spellStart"/>
      <w:r w:rsidRPr="00323596">
        <w:rPr>
          <w:rFonts w:ascii="Times New Roman" w:hAnsi="Times New Roman"/>
        </w:rPr>
        <w:t>penambahan</w:t>
      </w:r>
      <w:proofErr w:type="spellEnd"/>
      <w:r w:rsidRPr="00323596">
        <w:rPr>
          <w:rFonts w:ascii="Times New Roman" w:hAnsi="Times New Roman"/>
          <w:lang w:val="id-ID"/>
        </w:rPr>
        <w:t xml:space="preserve"> (kontrol)</w:t>
      </w:r>
    </w:p>
    <w:p w14:paraId="4132038F" w14:textId="77777777" w:rsidR="00323596" w:rsidRPr="00323596" w:rsidRDefault="00323596" w:rsidP="00EC3ACE">
      <w:pPr>
        <w:spacing w:line="240" w:lineRule="auto"/>
        <w:jc w:val="both"/>
        <w:rPr>
          <w:rFonts w:ascii="Times New Roman" w:hAnsi="Times New Roman"/>
          <w:lang w:val="id-ID"/>
        </w:rPr>
      </w:pPr>
      <w:r w:rsidRPr="00323596">
        <w:rPr>
          <w:rFonts w:ascii="Times New Roman" w:hAnsi="Times New Roman"/>
          <w:lang w:val="id-ID"/>
        </w:rPr>
        <w:t xml:space="preserve">P1 = Daging ayam broiler 5 g + rebusan jahe merah </w:t>
      </w:r>
      <w:r w:rsidRPr="00323596">
        <w:rPr>
          <w:rFonts w:ascii="Times New Roman" w:hAnsi="Times New Roman"/>
        </w:rPr>
        <w:t>20</w:t>
      </w:r>
      <w:r w:rsidRPr="00323596">
        <w:rPr>
          <w:rFonts w:ascii="Times New Roman" w:hAnsi="Times New Roman"/>
          <w:lang w:val="id-ID"/>
        </w:rPr>
        <w:t xml:space="preserve"> ml + waktu perendaman 30 menit </w:t>
      </w:r>
    </w:p>
    <w:p w14:paraId="36BF64B5" w14:textId="77777777" w:rsidR="00323596" w:rsidRPr="00323596" w:rsidRDefault="00323596" w:rsidP="00EC3ACE">
      <w:pPr>
        <w:spacing w:line="240" w:lineRule="auto"/>
        <w:jc w:val="both"/>
        <w:rPr>
          <w:rFonts w:ascii="Times New Roman" w:hAnsi="Times New Roman"/>
          <w:lang w:val="id-ID"/>
        </w:rPr>
      </w:pPr>
      <w:r w:rsidRPr="00323596">
        <w:rPr>
          <w:rFonts w:ascii="Times New Roman" w:hAnsi="Times New Roman"/>
          <w:lang w:val="id-ID"/>
        </w:rPr>
        <w:t xml:space="preserve">P2 = Daging ayam broiler 5 g + rebusan jahe merah </w:t>
      </w:r>
      <w:r w:rsidRPr="00323596">
        <w:rPr>
          <w:rFonts w:ascii="Times New Roman" w:hAnsi="Times New Roman"/>
        </w:rPr>
        <w:t>20</w:t>
      </w:r>
      <w:r w:rsidRPr="00323596">
        <w:rPr>
          <w:rFonts w:ascii="Times New Roman" w:hAnsi="Times New Roman"/>
          <w:lang w:val="id-ID"/>
        </w:rPr>
        <w:t xml:space="preserve"> ml + waktu perendaman 60 menit </w:t>
      </w:r>
    </w:p>
    <w:p w14:paraId="678752D6" w14:textId="77777777" w:rsidR="00323596" w:rsidRPr="00323596" w:rsidRDefault="00323596" w:rsidP="00EC3ACE">
      <w:pPr>
        <w:spacing w:line="240" w:lineRule="auto"/>
        <w:jc w:val="both"/>
        <w:rPr>
          <w:rFonts w:ascii="Times New Roman" w:hAnsi="Times New Roman"/>
          <w:lang w:val="id-ID"/>
        </w:rPr>
      </w:pPr>
      <w:r w:rsidRPr="00323596">
        <w:rPr>
          <w:rFonts w:ascii="Times New Roman" w:hAnsi="Times New Roman"/>
          <w:lang w:val="id-ID"/>
        </w:rPr>
        <w:t xml:space="preserve">P3 = Daging ayam broiler 5 g + rebusan jahe merah </w:t>
      </w:r>
      <w:r w:rsidRPr="00323596">
        <w:rPr>
          <w:rFonts w:ascii="Times New Roman" w:hAnsi="Times New Roman"/>
        </w:rPr>
        <w:t>2</w:t>
      </w:r>
      <w:r w:rsidRPr="00323596">
        <w:rPr>
          <w:rFonts w:ascii="Times New Roman" w:hAnsi="Times New Roman"/>
          <w:lang w:val="id-ID"/>
        </w:rPr>
        <w:t xml:space="preserve">0 ml + waktu perendaman 90 menit </w:t>
      </w:r>
    </w:p>
    <w:p w14:paraId="60C63787" w14:textId="77777777" w:rsidR="004A2E80" w:rsidRPr="004A2E80" w:rsidRDefault="004A2E80" w:rsidP="00EC3ACE">
      <w:pPr>
        <w:spacing w:line="240" w:lineRule="auto"/>
        <w:ind w:firstLine="720"/>
        <w:jc w:val="both"/>
        <w:rPr>
          <w:rFonts w:ascii="Times New Roman" w:hAnsi="Times New Roman"/>
          <w:lang w:val="id-ID"/>
        </w:rPr>
      </w:pPr>
      <w:r w:rsidRPr="004A2E80">
        <w:rPr>
          <w:rFonts w:ascii="Times New Roman" w:hAnsi="Times New Roman"/>
          <w:lang w:val="id-ID"/>
        </w:rPr>
        <w:t>Daging ayam yang digunakan yaitu daging ayam broiler yang segar, mempunyai warna kemerahan dan tidak berbau. Daging ayam lalu dipisahkan dari kulit, ditimbang, ditusuk-tusuk menggunakan garpu</w:t>
      </w:r>
      <w:r w:rsidRPr="004A2E80">
        <w:rPr>
          <w:rFonts w:ascii="Times New Roman" w:hAnsi="Times New Roman"/>
        </w:rPr>
        <w:t xml:space="preserve"> (</w:t>
      </w:r>
      <w:proofErr w:type="spellStart"/>
      <w:r w:rsidRPr="004A2E80">
        <w:rPr>
          <w:rFonts w:ascii="Times New Roman" w:hAnsi="Times New Roman"/>
        </w:rPr>
        <w:t>aseptis</w:t>
      </w:r>
      <w:proofErr w:type="spellEnd"/>
      <w:r w:rsidRPr="004A2E80">
        <w:rPr>
          <w:rFonts w:ascii="Times New Roman" w:hAnsi="Times New Roman"/>
        </w:rPr>
        <w:t>)</w:t>
      </w:r>
      <w:r w:rsidRPr="004A2E80">
        <w:rPr>
          <w:rFonts w:ascii="Times New Roman" w:hAnsi="Times New Roman"/>
          <w:lang w:val="id-ID"/>
        </w:rPr>
        <w:t>.</w:t>
      </w:r>
      <w:r>
        <w:rPr>
          <w:rFonts w:ascii="Times New Roman" w:hAnsi="Times New Roman"/>
          <w:lang w:val="id-ID"/>
        </w:rPr>
        <w:t xml:space="preserve"> </w:t>
      </w:r>
      <w:r w:rsidRPr="004A2E80">
        <w:rPr>
          <w:rFonts w:ascii="Times New Roman" w:hAnsi="Times New Roman"/>
          <w:lang w:val="id-ID"/>
        </w:rPr>
        <w:t>Pertama yaitu pemilihan tanaman jahe, jahe yang digunakan yaitu jahe merah (</w:t>
      </w:r>
      <w:r w:rsidRPr="004A2E80">
        <w:rPr>
          <w:rFonts w:ascii="Times New Roman" w:hAnsi="Times New Roman"/>
          <w:i/>
          <w:iCs/>
          <w:lang w:val="id-ID"/>
        </w:rPr>
        <w:t>Zingiber officinale</w:t>
      </w:r>
      <w:r w:rsidRPr="004A2E80">
        <w:rPr>
          <w:rFonts w:ascii="Times New Roman" w:hAnsi="Times New Roman"/>
          <w:lang w:val="id-ID"/>
        </w:rPr>
        <w:t xml:space="preserve"> Var. </w:t>
      </w:r>
      <w:r w:rsidRPr="004A2E80">
        <w:rPr>
          <w:rFonts w:ascii="Times New Roman" w:hAnsi="Times New Roman"/>
          <w:i/>
          <w:iCs/>
          <w:lang w:val="id-ID"/>
        </w:rPr>
        <w:t>Rubrum</w:t>
      </w:r>
      <w:r w:rsidRPr="004A2E80">
        <w:rPr>
          <w:rFonts w:ascii="Times New Roman" w:hAnsi="Times New Roman"/>
          <w:lang w:val="id-ID"/>
        </w:rPr>
        <w:t>), setelah itu jahe dikupas dan dicuci dengan bersih, kemudian jahe di</w:t>
      </w:r>
      <w:proofErr w:type="spellStart"/>
      <w:r w:rsidRPr="004A2E80">
        <w:rPr>
          <w:rFonts w:ascii="Times New Roman" w:hAnsi="Times New Roman"/>
        </w:rPr>
        <w:t>potong</w:t>
      </w:r>
      <w:proofErr w:type="spellEnd"/>
      <w:r w:rsidRPr="004A2E80">
        <w:rPr>
          <w:rFonts w:ascii="Times New Roman" w:hAnsi="Times New Roman"/>
          <w:lang w:val="id-ID"/>
        </w:rPr>
        <w:t xml:space="preserve"> kecil-kecil untuk memudahkan saat diblender. Jahe yang telah di</w:t>
      </w:r>
      <w:proofErr w:type="spellStart"/>
      <w:r w:rsidRPr="004A2E80">
        <w:rPr>
          <w:rFonts w:ascii="Times New Roman" w:hAnsi="Times New Roman"/>
        </w:rPr>
        <w:t>potong</w:t>
      </w:r>
      <w:proofErr w:type="spellEnd"/>
      <w:r w:rsidRPr="004A2E80">
        <w:rPr>
          <w:rFonts w:ascii="Times New Roman" w:hAnsi="Times New Roman"/>
          <w:lang w:val="id-ID"/>
        </w:rPr>
        <w:t xml:space="preserve"> kecil-kecil kemudian ditimbang sebanyak 1 kg, kemudian diblender dengan tambahan air sebanyak 1 liter. Setelah diblender, larutan jahe merah direbus lalu diperas dan menghasilkan air rebusan jahe sekitar 800 ml.</w:t>
      </w:r>
      <w:r>
        <w:rPr>
          <w:rFonts w:ascii="Times New Roman" w:hAnsi="Times New Roman"/>
          <w:lang w:val="id-ID"/>
        </w:rPr>
        <w:t xml:space="preserve"> </w:t>
      </w:r>
      <w:r w:rsidRPr="004A2E80">
        <w:rPr>
          <w:rFonts w:ascii="Times New Roman" w:hAnsi="Times New Roman"/>
          <w:lang w:val="id-ID"/>
        </w:rPr>
        <w:t xml:space="preserve">Air rebusan jahe merah yang telah dibuat kemudian dituang pada plastik es sebanyak 20 wadah dengan isi masing-masing 20 ml. Selanjutnya daging yang telah ditimbang sebanyak 5 gr  </w:t>
      </w:r>
      <w:r w:rsidRPr="004A2E80">
        <w:rPr>
          <w:rFonts w:ascii="Times New Roman" w:hAnsi="Times New Roman"/>
          <w:lang w:val="id-ID"/>
        </w:rPr>
        <w:lastRenderedPageBreak/>
        <w:t>dimasukkan pada plastik es yang telah berisi air rebusan jahe merah. Kemudian dimarinasi selama 30, 60 dan 90 menit.</w:t>
      </w:r>
    </w:p>
    <w:p w14:paraId="72C15B07" w14:textId="5BAE2A1E" w:rsidR="004A2E80" w:rsidRDefault="004A2E80" w:rsidP="00EC3ACE">
      <w:pPr>
        <w:spacing w:line="240" w:lineRule="auto"/>
        <w:ind w:firstLine="720"/>
        <w:jc w:val="both"/>
        <w:rPr>
          <w:rFonts w:ascii="Times New Roman" w:hAnsi="Times New Roman"/>
          <w:lang w:val="id-ID"/>
        </w:rPr>
      </w:pPr>
      <w:r w:rsidRPr="004A2E80">
        <w:rPr>
          <w:rFonts w:ascii="Times New Roman" w:hAnsi="Times New Roman"/>
          <w:lang w:val="id-ID"/>
        </w:rPr>
        <w:t xml:space="preserve">Media agar yang digunakan untuk mengisolasi jumlah bakteri atau </w:t>
      </w:r>
      <w:r w:rsidRPr="004A2E80">
        <w:rPr>
          <w:rFonts w:ascii="Times New Roman" w:hAnsi="Times New Roman"/>
          <w:i/>
          <w:iCs/>
          <w:lang w:val="id-ID"/>
        </w:rPr>
        <w:t xml:space="preserve">Total Plate Count </w:t>
      </w:r>
      <w:r w:rsidRPr="004A2E80">
        <w:rPr>
          <w:rFonts w:ascii="Times New Roman" w:hAnsi="Times New Roman"/>
          <w:lang w:val="id-ID"/>
        </w:rPr>
        <w:t xml:space="preserve">adalah </w:t>
      </w:r>
      <w:r w:rsidRPr="004A2E80">
        <w:rPr>
          <w:rFonts w:ascii="Times New Roman" w:hAnsi="Times New Roman"/>
          <w:i/>
          <w:iCs/>
          <w:lang w:val="id-ID"/>
        </w:rPr>
        <w:t>Plate Count Agar</w:t>
      </w:r>
      <w:r w:rsidRPr="004A2E80">
        <w:rPr>
          <w:rFonts w:ascii="Times New Roman" w:hAnsi="Times New Roman"/>
          <w:lang w:val="id-ID"/>
        </w:rPr>
        <w:t xml:space="preserve">. Media ditimbang sebanyak 5,7 g dan aquades 250 ml. Media dan aquades dicampur kemudian dihomogenkan dengan </w:t>
      </w:r>
      <w:r w:rsidRPr="004A2E80">
        <w:rPr>
          <w:rFonts w:ascii="Times New Roman" w:hAnsi="Times New Roman"/>
          <w:i/>
          <w:iCs/>
          <w:lang w:val="id-ID"/>
        </w:rPr>
        <w:t>stirrer</w:t>
      </w:r>
      <w:r w:rsidRPr="004A2E80">
        <w:rPr>
          <w:rFonts w:ascii="Times New Roman" w:hAnsi="Times New Roman"/>
          <w:lang w:val="id-ID"/>
        </w:rPr>
        <w:t xml:space="preserve"> pada </w:t>
      </w:r>
      <w:r w:rsidRPr="004A2E80">
        <w:rPr>
          <w:rFonts w:ascii="Times New Roman" w:hAnsi="Times New Roman"/>
          <w:i/>
          <w:iCs/>
          <w:lang w:val="id-ID"/>
        </w:rPr>
        <w:t>hot plate</w:t>
      </w:r>
      <w:r w:rsidRPr="004A2E80">
        <w:rPr>
          <w:rFonts w:ascii="Times New Roman" w:hAnsi="Times New Roman"/>
          <w:lang w:val="id-ID"/>
        </w:rPr>
        <w:t xml:space="preserve"> selama 18 menit atau sampai mendidih. Setelah itu media di </w:t>
      </w:r>
      <w:r w:rsidRPr="004A2E80">
        <w:rPr>
          <w:rFonts w:ascii="Times New Roman" w:hAnsi="Times New Roman"/>
          <w:i/>
          <w:iCs/>
          <w:lang w:val="id-ID"/>
        </w:rPr>
        <w:t>autoclave</w:t>
      </w:r>
      <w:r w:rsidRPr="004A2E80">
        <w:rPr>
          <w:rFonts w:ascii="Times New Roman" w:hAnsi="Times New Roman"/>
          <w:lang w:val="id-ID"/>
        </w:rPr>
        <w:t xml:space="preserve"> selama 15 menit dengan suhu 121°C.</w:t>
      </w:r>
      <w:r>
        <w:rPr>
          <w:rFonts w:ascii="Times New Roman" w:hAnsi="Times New Roman"/>
          <w:lang w:val="id-ID"/>
        </w:rPr>
        <w:t xml:space="preserve"> </w:t>
      </w:r>
      <w:r w:rsidRPr="004A2E80">
        <w:rPr>
          <w:rFonts w:ascii="Times New Roman" w:hAnsi="Times New Roman"/>
          <w:lang w:val="id-ID"/>
        </w:rPr>
        <w:t xml:space="preserve">Metode Analisis Mikrobiologi (MA PPOM 61/MIK/06), prinsip uji </w:t>
      </w:r>
      <w:r w:rsidRPr="004A2E80">
        <w:rPr>
          <w:rFonts w:ascii="Times New Roman" w:hAnsi="Times New Roman"/>
          <w:i/>
          <w:iCs/>
          <w:lang w:val="id-ID"/>
        </w:rPr>
        <w:t>Total Plate Count</w:t>
      </w:r>
      <w:r w:rsidRPr="004A2E80">
        <w:rPr>
          <w:rFonts w:ascii="Times New Roman" w:hAnsi="Times New Roman"/>
          <w:lang w:val="id-ID"/>
        </w:rPr>
        <w:t xml:space="preserve"> (TPC) adalah pertumbuhan total koloni bakteri menggunakan metode tuang (</w:t>
      </w:r>
      <w:r w:rsidRPr="004A2E80">
        <w:rPr>
          <w:rFonts w:ascii="Times New Roman" w:hAnsi="Times New Roman"/>
          <w:i/>
          <w:iCs/>
          <w:lang w:val="id-ID"/>
        </w:rPr>
        <w:t>pour plate</w:t>
      </w:r>
      <w:r w:rsidRPr="004A2E80">
        <w:rPr>
          <w:rFonts w:ascii="Times New Roman" w:hAnsi="Times New Roman"/>
          <w:lang w:val="id-ID"/>
        </w:rPr>
        <w:t xml:space="preserve">), yaitu; siapkan daging ayam broiler sebanyak </w:t>
      </w:r>
      <w:r w:rsidRPr="004A2E80">
        <w:rPr>
          <w:rFonts w:ascii="Times New Roman" w:hAnsi="Times New Roman"/>
        </w:rPr>
        <w:t>5</w:t>
      </w:r>
      <w:r w:rsidRPr="004A2E80">
        <w:rPr>
          <w:rFonts w:ascii="Times New Roman" w:hAnsi="Times New Roman"/>
          <w:lang w:val="id-ID"/>
        </w:rPr>
        <w:t xml:space="preserve"> g kemudian siapkan sebanyak 45 ml media BPW (</w:t>
      </w:r>
      <w:r w:rsidRPr="004A2E80">
        <w:rPr>
          <w:rFonts w:ascii="Times New Roman" w:hAnsi="Times New Roman"/>
          <w:i/>
          <w:iCs/>
          <w:lang w:val="id-ID"/>
        </w:rPr>
        <w:t>Buffer Pepton Water</w:t>
      </w:r>
      <w:r w:rsidRPr="004A2E80">
        <w:rPr>
          <w:rFonts w:ascii="Times New Roman" w:hAnsi="Times New Roman"/>
          <w:lang w:val="id-ID"/>
        </w:rPr>
        <w:t xml:space="preserve">) dalam </w:t>
      </w:r>
      <w:r w:rsidRPr="004A2E80">
        <w:rPr>
          <w:rFonts w:ascii="Times New Roman" w:hAnsi="Times New Roman"/>
          <w:i/>
          <w:iCs/>
          <w:lang w:val="id-ID"/>
        </w:rPr>
        <w:t>Erlenmeyer</w:t>
      </w:r>
      <w:r w:rsidRPr="004A2E80">
        <w:rPr>
          <w:rFonts w:ascii="Times New Roman" w:hAnsi="Times New Roman"/>
          <w:lang w:val="id-ID"/>
        </w:rPr>
        <w:t>. Kemudian daging ayam broiler dimasukkan dalam media BPW, selanjutnya dihomogenisasi. Pengenceran dilakukan sampai 10</w:t>
      </w:r>
      <w:r w:rsidRPr="004A2E80">
        <w:rPr>
          <w:rFonts w:ascii="Times New Roman" w:hAnsi="Times New Roman"/>
          <w:vertAlign w:val="superscript"/>
          <w:lang w:val="id-ID"/>
        </w:rPr>
        <w:t>6</w:t>
      </w:r>
      <w:r w:rsidRPr="004A2E80">
        <w:rPr>
          <w:rFonts w:ascii="Times New Roman" w:hAnsi="Times New Roman"/>
          <w:lang w:val="id-ID"/>
        </w:rPr>
        <w:t xml:space="preserve"> . Metode tuang mengambil 1 ml sampel yang telah homogen untuk ditumbuhkan di cawan petri. Setelah mengeras cawan petri kemudian dibalik dan diinkubasi pada suhu 37°C selama 2×24 jam.</w:t>
      </w:r>
      <w:r>
        <w:rPr>
          <w:rFonts w:ascii="Times New Roman" w:hAnsi="Times New Roman"/>
          <w:lang w:val="id-ID"/>
        </w:rPr>
        <w:t xml:space="preserve"> </w:t>
      </w:r>
    </w:p>
    <w:p w14:paraId="4B7FCB18" w14:textId="77777777" w:rsidR="004A2E80" w:rsidRPr="004A2E80" w:rsidRDefault="004A2E80" w:rsidP="00EC3ACE">
      <w:pPr>
        <w:spacing w:line="240" w:lineRule="auto"/>
        <w:ind w:firstLine="720"/>
        <w:jc w:val="both"/>
        <w:rPr>
          <w:rFonts w:ascii="Times New Roman" w:hAnsi="Times New Roman"/>
          <w:lang w:val="id-ID"/>
        </w:rPr>
      </w:pPr>
      <w:r w:rsidRPr="004A2E80">
        <w:rPr>
          <w:rFonts w:ascii="Times New Roman" w:hAnsi="Times New Roman"/>
          <w:lang w:val="id-ID"/>
        </w:rPr>
        <w:t xml:space="preserve">Metode analisis pada penelitian menggunakan Rancangan Acak Lengkap (RAL) digunakan dengan 4 perlakuan yaitu P0 (kontrol), P1 (perendaman 30 menit), P2 (perendaman 60 menit), dan P3 (perendaman 90 menit). </w:t>
      </w:r>
      <w:r w:rsidRPr="004A2E80">
        <w:rPr>
          <w:rFonts w:ascii="Times New Roman" w:hAnsi="Times New Roman"/>
        </w:rPr>
        <w:t xml:space="preserve">Dengan 5 </w:t>
      </w:r>
      <w:proofErr w:type="spellStart"/>
      <w:r w:rsidRPr="004A2E80">
        <w:rPr>
          <w:rFonts w:ascii="Times New Roman" w:hAnsi="Times New Roman"/>
        </w:rPr>
        <w:t>ulangan</w:t>
      </w:r>
      <w:proofErr w:type="spellEnd"/>
      <w:r w:rsidRPr="004A2E80">
        <w:rPr>
          <w:rFonts w:ascii="Times New Roman" w:hAnsi="Times New Roman"/>
        </w:rPr>
        <w:t xml:space="preserve"> dan </w:t>
      </w:r>
      <w:proofErr w:type="spellStart"/>
      <w:r w:rsidRPr="004A2E80">
        <w:rPr>
          <w:rFonts w:ascii="Times New Roman" w:hAnsi="Times New Roman"/>
        </w:rPr>
        <w:t>Anova</w:t>
      </w:r>
      <w:proofErr w:type="spellEnd"/>
      <w:r w:rsidRPr="004A2E80">
        <w:rPr>
          <w:rFonts w:ascii="Times New Roman" w:hAnsi="Times New Roman"/>
        </w:rPr>
        <w:t xml:space="preserve"> juga </w:t>
      </w:r>
      <w:proofErr w:type="spellStart"/>
      <w:r w:rsidRPr="004A2E80">
        <w:rPr>
          <w:rFonts w:ascii="Times New Roman" w:hAnsi="Times New Roman"/>
        </w:rPr>
        <w:t>digunakan</w:t>
      </w:r>
      <w:proofErr w:type="spellEnd"/>
      <w:r w:rsidRPr="004A2E80">
        <w:rPr>
          <w:rFonts w:ascii="Times New Roman" w:hAnsi="Times New Roman"/>
        </w:rPr>
        <w:t xml:space="preserve"> </w:t>
      </w:r>
      <w:proofErr w:type="spellStart"/>
      <w:r w:rsidRPr="004A2E80">
        <w:rPr>
          <w:rFonts w:ascii="Times New Roman" w:hAnsi="Times New Roman"/>
        </w:rPr>
        <w:t>untuk</w:t>
      </w:r>
      <w:proofErr w:type="spellEnd"/>
      <w:r w:rsidRPr="004A2E80">
        <w:rPr>
          <w:rFonts w:ascii="Times New Roman" w:hAnsi="Times New Roman"/>
        </w:rPr>
        <w:t xml:space="preserve"> </w:t>
      </w:r>
      <w:proofErr w:type="spellStart"/>
      <w:r w:rsidRPr="004A2E80">
        <w:rPr>
          <w:rFonts w:ascii="Times New Roman" w:hAnsi="Times New Roman"/>
        </w:rPr>
        <w:t>analisis</w:t>
      </w:r>
      <w:proofErr w:type="spellEnd"/>
      <w:r w:rsidRPr="004A2E80">
        <w:rPr>
          <w:rFonts w:ascii="Times New Roman" w:hAnsi="Times New Roman"/>
        </w:rPr>
        <w:t xml:space="preserve"> data pada </w:t>
      </w:r>
      <w:proofErr w:type="spellStart"/>
      <w:r w:rsidRPr="004A2E80">
        <w:rPr>
          <w:rFonts w:ascii="Times New Roman" w:hAnsi="Times New Roman"/>
        </w:rPr>
        <w:t>pengujian</w:t>
      </w:r>
      <w:proofErr w:type="spellEnd"/>
      <w:r w:rsidRPr="004A2E80">
        <w:rPr>
          <w:rFonts w:ascii="Times New Roman" w:hAnsi="Times New Roman"/>
        </w:rPr>
        <w:t xml:space="preserve"> TPC. </w:t>
      </w:r>
      <w:r w:rsidRPr="004A2E80">
        <w:rPr>
          <w:rFonts w:ascii="Times New Roman" w:hAnsi="Times New Roman"/>
          <w:lang w:val="id-ID"/>
        </w:rPr>
        <w:t>Jika hasil berpengaruh maka sampel diuji lanjut menggunakan uji Duncan dan Polinomial Ortogonal.</w:t>
      </w:r>
    </w:p>
    <w:p w14:paraId="034889AA" w14:textId="77777777" w:rsidR="00F93809" w:rsidRPr="00FB4076" w:rsidRDefault="007F432D" w:rsidP="00F93809">
      <w:pPr>
        <w:pStyle w:val="Heading1YUPA"/>
        <w:numPr>
          <w:ilvl w:val="0"/>
          <w:numId w:val="0"/>
        </w:numPr>
        <w:ind w:left="357" w:hanging="357"/>
        <w:rPr>
          <w:color w:val="auto"/>
          <w:sz w:val="22"/>
        </w:rPr>
      </w:pPr>
      <w:r w:rsidRPr="00FB4076">
        <w:rPr>
          <w:color w:val="auto"/>
          <w:sz w:val="22"/>
        </w:rPr>
        <w:t>3.</w:t>
      </w:r>
      <w:r w:rsidR="00087279" w:rsidRPr="00FB4076">
        <w:rPr>
          <w:color w:val="auto"/>
          <w:sz w:val="22"/>
        </w:rPr>
        <w:t>Hasil dan Pembahasan</w:t>
      </w:r>
    </w:p>
    <w:p w14:paraId="3045B5F1" w14:textId="64725DEF" w:rsidR="004A2E80" w:rsidRPr="004A2E80" w:rsidRDefault="004A2E80" w:rsidP="004A2E80">
      <w:pPr>
        <w:pStyle w:val="ListParagraph"/>
        <w:spacing w:line="240" w:lineRule="auto"/>
        <w:ind w:left="284" w:firstLine="567"/>
        <w:rPr>
          <w:rFonts w:ascii="Times New Roman" w:hAnsi="Times New Roman"/>
          <w:lang w:val="id-ID"/>
        </w:rPr>
      </w:pPr>
      <w:r w:rsidRPr="004A2E80">
        <w:rPr>
          <w:rFonts w:ascii="Times New Roman" w:hAnsi="Times New Roman"/>
          <w:lang w:val="id-ID"/>
        </w:rPr>
        <w:t xml:space="preserve">Perendaman daging ayam broiler dengan menggunakan air rebusan jahe merah menunjukan hasil yang sangat signifikan (P&lt;0.05). Hasil analisa terhadap total bakteri disajikan pada Tabel </w:t>
      </w:r>
      <w:r w:rsidR="00467E40">
        <w:rPr>
          <w:rFonts w:ascii="Times New Roman" w:hAnsi="Times New Roman"/>
          <w:lang w:val="id-ID"/>
        </w:rPr>
        <w:t>1</w:t>
      </w:r>
      <w:r w:rsidRPr="004A2E80">
        <w:rPr>
          <w:rFonts w:ascii="Times New Roman" w:hAnsi="Times New Roman"/>
          <w:lang w:val="id-ID"/>
        </w:rPr>
        <w:t xml:space="preserve">. </w:t>
      </w:r>
    </w:p>
    <w:p w14:paraId="3489D52B" w14:textId="6484126E" w:rsidR="004A2E80" w:rsidRDefault="004A2E80" w:rsidP="004A2E80">
      <w:pPr>
        <w:pStyle w:val="ListParagraph"/>
        <w:spacing w:after="0" w:line="240" w:lineRule="auto"/>
        <w:ind w:left="284"/>
        <w:jc w:val="both"/>
        <w:rPr>
          <w:rFonts w:ascii="Times New Roman" w:hAnsi="Times New Roman" w:cs="Times New Roman"/>
        </w:rPr>
      </w:pPr>
      <w:r w:rsidRPr="004A2E80">
        <w:rPr>
          <w:rFonts w:ascii="Times New Roman" w:hAnsi="Times New Roman" w:cs="Times New Roman"/>
          <w:lang w:val="id-ID"/>
        </w:rPr>
        <w:t xml:space="preserve">Tabel </w:t>
      </w:r>
      <w:r w:rsidR="00467E40">
        <w:rPr>
          <w:rFonts w:ascii="Times New Roman" w:hAnsi="Times New Roman" w:cs="Times New Roman"/>
          <w:lang w:val="id-ID"/>
        </w:rPr>
        <w:t>1</w:t>
      </w:r>
      <w:r w:rsidRPr="004A2E80">
        <w:rPr>
          <w:rFonts w:ascii="Times New Roman" w:hAnsi="Times New Roman" w:cs="Times New Roman"/>
          <w:lang w:val="id-ID"/>
        </w:rPr>
        <w:t>. Hasil Total Bakteri dan Analisis Ragam Daging Ayam Broiler Dengan Perendaman Air Rebusan Jahe Merah (</w:t>
      </w:r>
      <w:r w:rsidRPr="004A2E80">
        <w:rPr>
          <w:rFonts w:ascii="Times New Roman" w:hAnsi="Times New Roman" w:cs="Times New Roman"/>
          <w:i/>
          <w:iCs/>
          <w:lang w:val="id-ID"/>
        </w:rPr>
        <w:t xml:space="preserve">Zingiber officinale </w:t>
      </w:r>
      <w:r w:rsidRPr="004A2E80">
        <w:rPr>
          <w:rFonts w:ascii="Times New Roman" w:hAnsi="Times New Roman" w:cs="Times New Roman"/>
          <w:lang w:val="id-ID"/>
        </w:rPr>
        <w:t>Var.</w:t>
      </w:r>
      <w:r w:rsidRPr="004A2E80">
        <w:rPr>
          <w:rFonts w:ascii="Times New Roman" w:hAnsi="Times New Roman" w:cs="Times New Roman"/>
          <w:i/>
          <w:iCs/>
          <w:lang w:val="id-ID"/>
        </w:rPr>
        <w:t xml:space="preserve"> Rubrum)</w:t>
      </w:r>
    </w:p>
    <w:p w14:paraId="79FD0201" w14:textId="229EB035" w:rsidR="00D14D72" w:rsidRDefault="00D14D72" w:rsidP="004A2E80">
      <w:pPr>
        <w:spacing w:after="0" w:line="240" w:lineRule="auto"/>
        <w:ind w:left="284"/>
        <w:rPr>
          <w:rFonts w:ascii="Times New Roman" w:hAnsi="Times New Roman"/>
        </w:rPr>
      </w:pPr>
    </w:p>
    <w:tbl>
      <w:tblPr>
        <w:tblStyle w:val="TableGrid"/>
        <w:tblW w:w="5000" w:type="pct"/>
        <w:tblLook w:val="04A0" w:firstRow="1" w:lastRow="0" w:firstColumn="1" w:lastColumn="0" w:noHBand="0" w:noVBand="1"/>
      </w:tblPr>
      <w:tblGrid>
        <w:gridCol w:w="2928"/>
        <w:gridCol w:w="2928"/>
        <w:gridCol w:w="2932"/>
      </w:tblGrid>
      <w:tr w:rsidR="004A2E80" w14:paraId="750BC819" w14:textId="77777777" w:rsidTr="00CF49D5">
        <w:tc>
          <w:tcPr>
            <w:tcW w:w="1666" w:type="pct"/>
            <w:tcBorders>
              <w:top w:val="single" w:sz="4" w:space="0" w:color="auto"/>
              <w:left w:val="nil"/>
              <w:bottom w:val="single" w:sz="4" w:space="0" w:color="auto"/>
              <w:right w:val="nil"/>
            </w:tcBorders>
          </w:tcPr>
          <w:p w14:paraId="05B895A2" w14:textId="77777777" w:rsidR="004A2E80" w:rsidRDefault="004A2E80" w:rsidP="00CF49D5">
            <w:pPr>
              <w:spacing w:line="360" w:lineRule="auto"/>
              <w:jc w:val="center"/>
              <w:rPr>
                <w:rFonts w:ascii="Times New Roman" w:hAnsi="Times New Roman"/>
                <w:sz w:val="24"/>
                <w:szCs w:val="24"/>
              </w:rPr>
            </w:pPr>
            <w:proofErr w:type="spellStart"/>
            <w:r>
              <w:rPr>
                <w:rFonts w:ascii="Times New Roman" w:hAnsi="Times New Roman"/>
                <w:sz w:val="24"/>
                <w:szCs w:val="24"/>
              </w:rPr>
              <w:t>Perlakuan</w:t>
            </w:r>
            <w:proofErr w:type="spellEnd"/>
          </w:p>
        </w:tc>
        <w:tc>
          <w:tcPr>
            <w:tcW w:w="1666" w:type="pct"/>
            <w:tcBorders>
              <w:top w:val="single" w:sz="4" w:space="0" w:color="auto"/>
              <w:left w:val="nil"/>
              <w:bottom w:val="single" w:sz="4" w:space="0" w:color="auto"/>
              <w:right w:val="nil"/>
            </w:tcBorders>
          </w:tcPr>
          <w:p w14:paraId="15512B97" w14:textId="77777777" w:rsidR="004A2E80" w:rsidRDefault="004A2E80" w:rsidP="00CF49D5">
            <w:pPr>
              <w:spacing w:line="360" w:lineRule="auto"/>
              <w:rPr>
                <w:rFonts w:ascii="Times New Roman" w:hAnsi="Times New Roman"/>
                <w:sz w:val="24"/>
                <w:szCs w:val="24"/>
              </w:rPr>
            </w:pPr>
            <w:r w:rsidRPr="00C414C0">
              <w:rPr>
                <w:rFonts w:ascii="Times New Roman" w:hAnsi="Times New Roman"/>
                <w:sz w:val="24"/>
                <w:szCs w:val="24"/>
              </w:rPr>
              <w:t>Total Bakteri (</w:t>
            </w:r>
            <w:proofErr w:type="spellStart"/>
            <w:r w:rsidRPr="00C414C0">
              <w:rPr>
                <w:rFonts w:ascii="Times New Roman" w:hAnsi="Times New Roman"/>
                <w:sz w:val="24"/>
                <w:szCs w:val="24"/>
              </w:rPr>
              <w:t>cfu</w:t>
            </w:r>
            <w:proofErr w:type="spellEnd"/>
            <w:r w:rsidRPr="00C414C0">
              <w:rPr>
                <w:rFonts w:ascii="Times New Roman" w:hAnsi="Times New Roman"/>
                <w:sz w:val="24"/>
                <w:szCs w:val="24"/>
              </w:rPr>
              <w:t>/g)</w:t>
            </w:r>
          </w:p>
        </w:tc>
        <w:tc>
          <w:tcPr>
            <w:tcW w:w="1668" w:type="pct"/>
            <w:tcBorders>
              <w:top w:val="single" w:sz="4" w:space="0" w:color="auto"/>
              <w:left w:val="nil"/>
              <w:bottom w:val="single" w:sz="4" w:space="0" w:color="auto"/>
              <w:right w:val="nil"/>
            </w:tcBorders>
          </w:tcPr>
          <w:p w14:paraId="6601FB1F" w14:textId="77777777" w:rsidR="004A2E80" w:rsidRDefault="004A2E80" w:rsidP="00CF49D5">
            <w:pPr>
              <w:spacing w:line="360" w:lineRule="auto"/>
              <w:jc w:val="center"/>
              <w:rPr>
                <w:rFonts w:ascii="Times New Roman" w:hAnsi="Times New Roman"/>
                <w:sz w:val="24"/>
                <w:szCs w:val="24"/>
              </w:rPr>
            </w:pPr>
            <w:proofErr w:type="spellStart"/>
            <w:r>
              <w:rPr>
                <w:rFonts w:ascii="Times New Roman" w:hAnsi="Times New Roman"/>
                <w:sz w:val="24"/>
                <w:szCs w:val="24"/>
              </w:rPr>
              <w:t>Keragaman</w:t>
            </w:r>
            <w:proofErr w:type="spellEnd"/>
            <w:r>
              <w:rPr>
                <w:rFonts w:ascii="Times New Roman" w:hAnsi="Times New Roman"/>
                <w:sz w:val="24"/>
                <w:szCs w:val="24"/>
              </w:rPr>
              <w:t xml:space="preserve"> (log10)</w:t>
            </w:r>
          </w:p>
        </w:tc>
      </w:tr>
      <w:tr w:rsidR="004A2E80" w14:paraId="0C743EDC" w14:textId="77777777" w:rsidTr="00CF49D5">
        <w:tc>
          <w:tcPr>
            <w:tcW w:w="1666" w:type="pct"/>
            <w:tcBorders>
              <w:top w:val="single" w:sz="4" w:space="0" w:color="auto"/>
              <w:left w:val="nil"/>
              <w:bottom w:val="nil"/>
              <w:right w:val="nil"/>
            </w:tcBorders>
          </w:tcPr>
          <w:p w14:paraId="6008603D" w14:textId="77777777" w:rsidR="004A2E80" w:rsidRDefault="004A2E80" w:rsidP="00CF49D5">
            <w:pPr>
              <w:spacing w:line="360" w:lineRule="auto"/>
              <w:jc w:val="center"/>
              <w:rPr>
                <w:rFonts w:ascii="Times New Roman" w:hAnsi="Times New Roman"/>
                <w:sz w:val="24"/>
                <w:szCs w:val="24"/>
              </w:rPr>
            </w:pPr>
            <w:r>
              <w:rPr>
                <w:rFonts w:ascii="Times New Roman" w:hAnsi="Times New Roman"/>
                <w:sz w:val="24"/>
                <w:szCs w:val="24"/>
              </w:rPr>
              <w:t>P0</w:t>
            </w:r>
          </w:p>
        </w:tc>
        <w:tc>
          <w:tcPr>
            <w:tcW w:w="1666" w:type="pct"/>
            <w:tcBorders>
              <w:top w:val="single" w:sz="4" w:space="0" w:color="auto"/>
              <w:left w:val="nil"/>
              <w:bottom w:val="nil"/>
              <w:right w:val="nil"/>
            </w:tcBorders>
          </w:tcPr>
          <w:p w14:paraId="3C60F96C" w14:textId="77777777" w:rsidR="004A2E80" w:rsidRPr="00374374" w:rsidRDefault="004A2E80" w:rsidP="00CF49D5">
            <w:pPr>
              <w:spacing w:line="360" w:lineRule="auto"/>
              <w:jc w:val="center"/>
              <w:rPr>
                <w:rFonts w:ascii="Times New Roman" w:hAnsi="Times New Roman"/>
                <w:sz w:val="24"/>
                <w:szCs w:val="24"/>
              </w:rPr>
            </w:pPr>
            <w:r>
              <w:rPr>
                <w:rFonts w:ascii="Times New Roman" w:hAnsi="Times New Roman"/>
                <w:sz w:val="24"/>
                <w:szCs w:val="24"/>
              </w:rPr>
              <w:t>1,69 × 10</w:t>
            </w:r>
            <w:r>
              <w:rPr>
                <w:rFonts w:ascii="Times New Roman" w:hAnsi="Times New Roman"/>
                <w:sz w:val="24"/>
                <w:szCs w:val="24"/>
                <w:vertAlign w:val="superscript"/>
              </w:rPr>
              <w:t>8</w:t>
            </w:r>
          </w:p>
        </w:tc>
        <w:tc>
          <w:tcPr>
            <w:tcW w:w="1668" w:type="pct"/>
            <w:tcBorders>
              <w:top w:val="single" w:sz="4" w:space="0" w:color="auto"/>
              <w:left w:val="nil"/>
              <w:bottom w:val="nil"/>
              <w:right w:val="nil"/>
            </w:tcBorders>
          </w:tcPr>
          <w:p w14:paraId="6F4D8856" w14:textId="77777777" w:rsidR="004A2E80" w:rsidRDefault="004A2E80" w:rsidP="00CF49D5">
            <w:pPr>
              <w:spacing w:line="360" w:lineRule="auto"/>
              <w:jc w:val="center"/>
              <w:rPr>
                <w:rFonts w:ascii="Times New Roman" w:hAnsi="Times New Roman"/>
                <w:sz w:val="24"/>
                <w:szCs w:val="24"/>
              </w:rPr>
            </w:pPr>
            <w:r w:rsidRPr="00374374">
              <w:rPr>
                <w:rFonts w:ascii="Times New Roman" w:hAnsi="Times New Roman"/>
                <w:sz w:val="24"/>
                <w:szCs w:val="24"/>
              </w:rPr>
              <w:t>8,23±0,05</w:t>
            </w:r>
            <w:r w:rsidRPr="00374374">
              <w:rPr>
                <w:rFonts w:ascii="Times New Roman" w:hAnsi="Times New Roman"/>
                <w:sz w:val="24"/>
                <w:szCs w:val="24"/>
                <w:vertAlign w:val="superscript"/>
              </w:rPr>
              <w:t>d</w:t>
            </w:r>
          </w:p>
        </w:tc>
      </w:tr>
      <w:tr w:rsidR="004A2E80" w14:paraId="169FBEFC" w14:textId="77777777" w:rsidTr="00CF49D5">
        <w:tc>
          <w:tcPr>
            <w:tcW w:w="1666" w:type="pct"/>
            <w:tcBorders>
              <w:top w:val="nil"/>
              <w:left w:val="nil"/>
              <w:bottom w:val="nil"/>
              <w:right w:val="nil"/>
            </w:tcBorders>
          </w:tcPr>
          <w:p w14:paraId="629C3BE3" w14:textId="77777777" w:rsidR="004A2E80" w:rsidRDefault="004A2E80" w:rsidP="00CF49D5">
            <w:pPr>
              <w:spacing w:line="360" w:lineRule="auto"/>
              <w:jc w:val="center"/>
              <w:rPr>
                <w:rFonts w:ascii="Times New Roman" w:hAnsi="Times New Roman"/>
                <w:sz w:val="24"/>
                <w:szCs w:val="24"/>
              </w:rPr>
            </w:pPr>
            <w:r>
              <w:rPr>
                <w:rFonts w:ascii="Times New Roman" w:hAnsi="Times New Roman"/>
                <w:sz w:val="24"/>
                <w:szCs w:val="24"/>
              </w:rPr>
              <w:t>P1</w:t>
            </w:r>
          </w:p>
        </w:tc>
        <w:tc>
          <w:tcPr>
            <w:tcW w:w="1666" w:type="pct"/>
            <w:tcBorders>
              <w:top w:val="nil"/>
              <w:left w:val="nil"/>
              <w:bottom w:val="nil"/>
              <w:right w:val="nil"/>
            </w:tcBorders>
          </w:tcPr>
          <w:p w14:paraId="1EB255A0" w14:textId="77777777" w:rsidR="004A2E80" w:rsidRPr="00374374" w:rsidRDefault="004A2E80" w:rsidP="00CF49D5">
            <w:pPr>
              <w:spacing w:line="360" w:lineRule="auto"/>
              <w:jc w:val="center"/>
              <w:rPr>
                <w:rFonts w:ascii="Times New Roman" w:hAnsi="Times New Roman"/>
                <w:sz w:val="24"/>
                <w:szCs w:val="24"/>
              </w:rPr>
            </w:pPr>
            <w:r>
              <w:rPr>
                <w:rFonts w:ascii="Times New Roman" w:hAnsi="Times New Roman"/>
                <w:sz w:val="24"/>
                <w:szCs w:val="24"/>
              </w:rPr>
              <w:t xml:space="preserve">4,0 </w:t>
            </w:r>
            <w:r w:rsidRPr="00E31686">
              <w:rPr>
                <w:rFonts w:ascii="Times New Roman" w:hAnsi="Times New Roman"/>
                <w:sz w:val="24"/>
                <w:szCs w:val="24"/>
              </w:rPr>
              <w:t>× 10</w:t>
            </w:r>
            <w:r>
              <w:rPr>
                <w:rFonts w:ascii="Times New Roman" w:hAnsi="Times New Roman"/>
                <w:sz w:val="24"/>
                <w:szCs w:val="24"/>
                <w:vertAlign w:val="superscript"/>
              </w:rPr>
              <w:t>7</w:t>
            </w:r>
          </w:p>
        </w:tc>
        <w:tc>
          <w:tcPr>
            <w:tcW w:w="1668" w:type="pct"/>
            <w:tcBorders>
              <w:top w:val="nil"/>
              <w:left w:val="nil"/>
              <w:bottom w:val="nil"/>
              <w:right w:val="nil"/>
            </w:tcBorders>
          </w:tcPr>
          <w:p w14:paraId="3A8B8CA7" w14:textId="77777777" w:rsidR="004A2E80" w:rsidRDefault="004A2E80" w:rsidP="00CF49D5">
            <w:pPr>
              <w:spacing w:line="360" w:lineRule="auto"/>
              <w:jc w:val="center"/>
              <w:rPr>
                <w:rFonts w:ascii="Times New Roman" w:hAnsi="Times New Roman"/>
                <w:sz w:val="24"/>
                <w:szCs w:val="24"/>
              </w:rPr>
            </w:pPr>
            <w:r w:rsidRPr="00374374">
              <w:rPr>
                <w:rFonts w:ascii="Times New Roman" w:hAnsi="Times New Roman"/>
                <w:sz w:val="24"/>
                <w:szCs w:val="24"/>
              </w:rPr>
              <w:t>7,59±0,11</w:t>
            </w:r>
            <w:r w:rsidRPr="00374374">
              <w:rPr>
                <w:rFonts w:ascii="Times New Roman" w:hAnsi="Times New Roman"/>
                <w:sz w:val="24"/>
                <w:szCs w:val="24"/>
                <w:vertAlign w:val="superscript"/>
              </w:rPr>
              <w:t>c</w:t>
            </w:r>
          </w:p>
        </w:tc>
      </w:tr>
      <w:tr w:rsidR="004A2E80" w14:paraId="39914615" w14:textId="77777777" w:rsidTr="00CF49D5">
        <w:tc>
          <w:tcPr>
            <w:tcW w:w="1666" w:type="pct"/>
            <w:tcBorders>
              <w:top w:val="nil"/>
              <w:left w:val="nil"/>
              <w:bottom w:val="nil"/>
              <w:right w:val="nil"/>
            </w:tcBorders>
          </w:tcPr>
          <w:p w14:paraId="096E74A2" w14:textId="77777777" w:rsidR="004A2E80" w:rsidRDefault="004A2E80" w:rsidP="00CF49D5">
            <w:pPr>
              <w:spacing w:line="360" w:lineRule="auto"/>
              <w:jc w:val="center"/>
              <w:rPr>
                <w:rFonts w:ascii="Times New Roman" w:hAnsi="Times New Roman"/>
                <w:sz w:val="24"/>
                <w:szCs w:val="24"/>
              </w:rPr>
            </w:pPr>
            <w:r>
              <w:rPr>
                <w:rFonts w:ascii="Times New Roman" w:hAnsi="Times New Roman"/>
                <w:sz w:val="24"/>
                <w:szCs w:val="24"/>
              </w:rPr>
              <w:t>P2</w:t>
            </w:r>
          </w:p>
        </w:tc>
        <w:tc>
          <w:tcPr>
            <w:tcW w:w="1666" w:type="pct"/>
            <w:tcBorders>
              <w:top w:val="nil"/>
              <w:left w:val="nil"/>
              <w:bottom w:val="nil"/>
              <w:right w:val="nil"/>
            </w:tcBorders>
          </w:tcPr>
          <w:p w14:paraId="6D7D2F55" w14:textId="77777777" w:rsidR="004A2E80" w:rsidRPr="00374374" w:rsidRDefault="004A2E80" w:rsidP="00CF49D5">
            <w:pPr>
              <w:spacing w:line="360" w:lineRule="auto"/>
              <w:jc w:val="center"/>
              <w:rPr>
                <w:rFonts w:ascii="Times New Roman" w:hAnsi="Times New Roman"/>
                <w:sz w:val="24"/>
                <w:szCs w:val="24"/>
              </w:rPr>
            </w:pPr>
            <w:r>
              <w:rPr>
                <w:rFonts w:ascii="Times New Roman" w:hAnsi="Times New Roman"/>
                <w:sz w:val="24"/>
                <w:szCs w:val="24"/>
              </w:rPr>
              <w:t xml:space="preserve">2,4 </w:t>
            </w:r>
            <w:r w:rsidRPr="00E31686">
              <w:rPr>
                <w:rFonts w:ascii="Times New Roman" w:hAnsi="Times New Roman"/>
                <w:sz w:val="24"/>
                <w:szCs w:val="24"/>
              </w:rPr>
              <w:t>× 10</w:t>
            </w:r>
            <w:r>
              <w:rPr>
                <w:rFonts w:ascii="Times New Roman" w:hAnsi="Times New Roman"/>
                <w:sz w:val="24"/>
                <w:szCs w:val="24"/>
                <w:vertAlign w:val="superscript"/>
              </w:rPr>
              <w:t>7</w:t>
            </w:r>
          </w:p>
        </w:tc>
        <w:tc>
          <w:tcPr>
            <w:tcW w:w="1668" w:type="pct"/>
            <w:tcBorders>
              <w:top w:val="nil"/>
              <w:left w:val="nil"/>
              <w:bottom w:val="nil"/>
              <w:right w:val="nil"/>
            </w:tcBorders>
          </w:tcPr>
          <w:p w14:paraId="768DD0D4" w14:textId="77777777" w:rsidR="004A2E80" w:rsidRDefault="004A2E80" w:rsidP="00CF49D5">
            <w:pPr>
              <w:spacing w:line="360" w:lineRule="auto"/>
              <w:jc w:val="center"/>
              <w:rPr>
                <w:rFonts w:ascii="Times New Roman" w:hAnsi="Times New Roman"/>
                <w:sz w:val="24"/>
                <w:szCs w:val="24"/>
              </w:rPr>
            </w:pPr>
            <w:r w:rsidRPr="00374374">
              <w:rPr>
                <w:rFonts w:ascii="Times New Roman" w:hAnsi="Times New Roman"/>
                <w:sz w:val="24"/>
                <w:szCs w:val="24"/>
              </w:rPr>
              <w:t>7,38±0,11</w:t>
            </w:r>
            <w:r w:rsidRPr="00374374">
              <w:rPr>
                <w:rFonts w:ascii="Times New Roman" w:hAnsi="Times New Roman"/>
                <w:sz w:val="24"/>
                <w:szCs w:val="24"/>
                <w:vertAlign w:val="superscript"/>
              </w:rPr>
              <w:t>b</w:t>
            </w:r>
          </w:p>
        </w:tc>
      </w:tr>
      <w:tr w:rsidR="004A2E80" w14:paraId="64A6C928" w14:textId="77777777" w:rsidTr="00CF49D5">
        <w:tc>
          <w:tcPr>
            <w:tcW w:w="1666" w:type="pct"/>
            <w:tcBorders>
              <w:top w:val="nil"/>
              <w:left w:val="nil"/>
              <w:bottom w:val="single" w:sz="4" w:space="0" w:color="auto"/>
              <w:right w:val="nil"/>
            </w:tcBorders>
          </w:tcPr>
          <w:p w14:paraId="153A7138" w14:textId="77777777" w:rsidR="004A2E80" w:rsidRDefault="004A2E80" w:rsidP="00CF49D5">
            <w:pPr>
              <w:spacing w:line="360" w:lineRule="auto"/>
              <w:jc w:val="center"/>
              <w:rPr>
                <w:rFonts w:ascii="Times New Roman" w:hAnsi="Times New Roman"/>
                <w:sz w:val="24"/>
                <w:szCs w:val="24"/>
              </w:rPr>
            </w:pPr>
            <w:r>
              <w:rPr>
                <w:rFonts w:ascii="Times New Roman" w:hAnsi="Times New Roman"/>
                <w:sz w:val="24"/>
                <w:szCs w:val="24"/>
              </w:rPr>
              <w:t>P3</w:t>
            </w:r>
          </w:p>
        </w:tc>
        <w:tc>
          <w:tcPr>
            <w:tcW w:w="1666" w:type="pct"/>
            <w:tcBorders>
              <w:top w:val="nil"/>
              <w:left w:val="nil"/>
              <w:bottom w:val="single" w:sz="4" w:space="0" w:color="auto"/>
              <w:right w:val="nil"/>
            </w:tcBorders>
          </w:tcPr>
          <w:p w14:paraId="7E161FCC" w14:textId="77777777" w:rsidR="004A2E80" w:rsidRPr="00374374" w:rsidRDefault="004A2E80" w:rsidP="00CF49D5">
            <w:pPr>
              <w:spacing w:line="360" w:lineRule="auto"/>
              <w:jc w:val="center"/>
              <w:rPr>
                <w:rFonts w:ascii="Times New Roman" w:hAnsi="Times New Roman"/>
                <w:sz w:val="24"/>
                <w:szCs w:val="24"/>
              </w:rPr>
            </w:pPr>
            <w:r>
              <w:rPr>
                <w:rFonts w:ascii="Times New Roman" w:hAnsi="Times New Roman"/>
                <w:sz w:val="24"/>
                <w:szCs w:val="24"/>
              </w:rPr>
              <w:t xml:space="preserve">4,3 </w:t>
            </w:r>
            <w:r w:rsidRPr="00E31686">
              <w:rPr>
                <w:rFonts w:ascii="Times New Roman" w:hAnsi="Times New Roman"/>
                <w:sz w:val="24"/>
                <w:szCs w:val="24"/>
              </w:rPr>
              <w:t>× 10</w:t>
            </w:r>
            <w:r>
              <w:rPr>
                <w:rFonts w:ascii="Times New Roman" w:hAnsi="Times New Roman"/>
                <w:sz w:val="24"/>
                <w:szCs w:val="24"/>
                <w:vertAlign w:val="superscript"/>
              </w:rPr>
              <w:t>6</w:t>
            </w:r>
          </w:p>
        </w:tc>
        <w:tc>
          <w:tcPr>
            <w:tcW w:w="1668" w:type="pct"/>
            <w:tcBorders>
              <w:top w:val="nil"/>
              <w:left w:val="nil"/>
              <w:bottom w:val="single" w:sz="4" w:space="0" w:color="auto"/>
              <w:right w:val="nil"/>
            </w:tcBorders>
          </w:tcPr>
          <w:p w14:paraId="31CEC6A0" w14:textId="77777777" w:rsidR="004A2E80" w:rsidRDefault="004A2E80" w:rsidP="00CF49D5">
            <w:pPr>
              <w:spacing w:line="360" w:lineRule="auto"/>
              <w:jc w:val="center"/>
              <w:rPr>
                <w:rFonts w:ascii="Times New Roman" w:hAnsi="Times New Roman"/>
                <w:sz w:val="24"/>
                <w:szCs w:val="24"/>
              </w:rPr>
            </w:pPr>
            <w:r w:rsidRPr="00374374">
              <w:rPr>
                <w:rFonts w:ascii="Times New Roman" w:hAnsi="Times New Roman"/>
                <w:sz w:val="24"/>
                <w:szCs w:val="24"/>
              </w:rPr>
              <w:t>6,61±0,17</w:t>
            </w:r>
            <w:r w:rsidRPr="00374374">
              <w:rPr>
                <w:rFonts w:ascii="Times New Roman" w:hAnsi="Times New Roman"/>
                <w:sz w:val="24"/>
                <w:szCs w:val="24"/>
                <w:vertAlign w:val="superscript"/>
              </w:rPr>
              <w:t>a</w:t>
            </w:r>
          </w:p>
        </w:tc>
      </w:tr>
      <w:tr w:rsidR="004A2E80" w14:paraId="5EA6E84F" w14:textId="77777777" w:rsidTr="00CF49D5">
        <w:tc>
          <w:tcPr>
            <w:tcW w:w="5000" w:type="pct"/>
            <w:gridSpan w:val="3"/>
            <w:tcBorders>
              <w:top w:val="single" w:sz="4" w:space="0" w:color="auto"/>
              <w:left w:val="nil"/>
              <w:bottom w:val="nil"/>
              <w:right w:val="nil"/>
            </w:tcBorders>
          </w:tcPr>
          <w:p w14:paraId="6D7FE5FC" w14:textId="77777777" w:rsidR="004A2E80" w:rsidRPr="00374374" w:rsidRDefault="004A2E80" w:rsidP="00CF49D5">
            <w:pPr>
              <w:spacing w:line="360" w:lineRule="auto"/>
              <w:jc w:val="both"/>
              <w:rPr>
                <w:rFonts w:ascii="Times New Roman" w:hAnsi="Times New Roman"/>
                <w:sz w:val="20"/>
                <w:szCs w:val="20"/>
              </w:rPr>
            </w:pPr>
            <w:proofErr w:type="spellStart"/>
            <w:proofErr w:type="gramStart"/>
            <w:r w:rsidRPr="00374374">
              <w:rPr>
                <w:rFonts w:ascii="Times New Roman" w:hAnsi="Times New Roman"/>
                <w:sz w:val="20"/>
                <w:szCs w:val="20"/>
              </w:rPr>
              <w:t>Keterangan</w:t>
            </w:r>
            <w:proofErr w:type="spellEnd"/>
            <w:r w:rsidRPr="00374374">
              <w:rPr>
                <w:rFonts w:ascii="Times New Roman" w:hAnsi="Times New Roman"/>
                <w:sz w:val="20"/>
                <w:szCs w:val="20"/>
              </w:rPr>
              <w:t xml:space="preserve"> :</w:t>
            </w:r>
            <w:proofErr w:type="gramEnd"/>
            <w:r w:rsidRPr="00374374">
              <w:rPr>
                <w:rFonts w:ascii="Times New Roman" w:hAnsi="Times New Roman"/>
                <w:sz w:val="20"/>
                <w:szCs w:val="20"/>
              </w:rPr>
              <w:t xml:space="preserve"> P1 : </w:t>
            </w:r>
            <w:proofErr w:type="spellStart"/>
            <w:r w:rsidRPr="00374374">
              <w:rPr>
                <w:rFonts w:ascii="Times New Roman" w:hAnsi="Times New Roman"/>
                <w:sz w:val="20"/>
                <w:szCs w:val="20"/>
              </w:rPr>
              <w:t>Perendaman</w:t>
            </w:r>
            <w:proofErr w:type="spellEnd"/>
            <w:r w:rsidRPr="00374374">
              <w:rPr>
                <w:rFonts w:ascii="Times New Roman" w:hAnsi="Times New Roman"/>
                <w:sz w:val="20"/>
                <w:szCs w:val="20"/>
              </w:rPr>
              <w:t xml:space="preserve"> 30 Menit, P2 : </w:t>
            </w:r>
            <w:proofErr w:type="spellStart"/>
            <w:r w:rsidRPr="00374374">
              <w:rPr>
                <w:rFonts w:ascii="Times New Roman" w:hAnsi="Times New Roman"/>
                <w:sz w:val="20"/>
                <w:szCs w:val="20"/>
              </w:rPr>
              <w:t>Perendaman</w:t>
            </w:r>
            <w:proofErr w:type="spellEnd"/>
            <w:r w:rsidRPr="00374374">
              <w:rPr>
                <w:rFonts w:ascii="Times New Roman" w:hAnsi="Times New Roman"/>
                <w:sz w:val="20"/>
                <w:szCs w:val="20"/>
              </w:rPr>
              <w:t xml:space="preserve"> 60 Menit, dan </w:t>
            </w:r>
            <w:proofErr w:type="spellStart"/>
            <w:r w:rsidRPr="00374374">
              <w:rPr>
                <w:rFonts w:ascii="Times New Roman" w:hAnsi="Times New Roman"/>
                <w:sz w:val="20"/>
                <w:szCs w:val="20"/>
              </w:rPr>
              <w:t>Perendaman</w:t>
            </w:r>
            <w:proofErr w:type="spellEnd"/>
            <w:r w:rsidRPr="00374374">
              <w:rPr>
                <w:rFonts w:ascii="Times New Roman" w:hAnsi="Times New Roman"/>
                <w:sz w:val="20"/>
                <w:szCs w:val="20"/>
              </w:rPr>
              <w:t xml:space="preserve"> 90 Menit</w:t>
            </w:r>
          </w:p>
        </w:tc>
      </w:tr>
    </w:tbl>
    <w:p w14:paraId="678B22D0" w14:textId="69B90FD7" w:rsidR="004A2E80" w:rsidRDefault="004A2E80" w:rsidP="004A2E80">
      <w:pPr>
        <w:spacing w:after="0" w:line="240" w:lineRule="auto"/>
        <w:ind w:left="284" w:firstLine="567"/>
        <w:jc w:val="both"/>
        <w:rPr>
          <w:rFonts w:ascii="Times New Roman" w:hAnsi="Times New Roman"/>
          <w:lang w:val="id-ID"/>
        </w:rPr>
      </w:pPr>
      <w:r w:rsidRPr="004A2E80">
        <w:rPr>
          <w:rFonts w:ascii="Times New Roman" w:hAnsi="Times New Roman"/>
          <w:lang w:val="id-ID"/>
        </w:rPr>
        <w:t>Hasil uji mikrobiologi terhadap total populasi bakteri pada penelitian ini</w:t>
      </w:r>
      <w:r w:rsidRPr="004A2E80">
        <w:rPr>
          <w:rFonts w:ascii="Times New Roman" w:hAnsi="Times New Roman"/>
          <w:i/>
          <w:iCs/>
          <w:lang w:val="id-ID"/>
        </w:rPr>
        <w:t xml:space="preserve"> </w:t>
      </w:r>
      <w:r w:rsidRPr="004A2E80">
        <w:rPr>
          <w:rFonts w:ascii="Times New Roman" w:hAnsi="Times New Roman"/>
          <w:lang w:val="id-ID"/>
        </w:rPr>
        <w:t>menunjukan rataan sebesar 1.69 x 10</w:t>
      </w:r>
      <w:r w:rsidRPr="004A2E80">
        <w:rPr>
          <w:rFonts w:ascii="Times New Roman" w:hAnsi="Times New Roman"/>
          <w:vertAlign w:val="superscript"/>
          <w:lang w:val="id-ID"/>
        </w:rPr>
        <w:t xml:space="preserve">8 </w:t>
      </w:r>
      <w:r w:rsidRPr="004A2E80">
        <w:rPr>
          <w:rFonts w:ascii="Times New Roman" w:hAnsi="Times New Roman"/>
          <w:lang w:val="id-ID"/>
        </w:rPr>
        <w:t>cfu/g sampai dengan 4.3 x 10</w:t>
      </w:r>
      <w:r w:rsidRPr="004A2E80">
        <w:rPr>
          <w:rFonts w:ascii="Times New Roman" w:hAnsi="Times New Roman"/>
          <w:vertAlign w:val="superscript"/>
          <w:lang w:val="id-ID"/>
        </w:rPr>
        <w:t>6</w:t>
      </w:r>
      <w:r w:rsidRPr="004A2E80">
        <w:rPr>
          <w:rFonts w:ascii="Times New Roman" w:hAnsi="Times New Roman"/>
          <w:lang w:val="id-ID"/>
        </w:rPr>
        <w:t xml:space="preserve"> cfu/g.</w:t>
      </w:r>
      <w:r>
        <w:rPr>
          <w:rFonts w:ascii="Times New Roman" w:hAnsi="Times New Roman"/>
          <w:lang w:val="id-ID"/>
        </w:rPr>
        <w:t xml:space="preserve"> </w:t>
      </w:r>
      <w:r w:rsidRPr="004A2E80">
        <w:rPr>
          <w:rFonts w:ascii="Times New Roman" w:hAnsi="Times New Roman"/>
          <w:lang w:val="id-ID"/>
        </w:rPr>
        <w:t>Penurunan populasi bakteri yang ditunjukkan oleh perlakukan terendah P3 dengan lama perendaman selama 90 menit, yaitu sebesar 4,3 × 10</w:t>
      </w:r>
      <w:r w:rsidRPr="004A2E80">
        <w:rPr>
          <w:rFonts w:ascii="Times New Roman" w:hAnsi="Times New Roman"/>
          <w:vertAlign w:val="superscript"/>
          <w:lang w:val="id-ID"/>
        </w:rPr>
        <w:t xml:space="preserve">6 </w:t>
      </w:r>
      <w:r w:rsidRPr="004A2E80">
        <w:rPr>
          <w:rFonts w:ascii="Times New Roman" w:hAnsi="Times New Roman"/>
          <w:lang w:val="id-ID"/>
        </w:rPr>
        <w:t>cfu/g. Jika dibandingkan dengan standar SNI 3924:2009 untuk total mikrobiologi TPC pada pangan persyaratan maksimum mutu mikrobiologi adalah 1×10</w:t>
      </w:r>
      <w:r w:rsidRPr="004A2E80">
        <w:rPr>
          <w:rFonts w:ascii="Times New Roman" w:hAnsi="Times New Roman"/>
          <w:vertAlign w:val="superscript"/>
          <w:lang w:val="id-ID"/>
        </w:rPr>
        <w:t xml:space="preserve">6 </w:t>
      </w:r>
      <w:r w:rsidRPr="004A2E80">
        <w:rPr>
          <w:rFonts w:ascii="Times New Roman" w:hAnsi="Times New Roman"/>
          <w:lang w:val="id-ID"/>
        </w:rPr>
        <w:t>cfu/g. Bakteri masih berada dibawah jumlah maksimum dari standar SNI sebesar 1×10</w:t>
      </w:r>
      <w:r w:rsidRPr="004A2E80">
        <w:rPr>
          <w:rFonts w:ascii="Times New Roman" w:hAnsi="Times New Roman"/>
          <w:vertAlign w:val="superscript"/>
          <w:lang w:val="id-ID"/>
        </w:rPr>
        <w:t xml:space="preserve">6 </w:t>
      </w:r>
      <w:r w:rsidRPr="004A2E80">
        <w:rPr>
          <w:rFonts w:ascii="Times New Roman" w:hAnsi="Times New Roman"/>
          <w:lang w:val="id-ID"/>
        </w:rPr>
        <w:t>cfu/g.</w:t>
      </w:r>
    </w:p>
    <w:p w14:paraId="48831798" w14:textId="77777777" w:rsidR="004A2E80" w:rsidRPr="004A2E80" w:rsidRDefault="004A2E80" w:rsidP="004A2E80">
      <w:pPr>
        <w:spacing w:after="0" w:line="240" w:lineRule="auto"/>
        <w:ind w:left="284" w:firstLine="567"/>
        <w:jc w:val="both"/>
        <w:rPr>
          <w:rFonts w:ascii="Times New Roman" w:hAnsi="Times New Roman"/>
          <w:lang w:val="id-ID"/>
        </w:rPr>
      </w:pPr>
      <w:r w:rsidRPr="004A2E80">
        <w:rPr>
          <w:rFonts w:ascii="Times New Roman" w:hAnsi="Times New Roman"/>
          <w:lang w:val="id-ID"/>
        </w:rPr>
        <w:t xml:space="preserve">Hasil sidik ragam menunjukkan bahwa hasil perendaman jahe merah sangat signifikan terhadap penurunan total populasi bakteri kemudian ditunjukkan berdasarkan hasil uji lanjut menggunakan Duncan dan Polinomial Ortogonal. Hasil uji lanjut menunjukkan hasil </w:t>
      </w:r>
      <w:r w:rsidRPr="004A2E80">
        <w:rPr>
          <w:rFonts w:ascii="Times New Roman" w:hAnsi="Times New Roman"/>
          <w:i/>
          <w:iCs/>
          <w:lang w:val="id-ID"/>
        </w:rPr>
        <w:t>superscript</w:t>
      </w:r>
      <w:r w:rsidRPr="004A2E80">
        <w:rPr>
          <w:rFonts w:ascii="Times New Roman" w:hAnsi="Times New Roman"/>
          <w:lang w:val="id-ID"/>
        </w:rPr>
        <w:t xml:space="preserve"> yang berbeda, artinya setiap perlakuan berpengaruh karena tidak ada perlakuan yang sama. Oleh karena itu, hasil mengindikasi bahwa setiap perlakuan mempengaruhi total populasi bakteri.</w:t>
      </w:r>
    </w:p>
    <w:p w14:paraId="01DA2289" w14:textId="50B6A57A" w:rsidR="004A2E80" w:rsidRDefault="004A2E80">
      <w:pPr>
        <w:spacing w:after="0" w:line="240" w:lineRule="auto"/>
        <w:rPr>
          <w:rFonts w:ascii="Times New Roman" w:hAnsi="Times New Roman"/>
          <w:lang w:val="id-ID"/>
        </w:rPr>
      </w:pPr>
      <w:r>
        <w:rPr>
          <w:rFonts w:ascii="Times New Roman" w:hAnsi="Times New Roman"/>
          <w:lang w:val="id-ID"/>
        </w:rPr>
        <w:br w:type="page"/>
      </w:r>
    </w:p>
    <w:p w14:paraId="09F7145D" w14:textId="66D4DB7F" w:rsidR="004A2E80" w:rsidRDefault="004A2E80" w:rsidP="004A2E80">
      <w:pPr>
        <w:spacing w:after="0" w:line="240" w:lineRule="auto"/>
        <w:ind w:firstLine="567"/>
        <w:jc w:val="center"/>
        <w:rPr>
          <w:rFonts w:ascii="Times New Roman" w:hAnsi="Times New Roman"/>
          <w:lang w:val="id-ID"/>
        </w:rPr>
      </w:pPr>
      <w:r>
        <w:rPr>
          <w:rFonts w:ascii="Times New Roman" w:hAnsi="Times New Roman"/>
          <w:noProof/>
          <w:sz w:val="24"/>
          <w:szCs w:val="24"/>
        </w:rPr>
        <w:lastRenderedPageBreak/>
        <w:drawing>
          <wp:inline distT="0" distB="0" distL="0" distR="0" wp14:anchorId="0EF57B52" wp14:editId="723D18A7">
            <wp:extent cx="3324225" cy="1828596"/>
            <wp:effectExtent l="0" t="0" r="0" b="635"/>
            <wp:docPr id="4803651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365137" name="Picture 480365137"/>
                    <pic:cNvPicPr/>
                  </pic:nvPicPr>
                  <pic:blipFill>
                    <a:blip r:embed="rId15">
                      <a:extLst>
                        <a:ext uri="{28A0092B-C50C-407E-A947-70E740481C1C}">
                          <a14:useLocalDpi xmlns:a14="http://schemas.microsoft.com/office/drawing/2010/main" val="0"/>
                        </a:ext>
                      </a:extLst>
                    </a:blip>
                    <a:stretch>
                      <a:fillRect/>
                    </a:stretch>
                  </pic:blipFill>
                  <pic:spPr>
                    <a:xfrm>
                      <a:off x="0" y="0"/>
                      <a:ext cx="3341837" cy="1838284"/>
                    </a:xfrm>
                    <a:prstGeom prst="rect">
                      <a:avLst/>
                    </a:prstGeom>
                  </pic:spPr>
                </pic:pic>
              </a:graphicData>
            </a:graphic>
          </wp:inline>
        </w:drawing>
      </w:r>
    </w:p>
    <w:p w14:paraId="0E079ADF" w14:textId="359BD597" w:rsidR="004A2E80" w:rsidRDefault="004A2E80" w:rsidP="004A2E80">
      <w:pPr>
        <w:spacing w:after="0" w:line="240" w:lineRule="auto"/>
        <w:ind w:firstLine="567"/>
        <w:jc w:val="center"/>
        <w:rPr>
          <w:rFonts w:ascii="Times New Roman" w:hAnsi="Times New Roman"/>
          <w:lang w:val="id-ID"/>
        </w:rPr>
      </w:pPr>
      <w:r w:rsidRPr="004A2E80">
        <w:rPr>
          <w:rFonts w:ascii="Times New Roman" w:hAnsi="Times New Roman"/>
          <w:lang w:val="id-ID"/>
        </w:rPr>
        <w:t xml:space="preserve">Gambar </w:t>
      </w:r>
      <w:r w:rsidR="00467E40">
        <w:rPr>
          <w:rFonts w:ascii="Times New Roman" w:hAnsi="Times New Roman"/>
          <w:lang w:val="id-ID"/>
        </w:rPr>
        <w:t>1</w:t>
      </w:r>
      <w:r w:rsidRPr="004A2E80">
        <w:rPr>
          <w:rFonts w:ascii="Times New Roman" w:hAnsi="Times New Roman"/>
          <w:lang w:val="id-ID"/>
        </w:rPr>
        <w:t>. Kurva Pertumbuhan Bakteri</w:t>
      </w:r>
    </w:p>
    <w:p w14:paraId="1BF8CF46" w14:textId="4AECFFE3" w:rsidR="004A2E80" w:rsidRDefault="004A2E80" w:rsidP="004A2E80">
      <w:pPr>
        <w:spacing w:after="0" w:line="240" w:lineRule="auto"/>
        <w:ind w:firstLine="567"/>
        <w:jc w:val="both"/>
        <w:rPr>
          <w:rFonts w:ascii="Times New Roman" w:hAnsi="Times New Roman"/>
          <w:lang w:val="id-ID"/>
        </w:rPr>
      </w:pPr>
      <w:r w:rsidRPr="004A2E80">
        <w:rPr>
          <w:rFonts w:ascii="Times New Roman" w:hAnsi="Times New Roman"/>
          <w:lang w:val="id-ID"/>
        </w:rPr>
        <w:t xml:space="preserve">Berdasarkan kurva pada gambar </w:t>
      </w:r>
      <w:r w:rsidR="00467E40">
        <w:rPr>
          <w:rFonts w:ascii="Times New Roman" w:hAnsi="Times New Roman"/>
          <w:lang w:val="id-ID"/>
        </w:rPr>
        <w:t>1</w:t>
      </w:r>
      <w:r w:rsidRPr="004A2E80">
        <w:rPr>
          <w:rFonts w:ascii="Times New Roman" w:hAnsi="Times New Roman"/>
          <w:lang w:val="id-ID"/>
        </w:rPr>
        <w:t>, kurva menunjukkan bahwa selama periode pengamatan, populasi bakteri mengalami penurunan yang dibuktikan dengan nilai pada kurva yang mengikuti persamaan linear y=−0.506x+8.717. Persamaan ini menunjukkan bahwa populasi bakteri menurun sebesar 0,506 satuan setiap satu satuan waktu. Selain itu, nilai koefisien determinasi R</w:t>
      </w:r>
      <w:r w:rsidRPr="004A2E80">
        <w:rPr>
          <w:rFonts w:ascii="Times New Roman" w:hAnsi="Times New Roman"/>
          <w:vertAlign w:val="superscript"/>
          <w:lang w:val="id-ID"/>
        </w:rPr>
        <w:t>2</w:t>
      </w:r>
      <w:r w:rsidRPr="004A2E80">
        <w:rPr>
          <w:rFonts w:ascii="Times New Roman" w:hAnsi="Times New Roman"/>
          <w:lang w:val="id-ID"/>
        </w:rPr>
        <w:t>=0.9602 dapat diartikan bahwa semakin lama perendaman maka total populasi bakteri semakin sedikit.</w:t>
      </w:r>
    </w:p>
    <w:p w14:paraId="70C7E0B4" w14:textId="2241C2CC" w:rsidR="004A2E80" w:rsidRDefault="00D93499" w:rsidP="00D93499">
      <w:pPr>
        <w:spacing w:after="0" w:line="240" w:lineRule="auto"/>
        <w:ind w:firstLine="567"/>
        <w:jc w:val="center"/>
        <w:rPr>
          <w:rFonts w:ascii="Times New Roman" w:hAnsi="Times New Roman"/>
          <w:lang w:val="id-ID"/>
        </w:rPr>
      </w:pPr>
      <w:r>
        <w:rPr>
          <w:rFonts w:ascii="Times New Roman" w:hAnsi="Times New Roman"/>
          <w:noProof/>
          <w:sz w:val="24"/>
          <w:szCs w:val="24"/>
        </w:rPr>
        <w:drawing>
          <wp:inline distT="0" distB="0" distL="0" distR="0" wp14:anchorId="4FDACFD8" wp14:editId="367DED7A">
            <wp:extent cx="3038475" cy="1817598"/>
            <wp:effectExtent l="0" t="0" r="0" b="0"/>
            <wp:docPr id="109762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6291" name="Picture 10976291"/>
                    <pic:cNvPicPr/>
                  </pic:nvPicPr>
                  <pic:blipFill>
                    <a:blip r:embed="rId16">
                      <a:extLst>
                        <a:ext uri="{28A0092B-C50C-407E-A947-70E740481C1C}">
                          <a14:useLocalDpi xmlns:a14="http://schemas.microsoft.com/office/drawing/2010/main" val="0"/>
                        </a:ext>
                      </a:extLst>
                    </a:blip>
                    <a:stretch>
                      <a:fillRect/>
                    </a:stretch>
                  </pic:blipFill>
                  <pic:spPr>
                    <a:xfrm>
                      <a:off x="0" y="0"/>
                      <a:ext cx="3051839" cy="1825592"/>
                    </a:xfrm>
                    <a:prstGeom prst="rect">
                      <a:avLst/>
                    </a:prstGeom>
                  </pic:spPr>
                </pic:pic>
              </a:graphicData>
            </a:graphic>
          </wp:inline>
        </w:drawing>
      </w:r>
    </w:p>
    <w:p w14:paraId="2883379C" w14:textId="7C5C2B29" w:rsidR="00D93499" w:rsidRPr="00D93499" w:rsidRDefault="00D93499" w:rsidP="00D93499">
      <w:pPr>
        <w:spacing w:after="0" w:line="240" w:lineRule="auto"/>
        <w:ind w:firstLine="567"/>
        <w:jc w:val="center"/>
        <w:rPr>
          <w:rFonts w:ascii="Times New Roman" w:hAnsi="Times New Roman"/>
          <w:lang w:val="id-ID"/>
        </w:rPr>
      </w:pPr>
      <w:r w:rsidRPr="00D93499">
        <w:rPr>
          <w:rFonts w:ascii="Times New Roman" w:hAnsi="Times New Roman"/>
          <w:lang w:val="id-ID"/>
        </w:rPr>
        <w:t xml:space="preserve">Gambar </w:t>
      </w:r>
      <w:r w:rsidR="00467E40">
        <w:rPr>
          <w:rFonts w:ascii="Times New Roman" w:hAnsi="Times New Roman"/>
          <w:lang w:val="id-ID"/>
        </w:rPr>
        <w:t>2</w:t>
      </w:r>
      <w:r w:rsidRPr="00D93499">
        <w:rPr>
          <w:rFonts w:ascii="Times New Roman" w:hAnsi="Times New Roman"/>
          <w:lang w:val="id-ID"/>
        </w:rPr>
        <w:t>. Kurva Rataan Total Bakteri Daging Ayam Broiler</w:t>
      </w:r>
    </w:p>
    <w:p w14:paraId="4CF924CD" w14:textId="0E1E4AAE" w:rsidR="00D93499" w:rsidRPr="00D93499" w:rsidRDefault="00D93499" w:rsidP="00D93499">
      <w:pPr>
        <w:spacing w:after="0" w:line="240" w:lineRule="auto"/>
        <w:ind w:firstLine="567"/>
        <w:jc w:val="both"/>
        <w:rPr>
          <w:rFonts w:ascii="Times New Roman" w:hAnsi="Times New Roman"/>
          <w:lang w:val="id-ID"/>
        </w:rPr>
      </w:pPr>
      <w:r w:rsidRPr="00D93499">
        <w:rPr>
          <w:rFonts w:ascii="Times New Roman" w:hAnsi="Times New Roman"/>
          <w:lang w:val="id-ID"/>
        </w:rPr>
        <w:t xml:space="preserve">Berdasarkan kurva pada gambar </w:t>
      </w:r>
      <w:r w:rsidR="00467E40">
        <w:rPr>
          <w:rFonts w:ascii="Times New Roman" w:hAnsi="Times New Roman"/>
          <w:lang w:val="id-ID"/>
        </w:rPr>
        <w:t>2</w:t>
      </w:r>
      <w:r w:rsidRPr="00D93499">
        <w:rPr>
          <w:rFonts w:ascii="Times New Roman" w:hAnsi="Times New Roman"/>
          <w:lang w:val="id-ID"/>
        </w:rPr>
        <w:t>, terjadi penurunan yang konsisten pada total populasi bakteri. Kurva tersebut dapat direpresentasikan dengan persamaan linear y=−51,041x+187,27. Persamaan ini menunjukkan bahwa populasi bakteri menurun sebesar 51,041 satuan setiap satu satuan waktu. Selain itu, nilai koefisien determinasi R</w:t>
      </w:r>
      <w:r w:rsidRPr="00D93499">
        <w:rPr>
          <w:rFonts w:ascii="Times New Roman" w:hAnsi="Times New Roman"/>
          <w:vertAlign w:val="superscript"/>
          <w:lang w:val="id-ID"/>
        </w:rPr>
        <w:t>2</w:t>
      </w:r>
      <w:r w:rsidRPr="00D93499">
        <w:rPr>
          <w:rFonts w:ascii="Times New Roman" w:hAnsi="Times New Roman"/>
          <w:lang w:val="id-ID"/>
        </w:rPr>
        <w:t>=0,7806 menunjukkan bahwa model linear ini cukup baik dalam menjelaskan variasi data, dengan 78,06% dari variasi populasi bakteri dapat dijelaskan oleh model ini.</w:t>
      </w:r>
    </w:p>
    <w:p w14:paraId="072C1AA9" w14:textId="26AC3FD2" w:rsidR="004A2E80" w:rsidRPr="00FB4076" w:rsidRDefault="004A2E80" w:rsidP="00D93499">
      <w:pPr>
        <w:spacing w:after="0" w:line="240" w:lineRule="auto"/>
        <w:rPr>
          <w:rFonts w:ascii="Times New Roman" w:hAnsi="Times New Roman"/>
        </w:rPr>
      </w:pPr>
    </w:p>
    <w:p w14:paraId="5FED73F3" w14:textId="0B111131" w:rsidR="00D14D72" w:rsidRPr="00685994" w:rsidRDefault="00D14D72" w:rsidP="00F93809">
      <w:pPr>
        <w:spacing w:line="240" w:lineRule="auto"/>
        <w:rPr>
          <w:rFonts w:ascii="Times New Roman" w:hAnsi="Times New Roman"/>
          <w:b/>
          <w:sz w:val="24"/>
          <w:szCs w:val="24"/>
        </w:rPr>
      </w:pPr>
      <w:proofErr w:type="spellStart"/>
      <w:r w:rsidRPr="00C921D2">
        <w:rPr>
          <w:rFonts w:ascii="Times New Roman" w:hAnsi="Times New Roman"/>
          <w:b/>
          <w:sz w:val="24"/>
          <w:szCs w:val="24"/>
        </w:rPr>
        <w:t>Pembahasan</w:t>
      </w:r>
      <w:proofErr w:type="spellEnd"/>
    </w:p>
    <w:p w14:paraId="2BF181AF" w14:textId="51F6F57A" w:rsidR="00D93499" w:rsidRPr="00D93499" w:rsidRDefault="00D93499" w:rsidP="00D93499">
      <w:pPr>
        <w:spacing w:line="240" w:lineRule="auto"/>
        <w:ind w:firstLine="567"/>
        <w:jc w:val="both"/>
        <w:rPr>
          <w:rFonts w:ascii="Times New Roman" w:hAnsi="Times New Roman"/>
          <w:sz w:val="24"/>
          <w:szCs w:val="24"/>
          <w:lang w:val="id-ID"/>
        </w:rPr>
      </w:pPr>
      <w:r w:rsidRPr="00D93499">
        <w:rPr>
          <w:rFonts w:ascii="Times New Roman" w:hAnsi="Times New Roman"/>
          <w:sz w:val="24"/>
          <w:szCs w:val="24"/>
          <w:lang w:val="id-ID"/>
        </w:rPr>
        <w:t xml:space="preserve">Ekstrak segar rimpang jahe merah mengandung senyawa anti- mikroba. Ekstrak segar rimpang jahe-jahean mengandung beberapa komponen minyak atsiri yang tersusun dari α-pinena, kamfena, kariofilena, β-pinena, α-farnesena, sineol, dl- kamfor, isokariofilena, kariofilena-oksida, dan germakron yang dapat menghasilkan antimikroba untuk menghambat pertumbuhan mikroba </w:t>
      </w:r>
      <w:r w:rsidR="00BD351B">
        <w:rPr>
          <w:rFonts w:ascii="Times New Roman" w:hAnsi="Times New Roman"/>
          <w:sz w:val="24"/>
          <w:szCs w:val="24"/>
          <w:lang w:val="id-ID"/>
        </w:rPr>
        <w:t>(Mulyani, 2010)</w:t>
      </w:r>
      <w:r w:rsidRPr="00D93499">
        <w:rPr>
          <w:rFonts w:ascii="Times New Roman" w:hAnsi="Times New Roman"/>
          <w:sz w:val="24"/>
          <w:szCs w:val="24"/>
          <w:lang w:val="id-ID"/>
        </w:rPr>
        <w:t xml:space="preserve">. </w:t>
      </w:r>
    </w:p>
    <w:p w14:paraId="6B08CF25" w14:textId="0CB45364" w:rsidR="00D93499" w:rsidRPr="00D93499" w:rsidRDefault="00D93499" w:rsidP="00D93499">
      <w:pPr>
        <w:spacing w:line="240" w:lineRule="auto"/>
        <w:ind w:firstLine="567"/>
        <w:jc w:val="both"/>
        <w:rPr>
          <w:rFonts w:ascii="Times New Roman" w:hAnsi="Times New Roman"/>
          <w:sz w:val="24"/>
          <w:szCs w:val="24"/>
          <w:lang w:val="id-ID"/>
        </w:rPr>
      </w:pPr>
      <w:r w:rsidRPr="00D93499">
        <w:rPr>
          <w:rFonts w:ascii="Times New Roman" w:hAnsi="Times New Roman"/>
          <w:sz w:val="24"/>
          <w:szCs w:val="24"/>
          <w:lang w:val="id-ID"/>
        </w:rPr>
        <w:t xml:space="preserve">Hal ini diduga karena adanya minyak atsiri dan </w:t>
      </w:r>
      <w:r w:rsidRPr="00D93499">
        <w:rPr>
          <w:rFonts w:ascii="Times New Roman" w:hAnsi="Times New Roman"/>
          <w:i/>
          <w:iCs/>
          <w:sz w:val="24"/>
          <w:szCs w:val="24"/>
          <w:lang w:val="id-ID"/>
        </w:rPr>
        <w:t>oleoresin</w:t>
      </w:r>
      <w:r w:rsidRPr="00D93499">
        <w:rPr>
          <w:rFonts w:ascii="Times New Roman" w:hAnsi="Times New Roman"/>
          <w:sz w:val="24"/>
          <w:szCs w:val="24"/>
          <w:lang w:val="id-ID"/>
        </w:rPr>
        <w:t xml:space="preserve"> jahe. Aroma harum jahe disebabkan oleh minyak atsiri, sedangkan </w:t>
      </w:r>
      <w:r w:rsidRPr="00D93499">
        <w:rPr>
          <w:rFonts w:ascii="Times New Roman" w:hAnsi="Times New Roman"/>
          <w:i/>
          <w:iCs/>
          <w:sz w:val="24"/>
          <w:szCs w:val="24"/>
          <w:lang w:val="id-ID"/>
        </w:rPr>
        <w:t>oleoresin</w:t>
      </w:r>
      <w:r w:rsidRPr="00D93499">
        <w:rPr>
          <w:rFonts w:ascii="Times New Roman" w:hAnsi="Times New Roman"/>
          <w:sz w:val="24"/>
          <w:szCs w:val="24"/>
          <w:lang w:val="id-ID"/>
        </w:rPr>
        <w:t xml:space="preserve"> menyebabkan rasa pedas. Komponen utama minyak atsiri jahe yang menyebabkan bau harum adalah zingiberen dan zingiberol </w:t>
      </w:r>
      <w:r w:rsidR="00BD351B">
        <w:rPr>
          <w:rFonts w:ascii="Times New Roman" w:hAnsi="Times New Roman"/>
          <w:sz w:val="24"/>
          <w:szCs w:val="24"/>
          <w:lang w:val="id-ID"/>
        </w:rPr>
        <w:t>(Koswara, 2006)</w:t>
      </w:r>
      <w:r w:rsidRPr="00D93499">
        <w:rPr>
          <w:rFonts w:ascii="Times New Roman" w:hAnsi="Times New Roman"/>
          <w:sz w:val="24"/>
          <w:szCs w:val="24"/>
          <w:lang w:val="id-ID"/>
        </w:rPr>
        <w:t xml:space="preserve">. </w:t>
      </w:r>
      <w:r w:rsidRPr="00D93499">
        <w:rPr>
          <w:rFonts w:ascii="Times New Roman" w:hAnsi="Times New Roman"/>
          <w:i/>
          <w:iCs/>
          <w:sz w:val="24"/>
          <w:szCs w:val="24"/>
          <w:lang w:val="id-ID"/>
        </w:rPr>
        <w:t>Zingiberene</w:t>
      </w:r>
      <w:r w:rsidRPr="00D93499">
        <w:rPr>
          <w:rFonts w:ascii="Times New Roman" w:hAnsi="Times New Roman"/>
          <w:sz w:val="24"/>
          <w:szCs w:val="24"/>
          <w:lang w:val="id-ID"/>
        </w:rPr>
        <w:t xml:space="preserve"> adalah senyawa aktif yang bersifat sebagai antimikroba. </w:t>
      </w:r>
    </w:p>
    <w:p w14:paraId="5BF04A6A" w14:textId="170ADA47" w:rsidR="00D14D72" w:rsidRPr="00D93499" w:rsidRDefault="00D93499" w:rsidP="00D93499">
      <w:pPr>
        <w:spacing w:line="240" w:lineRule="auto"/>
        <w:ind w:firstLine="567"/>
        <w:jc w:val="both"/>
        <w:rPr>
          <w:rFonts w:ascii="Times New Roman" w:hAnsi="Times New Roman"/>
          <w:sz w:val="24"/>
          <w:szCs w:val="24"/>
          <w:lang w:val="id-ID"/>
        </w:rPr>
      </w:pPr>
      <w:r w:rsidRPr="00D93499">
        <w:rPr>
          <w:rFonts w:ascii="Times New Roman" w:hAnsi="Times New Roman"/>
          <w:sz w:val="24"/>
          <w:szCs w:val="24"/>
          <w:lang w:val="id-ID"/>
        </w:rPr>
        <w:t xml:space="preserve">Menurut Nursal </w:t>
      </w:r>
      <w:r w:rsidRPr="00D93499">
        <w:rPr>
          <w:rFonts w:ascii="Times New Roman" w:hAnsi="Times New Roman"/>
          <w:i/>
          <w:iCs/>
          <w:sz w:val="24"/>
          <w:szCs w:val="24"/>
          <w:lang w:val="id-ID"/>
        </w:rPr>
        <w:t>et al</w:t>
      </w:r>
      <w:r w:rsidRPr="00D93499">
        <w:rPr>
          <w:rFonts w:ascii="Times New Roman" w:hAnsi="Times New Roman"/>
          <w:sz w:val="24"/>
          <w:szCs w:val="24"/>
          <w:lang w:val="id-ID"/>
        </w:rPr>
        <w:t xml:space="preserve">. (2006), rimpang jahe-jahean mengandung senyawa antimikroba golongan fenol, flavonoid, terpenoid dan minyak atsiri yang terdapat pada ekstrak jahe merupakan golongan senyawa bioaktif yang dapat menghambat pertumbuhan mikroba </w:t>
      </w:r>
      <w:r w:rsidR="00BD351B">
        <w:rPr>
          <w:rFonts w:ascii="Times New Roman" w:hAnsi="Times New Roman"/>
          <w:sz w:val="24"/>
          <w:szCs w:val="24"/>
          <w:lang w:val="id-ID"/>
        </w:rPr>
        <w:t>(Nursal dkk, 2006)</w:t>
      </w:r>
      <w:r w:rsidRPr="00D93499">
        <w:rPr>
          <w:rFonts w:ascii="Times New Roman" w:hAnsi="Times New Roman"/>
          <w:sz w:val="24"/>
          <w:szCs w:val="24"/>
          <w:lang w:val="id-ID"/>
        </w:rPr>
        <w:t xml:space="preserve">. </w:t>
      </w:r>
    </w:p>
    <w:p w14:paraId="1E694303" w14:textId="2E59BB0B" w:rsidR="00D93499" w:rsidRPr="00D93499" w:rsidRDefault="00D93499" w:rsidP="00D93499">
      <w:pPr>
        <w:spacing w:after="0" w:line="240" w:lineRule="auto"/>
        <w:ind w:firstLine="567"/>
        <w:jc w:val="both"/>
        <w:rPr>
          <w:rFonts w:ascii="Times New Roman" w:hAnsi="Times New Roman"/>
          <w:lang w:val="id-ID"/>
        </w:rPr>
      </w:pPr>
      <w:r w:rsidRPr="00D93499">
        <w:rPr>
          <w:rFonts w:ascii="Times New Roman" w:hAnsi="Times New Roman"/>
          <w:lang w:val="id-ID"/>
        </w:rPr>
        <w:lastRenderedPageBreak/>
        <w:t xml:space="preserve">Terjadinya penghambatan mikroba terhadap pertumbuhan koloni bakteri juga disebabkan karena kerusakan yang terjadi pada komponen struktural membran sel bakteri. Membran sel yang tersusun atas protein dan lipid sangat rentan terhadap zat kimia yang dapat menurunkan tegangan permukaan. Kerusakan membran sel menyebabkan tergangunya transport nutrisi (senyawa dan ion) sehingga sel bakteri mengalami kekurangan nutrisi yang diperlukan bagi pertumbuhannya </w:t>
      </w:r>
      <w:r w:rsidR="00BD351B">
        <w:rPr>
          <w:rFonts w:ascii="Times New Roman" w:hAnsi="Times New Roman"/>
          <w:lang w:val="id-ID"/>
        </w:rPr>
        <w:t>(Handrianto dkk, 2016)</w:t>
      </w:r>
      <w:r w:rsidRPr="00D93499">
        <w:rPr>
          <w:rFonts w:ascii="Times New Roman" w:hAnsi="Times New Roman"/>
          <w:lang w:val="id-ID"/>
        </w:rPr>
        <w:t xml:space="preserve">. </w:t>
      </w:r>
    </w:p>
    <w:p w14:paraId="473C8090" w14:textId="3E79F420" w:rsidR="00D93499" w:rsidRDefault="00D93499" w:rsidP="00D93499">
      <w:pPr>
        <w:spacing w:after="0" w:line="240" w:lineRule="auto"/>
        <w:ind w:firstLine="567"/>
        <w:jc w:val="both"/>
        <w:rPr>
          <w:rFonts w:ascii="Times New Roman" w:hAnsi="Times New Roman"/>
          <w:lang w:val="id-ID"/>
        </w:rPr>
      </w:pPr>
      <w:r w:rsidRPr="00D93499">
        <w:rPr>
          <w:rFonts w:ascii="Times New Roman" w:hAnsi="Times New Roman"/>
          <w:lang w:val="id-ID"/>
        </w:rPr>
        <w:t xml:space="preserve">Zat-zat antibakteri dapat dikelompokkan menjadi dua macam, yaitu bakterisida dan bakteriostatik. Bakterisida bersifat membunuh bakteri, sedangkan bakteriostatik memiliki kemampuan menghambat perkembangbiakan bakteri tetapi tidak dapat membunuh bakteri </w:t>
      </w:r>
      <w:r w:rsidR="00467E40">
        <w:rPr>
          <w:rFonts w:ascii="Times New Roman" w:hAnsi="Times New Roman"/>
          <w:lang w:val="id-ID"/>
        </w:rPr>
        <w:t>(Ganiswara, 1995)</w:t>
      </w:r>
      <w:r w:rsidRPr="00D93499">
        <w:rPr>
          <w:rFonts w:ascii="Times New Roman" w:hAnsi="Times New Roman"/>
          <w:lang w:val="id-ID"/>
        </w:rPr>
        <w:t>.</w:t>
      </w:r>
    </w:p>
    <w:p w14:paraId="4E85CE5D" w14:textId="2FD0A416" w:rsidR="00D93499" w:rsidRPr="00D93499" w:rsidRDefault="00D93499" w:rsidP="00D93499">
      <w:pPr>
        <w:spacing w:after="0" w:line="240" w:lineRule="auto"/>
        <w:ind w:firstLine="567"/>
        <w:jc w:val="both"/>
        <w:rPr>
          <w:rFonts w:ascii="Times New Roman" w:hAnsi="Times New Roman"/>
          <w:lang w:val="id-ID"/>
        </w:rPr>
      </w:pPr>
      <w:r w:rsidRPr="00D93499">
        <w:rPr>
          <w:rFonts w:ascii="Times New Roman" w:hAnsi="Times New Roman"/>
          <w:lang w:val="id-ID"/>
        </w:rPr>
        <w:t xml:space="preserve">Pasar merdeka masih dapat dikategorikan sebagai pasar yang kurang terjaga kebersihan dan kerapiannya, sarana dan prasarana yang ada pasar Merdeka masih kurang memadai untuk menjadi penunjang kebersihan pasar, faktor inilah yang menjadi salah satu penyebab minimnya kebersihan di pasar Merdeka </w:t>
      </w:r>
      <w:r w:rsidR="00467E40">
        <w:rPr>
          <w:rFonts w:ascii="Times New Roman" w:hAnsi="Times New Roman"/>
          <w:lang w:val="id-ID"/>
        </w:rPr>
        <w:t>(Widodo, 2013)</w:t>
      </w:r>
      <w:r w:rsidRPr="00D93499">
        <w:rPr>
          <w:rFonts w:ascii="Times New Roman" w:hAnsi="Times New Roman"/>
          <w:lang w:val="id-ID"/>
        </w:rPr>
        <w:t>.</w:t>
      </w:r>
    </w:p>
    <w:p w14:paraId="3715AA4B" w14:textId="6DD0C1C9" w:rsidR="00D93499" w:rsidRDefault="00D93499" w:rsidP="00D93499">
      <w:pPr>
        <w:spacing w:after="0" w:line="240" w:lineRule="auto"/>
        <w:ind w:firstLine="567"/>
        <w:jc w:val="both"/>
        <w:rPr>
          <w:rFonts w:ascii="Times New Roman" w:hAnsi="Times New Roman"/>
          <w:sz w:val="24"/>
          <w:szCs w:val="24"/>
        </w:rPr>
      </w:pPr>
      <w:r w:rsidRPr="00D93499">
        <w:rPr>
          <w:rFonts w:ascii="Times New Roman" w:hAnsi="Times New Roman"/>
          <w:lang w:val="id-ID"/>
        </w:rPr>
        <w:t xml:space="preserve">Sanitasi yang buruk dapat mengakibatkan munculnya beraneka macam jenis penyakit. Sanitasi tempat-tempat umum merupakan upaya pencegahan dan pemantauan tempat umum yang dapat berpotensi menularkan berbagai jenis penyakit </w:t>
      </w:r>
      <w:r w:rsidR="00467E40">
        <w:rPr>
          <w:rFonts w:ascii="Times New Roman" w:hAnsi="Times New Roman"/>
          <w:lang w:val="id-ID"/>
        </w:rPr>
        <w:t>(Marinda dkk, 2019)</w:t>
      </w:r>
      <w:r w:rsidRPr="00D93499">
        <w:rPr>
          <w:rFonts w:ascii="Times New Roman" w:hAnsi="Times New Roman"/>
          <w:lang w:val="id-ID"/>
        </w:rPr>
        <w:t xml:space="preserve">. Pasar merupakan tempat umum dimana sebagai tempat bertemunya penjual dan pembeli, sehingga dapat menjadi penyebab terjadinya penularan penyakit baik secara langsung maupun tidak langsung </w:t>
      </w:r>
      <w:r w:rsidR="00467E40">
        <w:rPr>
          <w:rFonts w:ascii="Times New Roman" w:hAnsi="Times New Roman"/>
          <w:lang w:val="id-ID"/>
        </w:rPr>
        <w:t>(Nafita dkk, 2022)</w:t>
      </w:r>
      <w:r w:rsidRPr="00D93499">
        <w:rPr>
          <w:rFonts w:ascii="Times New Roman" w:hAnsi="Times New Roman"/>
          <w:lang w:val="id-ID"/>
        </w:rPr>
        <w:t xml:space="preserve"> </w:t>
      </w:r>
      <w:r w:rsidR="00467E40">
        <w:rPr>
          <w:rFonts w:ascii="Times New Roman" w:hAnsi="Times New Roman"/>
          <w:lang w:val="id-ID"/>
        </w:rPr>
        <w:t>(Nafita dkk, 2022)</w:t>
      </w:r>
      <w:r w:rsidRPr="00D93499">
        <w:rPr>
          <w:rFonts w:ascii="Times New Roman" w:hAnsi="Times New Roman"/>
          <w:lang w:val="id-ID"/>
        </w:rPr>
        <w:t xml:space="preserve">. </w:t>
      </w:r>
      <w:r w:rsidRPr="00467E40">
        <w:rPr>
          <w:rFonts w:ascii="Times New Roman" w:hAnsi="Times New Roman"/>
          <w:lang w:val="id-ID"/>
        </w:rPr>
        <w:t xml:space="preserve">Pasar akan </w:t>
      </w:r>
      <w:proofErr w:type="spellStart"/>
      <w:r w:rsidRPr="00467E40">
        <w:rPr>
          <w:rFonts w:ascii="Times New Roman" w:hAnsi="Times New Roman"/>
        </w:rPr>
        <w:t>berpengaruh</w:t>
      </w:r>
      <w:proofErr w:type="spellEnd"/>
      <w:r w:rsidRPr="00467E40">
        <w:rPr>
          <w:rFonts w:ascii="Times New Roman" w:hAnsi="Times New Roman"/>
        </w:rPr>
        <w:t xml:space="preserve"> </w:t>
      </w:r>
      <w:proofErr w:type="spellStart"/>
      <w:r w:rsidRPr="00467E40">
        <w:rPr>
          <w:rFonts w:ascii="Times New Roman" w:hAnsi="Times New Roman"/>
        </w:rPr>
        <w:t>terhadap</w:t>
      </w:r>
      <w:proofErr w:type="spellEnd"/>
      <w:r w:rsidRPr="00467E40">
        <w:rPr>
          <w:rFonts w:ascii="Times New Roman" w:hAnsi="Times New Roman"/>
        </w:rPr>
        <w:t xml:space="preserve"> </w:t>
      </w:r>
      <w:proofErr w:type="spellStart"/>
      <w:r w:rsidRPr="00467E40">
        <w:rPr>
          <w:rFonts w:ascii="Times New Roman" w:hAnsi="Times New Roman"/>
        </w:rPr>
        <w:t>kesehatan</w:t>
      </w:r>
      <w:proofErr w:type="spellEnd"/>
      <w:r w:rsidRPr="00467E40">
        <w:rPr>
          <w:rFonts w:ascii="Times New Roman" w:hAnsi="Times New Roman"/>
        </w:rPr>
        <w:t xml:space="preserve"> </w:t>
      </w:r>
      <w:proofErr w:type="spellStart"/>
      <w:r w:rsidRPr="00467E40">
        <w:rPr>
          <w:rFonts w:ascii="Times New Roman" w:hAnsi="Times New Roman"/>
        </w:rPr>
        <w:t>masyarakat</w:t>
      </w:r>
      <w:proofErr w:type="spellEnd"/>
      <w:r w:rsidRPr="00467E40">
        <w:rPr>
          <w:rFonts w:ascii="Times New Roman" w:hAnsi="Times New Roman"/>
        </w:rPr>
        <w:t xml:space="preserve"> </w:t>
      </w:r>
      <w:proofErr w:type="spellStart"/>
      <w:r w:rsidRPr="00467E40">
        <w:rPr>
          <w:rFonts w:ascii="Times New Roman" w:hAnsi="Times New Roman"/>
        </w:rPr>
        <w:t>jika</w:t>
      </w:r>
      <w:proofErr w:type="spellEnd"/>
      <w:r w:rsidRPr="00467E40">
        <w:rPr>
          <w:rFonts w:ascii="Times New Roman" w:hAnsi="Times New Roman"/>
        </w:rPr>
        <w:t xml:space="preserve"> </w:t>
      </w:r>
      <w:proofErr w:type="spellStart"/>
      <w:r w:rsidRPr="00467E40">
        <w:rPr>
          <w:rFonts w:ascii="Times New Roman" w:hAnsi="Times New Roman"/>
        </w:rPr>
        <w:t>pengelolaan</w:t>
      </w:r>
      <w:proofErr w:type="spellEnd"/>
      <w:r w:rsidRPr="00467E40">
        <w:rPr>
          <w:rFonts w:ascii="Times New Roman" w:hAnsi="Times New Roman"/>
        </w:rPr>
        <w:t xml:space="preserve"> </w:t>
      </w:r>
      <w:proofErr w:type="spellStart"/>
      <w:r w:rsidRPr="00467E40">
        <w:rPr>
          <w:rFonts w:ascii="Times New Roman" w:hAnsi="Times New Roman"/>
        </w:rPr>
        <w:t>sanitasi</w:t>
      </w:r>
      <w:proofErr w:type="spellEnd"/>
      <w:r w:rsidRPr="00467E40">
        <w:rPr>
          <w:rFonts w:ascii="Times New Roman" w:hAnsi="Times New Roman"/>
        </w:rPr>
        <w:t xml:space="preserve"> </w:t>
      </w:r>
      <w:proofErr w:type="spellStart"/>
      <w:r w:rsidRPr="00467E40">
        <w:rPr>
          <w:rFonts w:ascii="Times New Roman" w:hAnsi="Times New Roman"/>
        </w:rPr>
        <w:t>lingkungan</w:t>
      </w:r>
      <w:proofErr w:type="spellEnd"/>
      <w:r w:rsidRPr="00467E40">
        <w:rPr>
          <w:rFonts w:ascii="Times New Roman" w:hAnsi="Times New Roman"/>
        </w:rPr>
        <w:t xml:space="preserve"> di pasar </w:t>
      </w:r>
      <w:proofErr w:type="spellStart"/>
      <w:r w:rsidRPr="00467E40">
        <w:rPr>
          <w:rFonts w:ascii="Times New Roman" w:hAnsi="Times New Roman"/>
        </w:rPr>
        <w:t>buruk</w:t>
      </w:r>
      <w:proofErr w:type="spellEnd"/>
      <w:r w:rsidRPr="00467E40">
        <w:rPr>
          <w:rFonts w:ascii="Times New Roman" w:hAnsi="Times New Roman"/>
        </w:rPr>
        <w:t xml:space="preserve"> </w:t>
      </w:r>
      <w:r w:rsidR="00467E40" w:rsidRPr="00467E40">
        <w:rPr>
          <w:rFonts w:ascii="Times New Roman" w:hAnsi="Times New Roman"/>
        </w:rPr>
        <w:t>(</w:t>
      </w:r>
      <w:proofErr w:type="spellStart"/>
      <w:r w:rsidR="00467E40" w:rsidRPr="00467E40">
        <w:rPr>
          <w:rFonts w:ascii="Times New Roman" w:hAnsi="Times New Roman"/>
        </w:rPr>
        <w:t>Mulyatna</w:t>
      </w:r>
      <w:proofErr w:type="spellEnd"/>
      <w:r w:rsidR="00467E40" w:rsidRPr="00467E40">
        <w:rPr>
          <w:rFonts w:ascii="Times New Roman" w:hAnsi="Times New Roman"/>
        </w:rPr>
        <w:t xml:space="preserve"> </w:t>
      </w:r>
      <w:proofErr w:type="spellStart"/>
      <w:r w:rsidR="00467E40" w:rsidRPr="00467E40">
        <w:rPr>
          <w:rFonts w:ascii="Times New Roman" w:hAnsi="Times New Roman"/>
        </w:rPr>
        <w:t>dkk</w:t>
      </w:r>
      <w:proofErr w:type="spellEnd"/>
      <w:r w:rsidR="00467E40" w:rsidRPr="00467E40">
        <w:rPr>
          <w:rFonts w:ascii="Times New Roman" w:hAnsi="Times New Roman"/>
        </w:rPr>
        <w:t>, 2021)</w:t>
      </w:r>
      <w:r w:rsidRPr="00467E40">
        <w:rPr>
          <w:rFonts w:ascii="Times New Roman" w:hAnsi="Times New Roman"/>
        </w:rPr>
        <w:t>.</w:t>
      </w:r>
    </w:p>
    <w:p w14:paraId="3498C977" w14:textId="2A5C4DEC" w:rsidR="00D93499" w:rsidRPr="00D93499" w:rsidRDefault="00D93499" w:rsidP="00D93499">
      <w:pPr>
        <w:spacing w:after="0" w:line="240" w:lineRule="auto"/>
        <w:ind w:firstLine="567"/>
        <w:jc w:val="both"/>
        <w:rPr>
          <w:rFonts w:ascii="Times New Roman" w:hAnsi="Times New Roman"/>
          <w:lang w:val="id-ID"/>
        </w:rPr>
      </w:pPr>
      <w:r w:rsidRPr="00D93499">
        <w:rPr>
          <w:rFonts w:ascii="Times New Roman" w:hAnsi="Times New Roman"/>
          <w:lang w:val="id-ID"/>
        </w:rPr>
        <w:t>Adanya penurunan total bakteri dari P0 1,69 × 10</w:t>
      </w:r>
      <w:r w:rsidRPr="00D93499">
        <w:rPr>
          <w:rFonts w:ascii="Times New Roman" w:hAnsi="Times New Roman"/>
          <w:vertAlign w:val="superscript"/>
          <w:lang w:val="id-ID"/>
        </w:rPr>
        <w:t xml:space="preserve">8 </w:t>
      </w:r>
      <w:r w:rsidRPr="00D93499">
        <w:rPr>
          <w:rFonts w:ascii="Times New Roman" w:hAnsi="Times New Roman"/>
          <w:lang w:val="id-ID"/>
        </w:rPr>
        <w:t>cfu/g hingga P3 4,3 × 10</w:t>
      </w:r>
      <w:r w:rsidRPr="00D93499">
        <w:rPr>
          <w:rFonts w:ascii="Times New Roman" w:hAnsi="Times New Roman"/>
          <w:vertAlign w:val="superscript"/>
          <w:lang w:val="id-ID"/>
        </w:rPr>
        <w:t xml:space="preserve">6 </w:t>
      </w:r>
      <w:r w:rsidRPr="00D93499">
        <w:rPr>
          <w:rFonts w:ascii="Times New Roman" w:hAnsi="Times New Roman"/>
          <w:lang w:val="id-ID"/>
        </w:rPr>
        <w:t xml:space="preserve">cfu/g (tabel </w:t>
      </w:r>
      <w:r w:rsidR="00467E40">
        <w:rPr>
          <w:rFonts w:ascii="Times New Roman" w:hAnsi="Times New Roman"/>
          <w:lang w:val="id-ID"/>
        </w:rPr>
        <w:t>1</w:t>
      </w:r>
      <w:r w:rsidRPr="00D93499">
        <w:rPr>
          <w:rFonts w:ascii="Times New Roman" w:hAnsi="Times New Roman"/>
          <w:lang w:val="id-ID"/>
        </w:rPr>
        <w:t>) menandakan bahwa adanya efek dari pemberian air rebusan jahe merah. Walaupun total bakteri masih dibawah standar SNI 3924:2009 untuk total mikrobiologi TPC pada pangan persyaratan maksimum mutu mikrobiologi adalah 1×10</w:t>
      </w:r>
      <w:r w:rsidRPr="00D93499">
        <w:rPr>
          <w:rFonts w:ascii="Times New Roman" w:hAnsi="Times New Roman"/>
          <w:vertAlign w:val="superscript"/>
          <w:lang w:val="id-ID"/>
        </w:rPr>
        <w:t xml:space="preserve">6 </w:t>
      </w:r>
      <w:r w:rsidRPr="00D93499">
        <w:rPr>
          <w:rFonts w:ascii="Times New Roman" w:hAnsi="Times New Roman"/>
          <w:lang w:val="id-ID"/>
        </w:rPr>
        <w:t>cfu/g. Fenomena ini terjadi karena adanya pencemaran pada pasar yang memiliki sanitasi yang buruk. Akibatnya, berbagai penyakit menular dapat dengan mudah menyebar di lingkungan tersebut. Limbah dan sisa-sisa bahan makanan yang</w:t>
      </w:r>
      <w:r>
        <w:rPr>
          <w:rFonts w:ascii="Times New Roman" w:hAnsi="Times New Roman"/>
          <w:lang w:val="id-ID"/>
        </w:rPr>
        <w:t xml:space="preserve"> </w:t>
      </w:r>
      <w:r w:rsidRPr="00D93499">
        <w:rPr>
          <w:rFonts w:ascii="Times New Roman" w:hAnsi="Times New Roman"/>
          <w:lang w:val="id-ID"/>
        </w:rPr>
        <w:t>tidak dikelola dengan baik menjadi sarang bagi bakteri dan virus berbahaya. Selain itu, sanitasi yang buruk juga menarik hama seperti tikus dan serangga, yang turut berperan dalam penyebaran penyakit. Oleh karena itu, penting untuk meningkatkan standar kebersihan dan sanitasi di pasar agar dapat meminimalisir risiko pencemaran dan menjaga kesehatan masyarakat.</w:t>
      </w:r>
    </w:p>
    <w:p w14:paraId="6CDF6B27" w14:textId="77777777" w:rsidR="00CB1CE4" w:rsidRDefault="00E018F1" w:rsidP="00363620">
      <w:pPr>
        <w:pStyle w:val="Heading1YUPA"/>
        <w:numPr>
          <w:ilvl w:val="0"/>
          <w:numId w:val="0"/>
        </w:numPr>
        <w:spacing w:after="240"/>
        <w:ind w:left="357" w:hanging="357"/>
        <w:rPr>
          <w:color w:val="auto"/>
          <w:sz w:val="22"/>
        </w:rPr>
      </w:pPr>
      <w:r w:rsidRPr="00FB4076">
        <w:rPr>
          <w:color w:val="auto"/>
          <w:sz w:val="22"/>
        </w:rPr>
        <w:t>4.Kesimpulan</w:t>
      </w:r>
    </w:p>
    <w:p w14:paraId="521EB5DF" w14:textId="72937AF2" w:rsidR="00DB7D62" w:rsidRPr="00CB1CE4" w:rsidRDefault="00CB1CE4" w:rsidP="004B7FD2">
      <w:pPr>
        <w:pStyle w:val="Heading1YUPA"/>
        <w:numPr>
          <w:ilvl w:val="0"/>
          <w:numId w:val="0"/>
        </w:numPr>
        <w:spacing w:before="0"/>
        <w:ind w:hanging="357"/>
        <w:jc w:val="both"/>
        <w:rPr>
          <w:color w:val="auto"/>
          <w:sz w:val="22"/>
        </w:rPr>
      </w:pPr>
      <w:r>
        <w:rPr>
          <w:rFonts w:ascii="Times New Roman" w:hAnsi="Times New Roman"/>
          <w:b w:val="0"/>
          <w:color w:val="auto"/>
          <w:sz w:val="22"/>
        </w:rPr>
        <w:tab/>
      </w:r>
      <w:r>
        <w:rPr>
          <w:rFonts w:ascii="Times New Roman" w:hAnsi="Times New Roman"/>
          <w:b w:val="0"/>
          <w:color w:val="auto"/>
          <w:sz w:val="22"/>
        </w:rPr>
        <w:tab/>
      </w:r>
      <w:r w:rsidR="00363620">
        <w:rPr>
          <w:rFonts w:ascii="Times New Roman" w:hAnsi="Times New Roman"/>
          <w:b w:val="0"/>
          <w:color w:val="auto"/>
          <w:sz w:val="22"/>
        </w:rPr>
        <w:tab/>
      </w:r>
      <w:r w:rsidR="00D93499" w:rsidRPr="00D93499">
        <w:rPr>
          <w:rFonts w:ascii="Times New Roman" w:hAnsi="Times New Roman"/>
          <w:b w:val="0"/>
          <w:color w:val="auto"/>
          <w:sz w:val="22"/>
        </w:rPr>
        <w:t>Berdasarkan hasil penelitian bahwa, dengan perlakuan perendaman air rebusan jahe merah berpengaruh terhadap total bakteri pada daging ayam broiler. Perlakuan penambahan air rebusan jahe merah mampu menekan pertumbuhan mikroba dibandingkan tanpa penambahan air rebusan jahe merah (kontrol).</w:t>
      </w:r>
    </w:p>
    <w:p w14:paraId="7F340BD7" w14:textId="77777777" w:rsidR="00FF6C38" w:rsidRPr="00FB4076" w:rsidRDefault="00087279" w:rsidP="00F93809">
      <w:pPr>
        <w:pStyle w:val="Heading5"/>
        <w:rPr>
          <w:color w:val="auto"/>
          <w:szCs w:val="22"/>
        </w:rPr>
      </w:pPr>
      <w:bookmarkStart w:id="0" w:name="_Hlk534358702"/>
      <w:r w:rsidRPr="00FB4076">
        <w:rPr>
          <w:color w:val="auto"/>
          <w:szCs w:val="22"/>
        </w:rPr>
        <w:t>Ucapan terima kasih</w:t>
      </w:r>
    </w:p>
    <w:p w14:paraId="0AB74386" w14:textId="77777777" w:rsidR="00562393" w:rsidRPr="00FB4076" w:rsidRDefault="00603798" w:rsidP="00F93809">
      <w:pPr>
        <w:spacing w:line="240" w:lineRule="auto"/>
        <w:jc w:val="both"/>
        <w:rPr>
          <w:rFonts w:ascii="Times New Roman" w:hAnsi="Times New Roman"/>
        </w:rPr>
      </w:pPr>
      <w:r w:rsidRPr="00FB4076">
        <w:rPr>
          <w:rFonts w:ascii="Times New Roman" w:hAnsi="Times New Roman"/>
        </w:rPr>
        <w:t>Data yang diaplikasikan dalam naskah ini tidak memiliki konflik kepentingan dengan pihak manapun. Jika kemudian hari ditemukan hal tersebut, maka mutlak jadi tangung jawab penulis.</w:t>
      </w:r>
    </w:p>
    <w:p w14:paraId="33A62E71" w14:textId="77777777" w:rsidR="004178F0" w:rsidRDefault="00087279" w:rsidP="00F93809">
      <w:pPr>
        <w:pStyle w:val="Heading5"/>
        <w:rPr>
          <w:rFonts w:eastAsia="MS Mincho"/>
          <w:color w:val="auto"/>
          <w:szCs w:val="22"/>
        </w:rPr>
      </w:pPr>
      <w:bookmarkStart w:id="1" w:name="_Hlk534362220"/>
      <w:bookmarkEnd w:id="0"/>
      <w:r w:rsidRPr="00FB4076">
        <w:rPr>
          <w:rFonts w:eastAsia="MS Mincho"/>
          <w:color w:val="auto"/>
          <w:szCs w:val="22"/>
        </w:rPr>
        <w:t>Referensi</w:t>
      </w:r>
    </w:p>
    <w:bookmarkEnd w:id="1"/>
    <w:p w14:paraId="144E03E6" w14:textId="77777777" w:rsidR="0057638E" w:rsidRDefault="0057638E" w:rsidP="005B0143">
      <w:pPr>
        <w:tabs>
          <w:tab w:val="left" w:pos="3057"/>
        </w:tabs>
        <w:spacing w:after="0"/>
        <w:ind w:left="426" w:hanging="426"/>
        <w:jc w:val="both"/>
        <w:rPr>
          <w:rFonts w:ascii="Times New Roman" w:hAnsi="Times New Roman"/>
          <w:lang w:val="id-ID"/>
        </w:rPr>
      </w:pPr>
      <w:r w:rsidRPr="009D1746">
        <w:rPr>
          <w:rFonts w:ascii="Times New Roman" w:hAnsi="Times New Roman"/>
          <w:lang w:val="id-ID"/>
        </w:rPr>
        <w:t>Apriyanti, A. A. D., Sudiarta, I. W., &amp; Singapurwa, N. M. A. S. (2020). Analisis Cemaran Mikrobiologi Pada Daging Ayam Broiler Yang Beredar Di Pasar Tradisional Kecamatan Denpasar Barat. </w:t>
      </w:r>
      <w:r w:rsidRPr="009D1746">
        <w:rPr>
          <w:rFonts w:ascii="Times New Roman" w:hAnsi="Times New Roman"/>
          <w:i/>
          <w:iCs/>
          <w:lang w:val="id-ID"/>
        </w:rPr>
        <w:t>Gema Agro</w:t>
      </w:r>
      <w:r w:rsidRPr="009D1746">
        <w:rPr>
          <w:rFonts w:ascii="Times New Roman" w:hAnsi="Times New Roman"/>
          <w:lang w:val="id-ID"/>
        </w:rPr>
        <w:t>, </w:t>
      </w:r>
      <w:r w:rsidRPr="009D1746">
        <w:rPr>
          <w:rFonts w:ascii="Times New Roman" w:hAnsi="Times New Roman"/>
          <w:i/>
          <w:iCs/>
          <w:lang w:val="id-ID"/>
        </w:rPr>
        <w:t>25</w:t>
      </w:r>
      <w:r w:rsidRPr="009D1746">
        <w:rPr>
          <w:rFonts w:ascii="Times New Roman" w:hAnsi="Times New Roman"/>
          <w:lang w:val="id-ID"/>
        </w:rPr>
        <w:t>(2), 115-127.</w:t>
      </w:r>
    </w:p>
    <w:p w14:paraId="0FF83B37" w14:textId="77777777" w:rsidR="0057638E" w:rsidRDefault="0057638E" w:rsidP="00EC3ACE">
      <w:pPr>
        <w:tabs>
          <w:tab w:val="left" w:pos="3057"/>
        </w:tabs>
        <w:spacing w:after="0"/>
        <w:ind w:left="426" w:hanging="426"/>
        <w:jc w:val="both"/>
        <w:rPr>
          <w:rFonts w:ascii="Times New Roman" w:hAnsi="Times New Roman"/>
        </w:rPr>
      </w:pPr>
      <w:r w:rsidRPr="0057638E">
        <w:rPr>
          <w:rFonts w:ascii="Times New Roman" w:hAnsi="Times New Roman"/>
        </w:rPr>
        <w:t xml:space="preserve">Fung, F., Wang, HS., and Menon, S. (2018). </w:t>
      </w:r>
      <w:r w:rsidRPr="0057638E">
        <w:rPr>
          <w:rFonts w:ascii="Times New Roman" w:hAnsi="Times New Roman"/>
          <w:i/>
          <w:iCs/>
        </w:rPr>
        <w:t>Food safety in the 21st century.</w:t>
      </w:r>
      <w:r w:rsidRPr="0057638E">
        <w:rPr>
          <w:rFonts w:ascii="Times New Roman" w:hAnsi="Times New Roman"/>
        </w:rPr>
        <w:t xml:space="preserve"> </w:t>
      </w:r>
      <w:r w:rsidRPr="0057638E">
        <w:rPr>
          <w:rFonts w:ascii="Times New Roman" w:hAnsi="Times New Roman"/>
          <w:i/>
          <w:iCs/>
        </w:rPr>
        <w:t>Biomedical Journal</w:t>
      </w:r>
      <w:r w:rsidRPr="0057638E">
        <w:rPr>
          <w:rFonts w:ascii="Times New Roman" w:hAnsi="Times New Roman"/>
        </w:rPr>
        <w:t>. vol 41(2): 88–95.</w:t>
      </w:r>
    </w:p>
    <w:p w14:paraId="41046A59" w14:textId="77777777" w:rsidR="0057638E" w:rsidRPr="00EC3ACE" w:rsidRDefault="0057638E" w:rsidP="0057638E">
      <w:pPr>
        <w:tabs>
          <w:tab w:val="left" w:pos="3057"/>
        </w:tabs>
        <w:spacing w:after="0"/>
        <w:ind w:left="426" w:hanging="426"/>
        <w:jc w:val="both"/>
        <w:rPr>
          <w:rFonts w:ascii="Times New Roman" w:hAnsi="Times New Roman"/>
          <w:lang w:val="id-ID"/>
        </w:rPr>
      </w:pPr>
      <w:proofErr w:type="spellStart"/>
      <w:r w:rsidRPr="0057638E">
        <w:rPr>
          <w:rFonts w:ascii="Times New Roman" w:hAnsi="Times New Roman"/>
        </w:rPr>
        <w:t>Ganiswara</w:t>
      </w:r>
      <w:proofErr w:type="spellEnd"/>
      <w:r w:rsidRPr="0057638E">
        <w:rPr>
          <w:rFonts w:ascii="Times New Roman" w:hAnsi="Times New Roman"/>
        </w:rPr>
        <w:t xml:space="preserve">, S., (1995), </w:t>
      </w:r>
      <w:proofErr w:type="spellStart"/>
      <w:r w:rsidRPr="0057638E">
        <w:rPr>
          <w:rFonts w:ascii="Times New Roman" w:hAnsi="Times New Roman"/>
        </w:rPr>
        <w:t>Farmakologi</w:t>
      </w:r>
      <w:proofErr w:type="spellEnd"/>
      <w:r w:rsidRPr="0057638E">
        <w:rPr>
          <w:rFonts w:ascii="Times New Roman" w:hAnsi="Times New Roman"/>
        </w:rPr>
        <w:t xml:space="preserve"> dan </w:t>
      </w:r>
      <w:proofErr w:type="spellStart"/>
      <w:r w:rsidRPr="0057638E">
        <w:rPr>
          <w:rFonts w:ascii="Times New Roman" w:hAnsi="Times New Roman"/>
        </w:rPr>
        <w:t>Terapi</w:t>
      </w:r>
      <w:proofErr w:type="spellEnd"/>
      <w:r w:rsidRPr="0057638E">
        <w:rPr>
          <w:rFonts w:ascii="Times New Roman" w:hAnsi="Times New Roman"/>
        </w:rPr>
        <w:t xml:space="preserve">, </w:t>
      </w:r>
      <w:proofErr w:type="spellStart"/>
      <w:r w:rsidRPr="0057638E">
        <w:rPr>
          <w:rFonts w:ascii="Times New Roman" w:hAnsi="Times New Roman"/>
        </w:rPr>
        <w:t>edisi</w:t>
      </w:r>
      <w:proofErr w:type="spellEnd"/>
      <w:r w:rsidRPr="0057638E">
        <w:rPr>
          <w:rFonts w:ascii="Times New Roman" w:hAnsi="Times New Roman"/>
        </w:rPr>
        <w:t xml:space="preserve"> IV, 271-288 dan 800-810, Bagian </w:t>
      </w:r>
      <w:proofErr w:type="spellStart"/>
      <w:r w:rsidRPr="0057638E">
        <w:rPr>
          <w:rFonts w:ascii="Times New Roman" w:hAnsi="Times New Roman"/>
        </w:rPr>
        <w:t>Farmakologi</w:t>
      </w:r>
      <w:proofErr w:type="spellEnd"/>
      <w:r w:rsidRPr="0057638E">
        <w:rPr>
          <w:rFonts w:ascii="Times New Roman" w:hAnsi="Times New Roman"/>
        </w:rPr>
        <w:t xml:space="preserve"> </w:t>
      </w:r>
      <w:proofErr w:type="spellStart"/>
      <w:r w:rsidRPr="0057638E">
        <w:rPr>
          <w:rFonts w:ascii="Times New Roman" w:hAnsi="Times New Roman"/>
        </w:rPr>
        <w:t>Fakultas</w:t>
      </w:r>
      <w:proofErr w:type="spellEnd"/>
      <w:r w:rsidRPr="0057638E">
        <w:rPr>
          <w:rFonts w:ascii="Times New Roman" w:hAnsi="Times New Roman"/>
        </w:rPr>
        <w:t xml:space="preserve"> </w:t>
      </w:r>
      <w:proofErr w:type="spellStart"/>
      <w:r w:rsidRPr="0057638E">
        <w:rPr>
          <w:rFonts w:ascii="Times New Roman" w:hAnsi="Times New Roman"/>
        </w:rPr>
        <w:t>Kedokteran</w:t>
      </w:r>
      <w:proofErr w:type="spellEnd"/>
      <w:r w:rsidRPr="0057638E">
        <w:rPr>
          <w:rFonts w:ascii="Times New Roman" w:hAnsi="Times New Roman"/>
        </w:rPr>
        <w:t xml:space="preserve"> Universitas Indonesia, Jakarta.</w:t>
      </w:r>
    </w:p>
    <w:p w14:paraId="6170A91A" w14:textId="77777777" w:rsidR="0057638E" w:rsidRDefault="0057638E" w:rsidP="00EC3ACE">
      <w:pPr>
        <w:tabs>
          <w:tab w:val="left" w:pos="3057"/>
        </w:tabs>
        <w:spacing w:after="0"/>
        <w:ind w:left="426" w:hanging="426"/>
        <w:jc w:val="both"/>
        <w:rPr>
          <w:rFonts w:ascii="Times New Roman" w:hAnsi="Times New Roman"/>
          <w:lang w:val="id-ID"/>
        </w:rPr>
      </w:pPr>
      <w:r w:rsidRPr="0057638E">
        <w:rPr>
          <w:rFonts w:ascii="Times New Roman" w:hAnsi="Times New Roman"/>
          <w:lang w:val="id-ID"/>
        </w:rPr>
        <w:t>Handrianto, P., dan Surabaya, A. F. (2016). Uji Antibakteri Ekstrak Jahe Merah Zingiber officinale var. Rubrum Terhadap Staphylococcus aureus dan Escherichia coli. In Journal of Research and Technology (Vol. 2, Issue 1).</w:t>
      </w:r>
    </w:p>
    <w:p w14:paraId="3A14434E" w14:textId="77777777" w:rsidR="0057638E" w:rsidRDefault="0057638E" w:rsidP="00EC3ACE">
      <w:pPr>
        <w:tabs>
          <w:tab w:val="left" w:pos="3057"/>
        </w:tabs>
        <w:spacing w:after="0"/>
        <w:ind w:left="426" w:hanging="426"/>
        <w:jc w:val="both"/>
        <w:rPr>
          <w:rFonts w:ascii="Times New Roman" w:hAnsi="Times New Roman"/>
        </w:rPr>
      </w:pPr>
      <w:r w:rsidRPr="0057638E">
        <w:rPr>
          <w:rFonts w:ascii="Times New Roman" w:hAnsi="Times New Roman"/>
        </w:rPr>
        <w:lastRenderedPageBreak/>
        <w:t xml:space="preserve">Ken Utari, L., </w:t>
      </w:r>
      <w:proofErr w:type="spellStart"/>
      <w:r w:rsidRPr="0057638E">
        <w:rPr>
          <w:rFonts w:ascii="Times New Roman" w:hAnsi="Times New Roman"/>
        </w:rPr>
        <w:t>Riyanti</w:t>
      </w:r>
      <w:proofErr w:type="spellEnd"/>
      <w:r w:rsidRPr="0057638E">
        <w:rPr>
          <w:rFonts w:ascii="Times New Roman" w:hAnsi="Times New Roman"/>
        </w:rPr>
        <w:t xml:space="preserve">, R., dandan Purnama Edy Santosa, dan. (2016). Status </w:t>
      </w:r>
      <w:proofErr w:type="spellStart"/>
      <w:r w:rsidRPr="0057638E">
        <w:rPr>
          <w:rFonts w:ascii="Times New Roman" w:hAnsi="Times New Roman"/>
        </w:rPr>
        <w:t>Mikrobiologis</w:t>
      </w:r>
      <w:proofErr w:type="spellEnd"/>
      <w:r w:rsidRPr="0057638E">
        <w:rPr>
          <w:rFonts w:ascii="Times New Roman" w:hAnsi="Times New Roman"/>
        </w:rPr>
        <w:t xml:space="preserve"> </w:t>
      </w:r>
      <w:proofErr w:type="spellStart"/>
      <w:r w:rsidRPr="0057638E">
        <w:rPr>
          <w:rFonts w:ascii="Times New Roman" w:hAnsi="Times New Roman"/>
        </w:rPr>
        <w:t>Daging</w:t>
      </w:r>
      <w:proofErr w:type="spellEnd"/>
      <w:r w:rsidRPr="0057638E">
        <w:rPr>
          <w:rFonts w:ascii="Times New Roman" w:hAnsi="Times New Roman"/>
        </w:rPr>
        <w:t xml:space="preserve"> Broiler di Pasar </w:t>
      </w:r>
      <w:proofErr w:type="spellStart"/>
      <w:r w:rsidRPr="0057638E">
        <w:rPr>
          <w:rFonts w:ascii="Times New Roman" w:hAnsi="Times New Roman"/>
        </w:rPr>
        <w:t>Tradisional</w:t>
      </w:r>
      <w:proofErr w:type="spellEnd"/>
      <w:r w:rsidRPr="0057638E">
        <w:rPr>
          <w:rFonts w:ascii="Times New Roman" w:hAnsi="Times New Roman"/>
        </w:rPr>
        <w:t xml:space="preserve"> </w:t>
      </w:r>
      <w:proofErr w:type="spellStart"/>
      <w:r w:rsidRPr="0057638E">
        <w:rPr>
          <w:rFonts w:ascii="Times New Roman" w:hAnsi="Times New Roman"/>
        </w:rPr>
        <w:t>Kabupaten</w:t>
      </w:r>
      <w:proofErr w:type="spellEnd"/>
      <w:r w:rsidRPr="0057638E">
        <w:rPr>
          <w:rFonts w:ascii="Times New Roman" w:hAnsi="Times New Roman"/>
        </w:rPr>
        <w:t xml:space="preserve"> </w:t>
      </w:r>
      <w:proofErr w:type="spellStart"/>
      <w:r w:rsidRPr="0057638E">
        <w:rPr>
          <w:rFonts w:ascii="Times New Roman" w:hAnsi="Times New Roman"/>
        </w:rPr>
        <w:t>Pringsewu</w:t>
      </w:r>
      <w:proofErr w:type="spellEnd"/>
      <w:r w:rsidRPr="0057638E">
        <w:rPr>
          <w:rFonts w:ascii="Times New Roman" w:hAnsi="Times New Roman"/>
        </w:rPr>
        <w:t xml:space="preserve">. In </w:t>
      </w:r>
      <w:proofErr w:type="spellStart"/>
      <w:r w:rsidRPr="0057638E">
        <w:rPr>
          <w:rFonts w:ascii="Times New Roman" w:hAnsi="Times New Roman"/>
        </w:rPr>
        <w:t>Jurnal</w:t>
      </w:r>
      <w:proofErr w:type="spellEnd"/>
      <w:r w:rsidRPr="0057638E">
        <w:rPr>
          <w:rFonts w:ascii="Times New Roman" w:hAnsi="Times New Roman"/>
        </w:rPr>
        <w:t xml:space="preserve"> </w:t>
      </w:r>
      <w:proofErr w:type="spellStart"/>
      <w:r w:rsidRPr="0057638E">
        <w:rPr>
          <w:rFonts w:ascii="Times New Roman" w:hAnsi="Times New Roman"/>
        </w:rPr>
        <w:t>Ilmiah</w:t>
      </w:r>
      <w:proofErr w:type="spellEnd"/>
      <w:r w:rsidRPr="0057638E">
        <w:rPr>
          <w:rFonts w:ascii="Times New Roman" w:hAnsi="Times New Roman"/>
        </w:rPr>
        <w:t xml:space="preserve"> </w:t>
      </w:r>
      <w:proofErr w:type="spellStart"/>
      <w:r w:rsidRPr="0057638E">
        <w:rPr>
          <w:rFonts w:ascii="Times New Roman" w:hAnsi="Times New Roman"/>
        </w:rPr>
        <w:t>Peternakan</w:t>
      </w:r>
      <w:proofErr w:type="spellEnd"/>
      <w:r w:rsidRPr="0057638E">
        <w:rPr>
          <w:rFonts w:ascii="Times New Roman" w:hAnsi="Times New Roman"/>
        </w:rPr>
        <w:t xml:space="preserve"> </w:t>
      </w:r>
      <w:proofErr w:type="spellStart"/>
      <w:r w:rsidRPr="0057638E">
        <w:rPr>
          <w:rFonts w:ascii="Times New Roman" w:hAnsi="Times New Roman"/>
        </w:rPr>
        <w:t>Terpadu</w:t>
      </w:r>
      <w:proofErr w:type="spellEnd"/>
      <w:r w:rsidRPr="0057638E">
        <w:rPr>
          <w:rFonts w:ascii="Times New Roman" w:hAnsi="Times New Roman"/>
        </w:rPr>
        <w:t xml:space="preserve"> (Vol. 4, Issue 1), 63-66.</w:t>
      </w:r>
    </w:p>
    <w:p w14:paraId="3666E0A7" w14:textId="77777777" w:rsidR="0057638E" w:rsidRDefault="0057638E" w:rsidP="0057638E">
      <w:pPr>
        <w:pStyle w:val="ListParagraph"/>
        <w:spacing w:after="0" w:line="36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Koswara</w:t>
      </w:r>
      <w:proofErr w:type="spellEnd"/>
      <w:r>
        <w:rPr>
          <w:rFonts w:ascii="Times New Roman" w:hAnsi="Times New Roman" w:cs="Times New Roman"/>
          <w:sz w:val="24"/>
          <w:szCs w:val="24"/>
        </w:rPr>
        <w:t xml:space="preserve">, S. (2006). Jahe, </w:t>
      </w:r>
      <w:proofErr w:type="spellStart"/>
      <w:r>
        <w:rPr>
          <w:rFonts w:ascii="Times New Roman" w:hAnsi="Times New Roman" w:cs="Times New Roman"/>
          <w:sz w:val="24"/>
          <w:szCs w:val="24"/>
        </w:rPr>
        <w:t>Rimpang</w:t>
      </w:r>
      <w:proofErr w:type="spellEnd"/>
      <w:r>
        <w:rPr>
          <w:rFonts w:ascii="Times New Roman" w:hAnsi="Times New Roman" w:cs="Times New Roman"/>
          <w:sz w:val="24"/>
          <w:szCs w:val="24"/>
        </w:rPr>
        <w:t xml:space="preserve"> dengan </w:t>
      </w:r>
      <w:proofErr w:type="spellStart"/>
      <w:r>
        <w:rPr>
          <w:rFonts w:ascii="Times New Roman" w:hAnsi="Times New Roman" w:cs="Times New Roman"/>
          <w:sz w:val="24"/>
          <w:szCs w:val="24"/>
        </w:rPr>
        <w:t>Sejuta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Khasiat</w:t>
      </w:r>
      <w:proofErr w:type="spellEnd"/>
      <w:r>
        <w:rPr>
          <w:rFonts w:ascii="Times New Roman" w:hAnsi="Times New Roman" w:cs="Times New Roman"/>
          <w:sz w:val="24"/>
          <w:szCs w:val="24"/>
        </w:rPr>
        <w:t xml:space="preserve">. Jakarta: Pustaka </w:t>
      </w:r>
      <w:proofErr w:type="spellStart"/>
      <w:r>
        <w:rPr>
          <w:rFonts w:ascii="Times New Roman" w:hAnsi="Times New Roman" w:cs="Times New Roman"/>
          <w:sz w:val="24"/>
          <w:szCs w:val="24"/>
        </w:rPr>
        <w:t>Sinar</w:t>
      </w:r>
      <w:proofErr w:type="spellEnd"/>
      <w:r>
        <w:rPr>
          <w:rFonts w:ascii="Times New Roman" w:hAnsi="Times New Roman" w:cs="Times New Roman"/>
          <w:sz w:val="24"/>
          <w:szCs w:val="24"/>
        </w:rPr>
        <w:t xml:space="preserve"> Harapan.</w:t>
      </w:r>
    </w:p>
    <w:p w14:paraId="23C52DED" w14:textId="77777777" w:rsidR="0057638E" w:rsidRDefault="0057638E" w:rsidP="00EC3ACE">
      <w:pPr>
        <w:tabs>
          <w:tab w:val="left" w:pos="3057"/>
        </w:tabs>
        <w:spacing w:after="0"/>
        <w:ind w:left="426" w:hanging="426"/>
        <w:jc w:val="both"/>
        <w:rPr>
          <w:rFonts w:ascii="Times New Roman" w:hAnsi="Times New Roman"/>
        </w:rPr>
      </w:pPr>
      <w:r w:rsidRPr="0057638E">
        <w:rPr>
          <w:rFonts w:ascii="Times New Roman" w:hAnsi="Times New Roman"/>
        </w:rPr>
        <w:t>Mao, Q.-Q., Xu, X.-Y., Cao, S.-Y., Gan, R.-Y.</w:t>
      </w:r>
      <w:proofErr w:type="gramStart"/>
      <w:r w:rsidRPr="0057638E">
        <w:rPr>
          <w:rFonts w:ascii="Times New Roman" w:hAnsi="Times New Roman"/>
        </w:rPr>
        <w:t>,  Corke</w:t>
      </w:r>
      <w:proofErr w:type="gramEnd"/>
      <w:r w:rsidRPr="0057638E">
        <w:rPr>
          <w:rFonts w:ascii="Times New Roman" w:hAnsi="Times New Roman"/>
        </w:rPr>
        <w:t>,  H.,  Beta,  T.,  Li,  H.-B. (2019).   Bioactive   Compounds   and Bioactivities   of   Ginger</w:t>
      </w:r>
      <w:proofErr w:type="gramStart"/>
      <w:r w:rsidRPr="0057638E">
        <w:rPr>
          <w:rFonts w:ascii="Times New Roman" w:hAnsi="Times New Roman"/>
        </w:rPr>
        <w:t xml:space="preserve">   (</w:t>
      </w:r>
      <w:proofErr w:type="gramEnd"/>
      <w:r w:rsidRPr="0057638E">
        <w:rPr>
          <w:rFonts w:ascii="Times New Roman" w:hAnsi="Times New Roman"/>
          <w:i/>
          <w:iCs/>
        </w:rPr>
        <w:t>Zingiber officinale  Roscoe</w:t>
      </w:r>
      <w:r w:rsidRPr="0057638E">
        <w:rPr>
          <w:rFonts w:ascii="Times New Roman" w:hAnsi="Times New Roman"/>
        </w:rPr>
        <w:t xml:space="preserve">).  </w:t>
      </w:r>
      <w:proofErr w:type="gramStart"/>
      <w:r w:rsidRPr="0057638E">
        <w:rPr>
          <w:rFonts w:ascii="Times New Roman" w:hAnsi="Times New Roman"/>
        </w:rPr>
        <w:t>Foods  8</w:t>
      </w:r>
      <w:proofErr w:type="gramEnd"/>
      <w:r w:rsidRPr="0057638E">
        <w:rPr>
          <w:rFonts w:ascii="Times New Roman" w:hAnsi="Times New Roman"/>
        </w:rPr>
        <w:t>,  185.</w:t>
      </w:r>
    </w:p>
    <w:p w14:paraId="5E7FACF8" w14:textId="77777777" w:rsidR="0057638E" w:rsidRPr="0057638E" w:rsidRDefault="0057638E" w:rsidP="0057638E">
      <w:pPr>
        <w:tabs>
          <w:tab w:val="left" w:pos="3057"/>
        </w:tabs>
        <w:spacing w:after="0"/>
        <w:ind w:left="426" w:hanging="426"/>
        <w:jc w:val="both"/>
        <w:rPr>
          <w:rFonts w:ascii="Times New Roman" w:hAnsi="Times New Roman"/>
          <w:lang w:val="id-ID"/>
        </w:rPr>
      </w:pPr>
      <w:r w:rsidRPr="0057638E">
        <w:rPr>
          <w:rFonts w:ascii="Times New Roman" w:hAnsi="Times New Roman"/>
          <w:lang w:val="id-ID"/>
        </w:rPr>
        <w:t>Marinda, D. dan Y. Ardillah. (2019). Implementasi penerapan sanitasi tempat-tempat umum pada rekreasi benteng kuto besak kota palembang. Jurnal Kesehatan Lingkungan Indonesia. 12(2)</w:t>
      </w:r>
    </w:p>
    <w:p w14:paraId="631B980F" w14:textId="77777777" w:rsidR="0057638E" w:rsidRDefault="0057638E" w:rsidP="00EC3ACE">
      <w:pPr>
        <w:tabs>
          <w:tab w:val="left" w:pos="3057"/>
        </w:tabs>
        <w:spacing w:after="0"/>
        <w:ind w:left="426" w:hanging="426"/>
        <w:jc w:val="both"/>
        <w:rPr>
          <w:rFonts w:ascii="Times New Roman" w:hAnsi="Times New Roman"/>
        </w:rPr>
      </w:pPr>
      <w:proofErr w:type="spellStart"/>
      <w:r w:rsidRPr="0057638E">
        <w:rPr>
          <w:rFonts w:ascii="Times New Roman" w:hAnsi="Times New Roman"/>
        </w:rPr>
        <w:t>Mulyani</w:t>
      </w:r>
      <w:proofErr w:type="spellEnd"/>
      <w:r w:rsidRPr="0057638E">
        <w:rPr>
          <w:rFonts w:ascii="Times New Roman" w:hAnsi="Times New Roman"/>
        </w:rPr>
        <w:t xml:space="preserve">, S. (2010). </w:t>
      </w:r>
      <w:proofErr w:type="spellStart"/>
      <w:r w:rsidRPr="0057638E">
        <w:rPr>
          <w:rFonts w:ascii="Times New Roman" w:hAnsi="Times New Roman"/>
        </w:rPr>
        <w:t>Komponen</w:t>
      </w:r>
      <w:proofErr w:type="spellEnd"/>
      <w:r w:rsidRPr="0057638E">
        <w:rPr>
          <w:rFonts w:ascii="Times New Roman" w:hAnsi="Times New Roman"/>
        </w:rPr>
        <w:t xml:space="preserve"> dan </w:t>
      </w:r>
      <w:proofErr w:type="spellStart"/>
      <w:r w:rsidRPr="0057638E">
        <w:rPr>
          <w:rFonts w:ascii="Times New Roman" w:hAnsi="Times New Roman"/>
        </w:rPr>
        <w:t>Antibakteri</w:t>
      </w:r>
      <w:proofErr w:type="spellEnd"/>
      <w:r w:rsidRPr="0057638E">
        <w:rPr>
          <w:rFonts w:ascii="Times New Roman" w:hAnsi="Times New Roman"/>
        </w:rPr>
        <w:t xml:space="preserve"> </w:t>
      </w:r>
      <w:proofErr w:type="spellStart"/>
      <w:r w:rsidRPr="0057638E">
        <w:rPr>
          <w:rFonts w:ascii="Times New Roman" w:hAnsi="Times New Roman"/>
        </w:rPr>
        <w:t>dari</w:t>
      </w:r>
      <w:proofErr w:type="spellEnd"/>
      <w:r w:rsidRPr="0057638E">
        <w:rPr>
          <w:rFonts w:ascii="Times New Roman" w:hAnsi="Times New Roman"/>
        </w:rPr>
        <w:t xml:space="preserve"> </w:t>
      </w:r>
      <w:proofErr w:type="spellStart"/>
      <w:r w:rsidRPr="0057638E">
        <w:rPr>
          <w:rFonts w:ascii="Times New Roman" w:hAnsi="Times New Roman"/>
        </w:rPr>
        <w:t>fraksi</w:t>
      </w:r>
      <w:proofErr w:type="spellEnd"/>
      <w:r w:rsidRPr="0057638E">
        <w:rPr>
          <w:rFonts w:ascii="Times New Roman" w:hAnsi="Times New Roman"/>
        </w:rPr>
        <w:t xml:space="preserve"> </w:t>
      </w:r>
      <w:proofErr w:type="spellStart"/>
      <w:r w:rsidRPr="0057638E">
        <w:rPr>
          <w:rFonts w:ascii="Times New Roman" w:hAnsi="Times New Roman"/>
        </w:rPr>
        <w:t>kristal</w:t>
      </w:r>
      <w:proofErr w:type="spellEnd"/>
      <w:r w:rsidRPr="0057638E">
        <w:rPr>
          <w:rFonts w:ascii="Times New Roman" w:hAnsi="Times New Roman"/>
        </w:rPr>
        <w:t xml:space="preserve"> </w:t>
      </w:r>
      <w:proofErr w:type="spellStart"/>
      <w:r w:rsidRPr="0057638E">
        <w:rPr>
          <w:rFonts w:ascii="Times New Roman" w:hAnsi="Times New Roman"/>
        </w:rPr>
        <w:t>minyak</w:t>
      </w:r>
      <w:proofErr w:type="spellEnd"/>
      <w:r w:rsidRPr="0057638E">
        <w:rPr>
          <w:rFonts w:ascii="Times New Roman" w:hAnsi="Times New Roman"/>
        </w:rPr>
        <w:t xml:space="preserve"> Zingiber zerumbet. </w:t>
      </w:r>
      <w:proofErr w:type="spellStart"/>
      <w:r w:rsidRPr="0057638E">
        <w:rPr>
          <w:rFonts w:ascii="Times New Roman" w:hAnsi="Times New Roman"/>
        </w:rPr>
        <w:t>Majalah</w:t>
      </w:r>
      <w:proofErr w:type="spellEnd"/>
      <w:r w:rsidRPr="0057638E">
        <w:rPr>
          <w:rFonts w:ascii="Times New Roman" w:hAnsi="Times New Roman"/>
        </w:rPr>
        <w:t xml:space="preserve"> Farmasi Indonesia, 21(3): 178-184.</w:t>
      </w:r>
    </w:p>
    <w:p w14:paraId="34A55BDB" w14:textId="77777777" w:rsidR="0057638E" w:rsidRDefault="0057638E" w:rsidP="0057638E">
      <w:pPr>
        <w:tabs>
          <w:tab w:val="left" w:pos="3057"/>
        </w:tabs>
        <w:spacing w:after="0"/>
        <w:ind w:left="426" w:hanging="426"/>
        <w:jc w:val="both"/>
        <w:rPr>
          <w:rFonts w:ascii="Times New Roman" w:hAnsi="Times New Roman"/>
          <w:lang w:val="id-ID"/>
        </w:rPr>
      </w:pPr>
      <w:r w:rsidRPr="0057638E">
        <w:rPr>
          <w:rFonts w:ascii="Times New Roman" w:hAnsi="Times New Roman"/>
          <w:lang w:val="id-ID"/>
        </w:rPr>
        <w:t>Mulyatna, L., S. Wahyuni, R. N. Wilantri, dan Y. M. Yustiani. (2021). Evaluation on the sanitation facilities in the Gegerkalong traditional market, Bandung, Indonesia. IOP Conference Series: Earth and Environmental Science.</w:t>
      </w:r>
    </w:p>
    <w:p w14:paraId="46C1A352" w14:textId="77777777" w:rsidR="0057638E" w:rsidRDefault="0057638E" w:rsidP="00EC3ACE">
      <w:pPr>
        <w:tabs>
          <w:tab w:val="left" w:pos="3057"/>
        </w:tabs>
        <w:spacing w:after="0"/>
        <w:ind w:left="426" w:hanging="426"/>
        <w:jc w:val="both"/>
        <w:rPr>
          <w:rFonts w:ascii="Times New Roman" w:hAnsi="Times New Roman"/>
        </w:rPr>
      </w:pPr>
      <w:proofErr w:type="spellStart"/>
      <w:r w:rsidRPr="0057638E">
        <w:rPr>
          <w:rFonts w:ascii="Times New Roman" w:hAnsi="Times New Roman"/>
        </w:rPr>
        <w:t>Mutmainna</w:t>
      </w:r>
      <w:proofErr w:type="spellEnd"/>
      <w:r w:rsidRPr="0057638E">
        <w:rPr>
          <w:rFonts w:ascii="Times New Roman" w:hAnsi="Times New Roman"/>
        </w:rPr>
        <w:t xml:space="preserve">, A., </w:t>
      </w:r>
      <w:proofErr w:type="spellStart"/>
      <w:r w:rsidRPr="0057638E">
        <w:rPr>
          <w:rFonts w:ascii="Times New Roman" w:hAnsi="Times New Roman"/>
        </w:rPr>
        <w:t>Irmawaty</w:t>
      </w:r>
      <w:proofErr w:type="spellEnd"/>
      <w:r w:rsidRPr="0057638E">
        <w:rPr>
          <w:rFonts w:ascii="Times New Roman" w:hAnsi="Times New Roman"/>
        </w:rPr>
        <w:t xml:space="preserve">, Melani, A., dan </w:t>
      </w:r>
      <w:proofErr w:type="spellStart"/>
      <w:r w:rsidRPr="0057638E">
        <w:rPr>
          <w:rFonts w:ascii="Times New Roman" w:hAnsi="Times New Roman"/>
        </w:rPr>
        <w:t>Thaha</w:t>
      </w:r>
      <w:proofErr w:type="spellEnd"/>
      <w:r w:rsidRPr="0057638E">
        <w:rPr>
          <w:rFonts w:ascii="Times New Roman" w:hAnsi="Times New Roman"/>
        </w:rPr>
        <w:t xml:space="preserve">, A. H. (2023). </w:t>
      </w:r>
      <w:proofErr w:type="spellStart"/>
      <w:r w:rsidRPr="0057638E">
        <w:rPr>
          <w:rFonts w:ascii="Times New Roman" w:hAnsi="Times New Roman"/>
        </w:rPr>
        <w:t>Pengaruh</w:t>
      </w:r>
      <w:proofErr w:type="spellEnd"/>
      <w:r w:rsidRPr="0057638E">
        <w:rPr>
          <w:rFonts w:ascii="Times New Roman" w:hAnsi="Times New Roman"/>
        </w:rPr>
        <w:t xml:space="preserve"> </w:t>
      </w:r>
      <w:proofErr w:type="spellStart"/>
      <w:r w:rsidRPr="0057638E">
        <w:rPr>
          <w:rFonts w:ascii="Times New Roman" w:hAnsi="Times New Roman"/>
        </w:rPr>
        <w:t>Penambahan</w:t>
      </w:r>
      <w:proofErr w:type="spellEnd"/>
      <w:r w:rsidRPr="0057638E">
        <w:rPr>
          <w:rFonts w:ascii="Times New Roman" w:hAnsi="Times New Roman"/>
        </w:rPr>
        <w:t xml:space="preserve"> </w:t>
      </w:r>
      <w:proofErr w:type="spellStart"/>
      <w:r w:rsidRPr="0057638E">
        <w:rPr>
          <w:rFonts w:ascii="Times New Roman" w:hAnsi="Times New Roman"/>
        </w:rPr>
        <w:t>Ekstrak</w:t>
      </w:r>
      <w:proofErr w:type="spellEnd"/>
      <w:r w:rsidRPr="0057638E">
        <w:rPr>
          <w:rFonts w:ascii="Times New Roman" w:hAnsi="Times New Roman"/>
        </w:rPr>
        <w:t xml:space="preserve"> Jahe Merah (</w:t>
      </w:r>
      <w:r w:rsidRPr="0057638E">
        <w:rPr>
          <w:rFonts w:ascii="Times New Roman" w:hAnsi="Times New Roman"/>
          <w:i/>
          <w:iCs/>
        </w:rPr>
        <w:t>Zingiber officinale</w:t>
      </w:r>
      <w:r w:rsidRPr="0057638E">
        <w:rPr>
          <w:rFonts w:ascii="Times New Roman" w:hAnsi="Times New Roman"/>
        </w:rPr>
        <w:t xml:space="preserve"> Var. </w:t>
      </w:r>
      <w:r w:rsidRPr="0057638E">
        <w:rPr>
          <w:rFonts w:ascii="Times New Roman" w:hAnsi="Times New Roman"/>
          <w:i/>
          <w:iCs/>
        </w:rPr>
        <w:t>Rubrum</w:t>
      </w:r>
      <w:r w:rsidRPr="0057638E">
        <w:rPr>
          <w:rFonts w:ascii="Times New Roman" w:hAnsi="Times New Roman"/>
        </w:rPr>
        <w:t xml:space="preserve">) </w:t>
      </w:r>
      <w:proofErr w:type="spellStart"/>
      <w:r w:rsidRPr="0057638E">
        <w:rPr>
          <w:rFonts w:ascii="Times New Roman" w:hAnsi="Times New Roman"/>
        </w:rPr>
        <w:t>Terhadap</w:t>
      </w:r>
      <w:proofErr w:type="spellEnd"/>
      <w:r w:rsidRPr="0057638E">
        <w:rPr>
          <w:rFonts w:ascii="Times New Roman" w:hAnsi="Times New Roman"/>
        </w:rPr>
        <w:t xml:space="preserve"> </w:t>
      </w:r>
      <w:proofErr w:type="spellStart"/>
      <w:r w:rsidRPr="0057638E">
        <w:rPr>
          <w:rFonts w:ascii="Times New Roman" w:hAnsi="Times New Roman"/>
        </w:rPr>
        <w:t>Kualitas</w:t>
      </w:r>
      <w:proofErr w:type="spellEnd"/>
      <w:r w:rsidRPr="0057638E">
        <w:rPr>
          <w:rFonts w:ascii="Times New Roman" w:hAnsi="Times New Roman"/>
        </w:rPr>
        <w:t xml:space="preserve"> </w:t>
      </w:r>
      <w:proofErr w:type="spellStart"/>
      <w:r w:rsidRPr="0057638E">
        <w:rPr>
          <w:rFonts w:ascii="Times New Roman" w:hAnsi="Times New Roman"/>
        </w:rPr>
        <w:t>Mikrobiologi</w:t>
      </w:r>
      <w:proofErr w:type="spellEnd"/>
      <w:r w:rsidRPr="0057638E">
        <w:rPr>
          <w:rFonts w:ascii="Times New Roman" w:hAnsi="Times New Roman"/>
        </w:rPr>
        <w:t xml:space="preserve"> </w:t>
      </w:r>
      <w:proofErr w:type="spellStart"/>
      <w:r w:rsidRPr="0057638E">
        <w:rPr>
          <w:rFonts w:ascii="Times New Roman" w:hAnsi="Times New Roman"/>
        </w:rPr>
        <w:t>Daging</w:t>
      </w:r>
      <w:proofErr w:type="spellEnd"/>
      <w:r w:rsidRPr="0057638E">
        <w:rPr>
          <w:rFonts w:ascii="Times New Roman" w:hAnsi="Times New Roman"/>
        </w:rPr>
        <w:t xml:space="preserve"> Ayam </w:t>
      </w:r>
      <w:proofErr w:type="spellStart"/>
      <w:r w:rsidRPr="0057638E">
        <w:rPr>
          <w:rFonts w:ascii="Times New Roman" w:hAnsi="Times New Roman"/>
        </w:rPr>
        <w:t>Petelur</w:t>
      </w:r>
      <w:proofErr w:type="spellEnd"/>
      <w:r w:rsidRPr="0057638E">
        <w:rPr>
          <w:rFonts w:ascii="Times New Roman" w:hAnsi="Times New Roman"/>
        </w:rPr>
        <w:t xml:space="preserve"> </w:t>
      </w:r>
      <w:proofErr w:type="spellStart"/>
      <w:r w:rsidRPr="0057638E">
        <w:rPr>
          <w:rFonts w:ascii="Times New Roman" w:hAnsi="Times New Roman"/>
        </w:rPr>
        <w:t>Afkir</w:t>
      </w:r>
      <w:proofErr w:type="spellEnd"/>
      <w:r w:rsidRPr="0057638E">
        <w:rPr>
          <w:rFonts w:ascii="Times New Roman" w:hAnsi="Times New Roman"/>
        </w:rPr>
        <w:t>. Journal of Livestock and Animal Health, 6(1), 1–6.</w:t>
      </w:r>
    </w:p>
    <w:p w14:paraId="0DA35490" w14:textId="77777777" w:rsidR="0057638E" w:rsidRPr="0057638E" w:rsidRDefault="0057638E" w:rsidP="0057638E">
      <w:pPr>
        <w:tabs>
          <w:tab w:val="left" w:pos="3057"/>
        </w:tabs>
        <w:spacing w:after="0"/>
        <w:ind w:left="426" w:hanging="426"/>
        <w:jc w:val="both"/>
        <w:rPr>
          <w:rFonts w:ascii="Times New Roman" w:hAnsi="Times New Roman"/>
          <w:lang w:val="id-ID"/>
        </w:rPr>
      </w:pPr>
      <w:r w:rsidRPr="0057638E">
        <w:rPr>
          <w:rFonts w:ascii="Times New Roman" w:hAnsi="Times New Roman"/>
          <w:lang w:val="id-ID"/>
        </w:rPr>
        <w:t>Nafita, M., E. Oktavidiati, B. A. Pratiwi, dan W. Angraini. (2022). Analisis penerapan sanitasi di pasar panorama kota bengkulu. Jurnal Ilmiah. 17(1):61–68.</w:t>
      </w:r>
    </w:p>
    <w:p w14:paraId="03D71125" w14:textId="77777777" w:rsidR="0057638E" w:rsidRDefault="0057638E" w:rsidP="00EC3ACE">
      <w:pPr>
        <w:tabs>
          <w:tab w:val="left" w:pos="3057"/>
        </w:tabs>
        <w:spacing w:after="0"/>
        <w:ind w:left="426" w:hanging="426"/>
        <w:jc w:val="both"/>
        <w:rPr>
          <w:rFonts w:ascii="Times New Roman" w:hAnsi="Times New Roman"/>
          <w:lang w:val="id-ID"/>
        </w:rPr>
      </w:pPr>
      <w:r w:rsidRPr="009D1746">
        <w:rPr>
          <w:rFonts w:ascii="Times New Roman" w:hAnsi="Times New Roman"/>
          <w:lang w:val="id-ID"/>
        </w:rPr>
        <w:t>Nurmawati, S., Prodjosoewojo, S., Chairunnisa, NH., Djauhari, H., dan Alisjahbana, B. (2019</w:t>
      </w:r>
      <w:r w:rsidRPr="009D1746">
        <w:rPr>
          <w:rFonts w:ascii="Times New Roman" w:hAnsi="Times New Roman"/>
        </w:rPr>
        <w:t>)</w:t>
      </w:r>
      <w:r w:rsidRPr="009D1746">
        <w:rPr>
          <w:rFonts w:ascii="Times New Roman" w:hAnsi="Times New Roman"/>
          <w:lang w:val="id-ID"/>
        </w:rPr>
        <w:t>.</w:t>
      </w:r>
      <w:r w:rsidRPr="009D1746">
        <w:rPr>
          <w:rFonts w:ascii="Times New Roman" w:hAnsi="Times New Roman"/>
        </w:rPr>
        <w:t xml:space="preserve"> </w:t>
      </w:r>
      <w:r w:rsidRPr="009D1746">
        <w:rPr>
          <w:rFonts w:ascii="Times New Roman" w:hAnsi="Times New Roman"/>
          <w:lang w:val="id-ID"/>
        </w:rPr>
        <w:t xml:space="preserve">Faktor Risiko Penyebab </w:t>
      </w:r>
      <w:r w:rsidRPr="009D1746">
        <w:rPr>
          <w:rFonts w:ascii="Times New Roman" w:hAnsi="Times New Roman"/>
          <w:i/>
          <w:iCs/>
          <w:lang w:val="id-ID"/>
        </w:rPr>
        <w:t>Foodborne Disease</w:t>
      </w:r>
      <w:r w:rsidRPr="009D1746">
        <w:rPr>
          <w:rFonts w:ascii="Times New Roman" w:hAnsi="Times New Roman"/>
          <w:lang w:val="id-ID"/>
        </w:rPr>
        <w:t xml:space="preserve"> pada Siswa SD. Jurnal Sains dan Kesehatan. vol 4(4): 180– 184.</w:t>
      </w:r>
    </w:p>
    <w:p w14:paraId="6CB96851" w14:textId="77777777" w:rsidR="0057638E" w:rsidRDefault="0057638E" w:rsidP="00EC3ACE">
      <w:pPr>
        <w:tabs>
          <w:tab w:val="left" w:pos="3057"/>
        </w:tabs>
        <w:spacing w:after="0"/>
        <w:ind w:left="426" w:hanging="426"/>
        <w:jc w:val="both"/>
        <w:rPr>
          <w:rFonts w:ascii="Times New Roman" w:hAnsi="Times New Roman"/>
        </w:rPr>
      </w:pPr>
      <w:proofErr w:type="spellStart"/>
      <w:r w:rsidRPr="0057638E">
        <w:rPr>
          <w:rFonts w:ascii="Times New Roman" w:hAnsi="Times New Roman"/>
        </w:rPr>
        <w:t>Nursal</w:t>
      </w:r>
      <w:proofErr w:type="spellEnd"/>
      <w:r w:rsidRPr="0057638E">
        <w:rPr>
          <w:rFonts w:ascii="Times New Roman" w:hAnsi="Times New Roman"/>
        </w:rPr>
        <w:t xml:space="preserve">, Wulandari S, Juwita WS. (2006). </w:t>
      </w:r>
      <w:proofErr w:type="spellStart"/>
      <w:r w:rsidRPr="0057638E">
        <w:rPr>
          <w:rFonts w:ascii="Times New Roman" w:hAnsi="Times New Roman"/>
        </w:rPr>
        <w:t>Bioaktifitas</w:t>
      </w:r>
      <w:proofErr w:type="spellEnd"/>
      <w:r w:rsidRPr="0057638E">
        <w:rPr>
          <w:rFonts w:ascii="Times New Roman" w:hAnsi="Times New Roman"/>
        </w:rPr>
        <w:t xml:space="preserve"> </w:t>
      </w:r>
      <w:proofErr w:type="spellStart"/>
      <w:r w:rsidRPr="0057638E">
        <w:rPr>
          <w:rFonts w:ascii="Times New Roman" w:hAnsi="Times New Roman"/>
        </w:rPr>
        <w:t>Ekstrak</w:t>
      </w:r>
      <w:proofErr w:type="spellEnd"/>
      <w:r w:rsidRPr="0057638E">
        <w:rPr>
          <w:rFonts w:ascii="Times New Roman" w:hAnsi="Times New Roman"/>
        </w:rPr>
        <w:t xml:space="preserve"> Jahe (</w:t>
      </w:r>
      <w:r w:rsidRPr="0057638E">
        <w:rPr>
          <w:rFonts w:ascii="Times New Roman" w:hAnsi="Times New Roman"/>
          <w:i/>
          <w:iCs/>
        </w:rPr>
        <w:t xml:space="preserve">Zingiber officinale </w:t>
      </w:r>
      <w:proofErr w:type="spellStart"/>
      <w:r w:rsidRPr="0057638E">
        <w:rPr>
          <w:rFonts w:ascii="Times New Roman" w:hAnsi="Times New Roman"/>
          <w:i/>
          <w:iCs/>
        </w:rPr>
        <w:t>Roxb</w:t>
      </w:r>
      <w:proofErr w:type="spellEnd"/>
      <w:r w:rsidRPr="0057638E">
        <w:rPr>
          <w:rFonts w:ascii="Times New Roman" w:hAnsi="Times New Roman"/>
          <w:i/>
          <w:iCs/>
        </w:rPr>
        <w:t>.</w:t>
      </w:r>
      <w:r w:rsidRPr="0057638E">
        <w:rPr>
          <w:rFonts w:ascii="Times New Roman" w:hAnsi="Times New Roman"/>
        </w:rPr>
        <w:t xml:space="preserve">) dalam </w:t>
      </w:r>
      <w:proofErr w:type="spellStart"/>
      <w:r w:rsidRPr="0057638E">
        <w:rPr>
          <w:rFonts w:ascii="Times New Roman" w:hAnsi="Times New Roman"/>
        </w:rPr>
        <w:t>Menghambat</w:t>
      </w:r>
      <w:proofErr w:type="spellEnd"/>
      <w:r w:rsidRPr="0057638E">
        <w:rPr>
          <w:rFonts w:ascii="Times New Roman" w:hAnsi="Times New Roman"/>
        </w:rPr>
        <w:t xml:space="preserve"> </w:t>
      </w:r>
      <w:proofErr w:type="spellStart"/>
      <w:r w:rsidRPr="0057638E">
        <w:rPr>
          <w:rFonts w:ascii="Times New Roman" w:hAnsi="Times New Roman"/>
        </w:rPr>
        <w:t>Pertumbuhan</w:t>
      </w:r>
      <w:proofErr w:type="spellEnd"/>
      <w:r w:rsidRPr="0057638E">
        <w:rPr>
          <w:rFonts w:ascii="Times New Roman" w:hAnsi="Times New Roman"/>
        </w:rPr>
        <w:t xml:space="preserve"> Koloni Bakteri </w:t>
      </w:r>
      <w:r w:rsidRPr="0057638E">
        <w:rPr>
          <w:rFonts w:ascii="Times New Roman" w:hAnsi="Times New Roman"/>
          <w:i/>
          <w:iCs/>
        </w:rPr>
        <w:t>Escherichia coli</w:t>
      </w:r>
      <w:r w:rsidRPr="0057638E">
        <w:rPr>
          <w:rFonts w:ascii="Times New Roman" w:hAnsi="Times New Roman"/>
        </w:rPr>
        <w:t xml:space="preserve"> dan </w:t>
      </w:r>
      <w:r w:rsidRPr="0057638E">
        <w:rPr>
          <w:rFonts w:ascii="Times New Roman" w:hAnsi="Times New Roman"/>
          <w:i/>
          <w:iCs/>
        </w:rPr>
        <w:t xml:space="preserve">Bacillus subtilis. </w:t>
      </w:r>
      <w:proofErr w:type="spellStart"/>
      <w:r w:rsidRPr="0057638E">
        <w:rPr>
          <w:rFonts w:ascii="Times New Roman" w:hAnsi="Times New Roman"/>
        </w:rPr>
        <w:t>Jurnal</w:t>
      </w:r>
      <w:proofErr w:type="spellEnd"/>
      <w:r w:rsidRPr="0057638E">
        <w:rPr>
          <w:rFonts w:ascii="Times New Roman" w:hAnsi="Times New Roman"/>
        </w:rPr>
        <w:t xml:space="preserve"> Biogenesis. Vol 2 (2</w:t>
      </w:r>
      <w:proofErr w:type="gramStart"/>
      <w:r w:rsidRPr="0057638E">
        <w:rPr>
          <w:rFonts w:ascii="Times New Roman" w:hAnsi="Times New Roman"/>
        </w:rPr>
        <w:t>) :</w:t>
      </w:r>
      <w:proofErr w:type="gramEnd"/>
      <w:r w:rsidRPr="0057638E">
        <w:rPr>
          <w:rFonts w:ascii="Times New Roman" w:hAnsi="Times New Roman"/>
        </w:rPr>
        <w:t xml:space="preserve"> 64-66.</w:t>
      </w:r>
    </w:p>
    <w:p w14:paraId="1FE3EE41" w14:textId="77777777" w:rsidR="0057638E" w:rsidRDefault="0057638E" w:rsidP="00EC3ACE">
      <w:pPr>
        <w:tabs>
          <w:tab w:val="left" w:pos="3057"/>
        </w:tabs>
        <w:spacing w:after="0"/>
        <w:ind w:left="426" w:hanging="426"/>
        <w:jc w:val="both"/>
        <w:rPr>
          <w:rFonts w:ascii="Times New Roman" w:hAnsi="Times New Roman"/>
        </w:rPr>
      </w:pPr>
      <w:proofErr w:type="spellStart"/>
      <w:r w:rsidRPr="0057638E">
        <w:rPr>
          <w:rFonts w:ascii="Times New Roman" w:hAnsi="Times New Roman"/>
        </w:rPr>
        <w:t>Rukhayyah</w:t>
      </w:r>
      <w:proofErr w:type="spellEnd"/>
      <w:r w:rsidRPr="0057638E">
        <w:rPr>
          <w:rFonts w:ascii="Times New Roman" w:hAnsi="Times New Roman"/>
        </w:rPr>
        <w:t xml:space="preserve">, K. K., </w:t>
      </w:r>
      <w:proofErr w:type="spellStart"/>
      <w:r w:rsidRPr="0057638E">
        <w:rPr>
          <w:rFonts w:ascii="Times New Roman" w:hAnsi="Times New Roman"/>
        </w:rPr>
        <w:t>Kawareng</w:t>
      </w:r>
      <w:proofErr w:type="spellEnd"/>
      <w:r w:rsidRPr="0057638E">
        <w:rPr>
          <w:rFonts w:ascii="Times New Roman" w:hAnsi="Times New Roman"/>
        </w:rPr>
        <w:t xml:space="preserve">, A. T., dan </w:t>
      </w:r>
      <w:proofErr w:type="spellStart"/>
      <w:r w:rsidRPr="0057638E">
        <w:rPr>
          <w:rFonts w:ascii="Times New Roman" w:hAnsi="Times New Roman"/>
        </w:rPr>
        <w:t>Sastyarina</w:t>
      </w:r>
      <w:proofErr w:type="spellEnd"/>
      <w:r w:rsidRPr="0057638E">
        <w:rPr>
          <w:rFonts w:ascii="Times New Roman" w:hAnsi="Times New Roman"/>
        </w:rPr>
        <w:t xml:space="preserve">, Y. (2022,). Studi </w:t>
      </w:r>
      <w:proofErr w:type="spellStart"/>
      <w:r w:rsidRPr="0057638E">
        <w:rPr>
          <w:rFonts w:ascii="Times New Roman" w:hAnsi="Times New Roman"/>
        </w:rPr>
        <w:t>Literatur</w:t>
      </w:r>
      <w:proofErr w:type="spellEnd"/>
      <w:r w:rsidRPr="0057638E">
        <w:rPr>
          <w:rFonts w:ascii="Times New Roman" w:hAnsi="Times New Roman"/>
        </w:rPr>
        <w:t xml:space="preserve">: Uji </w:t>
      </w:r>
      <w:proofErr w:type="spellStart"/>
      <w:r w:rsidRPr="0057638E">
        <w:rPr>
          <w:rFonts w:ascii="Times New Roman" w:hAnsi="Times New Roman"/>
        </w:rPr>
        <w:t>Aktivitas</w:t>
      </w:r>
      <w:proofErr w:type="spellEnd"/>
      <w:r w:rsidRPr="0057638E">
        <w:rPr>
          <w:rFonts w:ascii="Times New Roman" w:hAnsi="Times New Roman"/>
        </w:rPr>
        <w:t xml:space="preserve"> </w:t>
      </w:r>
      <w:proofErr w:type="spellStart"/>
      <w:r w:rsidRPr="0057638E">
        <w:rPr>
          <w:rFonts w:ascii="Times New Roman" w:hAnsi="Times New Roman"/>
        </w:rPr>
        <w:t>Antioksidan</w:t>
      </w:r>
      <w:proofErr w:type="spellEnd"/>
      <w:r w:rsidRPr="0057638E">
        <w:rPr>
          <w:rFonts w:ascii="Times New Roman" w:hAnsi="Times New Roman"/>
        </w:rPr>
        <w:t xml:space="preserve"> </w:t>
      </w:r>
      <w:proofErr w:type="spellStart"/>
      <w:r w:rsidRPr="0057638E">
        <w:rPr>
          <w:rFonts w:ascii="Times New Roman" w:hAnsi="Times New Roman"/>
        </w:rPr>
        <w:t>Ekstrak</w:t>
      </w:r>
      <w:proofErr w:type="spellEnd"/>
      <w:r w:rsidRPr="0057638E">
        <w:rPr>
          <w:rFonts w:ascii="Times New Roman" w:hAnsi="Times New Roman"/>
        </w:rPr>
        <w:t xml:space="preserve"> Jahe Merah (Zingiber officinale var. Rubrum) </w:t>
      </w:r>
      <w:proofErr w:type="spellStart"/>
      <w:r w:rsidRPr="0057638E">
        <w:rPr>
          <w:rFonts w:ascii="Times New Roman" w:hAnsi="Times New Roman"/>
        </w:rPr>
        <w:t>Menggunakan</w:t>
      </w:r>
      <w:proofErr w:type="spellEnd"/>
      <w:r w:rsidRPr="0057638E">
        <w:rPr>
          <w:rFonts w:ascii="Times New Roman" w:hAnsi="Times New Roman"/>
        </w:rPr>
        <w:t xml:space="preserve"> Metode 2, 2-diphenyl-1-picrylhydrazyl (DPPH). In </w:t>
      </w:r>
      <w:r w:rsidRPr="0057638E">
        <w:rPr>
          <w:rFonts w:ascii="Times New Roman" w:hAnsi="Times New Roman"/>
          <w:i/>
          <w:iCs/>
        </w:rPr>
        <w:t xml:space="preserve">Proceeding of </w:t>
      </w:r>
      <w:proofErr w:type="spellStart"/>
      <w:r w:rsidRPr="0057638E">
        <w:rPr>
          <w:rFonts w:ascii="Times New Roman" w:hAnsi="Times New Roman"/>
          <w:i/>
          <w:iCs/>
        </w:rPr>
        <w:t>Mulawarman</w:t>
      </w:r>
      <w:proofErr w:type="spellEnd"/>
      <w:r w:rsidRPr="0057638E">
        <w:rPr>
          <w:rFonts w:ascii="Times New Roman" w:hAnsi="Times New Roman"/>
          <w:i/>
          <w:iCs/>
        </w:rPr>
        <w:t xml:space="preserve"> Pharmaceuticals Conferences</w:t>
      </w:r>
      <w:r w:rsidRPr="0057638E">
        <w:rPr>
          <w:rFonts w:ascii="Times New Roman" w:hAnsi="Times New Roman"/>
        </w:rPr>
        <w:t> (Vol. 15, pp. 242-245).</w:t>
      </w:r>
    </w:p>
    <w:p w14:paraId="0637ECCA" w14:textId="77777777" w:rsidR="0057638E" w:rsidRPr="0057638E" w:rsidRDefault="0057638E" w:rsidP="0057638E">
      <w:pPr>
        <w:tabs>
          <w:tab w:val="left" w:pos="3057"/>
        </w:tabs>
        <w:spacing w:after="0"/>
        <w:ind w:left="426" w:hanging="426"/>
        <w:jc w:val="both"/>
        <w:rPr>
          <w:rFonts w:ascii="Times New Roman" w:hAnsi="Times New Roman"/>
          <w:lang w:val="id-ID"/>
        </w:rPr>
      </w:pPr>
      <w:r w:rsidRPr="0057638E">
        <w:rPr>
          <w:rFonts w:ascii="Times New Roman" w:hAnsi="Times New Roman"/>
          <w:lang w:val="id-ID"/>
        </w:rPr>
        <w:t>Widodo, T. (2013). Studi Tentang Peranan Dalam Pengelolaan Sampah Di Pasar Merdeka Kota Samarinda. Jurnal Administrasi Negara, Vol.1(No.1), hal 1-7.</w:t>
      </w:r>
    </w:p>
    <w:p w14:paraId="787371DD" w14:textId="1166BF64" w:rsidR="004B7FD2" w:rsidRDefault="0057638E" w:rsidP="0057638E">
      <w:pPr>
        <w:widowControl w:val="0"/>
        <w:tabs>
          <w:tab w:val="left" w:pos="1032"/>
        </w:tabs>
        <w:autoSpaceDE w:val="0"/>
        <w:autoSpaceDN w:val="0"/>
        <w:adjustRightInd w:val="0"/>
        <w:spacing w:after="0" w:line="240" w:lineRule="auto"/>
        <w:jc w:val="both"/>
        <w:rPr>
          <w:rFonts w:ascii="Times New Roman" w:hAnsi="Times New Roman"/>
        </w:rPr>
      </w:pPr>
      <w:r>
        <w:rPr>
          <w:rFonts w:ascii="Times New Roman" w:hAnsi="Times New Roman"/>
        </w:rPr>
        <w:tab/>
      </w:r>
    </w:p>
    <w:p w14:paraId="7FE42125" w14:textId="77777777" w:rsidR="004B7FD2" w:rsidRPr="004B7FD2" w:rsidRDefault="004B7FD2" w:rsidP="00CB1CE4">
      <w:pPr>
        <w:widowControl w:val="0"/>
        <w:autoSpaceDE w:val="0"/>
        <w:autoSpaceDN w:val="0"/>
        <w:adjustRightInd w:val="0"/>
        <w:spacing w:after="0" w:line="240" w:lineRule="auto"/>
        <w:ind w:left="284" w:hanging="284"/>
        <w:jc w:val="both"/>
        <w:rPr>
          <w:rFonts w:ascii="Times New Roman" w:hAnsi="Times New Roman"/>
        </w:rPr>
      </w:pPr>
    </w:p>
    <w:sectPr w:rsidR="004B7FD2" w:rsidRPr="004B7FD2" w:rsidSect="006B256C">
      <w:headerReference w:type="even" r:id="rId17"/>
      <w:headerReference w:type="default" r:id="rId18"/>
      <w:footerReference w:type="even" r:id="rId19"/>
      <w:footerReference w:type="default" r:id="rId20"/>
      <w:headerReference w:type="first" r:id="rId21"/>
      <w:footerReference w:type="first" r:id="rId22"/>
      <w:pgSz w:w="11907" w:h="16840" w:code="9"/>
      <w:pgMar w:top="1419" w:right="1418" w:bottom="1418" w:left="1701" w:header="397" w:footer="107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972989" w14:textId="77777777" w:rsidR="00211E96" w:rsidRDefault="00211E96" w:rsidP="001D3718">
      <w:pPr>
        <w:spacing w:after="0" w:line="240" w:lineRule="auto"/>
      </w:pPr>
      <w:r>
        <w:separator/>
      </w:r>
    </w:p>
  </w:endnote>
  <w:endnote w:type="continuationSeparator" w:id="0">
    <w:p w14:paraId="1AFB4A3F" w14:textId="77777777" w:rsidR="00211E96" w:rsidRDefault="00211E96" w:rsidP="001D3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Junicode">
    <w:altName w:val="Times New Roman"/>
    <w:charset w:val="00"/>
    <w:family w:val="auto"/>
    <w:pitch w:val="variable"/>
    <w:sig w:usb0="E40000FF" w:usb1="5000E4FF" w:usb2="00008004" w:usb3="00000000" w:csb0="8000009B"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aur">
    <w:panose1 w:val="02030504050205020304"/>
    <w:charset w:val="00"/>
    <w:family w:val="roman"/>
    <w:pitch w:val="variable"/>
    <w:sig w:usb0="00000003" w:usb1="00000000" w:usb2="00000000" w:usb3="00000000" w:csb0="00000001" w:csb1="00000000"/>
  </w:font>
  <w:font w:name="Adobe Devanagari">
    <w:altName w:val="Kokila"/>
    <w:panose1 w:val="00000000000000000000"/>
    <w:charset w:val="00"/>
    <w:family w:val="roman"/>
    <w:notTrueType/>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F0E6C" w14:textId="77777777" w:rsidR="00363620" w:rsidRPr="004178F0" w:rsidRDefault="00363620" w:rsidP="00313BD4">
    <w:pPr>
      <w:pStyle w:val="Footer"/>
      <w:tabs>
        <w:tab w:val="clear" w:pos="4680"/>
        <w:tab w:val="center" w:pos="4395"/>
      </w:tabs>
      <w:rPr>
        <w:rFonts w:ascii="Centaur" w:hAnsi="Centaur"/>
        <w:i/>
        <w:noProof/>
        <w:color w:val="C00000"/>
        <w:sz w:val="18"/>
        <w:szCs w:val="18"/>
      </w:rPr>
    </w:pPr>
    <w:r w:rsidRPr="00CB1011">
      <w:rPr>
        <w:rFonts w:ascii="Centaur" w:hAnsi="Centaur"/>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FA72B" w14:textId="77777777" w:rsidR="00363620" w:rsidRPr="002E64E4" w:rsidRDefault="00363620" w:rsidP="00BB1A8B">
    <w:pPr>
      <w:pStyle w:val="Footer"/>
      <w:tabs>
        <w:tab w:val="clear" w:pos="9360"/>
        <w:tab w:val="right" w:pos="8789"/>
      </w:tabs>
      <w:ind w:right="-1"/>
      <w:rPr>
        <w:b/>
        <w:i/>
        <w:color w:val="44546A" w:themeColor="text2"/>
        <w:sz w:val="20"/>
        <w:szCs w:val="20"/>
        <w:lang w:val="id-ID"/>
      </w:rPr>
    </w:pPr>
    <w:r>
      <w:rPr>
        <w:noProof/>
      </w:rPr>
      <mc:AlternateContent>
        <mc:Choice Requires="wps">
          <w:drawing>
            <wp:anchor distT="0" distB="0" distL="114300" distR="114300" simplePos="0" relativeHeight="251692032" behindDoc="0" locked="0" layoutInCell="1" hidden="0" allowOverlap="1" wp14:anchorId="3D965821" wp14:editId="4BBFB3A4">
              <wp:simplePos x="0" y="0"/>
              <wp:positionH relativeFrom="column">
                <wp:posOffset>0</wp:posOffset>
              </wp:positionH>
              <wp:positionV relativeFrom="paragraph">
                <wp:posOffset>-19685</wp:posOffset>
              </wp:positionV>
              <wp:extent cx="5652000" cy="10945"/>
              <wp:effectExtent l="0" t="0" r="25400" b="27305"/>
              <wp:wrapNone/>
              <wp:docPr id="1031" name="Straight Arrow Connector 1031"/>
              <wp:cNvGraphicFramePr/>
              <a:graphic xmlns:a="http://schemas.openxmlformats.org/drawingml/2006/main">
                <a:graphicData uri="http://schemas.microsoft.com/office/word/2010/wordprocessingShape">
                  <wps:wsp>
                    <wps:cNvCnPr/>
                    <wps:spPr>
                      <a:xfrm flipV="1">
                        <a:off x="0" y="0"/>
                        <a:ext cx="5652000" cy="10945"/>
                      </a:xfrm>
                      <a:prstGeom prst="straightConnector1">
                        <a:avLst/>
                      </a:prstGeom>
                      <a:ln>
                        <a:headEnd type="none" w="sm" len="sm"/>
                        <a:tailEnd type="none" w="sm" len="sm"/>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82D84CC" id="_x0000_t32" coordsize="21600,21600" o:spt="32" o:oned="t" path="m,l21600,21600e" filled="f">
              <v:path arrowok="t" fillok="f" o:connecttype="none"/>
              <o:lock v:ext="edit" shapetype="t"/>
            </v:shapetype>
            <v:shape id="Straight Arrow Connector 1031" o:spid="_x0000_s1026" type="#_x0000_t32" style="position:absolute;margin-left:0;margin-top:-1.55pt;width:445.05pt;height:.8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" strokecolor="#4472c4 [3208]" strokeweight="1.5pt">
              <v:stroke startarrowwidth="narrow" startarrowlength="short" endarrowwidth="narrow" endarrowlength="short" joinstyle="miter"/>
            </v:shape>
          </w:pict>
        </mc:Fallback>
      </mc:AlternateContent>
    </w:r>
    <w:r w:rsidRPr="00A14CED">
      <w:rPr>
        <w:i/>
        <w:sz w:val="18"/>
        <w:szCs w:val="18"/>
      </w:rPr>
      <w:t>Penulis Pertama dkk (Judul makalah sebentar lagi….)</w:t>
    </w:r>
    <w:r w:rsidRPr="00A14CED">
      <w:rPr>
        <w:i/>
        <w:lang w:val="id-ID"/>
      </w:rPr>
      <w:tab/>
    </w:r>
    <w:r w:rsidRPr="002E64E4">
      <w:rPr>
        <w:b/>
        <w:i/>
        <w:sz w:val="20"/>
        <w:szCs w:val="20"/>
        <w:lang w:val="en-GB"/>
      </w:rPr>
      <w:t xml:space="preserve"> </w:t>
    </w:r>
    <w:r w:rsidRPr="002E64E4">
      <w:rPr>
        <w:b/>
        <w:sz w:val="20"/>
        <w:szCs w:val="20"/>
      </w:rPr>
      <w:fldChar w:fldCharType="begin"/>
    </w:r>
    <w:r w:rsidRPr="00BB1A8B">
      <w:rPr>
        <w:b/>
        <w:sz w:val="20"/>
        <w:szCs w:val="20"/>
      </w:rPr>
      <w:instrText xml:space="preserve"> PAGE   \* MERGEFORMAT </w:instrText>
    </w:r>
    <w:r w:rsidRPr="002E64E4">
      <w:rPr>
        <w:b/>
        <w:sz w:val="20"/>
        <w:szCs w:val="20"/>
      </w:rPr>
      <w:fldChar w:fldCharType="separate"/>
    </w:r>
    <w:r w:rsidR="007879FF">
      <w:rPr>
        <w:b/>
        <w:noProof/>
        <w:sz w:val="20"/>
        <w:szCs w:val="20"/>
      </w:rPr>
      <w:t>8</w:t>
    </w:r>
    <w:r w:rsidRPr="002E64E4">
      <w:rPr>
        <w:b/>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B3415" w14:textId="77777777" w:rsidR="00363620" w:rsidRPr="002E64E4" w:rsidRDefault="00363620" w:rsidP="00A70AE1">
    <w:pPr>
      <w:spacing w:after="0" w:line="240" w:lineRule="auto"/>
      <w:ind w:right="-1"/>
      <w:rPr>
        <w:rFonts w:ascii="Adobe Devanagari" w:eastAsia="Times New Roman" w:hAnsi="Adobe Devanagari"/>
        <w:b/>
        <w:sz w:val="20"/>
        <w:szCs w:val="20"/>
      </w:rPr>
    </w:pPr>
    <w:r w:rsidRPr="00CC5055">
      <w:rPr>
        <w:rFonts w:ascii="Adobe Devanagari" w:eastAsia="Times New Roman" w:hAnsi="Adobe Devanagari"/>
        <w:noProof/>
        <w:sz w:val="20"/>
        <w:szCs w:val="20"/>
      </w:rPr>
      <w:drawing>
        <wp:anchor distT="0" distB="0" distL="114300" distR="114300" simplePos="0" relativeHeight="251676672" behindDoc="0" locked="0" layoutInCell="1" allowOverlap="1" wp14:anchorId="29837C7B" wp14:editId="344B4696">
          <wp:simplePos x="0" y="0"/>
          <wp:positionH relativeFrom="column">
            <wp:posOffset>3811205</wp:posOffset>
          </wp:positionH>
          <wp:positionV relativeFrom="paragraph">
            <wp:posOffset>-1905</wp:posOffset>
          </wp:positionV>
          <wp:extent cx="191135" cy="191135"/>
          <wp:effectExtent l="0" t="0" r="0" b="0"/>
          <wp:wrapNone/>
          <wp:docPr id="1026" name="Picture 12"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ambar terka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7936" behindDoc="0" locked="0" layoutInCell="1" hidden="0" allowOverlap="1" wp14:anchorId="46DFC268" wp14:editId="1131E86D">
              <wp:simplePos x="0" y="0"/>
              <wp:positionH relativeFrom="column">
                <wp:posOffset>1905</wp:posOffset>
              </wp:positionH>
              <wp:positionV relativeFrom="paragraph">
                <wp:posOffset>-52705</wp:posOffset>
              </wp:positionV>
              <wp:extent cx="5579745" cy="10795"/>
              <wp:effectExtent l="0" t="0" r="20955" b="27305"/>
              <wp:wrapNone/>
              <wp:docPr id="1017" name="Straight Arrow Connector 1017"/>
              <wp:cNvGraphicFramePr/>
              <a:graphic xmlns:a="http://schemas.openxmlformats.org/drawingml/2006/main">
                <a:graphicData uri="http://schemas.microsoft.com/office/word/2010/wordprocessingShape">
                  <wps:wsp>
                    <wps:cNvCnPr/>
                    <wps:spPr>
                      <a:xfrm flipV="1">
                        <a:off x="0" y="0"/>
                        <a:ext cx="5579745" cy="10795"/>
                      </a:xfrm>
                      <a:prstGeom prst="straightConnector1">
                        <a:avLst/>
                      </a:prstGeom>
                      <a:ln>
                        <a:headEnd type="none" w="sm" len="sm"/>
                        <a:tailEnd type="none" w="sm" len="sm"/>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084F92A" id="_x0000_t32" coordsize="21600,21600" o:spt="32" o:oned="t" path="m,l21600,21600e" filled="f">
              <v:path arrowok="t" fillok="f" o:connecttype="none"/>
              <o:lock v:ext="edit" shapetype="t"/>
            </v:shapetype>
            <v:shape id="Straight Arrow Connector 1017" o:spid="_x0000_s1026" type="#_x0000_t32" style="position:absolute;margin-left:.15pt;margin-top:-4.15pt;width:439.35pt;height:.8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" strokecolor="#4472c4 [3208]" strokeweight="1.5pt">
              <v:stroke startarrowwidth="narrow" startarrowlength="short" endarrowwidth="narrow" endarrowlength="short" joinstyle="miter"/>
            </v:shape>
          </w:pict>
        </mc:Fallback>
      </mc:AlternateContent>
    </w:r>
    <w:r w:rsidRPr="00CC5055">
      <w:rPr>
        <w:rFonts w:ascii="Cambria" w:eastAsia="Times New Roman" w:hAnsi="Cambria"/>
        <w:noProof/>
        <w:sz w:val="18"/>
        <w:szCs w:val="18"/>
      </w:rPr>
      <w:drawing>
        <wp:anchor distT="0" distB="0" distL="114300" distR="114300" simplePos="0" relativeHeight="251677696" behindDoc="0" locked="0" layoutInCell="1" allowOverlap="1" wp14:anchorId="42AE4C81" wp14:editId="33B9BF77">
          <wp:simplePos x="0" y="0"/>
          <wp:positionH relativeFrom="column">
            <wp:posOffset>-5715</wp:posOffset>
          </wp:positionH>
          <wp:positionV relativeFrom="paragraph">
            <wp:posOffset>26035</wp:posOffset>
          </wp:positionV>
          <wp:extent cx="182880" cy="182880"/>
          <wp:effectExtent l="0" t="0" r="7620" b="7620"/>
          <wp:wrapNone/>
          <wp:docPr id="1027" name="Picture 1027" descr="kissclipart-digital-object-identifier-doi-clipart-digital-obje-9e5d932492cf1b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issclipart-digital-object-identifier-doi-clipart-digital-obje-9e5d932492cf1b0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pic:spPr>
              </pic:pic>
            </a:graphicData>
          </a:graphic>
          <wp14:sizeRelH relativeFrom="page">
            <wp14:pctWidth>0</wp14:pctWidth>
          </wp14:sizeRelH>
          <wp14:sizeRelV relativeFrom="page">
            <wp14:pctHeight>0</wp14:pctHeight>
          </wp14:sizeRelV>
        </wp:anchor>
      </w:drawing>
    </w:r>
    <w:r w:rsidRPr="00CC5055">
      <w:rPr>
        <w:rFonts w:ascii="Cambria" w:eastAsia="Times New Roman" w:hAnsi="Cambria"/>
        <w:sz w:val="18"/>
        <w:szCs w:val="18"/>
      </w:rPr>
      <w:t xml:space="preserve"> </w:t>
    </w:r>
    <w:r w:rsidRPr="00CC5055">
      <w:rPr>
        <w:rFonts w:ascii="Cambria" w:eastAsia="Times New Roman" w:hAnsi="Cambria"/>
        <w:sz w:val="18"/>
        <w:szCs w:val="18"/>
      </w:rPr>
      <w:tab/>
    </w:r>
    <w:r w:rsidRPr="00CC5055">
      <w:rPr>
        <w:rFonts w:ascii="Cambria" w:eastAsia="Times New Roman" w:hAnsi="Cambria"/>
        <w:sz w:val="18"/>
        <w:szCs w:val="18"/>
      </w:rPr>
      <w:tab/>
      <w:t xml:space="preserve"> </w:t>
    </w:r>
    <w:r>
      <w:rPr>
        <w:rFonts w:ascii="Cambria" w:eastAsia="Times New Roman" w:hAnsi="Cambria"/>
        <w:sz w:val="18"/>
        <w:szCs w:val="18"/>
      </w:rPr>
      <w:t xml:space="preserve"> </w:t>
    </w:r>
    <w:r>
      <w:rPr>
        <w:rFonts w:ascii="Cambria" w:eastAsia="Times New Roman" w:hAnsi="Cambria"/>
        <w:sz w:val="18"/>
        <w:szCs w:val="18"/>
      </w:rPr>
      <w:tab/>
    </w:r>
    <w:r>
      <w:rPr>
        <w:rFonts w:ascii="Cambria" w:eastAsia="Times New Roman" w:hAnsi="Cambria"/>
        <w:sz w:val="18"/>
        <w:szCs w:val="18"/>
      </w:rPr>
      <w:tab/>
    </w:r>
    <w:r w:rsidRPr="00262B52">
      <w:rPr>
        <w:rFonts w:ascii="Adobe Devanagari" w:eastAsia="SimSun" w:hAnsi="Adobe Devanagari"/>
        <w:i/>
        <w:iCs/>
        <w:lang w:val="en-GB"/>
      </w:rPr>
      <w:t xml:space="preserve"> </w:t>
    </w:r>
    <w:hyperlink r:id="rId3" w:history="1">
      <w:r w:rsidRPr="00262B52">
        <w:rPr>
          <w:rStyle w:val="Hyperlink"/>
          <w:rFonts w:ascii="Cambria" w:hAnsi="Cambria"/>
          <w:sz w:val="20"/>
          <w:szCs w:val="20"/>
          <w:u w:val="none"/>
        </w:rPr>
        <w:t>jpltrop@unmul.ac.id</w:t>
      </w:r>
    </w:hyperlink>
    <w:r w:rsidRPr="00CC5055">
      <w:rPr>
        <w:rFonts w:ascii="Adobe Devanagari" w:eastAsia="SimSun" w:hAnsi="Adobe Devanagari"/>
        <w:i/>
        <w:iCs/>
        <w:lang w:val="en-GB"/>
      </w:rPr>
      <w:t xml:space="preserve"> </w:t>
    </w:r>
    <w:r>
      <w:rPr>
        <w:rFonts w:ascii="Adobe Devanagari" w:eastAsia="Times New Roman" w:hAnsi="Adobe Devanagari"/>
        <w:sz w:val="20"/>
        <w:szCs w:val="20"/>
      </w:rPr>
      <w:t xml:space="preserve"> </w:t>
    </w:r>
    <w:r w:rsidRPr="002E64E4">
      <w:rPr>
        <w:rFonts w:ascii="Cambria" w:eastAsia="Times New Roman" w:hAnsi="Cambria"/>
        <w:b/>
        <w:sz w:val="20"/>
        <w:szCs w:val="20"/>
      </w:rPr>
      <w:fldChar w:fldCharType="begin"/>
    </w:r>
    <w:r w:rsidRPr="002E64E4">
      <w:rPr>
        <w:rFonts w:ascii="Cambria" w:eastAsia="Times New Roman" w:hAnsi="Cambria"/>
        <w:b/>
        <w:sz w:val="20"/>
        <w:szCs w:val="20"/>
      </w:rPr>
      <w:instrText xml:space="preserve"> PAGE   \* MERGEFORMAT </w:instrText>
    </w:r>
    <w:r w:rsidRPr="002E64E4">
      <w:rPr>
        <w:rFonts w:ascii="Cambria" w:eastAsia="Times New Roman" w:hAnsi="Cambria"/>
        <w:b/>
        <w:sz w:val="20"/>
        <w:szCs w:val="20"/>
      </w:rPr>
      <w:fldChar w:fldCharType="separate"/>
    </w:r>
    <w:r w:rsidR="00833125">
      <w:rPr>
        <w:rFonts w:ascii="Cambria" w:eastAsia="Times New Roman" w:hAnsi="Cambria"/>
        <w:b/>
        <w:noProof/>
        <w:sz w:val="20"/>
        <w:szCs w:val="20"/>
      </w:rPr>
      <w:t>1</w:t>
    </w:r>
    <w:r w:rsidRPr="002E64E4">
      <w:rPr>
        <w:rFonts w:ascii="Cambria" w:eastAsia="Times New Roman" w:hAnsi="Cambria"/>
        <w:b/>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61A4F6" w14:textId="77777777" w:rsidR="00211E96" w:rsidRDefault="00211E96" w:rsidP="001D3718">
      <w:pPr>
        <w:spacing w:after="0" w:line="240" w:lineRule="auto"/>
      </w:pPr>
      <w:r>
        <w:separator/>
      </w:r>
    </w:p>
  </w:footnote>
  <w:footnote w:type="continuationSeparator" w:id="0">
    <w:p w14:paraId="49D974D3" w14:textId="77777777" w:rsidR="00211E96" w:rsidRDefault="00211E96" w:rsidP="001D3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4389"/>
      <w:gridCol w:w="4389"/>
    </w:tblGrid>
    <w:tr w:rsidR="00363620" w14:paraId="56E3754A" w14:textId="77777777" w:rsidTr="00D55AC4">
      <w:tc>
        <w:tcPr>
          <w:tcW w:w="4389" w:type="dxa"/>
          <w:shd w:val="clear" w:color="auto" w:fill="auto"/>
          <w:vAlign w:val="center"/>
        </w:tcPr>
        <w:p w14:paraId="53233E10" w14:textId="77777777" w:rsidR="00363620" w:rsidRDefault="00363620" w:rsidP="00831FEC">
          <w:pPr>
            <w:pStyle w:val="Header"/>
          </w:pPr>
          <w:r w:rsidRPr="00D55AC4">
            <w:rPr>
              <w:sz w:val="20"/>
              <w:szCs w:val="20"/>
            </w:rPr>
            <w:t>Dewa Ruci: Jurnal Pengkajian dan Penciptaan Seni</w:t>
          </w:r>
        </w:p>
      </w:tc>
      <w:tc>
        <w:tcPr>
          <w:tcW w:w="4389" w:type="dxa"/>
          <w:vMerge w:val="restart"/>
          <w:shd w:val="clear" w:color="auto" w:fill="auto"/>
        </w:tcPr>
        <w:p w14:paraId="0A10E02E" w14:textId="77777777" w:rsidR="00363620" w:rsidRPr="00D55AC4" w:rsidRDefault="00363620" w:rsidP="00D55AC4">
          <w:pPr>
            <w:pStyle w:val="Header"/>
            <w:jc w:val="right"/>
            <w:rPr>
              <w:sz w:val="16"/>
            </w:rPr>
          </w:pPr>
          <w:r w:rsidRPr="00D55AC4">
            <w:rPr>
              <w:sz w:val="16"/>
            </w:rPr>
            <w:t>ISSN 1412-4181,</w:t>
          </w:r>
        </w:p>
        <w:p w14:paraId="4474FB8F" w14:textId="77777777" w:rsidR="00363620" w:rsidRDefault="00363620" w:rsidP="00D55AC4">
          <w:pPr>
            <w:pStyle w:val="Header"/>
            <w:jc w:val="right"/>
          </w:pPr>
          <w:r w:rsidRPr="00D55AC4">
            <w:rPr>
              <w:sz w:val="16"/>
            </w:rPr>
            <w:t>eISSN 2685287X</w:t>
          </w:r>
        </w:p>
      </w:tc>
    </w:tr>
    <w:tr w:rsidR="00363620" w14:paraId="5BF41990" w14:textId="77777777" w:rsidTr="00D55AC4">
      <w:tc>
        <w:tcPr>
          <w:tcW w:w="4389" w:type="dxa"/>
          <w:shd w:val="clear" w:color="auto" w:fill="auto"/>
          <w:vAlign w:val="center"/>
        </w:tcPr>
        <w:p w14:paraId="6F1777A3" w14:textId="77777777" w:rsidR="00363620" w:rsidRPr="00D55AC4" w:rsidRDefault="00363620" w:rsidP="00831FEC">
          <w:pPr>
            <w:pStyle w:val="Header"/>
            <w:rPr>
              <w:szCs w:val="18"/>
              <w:lang w:val="id-ID"/>
            </w:rPr>
          </w:pPr>
          <w:r w:rsidRPr="00D55AC4">
            <w:rPr>
              <w:szCs w:val="18"/>
              <w:lang w:val="id-ID"/>
            </w:rPr>
            <w:t>Jil. 1., No.1, April 2020, hlm.1-8</w:t>
          </w:r>
        </w:p>
      </w:tc>
      <w:tc>
        <w:tcPr>
          <w:tcW w:w="4389" w:type="dxa"/>
          <w:vMerge/>
          <w:shd w:val="clear" w:color="auto" w:fill="auto"/>
        </w:tcPr>
        <w:p w14:paraId="7255ADA9" w14:textId="77777777" w:rsidR="00363620" w:rsidRDefault="00363620" w:rsidP="00831FEC">
          <w:pPr>
            <w:pStyle w:val="Header"/>
          </w:pPr>
        </w:p>
      </w:tc>
    </w:tr>
  </w:tbl>
  <w:p w14:paraId="3E859C2E" w14:textId="77777777" w:rsidR="00363620" w:rsidRPr="00831FEC" w:rsidRDefault="00363620" w:rsidP="00831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378F9" w14:textId="77777777" w:rsidR="00363620" w:rsidRDefault="00363620" w:rsidP="00230C4C">
    <w:pPr>
      <w:pStyle w:val="Header"/>
      <w:tabs>
        <w:tab w:val="right" w:pos="851"/>
        <w:tab w:val="left" w:pos="1276"/>
        <w:tab w:val="left" w:pos="5258"/>
        <w:tab w:val="right" w:pos="9072"/>
      </w:tabs>
      <w:rPr>
        <w:i/>
        <w:iCs/>
        <w:szCs w:val="18"/>
        <w:lang w:val="id-ID"/>
      </w:rPr>
    </w:pPr>
  </w:p>
  <w:p w14:paraId="17F4E717" w14:textId="77777777" w:rsidR="00363620" w:rsidRPr="00230C4C" w:rsidRDefault="00363620" w:rsidP="00230C4C">
    <w:pPr>
      <w:pStyle w:val="Header"/>
      <w:tabs>
        <w:tab w:val="right" w:pos="851"/>
        <w:tab w:val="left" w:pos="1276"/>
        <w:tab w:val="left" w:pos="5258"/>
        <w:tab w:val="right" w:pos="9072"/>
      </w:tabs>
      <w:rPr>
        <w:i/>
        <w:iCs/>
        <w:szCs w:val="18"/>
        <w:lang w:val="en-GB"/>
      </w:rPr>
    </w:pPr>
    <w:r w:rsidRPr="00262B52">
      <w:rPr>
        <w:i/>
        <w:iCs/>
        <w:szCs w:val="18"/>
        <w:lang w:val="id-ID"/>
      </w:rPr>
      <w:t>Jurnal Peternakan Lingkungan Tropis</w:t>
    </w:r>
    <w:r>
      <w:rPr>
        <w:i/>
        <w:iCs/>
        <w:szCs w:val="18"/>
        <w:lang w:val="en-GB"/>
      </w:rPr>
      <w:tab/>
    </w:r>
    <w:r>
      <w:rPr>
        <w:i/>
        <w:iCs/>
        <w:szCs w:val="18"/>
        <w:lang w:val="en-GB"/>
      </w:rPr>
      <w:tab/>
    </w:r>
    <w:r>
      <w:rPr>
        <w:i/>
        <w:iCs/>
        <w:szCs w:val="18"/>
        <w:lang w:val="en-GB"/>
      </w:rPr>
      <w:tab/>
    </w:r>
    <w:r w:rsidRPr="00EC2D7E">
      <w:rPr>
        <w:szCs w:val="18"/>
      </w:rPr>
      <w:t>ISSN</w:t>
    </w:r>
    <w:hyperlink r:id="rId1" w:history="1">
      <w:r w:rsidRPr="00262B52">
        <w:rPr>
          <w:rStyle w:val="Hyperlink"/>
          <w:u w:val="none"/>
        </w:rPr>
        <w:t>2654-2501</w:t>
      </w:r>
    </w:hyperlink>
  </w:p>
  <w:p w14:paraId="29520FEF" w14:textId="77777777" w:rsidR="00363620" w:rsidRPr="00555824" w:rsidRDefault="00363620" w:rsidP="00974F76">
    <w:pPr>
      <w:pStyle w:val="Header"/>
      <w:tabs>
        <w:tab w:val="right" w:pos="851"/>
        <w:tab w:val="left" w:pos="1276"/>
        <w:tab w:val="left" w:pos="5258"/>
      </w:tabs>
      <w:rPr>
        <w:noProof/>
        <w:szCs w:val="18"/>
        <w:lang w:eastAsia="zh-CN"/>
      </w:rPr>
    </w:pPr>
    <w:r>
      <w:rPr>
        <w:noProof/>
      </w:rPr>
      <mc:AlternateContent>
        <mc:Choice Requires="wps">
          <w:drawing>
            <wp:anchor distT="0" distB="0" distL="114300" distR="114300" simplePos="0" relativeHeight="251689984" behindDoc="0" locked="0" layoutInCell="1" hidden="0" allowOverlap="1" wp14:anchorId="0DDA488D" wp14:editId="0A1E0AF0">
              <wp:simplePos x="0" y="0"/>
              <wp:positionH relativeFrom="column">
                <wp:posOffset>0</wp:posOffset>
              </wp:positionH>
              <wp:positionV relativeFrom="paragraph">
                <wp:posOffset>262890</wp:posOffset>
              </wp:positionV>
              <wp:extent cx="5616000" cy="5140"/>
              <wp:effectExtent l="0" t="0" r="22860" b="33020"/>
              <wp:wrapNone/>
              <wp:docPr id="1030" name="Straight Arrow Connector 1030"/>
              <wp:cNvGraphicFramePr/>
              <a:graphic xmlns:a="http://schemas.openxmlformats.org/drawingml/2006/main">
                <a:graphicData uri="http://schemas.microsoft.com/office/word/2010/wordprocessingShape">
                  <wps:wsp>
                    <wps:cNvCnPr/>
                    <wps:spPr>
                      <a:xfrm>
                        <a:off x="0" y="0"/>
                        <a:ext cx="5616000" cy="5140"/>
                      </a:xfrm>
                      <a:prstGeom prst="straightConnector1">
                        <a:avLst/>
                      </a:prstGeom>
                      <a:ln>
                        <a:headEnd type="none" w="sm" len="sm"/>
                        <a:tailEnd type="none" w="sm" len="sm"/>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4228F16" id="_x0000_t32" coordsize="21600,21600" o:spt="32" o:oned="t" path="m,l21600,21600e" filled="f">
              <v:path arrowok="t" fillok="f" o:connecttype="none"/>
              <o:lock v:ext="edit" shapetype="t"/>
            </v:shapetype>
            <v:shape id="Straight Arrow Connector 1030" o:spid="_x0000_s1026" type="#_x0000_t32" style="position:absolute;margin-left:0;margin-top:20.7pt;width:442.2pt;height:.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" strokecolor="#4472c4 [3208]" strokeweight="1.5pt">
              <v:stroke startarrowwidth="narrow" startarrowlength="short" endarrowwidth="narrow" endarrowlength="short" joinstyle="miter"/>
            </v:shape>
          </w:pict>
        </mc:Fallback>
      </mc:AlternateContent>
    </w:r>
    <w:r>
      <w:rPr>
        <w:noProof/>
        <w:lang w:eastAsia="zh-CN"/>
      </w:rPr>
      <w:t>Vol , No. , _ 2024</w:t>
    </w:r>
    <w:r w:rsidRPr="00EC2D7E">
      <w:rPr>
        <w:noProof/>
        <w:lang w:eastAsia="zh-CN"/>
      </w:rPr>
      <w:t xml:space="preserve"> hal.xx-xx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1"/>
      <w:gridCol w:w="5742"/>
    </w:tblGrid>
    <w:tr w:rsidR="00363620" w14:paraId="24C829C8" w14:textId="77777777" w:rsidTr="001877CE">
      <w:trPr>
        <w:trHeight w:val="841"/>
      </w:trPr>
      <w:tc>
        <w:tcPr>
          <w:tcW w:w="1199" w:type="dxa"/>
        </w:tcPr>
        <w:p w14:paraId="18369B11" w14:textId="77777777" w:rsidR="00363620" w:rsidRDefault="00363620" w:rsidP="00262B52">
          <w:pPr>
            <w:rPr>
              <w:rFonts w:ascii="Cambria" w:eastAsia="Cambria" w:hAnsi="Cambria" w:cs="Cambria"/>
              <w:b/>
              <w:color w:val="000000"/>
              <w:sz w:val="24"/>
              <w:szCs w:val="24"/>
            </w:rPr>
          </w:pPr>
          <w:r>
            <w:rPr>
              <w:noProof/>
              <w:lang w:eastAsia="zh-CN"/>
            </w:rPr>
            <w:t xml:space="preserve"> </w:t>
          </w:r>
          <w:r>
            <w:rPr>
              <w:noProof/>
            </w:rPr>
            <w:drawing>
              <wp:inline distT="0" distB="0" distL="0" distR="0" wp14:anchorId="145B89A0" wp14:editId="16BB79F2">
                <wp:extent cx="1793928" cy="590754"/>
                <wp:effectExtent l="0" t="0" r="0" b="0"/>
                <wp:docPr id="24619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46485"/>
                        <a:stretch/>
                      </pic:blipFill>
                      <pic:spPr bwMode="auto">
                        <a:xfrm>
                          <a:off x="0" y="0"/>
                          <a:ext cx="1793928" cy="5907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42" w:type="dxa"/>
          <w:vAlign w:val="center"/>
        </w:tcPr>
        <w:p w14:paraId="01E798B2" w14:textId="77777777" w:rsidR="00363620" w:rsidRDefault="00363620" w:rsidP="0088093D">
          <w:pPr>
            <w:pStyle w:val="NoSpacing"/>
            <w:rPr>
              <w:b/>
            </w:rPr>
          </w:pPr>
          <w:r w:rsidRPr="00262B52">
            <w:rPr>
              <w:b/>
            </w:rPr>
            <w:t>Jurnal Peternakan Lingkungan Tropis</w:t>
          </w:r>
        </w:p>
        <w:p w14:paraId="2CD99D03" w14:textId="77777777" w:rsidR="00363620" w:rsidRPr="000A3973" w:rsidRDefault="00363620" w:rsidP="0088093D">
          <w:pPr>
            <w:pStyle w:val="NoSpacing"/>
            <w:rPr>
              <w:b/>
              <w:sz w:val="20"/>
              <w:szCs w:val="20"/>
            </w:rPr>
          </w:pPr>
          <w:proofErr w:type="gramStart"/>
          <w:r>
            <w:rPr>
              <w:b/>
              <w:sz w:val="20"/>
              <w:szCs w:val="20"/>
            </w:rPr>
            <w:t>Vol ,</w:t>
          </w:r>
          <w:proofErr w:type="gramEnd"/>
          <w:r>
            <w:rPr>
              <w:b/>
              <w:sz w:val="20"/>
              <w:szCs w:val="20"/>
            </w:rPr>
            <w:t xml:space="preserve"> No. ,  2024 hal.xx-xx</w:t>
          </w:r>
          <w:bookmarkStart w:id="2" w:name="_Hlk65744003"/>
        </w:p>
        <w:bookmarkEnd w:id="2"/>
        <w:p w14:paraId="33694659" w14:textId="77777777" w:rsidR="00363620" w:rsidRPr="00262B52" w:rsidRDefault="00363620" w:rsidP="0088093D">
          <w:pPr>
            <w:pStyle w:val="NoSpacing"/>
            <w:rPr>
              <w:sz w:val="20"/>
              <w:szCs w:val="20"/>
            </w:rPr>
          </w:pPr>
          <w:r w:rsidRPr="00262B52">
            <w:rPr>
              <w:sz w:val="20"/>
              <w:szCs w:val="20"/>
            </w:rPr>
            <w:fldChar w:fldCharType="begin"/>
          </w:r>
          <w:r w:rsidRPr="00262B52">
            <w:rPr>
              <w:sz w:val="20"/>
              <w:szCs w:val="20"/>
            </w:rPr>
            <w:instrText>HYPERLINK "https://e-journals.unmul.ac.id/index.php/ptk/index"</w:instrText>
          </w:r>
          <w:r w:rsidRPr="00262B52">
            <w:rPr>
              <w:sz w:val="20"/>
              <w:szCs w:val="20"/>
            </w:rPr>
          </w:r>
          <w:r w:rsidRPr="00262B52">
            <w:rPr>
              <w:sz w:val="20"/>
              <w:szCs w:val="20"/>
            </w:rPr>
            <w:fldChar w:fldCharType="separate"/>
          </w:r>
          <w:r w:rsidRPr="00262B52">
            <w:rPr>
              <w:rStyle w:val="Hyperlink"/>
              <w:sz w:val="20"/>
              <w:szCs w:val="20"/>
              <w:u w:val="none"/>
            </w:rPr>
            <w:t>https://e-journals.unmul.ac.id/index.php/ptk/index</w:t>
          </w:r>
          <w:r w:rsidRPr="00262B52">
            <w:rPr>
              <w:sz w:val="20"/>
              <w:szCs w:val="20"/>
            </w:rPr>
            <w:fldChar w:fldCharType="end"/>
          </w:r>
        </w:p>
        <w:p w14:paraId="68BC8F09" w14:textId="77777777" w:rsidR="00363620" w:rsidRPr="00FE6596" w:rsidRDefault="00363620" w:rsidP="00317881">
          <w:pPr>
            <w:pStyle w:val="NoSpacing"/>
            <w:rPr>
              <w:rFonts w:asciiTheme="majorHAnsi" w:hAnsiTheme="majorHAnsi"/>
              <w:sz w:val="20"/>
              <w:szCs w:val="20"/>
              <w:lang w:val="en-GB"/>
            </w:rPr>
          </w:pPr>
          <w:r w:rsidRPr="00B05288">
            <w:rPr>
              <w:sz w:val="20"/>
              <w:szCs w:val="20"/>
            </w:rPr>
            <w:t>E-ISSN</w:t>
          </w:r>
          <w:hyperlink r:id="rId2" w:history="1">
            <w:r w:rsidRPr="00262B52">
              <w:rPr>
                <w:rStyle w:val="Hyperlink"/>
                <w:sz w:val="20"/>
                <w:szCs w:val="20"/>
                <w:u w:val="none"/>
                <w:lang w:val="id-ID"/>
              </w:rPr>
              <w:t>2654-2501</w:t>
            </w:r>
          </w:hyperlink>
        </w:p>
      </w:tc>
    </w:tr>
  </w:tbl>
  <w:p w14:paraId="2DF7AB82" w14:textId="77777777" w:rsidR="00363620" w:rsidRPr="0088093D" w:rsidRDefault="00363620" w:rsidP="00D26D6F">
    <w:pPr>
      <w:pBdr>
        <w:top w:val="nil"/>
        <w:left w:val="nil"/>
        <w:bottom w:val="nil"/>
        <w:right w:val="nil"/>
        <w:between w:val="nil"/>
      </w:pBdr>
      <w:tabs>
        <w:tab w:val="left" w:pos="996"/>
      </w:tabs>
      <w:spacing w:after="0"/>
      <w:rPr>
        <w:color w:val="000000"/>
      </w:rPr>
    </w:pPr>
    <w:r>
      <w:rPr>
        <w:noProof/>
      </w:rPr>
      <mc:AlternateContent>
        <mc:Choice Requires="wps">
          <w:drawing>
            <wp:anchor distT="0" distB="0" distL="114300" distR="114300" simplePos="0" relativeHeight="251683840" behindDoc="0" locked="0" layoutInCell="1" hidden="0" allowOverlap="1" wp14:anchorId="314202F2" wp14:editId="4C77C313">
              <wp:simplePos x="0" y="0"/>
              <wp:positionH relativeFrom="column">
                <wp:posOffset>-36195</wp:posOffset>
              </wp:positionH>
              <wp:positionV relativeFrom="paragraph">
                <wp:posOffset>27940</wp:posOffset>
              </wp:positionV>
              <wp:extent cx="5471795" cy="5080"/>
              <wp:effectExtent l="0" t="0" r="33655" b="33020"/>
              <wp:wrapNone/>
              <wp:docPr id="219" name="Straight Arrow Connector 219"/>
              <wp:cNvGraphicFramePr/>
              <a:graphic xmlns:a="http://schemas.openxmlformats.org/drawingml/2006/main">
                <a:graphicData uri="http://schemas.microsoft.com/office/word/2010/wordprocessingShape">
                  <wps:wsp>
                    <wps:cNvCnPr/>
                    <wps:spPr>
                      <a:xfrm>
                        <a:off x="0" y="0"/>
                        <a:ext cx="5471795" cy="5080"/>
                      </a:xfrm>
                      <a:prstGeom prst="straightConnector1">
                        <a:avLst/>
                      </a:prstGeom>
                      <a:ln>
                        <a:headEnd type="none" w="sm" len="sm"/>
                        <a:tailEnd type="none" w="sm" len="sm"/>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CDBEBC7" id="_x0000_t32" coordsize="21600,21600" o:spt="32" o:oned="t" path="m,l21600,21600e" filled="f">
              <v:path arrowok="t" fillok="f" o:connecttype="none"/>
              <o:lock v:ext="edit" shapetype="t"/>
            </v:shapetype>
            <v:shape id="Straight Arrow Connector 219" o:spid="_x0000_s1026" type="#_x0000_t32" style="position:absolute;margin-left:-2.85pt;margin-top:2.2pt;width:430.85pt;height:.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" strokecolor="#4472c4 [3208]" strokeweight="1.5pt">
              <v:stroke startarrowwidth="narrow" startarrowlength="short" endarrowwidth="narrow" endarrowlength="short" joinstyle="miter"/>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D7D22"/>
    <w:multiLevelType w:val="hybridMultilevel"/>
    <w:tmpl w:val="D9144CC2"/>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15:restartNumberingAfterBreak="0">
    <w:nsid w:val="0D37296F"/>
    <w:multiLevelType w:val="hybridMultilevel"/>
    <w:tmpl w:val="7F04519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151C0F65"/>
    <w:multiLevelType w:val="multilevel"/>
    <w:tmpl w:val="B03ED5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1C7D90"/>
    <w:multiLevelType w:val="multilevel"/>
    <w:tmpl w:val="22241E92"/>
    <w:lvl w:ilvl="0">
      <w:start w:val="1"/>
      <w:numFmt w:val="decimal"/>
      <w:pStyle w:val="Heading1Gelar"/>
      <w:lvlText w:val="%1."/>
      <w:lvlJc w:val="left"/>
      <w:pPr>
        <w:ind w:left="2769" w:hanging="360"/>
      </w:pPr>
      <w:rPr>
        <w:rFonts w:hint="default"/>
        <w:b/>
        <w:i w:val="0"/>
        <w:color w:val="auto"/>
        <w:sz w:val="22"/>
      </w:rPr>
    </w:lvl>
    <w:lvl w:ilvl="1">
      <w:start w:val="1"/>
      <w:numFmt w:val="decimal"/>
      <w:pStyle w:val="Heading2"/>
      <w:isLgl/>
      <w:lvlText w:val="%1.%2."/>
      <w:lvlJc w:val="left"/>
      <w:pPr>
        <w:ind w:left="4896" w:hanging="720"/>
      </w:pPr>
      <w:rPr>
        <w:rFonts w:hint="default"/>
      </w:rPr>
    </w:lvl>
    <w:lvl w:ilvl="2">
      <w:start w:val="1"/>
      <w:numFmt w:val="decimal"/>
      <w:isLgl/>
      <w:lvlText w:val="%1.%2.%3."/>
      <w:lvlJc w:val="left"/>
      <w:pPr>
        <w:ind w:left="3129" w:hanging="720"/>
      </w:pPr>
      <w:rPr>
        <w:rFonts w:hint="default"/>
      </w:rPr>
    </w:lvl>
    <w:lvl w:ilvl="3">
      <w:start w:val="1"/>
      <w:numFmt w:val="decimal"/>
      <w:isLgl/>
      <w:lvlText w:val="%1.%2.%3.%4."/>
      <w:lvlJc w:val="left"/>
      <w:pPr>
        <w:ind w:left="3489" w:hanging="1080"/>
      </w:pPr>
      <w:rPr>
        <w:rFonts w:hint="default"/>
      </w:rPr>
    </w:lvl>
    <w:lvl w:ilvl="4">
      <w:start w:val="1"/>
      <w:numFmt w:val="decimal"/>
      <w:isLgl/>
      <w:lvlText w:val="%1.%2.%3.%4.%5."/>
      <w:lvlJc w:val="left"/>
      <w:pPr>
        <w:ind w:left="3489"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3849" w:hanging="1440"/>
      </w:pPr>
      <w:rPr>
        <w:rFonts w:hint="default"/>
      </w:rPr>
    </w:lvl>
    <w:lvl w:ilvl="7">
      <w:start w:val="1"/>
      <w:numFmt w:val="decimal"/>
      <w:isLgl/>
      <w:lvlText w:val="%1.%2.%3.%4.%5.%6.%7.%8."/>
      <w:lvlJc w:val="left"/>
      <w:pPr>
        <w:ind w:left="4209" w:hanging="1800"/>
      </w:pPr>
      <w:rPr>
        <w:rFonts w:hint="default"/>
      </w:rPr>
    </w:lvl>
    <w:lvl w:ilvl="8">
      <w:start w:val="1"/>
      <w:numFmt w:val="decimal"/>
      <w:isLgl/>
      <w:lvlText w:val="%1.%2.%3.%4.%5.%6.%7.%8.%9."/>
      <w:lvlJc w:val="left"/>
      <w:pPr>
        <w:ind w:left="4209" w:hanging="1800"/>
      </w:pPr>
      <w:rPr>
        <w:rFonts w:hint="default"/>
      </w:rPr>
    </w:lvl>
  </w:abstractNum>
  <w:abstractNum w:abstractNumId="4" w15:restartNumberingAfterBreak="0">
    <w:nsid w:val="1FB80180"/>
    <w:multiLevelType w:val="hybridMultilevel"/>
    <w:tmpl w:val="60D4FE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29E3B8D"/>
    <w:multiLevelType w:val="hybridMultilevel"/>
    <w:tmpl w:val="850C7F4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29322B9F"/>
    <w:multiLevelType w:val="multilevel"/>
    <w:tmpl w:val="0EFC4B52"/>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7" w15:restartNumberingAfterBreak="0">
    <w:nsid w:val="2A3153E5"/>
    <w:multiLevelType w:val="hybridMultilevel"/>
    <w:tmpl w:val="1236E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A5525F"/>
    <w:multiLevelType w:val="hybridMultilevel"/>
    <w:tmpl w:val="95A8D316"/>
    <w:lvl w:ilvl="0" w:tplc="DBB08786">
      <w:numFmt w:val="bullet"/>
      <w:lvlText w:val="•"/>
      <w:lvlJc w:val="left"/>
      <w:pPr>
        <w:ind w:left="720" w:hanging="432"/>
      </w:pPr>
      <w:rPr>
        <w:rFonts w:ascii="Times New Roman" w:eastAsia="MS Mincho"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9"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C32430"/>
    <w:multiLevelType w:val="multilevel"/>
    <w:tmpl w:val="11A4295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189603E"/>
    <w:multiLevelType w:val="multilevel"/>
    <w:tmpl w:val="AE5A30F0"/>
    <w:lvl w:ilvl="0">
      <w:start w:val="1"/>
      <w:numFmt w:val="decimal"/>
      <w:pStyle w:val="Heading1"/>
      <w:lvlText w:val="%1."/>
      <w:lvlJc w:val="left"/>
      <w:pPr>
        <w:ind w:left="360" w:hanging="360"/>
      </w:pPr>
      <w:rPr>
        <w:rFonts w:hint="default"/>
        <w:b/>
        <w:i w:val="0"/>
        <w:caps w:val="0"/>
        <w:strike w:val="0"/>
        <w:dstrike w:val="0"/>
        <w:vanish w:val="0"/>
        <w:color w:val="auto"/>
        <w:sz w:val="22"/>
        <w:szCs w:val="20"/>
        <w:vertAlign w:val="base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15:restartNumberingAfterBreak="0">
    <w:nsid w:val="4CC2021A"/>
    <w:multiLevelType w:val="multilevel"/>
    <w:tmpl w:val="37D0B7A6"/>
    <w:lvl w:ilvl="0">
      <w:start w:val="3"/>
      <w:numFmt w:val="decimal"/>
      <w:lvlText w:val="%1."/>
      <w:lvlJc w:val="left"/>
      <w:pPr>
        <w:ind w:left="360" w:hanging="360"/>
      </w:pPr>
      <w:rPr>
        <w:rFonts w:hint="default"/>
      </w:rPr>
    </w:lvl>
    <w:lvl w:ilvl="1">
      <w:start w:val="1"/>
      <w:numFmt w:val="decimal"/>
      <w:lvlText w:val="%1.%2."/>
      <w:lvlJc w:val="left"/>
      <w:pPr>
        <w:ind w:left="786"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DD11BDF"/>
    <w:multiLevelType w:val="hybridMultilevel"/>
    <w:tmpl w:val="D52C71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CA544A"/>
    <w:multiLevelType w:val="singleLevel"/>
    <w:tmpl w:val="E56E452E"/>
    <w:lvl w:ilvl="0">
      <w:start w:val="1"/>
      <w:numFmt w:val="decimal"/>
      <w:pStyle w:val="references"/>
      <w:lvlText w:val="[%1]"/>
      <w:lvlJc w:val="left"/>
      <w:pPr>
        <w:ind w:left="360" w:hanging="360"/>
      </w:pPr>
      <w:rPr>
        <w:rFonts w:ascii="Junicode" w:hAnsi="Junicode" w:cs="Times New Roman" w:hint="default"/>
        <w:b w:val="0"/>
        <w:bCs w:val="0"/>
        <w:i w:val="0"/>
        <w:iCs w:val="0"/>
        <w:sz w:val="20"/>
        <w:szCs w:val="20"/>
      </w:rPr>
    </w:lvl>
  </w:abstractNum>
  <w:abstractNum w:abstractNumId="15" w15:restartNumberingAfterBreak="0">
    <w:nsid w:val="55D17411"/>
    <w:multiLevelType w:val="hybridMultilevel"/>
    <w:tmpl w:val="093230FC"/>
    <w:lvl w:ilvl="0" w:tplc="DBB08786">
      <w:numFmt w:val="bullet"/>
      <w:lvlText w:val="•"/>
      <w:lvlJc w:val="left"/>
      <w:pPr>
        <w:ind w:left="1008" w:hanging="432"/>
      </w:pPr>
      <w:rPr>
        <w:rFonts w:ascii="Times New Roman" w:eastAsia="MS Mincho"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5654259D"/>
    <w:multiLevelType w:val="multilevel"/>
    <w:tmpl w:val="55669D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1873C1E"/>
    <w:multiLevelType w:val="hybridMultilevel"/>
    <w:tmpl w:val="1236E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637827"/>
    <w:multiLevelType w:val="hybridMultilevel"/>
    <w:tmpl w:val="703C0EFA"/>
    <w:lvl w:ilvl="0" w:tplc="DE063496">
      <w:start w:val="1"/>
      <w:numFmt w:val="decimal"/>
      <w:lvlText w:val="3.%1."/>
      <w:lvlJc w:val="left"/>
      <w:pPr>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D05A64"/>
    <w:multiLevelType w:val="hybridMultilevel"/>
    <w:tmpl w:val="4F0E43A6"/>
    <w:lvl w:ilvl="0" w:tplc="FFFFFFFF">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0" w15:restartNumberingAfterBreak="0">
    <w:nsid w:val="6C402C58"/>
    <w:multiLevelType w:val="hybridMultilevel"/>
    <w:tmpl w:val="B5A0499C"/>
    <w:lvl w:ilvl="0" w:tplc="11DA32B6">
      <w:start w:val="1"/>
      <w:numFmt w:val="decimal"/>
      <w:pStyle w:val="figurecaption"/>
      <w:lvlText w:val="Fig %1. "/>
      <w:lvlJc w:val="center"/>
      <w:pPr>
        <w:ind w:left="360" w:hanging="360"/>
      </w:pPr>
      <w:rPr>
        <w:rFonts w:ascii="Cambria" w:hAnsi="Cambria" w:cs="Cambria" w:hint="default"/>
        <w:b/>
        <w:bCs/>
        <w:i w:val="0"/>
        <w:iCs w:val="0"/>
        <w:caps w:val="0"/>
        <w:vanish w:val="0"/>
        <w:color w:val="auto"/>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6CD32DA8"/>
    <w:multiLevelType w:val="singleLevel"/>
    <w:tmpl w:val="4F26D1D4"/>
    <w:lvl w:ilvl="0">
      <w:start w:val="1"/>
      <w:numFmt w:val="decimal"/>
      <w:pStyle w:val="tablehead"/>
      <w:lvlText w:val="Table %1. "/>
      <w:lvlJc w:val="left"/>
      <w:pPr>
        <w:ind w:left="360" w:hanging="360"/>
      </w:pPr>
      <w:rPr>
        <w:rFonts w:ascii="Cambria" w:hAnsi="Cambria" w:cs="Times New Roman" w:hint="default"/>
        <w:b/>
        <w:bCs w:val="0"/>
        <w:i w:val="0"/>
        <w:iCs w:val="0"/>
        <w:caps w:val="0"/>
        <w:strike w:val="0"/>
        <w:dstrike w:val="0"/>
        <w:vanish w:val="0"/>
        <w:color w:val="000000"/>
        <w:sz w:val="20"/>
        <w:szCs w:val="16"/>
        <w:vertAlign w:val="baseline"/>
      </w:rPr>
    </w:lvl>
  </w:abstractNum>
  <w:abstractNum w:abstractNumId="22" w15:restartNumberingAfterBreak="0">
    <w:nsid w:val="74AA7C3C"/>
    <w:multiLevelType w:val="hybridMultilevel"/>
    <w:tmpl w:val="5B62379C"/>
    <w:lvl w:ilvl="0" w:tplc="DBB08786">
      <w:numFmt w:val="bullet"/>
      <w:lvlText w:val="•"/>
      <w:lvlJc w:val="left"/>
      <w:pPr>
        <w:ind w:left="1008" w:hanging="432"/>
      </w:pPr>
      <w:rPr>
        <w:rFonts w:ascii="Times New Roman" w:eastAsia="MS Mincho"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3"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1868567343">
    <w:abstractNumId w:val="9"/>
  </w:num>
  <w:num w:numId="2" w16cid:durableId="14503362">
    <w:abstractNumId w:val="20"/>
  </w:num>
  <w:num w:numId="3" w16cid:durableId="310909381">
    <w:abstractNumId w:val="11"/>
  </w:num>
  <w:num w:numId="4" w16cid:durableId="1713380497">
    <w:abstractNumId w:val="14"/>
  </w:num>
  <w:num w:numId="5" w16cid:durableId="553322196">
    <w:abstractNumId w:val="21"/>
  </w:num>
  <w:num w:numId="6" w16cid:durableId="360087343">
    <w:abstractNumId w:val="23"/>
  </w:num>
  <w:num w:numId="7" w16cid:durableId="648361191">
    <w:abstractNumId w:val="6"/>
  </w:num>
  <w:num w:numId="8" w16cid:durableId="686059725">
    <w:abstractNumId w:val="18"/>
  </w:num>
  <w:num w:numId="9" w16cid:durableId="424423283">
    <w:abstractNumId w:val="18"/>
    <w:lvlOverride w:ilvl="0">
      <w:startOverride w:val="1"/>
    </w:lvlOverride>
  </w:num>
  <w:num w:numId="10" w16cid:durableId="1121680218">
    <w:abstractNumId w:val="12"/>
  </w:num>
  <w:num w:numId="11" w16cid:durableId="1080907528">
    <w:abstractNumId w:val="16"/>
  </w:num>
  <w:num w:numId="12" w16cid:durableId="1342005934">
    <w:abstractNumId w:val="2"/>
  </w:num>
  <w:num w:numId="13" w16cid:durableId="219287563">
    <w:abstractNumId w:val="10"/>
  </w:num>
  <w:num w:numId="14" w16cid:durableId="579826582">
    <w:abstractNumId w:val="11"/>
  </w:num>
  <w:num w:numId="15" w16cid:durableId="2048019963">
    <w:abstractNumId w:val="21"/>
  </w:num>
  <w:num w:numId="16" w16cid:durableId="1226452382">
    <w:abstractNumId w:val="20"/>
  </w:num>
  <w:num w:numId="17" w16cid:durableId="488443566">
    <w:abstractNumId w:val="20"/>
  </w:num>
  <w:num w:numId="18" w16cid:durableId="1929925932">
    <w:abstractNumId w:val="14"/>
  </w:num>
  <w:num w:numId="19" w16cid:durableId="599147193">
    <w:abstractNumId w:val="14"/>
  </w:num>
  <w:num w:numId="20" w16cid:durableId="1338656986">
    <w:abstractNumId w:val="14"/>
  </w:num>
  <w:num w:numId="21" w16cid:durableId="705182638">
    <w:abstractNumId w:val="1"/>
  </w:num>
  <w:num w:numId="22" w16cid:durableId="534738316">
    <w:abstractNumId w:val="17"/>
  </w:num>
  <w:num w:numId="23" w16cid:durableId="214245909">
    <w:abstractNumId w:val="7"/>
  </w:num>
  <w:num w:numId="24" w16cid:durableId="1793013761">
    <w:abstractNumId w:val="4"/>
  </w:num>
  <w:num w:numId="25" w16cid:durableId="1843816581">
    <w:abstractNumId w:val="5"/>
  </w:num>
  <w:num w:numId="26" w16cid:durableId="1954627207">
    <w:abstractNumId w:val="8"/>
  </w:num>
  <w:num w:numId="27" w16cid:durableId="531453570">
    <w:abstractNumId w:val="22"/>
  </w:num>
  <w:num w:numId="28" w16cid:durableId="474878518">
    <w:abstractNumId w:val="15"/>
  </w:num>
  <w:num w:numId="29" w16cid:durableId="372995944">
    <w:abstractNumId w:val="19"/>
  </w:num>
  <w:num w:numId="30" w16cid:durableId="992299060">
    <w:abstractNumId w:val="3"/>
  </w:num>
  <w:num w:numId="31" w16cid:durableId="1260331327">
    <w:abstractNumId w:val="13"/>
  </w:num>
  <w:num w:numId="32" w16cid:durableId="439688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AyNza0NLIwMjY1sbRU0lEKTi0uzszPAykwNqgFAFtjHvEtAAAA"/>
  </w:docVars>
  <w:rsids>
    <w:rsidRoot w:val="001D3718"/>
    <w:rsid w:val="00015765"/>
    <w:rsid w:val="00024293"/>
    <w:rsid w:val="00024A44"/>
    <w:rsid w:val="00025785"/>
    <w:rsid w:val="00033E8E"/>
    <w:rsid w:val="0004057D"/>
    <w:rsid w:val="00040FCA"/>
    <w:rsid w:val="000413BE"/>
    <w:rsid w:val="00044CA8"/>
    <w:rsid w:val="000457D0"/>
    <w:rsid w:val="0005496B"/>
    <w:rsid w:val="00056433"/>
    <w:rsid w:val="00056F1C"/>
    <w:rsid w:val="00057029"/>
    <w:rsid w:val="00065B87"/>
    <w:rsid w:val="0006660B"/>
    <w:rsid w:val="0007464A"/>
    <w:rsid w:val="0007604B"/>
    <w:rsid w:val="000763F0"/>
    <w:rsid w:val="000815F8"/>
    <w:rsid w:val="00082FA4"/>
    <w:rsid w:val="00087279"/>
    <w:rsid w:val="000A3973"/>
    <w:rsid w:val="000A4079"/>
    <w:rsid w:val="000B5ACD"/>
    <w:rsid w:val="000B6904"/>
    <w:rsid w:val="000B6F8A"/>
    <w:rsid w:val="000B70A4"/>
    <w:rsid w:val="000C5DB2"/>
    <w:rsid w:val="000D1045"/>
    <w:rsid w:val="000D6A1D"/>
    <w:rsid w:val="000E1D58"/>
    <w:rsid w:val="000E64B7"/>
    <w:rsid w:val="000F0289"/>
    <w:rsid w:val="000F5AF4"/>
    <w:rsid w:val="001053BE"/>
    <w:rsid w:val="00106970"/>
    <w:rsid w:val="0011286F"/>
    <w:rsid w:val="001202B1"/>
    <w:rsid w:val="00121B03"/>
    <w:rsid w:val="00121DC3"/>
    <w:rsid w:val="00131E5F"/>
    <w:rsid w:val="00132D86"/>
    <w:rsid w:val="001366C8"/>
    <w:rsid w:val="001379BD"/>
    <w:rsid w:val="00141E1E"/>
    <w:rsid w:val="00142B5D"/>
    <w:rsid w:val="00142C0F"/>
    <w:rsid w:val="00146B2B"/>
    <w:rsid w:val="00155A16"/>
    <w:rsid w:val="00161E06"/>
    <w:rsid w:val="00164E50"/>
    <w:rsid w:val="00180844"/>
    <w:rsid w:val="00180F74"/>
    <w:rsid w:val="001812B4"/>
    <w:rsid w:val="00183412"/>
    <w:rsid w:val="0018758C"/>
    <w:rsid w:val="001877CE"/>
    <w:rsid w:val="00194494"/>
    <w:rsid w:val="00195933"/>
    <w:rsid w:val="001A11C1"/>
    <w:rsid w:val="001A3500"/>
    <w:rsid w:val="001B40CB"/>
    <w:rsid w:val="001B4495"/>
    <w:rsid w:val="001C06A6"/>
    <w:rsid w:val="001C26E7"/>
    <w:rsid w:val="001C5C6A"/>
    <w:rsid w:val="001D16ED"/>
    <w:rsid w:val="001D33F9"/>
    <w:rsid w:val="001D3718"/>
    <w:rsid w:val="001D3CF1"/>
    <w:rsid w:val="001D4870"/>
    <w:rsid w:val="001E3530"/>
    <w:rsid w:val="001E43A2"/>
    <w:rsid w:val="001F0D82"/>
    <w:rsid w:val="001F3CC7"/>
    <w:rsid w:val="001F3E5F"/>
    <w:rsid w:val="001F661B"/>
    <w:rsid w:val="00201F81"/>
    <w:rsid w:val="00204753"/>
    <w:rsid w:val="00211E96"/>
    <w:rsid w:val="00225ABE"/>
    <w:rsid w:val="00230C4C"/>
    <w:rsid w:val="00233B2C"/>
    <w:rsid w:val="002372C3"/>
    <w:rsid w:val="0024305E"/>
    <w:rsid w:val="00243A9A"/>
    <w:rsid w:val="002576EC"/>
    <w:rsid w:val="00262B52"/>
    <w:rsid w:val="002709E6"/>
    <w:rsid w:val="0027672B"/>
    <w:rsid w:val="00277EC0"/>
    <w:rsid w:val="002808AD"/>
    <w:rsid w:val="002940EA"/>
    <w:rsid w:val="0029410B"/>
    <w:rsid w:val="002A3F6E"/>
    <w:rsid w:val="002C41CE"/>
    <w:rsid w:val="002D1BFB"/>
    <w:rsid w:val="002D6C52"/>
    <w:rsid w:val="002D7760"/>
    <w:rsid w:val="002E39F0"/>
    <w:rsid w:val="002E44CF"/>
    <w:rsid w:val="002E49A6"/>
    <w:rsid w:val="002E4A61"/>
    <w:rsid w:val="002E64E4"/>
    <w:rsid w:val="002F2449"/>
    <w:rsid w:val="002F659D"/>
    <w:rsid w:val="002F7CE4"/>
    <w:rsid w:val="00302CF4"/>
    <w:rsid w:val="00305A23"/>
    <w:rsid w:val="00313BD4"/>
    <w:rsid w:val="003144A6"/>
    <w:rsid w:val="0031720F"/>
    <w:rsid w:val="00317881"/>
    <w:rsid w:val="00320EE3"/>
    <w:rsid w:val="00323596"/>
    <w:rsid w:val="00323ABD"/>
    <w:rsid w:val="0032409D"/>
    <w:rsid w:val="003267DD"/>
    <w:rsid w:val="00331DAF"/>
    <w:rsid w:val="00343793"/>
    <w:rsid w:val="00346497"/>
    <w:rsid w:val="003549B4"/>
    <w:rsid w:val="00355181"/>
    <w:rsid w:val="00363620"/>
    <w:rsid w:val="00372CCA"/>
    <w:rsid w:val="00383682"/>
    <w:rsid w:val="0039462C"/>
    <w:rsid w:val="00397542"/>
    <w:rsid w:val="003C5709"/>
    <w:rsid w:val="003C7559"/>
    <w:rsid w:val="003C7B89"/>
    <w:rsid w:val="003D126F"/>
    <w:rsid w:val="003D1790"/>
    <w:rsid w:val="003D2C50"/>
    <w:rsid w:val="003E54A5"/>
    <w:rsid w:val="003F7B4F"/>
    <w:rsid w:val="0040540B"/>
    <w:rsid w:val="00407801"/>
    <w:rsid w:val="004178F0"/>
    <w:rsid w:val="00423D4C"/>
    <w:rsid w:val="00433225"/>
    <w:rsid w:val="00436A00"/>
    <w:rsid w:val="00437E8D"/>
    <w:rsid w:val="0044121F"/>
    <w:rsid w:val="00457A47"/>
    <w:rsid w:val="00460DEE"/>
    <w:rsid w:val="00462848"/>
    <w:rsid w:val="004656D4"/>
    <w:rsid w:val="0046585A"/>
    <w:rsid w:val="00465E46"/>
    <w:rsid w:val="00467E40"/>
    <w:rsid w:val="00475E24"/>
    <w:rsid w:val="0047610E"/>
    <w:rsid w:val="00477094"/>
    <w:rsid w:val="004829AD"/>
    <w:rsid w:val="00492DC6"/>
    <w:rsid w:val="00497979"/>
    <w:rsid w:val="004A213C"/>
    <w:rsid w:val="004A2E80"/>
    <w:rsid w:val="004B4C0D"/>
    <w:rsid w:val="004B7FD2"/>
    <w:rsid w:val="004C2B6D"/>
    <w:rsid w:val="004C4F1F"/>
    <w:rsid w:val="004D3498"/>
    <w:rsid w:val="004D57FF"/>
    <w:rsid w:val="004E352A"/>
    <w:rsid w:val="004E4546"/>
    <w:rsid w:val="004F2FC2"/>
    <w:rsid w:val="004F5EC2"/>
    <w:rsid w:val="005028BB"/>
    <w:rsid w:val="00504BDD"/>
    <w:rsid w:val="005060D0"/>
    <w:rsid w:val="005064E2"/>
    <w:rsid w:val="00512A3D"/>
    <w:rsid w:val="005156C9"/>
    <w:rsid w:val="00522856"/>
    <w:rsid w:val="00530B39"/>
    <w:rsid w:val="00537B9A"/>
    <w:rsid w:val="00542C87"/>
    <w:rsid w:val="00555403"/>
    <w:rsid w:val="00555824"/>
    <w:rsid w:val="005563FE"/>
    <w:rsid w:val="00562393"/>
    <w:rsid w:val="00562D14"/>
    <w:rsid w:val="0057638E"/>
    <w:rsid w:val="00582413"/>
    <w:rsid w:val="005A1D98"/>
    <w:rsid w:val="005A251F"/>
    <w:rsid w:val="005A57D0"/>
    <w:rsid w:val="005B0143"/>
    <w:rsid w:val="005B2769"/>
    <w:rsid w:val="005C2462"/>
    <w:rsid w:val="005D4043"/>
    <w:rsid w:val="005D4805"/>
    <w:rsid w:val="005E2CF0"/>
    <w:rsid w:val="005E3987"/>
    <w:rsid w:val="005E5D12"/>
    <w:rsid w:val="005F1FDA"/>
    <w:rsid w:val="005F3295"/>
    <w:rsid w:val="005F354A"/>
    <w:rsid w:val="005F47CC"/>
    <w:rsid w:val="00603798"/>
    <w:rsid w:val="006041F5"/>
    <w:rsid w:val="0060651D"/>
    <w:rsid w:val="006075DF"/>
    <w:rsid w:val="00607F93"/>
    <w:rsid w:val="00613BB0"/>
    <w:rsid w:val="00617001"/>
    <w:rsid w:val="00620770"/>
    <w:rsid w:val="00624B7D"/>
    <w:rsid w:val="006255DF"/>
    <w:rsid w:val="00632D67"/>
    <w:rsid w:val="006351E7"/>
    <w:rsid w:val="006372E4"/>
    <w:rsid w:val="006419EF"/>
    <w:rsid w:val="00642E35"/>
    <w:rsid w:val="00643C32"/>
    <w:rsid w:val="00652478"/>
    <w:rsid w:val="0065280A"/>
    <w:rsid w:val="00663499"/>
    <w:rsid w:val="0066698F"/>
    <w:rsid w:val="006669CF"/>
    <w:rsid w:val="006720CD"/>
    <w:rsid w:val="00684FEA"/>
    <w:rsid w:val="006918D0"/>
    <w:rsid w:val="0069353F"/>
    <w:rsid w:val="00695E5E"/>
    <w:rsid w:val="006962AD"/>
    <w:rsid w:val="006A24E2"/>
    <w:rsid w:val="006A5C4C"/>
    <w:rsid w:val="006B256C"/>
    <w:rsid w:val="006B5D6C"/>
    <w:rsid w:val="006D1D0F"/>
    <w:rsid w:val="006E07B2"/>
    <w:rsid w:val="006E1E83"/>
    <w:rsid w:val="006E3E87"/>
    <w:rsid w:val="006E4850"/>
    <w:rsid w:val="006E6CC6"/>
    <w:rsid w:val="006E71AD"/>
    <w:rsid w:val="006F1B07"/>
    <w:rsid w:val="006F2B02"/>
    <w:rsid w:val="006F3FCB"/>
    <w:rsid w:val="006F4F5D"/>
    <w:rsid w:val="006F7730"/>
    <w:rsid w:val="00715FB0"/>
    <w:rsid w:val="00723D58"/>
    <w:rsid w:val="00734533"/>
    <w:rsid w:val="00735AC0"/>
    <w:rsid w:val="0073618E"/>
    <w:rsid w:val="00746482"/>
    <w:rsid w:val="00747CEE"/>
    <w:rsid w:val="007528F7"/>
    <w:rsid w:val="007544CE"/>
    <w:rsid w:val="00755AFF"/>
    <w:rsid w:val="00755CE9"/>
    <w:rsid w:val="00756F93"/>
    <w:rsid w:val="00763688"/>
    <w:rsid w:val="00774D02"/>
    <w:rsid w:val="0077771D"/>
    <w:rsid w:val="007879FF"/>
    <w:rsid w:val="0079054B"/>
    <w:rsid w:val="00793623"/>
    <w:rsid w:val="00794DA8"/>
    <w:rsid w:val="00796453"/>
    <w:rsid w:val="007A1878"/>
    <w:rsid w:val="007A3C0D"/>
    <w:rsid w:val="007A579F"/>
    <w:rsid w:val="007B2D50"/>
    <w:rsid w:val="007B3FFF"/>
    <w:rsid w:val="007B61D3"/>
    <w:rsid w:val="007C0127"/>
    <w:rsid w:val="007C202B"/>
    <w:rsid w:val="007C7377"/>
    <w:rsid w:val="007D4D4B"/>
    <w:rsid w:val="007E04CB"/>
    <w:rsid w:val="007E32CD"/>
    <w:rsid w:val="007E3DB0"/>
    <w:rsid w:val="007F39B3"/>
    <w:rsid w:val="007F432D"/>
    <w:rsid w:val="00800C02"/>
    <w:rsid w:val="0080145E"/>
    <w:rsid w:val="00801F1E"/>
    <w:rsid w:val="00802875"/>
    <w:rsid w:val="00803006"/>
    <w:rsid w:val="00812FA6"/>
    <w:rsid w:val="00814187"/>
    <w:rsid w:val="00831FEC"/>
    <w:rsid w:val="00832F45"/>
    <w:rsid w:val="00833125"/>
    <w:rsid w:val="0083486C"/>
    <w:rsid w:val="0084436B"/>
    <w:rsid w:val="0084791A"/>
    <w:rsid w:val="00856998"/>
    <w:rsid w:val="00862309"/>
    <w:rsid w:val="008720BD"/>
    <w:rsid w:val="008739BE"/>
    <w:rsid w:val="00875677"/>
    <w:rsid w:val="0088093D"/>
    <w:rsid w:val="008818CA"/>
    <w:rsid w:val="008819A1"/>
    <w:rsid w:val="00883BF2"/>
    <w:rsid w:val="00883ECB"/>
    <w:rsid w:val="00886A0E"/>
    <w:rsid w:val="00892EB2"/>
    <w:rsid w:val="00892F10"/>
    <w:rsid w:val="008934E2"/>
    <w:rsid w:val="008A1055"/>
    <w:rsid w:val="008A1792"/>
    <w:rsid w:val="008B1A72"/>
    <w:rsid w:val="008D7EDA"/>
    <w:rsid w:val="008E4966"/>
    <w:rsid w:val="008E59B5"/>
    <w:rsid w:val="008F66ED"/>
    <w:rsid w:val="00900203"/>
    <w:rsid w:val="00901C37"/>
    <w:rsid w:val="00906FF4"/>
    <w:rsid w:val="00931C6C"/>
    <w:rsid w:val="00931C73"/>
    <w:rsid w:val="00934054"/>
    <w:rsid w:val="009366DB"/>
    <w:rsid w:val="0094202B"/>
    <w:rsid w:val="0094490F"/>
    <w:rsid w:val="00950C68"/>
    <w:rsid w:val="009615EE"/>
    <w:rsid w:val="00962C1B"/>
    <w:rsid w:val="00962F0B"/>
    <w:rsid w:val="00974F76"/>
    <w:rsid w:val="00987E31"/>
    <w:rsid w:val="00991537"/>
    <w:rsid w:val="009976D6"/>
    <w:rsid w:val="009A2856"/>
    <w:rsid w:val="009A75CC"/>
    <w:rsid w:val="009B30CE"/>
    <w:rsid w:val="009B4B30"/>
    <w:rsid w:val="009C10E2"/>
    <w:rsid w:val="009C2430"/>
    <w:rsid w:val="009D089F"/>
    <w:rsid w:val="009D10B1"/>
    <w:rsid w:val="009D1746"/>
    <w:rsid w:val="009D3460"/>
    <w:rsid w:val="009E46B8"/>
    <w:rsid w:val="009E56C1"/>
    <w:rsid w:val="009E6D9C"/>
    <w:rsid w:val="009F0194"/>
    <w:rsid w:val="009F3996"/>
    <w:rsid w:val="009F4F66"/>
    <w:rsid w:val="009F53ED"/>
    <w:rsid w:val="009F754C"/>
    <w:rsid w:val="00A0016C"/>
    <w:rsid w:val="00A02459"/>
    <w:rsid w:val="00A03FB9"/>
    <w:rsid w:val="00A04CC3"/>
    <w:rsid w:val="00A12464"/>
    <w:rsid w:val="00A14CED"/>
    <w:rsid w:val="00A21A53"/>
    <w:rsid w:val="00A22883"/>
    <w:rsid w:val="00A2390E"/>
    <w:rsid w:val="00A25627"/>
    <w:rsid w:val="00A269A0"/>
    <w:rsid w:val="00A50C2E"/>
    <w:rsid w:val="00A56CE1"/>
    <w:rsid w:val="00A70AE1"/>
    <w:rsid w:val="00A70AF0"/>
    <w:rsid w:val="00A726BD"/>
    <w:rsid w:val="00A82A16"/>
    <w:rsid w:val="00A84B8C"/>
    <w:rsid w:val="00A86E1E"/>
    <w:rsid w:val="00A87A4C"/>
    <w:rsid w:val="00A9119C"/>
    <w:rsid w:val="00A94C3D"/>
    <w:rsid w:val="00A97B3B"/>
    <w:rsid w:val="00AA3FA8"/>
    <w:rsid w:val="00AA6085"/>
    <w:rsid w:val="00AB2D85"/>
    <w:rsid w:val="00AC0ABA"/>
    <w:rsid w:val="00AC4AE9"/>
    <w:rsid w:val="00AC5975"/>
    <w:rsid w:val="00AD5FDA"/>
    <w:rsid w:val="00AD70AB"/>
    <w:rsid w:val="00AE19A6"/>
    <w:rsid w:val="00AE2FC2"/>
    <w:rsid w:val="00AE5228"/>
    <w:rsid w:val="00AE6FC1"/>
    <w:rsid w:val="00AF7BDC"/>
    <w:rsid w:val="00B05288"/>
    <w:rsid w:val="00B12284"/>
    <w:rsid w:val="00B13D39"/>
    <w:rsid w:val="00B17CE8"/>
    <w:rsid w:val="00B205F0"/>
    <w:rsid w:val="00B307A3"/>
    <w:rsid w:val="00B3474F"/>
    <w:rsid w:val="00B40E86"/>
    <w:rsid w:val="00B430BC"/>
    <w:rsid w:val="00B46E75"/>
    <w:rsid w:val="00B47B8A"/>
    <w:rsid w:val="00B50271"/>
    <w:rsid w:val="00B62C71"/>
    <w:rsid w:val="00B678BE"/>
    <w:rsid w:val="00B67B0E"/>
    <w:rsid w:val="00B72EE2"/>
    <w:rsid w:val="00B73DDA"/>
    <w:rsid w:val="00B7583B"/>
    <w:rsid w:val="00B80242"/>
    <w:rsid w:val="00B875F6"/>
    <w:rsid w:val="00B90499"/>
    <w:rsid w:val="00B9228C"/>
    <w:rsid w:val="00BA5995"/>
    <w:rsid w:val="00BA7DEF"/>
    <w:rsid w:val="00BB1A8B"/>
    <w:rsid w:val="00BC070D"/>
    <w:rsid w:val="00BC3179"/>
    <w:rsid w:val="00BC5C83"/>
    <w:rsid w:val="00BD291A"/>
    <w:rsid w:val="00BD351B"/>
    <w:rsid w:val="00C014A3"/>
    <w:rsid w:val="00C0267B"/>
    <w:rsid w:val="00C046E2"/>
    <w:rsid w:val="00C05630"/>
    <w:rsid w:val="00C0600A"/>
    <w:rsid w:val="00C12C3D"/>
    <w:rsid w:val="00C1446D"/>
    <w:rsid w:val="00C17D14"/>
    <w:rsid w:val="00C21114"/>
    <w:rsid w:val="00C22665"/>
    <w:rsid w:val="00C2454C"/>
    <w:rsid w:val="00C323DA"/>
    <w:rsid w:val="00C33350"/>
    <w:rsid w:val="00C335FA"/>
    <w:rsid w:val="00C343A9"/>
    <w:rsid w:val="00C37320"/>
    <w:rsid w:val="00C37B8C"/>
    <w:rsid w:val="00C4153E"/>
    <w:rsid w:val="00C424A8"/>
    <w:rsid w:val="00C438BF"/>
    <w:rsid w:val="00C45AAE"/>
    <w:rsid w:val="00C55C01"/>
    <w:rsid w:val="00C57255"/>
    <w:rsid w:val="00C578A0"/>
    <w:rsid w:val="00C601C6"/>
    <w:rsid w:val="00C61423"/>
    <w:rsid w:val="00C61B6E"/>
    <w:rsid w:val="00C6402F"/>
    <w:rsid w:val="00C717E5"/>
    <w:rsid w:val="00C7557D"/>
    <w:rsid w:val="00C759E3"/>
    <w:rsid w:val="00C827E7"/>
    <w:rsid w:val="00C90CD0"/>
    <w:rsid w:val="00C931E6"/>
    <w:rsid w:val="00C950FE"/>
    <w:rsid w:val="00CA3EAE"/>
    <w:rsid w:val="00CA4C17"/>
    <w:rsid w:val="00CA6438"/>
    <w:rsid w:val="00CA76EC"/>
    <w:rsid w:val="00CB1011"/>
    <w:rsid w:val="00CB1CE4"/>
    <w:rsid w:val="00CB65CF"/>
    <w:rsid w:val="00CC13C0"/>
    <w:rsid w:val="00CC5055"/>
    <w:rsid w:val="00CC7090"/>
    <w:rsid w:val="00CF1B1E"/>
    <w:rsid w:val="00CF1F8A"/>
    <w:rsid w:val="00CF3AC2"/>
    <w:rsid w:val="00CF4199"/>
    <w:rsid w:val="00D01F9E"/>
    <w:rsid w:val="00D03D05"/>
    <w:rsid w:val="00D03FB7"/>
    <w:rsid w:val="00D064B8"/>
    <w:rsid w:val="00D07603"/>
    <w:rsid w:val="00D10E95"/>
    <w:rsid w:val="00D11934"/>
    <w:rsid w:val="00D14D72"/>
    <w:rsid w:val="00D150D1"/>
    <w:rsid w:val="00D158D9"/>
    <w:rsid w:val="00D17CCB"/>
    <w:rsid w:val="00D2460C"/>
    <w:rsid w:val="00D25BE5"/>
    <w:rsid w:val="00D26D6F"/>
    <w:rsid w:val="00D271E9"/>
    <w:rsid w:val="00D55A7B"/>
    <w:rsid w:val="00D55AC4"/>
    <w:rsid w:val="00D5771A"/>
    <w:rsid w:val="00D60ADF"/>
    <w:rsid w:val="00D621D9"/>
    <w:rsid w:val="00D6249D"/>
    <w:rsid w:val="00D62BAA"/>
    <w:rsid w:val="00D64E14"/>
    <w:rsid w:val="00D64F6B"/>
    <w:rsid w:val="00D70CE7"/>
    <w:rsid w:val="00D739C8"/>
    <w:rsid w:val="00D76512"/>
    <w:rsid w:val="00D77905"/>
    <w:rsid w:val="00D85D3B"/>
    <w:rsid w:val="00D8678D"/>
    <w:rsid w:val="00D93499"/>
    <w:rsid w:val="00D9467F"/>
    <w:rsid w:val="00DA77AF"/>
    <w:rsid w:val="00DB2E34"/>
    <w:rsid w:val="00DB7D62"/>
    <w:rsid w:val="00DC652B"/>
    <w:rsid w:val="00DC7202"/>
    <w:rsid w:val="00DD25C0"/>
    <w:rsid w:val="00DD77C7"/>
    <w:rsid w:val="00DE67FE"/>
    <w:rsid w:val="00DE7C4B"/>
    <w:rsid w:val="00E018F1"/>
    <w:rsid w:val="00E077A1"/>
    <w:rsid w:val="00E21F0A"/>
    <w:rsid w:val="00E224B8"/>
    <w:rsid w:val="00E32091"/>
    <w:rsid w:val="00E375FA"/>
    <w:rsid w:val="00E42BA0"/>
    <w:rsid w:val="00E473C6"/>
    <w:rsid w:val="00E479CE"/>
    <w:rsid w:val="00E5012B"/>
    <w:rsid w:val="00E52902"/>
    <w:rsid w:val="00E53CCE"/>
    <w:rsid w:val="00E55540"/>
    <w:rsid w:val="00E5669F"/>
    <w:rsid w:val="00E57104"/>
    <w:rsid w:val="00E60BC3"/>
    <w:rsid w:val="00E65130"/>
    <w:rsid w:val="00E721B4"/>
    <w:rsid w:val="00E76DFA"/>
    <w:rsid w:val="00E923EF"/>
    <w:rsid w:val="00E93E6A"/>
    <w:rsid w:val="00E95A00"/>
    <w:rsid w:val="00E95DEC"/>
    <w:rsid w:val="00EA6E86"/>
    <w:rsid w:val="00EC0CFB"/>
    <w:rsid w:val="00EC29FF"/>
    <w:rsid w:val="00EC2D7E"/>
    <w:rsid w:val="00EC31EF"/>
    <w:rsid w:val="00EC3ACE"/>
    <w:rsid w:val="00EC3CED"/>
    <w:rsid w:val="00EC51D3"/>
    <w:rsid w:val="00ED09E5"/>
    <w:rsid w:val="00ED61F6"/>
    <w:rsid w:val="00EE134C"/>
    <w:rsid w:val="00EF06E6"/>
    <w:rsid w:val="00EF76C5"/>
    <w:rsid w:val="00F02B99"/>
    <w:rsid w:val="00F10515"/>
    <w:rsid w:val="00F10C95"/>
    <w:rsid w:val="00F148D7"/>
    <w:rsid w:val="00F1724E"/>
    <w:rsid w:val="00F17727"/>
    <w:rsid w:val="00F20A67"/>
    <w:rsid w:val="00F30191"/>
    <w:rsid w:val="00F31B1A"/>
    <w:rsid w:val="00F33154"/>
    <w:rsid w:val="00F47AA6"/>
    <w:rsid w:val="00F530B8"/>
    <w:rsid w:val="00F54852"/>
    <w:rsid w:val="00F63E5E"/>
    <w:rsid w:val="00F63E66"/>
    <w:rsid w:val="00F66ED0"/>
    <w:rsid w:val="00F67981"/>
    <w:rsid w:val="00F719F2"/>
    <w:rsid w:val="00F7624D"/>
    <w:rsid w:val="00F76EFB"/>
    <w:rsid w:val="00F773A6"/>
    <w:rsid w:val="00F86286"/>
    <w:rsid w:val="00F87B70"/>
    <w:rsid w:val="00F91C88"/>
    <w:rsid w:val="00F93809"/>
    <w:rsid w:val="00FA2CE8"/>
    <w:rsid w:val="00FA3FDB"/>
    <w:rsid w:val="00FB07DD"/>
    <w:rsid w:val="00FB194F"/>
    <w:rsid w:val="00FB4076"/>
    <w:rsid w:val="00FB50DB"/>
    <w:rsid w:val="00FB51A1"/>
    <w:rsid w:val="00FB642D"/>
    <w:rsid w:val="00FB7A85"/>
    <w:rsid w:val="00FC1E52"/>
    <w:rsid w:val="00FD1055"/>
    <w:rsid w:val="00FD2CA1"/>
    <w:rsid w:val="00FD4BAA"/>
    <w:rsid w:val="00FD4D2E"/>
    <w:rsid w:val="00FD56FE"/>
    <w:rsid w:val="00FE6596"/>
    <w:rsid w:val="00FF105D"/>
    <w:rsid w:val="00FF39D7"/>
    <w:rsid w:val="00FF54B9"/>
    <w:rsid w:val="00FF6C38"/>
    <w:rsid w:val="00FF6D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58C9A"/>
  <w15:chartTrackingRefBased/>
  <w15:docId w15:val="{3AA2BBA9-108B-487A-B326-26D08C307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9"/>
    <w:qFormat/>
    <w:rsid w:val="005064E2"/>
    <w:pPr>
      <w:keepNext/>
      <w:keepLines/>
      <w:numPr>
        <w:numId w:val="3"/>
      </w:numPr>
      <w:tabs>
        <w:tab w:val="left" w:pos="216"/>
      </w:tabs>
      <w:spacing w:before="360" w:after="80" w:line="240" w:lineRule="auto"/>
      <w:outlineLvl w:val="0"/>
    </w:pPr>
    <w:rPr>
      <w:rFonts w:ascii="Times New Roman" w:eastAsia="MS Mincho" w:hAnsi="Times New Roman"/>
      <w:b/>
      <w:noProof/>
      <w:sz w:val="24"/>
      <w:szCs w:val="20"/>
    </w:rPr>
  </w:style>
  <w:style w:type="paragraph" w:styleId="Heading2">
    <w:name w:val="heading 2"/>
    <w:basedOn w:val="Normal"/>
    <w:next w:val="Normal"/>
    <w:link w:val="Heading2Char"/>
    <w:autoRedefine/>
    <w:uiPriority w:val="99"/>
    <w:qFormat/>
    <w:rsid w:val="00FB50DB"/>
    <w:pPr>
      <w:keepNext/>
      <w:keepLines/>
      <w:numPr>
        <w:ilvl w:val="1"/>
        <w:numId w:val="30"/>
      </w:numPr>
      <w:spacing w:before="120" w:after="60" w:line="240" w:lineRule="auto"/>
      <w:ind w:left="426" w:hanging="426"/>
      <w:outlineLvl w:val="1"/>
    </w:pPr>
    <w:rPr>
      <w:rFonts w:ascii="Cambria" w:eastAsia="MS Mincho" w:hAnsi="Cambria"/>
      <w:b/>
      <w:iCs/>
      <w:noProof/>
      <w:color w:val="2E74B5" w:themeColor="accent1" w:themeShade="BF"/>
      <w:szCs w:val="20"/>
      <w:lang w:val="id-ID"/>
    </w:rPr>
  </w:style>
  <w:style w:type="paragraph" w:styleId="Heading3">
    <w:name w:val="heading 3"/>
    <w:basedOn w:val="Normal"/>
    <w:next w:val="Normal"/>
    <w:link w:val="Heading3Char"/>
    <w:uiPriority w:val="99"/>
    <w:qFormat/>
    <w:rsid w:val="00FB50DB"/>
    <w:pPr>
      <w:spacing w:after="0" w:line="240" w:lineRule="exact"/>
      <w:jc w:val="both"/>
      <w:outlineLvl w:val="2"/>
    </w:pPr>
    <w:rPr>
      <w:rFonts w:ascii="Cambria" w:eastAsia="MS Mincho" w:hAnsi="Cambria"/>
      <w:b/>
      <w:i/>
      <w:iCs/>
      <w:noProof/>
      <w:szCs w:val="20"/>
    </w:rPr>
  </w:style>
  <w:style w:type="paragraph" w:styleId="Heading4">
    <w:name w:val="heading 4"/>
    <w:basedOn w:val="Normal"/>
    <w:next w:val="Normal"/>
    <w:link w:val="Heading4Char"/>
    <w:uiPriority w:val="99"/>
    <w:qFormat/>
    <w:rsid w:val="00537B9A"/>
    <w:pPr>
      <w:numPr>
        <w:ilvl w:val="3"/>
        <w:numId w:val="3"/>
      </w:numPr>
      <w:tabs>
        <w:tab w:val="left" w:pos="821"/>
      </w:tabs>
      <w:spacing w:before="40" w:after="40" w:line="240" w:lineRule="auto"/>
      <w:ind w:firstLine="504"/>
      <w:jc w:val="both"/>
      <w:outlineLvl w:val="3"/>
    </w:pPr>
    <w:rPr>
      <w:rFonts w:ascii="Times New Roman" w:eastAsia="MS Mincho" w:hAnsi="Times New Roman"/>
      <w:i/>
      <w:iCs/>
      <w:noProof/>
      <w:sz w:val="20"/>
      <w:szCs w:val="20"/>
    </w:rPr>
  </w:style>
  <w:style w:type="paragraph" w:styleId="Heading5">
    <w:name w:val="heading 5"/>
    <w:basedOn w:val="Normal"/>
    <w:next w:val="Normal"/>
    <w:link w:val="Heading5Char"/>
    <w:uiPriority w:val="99"/>
    <w:qFormat/>
    <w:rsid w:val="00142B5D"/>
    <w:pPr>
      <w:tabs>
        <w:tab w:val="left" w:pos="360"/>
      </w:tabs>
      <w:spacing w:before="160" w:after="80" w:line="240" w:lineRule="auto"/>
      <w:jc w:val="center"/>
      <w:outlineLvl w:val="4"/>
    </w:pPr>
    <w:rPr>
      <w:rFonts w:ascii="Cambria" w:eastAsia="Times New Roman" w:hAnsi="Cambria"/>
      <w:b/>
      <w:noProof/>
      <w:color w:val="4472C4" w:themeColor="accent5"/>
      <w:szCs w:val="20"/>
    </w:rPr>
  </w:style>
  <w:style w:type="paragraph" w:styleId="Heading9">
    <w:name w:val="heading 9"/>
    <w:basedOn w:val="Normal"/>
    <w:next w:val="Normal"/>
    <w:link w:val="Heading9Char"/>
    <w:uiPriority w:val="9"/>
    <w:semiHidden/>
    <w:unhideWhenUsed/>
    <w:qFormat/>
    <w:rsid w:val="004C2B6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Affiliation">
    <w:name w:val="AuthorAffiliation"/>
    <w:next w:val="Normal"/>
    <w:rsid w:val="005064E2"/>
    <w:pPr>
      <w:suppressAutoHyphens/>
      <w:spacing w:line="200" w:lineRule="exact"/>
    </w:pPr>
    <w:rPr>
      <w:rFonts w:ascii="Times New Roman" w:eastAsia="SimSun" w:hAnsi="Times New Roman"/>
      <w:noProof/>
      <w:sz w:val="14"/>
      <w:lang w:eastAsia="en-US"/>
    </w:rPr>
  </w:style>
  <w:style w:type="paragraph" w:customStyle="1" w:styleId="Author">
    <w:name w:val="Author"/>
    <w:next w:val="Normal"/>
    <w:rsid w:val="005064E2"/>
    <w:pPr>
      <w:keepNext/>
      <w:suppressAutoHyphens/>
      <w:spacing w:after="160" w:line="300" w:lineRule="exact"/>
    </w:pPr>
    <w:rPr>
      <w:rFonts w:ascii="Times New Roman" w:eastAsia="SimSun" w:hAnsi="Times New Roman"/>
      <w:noProof/>
      <w:sz w:val="26"/>
      <w:lang w:eastAsia="en-US"/>
    </w:rPr>
  </w:style>
  <w:style w:type="paragraph" w:styleId="Title">
    <w:name w:val="Title"/>
    <w:aliases w:val="notused"/>
    <w:basedOn w:val="Normal"/>
    <w:next w:val="Normal"/>
    <w:link w:val="TitleChar"/>
    <w:uiPriority w:val="10"/>
    <w:rsid w:val="007C7377"/>
    <w:pPr>
      <w:spacing w:before="240" w:after="60"/>
      <w:jc w:val="center"/>
      <w:outlineLvl w:val="0"/>
    </w:pPr>
    <w:rPr>
      <w:rFonts w:ascii="Calibri Light" w:eastAsia="Times New Roman" w:hAnsi="Calibri Light"/>
      <w:b/>
      <w:bCs/>
      <w:kern w:val="28"/>
      <w:sz w:val="32"/>
      <w:szCs w:val="32"/>
    </w:rPr>
  </w:style>
  <w:style w:type="paragraph" w:customStyle="1" w:styleId="TitleIJAIN">
    <w:name w:val="Title IJAIN"/>
    <w:next w:val="Author"/>
    <w:autoRedefine/>
    <w:rsid w:val="005E5D12"/>
    <w:pPr>
      <w:suppressAutoHyphens/>
      <w:spacing w:before="360" w:after="240"/>
      <w:ind w:left="2160" w:right="1984"/>
      <w:jc w:val="center"/>
    </w:pPr>
    <w:rPr>
      <w:rFonts w:ascii="Times New Roman" w:eastAsia="SimSun" w:hAnsi="Times New Roman"/>
      <w:sz w:val="32"/>
      <w:szCs w:val="32"/>
      <w:lang w:eastAsia="en-US"/>
    </w:rPr>
  </w:style>
  <w:style w:type="paragraph" w:customStyle="1" w:styleId="AbstractHead">
    <w:name w:val="AbstractHead"/>
    <w:rsid w:val="005064E2"/>
    <w:rPr>
      <w:rFonts w:ascii="Times New Roman" w:eastAsia="Times New Roman" w:hAnsi="Times New Roman"/>
      <w:smallCaps/>
      <w:spacing w:val="24"/>
      <w:lang w:eastAsia="en-US"/>
    </w:rPr>
  </w:style>
  <w:style w:type="paragraph" w:customStyle="1" w:styleId="AbstractText">
    <w:name w:val="AbstractText"/>
    <w:rsid w:val="005064E2"/>
    <w:pPr>
      <w:spacing w:after="80" w:line="200" w:lineRule="exact"/>
      <w:jc w:val="both"/>
    </w:pPr>
    <w:rPr>
      <w:rFonts w:ascii="Times New Roman" w:eastAsia="Times New Roman" w:hAnsi="Times New Roman"/>
      <w:lang w:val="en" w:eastAsia="en-US"/>
    </w:rPr>
  </w:style>
  <w:style w:type="paragraph" w:customStyle="1" w:styleId="Articlehistory">
    <w:name w:val="Articlehistory"/>
    <w:rsid w:val="00D621D9"/>
    <w:pPr>
      <w:spacing w:line="200" w:lineRule="exact"/>
    </w:pPr>
    <w:rPr>
      <w:rFonts w:ascii="Ebrima" w:eastAsia="Times New Roman" w:hAnsi="Ebrima"/>
      <w:sz w:val="14"/>
      <w:lang w:eastAsia="en-US"/>
    </w:rPr>
  </w:style>
  <w:style w:type="paragraph" w:customStyle="1" w:styleId="ArticleinfoHead">
    <w:name w:val="ArticleinfoHead"/>
    <w:rsid w:val="005064E2"/>
    <w:rPr>
      <w:rFonts w:ascii="Times New Roman" w:eastAsia="Times New Roman" w:hAnsi="Times New Roman"/>
      <w:smallCaps/>
      <w:spacing w:val="24"/>
      <w:sz w:val="18"/>
      <w:lang w:eastAsia="en-US"/>
    </w:rPr>
  </w:style>
  <w:style w:type="paragraph" w:customStyle="1" w:styleId="Keyword">
    <w:name w:val="Keyword"/>
    <w:rsid w:val="00D621D9"/>
    <w:pPr>
      <w:spacing w:line="200" w:lineRule="exact"/>
    </w:pPr>
    <w:rPr>
      <w:rFonts w:ascii="Ebrima" w:eastAsia="Times New Roman" w:hAnsi="Ebrima"/>
      <w:sz w:val="14"/>
      <w:lang w:eastAsia="en-US"/>
    </w:rPr>
  </w:style>
  <w:style w:type="paragraph" w:customStyle="1" w:styleId="KeywordHead">
    <w:name w:val="KeywordHead"/>
    <w:next w:val="Keyword"/>
    <w:rsid w:val="005A57D0"/>
    <w:pPr>
      <w:spacing w:line="200" w:lineRule="exact"/>
    </w:pPr>
    <w:rPr>
      <w:rFonts w:ascii="Junicode" w:eastAsia="Times New Roman" w:hAnsi="Junicode"/>
      <w:i/>
      <w:noProof/>
      <w:sz w:val="18"/>
      <w:lang w:eastAsia="en-US"/>
    </w:rPr>
  </w:style>
  <w:style w:type="character" w:customStyle="1" w:styleId="Heading1Char">
    <w:name w:val="Heading 1 Char"/>
    <w:link w:val="Heading1"/>
    <w:uiPriority w:val="99"/>
    <w:rsid w:val="005064E2"/>
    <w:rPr>
      <w:rFonts w:ascii="Times New Roman" w:eastAsia="MS Mincho" w:hAnsi="Times New Roman"/>
      <w:b/>
      <w:noProof/>
      <w:sz w:val="24"/>
    </w:rPr>
  </w:style>
  <w:style w:type="character" w:customStyle="1" w:styleId="Heading2Char">
    <w:name w:val="Heading 2 Char"/>
    <w:link w:val="Heading2"/>
    <w:uiPriority w:val="99"/>
    <w:rsid w:val="00FB50DB"/>
    <w:rPr>
      <w:rFonts w:ascii="Cambria" w:eastAsia="MS Mincho" w:hAnsi="Cambria"/>
      <w:b/>
      <w:iCs/>
      <w:noProof/>
      <w:color w:val="2E74B5" w:themeColor="accent1" w:themeShade="BF"/>
      <w:sz w:val="22"/>
      <w:lang w:val="id-ID" w:eastAsia="en-US"/>
    </w:rPr>
  </w:style>
  <w:style w:type="character" w:customStyle="1" w:styleId="Heading3Char">
    <w:name w:val="Heading 3 Char"/>
    <w:link w:val="Heading3"/>
    <w:uiPriority w:val="99"/>
    <w:rsid w:val="00FB50DB"/>
    <w:rPr>
      <w:rFonts w:ascii="Cambria" w:eastAsia="MS Mincho" w:hAnsi="Cambria"/>
      <w:b/>
      <w:i/>
      <w:iCs/>
      <w:noProof/>
      <w:sz w:val="22"/>
      <w:lang w:eastAsia="en-US"/>
    </w:rPr>
  </w:style>
  <w:style w:type="character" w:customStyle="1" w:styleId="Heading4Char">
    <w:name w:val="Heading 4 Char"/>
    <w:link w:val="Heading4"/>
    <w:uiPriority w:val="99"/>
    <w:rsid w:val="00537B9A"/>
    <w:rPr>
      <w:rFonts w:ascii="Times New Roman" w:eastAsia="MS Mincho" w:hAnsi="Times New Roman" w:cs="Times New Roman"/>
      <w:i/>
      <w:iCs/>
      <w:noProof/>
      <w:sz w:val="20"/>
      <w:szCs w:val="20"/>
    </w:rPr>
  </w:style>
  <w:style w:type="character" w:customStyle="1" w:styleId="Heading5Char">
    <w:name w:val="Heading 5 Char"/>
    <w:link w:val="Heading5"/>
    <w:uiPriority w:val="99"/>
    <w:rsid w:val="00142B5D"/>
    <w:rPr>
      <w:rFonts w:ascii="Cambria" w:eastAsia="Times New Roman" w:hAnsi="Cambria"/>
      <w:b/>
      <w:noProof/>
      <w:color w:val="4472C4" w:themeColor="accent5"/>
      <w:sz w:val="22"/>
      <w:lang w:eastAsia="en-US"/>
    </w:rPr>
  </w:style>
  <w:style w:type="paragraph" w:styleId="BodyText">
    <w:name w:val="Body Text"/>
    <w:basedOn w:val="Normal"/>
    <w:link w:val="BodyTextChar"/>
    <w:uiPriority w:val="99"/>
    <w:rsid w:val="00057029"/>
    <w:pPr>
      <w:tabs>
        <w:tab w:val="left" w:pos="288"/>
      </w:tabs>
      <w:spacing w:after="120" w:line="228" w:lineRule="auto"/>
      <w:ind w:firstLine="288"/>
      <w:jc w:val="both"/>
    </w:pPr>
    <w:rPr>
      <w:rFonts w:ascii="Cambria" w:eastAsia="MS Mincho" w:hAnsi="Cambria"/>
      <w:spacing w:val="-1"/>
      <w:szCs w:val="20"/>
    </w:rPr>
  </w:style>
  <w:style w:type="character" w:customStyle="1" w:styleId="BodyTextChar">
    <w:name w:val="Body Text Char"/>
    <w:link w:val="BodyText"/>
    <w:uiPriority w:val="99"/>
    <w:rsid w:val="00057029"/>
    <w:rPr>
      <w:rFonts w:ascii="Cambria" w:eastAsia="MS Mincho" w:hAnsi="Cambria"/>
      <w:spacing w:val="-1"/>
      <w:sz w:val="22"/>
      <w:lang w:eastAsia="en-US"/>
    </w:rPr>
  </w:style>
  <w:style w:type="paragraph" w:customStyle="1" w:styleId="bulletlist">
    <w:name w:val="bullet list"/>
    <w:basedOn w:val="BodyText"/>
    <w:rsid w:val="00537B9A"/>
    <w:pPr>
      <w:numPr>
        <w:numId w:val="1"/>
      </w:numPr>
      <w:tabs>
        <w:tab w:val="clear" w:pos="648"/>
      </w:tabs>
      <w:ind w:left="576" w:hanging="288"/>
    </w:pPr>
  </w:style>
  <w:style w:type="paragraph" w:customStyle="1" w:styleId="equation">
    <w:name w:val="equation"/>
    <w:basedOn w:val="Normal"/>
    <w:qFormat/>
    <w:rsid w:val="00044CA8"/>
    <w:pPr>
      <w:tabs>
        <w:tab w:val="center" w:pos="5670"/>
        <w:tab w:val="right" w:pos="8789"/>
      </w:tabs>
      <w:spacing w:before="240" w:after="240" w:line="216" w:lineRule="auto"/>
      <w:ind w:firstLine="397"/>
      <w:jc w:val="center"/>
    </w:pPr>
    <w:rPr>
      <w:rFonts w:ascii="Symbol" w:eastAsia="Times New Roman" w:hAnsi="Symbol" w:cs="Symbol"/>
      <w:sz w:val="20"/>
      <w:szCs w:val="20"/>
    </w:rPr>
  </w:style>
  <w:style w:type="paragraph" w:customStyle="1" w:styleId="figurecaption">
    <w:name w:val="figure caption"/>
    <w:rsid w:val="00C61B6E"/>
    <w:pPr>
      <w:numPr>
        <w:numId w:val="2"/>
      </w:numPr>
      <w:tabs>
        <w:tab w:val="left" w:pos="533"/>
      </w:tabs>
      <w:spacing w:before="80" w:after="200"/>
      <w:jc w:val="center"/>
    </w:pPr>
    <w:rPr>
      <w:rFonts w:ascii="Cambria" w:eastAsia="Times New Roman" w:hAnsi="Cambria"/>
      <w:noProof/>
      <w:szCs w:val="16"/>
      <w:lang w:eastAsia="en-US"/>
    </w:rPr>
  </w:style>
  <w:style w:type="paragraph" w:customStyle="1" w:styleId="references">
    <w:name w:val="references"/>
    <w:uiPriority w:val="99"/>
    <w:rsid w:val="007B3FFF"/>
    <w:pPr>
      <w:numPr>
        <w:numId w:val="4"/>
      </w:numPr>
      <w:spacing w:after="120" w:line="240" w:lineRule="exact"/>
      <w:jc w:val="both"/>
    </w:pPr>
    <w:rPr>
      <w:rFonts w:ascii="Cambria" w:eastAsia="Times New Roman" w:hAnsi="Cambria"/>
      <w:noProof/>
      <w:szCs w:val="16"/>
      <w:lang w:eastAsia="en-US"/>
    </w:rPr>
  </w:style>
  <w:style w:type="paragraph" w:customStyle="1" w:styleId="sponsors">
    <w:name w:val="sponsors"/>
    <w:rsid w:val="00537B9A"/>
    <w:pPr>
      <w:framePr w:wrap="auto" w:hAnchor="text" w:x="615" w:y="2239"/>
      <w:pBdr>
        <w:top w:val="single" w:sz="4" w:space="2" w:color="auto"/>
      </w:pBdr>
      <w:ind w:firstLine="288"/>
    </w:pPr>
    <w:rPr>
      <w:rFonts w:ascii="Times New Roman" w:eastAsia="Times New Roman" w:hAnsi="Times New Roman"/>
      <w:sz w:val="16"/>
      <w:szCs w:val="16"/>
      <w:lang w:eastAsia="en-US"/>
    </w:rPr>
  </w:style>
  <w:style w:type="paragraph" w:customStyle="1" w:styleId="tablecolhead">
    <w:name w:val="table col head"/>
    <w:basedOn w:val="Normal"/>
    <w:uiPriority w:val="99"/>
    <w:rsid w:val="001A11C1"/>
    <w:pPr>
      <w:spacing w:after="0" w:line="240" w:lineRule="auto"/>
      <w:jc w:val="center"/>
    </w:pPr>
    <w:rPr>
      <w:rFonts w:ascii="Cambria" w:eastAsia="Times New Roman" w:hAnsi="Cambria"/>
      <w:b/>
      <w:bCs/>
      <w:sz w:val="20"/>
      <w:szCs w:val="16"/>
    </w:rPr>
  </w:style>
  <w:style w:type="paragraph" w:customStyle="1" w:styleId="tablecolsubhead">
    <w:name w:val="table col subhead"/>
    <w:basedOn w:val="tablecolhead"/>
    <w:uiPriority w:val="99"/>
    <w:rsid w:val="001D4870"/>
    <w:rPr>
      <w:i/>
      <w:iCs/>
      <w:sz w:val="19"/>
      <w:szCs w:val="15"/>
    </w:rPr>
  </w:style>
  <w:style w:type="paragraph" w:customStyle="1" w:styleId="tablecopy">
    <w:name w:val="table copy"/>
    <w:uiPriority w:val="99"/>
    <w:rsid w:val="00457A47"/>
    <w:pPr>
      <w:jc w:val="center"/>
    </w:pPr>
    <w:rPr>
      <w:rFonts w:ascii="Cambria" w:eastAsia="Times New Roman" w:hAnsi="Cambria"/>
      <w:noProof/>
      <w:sz w:val="18"/>
      <w:szCs w:val="16"/>
      <w:lang w:eastAsia="en-US"/>
    </w:rPr>
  </w:style>
  <w:style w:type="paragraph" w:customStyle="1" w:styleId="tablefootnote">
    <w:name w:val="table footnote"/>
    <w:uiPriority w:val="99"/>
    <w:rsid w:val="005A57D0"/>
    <w:pPr>
      <w:numPr>
        <w:numId w:val="6"/>
      </w:numPr>
      <w:tabs>
        <w:tab w:val="left" w:pos="29"/>
      </w:tabs>
      <w:spacing w:before="60" w:after="30"/>
      <w:ind w:left="360"/>
      <w:jc w:val="right"/>
    </w:pPr>
    <w:rPr>
      <w:rFonts w:ascii="Junicode" w:eastAsia="MS Mincho" w:hAnsi="Junicode"/>
      <w:sz w:val="16"/>
      <w:szCs w:val="12"/>
      <w:lang w:eastAsia="en-US"/>
    </w:rPr>
  </w:style>
  <w:style w:type="paragraph" w:customStyle="1" w:styleId="tablehead">
    <w:name w:val="table head"/>
    <w:uiPriority w:val="99"/>
    <w:rsid w:val="00AA6085"/>
    <w:pPr>
      <w:numPr>
        <w:numId w:val="5"/>
      </w:numPr>
      <w:spacing w:before="240" w:after="120"/>
      <w:jc w:val="center"/>
    </w:pPr>
    <w:rPr>
      <w:rFonts w:ascii="Cambria" w:eastAsia="Times New Roman" w:hAnsi="Cambria"/>
      <w:noProof/>
      <w:szCs w:val="16"/>
      <w:lang w:eastAsia="en-US"/>
    </w:rPr>
  </w:style>
  <w:style w:type="paragraph" w:styleId="Header">
    <w:name w:val="header"/>
    <w:basedOn w:val="Normal"/>
    <w:link w:val="HeaderChar"/>
    <w:uiPriority w:val="99"/>
    <w:unhideWhenUsed/>
    <w:rsid w:val="005156C9"/>
    <w:pPr>
      <w:tabs>
        <w:tab w:val="center" w:pos="4111"/>
        <w:tab w:val="right" w:pos="8789"/>
      </w:tabs>
      <w:spacing w:after="0" w:line="240" w:lineRule="auto"/>
    </w:pPr>
    <w:rPr>
      <w:rFonts w:ascii="Cambria" w:hAnsi="Cambria"/>
      <w:sz w:val="18"/>
    </w:rPr>
  </w:style>
  <w:style w:type="character" w:customStyle="1" w:styleId="HeaderChar">
    <w:name w:val="Header Char"/>
    <w:link w:val="Header"/>
    <w:uiPriority w:val="99"/>
    <w:rsid w:val="005156C9"/>
    <w:rPr>
      <w:rFonts w:ascii="Cambria" w:hAnsi="Cambria"/>
      <w:sz w:val="18"/>
      <w:szCs w:val="22"/>
      <w:lang w:eastAsia="en-US"/>
    </w:rPr>
  </w:style>
  <w:style w:type="paragraph" w:styleId="Footer">
    <w:name w:val="footer"/>
    <w:basedOn w:val="Normal"/>
    <w:link w:val="FooterChar"/>
    <w:uiPriority w:val="99"/>
    <w:unhideWhenUsed/>
    <w:rsid w:val="005156C9"/>
    <w:pPr>
      <w:tabs>
        <w:tab w:val="center" w:pos="4680"/>
        <w:tab w:val="right" w:pos="9360"/>
      </w:tabs>
    </w:pPr>
    <w:rPr>
      <w:rFonts w:ascii="Cambria" w:hAnsi="Cambria"/>
    </w:rPr>
  </w:style>
  <w:style w:type="character" w:customStyle="1" w:styleId="FooterChar">
    <w:name w:val="Footer Char"/>
    <w:link w:val="Footer"/>
    <w:uiPriority w:val="99"/>
    <w:rsid w:val="005156C9"/>
    <w:rPr>
      <w:rFonts w:ascii="Cambria" w:hAnsi="Cambria"/>
      <w:sz w:val="22"/>
      <w:szCs w:val="22"/>
      <w:lang w:eastAsia="en-US"/>
    </w:rPr>
  </w:style>
  <w:style w:type="character" w:styleId="Hyperlink">
    <w:name w:val="Hyperlink"/>
    <w:uiPriority w:val="99"/>
    <w:unhideWhenUsed/>
    <w:rsid w:val="00A25627"/>
    <w:rPr>
      <w:color w:val="0563C1"/>
      <w:u w:val="single"/>
    </w:rPr>
  </w:style>
  <w:style w:type="paragraph" w:customStyle="1" w:styleId="figure">
    <w:name w:val="figure"/>
    <w:basedOn w:val="tablefootnote"/>
    <w:qFormat/>
    <w:rsid w:val="002F659D"/>
    <w:pPr>
      <w:numPr>
        <w:numId w:val="0"/>
      </w:numPr>
      <w:ind w:left="360" w:hanging="360"/>
      <w:jc w:val="center"/>
    </w:pPr>
  </w:style>
  <w:style w:type="paragraph" w:customStyle="1" w:styleId="Paragraph">
    <w:name w:val="Paragraph"/>
    <w:rsid w:val="007C7377"/>
    <w:pPr>
      <w:spacing w:after="120" w:line="220" w:lineRule="exact"/>
      <w:ind w:firstLine="289"/>
      <w:jc w:val="both"/>
    </w:pPr>
    <w:rPr>
      <w:rFonts w:ascii="Times New Roman" w:eastAsia="Times New Roman" w:hAnsi="Times New Roman"/>
      <w:lang w:eastAsia="en-US"/>
    </w:rPr>
  </w:style>
  <w:style w:type="character" w:customStyle="1" w:styleId="TitleChar">
    <w:name w:val="Title Char"/>
    <w:aliases w:val="notused Char"/>
    <w:link w:val="Title"/>
    <w:uiPriority w:val="10"/>
    <w:rsid w:val="007C7377"/>
    <w:rPr>
      <w:rFonts w:ascii="Calibri Light" w:eastAsia="Times New Roman" w:hAnsi="Calibri Light" w:cs="Times New Roman"/>
      <w:b/>
      <w:bCs/>
      <w:kern w:val="28"/>
      <w:sz w:val="32"/>
      <w:szCs w:val="32"/>
    </w:rPr>
  </w:style>
  <w:style w:type="paragraph" w:customStyle="1" w:styleId="Headernum">
    <w:name w:val="Headernum"/>
    <w:basedOn w:val="Header"/>
    <w:qFormat/>
    <w:rsid w:val="00684FEA"/>
    <w:pPr>
      <w:tabs>
        <w:tab w:val="clear" w:pos="8789"/>
        <w:tab w:val="right" w:pos="8788"/>
      </w:tabs>
    </w:pPr>
    <w:rPr>
      <w:sz w:val="16"/>
      <w:szCs w:val="16"/>
    </w:rPr>
  </w:style>
  <w:style w:type="paragraph" w:customStyle="1" w:styleId="copyright">
    <w:name w:val="copyright"/>
    <w:basedOn w:val="AbstractText"/>
    <w:qFormat/>
    <w:rsid w:val="00FD4D2E"/>
    <w:pPr>
      <w:framePr w:hSpace="187" w:wrap="around" w:vAnchor="text" w:hAnchor="text" w:y="1"/>
      <w:spacing w:after="0"/>
      <w:suppressOverlap/>
      <w:jc w:val="right"/>
    </w:pPr>
    <w:rPr>
      <w:sz w:val="16"/>
      <w:szCs w:val="14"/>
    </w:rPr>
  </w:style>
  <w:style w:type="paragraph" w:customStyle="1" w:styleId="Copyright0">
    <w:name w:val="Copyright"/>
    <w:basedOn w:val="AbstractText"/>
    <w:qFormat/>
    <w:rsid w:val="006E4850"/>
    <w:pPr>
      <w:framePr w:hSpace="187" w:wrap="around" w:vAnchor="text" w:hAnchor="text" w:y="1"/>
      <w:spacing w:after="0"/>
      <w:suppressOverlap/>
      <w:jc w:val="left"/>
    </w:pPr>
    <w:rPr>
      <w:rFonts w:ascii="Cambria" w:hAnsi="Cambria"/>
      <w:sz w:val="17"/>
      <w:szCs w:val="14"/>
    </w:rPr>
  </w:style>
  <w:style w:type="paragraph" w:customStyle="1" w:styleId="ArticlehistoryHead">
    <w:name w:val="ArticlehistoryHead"/>
    <w:basedOn w:val="Articlehistory"/>
    <w:qFormat/>
    <w:rsid w:val="00D621D9"/>
    <w:pPr>
      <w:framePr w:hSpace="187" w:wrap="around" w:vAnchor="text" w:hAnchor="text" w:y="1"/>
      <w:suppressOverlap/>
    </w:pPr>
    <w:rPr>
      <w:b/>
    </w:rPr>
  </w:style>
  <w:style w:type="table" w:styleId="TableGrid">
    <w:name w:val="Table Grid"/>
    <w:basedOn w:val="TableNormal"/>
    <w:uiPriority w:val="39"/>
    <w:rsid w:val="00CC13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DB7D62"/>
    <w:rPr>
      <w:color w:val="605E5C"/>
      <w:shd w:val="clear" w:color="auto" w:fill="E1DFDD"/>
    </w:rPr>
  </w:style>
  <w:style w:type="character" w:styleId="CommentReference">
    <w:name w:val="annotation reference"/>
    <w:uiPriority w:val="99"/>
    <w:semiHidden/>
    <w:unhideWhenUsed/>
    <w:rsid w:val="00B7583B"/>
    <w:rPr>
      <w:sz w:val="16"/>
      <w:szCs w:val="16"/>
    </w:rPr>
  </w:style>
  <w:style w:type="paragraph" w:styleId="CommentText">
    <w:name w:val="annotation text"/>
    <w:basedOn w:val="Normal"/>
    <w:link w:val="CommentTextChar"/>
    <w:uiPriority w:val="99"/>
    <w:semiHidden/>
    <w:unhideWhenUsed/>
    <w:rsid w:val="00B7583B"/>
    <w:rPr>
      <w:sz w:val="20"/>
      <w:szCs w:val="20"/>
    </w:rPr>
  </w:style>
  <w:style w:type="character" w:customStyle="1" w:styleId="CommentTextChar">
    <w:name w:val="Comment Text Char"/>
    <w:basedOn w:val="DefaultParagraphFont"/>
    <w:link w:val="CommentText"/>
    <w:uiPriority w:val="99"/>
    <w:semiHidden/>
    <w:rsid w:val="00B7583B"/>
  </w:style>
  <w:style w:type="paragraph" w:styleId="CommentSubject">
    <w:name w:val="annotation subject"/>
    <w:basedOn w:val="CommentText"/>
    <w:next w:val="CommentText"/>
    <w:link w:val="CommentSubjectChar"/>
    <w:uiPriority w:val="99"/>
    <w:semiHidden/>
    <w:unhideWhenUsed/>
    <w:rsid w:val="00B7583B"/>
    <w:rPr>
      <w:b/>
      <w:bCs/>
    </w:rPr>
  </w:style>
  <w:style w:type="character" w:customStyle="1" w:styleId="CommentSubjectChar">
    <w:name w:val="Comment Subject Char"/>
    <w:link w:val="CommentSubject"/>
    <w:uiPriority w:val="99"/>
    <w:semiHidden/>
    <w:rsid w:val="00B7583B"/>
    <w:rPr>
      <w:b/>
      <w:bCs/>
    </w:rPr>
  </w:style>
  <w:style w:type="paragraph" w:styleId="BalloonText">
    <w:name w:val="Balloon Text"/>
    <w:basedOn w:val="Normal"/>
    <w:link w:val="BalloonTextChar"/>
    <w:uiPriority w:val="99"/>
    <w:semiHidden/>
    <w:unhideWhenUsed/>
    <w:rsid w:val="00B7583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7583B"/>
    <w:rPr>
      <w:rFonts w:ascii="Segoe UI" w:hAnsi="Segoe UI" w:cs="Segoe UI"/>
      <w:sz w:val="18"/>
      <w:szCs w:val="18"/>
    </w:rPr>
  </w:style>
  <w:style w:type="character" w:styleId="PlaceholderText">
    <w:name w:val="Placeholder Text"/>
    <w:uiPriority w:val="99"/>
    <w:semiHidden/>
    <w:rsid w:val="008934E2"/>
    <w:rPr>
      <w:color w:val="808080"/>
    </w:rPr>
  </w:style>
  <w:style w:type="paragraph" w:customStyle="1" w:styleId="table">
    <w:name w:val="table"/>
    <w:basedOn w:val="tablehead"/>
    <w:qFormat/>
    <w:rsid w:val="00EC0CFB"/>
    <w:pPr>
      <w:ind w:left="851" w:hanging="851"/>
    </w:pPr>
    <w:rPr>
      <w:rFonts w:cs="Arial"/>
    </w:rPr>
  </w:style>
  <w:style w:type="character" w:styleId="Strong">
    <w:name w:val="Strong"/>
    <w:aliases w:val="Abstract"/>
    <w:uiPriority w:val="22"/>
    <w:qFormat/>
    <w:rsid w:val="002C41CE"/>
    <w:rPr>
      <w:b/>
      <w:sz w:val="24"/>
      <w:szCs w:val="24"/>
    </w:rPr>
  </w:style>
  <w:style w:type="character" w:styleId="IntenseEmphasis">
    <w:name w:val="Intense Emphasis"/>
    <w:aliases w:val="Abstract Text"/>
    <w:uiPriority w:val="21"/>
    <w:qFormat/>
    <w:rsid w:val="002C41CE"/>
    <w:rPr>
      <w:sz w:val="20"/>
      <w:szCs w:val="20"/>
    </w:rPr>
  </w:style>
  <w:style w:type="paragraph" w:customStyle="1" w:styleId="Dewaruci">
    <w:name w:val="Dewaruci"/>
    <w:basedOn w:val="TitleIJAIN"/>
    <w:rsid w:val="00033E8E"/>
    <w:pPr>
      <w:spacing w:after="0"/>
    </w:pPr>
  </w:style>
  <w:style w:type="paragraph" w:styleId="NoSpacing">
    <w:name w:val="No Spacing"/>
    <w:aliases w:val="Declarations"/>
    <w:uiPriority w:val="1"/>
    <w:qFormat/>
    <w:rsid w:val="00194494"/>
    <w:rPr>
      <w:rFonts w:ascii="Cambria" w:hAnsi="Cambria"/>
      <w:sz w:val="22"/>
      <w:szCs w:val="22"/>
      <w:lang w:eastAsia="en-US"/>
    </w:rPr>
  </w:style>
  <w:style w:type="paragraph" w:customStyle="1" w:styleId="DewaruciTITLE">
    <w:name w:val="Dewaruci TITLE"/>
    <w:basedOn w:val="NoSpacing"/>
    <w:qFormat/>
    <w:rsid w:val="00F17727"/>
    <w:rPr>
      <w:rFonts w:ascii="Times New Roman" w:hAnsi="Times New Roman"/>
      <w:sz w:val="32"/>
      <w:szCs w:val="32"/>
    </w:rPr>
  </w:style>
  <w:style w:type="paragraph" w:customStyle="1" w:styleId="AbstractHeadDR">
    <w:name w:val="Abstract Head DR"/>
    <w:basedOn w:val="Normal"/>
    <w:qFormat/>
    <w:rsid w:val="00D62BAA"/>
    <w:pPr>
      <w:widowControl w:val="0"/>
      <w:autoSpaceDE w:val="0"/>
      <w:autoSpaceDN w:val="0"/>
      <w:adjustRightInd w:val="0"/>
      <w:spacing w:after="40" w:line="240" w:lineRule="auto"/>
      <w:jc w:val="both"/>
    </w:pPr>
    <w:rPr>
      <w:rFonts w:ascii="Cambria" w:eastAsia="Cambria" w:hAnsi="Cambria" w:cs="Cambria"/>
      <w:b/>
      <w:color w:val="1F497D"/>
      <w:szCs w:val="24"/>
    </w:rPr>
  </w:style>
  <w:style w:type="character" w:customStyle="1" w:styleId="Heading9Char">
    <w:name w:val="Heading 9 Char"/>
    <w:basedOn w:val="DefaultParagraphFont"/>
    <w:link w:val="Heading9"/>
    <w:uiPriority w:val="9"/>
    <w:semiHidden/>
    <w:rsid w:val="004C2B6D"/>
    <w:rPr>
      <w:rFonts w:asciiTheme="majorHAnsi" w:eastAsiaTheme="majorEastAsia" w:hAnsiTheme="majorHAnsi" w:cstheme="majorBidi"/>
      <w:i/>
      <w:iCs/>
      <w:color w:val="272727" w:themeColor="text1" w:themeTint="D8"/>
      <w:sz w:val="21"/>
      <w:szCs w:val="21"/>
      <w:lang w:eastAsia="en-US"/>
    </w:rPr>
  </w:style>
  <w:style w:type="paragraph" w:customStyle="1" w:styleId="AbstractTextGelar">
    <w:name w:val="Abstract Text Gelar"/>
    <w:basedOn w:val="AbstractText"/>
    <w:qFormat/>
    <w:rsid w:val="00D62BAA"/>
    <w:pPr>
      <w:spacing w:line="240" w:lineRule="auto"/>
    </w:pPr>
    <w:rPr>
      <w:rFonts w:ascii="Cambria" w:hAnsi="Cambria"/>
      <w:lang w:val="en-US"/>
    </w:rPr>
  </w:style>
  <w:style w:type="paragraph" w:customStyle="1" w:styleId="ArticleHistory0">
    <w:name w:val="Article History"/>
    <w:basedOn w:val="Normal"/>
    <w:qFormat/>
    <w:rsid w:val="005D4043"/>
    <w:pPr>
      <w:pBdr>
        <w:top w:val="nil"/>
        <w:left w:val="nil"/>
        <w:bottom w:val="nil"/>
        <w:right w:val="nil"/>
        <w:between w:val="nil"/>
      </w:pBdr>
      <w:spacing w:after="0" w:line="240" w:lineRule="auto"/>
    </w:pPr>
    <w:rPr>
      <w:rFonts w:ascii="Cambria" w:eastAsia="Cambria" w:hAnsi="Cambria" w:cs="Cambria"/>
      <w:b/>
      <w:color w:val="0070C0"/>
      <w:sz w:val="16"/>
      <w:szCs w:val="16"/>
    </w:rPr>
  </w:style>
  <w:style w:type="paragraph" w:customStyle="1" w:styleId="ArticleHistoryGelar">
    <w:name w:val="Article History Gelar"/>
    <w:basedOn w:val="Normal"/>
    <w:qFormat/>
    <w:rsid w:val="005D4043"/>
    <w:pPr>
      <w:pBdr>
        <w:top w:val="nil"/>
        <w:left w:val="nil"/>
        <w:bottom w:val="nil"/>
        <w:right w:val="nil"/>
        <w:between w:val="nil"/>
      </w:pBdr>
      <w:spacing w:after="0" w:line="240" w:lineRule="auto"/>
    </w:pPr>
    <w:rPr>
      <w:rFonts w:ascii="Cambria" w:eastAsia="Cambria" w:hAnsi="Cambria" w:cs="Cambria"/>
      <w:i/>
      <w:color w:val="000000"/>
      <w:sz w:val="16"/>
      <w:szCs w:val="16"/>
    </w:rPr>
  </w:style>
  <w:style w:type="paragraph" w:customStyle="1" w:styleId="Keywords">
    <w:name w:val="Keywords"/>
    <w:basedOn w:val="Normal"/>
    <w:qFormat/>
    <w:rsid w:val="005D4043"/>
    <w:pPr>
      <w:pBdr>
        <w:top w:val="nil"/>
        <w:left w:val="nil"/>
        <w:bottom w:val="nil"/>
        <w:right w:val="nil"/>
        <w:between w:val="nil"/>
      </w:pBdr>
      <w:spacing w:after="0" w:line="240" w:lineRule="auto"/>
    </w:pPr>
    <w:rPr>
      <w:rFonts w:ascii="Cambria" w:eastAsia="Cambria" w:hAnsi="Cambria" w:cs="Cambria"/>
      <w:b/>
      <w:color w:val="0070C0"/>
      <w:sz w:val="16"/>
      <w:szCs w:val="16"/>
    </w:rPr>
  </w:style>
  <w:style w:type="paragraph" w:customStyle="1" w:styleId="KeywordGelar">
    <w:name w:val="Keyword Gelar"/>
    <w:basedOn w:val="Normal"/>
    <w:qFormat/>
    <w:rsid w:val="005D4043"/>
    <w:pPr>
      <w:pBdr>
        <w:top w:val="nil"/>
        <w:left w:val="nil"/>
        <w:bottom w:val="nil"/>
        <w:right w:val="nil"/>
        <w:between w:val="nil"/>
      </w:pBdr>
      <w:spacing w:after="0" w:line="240" w:lineRule="auto"/>
    </w:pPr>
    <w:rPr>
      <w:rFonts w:ascii="Cambria" w:eastAsia="Cambria" w:hAnsi="Cambria" w:cs="Cambria"/>
      <w:color w:val="000000"/>
      <w:sz w:val="16"/>
      <w:szCs w:val="16"/>
    </w:rPr>
  </w:style>
  <w:style w:type="paragraph" w:customStyle="1" w:styleId="TITLEGelar">
    <w:name w:val="TITLE Gelar"/>
    <w:basedOn w:val="DewaruciTITLE"/>
    <w:qFormat/>
    <w:rsid w:val="001877CE"/>
    <w:pPr>
      <w:spacing w:before="120" w:after="120"/>
    </w:pPr>
    <w:rPr>
      <w:rFonts w:ascii="Cambria" w:hAnsi="Cambria"/>
      <w:b/>
      <w:color w:val="5B9BD5" w:themeColor="accent1"/>
    </w:rPr>
  </w:style>
  <w:style w:type="paragraph" w:customStyle="1" w:styleId="AuthorGelar">
    <w:name w:val="Author Gelar"/>
    <w:basedOn w:val="Author"/>
    <w:qFormat/>
    <w:rsid w:val="006A5C4C"/>
    <w:rPr>
      <w:rFonts w:ascii="Cambria" w:hAnsi="Cambria"/>
      <w:sz w:val="20"/>
      <w:szCs w:val="22"/>
    </w:rPr>
  </w:style>
  <w:style w:type="paragraph" w:customStyle="1" w:styleId="AuthorAffiliationGelar">
    <w:name w:val="AuthorAffiliation Gelar"/>
    <w:basedOn w:val="AuthorAffiliation"/>
    <w:qFormat/>
    <w:rsid w:val="006A5C4C"/>
    <w:rPr>
      <w:rFonts w:ascii="Cambria" w:hAnsi="Cambria"/>
      <w:sz w:val="16"/>
      <w:szCs w:val="14"/>
    </w:rPr>
  </w:style>
  <w:style w:type="paragraph" w:customStyle="1" w:styleId="Heading1Gelar">
    <w:name w:val="Heading 1 Gelar"/>
    <w:basedOn w:val="Heading1"/>
    <w:qFormat/>
    <w:rsid w:val="00FB50DB"/>
    <w:pPr>
      <w:numPr>
        <w:numId w:val="30"/>
      </w:numPr>
      <w:spacing w:after="0"/>
      <w:ind w:left="357" w:hanging="357"/>
    </w:pPr>
    <w:rPr>
      <w:rFonts w:ascii="Cambria" w:hAnsi="Cambria"/>
      <w:color w:val="2E74B5" w:themeColor="accent1" w:themeShade="BF"/>
      <w:szCs w:val="22"/>
    </w:rPr>
  </w:style>
  <w:style w:type="character" w:styleId="PageNumber">
    <w:name w:val="page number"/>
    <w:basedOn w:val="DefaultParagraphFont"/>
    <w:uiPriority w:val="99"/>
    <w:rsid w:val="0088093D"/>
    <w:rPr>
      <w:rFonts w:cs="Times New Roman"/>
    </w:rPr>
  </w:style>
  <w:style w:type="paragraph" w:customStyle="1" w:styleId="ReferencesAPA">
    <w:name w:val="References APA"/>
    <w:basedOn w:val="Normal"/>
    <w:qFormat/>
    <w:rsid w:val="00AE6FC1"/>
    <w:pPr>
      <w:widowControl w:val="0"/>
      <w:autoSpaceDE w:val="0"/>
      <w:autoSpaceDN w:val="0"/>
      <w:adjustRightInd w:val="0"/>
      <w:spacing w:after="120" w:line="240" w:lineRule="exact"/>
      <w:ind w:left="680" w:hanging="680"/>
      <w:jc w:val="both"/>
    </w:pPr>
    <w:rPr>
      <w:rFonts w:ascii="Cambria" w:hAnsi="Cambria"/>
      <w:noProof/>
      <w:sz w:val="20"/>
      <w:szCs w:val="24"/>
    </w:rPr>
  </w:style>
  <w:style w:type="paragraph" w:customStyle="1" w:styleId="Heading1YUPA">
    <w:name w:val="Heading 1 YUPA"/>
    <w:basedOn w:val="Heading1Gelar"/>
    <w:qFormat/>
    <w:rsid w:val="000B6904"/>
    <w:pPr>
      <w:spacing w:before="240"/>
    </w:pPr>
  </w:style>
  <w:style w:type="paragraph" w:customStyle="1" w:styleId="AbstractTextYUPA">
    <w:name w:val="Abstract Text YUPA"/>
    <w:basedOn w:val="AbstractTextGelar"/>
    <w:qFormat/>
    <w:rsid w:val="00886A0E"/>
  </w:style>
  <w:style w:type="paragraph" w:customStyle="1" w:styleId="AuthorAffiliationYUPA">
    <w:name w:val="AuthorAffiliation YUPA"/>
    <w:basedOn w:val="AuthorAffiliationGelar"/>
    <w:qFormat/>
    <w:rsid w:val="00886A0E"/>
  </w:style>
  <w:style w:type="paragraph" w:customStyle="1" w:styleId="TITLEYUPA">
    <w:name w:val="TITLE YUPA"/>
    <w:basedOn w:val="TITLEGelar"/>
    <w:qFormat/>
    <w:rsid w:val="00886A0E"/>
  </w:style>
  <w:style w:type="paragraph" w:customStyle="1" w:styleId="AuthorYUPA">
    <w:name w:val="Author YUPA"/>
    <w:basedOn w:val="AuthorGelar"/>
    <w:qFormat/>
    <w:rsid w:val="00886A0E"/>
  </w:style>
  <w:style w:type="paragraph" w:customStyle="1" w:styleId="ArticleHistoryYUPA">
    <w:name w:val="Article History YUPA"/>
    <w:basedOn w:val="ArticleHistoryGelar"/>
    <w:qFormat/>
    <w:rsid w:val="000F0289"/>
  </w:style>
  <w:style w:type="paragraph" w:customStyle="1" w:styleId="KeywordYUPA">
    <w:name w:val="Keyword YUPA"/>
    <w:basedOn w:val="KeywordGelar"/>
    <w:qFormat/>
    <w:rsid w:val="000F0289"/>
  </w:style>
  <w:style w:type="character" w:customStyle="1" w:styleId="SebutanYangBelumTerselesaikan1">
    <w:name w:val="Sebutan Yang Belum Terselesaikan1"/>
    <w:basedOn w:val="DefaultParagraphFont"/>
    <w:uiPriority w:val="99"/>
    <w:semiHidden/>
    <w:unhideWhenUsed/>
    <w:rsid w:val="00262B52"/>
    <w:rPr>
      <w:color w:val="605E5C"/>
      <w:shd w:val="clear" w:color="auto" w:fill="E1DFDD"/>
    </w:rPr>
  </w:style>
  <w:style w:type="paragraph" w:styleId="ListParagraph">
    <w:name w:val="List Paragraph"/>
    <w:basedOn w:val="Normal"/>
    <w:uiPriority w:val="34"/>
    <w:qFormat/>
    <w:rsid w:val="00603798"/>
    <w:pPr>
      <w:spacing w:after="200" w:line="276" w:lineRule="auto"/>
      <w:ind w:left="720"/>
      <w:contextualSpacing/>
    </w:pPr>
    <w:rPr>
      <w:rFonts w:asciiTheme="minorHAnsi" w:eastAsiaTheme="minorHAnsi" w:hAnsiTheme="minorHAnsi" w:cstheme="minorBidi"/>
    </w:rPr>
  </w:style>
  <w:style w:type="table" w:styleId="PlainTable2">
    <w:name w:val="Plain Table 2"/>
    <w:basedOn w:val="TableNormal"/>
    <w:uiPriority w:val="42"/>
    <w:rsid w:val="00603798"/>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5763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6179391">
      <w:bodyDiv w:val="1"/>
      <w:marLeft w:val="0"/>
      <w:marRight w:val="0"/>
      <w:marTop w:val="0"/>
      <w:marBottom w:val="0"/>
      <w:divBdr>
        <w:top w:val="none" w:sz="0" w:space="0" w:color="auto"/>
        <w:left w:val="none" w:sz="0" w:space="0" w:color="auto"/>
        <w:bottom w:val="none" w:sz="0" w:space="0" w:color="auto"/>
        <w:right w:val="none" w:sz="0" w:space="0" w:color="auto"/>
      </w:divBdr>
    </w:div>
    <w:div w:id="839931776">
      <w:bodyDiv w:val="1"/>
      <w:marLeft w:val="0"/>
      <w:marRight w:val="0"/>
      <w:marTop w:val="0"/>
      <w:marBottom w:val="0"/>
      <w:divBdr>
        <w:top w:val="none" w:sz="0" w:space="0" w:color="auto"/>
        <w:left w:val="none" w:sz="0" w:space="0" w:color="auto"/>
        <w:bottom w:val="none" w:sz="0" w:space="0" w:color="auto"/>
        <w:right w:val="none" w:sz="0" w:space="0" w:color="auto"/>
      </w:divBdr>
    </w:div>
    <w:div w:id="909312579">
      <w:bodyDiv w:val="1"/>
      <w:marLeft w:val="0"/>
      <w:marRight w:val="0"/>
      <w:marTop w:val="0"/>
      <w:marBottom w:val="0"/>
      <w:divBdr>
        <w:top w:val="none" w:sz="0" w:space="0" w:color="auto"/>
        <w:left w:val="none" w:sz="0" w:space="0" w:color="auto"/>
        <w:bottom w:val="none" w:sz="0" w:space="0" w:color="auto"/>
        <w:right w:val="none" w:sz="0" w:space="0" w:color="auto"/>
      </w:divBdr>
    </w:div>
    <w:div w:id="990644355">
      <w:bodyDiv w:val="1"/>
      <w:marLeft w:val="0"/>
      <w:marRight w:val="0"/>
      <w:marTop w:val="0"/>
      <w:marBottom w:val="0"/>
      <w:divBdr>
        <w:top w:val="none" w:sz="0" w:space="0" w:color="auto"/>
        <w:left w:val="none" w:sz="0" w:space="0" w:color="auto"/>
        <w:bottom w:val="none" w:sz="0" w:space="0" w:color="auto"/>
        <w:right w:val="none" w:sz="0" w:space="0" w:color="auto"/>
      </w:divBdr>
    </w:div>
    <w:div w:id="1239553434">
      <w:bodyDiv w:val="1"/>
      <w:marLeft w:val="0"/>
      <w:marRight w:val="0"/>
      <w:marTop w:val="0"/>
      <w:marBottom w:val="0"/>
      <w:divBdr>
        <w:top w:val="none" w:sz="0" w:space="0" w:color="auto"/>
        <w:left w:val="none" w:sz="0" w:space="0" w:color="auto"/>
        <w:bottom w:val="none" w:sz="0" w:space="0" w:color="auto"/>
        <w:right w:val="none" w:sz="0" w:space="0" w:color="auto"/>
      </w:divBdr>
    </w:div>
    <w:div w:id="1521701409">
      <w:bodyDiv w:val="1"/>
      <w:marLeft w:val="0"/>
      <w:marRight w:val="0"/>
      <w:marTop w:val="0"/>
      <w:marBottom w:val="0"/>
      <w:divBdr>
        <w:top w:val="none" w:sz="0" w:space="0" w:color="auto"/>
        <w:left w:val="none" w:sz="0" w:space="0" w:color="auto"/>
        <w:bottom w:val="none" w:sz="0" w:space="0" w:color="auto"/>
        <w:right w:val="none" w:sz="0" w:space="0" w:color="auto"/>
      </w:divBdr>
    </w:div>
    <w:div w:id="1545632141">
      <w:bodyDiv w:val="1"/>
      <w:marLeft w:val="0"/>
      <w:marRight w:val="0"/>
      <w:marTop w:val="0"/>
      <w:marBottom w:val="0"/>
      <w:divBdr>
        <w:top w:val="none" w:sz="0" w:space="0" w:color="auto"/>
        <w:left w:val="none" w:sz="0" w:space="0" w:color="auto"/>
        <w:bottom w:val="none" w:sz="0" w:space="0" w:color="auto"/>
        <w:right w:val="none" w:sz="0" w:space="0" w:color="auto"/>
      </w:divBdr>
    </w:div>
    <w:div w:id="182442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ossmark.crossref.org/dialog/?doi=10.30872/yupa.v6i2.1065&amp;domain=pdf" TargetMode="External"/><Relationship Id="rId13" Type="http://schemas.openxmlformats.org/officeDocument/2006/relationships/image" Target="https://licensebuttons.net/l/by-sa/3.0/88x31.png"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tmp"/><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sa/4.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tmp"/><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creativecommons.org/licenses/by-sa/4.0/"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hyperlink" Target="mailto:jpltrop@unmul.ac.id" TargetMode="External"/><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hyperlink" Target="https://issn.brin.go.id/terbit/detail/1536818931"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issn.brin.go.id/terbit/detail/1536818931" TargetMode="External"/><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E7F27-64C6-4925-B491-D76F3E1A2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2518</Words>
  <Characters>14357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16842</CharactersWithSpaces>
  <SharedDoc>false</SharedDoc>
  <HLinks>
    <vt:vector size="24" baseType="variant">
      <vt:variant>
        <vt:i4>3801135</vt:i4>
      </vt:variant>
      <vt:variant>
        <vt:i4>0</vt:i4>
      </vt:variant>
      <vt:variant>
        <vt:i4>0</vt:i4>
      </vt:variant>
      <vt:variant>
        <vt:i4>5</vt:i4>
      </vt:variant>
      <vt:variant>
        <vt:lpwstr>http://creativecommons.org/licenses/by-sa/4.0/</vt:lpwstr>
      </vt:variant>
      <vt:variant>
        <vt:lpwstr/>
      </vt:variant>
      <vt:variant>
        <vt:i4>458835</vt:i4>
      </vt:variant>
      <vt:variant>
        <vt:i4>3</vt:i4>
      </vt:variant>
      <vt:variant>
        <vt:i4>0</vt:i4>
      </vt:variant>
      <vt:variant>
        <vt:i4>5</vt:i4>
      </vt:variant>
      <vt:variant>
        <vt:lpwstr>https://jurnal.isi-ska.ac.id/index.php/dewaruci/</vt:lpwstr>
      </vt:variant>
      <vt:variant>
        <vt:lpwstr/>
      </vt:variant>
      <vt:variant>
        <vt:i4>3801135</vt:i4>
      </vt:variant>
      <vt:variant>
        <vt:i4>-1</vt:i4>
      </vt:variant>
      <vt:variant>
        <vt:i4>1027</vt:i4>
      </vt:variant>
      <vt:variant>
        <vt:i4>4</vt:i4>
      </vt:variant>
      <vt:variant>
        <vt:lpwstr>http://creativecommons.org/licenses/by-sa/4.0/</vt:lpwstr>
      </vt:variant>
      <vt:variant>
        <vt:lpwstr/>
      </vt:variant>
      <vt:variant>
        <vt:i4>5832719</vt:i4>
      </vt:variant>
      <vt:variant>
        <vt:i4>-1</vt:i4>
      </vt:variant>
      <vt:variant>
        <vt:i4>1027</vt:i4>
      </vt:variant>
      <vt:variant>
        <vt:i4>1</vt:i4>
      </vt:variant>
      <vt:variant>
        <vt:lpwstr>https://licensebuttons.net/l/by-sa/3.0/88x31.png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 Andini</dc:creator>
  <cp:keywords/>
  <cp:lastModifiedBy>salwa sahira</cp:lastModifiedBy>
  <cp:revision>3</cp:revision>
  <cp:lastPrinted>2020-04-26T02:38:00Z</cp:lastPrinted>
  <dcterms:created xsi:type="dcterms:W3CDTF">2024-08-05T07:19:00Z</dcterms:created>
  <dcterms:modified xsi:type="dcterms:W3CDTF">2024-08-05T12:49:00Z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http://www.zotero.org/styles/china-national-standard-gb-t-7714-2015-author-date</vt:lpwstr>
  </property>
  <property fmtid="{D5CDD505-2E9C-101B-9397-08002B2CF9AE}" pid="7" name="Mendeley Recent Style Name 2_1">
    <vt:lpwstr>China National Standard GB/T 7714-2015 (author-date, Chinese)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c783c123-c89d-3c8e-9f88-c02ff5b9262e</vt:lpwstr>
  </property>
  <property fmtid="{D5CDD505-2E9C-101B-9397-08002B2CF9AE}" pid="24" name="Mendeley Citation Style_1">
    <vt:lpwstr>http://www.zotero.org/styles/apa</vt:lpwstr>
  </property>
  <property fmtid="{D5CDD505-2E9C-101B-9397-08002B2CF9AE}" pid="25" name="GrammarlyDocumentId">
    <vt:lpwstr>7b0d89f24c7f13c38ecd6b410345822480c2633ff9e9be05792a5e991362eb84</vt:lpwstr>
  </property>
  <property fmtid="{D5CDD505-2E9C-101B-9397-08002B2CF9AE}" pid="26" name="Mendeley User Name_1">
    <vt:lpwstr>sularso.etnomusikologi@gmail.com@www.mendeley.com</vt:lpwstr>
  </property>
</Properties>
</file>