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A82" w:rsidRPr="009B45C3" w:rsidRDefault="00CA3CC2" w:rsidP="00CA3CC2">
      <w:pPr>
        <w:pStyle w:val="BodyText"/>
        <w:spacing w:after="0" w:line="360" w:lineRule="auto"/>
        <w:ind w:right="116"/>
        <w:jc w:val="right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Magelang, 3</w:t>
      </w:r>
      <w:r w:rsidR="00620A82" w:rsidRPr="009B45C3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September 2021</w:t>
      </w:r>
    </w:p>
    <w:p w:rsidR="00620A82" w:rsidRPr="009B45C3" w:rsidRDefault="00620A82" w:rsidP="00620A82">
      <w:pPr>
        <w:pStyle w:val="BodyText"/>
        <w:tabs>
          <w:tab w:val="left" w:pos="3569"/>
        </w:tabs>
        <w:spacing w:after="0" w:line="360" w:lineRule="auto"/>
        <w:rPr>
          <w:rFonts w:asciiTheme="majorHAnsi" w:hAnsiTheme="majorHAnsi"/>
          <w:sz w:val="24"/>
          <w:szCs w:val="24"/>
        </w:rPr>
      </w:pPr>
      <w:r w:rsidRPr="009B45C3">
        <w:rPr>
          <w:rFonts w:asciiTheme="majorHAnsi" w:hAnsiTheme="majorHAnsi"/>
          <w:sz w:val="24"/>
          <w:szCs w:val="24"/>
        </w:rPr>
        <w:t>Yth Editor</w:t>
      </w:r>
    </w:p>
    <w:p w:rsidR="00067A68" w:rsidRPr="009B45C3" w:rsidRDefault="00CA3CC2" w:rsidP="004537D1">
      <w:pPr>
        <w:pStyle w:val="BodyText"/>
        <w:tabs>
          <w:tab w:val="left" w:pos="3569"/>
        </w:tabs>
        <w:spacing w:after="0" w:line="360" w:lineRule="auto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Jurnal Pelayanan Kepada Masyarakat (Plakat)</w:t>
      </w:r>
    </w:p>
    <w:p w:rsidR="00620A82" w:rsidRPr="009B45C3" w:rsidRDefault="00487D38" w:rsidP="00CA3CC2">
      <w:pPr>
        <w:pStyle w:val="BodyText"/>
        <w:tabs>
          <w:tab w:val="left" w:pos="3569"/>
        </w:tabs>
        <w:spacing w:after="0"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Universitas </w:t>
      </w:r>
      <w:r w:rsidR="00CA3CC2">
        <w:rPr>
          <w:rFonts w:asciiTheme="majorHAnsi" w:hAnsiTheme="majorHAnsi"/>
          <w:b/>
          <w:bCs/>
          <w:sz w:val="24"/>
          <w:szCs w:val="24"/>
        </w:rPr>
        <w:t xml:space="preserve">Mulawarman </w:t>
      </w:r>
      <w:r>
        <w:rPr>
          <w:rFonts w:asciiTheme="majorHAnsi" w:hAnsiTheme="majorHAnsi"/>
          <w:b/>
          <w:bCs/>
          <w:sz w:val="24"/>
          <w:szCs w:val="24"/>
        </w:rPr>
        <w:t xml:space="preserve"> </w:t>
      </w:r>
    </w:p>
    <w:p w:rsidR="0012448A" w:rsidRPr="009B45C3" w:rsidRDefault="0012448A">
      <w:pPr>
        <w:rPr>
          <w:rFonts w:asciiTheme="majorHAnsi" w:hAnsiTheme="majorHAnsi"/>
        </w:rPr>
      </w:pPr>
    </w:p>
    <w:p w:rsidR="00620A82" w:rsidRPr="00487D38" w:rsidRDefault="00620A82" w:rsidP="00CA3CC2">
      <w:pPr>
        <w:rPr>
          <w:rFonts w:asciiTheme="majorHAnsi" w:hAnsiTheme="majorHAnsi"/>
          <w:b/>
          <w:sz w:val="24"/>
          <w:szCs w:val="24"/>
        </w:rPr>
      </w:pPr>
      <w:r w:rsidRPr="009B45C3">
        <w:rPr>
          <w:rFonts w:asciiTheme="majorHAnsi" w:hAnsiTheme="majorHAnsi"/>
          <w:sz w:val="24"/>
          <w:szCs w:val="24"/>
        </w:rPr>
        <w:t xml:space="preserve">Kami mengirimkan sebuah artikel berjudul </w:t>
      </w:r>
      <w:r w:rsidR="00487D38">
        <w:rPr>
          <w:rFonts w:asciiTheme="majorHAnsi" w:hAnsiTheme="majorHAnsi"/>
          <w:sz w:val="24"/>
          <w:szCs w:val="24"/>
        </w:rPr>
        <w:t>“</w:t>
      </w:r>
      <w:r w:rsidR="00CA3CC2" w:rsidRPr="00CA3CC2">
        <w:rPr>
          <w:rFonts w:asciiTheme="majorHAnsi" w:hAnsiTheme="majorHAnsi"/>
          <w:b/>
          <w:sz w:val="24"/>
          <w:szCs w:val="24"/>
        </w:rPr>
        <w:t>Psikoedukasi Tidak Langsung Untuk Orang Tua Dalam Mendampingi Pembelajaran Online Siswa TK Di Masa Pandemi</w:t>
      </w:r>
      <w:r w:rsidR="00487D38">
        <w:rPr>
          <w:rFonts w:asciiTheme="majorHAnsi" w:hAnsiTheme="majorHAnsi"/>
          <w:b/>
          <w:sz w:val="24"/>
          <w:szCs w:val="24"/>
        </w:rPr>
        <w:t>”</w:t>
      </w:r>
      <w:r w:rsidRPr="009B45C3">
        <w:rPr>
          <w:rFonts w:asciiTheme="majorHAnsi" w:hAnsiTheme="majorHAnsi"/>
          <w:sz w:val="24"/>
          <w:szCs w:val="24"/>
        </w:rPr>
        <w:t>. Kami menyatakan bahwa artikel ini adalah karya asli, belum diterbitkan dan tidak sedang dipertimbangkan untuk dipublikasikan di tempat lain.</w:t>
      </w:r>
    </w:p>
    <w:p w:rsidR="00620A82" w:rsidRPr="009B45C3" w:rsidRDefault="00620A82" w:rsidP="00CA3CC2">
      <w:pPr>
        <w:rPr>
          <w:rFonts w:asciiTheme="majorHAnsi" w:hAnsiTheme="majorHAnsi"/>
          <w:sz w:val="24"/>
          <w:szCs w:val="24"/>
        </w:rPr>
      </w:pPr>
      <w:r w:rsidRPr="009B45C3">
        <w:rPr>
          <w:rFonts w:asciiTheme="majorHAnsi" w:hAnsiTheme="majorHAnsi"/>
          <w:sz w:val="24"/>
          <w:szCs w:val="24"/>
        </w:rPr>
        <w:t xml:space="preserve">Artikel yang kami kirimkan merupakan luaran </w:t>
      </w:r>
      <w:r w:rsidR="00487D38">
        <w:rPr>
          <w:rFonts w:asciiTheme="majorHAnsi" w:hAnsiTheme="majorHAnsi"/>
          <w:sz w:val="24"/>
          <w:szCs w:val="24"/>
        </w:rPr>
        <w:t xml:space="preserve">Program Pengabdian Masyarakat Terpadu (PPMT) </w:t>
      </w:r>
      <w:r w:rsidRPr="009B45C3">
        <w:rPr>
          <w:rFonts w:asciiTheme="majorHAnsi" w:hAnsiTheme="majorHAnsi"/>
          <w:sz w:val="24"/>
          <w:szCs w:val="24"/>
        </w:rPr>
        <w:t xml:space="preserve">yang didanai oleh </w:t>
      </w:r>
      <w:r w:rsidR="00487D38">
        <w:rPr>
          <w:rFonts w:asciiTheme="majorHAnsi" w:hAnsiTheme="majorHAnsi"/>
          <w:sz w:val="24"/>
          <w:szCs w:val="24"/>
        </w:rPr>
        <w:t xml:space="preserve">Lembaga Penelitian dan Pengabdian Masyarakat (LPPM) </w:t>
      </w:r>
      <w:r w:rsidRPr="009B45C3">
        <w:rPr>
          <w:rFonts w:asciiTheme="majorHAnsi" w:hAnsiTheme="majorHAnsi"/>
          <w:sz w:val="24"/>
          <w:szCs w:val="24"/>
        </w:rPr>
        <w:t>Universitas Muhammadiyah Magelang</w:t>
      </w:r>
      <w:r w:rsidR="00CA3CC2">
        <w:rPr>
          <w:rFonts w:asciiTheme="majorHAnsi" w:hAnsiTheme="majorHAnsi"/>
          <w:sz w:val="24"/>
          <w:szCs w:val="24"/>
        </w:rPr>
        <w:t xml:space="preserve"> tahun 2021</w:t>
      </w:r>
      <w:r w:rsidRPr="009B45C3">
        <w:rPr>
          <w:rFonts w:asciiTheme="majorHAnsi" w:hAnsiTheme="majorHAnsi"/>
          <w:sz w:val="24"/>
          <w:szCs w:val="24"/>
        </w:rPr>
        <w:t>. Artikel ini memiliki kontribusi yang signifikan pada</w:t>
      </w:r>
      <w:bookmarkStart w:id="0" w:name="_GoBack"/>
      <w:bookmarkEnd w:id="0"/>
      <w:r w:rsidRPr="009B45C3">
        <w:rPr>
          <w:rFonts w:asciiTheme="majorHAnsi" w:hAnsiTheme="majorHAnsi"/>
          <w:sz w:val="24"/>
          <w:szCs w:val="24"/>
        </w:rPr>
        <w:t xml:space="preserve"> </w:t>
      </w:r>
      <w:r w:rsidR="00487D38">
        <w:rPr>
          <w:rFonts w:asciiTheme="majorHAnsi" w:hAnsiTheme="majorHAnsi"/>
          <w:sz w:val="24"/>
          <w:szCs w:val="24"/>
        </w:rPr>
        <w:t xml:space="preserve">pengembangan kegiatan </w:t>
      </w:r>
      <w:r w:rsidR="00CA3CC2">
        <w:rPr>
          <w:rFonts w:asciiTheme="majorHAnsi" w:hAnsiTheme="majorHAnsi"/>
          <w:sz w:val="24"/>
          <w:szCs w:val="24"/>
        </w:rPr>
        <w:t>pendampingan belajar online khususnya untuk wali murid siswa taman kanak-kanak</w:t>
      </w:r>
      <w:r w:rsidR="00487D38">
        <w:rPr>
          <w:rFonts w:asciiTheme="majorHAnsi" w:hAnsiTheme="majorHAnsi"/>
          <w:sz w:val="24"/>
          <w:szCs w:val="24"/>
        </w:rPr>
        <w:t>.</w:t>
      </w:r>
    </w:p>
    <w:p w:rsidR="00067A68" w:rsidRPr="009B45C3" w:rsidRDefault="00620A82" w:rsidP="00CA3CC2">
      <w:pPr>
        <w:pStyle w:val="BodyText"/>
        <w:tabs>
          <w:tab w:val="left" w:pos="3569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9B45C3">
        <w:rPr>
          <w:rFonts w:asciiTheme="majorHAnsi" w:hAnsiTheme="majorHAnsi"/>
          <w:sz w:val="24"/>
          <w:szCs w:val="24"/>
        </w:rPr>
        <w:t xml:space="preserve">Kami berharap artikel ini dapat dipertimbangkan untuk diterima dan diterbitkan pada </w:t>
      </w:r>
      <w:r w:rsidR="00CA3CC2">
        <w:rPr>
          <w:rFonts w:asciiTheme="majorHAnsi" w:hAnsiTheme="majorHAnsi"/>
          <w:b/>
          <w:bCs/>
          <w:sz w:val="24"/>
          <w:szCs w:val="24"/>
        </w:rPr>
        <w:t xml:space="preserve">Jurnal Pelayanan Kepada Masyarakat </w:t>
      </w:r>
      <w:r w:rsidR="00487D38">
        <w:rPr>
          <w:rFonts w:asciiTheme="majorHAnsi" w:hAnsiTheme="majorHAnsi"/>
          <w:sz w:val="24"/>
          <w:szCs w:val="24"/>
        </w:rPr>
        <w:t xml:space="preserve">Universitas </w:t>
      </w:r>
      <w:r w:rsidR="00CA3CC2">
        <w:rPr>
          <w:rFonts w:asciiTheme="majorHAnsi" w:hAnsiTheme="majorHAnsi"/>
          <w:sz w:val="24"/>
          <w:szCs w:val="24"/>
        </w:rPr>
        <w:t>Mulawarman.</w:t>
      </w:r>
    </w:p>
    <w:p w:rsidR="00620A82" w:rsidRPr="009B45C3" w:rsidRDefault="00620A82" w:rsidP="00067A68">
      <w:pPr>
        <w:pStyle w:val="BodyText"/>
        <w:tabs>
          <w:tab w:val="left" w:pos="3569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9B45C3">
        <w:rPr>
          <w:rFonts w:asciiTheme="majorHAnsi" w:hAnsiTheme="majorHAnsi"/>
          <w:sz w:val="24"/>
          <w:szCs w:val="24"/>
        </w:rPr>
        <w:t>Atas perhatian dan kerjasamanya kami ucapkan terima kasih.  </w:t>
      </w:r>
    </w:p>
    <w:p w:rsidR="002B0571" w:rsidRDefault="002B0571" w:rsidP="00620A82">
      <w:pPr>
        <w:pStyle w:val="BodyText"/>
        <w:spacing w:after="0" w:line="360" w:lineRule="auto"/>
        <w:ind w:left="720" w:firstLine="720"/>
        <w:jc w:val="both"/>
        <w:rPr>
          <w:rFonts w:asciiTheme="majorHAnsi" w:hAnsiTheme="majorHAnsi"/>
          <w:sz w:val="24"/>
          <w:szCs w:val="24"/>
        </w:rPr>
      </w:pPr>
    </w:p>
    <w:p w:rsidR="002B0571" w:rsidRDefault="002B0571" w:rsidP="00620A82">
      <w:pPr>
        <w:pStyle w:val="BodyText"/>
        <w:spacing w:after="0" w:line="360" w:lineRule="auto"/>
        <w:ind w:left="720" w:firstLine="720"/>
        <w:jc w:val="both"/>
        <w:rPr>
          <w:rFonts w:asciiTheme="majorHAnsi" w:hAnsiTheme="majorHAnsi"/>
          <w:sz w:val="24"/>
          <w:szCs w:val="24"/>
        </w:rPr>
      </w:pPr>
    </w:p>
    <w:p w:rsidR="002B0571" w:rsidRDefault="002B0571" w:rsidP="00620A82">
      <w:pPr>
        <w:pStyle w:val="BodyText"/>
        <w:spacing w:after="0" w:line="360" w:lineRule="auto"/>
        <w:ind w:left="720" w:firstLine="720"/>
        <w:jc w:val="both"/>
        <w:rPr>
          <w:rFonts w:asciiTheme="majorHAnsi" w:hAnsiTheme="majorHAnsi"/>
          <w:sz w:val="24"/>
          <w:szCs w:val="24"/>
        </w:rPr>
      </w:pPr>
    </w:p>
    <w:p w:rsidR="00620A82" w:rsidRPr="009B45C3" w:rsidRDefault="00620A82" w:rsidP="00620A82">
      <w:pPr>
        <w:pStyle w:val="BodyText"/>
        <w:spacing w:after="0" w:line="360" w:lineRule="auto"/>
        <w:ind w:left="720" w:firstLine="720"/>
        <w:jc w:val="both"/>
        <w:rPr>
          <w:rFonts w:asciiTheme="majorHAnsi" w:hAnsiTheme="majorHAnsi"/>
          <w:sz w:val="24"/>
          <w:szCs w:val="24"/>
        </w:rPr>
      </w:pPr>
      <w:r w:rsidRPr="009B45C3">
        <w:rPr>
          <w:rFonts w:asciiTheme="majorHAnsi" w:hAnsiTheme="majorHAnsi"/>
          <w:sz w:val="24"/>
          <w:szCs w:val="24"/>
        </w:rPr>
        <w:t>Hormat Kami:</w:t>
      </w:r>
    </w:p>
    <w:tbl>
      <w:tblPr>
        <w:tblW w:w="4789" w:type="dxa"/>
        <w:tblInd w:w="392" w:type="dxa"/>
        <w:tblLook w:val="04A0"/>
      </w:tblPr>
      <w:tblGrid>
        <w:gridCol w:w="4789"/>
      </w:tblGrid>
      <w:tr w:rsidR="00620A82" w:rsidRPr="009B45C3" w:rsidTr="00DA03A0">
        <w:trPr>
          <w:trHeight w:val="1802"/>
        </w:trPr>
        <w:tc>
          <w:tcPr>
            <w:tcW w:w="4789" w:type="dxa"/>
          </w:tcPr>
          <w:p w:rsidR="00620A82" w:rsidRPr="009B45C3" w:rsidRDefault="009B45C3" w:rsidP="009B45C3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 w:rsidRPr="009B45C3">
              <w:rPr>
                <w:rFonts w:asciiTheme="majorHAnsi" w:hAnsiTheme="majorHAnsi"/>
                <w:noProof/>
                <w:sz w:val="24"/>
                <w:szCs w:val="24"/>
                <w:lang w:eastAsia="id-ID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-3810</wp:posOffset>
                  </wp:positionV>
                  <wp:extent cx="1495425" cy="1009650"/>
                  <wp:effectExtent l="19050" t="0" r="9525" b="0"/>
                  <wp:wrapNone/>
                  <wp:docPr id="4" name="Picture 1" descr="Tanda Tangan TT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anda Tangan TT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B45C3" w:rsidRDefault="009B45C3" w:rsidP="00DA03A0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  <w:p w:rsidR="009B45C3" w:rsidRDefault="009B45C3" w:rsidP="00DA03A0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  <w:p w:rsidR="00620A82" w:rsidRPr="009B45C3" w:rsidRDefault="00620A82" w:rsidP="00DA03A0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 w:rsidRPr="009B45C3">
              <w:rPr>
                <w:rFonts w:asciiTheme="majorHAnsi" w:hAnsiTheme="majorHAnsi"/>
                <w:sz w:val="24"/>
                <w:szCs w:val="24"/>
              </w:rPr>
              <w:t>Akhmad Liana Amrul Haq</w:t>
            </w:r>
          </w:p>
          <w:p w:rsidR="00620A82" w:rsidRPr="009B45C3" w:rsidRDefault="00620A82" w:rsidP="00DA03A0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4"/>
                <w:szCs w:val="24"/>
              </w:rPr>
            </w:pPr>
            <w:r w:rsidRPr="009B45C3">
              <w:rPr>
                <w:rFonts w:asciiTheme="majorHAnsi" w:hAnsiTheme="majorHAnsi"/>
                <w:sz w:val="24"/>
                <w:szCs w:val="24"/>
              </w:rPr>
              <w:t>Universitas Muhammadiyah Magelang</w:t>
            </w:r>
          </w:p>
        </w:tc>
      </w:tr>
    </w:tbl>
    <w:p w:rsidR="00620A82" w:rsidRPr="009B45C3" w:rsidRDefault="00620A82" w:rsidP="00620A82">
      <w:pPr>
        <w:rPr>
          <w:rFonts w:asciiTheme="majorHAnsi" w:hAnsiTheme="majorHAnsi"/>
          <w:sz w:val="24"/>
          <w:szCs w:val="24"/>
        </w:rPr>
      </w:pPr>
    </w:p>
    <w:p w:rsidR="00620A82" w:rsidRPr="009B45C3" w:rsidRDefault="009810B4">
      <w:pPr>
        <w:rPr>
          <w:rFonts w:asciiTheme="majorHAnsi" w:hAnsiTheme="majorHAnsi"/>
        </w:rPr>
      </w:pPr>
      <w:r w:rsidRPr="009B45C3">
        <w:rPr>
          <w:rFonts w:asciiTheme="majorHAnsi" w:hAnsiTheme="majorHAnsi"/>
        </w:rPr>
        <w:t>CP: Akhmad Liana Amrul Haq (081-226-253-51/ akuamrulhaq@ummgl.ac.id)</w:t>
      </w:r>
    </w:p>
    <w:sectPr w:rsidR="00620A82" w:rsidRPr="009B45C3" w:rsidSect="004275F7"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20A82"/>
    <w:rsid w:val="00067A68"/>
    <w:rsid w:val="0012448A"/>
    <w:rsid w:val="0025454D"/>
    <w:rsid w:val="00260FA0"/>
    <w:rsid w:val="002B0571"/>
    <w:rsid w:val="004275F7"/>
    <w:rsid w:val="004537D1"/>
    <w:rsid w:val="00487D38"/>
    <w:rsid w:val="00620A82"/>
    <w:rsid w:val="0062208A"/>
    <w:rsid w:val="00905C48"/>
    <w:rsid w:val="009810B4"/>
    <w:rsid w:val="009B45C3"/>
    <w:rsid w:val="009F57DA"/>
    <w:rsid w:val="00C52BBB"/>
    <w:rsid w:val="00C71C63"/>
    <w:rsid w:val="00CA3CC2"/>
    <w:rsid w:val="00CD0425"/>
    <w:rsid w:val="00D61C8F"/>
    <w:rsid w:val="00FA7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4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20A82"/>
    <w:rPr>
      <w:color w:val="0000FF"/>
      <w:u w:val="single"/>
    </w:rPr>
  </w:style>
  <w:style w:type="character" w:customStyle="1" w:styleId="BodyTextChar">
    <w:name w:val="Body Text Char"/>
    <w:link w:val="BodyText"/>
    <w:rsid w:val="00620A82"/>
    <w:rPr>
      <w:rFonts w:ascii="Times New Roman" w:eastAsia="Times New Roman" w:hAnsi="Times New Roman" w:cs="Times New Roman"/>
      <w:sz w:val="20"/>
      <w:szCs w:val="20"/>
      <w:lang w:eastAsia="id-ID"/>
    </w:rPr>
  </w:style>
  <w:style w:type="paragraph" w:styleId="BodyText">
    <w:name w:val="Body Text"/>
    <w:basedOn w:val="Normal"/>
    <w:link w:val="BodyTextChar"/>
    <w:rsid w:val="00620A82"/>
    <w:pPr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id-ID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620A82"/>
  </w:style>
  <w:style w:type="paragraph" w:styleId="BalloonText">
    <w:name w:val="Balloon Text"/>
    <w:basedOn w:val="Normal"/>
    <w:link w:val="BalloonTextChar"/>
    <w:uiPriority w:val="99"/>
    <w:semiHidden/>
    <w:unhideWhenUsed/>
    <w:rsid w:val="00620A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A8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67A6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67A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11</cp:revision>
  <dcterms:created xsi:type="dcterms:W3CDTF">2019-12-18T04:51:00Z</dcterms:created>
  <dcterms:modified xsi:type="dcterms:W3CDTF">2021-09-03T02:33:00Z</dcterms:modified>
</cp:coreProperties>
</file>