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C196" w14:textId="36CC027B" w:rsidR="007828B4" w:rsidRDefault="006864B7" w:rsidP="006864B7">
      <w:pPr>
        <w:widowControl/>
        <w:jc w:val="center"/>
        <w:rPr>
          <w:bCs/>
          <w:sz w:val="20"/>
          <w:szCs w:val="22"/>
        </w:rPr>
      </w:pPr>
      <w:r>
        <w:rPr>
          <w:bCs/>
          <w:sz w:val="20"/>
          <w:szCs w:val="22"/>
        </w:rPr>
        <w:t xml:space="preserve">NOTULENSI KEGIATAN </w:t>
      </w:r>
    </w:p>
    <w:p w14:paraId="7D90A0C3" w14:textId="77777777" w:rsidR="006864B7" w:rsidRDefault="006864B7" w:rsidP="006864B7">
      <w:pPr>
        <w:widowControl/>
        <w:jc w:val="center"/>
        <w:rPr>
          <w:bCs/>
          <w:sz w:val="20"/>
          <w:szCs w:val="22"/>
        </w:rPr>
      </w:pPr>
      <w:r>
        <w:rPr>
          <w:bCs/>
          <w:sz w:val="20"/>
          <w:szCs w:val="22"/>
        </w:rPr>
        <w:t xml:space="preserve">INTERNATIONAL STUDENT EXCHANGE PROGRAM </w:t>
      </w:r>
    </w:p>
    <w:p w14:paraId="7766D0BF" w14:textId="77777777" w:rsidR="006864B7" w:rsidRDefault="006864B7"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6864B7" w14:paraId="45F1DAD5" w14:textId="77777777" w:rsidTr="006864B7">
        <w:tc>
          <w:tcPr>
            <w:tcW w:w="2405" w:type="dxa"/>
          </w:tcPr>
          <w:p w14:paraId="5F99B4CC" w14:textId="077624C4" w:rsidR="006864B7" w:rsidRDefault="006864B7" w:rsidP="006864B7">
            <w:pPr>
              <w:widowControl/>
              <w:rPr>
                <w:bCs/>
                <w:sz w:val="20"/>
                <w:szCs w:val="22"/>
              </w:rPr>
            </w:pPr>
            <w:r>
              <w:rPr>
                <w:bCs/>
                <w:sz w:val="20"/>
                <w:szCs w:val="22"/>
              </w:rPr>
              <w:t xml:space="preserve">Hari/Tanggal </w:t>
            </w:r>
          </w:p>
        </w:tc>
        <w:tc>
          <w:tcPr>
            <w:tcW w:w="7229" w:type="dxa"/>
          </w:tcPr>
          <w:p w14:paraId="6A3F6BF7" w14:textId="09D97428" w:rsidR="006864B7" w:rsidRDefault="00B0157B" w:rsidP="006864B7">
            <w:pPr>
              <w:widowControl/>
              <w:rPr>
                <w:bCs/>
                <w:sz w:val="20"/>
                <w:szCs w:val="22"/>
              </w:rPr>
            </w:pPr>
            <w:r>
              <w:rPr>
                <w:bCs/>
                <w:sz w:val="20"/>
                <w:szCs w:val="22"/>
              </w:rPr>
              <w:t>Minggu</w:t>
            </w:r>
            <w:r w:rsidR="00A75795">
              <w:rPr>
                <w:bCs/>
                <w:sz w:val="20"/>
                <w:szCs w:val="22"/>
              </w:rPr>
              <w:t xml:space="preserve">, </w:t>
            </w:r>
            <w:r>
              <w:rPr>
                <w:bCs/>
                <w:sz w:val="20"/>
                <w:szCs w:val="22"/>
              </w:rPr>
              <w:t>16</w:t>
            </w:r>
            <w:r w:rsidR="006232FC">
              <w:rPr>
                <w:bCs/>
                <w:sz w:val="20"/>
                <w:szCs w:val="22"/>
              </w:rPr>
              <w:t xml:space="preserve"> Februari 2025</w:t>
            </w:r>
          </w:p>
          <w:p w14:paraId="26B9EE25" w14:textId="64B83844" w:rsidR="00063BB2" w:rsidRDefault="00063BB2" w:rsidP="006864B7">
            <w:pPr>
              <w:widowControl/>
              <w:rPr>
                <w:bCs/>
                <w:sz w:val="20"/>
                <w:szCs w:val="22"/>
              </w:rPr>
            </w:pPr>
          </w:p>
        </w:tc>
      </w:tr>
      <w:tr w:rsidR="006864B7" w14:paraId="2FC4E2CB" w14:textId="77777777" w:rsidTr="006864B7">
        <w:tc>
          <w:tcPr>
            <w:tcW w:w="2405" w:type="dxa"/>
          </w:tcPr>
          <w:p w14:paraId="6A64EB9A" w14:textId="35483118" w:rsidR="006864B7" w:rsidRDefault="006864B7" w:rsidP="006864B7">
            <w:pPr>
              <w:widowControl/>
              <w:rPr>
                <w:bCs/>
                <w:sz w:val="20"/>
                <w:szCs w:val="22"/>
              </w:rPr>
            </w:pPr>
            <w:r>
              <w:rPr>
                <w:bCs/>
                <w:sz w:val="20"/>
                <w:szCs w:val="22"/>
              </w:rPr>
              <w:t xml:space="preserve">Tempat </w:t>
            </w:r>
          </w:p>
        </w:tc>
        <w:tc>
          <w:tcPr>
            <w:tcW w:w="7229" w:type="dxa"/>
          </w:tcPr>
          <w:p w14:paraId="770E70BE" w14:textId="193ED853" w:rsidR="006232FC" w:rsidRDefault="00B0157B" w:rsidP="006864B7">
            <w:pPr>
              <w:widowControl/>
              <w:rPr>
                <w:bCs/>
                <w:sz w:val="20"/>
                <w:szCs w:val="22"/>
              </w:rPr>
            </w:pPr>
            <w:r>
              <w:rPr>
                <w:bCs/>
                <w:sz w:val="20"/>
                <w:szCs w:val="22"/>
              </w:rPr>
              <w:t>Terlampir</w:t>
            </w:r>
          </w:p>
          <w:p w14:paraId="3CAF6510" w14:textId="1632670E" w:rsidR="00063BB2" w:rsidRDefault="00063BB2" w:rsidP="006864B7">
            <w:pPr>
              <w:widowControl/>
              <w:rPr>
                <w:bCs/>
                <w:sz w:val="20"/>
                <w:szCs w:val="22"/>
              </w:rPr>
            </w:pPr>
          </w:p>
        </w:tc>
      </w:tr>
      <w:tr w:rsidR="006864B7" w14:paraId="6C877159" w14:textId="77777777" w:rsidTr="006864B7">
        <w:tc>
          <w:tcPr>
            <w:tcW w:w="2405" w:type="dxa"/>
          </w:tcPr>
          <w:p w14:paraId="2F3D4044" w14:textId="6FF71CAD" w:rsidR="006864B7" w:rsidRDefault="006864B7" w:rsidP="006864B7">
            <w:pPr>
              <w:widowControl/>
              <w:rPr>
                <w:bCs/>
                <w:sz w:val="20"/>
                <w:szCs w:val="22"/>
              </w:rPr>
            </w:pPr>
            <w:r>
              <w:rPr>
                <w:bCs/>
                <w:sz w:val="20"/>
                <w:szCs w:val="22"/>
              </w:rPr>
              <w:t xml:space="preserve">Ringkasan Kegiatan </w:t>
            </w:r>
          </w:p>
        </w:tc>
        <w:tc>
          <w:tcPr>
            <w:tcW w:w="7229" w:type="dxa"/>
          </w:tcPr>
          <w:p w14:paraId="02AE828F" w14:textId="77777777" w:rsidR="00B0157B" w:rsidRPr="003F10F9" w:rsidRDefault="00B0157B" w:rsidP="00B0157B">
            <w:pPr>
              <w:spacing w:line="360" w:lineRule="auto"/>
              <w:jc w:val="both"/>
              <w:rPr>
                <w:szCs w:val="24"/>
                <w:lang w:val="en-US"/>
              </w:rPr>
            </w:pPr>
            <w:r w:rsidRPr="003F10F9">
              <w:rPr>
                <w:rStyle w:val="s1"/>
                <w:szCs w:val="24"/>
              </w:rPr>
              <w:t xml:space="preserve">Rangkaian acara pada hari penjemputan dan penyambutan pada acara </w:t>
            </w:r>
            <w:r w:rsidRPr="003F10F9">
              <w:rPr>
                <w:rStyle w:val="s1"/>
                <w:i/>
                <w:iCs/>
                <w:szCs w:val="24"/>
              </w:rPr>
              <w:t>the</w:t>
            </w:r>
            <w:r w:rsidRPr="003F10F9">
              <w:rPr>
                <w:rStyle w:val="s1"/>
                <w:szCs w:val="24"/>
              </w:rPr>
              <w:t xml:space="preserve"> </w:t>
            </w:r>
            <w:r w:rsidRPr="003F10F9">
              <w:rPr>
                <w:i/>
                <w:iCs/>
                <w:szCs w:val="24"/>
                <w:lang w:val="en-US"/>
              </w:rPr>
              <w:t>3</w:t>
            </w:r>
            <w:r w:rsidRPr="003F10F9">
              <w:rPr>
                <w:i/>
                <w:iCs/>
                <w:szCs w:val="24"/>
                <w:vertAlign w:val="superscript"/>
                <w:lang w:val="en-US"/>
              </w:rPr>
              <w:t>rd</w:t>
            </w:r>
            <w:r w:rsidRPr="003F10F9">
              <w:rPr>
                <w:i/>
                <w:iCs/>
                <w:szCs w:val="24"/>
                <w:lang w:val="en-US"/>
              </w:rPr>
              <w:t xml:space="preserve"> International Student Exchange Program Faculty of Forestry and Tropical Environment, </w:t>
            </w:r>
            <w:proofErr w:type="spellStart"/>
            <w:r w:rsidRPr="003F10F9">
              <w:rPr>
                <w:szCs w:val="24"/>
                <w:lang w:val="en-US"/>
              </w:rPr>
              <w:t>Mulawarman</w:t>
            </w:r>
            <w:proofErr w:type="spellEnd"/>
            <w:r w:rsidRPr="003F10F9">
              <w:rPr>
                <w:i/>
                <w:iCs/>
                <w:szCs w:val="24"/>
                <w:lang w:val="en-US"/>
              </w:rPr>
              <w:t xml:space="preserve"> University</w:t>
            </w:r>
            <w:r w:rsidRPr="003F10F9">
              <w:rPr>
                <w:rStyle w:val="s1"/>
                <w:szCs w:val="24"/>
              </w:rPr>
              <w:t xml:space="preserve">, dimulai pada pukul 10.00 WITA dengan buddies yang bertugas, staf dan dosen untuk menjemput seluruh mahasiswa pertukaran dari Jepang serta para </w:t>
            </w:r>
            <w:r w:rsidRPr="003F10F9">
              <w:rPr>
                <w:rStyle w:val="s1"/>
                <w:i/>
                <w:iCs/>
                <w:szCs w:val="24"/>
              </w:rPr>
              <w:t>staff</w:t>
            </w:r>
            <w:r w:rsidRPr="003F10F9">
              <w:rPr>
                <w:rStyle w:val="s1"/>
                <w:szCs w:val="24"/>
              </w:rPr>
              <w:t xml:space="preserve"> pendamping di </w:t>
            </w:r>
            <w:r w:rsidRPr="003F10F9">
              <w:rPr>
                <w:szCs w:val="24"/>
                <w:lang w:val="en-US"/>
              </w:rPr>
              <w:t>Bandara</w:t>
            </w:r>
            <w:r w:rsidRPr="003F10F9">
              <w:rPr>
                <w:szCs w:val="24"/>
              </w:rPr>
              <w:t>ra</w:t>
            </w:r>
            <w:r w:rsidRPr="003F10F9">
              <w:rPr>
                <w:szCs w:val="24"/>
                <w:lang w:val="en-US"/>
              </w:rPr>
              <w:t xml:space="preserve"> Udara Internasional Aji </w:t>
            </w:r>
            <w:proofErr w:type="spellStart"/>
            <w:r w:rsidRPr="003F10F9">
              <w:rPr>
                <w:szCs w:val="24"/>
                <w:lang w:val="en-US"/>
              </w:rPr>
              <w:t>Pangeran</w:t>
            </w:r>
            <w:proofErr w:type="spellEnd"/>
            <w:r w:rsidRPr="003F10F9">
              <w:rPr>
                <w:szCs w:val="24"/>
                <w:lang w:val="en-US"/>
              </w:rPr>
              <w:t xml:space="preserve"> </w:t>
            </w:r>
            <w:proofErr w:type="spellStart"/>
            <w:r w:rsidRPr="003F10F9">
              <w:rPr>
                <w:szCs w:val="24"/>
                <w:lang w:val="en-US"/>
              </w:rPr>
              <w:t>Tumenggung</w:t>
            </w:r>
            <w:proofErr w:type="spellEnd"/>
            <w:r w:rsidRPr="003F10F9">
              <w:rPr>
                <w:szCs w:val="24"/>
                <w:lang w:val="en-US"/>
              </w:rPr>
              <w:t xml:space="preserve"> Pranoto. </w:t>
            </w:r>
          </w:p>
          <w:p w14:paraId="7BD366BC" w14:textId="77777777" w:rsidR="00B0157B" w:rsidRPr="003F10F9" w:rsidRDefault="00B0157B" w:rsidP="00B0157B">
            <w:pPr>
              <w:spacing w:line="360" w:lineRule="auto"/>
              <w:jc w:val="both"/>
              <w:rPr>
                <w:szCs w:val="24"/>
                <w:lang w:val="en-US"/>
              </w:rPr>
            </w:pPr>
            <w:proofErr w:type="spellStart"/>
            <w:r w:rsidRPr="003F10F9">
              <w:rPr>
                <w:szCs w:val="24"/>
                <w:lang w:val="en-US"/>
              </w:rPr>
              <w:t>Setelah</w:t>
            </w:r>
            <w:proofErr w:type="spellEnd"/>
            <w:r w:rsidRPr="003F10F9">
              <w:rPr>
                <w:szCs w:val="24"/>
                <w:lang w:val="en-US"/>
              </w:rPr>
              <w:t xml:space="preserve"> </w:t>
            </w:r>
            <w:proofErr w:type="spellStart"/>
            <w:r w:rsidRPr="003F10F9">
              <w:rPr>
                <w:szCs w:val="24"/>
                <w:lang w:val="en-US"/>
              </w:rPr>
              <w:t>penjemputan</w:t>
            </w:r>
            <w:proofErr w:type="spellEnd"/>
            <w:r w:rsidRPr="003F10F9">
              <w:rPr>
                <w:szCs w:val="24"/>
                <w:lang w:val="en-US"/>
              </w:rPr>
              <w:t xml:space="preserve"> </w:t>
            </w:r>
            <w:proofErr w:type="spellStart"/>
            <w:r w:rsidRPr="003F10F9">
              <w:rPr>
                <w:szCs w:val="24"/>
                <w:lang w:val="en-US"/>
              </w:rPr>
              <w:t>rombongan</w:t>
            </w:r>
            <w:proofErr w:type="spellEnd"/>
            <w:r w:rsidRPr="003F10F9">
              <w:rPr>
                <w:szCs w:val="24"/>
                <w:lang w:val="en-US"/>
              </w:rPr>
              <w:t xml:space="preserve"> </w:t>
            </w:r>
            <w:proofErr w:type="spellStart"/>
            <w:r w:rsidRPr="003F10F9">
              <w:rPr>
                <w:szCs w:val="24"/>
                <w:lang w:val="en-US"/>
              </w:rPr>
              <w:t>menuju</w:t>
            </w:r>
            <w:proofErr w:type="spellEnd"/>
            <w:r w:rsidRPr="003F10F9">
              <w:rPr>
                <w:szCs w:val="24"/>
                <w:lang w:val="en-US"/>
              </w:rPr>
              <w:t xml:space="preserve"> </w:t>
            </w:r>
            <w:proofErr w:type="spellStart"/>
            <w:r w:rsidRPr="003F10F9">
              <w:rPr>
                <w:szCs w:val="24"/>
                <w:lang w:val="en-US"/>
              </w:rPr>
              <w:t>ke</w:t>
            </w:r>
            <w:proofErr w:type="spellEnd"/>
            <w:r w:rsidRPr="003F10F9">
              <w:rPr>
                <w:szCs w:val="24"/>
                <w:lang w:val="en-US"/>
              </w:rPr>
              <w:t xml:space="preserve"> </w:t>
            </w:r>
            <w:r w:rsidRPr="003F10F9">
              <w:rPr>
                <w:szCs w:val="24"/>
              </w:rPr>
              <w:t xml:space="preserve">Fakultas Kehutanan dan Lingkungan Tropis, Universitas Mulawarman, Samarinda, tepatnya </w:t>
            </w:r>
            <w:proofErr w:type="spellStart"/>
            <w:r w:rsidRPr="003F10F9">
              <w:rPr>
                <w:szCs w:val="24"/>
                <w:lang w:val="en-US"/>
              </w:rPr>
              <w:t>ruang</w:t>
            </w:r>
            <w:proofErr w:type="spellEnd"/>
            <w:r w:rsidRPr="003F10F9">
              <w:rPr>
                <w:szCs w:val="24"/>
                <w:lang w:val="en-US"/>
              </w:rPr>
              <w:t xml:space="preserve"> </w:t>
            </w:r>
            <w:proofErr w:type="spellStart"/>
            <w:r w:rsidRPr="003F10F9">
              <w:rPr>
                <w:szCs w:val="24"/>
                <w:lang w:val="en-US"/>
              </w:rPr>
              <w:t>komputer</w:t>
            </w:r>
            <w:proofErr w:type="spellEnd"/>
            <w:r w:rsidRPr="003F10F9">
              <w:rPr>
                <w:szCs w:val="24"/>
                <w:lang w:val="en-US"/>
              </w:rPr>
              <w:t xml:space="preserve"> pada </w:t>
            </w:r>
            <w:proofErr w:type="spellStart"/>
            <w:r w:rsidRPr="003F10F9">
              <w:rPr>
                <w:szCs w:val="24"/>
                <w:lang w:val="en-US"/>
              </w:rPr>
              <w:t>pukul</w:t>
            </w:r>
            <w:proofErr w:type="spellEnd"/>
            <w:r w:rsidRPr="003F10F9">
              <w:rPr>
                <w:szCs w:val="24"/>
                <w:lang w:val="en-US"/>
              </w:rPr>
              <w:t xml:space="preserve"> 12.00 WITA </w:t>
            </w:r>
            <w:proofErr w:type="spellStart"/>
            <w:r w:rsidRPr="003F10F9">
              <w:rPr>
                <w:szCs w:val="24"/>
                <w:lang w:val="en-US"/>
              </w:rPr>
              <w:t>untuk</w:t>
            </w:r>
            <w:proofErr w:type="spellEnd"/>
            <w:r w:rsidRPr="003F10F9">
              <w:rPr>
                <w:szCs w:val="24"/>
                <w:lang w:val="en-US"/>
              </w:rPr>
              <w:t xml:space="preserve"> </w:t>
            </w:r>
            <w:proofErr w:type="spellStart"/>
            <w:r w:rsidRPr="003F10F9">
              <w:rPr>
                <w:szCs w:val="24"/>
                <w:lang w:val="en-US"/>
              </w:rPr>
              <w:t>melaksanakan</w:t>
            </w:r>
            <w:proofErr w:type="spellEnd"/>
            <w:r w:rsidRPr="003F10F9">
              <w:rPr>
                <w:szCs w:val="24"/>
                <w:lang w:val="en-US"/>
              </w:rPr>
              <w:t xml:space="preserve"> </w:t>
            </w:r>
            <w:proofErr w:type="spellStart"/>
            <w:r w:rsidRPr="003F10F9">
              <w:rPr>
                <w:szCs w:val="24"/>
                <w:lang w:val="en-US"/>
              </w:rPr>
              <w:t>makan</w:t>
            </w:r>
            <w:proofErr w:type="spellEnd"/>
            <w:r w:rsidRPr="003F10F9">
              <w:rPr>
                <w:szCs w:val="24"/>
                <w:lang w:val="en-US"/>
              </w:rPr>
              <w:t xml:space="preserve"> </w:t>
            </w:r>
            <w:proofErr w:type="spellStart"/>
            <w:r w:rsidRPr="003F10F9">
              <w:rPr>
                <w:szCs w:val="24"/>
                <w:lang w:val="en-US"/>
              </w:rPr>
              <w:t>siang</w:t>
            </w:r>
            <w:proofErr w:type="spellEnd"/>
            <w:r w:rsidRPr="003F10F9">
              <w:rPr>
                <w:szCs w:val="24"/>
                <w:lang w:val="en-US"/>
              </w:rPr>
              <w:t xml:space="preserve"> </w:t>
            </w:r>
            <w:proofErr w:type="spellStart"/>
            <w:r w:rsidRPr="003F10F9">
              <w:rPr>
                <w:szCs w:val="24"/>
                <w:lang w:val="en-US"/>
              </w:rPr>
              <w:t>bersama</w:t>
            </w:r>
            <w:proofErr w:type="spellEnd"/>
            <w:r w:rsidRPr="003F10F9">
              <w:rPr>
                <w:szCs w:val="24"/>
                <w:lang w:val="en-US"/>
              </w:rPr>
              <w:t xml:space="preserve">. </w:t>
            </w:r>
            <w:proofErr w:type="spellStart"/>
            <w:r w:rsidRPr="003F10F9">
              <w:rPr>
                <w:szCs w:val="24"/>
                <w:lang w:val="en-US"/>
              </w:rPr>
              <w:t>Setelah</w:t>
            </w:r>
            <w:proofErr w:type="spellEnd"/>
            <w:r w:rsidRPr="003F10F9">
              <w:rPr>
                <w:szCs w:val="24"/>
                <w:lang w:val="en-US"/>
              </w:rPr>
              <w:t xml:space="preserve"> </w:t>
            </w:r>
            <w:proofErr w:type="spellStart"/>
            <w:r w:rsidRPr="003F10F9">
              <w:rPr>
                <w:szCs w:val="24"/>
                <w:lang w:val="en-US"/>
              </w:rPr>
              <w:t>makan</w:t>
            </w:r>
            <w:proofErr w:type="spellEnd"/>
            <w:r w:rsidRPr="003F10F9">
              <w:rPr>
                <w:szCs w:val="24"/>
                <w:lang w:val="en-US"/>
              </w:rPr>
              <w:t xml:space="preserve"> </w:t>
            </w:r>
            <w:proofErr w:type="spellStart"/>
            <w:r w:rsidRPr="003F10F9">
              <w:rPr>
                <w:szCs w:val="24"/>
                <w:lang w:val="en-US"/>
              </w:rPr>
              <w:t>siang</w:t>
            </w:r>
            <w:proofErr w:type="spellEnd"/>
            <w:r w:rsidRPr="003F10F9">
              <w:rPr>
                <w:szCs w:val="24"/>
                <w:lang w:val="en-US"/>
              </w:rPr>
              <w:t xml:space="preserve">, </w:t>
            </w:r>
            <w:proofErr w:type="spellStart"/>
            <w:r w:rsidRPr="003F10F9">
              <w:rPr>
                <w:szCs w:val="24"/>
                <w:lang w:val="en-US"/>
              </w:rPr>
              <w:t>mahasiswa</w:t>
            </w:r>
            <w:proofErr w:type="spellEnd"/>
            <w:r w:rsidRPr="003F10F9">
              <w:rPr>
                <w:szCs w:val="24"/>
                <w:lang w:val="en-US"/>
              </w:rPr>
              <w:t xml:space="preserve"> </w:t>
            </w:r>
            <w:proofErr w:type="spellStart"/>
            <w:r w:rsidRPr="003F10F9">
              <w:rPr>
                <w:szCs w:val="24"/>
                <w:lang w:val="en-US"/>
              </w:rPr>
              <w:t>jepang</w:t>
            </w:r>
            <w:proofErr w:type="spellEnd"/>
            <w:r w:rsidRPr="003F10F9">
              <w:rPr>
                <w:szCs w:val="24"/>
                <w:lang w:val="en-US"/>
              </w:rPr>
              <w:t xml:space="preserve">, buddies, </w:t>
            </w:r>
            <w:proofErr w:type="spellStart"/>
            <w:r w:rsidRPr="003F10F9">
              <w:rPr>
                <w:szCs w:val="24"/>
                <w:lang w:val="en-US"/>
              </w:rPr>
              <w:t>staf</w:t>
            </w:r>
            <w:proofErr w:type="spellEnd"/>
            <w:r w:rsidRPr="003F10F9">
              <w:rPr>
                <w:szCs w:val="24"/>
                <w:lang w:val="en-US"/>
              </w:rPr>
              <w:t xml:space="preserve"> dan </w:t>
            </w:r>
            <w:proofErr w:type="spellStart"/>
            <w:r w:rsidRPr="003F10F9">
              <w:rPr>
                <w:szCs w:val="24"/>
                <w:lang w:val="en-US"/>
              </w:rPr>
              <w:t>dosen</w:t>
            </w:r>
            <w:proofErr w:type="spellEnd"/>
            <w:r w:rsidRPr="003F10F9">
              <w:rPr>
                <w:szCs w:val="24"/>
                <w:lang w:val="en-US"/>
              </w:rPr>
              <w:t xml:space="preserve"> </w:t>
            </w:r>
            <w:proofErr w:type="spellStart"/>
            <w:r w:rsidRPr="003F10F9">
              <w:rPr>
                <w:szCs w:val="24"/>
                <w:lang w:val="en-US"/>
              </w:rPr>
              <w:t>berpindah</w:t>
            </w:r>
            <w:proofErr w:type="spellEnd"/>
            <w:r w:rsidRPr="003F10F9">
              <w:rPr>
                <w:szCs w:val="24"/>
                <w:lang w:val="en-US"/>
              </w:rPr>
              <w:t xml:space="preserve"> </w:t>
            </w:r>
            <w:proofErr w:type="spellStart"/>
            <w:r w:rsidRPr="003F10F9">
              <w:rPr>
                <w:szCs w:val="24"/>
                <w:lang w:val="en-US"/>
              </w:rPr>
              <w:t>ke</w:t>
            </w:r>
            <w:proofErr w:type="spellEnd"/>
            <w:r w:rsidRPr="003F10F9">
              <w:rPr>
                <w:szCs w:val="24"/>
                <w:lang w:val="en-US"/>
              </w:rPr>
              <w:t xml:space="preserve"> </w:t>
            </w:r>
            <w:proofErr w:type="spellStart"/>
            <w:r w:rsidRPr="003F10F9">
              <w:rPr>
                <w:szCs w:val="24"/>
                <w:lang w:val="en-US"/>
              </w:rPr>
              <w:t>ruang</w:t>
            </w:r>
            <w:proofErr w:type="spellEnd"/>
            <w:r w:rsidRPr="003F10F9">
              <w:rPr>
                <w:szCs w:val="24"/>
                <w:lang w:val="en-US"/>
              </w:rPr>
              <w:t xml:space="preserve"> meranti </w:t>
            </w:r>
            <w:proofErr w:type="spellStart"/>
            <w:r w:rsidRPr="003F10F9">
              <w:rPr>
                <w:szCs w:val="24"/>
                <w:lang w:val="en-US"/>
              </w:rPr>
              <w:t>untuk</w:t>
            </w:r>
            <w:proofErr w:type="spellEnd"/>
            <w:r w:rsidRPr="003F10F9">
              <w:rPr>
                <w:szCs w:val="24"/>
                <w:lang w:val="en-US"/>
              </w:rPr>
              <w:t xml:space="preserve"> </w:t>
            </w:r>
            <w:proofErr w:type="spellStart"/>
            <w:r w:rsidRPr="003F10F9">
              <w:rPr>
                <w:szCs w:val="24"/>
                <w:lang w:val="en-US"/>
              </w:rPr>
              <w:t>melaksanakan</w:t>
            </w:r>
            <w:proofErr w:type="spellEnd"/>
            <w:r w:rsidRPr="003F10F9">
              <w:rPr>
                <w:szCs w:val="24"/>
                <w:lang w:val="en-US"/>
              </w:rPr>
              <w:t xml:space="preserve"> acara </w:t>
            </w:r>
            <w:proofErr w:type="spellStart"/>
            <w:r w:rsidRPr="003F10F9">
              <w:rPr>
                <w:szCs w:val="24"/>
                <w:lang w:val="en-US"/>
              </w:rPr>
              <w:t>penyamputan</w:t>
            </w:r>
            <w:proofErr w:type="spellEnd"/>
            <w:r w:rsidRPr="003F10F9">
              <w:rPr>
                <w:szCs w:val="24"/>
                <w:lang w:val="en-US"/>
              </w:rPr>
              <w:t xml:space="preserve"> pada </w:t>
            </w:r>
            <w:proofErr w:type="spellStart"/>
            <w:r w:rsidRPr="003F10F9">
              <w:rPr>
                <w:szCs w:val="24"/>
                <w:lang w:val="en-US"/>
              </w:rPr>
              <w:t>pukul</w:t>
            </w:r>
            <w:proofErr w:type="spellEnd"/>
            <w:r w:rsidRPr="003F10F9">
              <w:rPr>
                <w:szCs w:val="24"/>
                <w:lang w:val="en-US"/>
              </w:rPr>
              <w:t xml:space="preserve"> 13.30 WITA yang </w:t>
            </w:r>
            <w:r w:rsidRPr="003F10F9">
              <w:rPr>
                <w:rStyle w:val="s1"/>
                <w:szCs w:val="24"/>
              </w:rPr>
              <w:t xml:space="preserve">resmi dibuka oleh pembawa acara, yang dilanjutkan dengan sambutan dari dari Ketua </w:t>
            </w:r>
            <w:r w:rsidRPr="003F10F9">
              <w:rPr>
                <w:i/>
                <w:iCs/>
                <w:szCs w:val="24"/>
                <w:lang w:val="en-US"/>
              </w:rPr>
              <w:t xml:space="preserve">International Student Exchange Program Faculty of Forestry and Tropical Environment, </w:t>
            </w:r>
            <w:proofErr w:type="spellStart"/>
            <w:r w:rsidRPr="003F10F9">
              <w:rPr>
                <w:szCs w:val="24"/>
                <w:lang w:val="en-US"/>
              </w:rPr>
              <w:t>Mulawarman</w:t>
            </w:r>
            <w:proofErr w:type="spellEnd"/>
            <w:r w:rsidRPr="003F10F9">
              <w:rPr>
                <w:i/>
                <w:iCs/>
                <w:szCs w:val="24"/>
                <w:lang w:val="en-US"/>
              </w:rPr>
              <w:t xml:space="preserve"> University</w:t>
            </w:r>
            <w:r w:rsidRPr="003F10F9">
              <w:rPr>
                <w:rStyle w:val="s1"/>
                <w:szCs w:val="24"/>
              </w:rPr>
              <w:t xml:space="preserve">, yang disampaikan oleh Dr. Erwin. Selanjutnya, Prof. Kazanki Mamoru dari Universitas Kyoto memberikan sambutan, diikuti oleh sambutan dari Dekan Fakultas Kehutanan dan Lingkungan Tropis, Universitas Mulawarman, Prof. Dr. Irawan Wijaya Kusuma. Selanjutnya, sesi perkenalan yang dimulai dari 12 mahasiswa pertukaran dari jepang, 25 </w:t>
            </w:r>
            <w:r w:rsidRPr="003F10F9">
              <w:rPr>
                <w:rStyle w:val="s1"/>
                <w:i/>
                <w:iCs/>
                <w:szCs w:val="24"/>
              </w:rPr>
              <w:t>student buddy</w:t>
            </w:r>
            <w:r w:rsidRPr="003F10F9">
              <w:rPr>
                <w:rStyle w:val="s1"/>
                <w:szCs w:val="24"/>
              </w:rPr>
              <w:t xml:space="preserve"> Fakultas Kehutanan dan Lingkungan Tropis, staf dan orang-orang yang terlibat dalam ISEP 2025. Selanjutnya, penyampaian pesan dari </w:t>
            </w:r>
            <w:r w:rsidRPr="003F10F9">
              <w:rPr>
                <w:color w:val="000000"/>
                <w:szCs w:val="24"/>
              </w:rPr>
              <w:t xml:space="preserve">Dr. dr. Swandari Paramita, M.Kes mengenai informasi kesehatan dan alergi makanan. </w:t>
            </w:r>
          </w:p>
          <w:p w14:paraId="781942BE" w14:textId="77777777" w:rsidR="00B0157B" w:rsidRPr="003F10F9" w:rsidRDefault="00B0157B" w:rsidP="00B0157B">
            <w:pPr>
              <w:spacing w:line="360" w:lineRule="auto"/>
              <w:jc w:val="both"/>
              <w:rPr>
                <w:szCs w:val="24"/>
                <w:lang w:val="en-US"/>
              </w:rPr>
            </w:pPr>
            <w:r w:rsidRPr="003F10F9">
              <w:rPr>
                <w:color w:val="000000"/>
                <w:szCs w:val="24"/>
              </w:rPr>
              <w:t xml:space="preserve">Acara ditutup dengan foto bersama sebagai dokumentasi pada pukul 15.00 WITA, lalu dilanjutkan pengantaran </w:t>
            </w:r>
            <w:r w:rsidRPr="003F10F9">
              <w:rPr>
                <w:rStyle w:val="s1"/>
                <w:szCs w:val="24"/>
              </w:rPr>
              <w:t xml:space="preserve">seluruh mahasiswa </w:t>
            </w:r>
            <w:r w:rsidRPr="003F10F9">
              <w:rPr>
                <w:rStyle w:val="s1"/>
                <w:szCs w:val="24"/>
              </w:rPr>
              <w:lastRenderedPageBreak/>
              <w:t xml:space="preserve">pertukaran dari Jepang serta para </w:t>
            </w:r>
            <w:r w:rsidRPr="003F10F9">
              <w:rPr>
                <w:rStyle w:val="s1"/>
                <w:i/>
                <w:iCs/>
                <w:szCs w:val="24"/>
              </w:rPr>
              <w:t>staff</w:t>
            </w:r>
            <w:r w:rsidRPr="003F10F9">
              <w:rPr>
                <w:rStyle w:val="s1"/>
                <w:szCs w:val="24"/>
              </w:rPr>
              <w:t xml:space="preserve"> pendamping ke </w:t>
            </w:r>
            <w:r w:rsidRPr="003F10F9">
              <w:rPr>
                <w:szCs w:val="24"/>
                <w:lang w:val="en-US"/>
              </w:rPr>
              <w:t xml:space="preserve">FOX Lite Hotel </w:t>
            </w:r>
            <w:proofErr w:type="spellStart"/>
            <w:r w:rsidRPr="003F10F9">
              <w:rPr>
                <w:szCs w:val="24"/>
                <w:lang w:val="en-US"/>
              </w:rPr>
              <w:t>Samarinda</w:t>
            </w:r>
            <w:proofErr w:type="spellEnd"/>
            <w:r w:rsidRPr="003F10F9">
              <w:rPr>
                <w:szCs w:val="24"/>
                <w:lang w:val="en-US"/>
              </w:rPr>
              <w:t xml:space="preserve"> </w:t>
            </w:r>
            <w:proofErr w:type="spellStart"/>
            <w:r w:rsidRPr="003F10F9">
              <w:rPr>
                <w:szCs w:val="24"/>
                <w:lang w:val="en-US"/>
              </w:rPr>
              <w:t>untuk</w:t>
            </w:r>
            <w:proofErr w:type="spellEnd"/>
            <w:r w:rsidRPr="003F10F9">
              <w:rPr>
                <w:szCs w:val="24"/>
                <w:lang w:val="en-US"/>
              </w:rPr>
              <w:t xml:space="preserve"> </w:t>
            </w:r>
            <w:proofErr w:type="spellStart"/>
            <w:r w:rsidRPr="003F10F9">
              <w:rPr>
                <w:szCs w:val="24"/>
                <w:lang w:val="en-US"/>
              </w:rPr>
              <w:t>istirahat</w:t>
            </w:r>
            <w:proofErr w:type="spellEnd"/>
            <w:r w:rsidRPr="003F10F9">
              <w:rPr>
                <w:szCs w:val="24"/>
                <w:lang w:val="en-US"/>
              </w:rPr>
              <w:t>.</w:t>
            </w:r>
          </w:p>
          <w:p w14:paraId="5BD74539" w14:textId="10CC24DA" w:rsidR="00063BB2" w:rsidRPr="00063BB2" w:rsidRDefault="00063BB2" w:rsidP="00197C7C">
            <w:pPr>
              <w:jc w:val="both"/>
            </w:pPr>
          </w:p>
        </w:tc>
      </w:tr>
    </w:tbl>
    <w:p w14:paraId="0CB345BF" w14:textId="30744423" w:rsidR="006864B7" w:rsidRDefault="006864B7" w:rsidP="006864B7">
      <w:pPr>
        <w:widowControl/>
        <w:rPr>
          <w:bCs/>
          <w:sz w:val="20"/>
          <w:szCs w:val="22"/>
        </w:rPr>
      </w:pPr>
      <w:r>
        <w:rPr>
          <w:bCs/>
          <w:sz w:val="20"/>
          <w:szCs w:val="22"/>
        </w:rPr>
        <w:lastRenderedPageBreak/>
        <w:t xml:space="preserve"> </w:t>
      </w:r>
    </w:p>
    <w:tbl>
      <w:tblPr>
        <w:tblStyle w:val="TableGrid"/>
        <w:tblW w:w="9634" w:type="dxa"/>
        <w:tblLook w:val="04A0" w:firstRow="1" w:lastRow="0" w:firstColumn="1" w:lastColumn="0" w:noHBand="0" w:noVBand="1"/>
      </w:tblPr>
      <w:tblGrid>
        <w:gridCol w:w="2405"/>
        <w:gridCol w:w="7229"/>
      </w:tblGrid>
      <w:tr w:rsidR="00B0157B" w14:paraId="7BA044A8" w14:textId="77777777" w:rsidTr="00297AE2">
        <w:tc>
          <w:tcPr>
            <w:tcW w:w="2405" w:type="dxa"/>
          </w:tcPr>
          <w:p w14:paraId="19892DD1" w14:textId="77777777" w:rsidR="00B0157B" w:rsidRDefault="00B0157B" w:rsidP="00297AE2">
            <w:pPr>
              <w:widowControl/>
              <w:rPr>
                <w:bCs/>
                <w:sz w:val="20"/>
                <w:szCs w:val="22"/>
              </w:rPr>
            </w:pPr>
            <w:r>
              <w:rPr>
                <w:bCs/>
                <w:sz w:val="20"/>
                <w:szCs w:val="22"/>
              </w:rPr>
              <w:t xml:space="preserve">Hari/Tanggal </w:t>
            </w:r>
          </w:p>
        </w:tc>
        <w:tc>
          <w:tcPr>
            <w:tcW w:w="7229" w:type="dxa"/>
          </w:tcPr>
          <w:p w14:paraId="3EAF6D8A" w14:textId="7F7B6321" w:rsidR="00B0157B" w:rsidRDefault="00B0157B" w:rsidP="00297AE2">
            <w:pPr>
              <w:widowControl/>
              <w:rPr>
                <w:bCs/>
                <w:sz w:val="20"/>
                <w:szCs w:val="22"/>
              </w:rPr>
            </w:pPr>
            <w:r>
              <w:rPr>
                <w:bCs/>
                <w:sz w:val="20"/>
                <w:szCs w:val="22"/>
              </w:rPr>
              <w:t>Minggu, 1</w:t>
            </w:r>
            <w:r>
              <w:rPr>
                <w:bCs/>
                <w:sz w:val="20"/>
                <w:szCs w:val="22"/>
              </w:rPr>
              <w:t xml:space="preserve">7 </w:t>
            </w:r>
            <w:r>
              <w:rPr>
                <w:bCs/>
                <w:sz w:val="20"/>
                <w:szCs w:val="22"/>
              </w:rPr>
              <w:t>Februari 2025</w:t>
            </w:r>
          </w:p>
          <w:p w14:paraId="6B0A0CF7" w14:textId="77777777" w:rsidR="00B0157B" w:rsidRDefault="00B0157B" w:rsidP="00297AE2">
            <w:pPr>
              <w:widowControl/>
              <w:rPr>
                <w:bCs/>
                <w:sz w:val="20"/>
                <w:szCs w:val="22"/>
              </w:rPr>
            </w:pPr>
          </w:p>
        </w:tc>
      </w:tr>
      <w:tr w:rsidR="00B0157B" w14:paraId="771C4998" w14:textId="77777777" w:rsidTr="00297AE2">
        <w:tc>
          <w:tcPr>
            <w:tcW w:w="2405" w:type="dxa"/>
          </w:tcPr>
          <w:p w14:paraId="4E76D4A5" w14:textId="77777777" w:rsidR="00B0157B" w:rsidRDefault="00B0157B" w:rsidP="00297AE2">
            <w:pPr>
              <w:widowControl/>
              <w:rPr>
                <w:bCs/>
                <w:sz w:val="20"/>
                <w:szCs w:val="22"/>
              </w:rPr>
            </w:pPr>
            <w:r>
              <w:rPr>
                <w:bCs/>
                <w:sz w:val="20"/>
                <w:szCs w:val="22"/>
              </w:rPr>
              <w:t xml:space="preserve">Tempat </w:t>
            </w:r>
          </w:p>
        </w:tc>
        <w:tc>
          <w:tcPr>
            <w:tcW w:w="7229" w:type="dxa"/>
          </w:tcPr>
          <w:p w14:paraId="3FC8A245" w14:textId="40B564F4" w:rsidR="00B0157B" w:rsidRDefault="00B0157B" w:rsidP="00297AE2">
            <w:pPr>
              <w:widowControl/>
              <w:rPr>
                <w:bCs/>
                <w:sz w:val="20"/>
                <w:szCs w:val="22"/>
              </w:rPr>
            </w:pPr>
            <w:r>
              <w:rPr>
                <w:bCs/>
                <w:sz w:val="20"/>
                <w:szCs w:val="22"/>
              </w:rPr>
              <w:t>Terlampir</w:t>
            </w:r>
          </w:p>
          <w:p w14:paraId="0F06133A" w14:textId="77777777" w:rsidR="00B0157B" w:rsidRDefault="00B0157B" w:rsidP="00297AE2">
            <w:pPr>
              <w:widowControl/>
              <w:rPr>
                <w:bCs/>
                <w:sz w:val="20"/>
                <w:szCs w:val="22"/>
              </w:rPr>
            </w:pPr>
          </w:p>
        </w:tc>
      </w:tr>
      <w:tr w:rsidR="00B0157B" w14:paraId="1A98A4E7" w14:textId="77777777" w:rsidTr="00297AE2">
        <w:tc>
          <w:tcPr>
            <w:tcW w:w="2405" w:type="dxa"/>
          </w:tcPr>
          <w:p w14:paraId="13404EE6" w14:textId="77777777" w:rsidR="00B0157B" w:rsidRDefault="00B0157B" w:rsidP="00297AE2">
            <w:pPr>
              <w:widowControl/>
              <w:rPr>
                <w:bCs/>
                <w:sz w:val="20"/>
                <w:szCs w:val="22"/>
              </w:rPr>
            </w:pPr>
            <w:r>
              <w:rPr>
                <w:bCs/>
                <w:sz w:val="20"/>
                <w:szCs w:val="22"/>
              </w:rPr>
              <w:t xml:space="preserve">Ringkasan Kegiatan </w:t>
            </w:r>
          </w:p>
        </w:tc>
        <w:tc>
          <w:tcPr>
            <w:tcW w:w="7229" w:type="dxa"/>
          </w:tcPr>
          <w:p w14:paraId="403FE19D" w14:textId="77777777" w:rsidR="00B0157B" w:rsidRPr="003F10F9" w:rsidRDefault="00B0157B" w:rsidP="00B0157B">
            <w:pPr>
              <w:spacing w:line="360" w:lineRule="auto"/>
              <w:jc w:val="both"/>
              <w:rPr>
                <w:szCs w:val="24"/>
              </w:rPr>
            </w:pPr>
            <w:r w:rsidRPr="003F10F9">
              <w:rPr>
                <w:szCs w:val="24"/>
              </w:rPr>
              <w:t>Senin, 17 Februari 2025 para peserta International Student Exchange Program 2025 tengah berkumpul pada jam 07.30 WITA untuk melaksanakan absensi rutin sebelum memulai agenda di hari itu. Para peserta berkumpul diHotel Fox Lite yang berada di Jl MayJen. S. parman No. 15, Temindung Permai, Samarinda dan siap untuk memulai perjalanan mereka menuju Loa Bahu di pukul 08.00 WITA. Perjalanan ditempuh selama satu setengah jam tersebut akhirnya selesai. Setibanya di Loa Bahu, tepatnya di Agroforestry LIBERICA, para peserta disambut oleh hamparan perkebunan kopi yang didominasi oleh jenis Liberica serta buah-buahan tropis.</w:t>
            </w:r>
          </w:p>
          <w:p w14:paraId="6DBF2717" w14:textId="77777777" w:rsidR="00B0157B" w:rsidRPr="003F10F9" w:rsidRDefault="00B0157B" w:rsidP="00B0157B">
            <w:pPr>
              <w:spacing w:line="360" w:lineRule="auto"/>
              <w:jc w:val="both"/>
              <w:rPr>
                <w:szCs w:val="24"/>
              </w:rPr>
            </w:pPr>
          </w:p>
          <w:p w14:paraId="594B7C23" w14:textId="77777777" w:rsidR="00B0157B" w:rsidRPr="003F10F9" w:rsidRDefault="00B0157B" w:rsidP="00B0157B">
            <w:pPr>
              <w:spacing w:line="360" w:lineRule="auto"/>
              <w:jc w:val="both"/>
              <w:rPr>
                <w:szCs w:val="24"/>
              </w:rPr>
            </w:pPr>
            <w:r w:rsidRPr="003F10F9">
              <w:rPr>
                <w:szCs w:val="24"/>
              </w:rPr>
              <w:t xml:space="preserve">Pak Slamet Prayoga atau yang sering disapa Pak Yoga, sang pemilik Perkebunan tersebut pada pukul 09.00 WITA membuka acara hadir untuk berbagi ilmu dan pengalamannya dalam sesi bertajuk </w:t>
            </w:r>
            <w:r w:rsidRPr="003F10F9">
              <w:rPr>
                <w:i/>
                <w:iCs/>
                <w:szCs w:val="24"/>
              </w:rPr>
              <w:t xml:space="preserve">Short Talk “From the Garden to a Cup of Coffee”. </w:t>
            </w:r>
            <w:r w:rsidRPr="003F10F9">
              <w:rPr>
                <w:szCs w:val="24"/>
              </w:rPr>
              <w:t>Sesi ini memberikan wawasan mendalam tentang proses pengolahan kopi, dari biji kopi yang dipetik hingga menjadi minuman yang siap dinikmati. Sesi ini berlangsung dengan lancer hingga pukul 11.00 WITA.</w:t>
            </w:r>
          </w:p>
          <w:p w14:paraId="3FE64260" w14:textId="77777777" w:rsidR="00B0157B" w:rsidRPr="003F10F9" w:rsidRDefault="00B0157B" w:rsidP="00B0157B">
            <w:pPr>
              <w:spacing w:line="360" w:lineRule="auto"/>
              <w:jc w:val="both"/>
              <w:rPr>
                <w:szCs w:val="24"/>
              </w:rPr>
            </w:pPr>
            <w:r w:rsidRPr="003F10F9">
              <w:rPr>
                <w:szCs w:val="24"/>
              </w:rPr>
              <w:t>Sambil menunggu ISHOMA/</w:t>
            </w:r>
            <w:r w:rsidRPr="003F10F9">
              <w:rPr>
                <w:i/>
                <w:iCs/>
                <w:szCs w:val="24"/>
              </w:rPr>
              <w:t xml:space="preserve">lunch time, </w:t>
            </w:r>
            <w:r w:rsidRPr="003F10F9">
              <w:rPr>
                <w:szCs w:val="24"/>
              </w:rPr>
              <w:t xml:space="preserve">Pak yoga lalu mengajak para peserta ISEP 2025 untuk melihat-lihat mengenai pembibitan dan persemaian dari Kopi Liberica. Para peserta sangat antusias, dalam pengenalan mengenai pembibitan dan persemaian, Pak Yoga menjelaskan banyak hal, mulai dari ciri-ciri dari jenis Liberica, tahapan-tahapan umur dari tanaman tersebut, berbagai macam penyakit yang menyerang pada tahap persemaian, dan lainnya. </w:t>
            </w:r>
          </w:p>
          <w:p w14:paraId="7F8D39C8" w14:textId="77777777" w:rsidR="00B0157B" w:rsidRPr="003F10F9" w:rsidRDefault="00B0157B" w:rsidP="00B0157B">
            <w:pPr>
              <w:spacing w:line="360" w:lineRule="auto"/>
              <w:jc w:val="both"/>
              <w:rPr>
                <w:szCs w:val="24"/>
              </w:rPr>
            </w:pPr>
            <w:r w:rsidRPr="003F10F9">
              <w:rPr>
                <w:szCs w:val="24"/>
              </w:rPr>
              <w:lastRenderedPageBreak/>
              <w:t>Tepat di pukul 11.30 WITA, para peserta kembali ke pendopo dan menikmati makan siang yang telah disediakan, menjalankan ibadah solat, dan sekedar istirahat dan berbincang dengan sesama.</w:t>
            </w:r>
          </w:p>
          <w:p w14:paraId="67EEB6D9" w14:textId="77777777" w:rsidR="00B0157B" w:rsidRPr="003F10F9" w:rsidRDefault="00B0157B" w:rsidP="00B0157B">
            <w:pPr>
              <w:spacing w:line="360" w:lineRule="auto"/>
              <w:jc w:val="both"/>
              <w:rPr>
                <w:szCs w:val="24"/>
              </w:rPr>
            </w:pPr>
            <w:r w:rsidRPr="003F10F9">
              <w:rPr>
                <w:szCs w:val="24"/>
              </w:rPr>
              <w:t>Agenda ini lalu dilanjutkan lagi pada pukul 13.00 WITA Dimana Pak Yoga telah menyediakan meja dengan berbagai jenis kopi yang di tanam di kebunnya. Terdapat Liberica, Arabica, dan Robusta. Beliau menjelaskan tahapan-tahapan cara pengolahan kopi, mulai dari pemetikan buah, pengupasan buah dan bijinya, pengeringan biji kopi, serta pengolahan kembali kulit dan daging buah darikopi tersebut. Sambil memaparkan ilmu tersebut, para peserta ISEP 2025 juga diperkenankan untuk mencicipi langsung hasil olahan kopi kebun tersebut, serta olahan teh dari produk sampingan kulot dan daging buah dari tanaman kopi tersebut.</w:t>
            </w:r>
          </w:p>
          <w:p w14:paraId="4BE99326" w14:textId="77777777" w:rsidR="00B0157B" w:rsidRPr="003F10F9" w:rsidRDefault="00B0157B" w:rsidP="00B0157B">
            <w:pPr>
              <w:spacing w:line="360" w:lineRule="auto"/>
              <w:jc w:val="both"/>
              <w:rPr>
                <w:szCs w:val="24"/>
              </w:rPr>
            </w:pPr>
            <w:r w:rsidRPr="003F10F9">
              <w:rPr>
                <w:szCs w:val="24"/>
              </w:rPr>
              <w:t xml:space="preserve">Langkah Pak Yoga lalu beranjak menuju Perkebunan kopi yang telah berumur 1,5 tahun, Dimana beliau menjelaskan secara spesifik mengenai keresistenan tanaman Kopi Liberica dibandingkan dengan jenis yang lain, cara memetic buah, cara merawat dan pemangkasan tanaman, serta menjelaskan cara membasmi hama kopi dengan cara yang alami (dengan pengasapan). </w:t>
            </w:r>
          </w:p>
          <w:p w14:paraId="5ABEFD5B" w14:textId="77777777" w:rsidR="00B0157B" w:rsidRPr="003F10F9" w:rsidRDefault="00B0157B" w:rsidP="00B0157B">
            <w:pPr>
              <w:spacing w:line="360" w:lineRule="auto"/>
              <w:jc w:val="both"/>
              <w:rPr>
                <w:szCs w:val="24"/>
              </w:rPr>
            </w:pPr>
            <w:r w:rsidRPr="003F10F9">
              <w:rPr>
                <w:szCs w:val="24"/>
              </w:rPr>
              <w:t>Perkebunan tersebut merupakan Kawasan Agroforestri Dimana banyak sekali buah-buahan yang ditanam di tempat yang sama seperti kopi tersebut, sehingga disela Pak Yoga menjelaskan mengenai Perkebunan kopinya, beliau juga menjelaskan mengenai buah-buahan yang ia tanam, seperti Nangka, Cempedak, Nangkadak (perkawinan antara Cempedak dan Nangka), Jambu Biji, Jambu Air, Jambu Bol, Pisang, Aren, Mangga, Durian, Elay, Jeruk Nipis, Jeruk Limau, dan masih banyak aneka buah dan tumbuhan yang lainnya.</w:t>
            </w:r>
          </w:p>
          <w:p w14:paraId="74CDEA0B" w14:textId="77777777" w:rsidR="00B0157B" w:rsidRPr="00063BB2" w:rsidRDefault="00B0157B" w:rsidP="00297AE2">
            <w:pPr>
              <w:jc w:val="both"/>
            </w:pPr>
          </w:p>
        </w:tc>
      </w:tr>
    </w:tbl>
    <w:p w14:paraId="7F1D13AF" w14:textId="77777777" w:rsidR="00B0157B" w:rsidRDefault="00B0157B" w:rsidP="006864B7">
      <w:pPr>
        <w:widowControl/>
        <w:rPr>
          <w:bCs/>
          <w:sz w:val="20"/>
          <w:szCs w:val="22"/>
        </w:rPr>
      </w:pPr>
    </w:p>
    <w:p w14:paraId="06D24755" w14:textId="77777777" w:rsidR="00B0157B" w:rsidRDefault="00B0157B" w:rsidP="006864B7">
      <w:pPr>
        <w:widowControl/>
        <w:rPr>
          <w:bCs/>
          <w:sz w:val="20"/>
          <w:szCs w:val="22"/>
        </w:rPr>
      </w:pPr>
    </w:p>
    <w:p w14:paraId="246AC4C0" w14:textId="77777777" w:rsidR="00B0157B" w:rsidRDefault="00B0157B" w:rsidP="006864B7">
      <w:pPr>
        <w:widowControl/>
        <w:rPr>
          <w:bCs/>
          <w:sz w:val="20"/>
          <w:szCs w:val="22"/>
        </w:rPr>
      </w:pPr>
    </w:p>
    <w:p w14:paraId="48FA6C5A" w14:textId="77777777" w:rsidR="00B0157B" w:rsidRDefault="00B0157B" w:rsidP="006864B7">
      <w:pPr>
        <w:widowControl/>
        <w:rPr>
          <w:bCs/>
          <w:sz w:val="20"/>
          <w:szCs w:val="22"/>
        </w:rPr>
      </w:pPr>
    </w:p>
    <w:p w14:paraId="1FFF35DD"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0496FFA1" w14:textId="77777777" w:rsidTr="00297AE2">
        <w:tc>
          <w:tcPr>
            <w:tcW w:w="2405" w:type="dxa"/>
          </w:tcPr>
          <w:p w14:paraId="0C16F376" w14:textId="77777777" w:rsidR="00B0157B" w:rsidRDefault="00B0157B" w:rsidP="00297AE2">
            <w:pPr>
              <w:widowControl/>
              <w:rPr>
                <w:bCs/>
                <w:sz w:val="20"/>
                <w:szCs w:val="22"/>
              </w:rPr>
            </w:pPr>
            <w:r>
              <w:rPr>
                <w:bCs/>
                <w:sz w:val="20"/>
                <w:szCs w:val="22"/>
              </w:rPr>
              <w:lastRenderedPageBreak/>
              <w:t xml:space="preserve">Hari/Tanggal </w:t>
            </w:r>
          </w:p>
        </w:tc>
        <w:tc>
          <w:tcPr>
            <w:tcW w:w="7229" w:type="dxa"/>
          </w:tcPr>
          <w:p w14:paraId="6786A8E4" w14:textId="606A0591" w:rsidR="00B0157B" w:rsidRDefault="00B0157B" w:rsidP="00297AE2">
            <w:pPr>
              <w:widowControl/>
              <w:rPr>
                <w:bCs/>
                <w:sz w:val="20"/>
                <w:szCs w:val="22"/>
              </w:rPr>
            </w:pPr>
            <w:r>
              <w:rPr>
                <w:bCs/>
                <w:sz w:val="20"/>
                <w:szCs w:val="22"/>
              </w:rPr>
              <w:t>Minggu, 1</w:t>
            </w:r>
            <w:r>
              <w:rPr>
                <w:bCs/>
                <w:sz w:val="20"/>
                <w:szCs w:val="22"/>
              </w:rPr>
              <w:t>8</w:t>
            </w:r>
            <w:r>
              <w:rPr>
                <w:bCs/>
                <w:sz w:val="20"/>
                <w:szCs w:val="22"/>
              </w:rPr>
              <w:t xml:space="preserve"> Februari 2025</w:t>
            </w:r>
          </w:p>
          <w:p w14:paraId="340A276B" w14:textId="77777777" w:rsidR="00B0157B" w:rsidRDefault="00B0157B" w:rsidP="00297AE2">
            <w:pPr>
              <w:widowControl/>
              <w:rPr>
                <w:bCs/>
                <w:sz w:val="20"/>
                <w:szCs w:val="22"/>
              </w:rPr>
            </w:pPr>
          </w:p>
        </w:tc>
      </w:tr>
      <w:tr w:rsidR="00B0157B" w14:paraId="69CC90E9" w14:textId="77777777" w:rsidTr="00297AE2">
        <w:tc>
          <w:tcPr>
            <w:tcW w:w="2405" w:type="dxa"/>
          </w:tcPr>
          <w:p w14:paraId="2FD9691B" w14:textId="77777777" w:rsidR="00B0157B" w:rsidRDefault="00B0157B" w:rsidP="00297AE2">
            <w:pPr>
              <w:widowControl/>
              <w:rPr>
                <w:bCs/>
                <w:sz w:val="20"/>
                <w:szCs w:val="22"/>
              </w:rPr>
            </w:pPr>
            <w:r>
              <w:rPr>
                <w:bCs/>
                <w:sz w:val="20"/>
                <w:szCs w:val="22"/>
              </w:rPr>
              <w:t xml:space="preserve">Tempat </w:t>
            </w:r>
          </w:p>
        </w:tc>
        <w:tc>
          <w:tcPr>
            <w:tcW w:w="7229" w:type="dxa"/>
          </w:tcPr>
          <w:p w14:paraId="42A1EB54" w14:textId="6BA9A7AD" w:rsidR="00B0157B" w:rsidRDefault="00B0157B" w:rsidP="00297AE2">
            <w:pPr>
              <w:widowControl/>
              <w:rPr>
                <w:bCs/>
                <w:sz w:val="20"/>
                <w:szCs w:val="22"/>
              </w:rPr>
            </w:pPr>
            <w:r>
              <w:rPr>
                <w:bCs/>
                <w:sz w:val="20"/>
                <w:szCs w:val="22"/>
              </w:rPr>
              <w:t>Terlampir</w:t>
            </w:r>
          </w:p>
          <w:p w14:paraId="58CDCA09" w14:textId="77777777" w:rsidR="00B0157B" w:rsidRDefault="00B0157B" w:rsidP="00297AE2">
            <w:pPr>
              <w:widowControl/>
              <w:rPr>
                <w:bCs/>
                <w:sz w:val="20"/>
                <w:szCs w:val="22"/>
              </w:rPr>
            </w:pPr>
          </w:p>
        </w:tc>
      </w:tr>
      <w:tr w:rsidR="00B0157B" w14:paraId="14F64F55" w14:textId="77777777" w:rsidTr="00297AE2">
        <w:tc>
          <w:tcPr>
            <w:tcW w:w="2405" w:type="dxa"/>
          </w:tcPr>
          <w:p w14:paraId="67E02C15" w14:textId="77777777" w:rsidR="00B0157B" w:rsidRDefault="00B0157B" w:rsidP="00297AE2">
            <w:pPr>
              <w:widowControl/>
              <w:rPr>
                <w:bCs/>
                <w:sz w:val="20"/>
                <w:szCs w:val="22"/>
              </w:rPr>
            </w:pPr>
            <w:r>
              <w:rPr>
                <w:bCs/>
                <w:sz w:val="20"/>
                <w:szCs w:val="22"/>
              </w:rPr>
              <w:t xml:space="preserve">Ringkasan Kegiatan </w:t>
            </w:r>
          </w:p>
        </w:tc>
        <w:tc>
          <w:tcPr>
            <w:tcW w:w="7229" w:type="dxa"/>
          </w:tcPr>
          <w:p w14:paraId="21027AEB" w14:textId="77777777" w:rsidR="00B0157B" w:rsidRPr="003F10F9" w:rsidRDefault="00B0157B" w:rsidP="00B0157B">
            <w:pPr>
              <w:spacing w:line="360" w:lineRule="auto"/>
              <w:jc w:val="both"/>
              <w:rPr>
                <w:szCs w:val="24"/>
              </w:rPr>
            </w:pPr>
            <w:r w:rsidRPr="003F10F9">
              <w:rPr>
                <w:szCs w:val="24"/>
              </w:rPr>
              <w:t xml:space="preserve">Pada tanggal 18 Februari 2025 kami menghadiri acara peresmian dan pembukaan secara resmi di Gedung Rektorat Universitas Mulawarman yang dibuka langsung oleh Rektor, Bapak Prof. Abdunnur, M.Si., IPU. Eng. Kami kemudian mengunjungi Fakultas Kehutanan dan Lingkungan Tropis untuk menerima presentasi mengenai "Ibu Kota Baru Indonesia (IKN): Data Dasar untuk Pengelolaan Hutan Kota dan Pemantauan Satwa Liar" oleh Bapak Rustam, S. Hut, MP. mengenai Latar Belakang &amp; Tujuan, Kawasan Lindung sebagai Titik Fokus Pemantauan Satwa Liar, Metode Pemantauan, Data Mamalia di IKN, Persebaran mamalia berdasarkan kondisi hutan, dan Beberapa Spesies yang punah berdasarkan data historis. Dilanjutkan dengan kunjungan ke laboratorium-laboratorium Fakultas Kehutanan dan Lingkungan Tropis Universitas Mulawarman, seperti Laboratorium Teknologi Kimia Hasil Hutan, Laboratorium Perlindungan Hutan, Laboratorium Biologi dan Pengawetan Kayu, dan Laboratorium Pengujian Industri dan Hasil Hutan. Di laboratorium Kimia Hasil Hutan, terdapat peralatan penyulingan, proses maserasi, rotary vacuum evaporator, dan hasil hutan berupa wewangian dari minyak atsiri dan madu yang diproduksi oleh Bapak Prof. Dr. Enos Tangke Arung, S.H., M.P. Di laboratorium Perlindungan Hutan, materi terkait serangga disampaikan oleh Bapak Dr.rer.nat Harmonis, S.Hut. M.Sc. kemudian taksidermi yang spesifik untuk daerah hutan tropis seperti kupu-kupu, serangga dan lain-lain juga diperlihatkan. Di laboratorium pengawetan kayu hayati, pemaparan materi terkait kayu hayati disampaikan oleh Ibu Ir. Nani Husien, M.Sc. Setelah pemaparan materi, dilakukan pengamatan di sekitar laboratorium seperti mengamati fosil kayu yang menyerupai batu, resin kayu, dan pori-pori kayu. Di laboratorium Pengujian Hasil Hutan dan Industri, dijelaskan alat-alat yang digunakan dalam proses pengujian </w:t>
            </w:r>
            <w:r w:rsidRPr="003F10F9">
              <w:rPr>
                <w:szCs w:val="24"/>
              </w:rPr>
              <w:lastRenderedPageBreak/>
              <w:t>kekuatan kayu, serta kekuatan kayu berdasarkan jenisnya masing-masing.</w:t>
            </w:r>
          </w:p>
          <w:p w14:paraId="2BEBED2B" w14:textId="77777777" w:rsidR="00B0157B" w:rsidRPr="00063BB2" w:rsidRDefault="00B0157B" w:rsidP="00297AE2">
            <w:pPr>
              <w:jc w:val="both"/>
            </w:pPr>
          </w:p>
        </w:tc>
      </w:tr>
    </w:tbl>
    <w:p w14:paraId="4A85DA5D"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68BCD003" w14:textId="77777777" w:rsidTr="00297AE2">
        <w:tc>
          <w:tcPr>
            <w:tcW w:w="2405" w:type="dxa"/>
          </w:tcPr>
          <w:p w14:paraId="37DC7493" w14:textId="77777777" w:rsidR="00B0157B" w:rsidRDefault="00B0157B" w:rsidP="00297AE2">
            <w:pPr>
              <w:widowControl/>
              <w:rPr>
                <w:bCs/>
                <w:sz w:val="20"/>
                <w:szCs w:val="22"/>
              </w:rPr>
            </w:pPr>
            <w:r>
              <w:rPr>
                <w:bCs/>
                <w:sz w:val="20"/>
                <w:szCs w:val="22"/>
              </w:rPr>
              <w:t xml:space="preserve">Hari/Tanggal </w:t>
            </w:r>
          </w:p>
        </w:tc>
        <w:tc>
          <w:tcPr>
            <w:tcW w:w="7229" w:type="dxa"/>
          </w:tcPr>
          <w:p w14:paraId="1F70F7E8" w14:textId="391A1477" w:rsidR="00B0157B" w:rsidRDefault="00B0157B" w:rsidP="00297AE2">
            <w:pPr>
              <w:widowControl/>
              <w:rPr>
                <w:bCs/>
                <w:sz w:val="20"/>
                <w:szCs w:val="22"/>
              </w:rPr>
            </w:pPr>
            <w:r>
              <w:rPr>
                <w:bCs/>
                <w:sz w:val="20"/>
                <w:szCs w:val="22"/>
              </w:rPr>
              <w:t>Minggu, 1</w:t>
            </w:r>
            <w:r>
              <w:rPr>
                <w:bCs/>
                <w:sz w:val="20"/>
                <w:szCs w:val="22"/>
              </w:rPr>
              <w:t>9</w:t>
            </w:r>
            <w:r>
              <w:rPr>
                <w:bCs/>
                <w:sz w:val="20"/>
                <w:szCs w:val="22"/>
              </w:rPr>
              <w:t xml:space="preserve"> Februari 2025</w:t>
            </w:r>
          </w:p>
          <w:p w14:paraId="4BE34437" w14:textId="77777777" w:rsidR="00B0157B" w:rsidRDefault="00B0157B" w:rsidP="00297AE2">
            <w:pPr>
              <w:widowControl/>
              <w:rPr>
                <w:bCs/>
                <w:sz w:val="20"/>
                <w:szCs w:val="22"/>
              </w:rPr>
            </w:pPr>
          </w:p>
        </w:tc>
      </w:tr>
      <w:tr w:rsidR="00B0157B" w14:paraId="1EE74FCF" w14:textId="77777777" w:rsidTr="00297AE2">
        <w:tc>
          <w:tcPr>
            <w:tcW w:w="2405" w:type="dxa"/>
          </w:tcPr>
          <w:p w14:paraId="2E8501B8" w14:textId="77777777" w:rsidR="00B0157B" w:rsidRDefault="00B0157B" w:rsidP="00297AE2">
            <w:pPr>
              <w:widowControl/>
              <w:rPr>
                <w:bCs/>
                <w:sz w:val="20"/>
                <w:szCs w:val="22"/>
              </w:rPr>
            </w:pPr>
            <w:r>
              <w:rPr>
                <w:bCs/>
                <w:sz w:val="20"/>
                <w:szCs w:val="22"/>
              </w:rPr>
              <w:t xml:space="preserve">Tempat </w:t>
            </w:r>
          </w:p>
        </w:tc>
        <w:tc>
          <w:tcPr>
            <w:tcW w:w="7229" w:type="dxa"/>
          </w:tcPr>
          <w:p w14:paraId="3F9FC8A2" w14:textId="77777777" w:rsidR="00B0157B" w:rsidRDefault="00B0157B" w:rsidP="00297AE2">
            <w:pPr>
              <w:widowControl/>
              <w:rPr>
                <w:bCs/>
                <w:sz w:val="20"/>
                <w:szCs w:val="22"/>
              </w:rPr>
            </w:pPr>
            <w:r>
              <w:rPr>
                <w:bCs/>
                <w:sz w:val="20"/>
                <w:szCs w:val="22"/>
              </w:rPr>
              <w:t>Terlampir</w:t>
            </w:r>
          </w:p>
          <w:p w14:paraId="6FE0D20E" w14:textId="77777777" w:rsidR="00B0157B" w:rsidRDefault="00B0157B" w:rsidP="00297AE2">
            <w:pPr>
              <w:widowControl/>
              <w:rPr>
                <w:bCs/>
                <w:sz w:val="20"/>
                <w:szCs w:val="22"/>
              </w:rPr>
            </w:pPr>
          </w:p>
        </w:tc>
      </w:tr>
      <w:tr w:rsidR="00B0157B" w14:paraId="3A60B874" w14:textId="77777777" w:rsidTr="00297AE2">
        <w:tc>
          <w:tcPr>
            <w:tcW w:w="2405" w:type="dxa"/>
          </w:tcPr>
          <w:p w14:paraId="2AED8142" w14:textId="77777777" w:rsidR="00B0157B" w:rsidRDefault="00B0157B" w:rsidP="00297AE2">
            <w:pPr>
              <w:widowControl/>
              <w:rPr>
                <w:bCs/>
                <w:sz w:val="20"/>
                <w:szCs w:val="22"/>
              </w:rPr>
            </w:pPr>
            <w:r>
              <w:rPr>
                <w:bCs/>
                <w:sz w:val="20"/>
                <w:szCs w:val="22"/>
              </w:rPr>
              <w:t xml:space="preserve">Ringkasan Kegiatan </w:t>
            </w:r>
          </w:p>
        </w:tc>
        <w:tc>
          <w:tcPr>
            <w:tcW w:w="7229" w:type="dxa"/>
          </w:tcPr>
          <w:p w14:paraId="2FAFE419" w14:textId="77777777" w:rsidR="00B0157B" w:rsidRPr="002708A7" w:rsidRDefault="00B0157B" w:rsidP="00B0157B">
            <w:pPr>
              <w:spacing w:line="360" w:lineRule="auto"/>
              <w:jc w:val="both"/>
              <w:rPr>
                <w:szCs w:val="24"/>
              </w:rPr>
            </w:pPr>
            <w:r>
              <w:rPr>
                <w:szCs w:val="24"/>
              </w:rPr>
              <w:t>Pada tanggal 19 Februari 2025 dilakukan k</w:t>
            </w:r>
            <w:r w:rsidRPr="002708A7">
              <w:rPr>
                <w:szCs w:val="24"/>
              </w:rPr>
              <w:t>unjungan ke Hutan Tanaman Industri PT Hutani Manunggal di Sepaku. Sharing dan diskusi antara mahasiswa dan manajemen perusahaan, serta kunjungan langsung ke persemaian dan mempelajari proses pembibitan dari petugas persemaian.</w:t>
            </w:r>
          </w:p>
          <w:p w14:paraId="09CE5027" w14:textId="77777777" w:rsidR="00B0157B" w:rsidRPr="002708A7" w:rsidRDefault="00B0157B" w:rsidP="00B0157B">
            <w:pPr>
              <w:spacing w:line="360" w:lineRule="auto"/>
              <w:jc w:val="both"/>
              <w:rPr>
                <w:szCs w:val="24"/>
              </w:rPr>
            </w:pPr>
            <w:r w:rsidRPr="002708A7">
              <w:rPr>
                <w:szCs w:val="24"/>
              </w:rPr>
              <w:t>Kunjungan ke IKN Kunjungan singkat ke IKN, Miniatur Hutan Tropis Nusantara, mempelajari dan mengeksplorasi rumah-rumah Ecosmart dan monokultur tanaman industri yang direboisasi seperti bangkirai (Shorea laevis Ridl), kayu salam (Syzygium polyanthum), ulin (Eusyderoxylon zwagery) dan tanaman lain di sekitarnya.</w:t>
            </w:r>
          </w:p>
          <w:p w14:paraId="1906F138" w14:textId="405A4DAD" w:rsidR="00B0157B" w:rsidRPr="00B0157B" w:rsidRDefault="00B0157B" w:rsidP="00B0157B">
            <w:pPr>
              <w:spacing w:line="360" w:lineRule="auto"/>
              <w:jc w:val="both"/>
              <w:rPr>
                <w:szCs w:val="24"/>
              </w:rPr>
            </w:pPr>
            <w:r w:rsidRPr="002708A7">
              <w:rPr>
                <w:szCs w:val="24"/>
              </w:rPr>
              <w:t>Kunjungan ke IKN Kunjungan singkat ke area KIPP. Melihat-lihat infrastruktur pembangunan Ibu Kota Negara dengan konsep kota hijau dan istana negara, istana presiden dan istana garuda sebagai bangunan utama ibu kota baru Indonesia.</w:t>
            </w:r>
          </w:p>
        </w:tc>
      </w:tr>
    </w:tbl>
    <w:p w14:paraId="44317183"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32113D01" w14:textId="77777777" w:rsidTr="00297AE2">
        <w:tc>
          <w:tcPr>
            <w:tcW w:w="2405" w:type="dxa"/>
          </w:tcPr>
          <w:p w14:paraId="0C0498D4" w14:textId="77777777" w:rsidR="00B0157B" w:rsidRDefault="00B0157B" w:rsidP="00297AE2">
            <w:pPr>
              <w:widowControl/>
              <w:rPr>
                <w:bCs/>
                <w:sz w:val="20"/>
                <w:szCs w:val="22"/>
              </w:rPr>
            </w:pPr>
            <w:r>
              <w:rPr>
                <w:bCs/>
                <w:sz w:val="20"/>
                <w:szCs w:val="22"/>
              </w:rPr>
              <w:t xml:space="preserve">Hari/Tanggal </w:t>
            </w:r>
          </w:p>
        </w:tc>
        <w:tc>
          <w:tcPr>
            <w:tcW w:w="7229" w:type="dxa"/>
          </w:tcPr>
          <w:p w14:paraId="2767C6F9" w14:textId="115568FD" w:rsidR="00B0157B" w:rsidRDefault="00B0157B" w:rsidP="00297AE2">
            <w:pPr>
              <w:widowControl/>
              <w:rPr>
                <w:bCs/>
                <w:sz w:val="20"/>
                <w:szCs w:val="22"/>
              </w:rPr>
            </w:pPr>
            <w:r>
              <w:rPr>
                <w:bCs/>
                <w:sz w:val="20"/>
                <w:szCs w:val="22"/>
              </w:rPr>
              <w:t xml:space="preserve">Minggu, </w:t>
            </w:r>
            <w:r>
              <w:rPr>
                <w:bCs/>
                <w:sz w:val="20"/>
                <w:szCs w:val="22"/>
              </w:rPr>
              <w:t>20</w:t>
            </w:r>
            <w:r>
              <w:rPr>
                <w:bCs/>
                <w:sz w:val="20"/>
                <w:szCs w:val="22"/>
              </w:rPr>
              <w:t xml:space="preserve"> Februari 2025</w:t>
            </w:r>
          </w:p>
          <w:p w14:paraId="5348FCA6" w14:textId="77777777" w:rsidR="00B0157B" w:rsidRDefault="00B0157B" w:rsidP="00297AE2">
            <w:pPr>
              <w:widowControl/>
              <w:rPr>
                <w:bCs/>
                <w:sz w:val="20"/>
                <w:szCs w:val="22"/>
              </w:rPr>
            </w:pPr>
          </w:p>
        </w:tc>
      </w:tr>
      <w:tr w:rsidR="00B0157B" w14:paraId="1A20D2E4" w14:textId="77777777" w:rsidTr="00297AE2">
        <w:tc>
          <w:tcPr>
            <w:tcW w:w="2405" w:type="dxa"/>
          </w:tcPr>
          <w:p w14:paraId="5A5E1AE4" w14:textId="77777777" w:rsidR="00B0157B" w:rsidRDefault="00B0157B" w:rsidP="00297AE2">
            <w:pPr>
              <w:widowControl/>
              <w:rPr>
                <w:bCs/>
                <w:sz w:val="20"/>
                <w:szCs w:val="22"/>
              </w:rPr>
            </w:pPr>
            <w:r>
              <w:rPr>
                <w:bCs/>
                <w:sz w:val="20"/>
                <w:szCs w:val="22"/>
              </w:rPr>
              <w:t xml:space="preserve">Tempat </w:t>
            </w:r>
          </w:p>
        </w:tc>
        <w:tc>
          <w:tcPr>
            <w:tcW w:w="7229" w:type="dxa"/>
          </w:tcPr>
          <w:p w14:paraId="673A7A43" w14:textId="77777777" w:rsidR="00B0157B" w:rsidRDefault="00B0157B" w:rsidP="00297AE2">
            <w:pPr>
              <w:widowControl/>
              <w:rPr>
                <w:bCs/>
                <w:sz w:val="20"/>
                <w:szCs w:val="22"/>
              </w:rPr>
            </w:pPr>
            <w:r>
              <w:rPr>
                <w:bCs/>
                <w:sz w:val="20"/>
                <w:szCs w:val="22"/>
              </w:rPr>
              <w:t>Terlampir</w:t>
            </w:r>
          </w:p>
          <w:p w14:paraId="49714996" w14:textId="77777777" w:rsidR="00B0157B" w:rsidRDefault="00B0157B" w:rsidP="00297AE2">
            <w:pPr>
              <w:widowControl/>
              <w:rPr>
                <w:bCs/>
                <w:sz w:val="20"/>
                <w:szCs w:val="22"/>
              </w:rPr>
            </w:pPr>
          </w:p>
        </w:tc>
      </w:tr>
      <w:tr w:rsidR="00B0157B" w14:paraId="3FB1763B" w14:textId="77777777" w:rsidTr="00297AE2">
        <w:tc>
          <w:tcPr>
            <w:tcW w:w="2405" w:type="dxa"/>
          </w:tcPr>
          <w:p w14:paraId="78472EAB" w14:textId="77777777" w:rsidR="00B0157B" w:rsidRDefault="00B0157B" w:rsidP="00297AE2">
            <w:pPr>
              <w:widowControl/>
              <w:rPr>
                <w:bCs/>
                <w:sz w:val="20"/>
                <w:szCs w:val="22"/>
              </w:rPr>
            </w:pPr>
            <w:r>
              <w:rPr>
                <w:bCs/>
                <w:sz w:val="20"/>
                <w:szCs w:val="22"/>
              </w:rPr>
              <w:t xml:space="preserve">Ringkasan Kegiatan </w:t>
            </w:r>
          </w:p>
        </w:tc>
        <w:tc>
          <w:tcPr>
            <w:tcW w:w="7229" w:type="dxa"/>
          </w:tcPr>
          <w:p w14:paraId="0407F0E7" w14:textId="4F42177E" w:rsidR="00B0157B" w:rsidRPr="00B0157B" w:rsidRDefault="00B0157B" w:rsidP="00B0157B">
            <w:pPr>
              <w:spacing w:line="360" w:lineRule="auto"/>
              <w:jc w:val="both"/>
              <w:rPr>
                <w:szCs w:val="24"/>
              </w:rPr>
            </w:pPr>
            <w:r w:rsidRPr="00E843FF">
              <w:rPr>
                <w:szCs w:val="24"/>
              </w:rPr>
              <w:t>Pada tanggal 20 Februari 2025, sesi kuliah membahas tentang Inisiatif Karbon Biru dengan Prof. Rudianto Amrita, yang menjelaskan peran ekosistem pesisir dalam menyerap dan menyimpan karbon biru sebagai bagian dari upaya mitigasi perubahan iklim. Wiwin Suniarti mengenai Sungai Mahakam, yang mencakup ekosistem dan peran penting sungai bagi lingkungan dan masyarakat setempat. Kegiatan diakhiri dengan kunjungan ke Kutai Lama, yang memberikan pengalaman langsung untuk memahami sejarah, budaya, dan kondisi ekologi di daerah tersebut.</w:t>
            </w:r>
          </w:p>
        </w:tc>
      </w:tr>
      <w:tr w:rsidR="00B0157B" w14:paraId="7034851B" w14:textId="77777777" w:rsidTr="00B0157B">
        <w:tc>
          <w:tcPr>
            <w:tcW w:w="2405" w:type="dxa"/>
          </w:tcPr>
          <w:p w14:paraId="61BC58A5" w14:textId="77777777" w:rsidR="00B0157B" w:rsidRDefault="00B0157B" w:rsidP="00297AE2">
            <w:pPr>
              <w:widowControl/>
              <w:rPr>
                <w:bCs/>
                <w:sz w:val="20"/>
                <w:szCs w:val="22"/>
              </w:rPr>
            </w:pPr>
            <w:r>
              <w:rPr>
                <w:bCs/>
                <w:sz w:val="20"/>
                <w:szCs w:val="22"/>
              </w:rPr>
              <w:lastRenderedPageBreak/>
              <w:t xml:space="preserve">Hari/Tanggal </w:t>
            </w:r>
          </w:p>
        </w:tc>
        <w:tc>
          <w:tcPr>
            <w:tcW w:w="7229" w:type="dxa"/>
          </w:tcPr>
          <w:p w14:paraId="11A1A70F" w14:textId="64A9FB6D" w:rsidR="00B0157B" w:rsidRDefault="00B0157B" w:rsidP="00297AE2">
            <w:pPr>
              <w:widowControl/>
              <w:rPr>
                <w:bCs/>
                <w:sz w:val="20"/>
                <w:szCs w:val="22"/>
              </w:rPr>
            </w:pPr>
            <w:r>
              <w:rPr>
                <w:bCs/>
                <w:sz w:val="20"/>
                <w:szCs w:val="22"/>
              </w:rPr>
              <w:t>Minggu, 2</w:t>
            </w:r>
            <w:r>
              <w:rPr>
                <w:bCs/>
                <w:sz w:val="20"/>
                <w:szCs w:val="22"/>
              </w:rPr>
              <w:t>1</w:t>
            </w:r>
            <w:r>
              <w:rPr>
                <w:bCs/>
                <w:sz w:val="20"/>
                <w:szCs w:val="22"/>
              </w:rPr>
              <w:t xml:space="preserve"> Februari 2025</w:t>
            </w:r>
          </w:p>
          <w:p w14:paraId="01929A42" w14:textId="77777777" w:rsidR="00B0157B" w:rsidRDefault="00B0157B" w:rsidP="00297AE2">
            <w:pPr>
              <w:widowControl/>
              <w:rPr>
                <w:bCs/>
                <w:sz w:val="20"/>
                <w:szCs w:val="22"/>
              </w:rPr>
            </w:pPr>
          </w:p>
        </w:tc>
      </w:tr>
      <w:tr w:rsidR="00B0157B" w14:paraId="7CF11A28" w14:textId="77777777" w:rsidTr="00B0157B">
        <w:tc>
          <w:tcPr>
            <w:tcW w:w="2405" w:type="dxa"/>
          </w:tcPr>
          <w:p w14:paraId="29E34051" w14:textId="77777777" w:rsidR="00B0157B" w:rsidRDefault="00B0157B" w:rsidP="00297AE2">
            <w:pPr>
              <w:widowControl/>
              <w:rPr>
                <w:bCs/>
                <w:sz w:val="20"/>
                <w:szCs w:val="22"/>
              </w:rPr>
            </w:pPr>
            <w:r>
              <w:rPr>
                <w:bCs/>
                <w:sz w:val="20"/>
                <w:szCs w:val="22"/>
              </w:rPr>
              <w:t xml:space="preserve">Tempat </w:t>
            </w:r>
          </w:p>
        </w:tc>
        <w:tc>
          <w:tcPr>
            <w:tcW w:w="7229" w:type="dxa"/>
          </w:tcPr>
          <w:p w14:paraId="0E272AD6" w14:textId="77777777" w:rsidR="00B0157B" w:rsidRDefault="00B0157B" w:rsidP="00297AE2">
            <w:pPr>
              <w:widowControl/>
              <w:rPr>
                <w:bCs/>
                <w:sz w:val="20"/>
                <w:szCs w:val="22"/>
              </w:rPr>
            </w:pPr>
            <w:r>
              <w:rPr>
                <w:bCs/>
                <w:sz w:val="20"/>
                <w:szCs w:val="22"/>
              </w:rPr>
              <w:t>Terlampir</w:t>
            </w:r>
          </w:p>
          <w:p w14:paraId="0FA30B31" w14:textId="77777777" w:rsidR="00B0157B" w:rsidRDefault="00B0157B" w:rsidP="00297AE2">
            <w:pPr>
              <w:widowControl/>
              <w:rPr>
                <w:bCs/>
                <w:sz w:val="20"/>
                <w:szCs w:val="22"/>
              </w:rPr>
            </w:pPr>
          </w:p>
        </w:tc>
      </w:tr>
      <w:tr w:rsidR="00B0157B" w14:paraId="1EA711B8" w14:textId="77777777" w:rsidTr="00B0157B">
        <w:tc>
          <w:tcPr>
            <w:tcW w:w="2405" w:type="dxa"/>
          </w:tcPr>
          <w:p w14:paraId="48857C0C" w14:textId="77777777" w:rsidR="00B0157B" w:rsidRDefault="00B0157B" w:rsidP="00297AE2">
            <w:pPr>
              <w:widowControl/>
              <w:rPr>
                <w:bCs/>
                <w:sz w:val="20"/>
                <w:szCs w:val="22"/>
              </w:rPr>
            </w:pPr>
            <w:r>
              <w:rPr>
                <w:bCs/>
                <w:sz w:val="20"/>
                <w:szCs w:val="22"/>
              </w:rPr>
              <w:t xml:space="preserve">Ringkasan Kegiatan </w:t>
            </w:r>
          </w:p>
        </w:tc>
        <w:tc>
          <w:tcPr>
            <w:tcW w:w="7229" w:type="dxa"/>
          </w:tcPr>
          <w:p w14:paraId="43F4BA97" w14:textId="5C29E9B3" w:rsidR="00B0157B" w:rsidRPr="00B0157B" w:rsidRDefault="00B0157B" w:rsidP="00297AE2">
            <w:pPr>
              <w:spacing w:line="360" w:lineRule="auto"/>
              <w:jc w:val="both"/>
              <w:rPr>
                <w:szCs w:val="24"/>
              </w:rPr>
            </w:pPr>
            <w:proofErr w:type="spellStart"/>
            <w:r w:rsidRPr="003F10F9">
              <w:rPr>
                <w:bCs/>
                <w:szCs w:val="24"/>
                <w:lang w:val="en-US"/>
              </w:rPr>
              <w:t>rangkaian</w:t>
            </w:r>
            <w:proofErr w:type="spellEnd"/>
            <w:r w:rsidRPr="003F10F9">
              <w:rPr>
                <w:bCs/>
                <w:szCs w:val="24"/>
                <w:lang w:val="en-US"/>
              </w:rPr>
              <w:t xml:space="preserve"> </w:t>
            </w:r>
            <w:proofErr w:type="spellStart"/>
            <w:r w:rsidRPr="003F10F9">
              <w:rPr>
                <w:bCs/>
                <w:szCs w:val="24"/>
                <w:lang w:val="en-US"/>
              </w:rPr>
              <w:t>kegiatan</w:t>
            </w:r>
            <w:proofErr w:type="spellEnd"/>
            <w:r w:rsidRPr="003F10F9">
              <w:rPr>
                <w:bCs/>
                <w:szCs w:val="24"/>
                <w:lang w:val="en-US"/>
              </w:rPr>
              <w:t xml:space="preserve"> </w:t>
            </w:r>
            <w:proofErr w:type="spellStart"/>
            <w:r w:rsidRPr="003F10F9">
              <w:rPr>
                <w:bCs/>
                <w:szCs w:val="24"/>
                <w:lang w:val="en-US"/>
              </w:rPr>
              <w:t>diisi</w:t>
            </w:r>
            <w:proofErr w:type="spellEnd"/>
            <w:r w:rsidRPr="003F10F9">
              <w:rPr>
                <w:bCs/>
                <w:szCs w:val="24"/>
                <w:lang w:val="en-US"/>
              </w:rPr>
              <w:t xml:space="preserve"> </w:t>
            </w:r>
            <w:proofErr w:type="spellStart"/>
            <w:r w:rsidRPr="003F10F9">
              <w:rPr>
                <w:bCs/>
                <w:szCs w:val="24"/>
                <w:lang w:val="en-US"/>
              </w:rPr>
              <w:t>dengan</w:t>
            </w:r>
            <w:proofErr w:type="spellEnd"/>
            <w:r w:rsidRPr="003F10F9">
              <w:rPr>
                <w:bCs/>
                <w:szCs w:val="24"/>
                <w:lang w:val="en-US"/>
              </w:rPr>
              <w:t xml:space="preserve"> </w:t>
            </w:r>
            <w:proofErr w:type="spellStart"/>
            <w:r w:rsidRPr="003F10F9">
              <w:rPr>
                <w:bCs/>
                <w:szCs w:val="24"/>
                <w:lang w:val="en-US"/>
              </w:rPr>
              <w:t>sesi</w:t>
            </w:r>
            <w:proofErr w:type="spellEnd"/>
            <w:r w:rsidRPr="003F10F9">
              <w:rPr>
                <w:bCs/>
                <w:szCs w:val="24"/>
                <w:lang w:val="en-US"/>
              </w:rPr>
              <w:t xml:space="preserve"> </w:t>
            </w:r>
            <w:proofErr w:type="spellStart"/>
            <w:r w:rsidRPr="003F10F9">
              <w:rPr>
                <w:bCs/>
                <w:szCs w:val="24"/>
                <w:lang w:val="en-US"/>
              </w:rPr>
              <w:t>perkuliahan</w:t>
            </w:r>
            <w:proofErr w:type="spellEnd"/>
            <w:r w:rsidRPr="003F10F9">
              <w:rPr>
                <w:bCs/>
                <w:szCs w:val="24"/>
                <w:lang w:val="en-US"/>
              </w:rPr>
              <w:t xml:space="preserve"> yang </w:t>
            </w:r>
            <w:proofErr w:type="spellStart"/>
            <w:r w:rsidRPr="003F10F9">
              <w:rPr>
                <w:bCs/>
                <w:szCs w:val="24"/>
                <w:lang w:val="en-US"/>
              </w:rPr>
              <w:t>informatif</w:t>
            </w:r>
            <w:proofErr w:type="spellEnd"/>
            <w:r w:rsidRPr="003F10F9">
              <w:rPr>
                <w:bCs/>
                <w:szCs w:val="24"/>
                <w:lang w:val="en-US"/>
              </w:rPr>
              <w:t xml:space="preserve"> </w:t>
            </w:r>
            <w:proofErr w:type="spellStart"/>
            <w:r w:rsidRPr="003F10F9">
              <w:rPr>
                <w:bCs/>
                <w:szCs w:val="24"/>
                <w:lang w:val="en-US"/>
              </w:rPr>
              <w:t>serta</w:t>
            </w:r>
            <w:proofErr w:type="spellEnd"/>
            <w:r w:rsidRPr="003F10F9">
              <w:rPr>
                <w:bCs/>
                <w:szCs w:val="24"/>
                <w:lang w:val="en-US"/>
              </w:rPr>
              <w:t xml:space="preserve"> </w:t>
            </w:r>
            <w:proofErr w:type="spellStart"/>
            <w:r w:rsidRPr="003F10F9">
              <w:rPr>
                <w:bCs/>
                <w:szCs w:val="24"/>
                <w:lang w:val="en-US"/>
              </w:rPr>
              <w:t>kunjungan</w:t>
            </w:r>
            <w:proofErr w:type="spellEnd"/>
            <w:r w:rsidRPr="003F10F9">
              <w:rPr>
                <w:bCs/>
                <w:szCs w:val="24"/>
                <w:lang w:val="en-US"/>
              </w:rPr>
              <w:t xml:space="preserve"> </w:t>
            </w:r>
            <w:proofErr w:type="spellStart"/>
            <w:r w:rsidRPr="003F10F9">
              <w:rPr>
                <w:bCs/>
                <w:szCs w:val="24"/>
                <w:lang w:val="en-US"/>
              </w:rPr>
              <w:t>lapangan</w:t>
            </w:r>
            <w:proofErr w:type="spellEnd"/>
            <w:r w:rsidRPr="003F10F9">
              <w:rPr>
                <w:bCs/>
                <w:szCs w:val="24"/>
                <w:lang w:val="en-US"/>
              </w:rPr>
              <w:t xml:space="preserve">. </w:t>
            </w:r>
            <w:proofErr w:type="spellStart"/>
            <w:r w:rsidRPr="003F10F9">
              <w:rPr>
                <w:bCs/>
                <w:szCs w:val="24"/>
                <w:lang w:val="en-US"/>
              </w:rPr>
              <w:t>Kegiatan</w:t>
            </w:r>
            <w:proofErr w:type="spellEnd"/>
            <w:r w:rsidRPr="003F10F9">
              <w:rPr>
                <w:bCs/>
                <w:szCs w:val="24"/>
                <w:lang w:val="en-US"/>
              </w:rPr>
              <w:t xml:space="preserve"> </w:t>
            </w:r>
            <w:proofErr w:type="spellStart"/>
            <w:r w:rsidRPr="003F10F9">
              <w:rPr>
                <w:bCs/>
                <w:szCs w:val="24"/>
                <w:lang w:val="en-US"/>
              </w:rPr>
              <w:t>dimulai</w:t>
            </w:r>
            <w:proofErr w:type="spellEnd"/>
            <w:r w:rsidRPr="003F10F9">
              <w:rPr>
                <w:bCs/>
                <w:szCs w:val="24"/>
                <w:lang w:val="en-US"/>
              </w:rPr>
              <w:t xml:space="preserve"> pada </w:t>
            </w:r>
            <w:proofErr w:type="spellStart"/>
            <w:r w:rsidRPr="003F10F9">
              <w:rPr>
                <w:bCs/>
                <w:szCs w:val="24"/>
                <w:lang w:val="en-US"/>
              </w:rPr>
              <w:t>pukul</w:t>
            </w:r>
            <w:proofErr w:type="spellEnd"/>
            <w:r w:rsidRPr="003F10F9">
              <w:rPr>
                <w:bCs/>
                <w:szCs w:val="24"/>
                <w:lang w:val="en-US"/>
              </w:rPr>
              <w:t xml:space="preserve"> 08.00 </w:t>
            </w:r>
            <w:proofErr w:type="spellStart"/>
            <w:r w:rsidRPr="003F10F9">
              <w:rPr>
                <w:bCs/>
                <w:szCs w:val="24"/>
                <w:lang w:val="en-US"/>
              </w:rPr>
              <w:t>dengan</w:t>
            </w:r>
            <w:proofErr w:type="spellEnd"/>
            <w:r w:rsidRPr="003F10F9">
              <w:rPr>
                <w:bCs/>
                <w:szCs w:val="24"/>
                <w:lang w:val="en-US"/>
              </w:rPr>
              <w:t xml:space="preserve"> </w:t>
            </w:r>
            <w:proofErr w:type="spellStart"/>
            <w:r w:rsidRPr="003F10F9">
              <w:rPr>
                <w:bCs/>
                <w:szCs w:val="24"/>
                <w:lang w:val="en-US"/>
              </w:rPr>
              <w:t>perjalanan</w:t>
            </w:r>
            <w:proofErr w:type="spellEnd"/>
            <w:r w:rsidRPr="003F10F9">
              <w:rPr>
                <w:bCs/>
                <w:szCs w:val="24"/>
                <w:lang w:val="en-US"/>
              </w:rPr>
              <w:t xml:space="preserve"> </w:t>
            </w:r>
            <w:proofErr w:type="spellStart"/>
            <w:r w:rsidRPr="003F10F9">
              <w:rPr>
                <w:bCs/>
                <w:szCs w:val="24"/>
                <w:lang w:val="en-US"/>
              </w:rPr>
              <w:t>menuju</w:t>
            </w:r>
            <w:proofErr w:type="spellEnd"/>
            <w:r w:rsidRPr="003F10F9">
              <w:rPr>
                <w:bCs/>
                <w:szCs w:val="24"/>
                <w:lang w:val="en-US"/>
              </w:rPr>
              <w:t xml:space="preserve"> </w:t>
            </w:r>
            <w:proofErr w:type="spellStart"/>
            <w:r w:rsidRPr="003F10F9">
              <w:rPr>
                <w:szCs w:val="24"/>
                <w:lang w:val="en-US"/>
              </w:rPr>
              <w:t>Fakultas</w:t>
            </w:r>
            <w:proofErr w:type="spellEnd"/>
            <w:r w:rsidRPr="003F10F9">
              <w:rPr>
                <w:szCs w:val="24"/>
                <w:lang w:val="en-US"/>
              </w:rPr>
              <w:t xml:space="preserve"> Kehutanan dan </w:t>
            </w:r>
            <w:proofErr w:type="spellStart"/>
            <w:r w:rsidRPr="003F10F9">
              <w:rPr>
                <w:szCs w:val="24"/>
                <w:lang w:val="en-US"/>
              </w:rPr>
              <w:t>Lingkungan</w:t>
            </w:r>
            <w:proofErr w:type="spellEnd"/>
            <w:r w:rsidRPr="003F10F9">
              <w:rPr>
                <w:szCs w:val="24"/>
                <w:lang w:val="en-US"/>
              </w:rPr>
              <w:t xml:space="preserve"> Tropis, Universitas </w:t>
            </w:r>
            <w:proofErr w:type="spellStart"/>
            <w:r w:rsidRPr="003F10F9">
              <w:rPr>
                <w:szCs w:val="24"/>
                <w:lang w:val="en-US"/>
              </w:rPr>
              <w:t>Mulawarman</w:t>
            </w:r>
            <w:proofErr w:type="spellEnd"/>
            <w:r w:rsidRPr="003F10F9">
              <w:rPr>
                <w:szCs w:val="24"/>
                <w:lang w:val="en-US"/>
              </w:rPr>
              <w:t xml:space="preserve"> </w:t>
            </w:r>
            <w:proofErr w:type="spellStart"/>
            <w:r w:rsidRPr="003F10F9">
              <w:rPr>
                <w:szCs w:val="24"/>
                <w:lang w:val="en-US"/>
              </w:rPr>
              <w:t>dengan</w:t>
            </w:r>
            <w:proofErr w:type="spellEnd"/>
            <w:r w:rsidRPr="003F10F9">
              <w:rPr>
                <w:szCs w:val="24"/>
                <w:lang w:val="en-US"/>
              </w:rPr>
              <w:t xml:space="preserve"> </w:t>
            </w:r>
            <w:proofErr w:type="spellStart"/>
            <w:r w:rsidRPr="003F10F9">
              <w:rPr>
                <w:szCs w:val="24"/>
                <w:lang w:val="en-US"/>
              </w:rPr>
              <w:t>menggunakan</w:t>
            </w:r>
            <w:proofErr w:type="spellEnd"/>
            <w:r w:rsidRPr="003F10F9">
              <w:rPr>
                <w:szCs w:val="24"/>
                <w:lang w:val="en-US"/>
              </w:rPr>
              <w:t xml:space="preserve"> bis</w:t>
            </w:r>
            <w:r w:rsidRPr="003F10F9">
              <w:rPr>
                <w:bCs/>
                <w:szCs w:val="24"/>
                <w:lang w:val="en-US"/>
              </w:rPr>
              <w:t xml:space="preserve">. </w:t>
            </w:r>
            <w:proofErr w:type="spellStart"/>
            <w:r w:rsidRPr="003F10F9">
              <w:rPr>
                <w:bCs/>
                <w:szCs w:val="24"/>
                <w:lang w:val="en-US"/>
              </w:rPr>
              <w:t>Setibanya</w:t>
            </w:r>
            <w:proofErr w:type="spellEnd"/>
            <w:r w:rsidRPr="003F10F9">
              <w:rPr>
                <w:bCs/>
                <w:szCs w:val="24"/>
                <w:lang w:val="en-US"/>
              </w:rPr>
              <w:t xml:space="preserve"> di </w:t>
            </w:r>
            <w:proofErr w:type="spellStart"/>
            <w:r w:rsidRPr="003F10F9">
              <w:rPr>
                <w:bCs/>
                <w:szCs w:val="24"/>
                <w:lang w:val="en-US"/>
              </w:rPr>
              <w:t>lokasi</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mengikuti</w:t>
            </w:r>
            <w:proofErr w:type="spellEnd"/>
            <w:r w:rsidRPr="003F10F9">
              <w:rPr>
                <w:bCs/>
                <w:szCs w:val="24"/>
                <w:lang w:val="en-US"/>
              </w:rPr>
              <w:t xml:space="preserve"> </w:t>
            </w:r>
            <w:proofErr w:type="spellStart"/>
            <w:r w:rsidRPr="003F10F9">
              <w:rPr>
                <w:szCs w:val="24"/>
                <w:lang w:val="en-US"/>
              </w:rPr>
              <w:t>kuliah</w:t>
            </w:r>
            <w:proofErr w:type="spellEnd"/>
            <w:r w:rsidRPr="003F10F9">
              <w:rPr>
                <w:szCs w:val="24"/>
                <w:lang w:val="en-US"/>
              </w:rPr>
              <w:t xml:space="preserve"> </w:t>
            </w:r>
            <w:proofErr w:type="spellStart"/>
            <w:r w:rsidRPr="003F10F9">
              <w:rPr>
                <w:szCs w:val="24"/>
                <w:lang w:val="en-US"/>
              </w:rPr>
              <w:t>mengenai</w:t>
            </w:r>
            <w:proofErr w:type="spellEnd"/>
            <w:r w:rsidRPr="003F10F9">
              <w:rPr>
                <w:szCs w:val="24"/>
                <w:lang w:val="en-US"/>
              </w:rPr>
              <w:t xml:space="preserve"> Eco</w:t>
            </w:r>
            <w:r w:rsidRPr="003F10F9">
              <w:rPr>
                <w:b/>
                <w:bCs/>
                <w:szCs w:val="24"/>
                <w:lang w:val="en-US"/>
              </w:rPr>
              <w:t xml:space="preserve"> </w:t>
            </w:r>
            <w:r w:rsidRPr="003F10F9">
              <w:rPr>
                <w:szCs w:val="24"/>
                <w:lang w:val="en-US"/>
              </w:rPr>
              <w:t>Smart House</w:t>
            </w:r>
            <w:r w:rsidRPr="003F10F9">
              <w:rPr>
                <w:bCs/>
                <w:szCs w:val="24"/>
                <w:lang w:val="en-US"/>
              </w:rPr>
              <w:t xml:space="preserve"> yang </w:t>
            </w:r>
            <w:proofErr w:type="spellStart"/>
            <w:r w:rsidRPr="003F10F9">
              <w:rPr>
                <w:bCs/>
                <w:szCs w:val="24"/>
                <w:lang w:val="en-US"/>
              </w:rPr>
              <w:t>disampaikan</w:t>
            </w:r>
            <w:proofErr w:type="spellEnd"/>
            <w:r w:rsidRPr="003F10F9">
              <w:rPr>
                <w:bCs/>
                <w:szCs w:val="24"/>
                <w:lang w:val="en-US"/>
              </w:rPr>
              <w:t xml:space="preserve"> oleh</w:t>
            </w:r>
            <w:r w:rsidRPr="003F10F9">
              <w:rPr>
                <w:szCs w:val="24"/>
                <w:lang w:val="en-US"/>
              </w:rPr>
              <w:t xml:space="preserve">. Prof. </w:t>
            </w:r>
            <w:proofErr w:type="spellStart"/>
            <w:r w:rsidRPr="003F10F9">
              <w:rPr>
                <w:szCs w:val="24"/>
                <w:lang w:val="en-US"/>
              </w:rPr>
              <w:t>Isna</w:t>
            </w:r>
            <w:proofErr w:type="spellEnd"/>
            <w:r w:rsidRPr="003F10F9">
              <w:rPr>
                <w:szCs w:val="24"/>
                <w:lang w:val="en-US"/>
              </w:rPr>
              <w:t xml:space="preserve"> </w:t>
            </w:r>
            <w:proofErr w:type="spellStart"/>
            <w:r w:rsidRPr="003F10F9">
              <w:rPr>
                <w:szCs w:val="24"/>
                <w:lang w:val="en-US"/>
              </w:rPr>
              <w:t>Yuniar</w:t>
            </w:r>
            <w:proofErr w:type="spellEnd"/>
            <w:r w:rsidRPr="003F10F9">
              <w:rPr>
                <w:szCs w:val="24"/>
                <w:lang w:val="en-US"/>
              </w:rPr>
              <w:t xml:space="preserve"> Wardhani</w:t>
            </w:r>
            <w:r w:rsidRPr="003F10F9">
              <w:rPr>
                <w:bCs/>
                <w:szCs w:val="24"/>
                <w:lang w:val="en-US"/>
              </w:rPr>
              <w:t xml:space="preserve"> di Ruang </w:t>
            </w:r>
            <w:proofErr w:type="spellStart"/>
            <w:r w:rsidRPr="003F10F9">
              <w:rPr>
                <w:bCs/>
                <w:szCs w:val="24"/>
                <w:lang w:val="en-US"/>
              </w:rPr>
              <w:t>Bengkirai</w:t>
            </w:r>
            <w:proofErr w:type="spellEnd"/>
            <w:r w:rsidRPr="003F10F9">
              <w:rPr>
                <w:bCs/>
                <w:szCs w:val="24"/>
                <w:lang w:val="en-US"/>
              </w:rPr>
              <w:t xml:space="preserve">. Dalam </w:t>
            </w:r>
            <w:proofErr w:type="spellStart"/>
            <w:r w:rsidRPr="003F10F9">
              <w:rPr>
                <w:bCs/>
                <w:szCs w:val="24"/>
                <w:lang w:val="en-US"/>
              </w:rPr>
              <w:t>sesi</w:t>
            </w:r>
            <w:proofErr w:type="spellEnd"/>
            <w:r w:rsidRPr="003F10F9">
              <w:rPr>
                <w:bCs/>
                <w:szCs w:val="24"/>
                <w:lang w:val="en-US"/>
              </w:rPr>
              <w:t xml:space="preserve"> </w:t>
            </w:r>
            <w:proofErr w:type="spellStart"/>
            <w:r w:rsidRPr="003F10F9">
              <w:rPr>
                <w:bCs/>
                <w:szCs w:val="24"/>
                <w:lang w:val="en-US"/>
              </w:rPr>
              <w:t>ini</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mendapatkan</w:t>
            </w:r>
            <w:proofErr w:type="spellEnd"/>
            <w:r w:rsidRPr="003F10F9">
              <w:rPr>
                <w:bCs/>
                <w:szCs w:val="24"/>
                <w:lang w:val="en-US"/>
              </w:rPr>
              <w:t xml:space="preserve"> </w:t>
            </w:r>
            <w:proofErr w:type="spellStart"/>
            <w:r w:rsidRPr="003F10F9">
              <w:rPr>
                <w:bCs/>
                <w:szCs w:val="24"/>
                <w:lang w:val="en-US"/>
              </w:rPr>
              <w:t>pemahaman</w:t>
            </w:r>
            <w:proofErr w:type="spellEnd"/>
            <w:r w:rsidRPr="003F10F9">
              <w:rPr>
                <w:bCs/>
                <w:szCs w:val="24"/>
                <w:lang w:val="en-US"/>
              </w:rPr>
              <w:t xml:space="preserve"> </w:t>
            </w:r>
            <w:proofErr w:type="spellStart"/>
            <w:r w:rsidRPr="003F10F9">
              <w:rPr>
                <w:bCs/>
                <w:szCs w:val="24"/>
                <w:lang w:val="en-US"/>
              </w:rPr>
              <w:t>mendalam</w:t>
            </w:r>
            <w:proofErr w:type="spellEnd"/>
            <w:r w:rsidRPr="003F10F9">
              <w:rPr>
                <w:bCs/>
                <w:szCs w:val="24"/>
                <w:lang w:val="en-US"/>
              </w:rPr>
              <w:t xml:space="preserve"> </w:t>
            </w:r>
            <w:proofErr w:type="spellStart"/>
            <w:r w:rsidRPr="003F10F9">
              <w:rPr>
                <w:bCs/>
                <w:szCs w:val="24"/>
                <w:lang w:val="en-US"/>
              </w:rPr>
              <w:t>terkait</w:t>
            </w:r>
            <w:proofErr w:type="spellEnd"/>
            <w:r w:rsidRPr="003F10F9">
              <w:rPr>
                <w:bCs/>
                <w:szCs w:val="24"/>
                <w:lang w:val="en-US"/>
              </w:rPr>
              <w:t xml:space="preserve"> </w:t>
            </w:r>
            <w:proofErr w:type="spellStart"/>
            <w:r w:rsidRPr="003F10F9">
              <w:rPr>
                <w:bCs/>
                <w:szCs w:val="24"/>
                <w:lang w:val="en-US"/>
              </w:rPr>
              <w:t>konsep</w:t>
            </w:r>
            <w:proofErr w:type="spellEnd"/>
            <w:r w:rsidRPr="003F10F9">
              <w:rPr>
                <w:bCs/>
                <w:szCs w:val="24"/>
                <w:lang w:val="en-US"/>
              </w:rPr>
              <w:t xml:space="preserve"> </w:t>
            </w:r>
            <w:proofErr w:type="spellStart"/>
            <w:r w:rsidRPr="003F10F9">
              <w:rPr>
                <w:bCs/>
                <w:szCs w:val="24"/>
                <w:lang w:val="en-US"/>
              </w:rPr>
              <w:t>prinsip</w:t>
            </w:r>
            <w:proofErr w:type="spellEnd"/>
            <w:r w:rsidRPr="003F10F9">
              <w:rPr>
                <w:bCs/>
                <w:szCs w:val="24"/>
                <w:lang w:val="en-US"/>
              </w:rPr>
              <w:t xml:space="preserve"> </w:t>
            </w:r>
            <w:proofErr w:type="spellStart"/>
            <w:r w:rsidRPr="003F10F9">
              <w:rPr>
                <w:bCs/>
                <w:szCs w:val="24"/>
                <w:lang w:val="en-US"/>
              </w:rPr>
              <w:t>keberlanjutan</w:t>
            </w:r>
            <w:proofErr w:type="spellEnd"/>
            <w:r w:rsidRPr="003F10F9">
              <w:rPr>
                <w:bCs/>
                <w:szCs w:val="24"/>
                <w:lang w:val="en-US"/>
              </w:rPr>
              <w:t xml:space="preserve"> dan </w:t>
            </w:r>
            <w:proofErr w:type="spellStart"/>
            <w:r w:rsidRPr="003F10F9">
              <w:rPr>
                <w:bCs/>
                <w:szCs w:val="24"/>
                <w:lang w:val="en-US"/>
              </w:rPr>
              <w:t>efisiensi</w:t>
            </w:r>
            <w:proofErr w:type="spellEnd"/>
            <w:r w:rsidRPr="003F10F9">
              <w:rPr>
                <w:bCs/>
                <w:szCs w:val="24"/>
                <w:lang w:val="en-US"/>
              </w:rPr>
              <w:t xml:space="preserve"> </w:t>
            </w:r>
            <w:proofErr w:type="spellStart"/>
            <w:r w:rsidRPr="003F10F9">
              <w:rPr>
                <w:bCs/>
                <w:szCs w:val="24"/>
                <w:lang w:val="en-US"/>
              </w:rPr>
              <w:t>energi</w:t>
            </w:r>
            <w:proofErr w:type="spellEnd"/>
            <w:r w:rsidRPr="003F10F9">
              <w:rPr>
                <w:bCs/>
                <w:szCs w:val="24"/>
                <w:lang w:val="en-US"/>
              </w:rPr>
              <w:t xml:space="preserve">. </w:t>
            </w:r>
            <w:proofErr w:type="spellStart"/>
            <w:r w:rsidRPr="003F10F9">
              <w:rPr>
                <w:bCs/>
                <w:szCs w:val="24"/>
                <w:lang w:val="en-US"/>
              </w:rPr>
              <w:t>Setelah</w:t>
            </w:r>
            <w:proofErr w:type="spellEnd"/>
            <w:r w:rsidRPr="003F10F9">
              <w:rPr>
                <w:bCs/>
                <w:szCs w:val="24"/>
                <w:lang w:val="en-US"/>
              </w:rPr>
              <w:t xml:space="preserve"> </w:t>
            </w:r>
            <w:proofErr w:type="spellStart"/>
            <w:r w:rsidRPr="003F10F9">
              <w:rPr>
                <w:bCs/>
                <w:szCs w:val="24"/>
                <w:lang w:val="en-US"/>
              </w:rPr>
              <w:t>sesi</w:t>
            </w:r>
            <w:proofErr w:type="spellEnd"/>
            <w:r w:rsidRPr="003F10F9">
              <w:rPr>
                <w:bCs/>
                <w:szCs w:val="24"/>
                <w:lang w:val="en-US"/>
              </w:rPr>
              <w:t xml:space="preserve"> </w:t>
            </w:r>
            <w:proofErr w:type="spellStart"/>
            <w:r w:rsidRPr="003F10F9">
              <w:rPr>
                <w:bCs/>
                <w:szCs w:val="24"/>
                <w:lang w:val="en-US"/>
              </w:rPr>
              <w:t>perkuliahan</w:t>
            </w:r>
            <w:proofErr w:type="spellEnd"/>
            <w:r w:rsidRPr="003F10F9">
              <w:rPr>
                <w:bCs/>
                <w:szCs w:val="24"/>
                <w:lang w:val="en-US"/>
              </w:rPr>
              <w:t xml:space="preserve">, </w:t>
            </w:r>
            <w:proofErr w:type="spellStart"/>
            <w:r w:rsidRPr="003F10F9">
              <w:rPr>
                <w:bCs/>
                <w:szCs w:val="24"/>
                <w:lang w:val="en-US"/>
              </w:rPr>
              <w:t>kegiatan</w:t>
            </w:r>
            <w:proofErr w:type="spellEnd"/>
            <w:r w:rsidRPr="003F10F9">
              <w:rPr>
                <w:bCs/>
                <w:szCs w:val="24"/>
                <w:lang w:val="en-US"/>
              </w:rPr>
              <w:t xml:space="preserve"> </w:t>
            </w:r>
            <w:proofErr w:type="spellStart"/>
            <w:r w:rsidRPr="003F10F9">
              <w:rPr>
                <w:bCs/>
                <w:szCs w:val="24"/>
                <w:lang w:val="en-US"/>
              </w:rPr>
              <w:t>dilanjutkan</w:t>
            </w:r>
            <w:proofErr w:type="spellEnd"/>
            <w:r w:rsidRPr="003F10F9">
              <w:rPr>
                <w:bCs/>
                <w:szCs w:val="24"/>
                <w:lang w:val="en-US"/>
              </w:rPr>
              <w:t xml:space="preserve"> </w:t>
            </w:r>
            <w:proofErr w:type="spellStart"/>
            <w:r w:rsidRPr="003F10F9">
              <w:rPr>
                <w:bCs/>
                <w:szCs w:val="24"/>
                <w:lang w:val="en-US"/>
              </w:rPr>
              <w:t>dengan</w:t>
            </w:r>
            <w:proofErr w:type="spellEnd"/>
            <w:r w:rsidRPr="003F10F9">
              <w:rPr>
                <w:bCs/>
                <w:szCs w:val="24"/>
                <w:lang w:val="en-US"/>
              </w:rPr>
              <w:t xml:space="preserve"> </w:t>
            </w:r>
            <w:proofErr w:type="spellStart"/>
            <w:r w:rsidRPr="003F10F9">
              <w:rPr>
                <w:bCs/>
                <w:szCs w:val="24"/>
                <w:lang w:val="en-US"/>
              </w:rPr>
              <w:t>kunjungan</w:t>
            </w:r>
            <w:proofErr w:type="spellEnd"/>
            <w:r w:rsidRPr="003F10F9">
              <w:rPr>
                <w:bCs/>
                <w:szCs w:val="24"/>
                <w:lang w:val="en-US"/>
              </w:rPr>
              <w:t xml:space="preserve"> </w:t>
            </w:r>
            <w:proofErr w:type="spellStart"/>
            <w:r w:rsidRPr="003F10F9">
              <w:rPr>
                <w:bCs/>
                <w:szCs w:val="24"/>
                <w:lang w:val="en-US"/>
              </w:rPr>
              <w:t>ke</w:t>
            </w:r>
            <w:proofErr w:type="spellEnd"/>
            <w:r w:rsidRPr="003F10F9">
              <w:rPr>
                <w:bCs/>
                <w:szCs w:val="24"/>
                <w:lang w:val="en-US"/>
              </w:rPr>
              <w:t xml:space="preserve"> </w:t>
            </w:r>
            <w:r w:rsidRPr="003F10F9">
              <w:rPr>
                <w:i/>
                <w:iCs/>
                <w:szCs w:val="24"/>
                <w:lang w:val="en-US"/>
              </w:rPr>
              <w:t>Wooden Smart House</w:t>
            </w:r>
            <w:r w:rsidRPr="003F10F9">
              <w:rPr>
                <w:bCs/>
                <w:szCs w:val="24"/>
                <w:lang w:val="en-US"/>
              </w:rPr>
              <w:t xml:space="preserve"> yang </w:t>
            </w:r>
            <w:proofErr w:type="spellStart"/>
            <w:r w:rsidRPr="003F10F9">
              <w:rPr>
                <w:bCs/>
                <w:szCs w:val="24"/>
                <w:lang w:val="en-US"/>
              </w:rPr>
              <w:t>terletak</w:t>
            </w:r>
            <w:proofErr w:type="spellEnd"/>
            <w:r w:rsidRPr="003F10F9">
              <w:rPr>
                <w:bCs/>
                <w:szCs w:val="24"/>
                <w:lang w:val="en-US"/>
              </w:rPr>
              <w:t xml:space="preserve"> di </w:t>
            </w:r>
            <w:proofErr w:type="spellStart"/>
            <w:r w:rsidRPr="003F10F9">
              <w:rPr>
                <w:bCs/>
                <w:szCs w:val="24"/>
                <w:lang w:val="en-US"/>
              </w:rPr>
              <w:t>halaman</w:t>
            </w:r>
            <w:proofErr w:type="spellEnd"/>
            <w:r w:rsidRPr="003F10F9">
              <w:rPr>
                <w:bCs/>
                <w:szCs w:val="24"/>
                <w:lang w:val="en-US"/>
              </w:rPr>
              <w:t xml:space="preserve"> </w:t>
            </w:r>
            <w:proofErr w:type="spellStart"/>
            <w:r w:rsidRPr="003F10F9">
              <w:rPr>
                <w:bCs/>
                <w:szCs w:val="24"/>
                <w:lang w:val="en-US"/>
              </w:rPr>
              <w:t>Fakultas</w:t>
            </w:r>
            <w:proofErr w:type="spellEnd"/>
            <w:r w:rsidRPr="003F10F9">
              <w:rPr>
                <w:bCs/>
                <w:szCs w:val="24"/>
                <w:lang w:val="en-US"/>
              </w:rPr>
              <w:t xml:space="preserve"> Kehutanan, Universitas </w:t>
            </w:r>
            <w:proofErr w:type="spellStart"/>
            <w:r w:rsidRPr="003F10F9">
              <w:rPr>
                <w:bCs/>
                <w:szCs w:val="24"/>
                <w:lang w:val="en-US"/>
              </w:rPr>
              <w:t>Mulawarman</w:t>
            </w:r>
            <w:proofErr w:type="spellEnd"/>
            <w:r w:rsidRPr="003F10F9">
              <w:rPr>
                <w:bCs/>
                <w:szCs w:val="24"/>
                <w:lang w:val="en-US"/>
              </w:rPr>
              <w:t xml:space="preserve">. Di </w:t>
            </w:r>
            <w:proofErr w:type="spellStart"/>
            <w:r w:rsidRPr="003F10F9">
              <w:rPr>
                <w:bCs/>
                <w:szCs w:val="24"/>
                <w:lang w:val="en-US"/>
              </w:rPr>
              <w:t>lokasi</w:t>
            </w:r>
            <w:proofErr w:type="spellEnd"/>
            <w:r w:rsidRPr="003F10F9">
              <w:rPr>
                <w:bCs/>
                <w:szCs w:val="24"/>
                <w:lang w:val="en-US"/>
              </w:rPr>
              <w:t xml:space="preserve"> </w:t>
            </w:r>
            <w:proofErr w:type="spellStart"/>
            <w:r w:rsidRPr="003F10F9">
              <w:rPr>
                <w:bCs/>
                <w:szCs w:val="24"/>
                <w:lang w:val="en-US"/>
              </w:rPr>
              <w:t>ini</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berkesempatan</w:t>
            </w:r>
            <w:proofErr w:type="spellEnd"/>
            <w:r w:rsidRPr="003F10F9">
              <w:rPr>
                <w:bCs/>
                <w:szCs w:val="24"/>
                <w:lang w:val="en-US"/>
              </w:rPr>
              <w:t xml:space="preserve"> </w:t>
            </w:r>
            <w:proofErr w:type="spellStart"/>
            <w:r w:rsidRPr="003F10F9">
              <w:rPr>
                <w:bCs/>
                <w:szCs w:val="24"/>
                <w:lang w:val="en-US"/>
              </w:rPr>
              <w:t>untuk</w:t>
            </w:r>
            <w:proofErr w:type="spellEnd"/>
            <w:r w:rsidRPr="003F10F9">
              <w:rPr>
                <w:bCs/>
                <w:szCs w:val="24"/>
                <w:lang w:val="en-US"/>
              </w:rPr>
              <w:t xml:space="preserve"> </w:t>
            </w:r>
            <w:proofErr w:type="spellStart"/>
            <w:r w:rsidRPr="003F10F9">
              <w:rPr>
                <w:bCs/>
                <w:szCs w:val="24"/>
                <w:lang w:val="en-US"/>
              </w:rPr>
              <w:t>mengamati</w:t>
            </w:r>
            <w:proofErr w:type="spellEnd"/>
            <w:r w:rsidRPr="003F10F9">
              <w:rPr>
                <w:bCs/>
                <w:szCs w:val="24"/>
                <w:lang w:val="en-US"/>
              </w:rPr>
              <w:t xml:space="preserve"> </w:t>
            </w:r>
            <w:proofErr w:type="spellStart"/>
            <w:r w:rsidRPr="003F10F9">
              <w:rPr>
                <w:bCs/>
                <w:szCs w:val="24"/>
                <w:lang w:val="en-US"/>
              </w:rPr>
              <w:t>secara</w:t>
            </w:r>
            <w:proofErr w:type="spellEnd"/>
            <w:r w:rsidRPr="003F10F9">
              <w:rPr>
                <w:bCs/>
                <w:szCs w:val="24"/>
                <w:lang w:val="en-US"/>
              </w:rPr>
              <w:t xml:space="preserve"> </w:t>
            </w:r>
            <w:proofErr w:type="spellStart"/>
            <w:r w:rsidRPr="003F10F9">
              <w:rPr>
                <w:bCs/>
                <w:szCs w:val="24"/>
                <w:lang w:val="en-US"/>
              </w:rPr>
              <w:t>langsung</w:t>
            </w:r>
            <w:proofErr w:type="spellEnd"/>
            <w:r w:rsidRPr="003F10F9">
              <w:rPr>
                <w:bCs/>
                <w:szCs w:val="24"/>
                <w:lang w:val="en-US"/>
              </w:rPr>
              <w:t xml:space="preserve"> </w:t>
            </w:r>
            <w:proofErr w:type="spellStart"/>
            <w:r w:rsidRPr="003F10F9">
              <w:rPr>
                <w:bCs/>
                <w:szCs w:val="24"/>
                <w:lang w:val="en-US"/>
              </w:rPr>
              <w:t>penerapan</w:t>
            </w:r>
            <w:proofErr w:type="spellEnd"/>
            <w:r w:rsidRPr="003F10F9">
              <w:rPr>
                <w:bCs/>
                <w:szCs w:val="24"/>
                <w:lang w:val="en-US"/>
              </w:rPr>
              <w:t xml:space="preserve"> </w:t>
            </w:r>
            <w:proofErr w:type="spellStart"/>
            <w:r w:rsidRPr="003F10F9">
              <w:rPr>
                <w:bCs/>
                <w:szCs w:val="24"/>
                <w:lang w:val="en-US"/>
              </w:rPr>
              <w:t>konsep</w:t>
            </w:r>
            <w:proofErr w:type="spellEnd"/>
            <w:r w:rsidRPr="003F10F9">
              <w:rPr>
                <w:bCs/>
                <w:szCs w:val="24"/>
                <w:lang w:val="en-US"/>
              </w:rPr>
              <w:t xml:space="preserve"> yang </w:t>
            </w:r>
            <w:proofErr w:type="spellStart"/>
            <w:r w:rsidRPr="003F10F9">
              <w:rPr>
                <w:bCs/>
                <w:szCs w:val="24"/>
                <w:lang w:val="en-US"/>
              </w:rPr>
              <w:t>telah</w:t>
            </w:r>
            <w:proofErr w:type="spellEnd"/>
            <w:r w:rsidRPr="003F10F9">
              <w:rPr>
                <w:bCs/>
                <w:szCs w:val="24"/>
                <w:lang w:val="en-US"/>
              </w:rPr>
              <w:t xml:space="preserve"> </w:t>
            </w:r>
            <w:proofErr w:type="spellStart"/>
            <w:r w:rsidRPr="003F10F9">
              <w:rPr>
                <w:bCs/>
                <w:szCs w:val="24"/>
                <w:lang w:val="en-US"/>
              </w:rPr>
              <w:t>dipelajari</w:t>
            </w:r>
            <w:proofErr w:type="spellEnd"/>
            <w:r w:rsidRPr="003F10F9">
              <w:rPr>
                <w:bCs/>
                <w:szCs w:val="24"/>
                <w:lang w:val="en-US"/>
              </w:rPr>
              <w:t xml:space="preserve"> </w:t>
            </w:r>
            <w:proofErr w:type="spellStart"/>
            <w:r w:rsidRPr="003F10F9">
              <w:rPr>
                <w:bCs/>
                <w:szCs w:val="24"/>
                <w:lang w:val="en-US"/>
              </w:rPr>
              <w:t>sebelumnya</w:t>
            </w:r>
            <w:proofErr w:type="spellEnd"/>
            <w:r w:rsidRPr="003F10F9">
              <w:rPr>
                <w:bCs/>
                <w:szCs w:val="24"/>
                <w:lang w:val="en-US"/>
              </w:rPr>
              <w:t xml:space="preserve">, </w:t>
            </w:r>
            <w:proofErr w:type="spellStart"/>
            <w:r>
              <w:rPr>
                <w:bCs/>
                <w:szCs w:val="24"/>
                <w:lang w:val="en-US"/>
              </w:rPr>
              <w:t>s</w:t>
            </w:r>
            <w:r w:rsidRPr="003F10F9">
              <w:rPr>
                <w:bCs/>
                <w:szCs w:val="24"/>
                <w:lang w:val="en-US"/>
              </w:rPr>
              <w:t>etelah</w:t>
            </w:r>
            <w:proofErr w:type="spellEnd"/>
            <w:r w:rsidRPr="003F10F9">
              <w:rPr>
                <w:bCs/>
                <w:szCs w:val="24"/>
                <w:lang w:val="en-US"/>
              </w:rPr>
              <w:t xml:space="preserve"> </w:t>
            </w:r>
            <w:proofErr w:type="spellStart"/>
            <w:r w:rsidRPr="003F10F9">
              <w:rPr>
                <w:bCs/>
                <w:szCs w:val="24"/>
                <w:lang w:val="en-US"/>
              </w:rPr>
              <w:t>menyelesaikan</w:t>
            </w:r>
            <w:proofErr w:type="spellEnd"/>
            <w:r w:rsidRPr="003F10F9">
              <w:rPr>
                <w:bCs/>
                <w:szCs w:val="24"/>
                <w:lang w:val="en-US"/>
              </w:rPr>
              <w:t xml:space="preserve"> </w:t>
            </w:r>
            <w:proofErr w:type="spellStart"/>
            <w:r w:rsidRPr="003F10F9">
              <w:rPr>
                <w:bCs/>
                <w:szCs w:val="24"/>
                <w:lang w:val="en-US"/>
              </w:rPr>
              <w:t>sesi</w:t>
            </w:r>
            <w:proofErr w:type="spellEnd"/>
            <w:r w:rsidRPr="003F10F9">
              <w:rPr>
                <w:bCs/>
                <w:szCs w:val="24"/>
                <w:lang w:val="en-US"/>
              </w:rPr>
              <w:t xml:space="preserve"> </w:t>
            </w:r>
            <w:proofErr w:type="spellStart"/>
            <w:r w:rsidRPr="003F10F9">
              <w:rPr>
                <w:bCs/>
                <w:szCs w:val="24"/>
                <w:lang w:val="en-US"/>
              </w:rPr>
              <w:t>kunjungan</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beristirahat</w:t>
            </w:r>
            <w:proofErr w:type="spellEnd"/>
            <w:r w:rsidRPr="003F10F9">
              <w:rPr>
                <w:bCs/>
                <w:szCs w:val="24"/>
                <w:lang w:val="en-US"/>
              </w:rPr>
              <w:t xml:space="preserve"> dan </w:t>
            </w:r>
            <w:proofErr w:type="spellStart"/>
            <w:r w:rsidRPr="003F10F9">
              <w:rPr>
                <w:bCs/>
                <w:szCs w:val="24"/>
                <w:lang w:val="en-US"/>
              </w:rPr>
              <w:t>menikmati</w:t>
            </w:r>
            <w:proofErr w:type="spellEnd"/>
            <w:r w:rsidRPr="003F10F9">
              <w:rPr>
                <w:bCs/>
                <w:szCs w:val="24"/>
                <w:lang w:val="en-US"/>
              </w:rPr>
              <w:t xml:space="preserve"> </w:t>
            </w:r>
            <w:proofErr w:type="spellStart"/>
            <w:r w:rsidRPr="003F10F9">
              <w:rPr>
                <w:bCs/>
                <w:szCs w:val="24"/>
                <w:lang w:val="en-US"/>
              </w:rPr>
              <w:t>makan</w:t>
            </w:r>
            <w:proofErr w:type="spellEnd"/>
            <w:r w:rsidRPr="003F10F9">
              <w:rPr>
                <w:bCs/>
                <w:szCs w:val="24"/>
                <w:lang w:val="en-US"/>
              </w:rPr>
              <w:t xml:space="preserve"> </w:t>
            </w:r>
            <w:proofErr w:type="spellStart"/>
            <w:r w:rsidRPr="003F10F9">
              <w:rPr>
                <w:bCs/>
                <w:szCs w:val="24"/>
                <w:lang w:val="en-US"/>
              </w:rPr>
              <w:t>siang</w:t>
            </w:r>
            <w:proofErr w:type="spellEnd"/>
            <w:r w:rsidRPr="003F10F9">
              <w:rPr>
                <w:bCs/>
                <w:szCs w:val="24"/>
                <w:lang w:val="en-US"/>
              </w:rPr>
              <w:t xml:space="preserve"> di </w:t>
            </w:r>
            <w:r w:rsidRPr="003F10F9">
              <w:rPr>
                <w:szCs w:val="24"/>
                <w:lang w:val="en-US"/>
              </w:rPr>
              <w:t xml:space="preserve">Ruang </w:t>
            </w:r>
            <w:proofErr w:type="spellStart"/>
            <w:r w:rsidRPr="003F10F9">
              <w:rPr>
                <w:szCs w:val="24"/>
                <w:lang w:val="en-US"/>
              </w:rPr>
              <w:t>Bengkirai</w:t>
            </w:r>
            <w:proofErr w:type="spellEnd"/>
            <w:r w:rsidRPr="003F10F9">
              <w:rPr>
                <w:bCs/>
                <w:szCs w:val="24"/>
                <w:lang w:val="en-US"/>
              </w:rPr>
              <w:t xml:space="preserve"> </w:t>
            </w:r>
            <w:proofErr w:type="spellStart"/>
            <w:r w:rsidRPr="003F10F9">
              <w:rPr>
                <w:bCs/>
                <w:szCs w:val="24"/>
                <w:lang w:val="en-US"/>
              </w:rPr>
              <w:t>sebelum</w:t>
            </w:r>
            <w:proofErr w:type="spellEnd"/>
            <w:r w:rsidRPr="003F10F9">
              <w:rPr>
                <w:bCs/>
                <w:szCs w:val="24"/>
                <w:lang w:val="en-US"/>
              </w:rPr>
              <w:t xml:space="preserve"> </w:t>
            </w:r>
            <w:proofErr w:type="spellStart"/>
            <w:r w:rsidRPr="003F10F9">
              <w:rPr>
                <w:bCs/>
                <w:szCs w:val="24"/>
                <w:lang w:val="en-US"/>
              </w:rPr>
              <w:t>melanjutkan</w:t>
            </w:r>
            <w:proofErr w:type="spellEnd"/>
            <w:r w:rsidRPr="003F10F9">
              <w:rPr>
                <w:bCs/>
                <w:szCs w:val="24"/>
                <w:lang w:val="en-US"/>
              </w:rPr>
              <w:t xml:space="preserve"> agenda </w:t>
            </w:r>
            <w:proofErr w:type="spellStart"/>
            <w:r w:rsidRPr="003F10F9">
              <w:rPr>
                <w:bCs/>
                <w:szCs w:val="24"/>
                <w:lang w:val="en-US"/>
              </w:rPr>
              <w:t>selanjutnya</w:t>
            </w:r>
            <w:proofErr w:type="spellEnd"/>
            <w:r w:rsidRPr="003F10F9">
              <w:rPr>
                <w:bCs/>
                <w:szCs w:val="24"/>
                <w:lang w:val="en-US"/>
              </w:rPr>
              <w:t xml:space="preserve">. Pada </w:t>
            </w:r>
            <w:proofErr w:type="spellStart"/>
            <w:r w:rsidRPr="003F10F9">
              <w:rPr>
                <w:bCs/>
                <w:szCs w:val="24"/>
                <w:lang w:val="en-US"/>
              </w:rPr>
              <w:t>pukul</w:t>
            </w:r>
            <w:proofErr w:type="spellEnd"/>
            <w:r w:rsidRPr="003F10F9">
              <w:rPr>
                <w:bCs/>
                <w:szCs w:val="24"/>
                <w:lang w:val="en-US"/>
              </w:rPr>
              <w:t xml:space="preserve"> 13.30, </w:t>
            </w:r>
            <w:proofErr w:type="spellStart"/>
            <w:r w:rsidRPr="003F10F9">
              <w:rPr>
                <w:bCs/>
                <w:szCs w:val="24"/>
                <w:lang w:val="en-US"/>
              </w:rPr>
              <w:t>kegiatan</w:t>
            </w:r>
            <w:proofErr w:type="spellEnd"/>
            <w:r w:rsidRPr="003F10F9">
              <w:rPr>
                <w:bCs/>
                <w:szCs w:val="24"/>
                <w:lang w:val="en-US"/>
              </w:rPr>
              <w:t xml:space="preserve"> </w:t>
            </w:r>
            <w:proofErr w:type="spellStart"/>
            <w:r w:rsidRPr="003F10F9">
              <w:rPr>
                <w:bCs/>
                <w:szCs w:val="24"/>
                <w:lang w:val="en-US"/>
              </w:rPr>
              <w:t>dilanjutkan</w:t>
            </w:r>
            <w:proofErr w:type="spellEnd"/>
            <w:r w:rsidRPr="003F10F9">
              <w:rPr>
                <w:bCs/>
                <w:szCs w:val="24"/>
                <w:lang w:val="en-US"/>
              </w:rPr>
              <w:t xml:space="preserve"> </w:t>
            </w:r>
            <w:proofErr w:type="spellStart"/>
            <w:r w:rsidRPr="003F10F9">
              <w:rPr>
                <w:bCs/>
                <w:szCs w:val="24"/>
                <w:lang w:val="en-US"/>
              </w:rPr>
              <w:t>dengan</w:t>
            </w:r>
            <w:proofErr w:type="spellEnd"/>
            <w:r w:rsidRPr="003F10F9">
              <w:rPr>
                <w:bCs/>
                <w:szCs w:val="24"/>
                <w:lang w:val="en-US"/>
              </w:rPr>
              <w:t xml:space="preserve"> </w:t>
            </w:r>
            <w:proofErr w:type="spellStart"/>
            <w:r w:rsidRPr="003F10F9">
              <w:rPr>
                <w:szCs w:val="24"/>
                <w:lang w:val="en-US"/>
              </w:rPr>
              <w:t>kuliah</w:t>
            </w:r>
            <w:proofErr w:type="spellEnd"/>
            <w:r w:rsidRPr="003F10F9">
              <w:rPr>
                <w:szCs w:val="24"/>
                <w:lang w:val="en-US"/>
              </w:rPr>
              <w:t xml:space="preserve"> </w:t>
            </w:r>
            <w:proofErr w:type="spellStart"/>
            <w:r w:rsidRPr="003F10F9">
              <w:rPr>
                <w:szCs w:val="24"/>
                <w:lang w:val="en-US"/>
              </w:rPr>
              <w:t>mengenai</w:t>
            </w:r>
            <w:proofErr w:type="spellEnd"/>
            <w:r w:rsidRPr="003F10F9">
              <w:rPr>
                <w:szCs w:val="24"/>
                <w:lang w:val="en-US"/>
              </w:rPr>
              <w:t xml:space="preserve"> </w:t>
            </w:r>
            <w:proofErr w:type="spellStart"/>
            <w:r w:rsidRPr="003F10F9">
              <w:rPr>
                <w:szCs w:val="24"/>
                <w:lang w:val="en-US"/>
              </w:rPr>
              <w:t>Konservasi</w:t>
            </w:r>
            <w:proofErr w:type="spellEnd"/>
            <w:r w:rsidRPr="003F10F9">
              <w:rPr>
                <w:szCs w:val="24"/>
                <w:lang w:val="en-US"/>
              </w:rPr>
              <w:t xml:space="preserve"> </w:t>
            </w:r>
            <w:proofErr w:type="spellStart"/>
            <w:r w:rsidRPr="003F10F9">
              <w:rPr>
                <w:szCs w:val="24"/>
                <w:lang w:val="en-US"/>
              </w:rPr>
              <w:t>Biodiversitas</w:t>
            </w:r>
            <w:proofErr w:type="spellEnd"/>
            <w:r w:rsidRPr="003F10F9">
              <w:rPr>
                <w:bCs/>
                <w:szCs w:val="24"/>
                <w:lang w:val="en-US"/>
              </w:rPr>
              <w:t xml:space="preserve">, yang </w:t>
            </w:r>
            <w:proofErr w:type="spellStart"/>
            <w:r w:rsidRPr="003F10F9">
              <w:rPr>
                <w:bCs/>
                <w:szCs w:val="24"/>
                <w:lang w:val="en-US"/>
              </w:rPr>
              <w:t>disampaikan</w:t>
            </w:r>
            <w:proofErr w:type="spellEnd"/>
            <w:r w:rsidRPr="003F10F9">
              <w:rPr>
                <w:bCs/>
                <w:szCs w:val="24"/>
                <w:lang w:val="en-US"/>
              </w:rPr>
              <w:t xml:space="preserve"> oleh </w:t>
            </w:r>
            <w:r w:rsidRPr="003F10F9">
              <w:rPr>
                <w:szCs w:val="24"/>
                <w:lang w:val="en-US"/>
              </w:rPr>
              <w:t xml:space="preserve">Prof. </w:t>
            </w:r>
            <w:proofErr w:type="spellStart"/>
            <w:r w:rsidRPr="003F10F9">
              <w:rPr>
                <w:szCs w:val="24"/>
                <w:lang w:val="en-US"/>
              </w:rPr>
              <w:t>Rachmad</w:t>
            </w:r>
            <w:proofErr w:type="spellEnd"/>
            <w:r w:rsidRPr="003F10F9">
              <w:rPr>
                <w:szCs w:val="24"/>
                <w:lang w:val="en-US"/>
              </w:rPr>
              <w:t xml:space="preserve"> </w:t>
            </w:r>
            <w:proofErr w:type="spellStart"/>
            <w:r w:rsidRPr="003F10F9">
              <w:rPr>
                <w:szCs w:val="24"/>
                <w:lang w:val="en-US"/>
              </w:rPr>
              <w:t>Budiwijaya</w:t>
            </w:r>
            <w:proofErr w:type="spellEnd"/>
            <w:r w:rsidRPr="003F10F9">
              <w:rPr>
                <w:szCs w:val="24"/>
                <w:lang w:val="en-US"/>
              </w:rPr>
              <w:t xml:space="preserve"> Suba</w:t>
            </w:r>
            <w:r w:rsidRPr="003F10F9">
              <w:rPr>
                <w:bCs/>
                <w:szCs w:val="24"/>
                <w:lang w:val="en-US"/>
              </w:rPr>
              <w:t xml:space="preserve">. Dalam </w:t>
            </w:r>
            <w:proofErr w:type="spellStart"/>
            <w:r w:rsidRPr="003F10F9">
              <w:rPr>
                <w:bCs/>
                <w:szCs w:val="24"/>
                <w:lang w:val="en-US"/>
              </w:rPr>
              <w:t>sesi</w:t>
            </w:r>
            <w:proofErr w:type="spellEnd"/>
            <w:r w:rsidRPr="003F10F9">
              <w:rPr>
                <w:bCs/>
                <w:szCs w:val="24"/>
                <w:lang w:val="en-US"/>
              </w:rPr>
              <w:t xml:space="preserve"> </w:t>
            </w:r>
            <w:proofErr w:type="spellStart"/>
            <w:r w:rsidRPr="003F10F9">
              <w:rPr>
                <w:bCs/>
                <w:szCs w:val="24"/>
                <w:lang w:val="en-US"/>
              </w:rPr>
              <w:t>ini</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mendapatkan</w:t>
            </w:r>
            <w:proofErr w:type="spellEnd"/>
            <w:r w:rsidRPr="003F10F9">
              <w:rPr>
                <w:bCs/>
                <w:szCs w:val="24"/>
                <w:lang w:val="en-US"/>
              </w:rPr>
              <w:t xml:space="preserve"> </w:t>
            </w:r>
            <w:proofErr w:type="spellStart"/>
            <w:r w:rsidRPr="003F10F9">
              <w:rPr>
                <w:bCs/>
                <w:szCs w:val="24"/>
                <w:lang w:val="en-US"/>
              </w:rPr>
              <w:t>wawasan</w:t>
            </w:r>
            <w:proofErr w:type="spellEnd"/>
            <w:r w:rsidRPr="003F10F9">
              <w:rPr>
                <w:bCs/>
                <w:szCs w:val="24"/>
                <w:lang w:val="en-US"/>
              </w:rPr>
              <w:t xml:space="preserve"> </w:t>
            </w:r>
            <w:proofErr w:type="spellStart"/>
            <w:r w:rsidRPr="003F10F9">
              <w:rPr>
                <w:bCs/>
                <w:szCs w:val="24"/>
                <w:lang w:val="en-US"/>
              </w:rPr>
              <w:t>mengenai</w:t>
            </w:r>
            <w:proofErr w:type="spellEnd"/>
            <w:r w:rsidRPr="003F10F9">
              <w:rPr>
                <w:bCs/>
                <w:szCs w:val="24"/>
                <w:lang w:val="en-US"/>
              </w:rPr>
              <w:t xml:space="preserve"> </w:t>
            </w:r>
            <w:proofErr w:type="spellStart"/>
            <w:r w:rsidRPr="003F10F9">
              <w:rPr>
                <w:bCs/>
                <w:szCs w:val="24"/>
                <w:lang w:val="en-US"/>
              </w:rPr>
              <w:t>pentingnya</w:t>
            </w:r>
            <w:proofErr w:type="spellEnd"/>
            <w:r w:rsidRPr="003F10F9">
              <w:rPr>
                <w:bCs/>
                <w:szCs w:val="24"/>
                <w:lang w:val="en-US"/>
              </w:rPr>
              <w:t xml:space="preserve"> </w:t>
            </w:r>
            <w:proofErr w:type="spellStart"/>
            <w:r w:rsidRPr="003F10F9">
              <w:rPr>
                <w:bCs/>
                <w:szCs w:val="24"/>
                <w:lang w:val="en-US"/>
              </w:rPr>
              <w:t>pelestarian</w:t>
            </w:r>
            <w:proofErr w:type="spellEnd"/>
            <w:r w:rsidRPr="003F10F9">
              <w:rPr>
                <w:bCs/>
                <w:szCs w:val="24"/>
                <w:lang w:val="en-US"/>
              </w:rPr>
              <w:t xml:space="preserve"> </w:t>
            </w:r>
            <w:proofErr w:type="spellStart"/>
            <w:r w:rsidRPr="003F10F9">
              <w:rPr>
                <w:bCs/>
                <w:szCs w:val="24"/>
                <w:lang w:val="en-US"/>
              </w:rPr>
              <w:t>keanekaragaman</w:t>
            </w:r>
            <w:proofErr w:type="spellEnd"/>
            <w:r w:rsidRPr="003F10F9">
              <w:rPr>
                <w:bCs/>
                <w:szCs w:val="24"/>
                <w:lang w:val="en-US"/>
              </w:rPr>
              <w:t xml:space="preserve"> </w:t>
            </w:r>
            <w:proofErr w:type="spellStart"/>
            <w:r w:rsidRPr="003F10F9">
              <w:rPr>
                <w:bCs/>
                <w:szCs w:val="24"/>
                <w:lang w:val="en-US"/>
              </w:rPr>
              <w:t>hayati</w:t>
            </w:r>
            <w:proofErr w:type="spellEnd"/>
            <w:r w:rsidRPr="003F10F9">
              <w:rPr>
                <w:bCs/>
                <w:szCs w:val="24"/>
                <w:lang w:val="en-US"/>
              </w:rPr>
              <w:t xml:space="preserve">, </w:t>
            </w:r>
            <w:proofErr w:type="spellStart"/>
            <w:r w:rsidRPr="003F10F9">
              <w:rPr>
                <w:bCs/>
                <w:szCs w:val="24"/>
                <w:lang w:val="en-US"/>
              </w:rPr>
              <w:t>tantangan</w:t>
            </w:r>
            <w:proofErr w:type="spellEnd"/>
            <w:r w:rsidRPr="003F10F9">
              <w:rPr>
                <w:bCs/>
                <w:szCs w:val="24"/>
                <w:lang w:val="en-US"/>
              </w:rPr>
              <w:t xml:space="preserve"> yang </w:t>
            </w:r>
            <w:proofErr w:type="spellStart"/>
            <w:r w:rsidRPr="003F10F9">
              <w:rPr>
                <w:bCs/>
                <w:szCs w:val="24"/>
                <w:lang w:val="en-US"/>
              </w:rPr>
              <w:t>dihadapi</w:t>
            </w:r>
            <w:proofErr w:type="spellEnd"/>
            <w:r w:rsidRPr="003F10F9">
              <w:rPr>
                <w:bCs/>
                <w:szCs w:val="24"/>
                <w:lang w:val="en-US"/>
              </w:rPr>
              <w:t xml:space="preserve"> </w:t>
            </w:r>
            <w:proofErr w:type="spellStart"/>
            <w:r w:rsidRPr="003F10F9">
              <w:rPr>
                <w:bCs/>
                <w:szCs w:val="24"/>
                <w:lang w:val="en-US"/>
              </w:rPr>
              <w:t>dalam</w:t>
            </w:r>
            <w:proofErr w:type="spellEnd"/>
            <w:r w:rsidRPr="003F10F9">
              <w:rPr>
                <w:bCs/>
                <w:szCs w:val="24"/>
                <w:lang w:val="en-US"/>
              </w:rPr>
              <w:t xml:space="preserve"> </w:t>
            </w:r>
            <w:proofErr w:type="spellStart"/>
            <w:r w:rsidRPr="003F10F9">
              <w:rPr>
                <w:bCs/>
                <w:szCs w:val="24"/>
                <w:lang w:val="en-US"/>
              </w:rPr>
              <w:t>upaya</w:t>
            </w:r>
            <w:proofErr w:type="spellEnd"/>
            <w:r w:rsidRPr="003F10F9">
              <w:rPr>
                <w:bCs/>
                <w:szCs w:val="24"/>
                <w:lang w:val="en-US"/>
              </w:rPr>
              <w:t xml:space="preserve"> </w:t>
            </w:r>
            <w:proofErr w:type="spellStart"/>
            <w:r w:rsidRPr="003F10F9">
              <w:rPr>
                <w:bCs/>
                <w:szCs w:val="24"/>
                <w:lang w:val="en-US"/>
              </w:rPr>
              <w:t>konservasi</w:t>
            </w:r>
            <w:proofErr w:type="spellEnd"/>
            <w:r w:rsidRPr="003F10F9">
              <w:rPr>
                <w:bCs/>
                <w:szCs w:val="24"/>
                <w:lang w:val="en-US"/>
              </w:rPr>
              <w:t xml:space="preserve">, </w:t>
            </w:r>
            <w:proofErr w:type="spellStart"/>
            <w:r w:rsidRPr="003F10F9">
              <w:rPr>
                <w:bCs/>
                <w:szCs w:val="24"/>
                <w:lang w:val="en-US"/>
              </w:rPr>
              <w:t>serta</w:t>
            </w:r>
            <w:proofErr w:type="spellEnd"/>
            <w:r w:rsidRPr="003F10F9">
              <w:rPr>
                <w:bCs/>
                <w:szCs w:val="24"/>
                <w:lang w:val="en-US"/>
              </w:rPr>
              <w:t xml:space="preserve"> strategi yang </w:t>
            </w:r>
            <w:proofErr w:type="spellStart"/>
            <w:r w:rsidRPr="003F10F9">
              <w:rPr>
                <w:bCs/>
                <w:szCs w:val="24"/>
                <w:lang w:val="en-US"/>
              </w:rPr>
              <w:t>dapat</w:t>
            </w:r>
            <w:proofErr w:type="spellEnd"/>
            <w:r w:rsidRPr="003F10F9">
              <w:rPr>
                <w:bCs/>
                <w:szCs w:val="24"/>
                <w:lang w:val="en-US"/>
              </w:rPr>
              <w:t xml:space="preserve"> </w:t>
            </w:r>
            <w:proofErr w:type="spellStart"/>
            <w:r w:rsidRPr="003F10F9">
              <w:rPr>
                <w:bCs/>
                <w:szCs w:val="24"/>
                <w:lang w:val="en-US"/>
              </w:rPr>
              <w:t>diterapkan</w:t>
            </w:r>
            <w:proofErr w:type="spellEnd"/>
            <w:r w:rsidRPr="003F10F9">
              <w:rPr>
                <w:bCs/>
                <w:szCs w:val="24"/>
                <w:lang w:val="en-US"/>
              </w:rPr>
              <w:t xml:space="preserve"> </w:t>
            </w:r>
            <w:proofErr w:type="spellStart"/>
            <w:r w:rsidRPr="003F10F9">
              <w:rPr>
                <w:bCs/>
                <w:szCs w:val="24"/>
                <w:lang w:val="en-US"/>
              </w:rPr>
              <w:t>untuk</w:t>
            </w:r>
            <w:proofErr w:type="spellEnd"/>
            <w:r w:rsidRPr="003F10F9">
              <w:rPr>
                <w:bCs/>
                <w:szCs w:val="24"/>
                <w:lang w:val="en-US"/>
              </w:rPr>
              <w:t xml:space="preserve"> </w:t>
            </w:r>
            <w:proofErr w:type="spellStart"/>
            <w:r w:rsidRPr="003F10F9">
              <w:rPr>
                <w:bCs/>
                <w:szCs w:val="24"/>
                <w:lang w:val="en-US"/>
              </w:rPr>
              <w:t>menjaga</w:t>
            </w:r>
            <w:proofErr w:type="spellEnd"/>
            <w:r w:rsidRPr="003F10F9">
              <w:rPr>
                <w:bCs/>
                <w:szCs w:val="24"/>
                <w:lang w:val="en-US"/>
              </w:rPr>
              <w:t xml:space="preserve"> </w:t>
            </w:r>
            <w:proofErr w:type="spellStart"/>
            <w:r w:rsidRPr="003F10F9">
              <w:rPr>
                <w:bCs/>
                <w:szCs w:val="24"/>
                <w:lang w:val="en-US"/>
              </w:rPr>
              <w:t>keseimbangan</w:t>
            </w:r>
            <w:proofErr w:type="spellEnd"/>
            <w:r w:rsidRPr="003F10F9">
              <w:rPr>
                <w:bCs/>
                <w:szCs w:val="24"/>
                <w:lang w:val="en-US"/>
              </w:rPr>
              <w:t xml:space="preserve"> </w:t>
            </w:r>
            <w:proofErr w:type="spellStart"/>
            <w:r w:rsidRPr="003F10F9">
              <w:rPr>
                <w:bCs/>
                <w:szCs w:val="24"/>
                <w:lang w:val="en-US"/>
              </w:rPr>
              <w:t>ekosistem</w:t>
            </w:r>
            <w:proofErr w:type="spellEnd"/>
            <w:r w:rsidRPr="003F10F9">
              <w:rPr>
                <w:bCs/>
                <w:szCs w:val="24"/>
                <w:lang w:val="en-US"/>
              </w:rPr>
              <w:t xml:space="preserve">. </w:t>
            </w:r>
            <w:proofErr w:type="spellStart"/>
            <w:r w:rsidRPr="003F10F9">
              <w:rPr>
                <w:bCs/>
                <w:szCs w:val="24"/>
                <w:lang w:val="en-US"/>
              </w:rPr>
              <w:t>Setelah</w:t>
            </w:r>
            <w:proofErr w:type="spellEnd"/>
            <w:r w:rsidRPr="003F10F9">
              <w:rPr>
                <w:bCs/>
                <w:szCs w:val="24"/>
                <w:lang w:val="en-US"/>
              </w:rPr>
              <w:t xml:space="preserve"> </w:t>
            </w:r>
            <w:proofErr w:type="spellStart"/>
            <w:r w:rsidRPr="003F10F9">
              <w:rPr>
                <w:bCs/>
                <w:szCs w:val="24"/>
                <w:lang w:val="en-US"/>
              </w:rPr>
              <w:t>sesi</w:t>
            </w:r>
            <w:proofErr w:type="spellEnd"/>
            <w:r w:rsidRPr="003F10F9">
              <w:rPr>
                <w:bCs/>
                <w:szCs w:val="24"/>
                <w:lang w:val="en-US"/>
              </w:rPr>
              <w:t xml:space="preserve"> </w:t>
            </w:r>
            <w:proofErr w:type="spellStart"/>
            <w:r w:rsidRPr="003F10F9">
              <w:rPr>
                <w:bCs/>
                <w:szCs w:val="24"/>
                <w:lang w:val="en-US"/>
              </w:rPr>
              <w:t>perkuliahan</w:t>
            </w:r>
            <w:proofErr w:type="spellEnd"/>
            <w:r w:rsidRPr="003F10F9">
              <w:rPr>
                <w:bCs/>
                <w:szCs w:val="24"/>
                <w:lang w:val="en-US"/>
              </w:rPr>
              <w:t xml:space="preserve"> </w:t>
            </w:r>
            <w:proofErr w:type="spellStart"/>
            <w:r w:rsidRPr="003F10F9">
              <w:rPr>
                <w:bCs/>
                <w:szCs w:val="24"/>
                <w:lang w:val="en-US"/>
              </w:rPr>
              <w:t>berakhir</w:t>
            </w:r>
            <w:proofErr w:type="spellEnd"/>
            <w:r w:rsidRPr="003F10F9">
              <w:rPr>
                <w:bCs/>
                <w:szCs w:val="24"/>
                <w:lang w:val="en-US"/>
              </w:rPr>
              <w:t xml:space="preserve"> pada </w:t>
            </w:r>
            <w:proofErr w:type="spellStart"/>
            <w:r w:rsidRPr="003F10F9">
              <w:rPr>
                <w:bCs/>
                <w:szCs w:val="24"/>
                <w:lang w:val="en-US"/>
              </w:rPr>
              <w:t>pukul</w:t>
            </w:r>
            <w:proofErr w:type="spellEnd"/>
            <w:r w:rsidRPr="003F10F9">
              <w:rPr>
                <w:bCs/>
                <w:szCs w:val="24"/>
                <w:lang w:val="en-US"/>
              </w:rPr>
              <w:t xml:space="preserve"> 15.30,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diberikan</w:t>
            </w:r>
            <w:proofErr w:type="spellEnd"/>
            <w:r w:rsidRPr="003F10F9">
              <w:rPr>
                <w:bCs/>
                <w:szCs w:val="24"/>
                <w:lang w:val="en-US"/>
              </w:rPr>
              <w:t xml:space="preserve"> </w:t>
            </w:r>
            <w:proofErr w:type="spellStart"/>
            <w:r w:rsidRPr="003F10F9">
              <w:rPr>
                <w:bCs/>
                <w:szCs w:val="24"/>
                <w:lang w:val="en-US"/>
              </w:rPr>
              <w:t>waktu</w:t>
            </w:r>
            <w:proofErr w:type="spellEnd"/>
            <w:r w:rsidRPr="003F10F9">
              <w:rPr>
                <w:bCs/>
                <w:szCs w:val="24"/>
                <w:lang w:val="en-US"/>
              </w:rPr>
              <w:t xml:space="preserve"> </w:t>
            </w:r>
            <w:proofErr w:type="spellStart"/>
            <w:r w:rsidRPr="003F10F9">
              <w:rPr>
                <w:bCs/>
                <w:szCs w:val="24"/>
                <w:lang w:val="en-US"/>
              </w:rPr>
              <w:t>istirahat</w:t>
            </w:r>
            <w:proofErr w:type="spellEnd"/>
            <w:r w:rsidRPr="003F10F9">
              <w:rPr>
                <w:bCs/>
                <w:szCs w:val="24"/>
                <w:lang w:val="en-US"/>
              </w:rPr>
              <w:t xml:space="preserve"> </w:t>
            </w:r>
            <w:proofErr w:type="spellStart"/>
            <w:r w:rsidRPr="003F10F9">
              <w:rPr>
                <w:bCs/>
                <w:szCs w:val="24"/>
                <w:lang w:val="en-US"/>
              </w:rPr>
              <w:t>sejenak</w:t>
            </w:r>
            <w:proofErr w:type="spellEnd"/>
            <w:r w:rsidRPr="003F10F9">
              <w:rPr>
                <w:bCs/>
                <w:szCs w:val="24"/>
                <w:lang w:val="en-US"/>
              </w:rPr>
              <w:t xml:space="preserve"> </w:t>
            </w:r>
            <w:proofErr w:type="spellStart"/>
            <w:r w:rsidRPr="003F10F9">
              <w:rPr>
                <w:bCs/>
                <w:szCs w:val="24"/>
                <w:lang w:val="en-US"/>
              </w:rPr>
              <w:t>sebelum</w:t>
            </w:r>
            <w:proofErr w:type="spellEnd"/>
            <w:r w:rsidRPr="003F10F9">
              <w:rPr>
                <w:bCs/>
                <w:szCs w:val="24"/>
                <w:lang w:val="en-US"/>
              </w:rPr>
              <w:t xml:space="preserve"> </w:t>
            </w:r>
            <w:proofErr w:type="spellStart"/>
            <w:r w:rsidRPr="003F10F9">
              <w:rPr>
                <w:bCs/>
                <w:szCs w:val="24"/>
                <w:lang w:val="en-US"/>
              </w:rPr>
              <w:t>melanjutkan</w:t>
            </w:r>
            <w:proofErr w:type="spellEnd"/>
            <w:r w:rsidRPr="003F10F9">
              <w:rPr>
                <w:bCs/>
                <w:szCs w:val="24"/>
                <w:lang w:val="en-US"/>
              </w:rPr>
              <w:t xml:space="preserve"> agenda </w:t>
            </w:r>
            <w:proofErr w:type="spellStart"/>
            <w:r w:rsidRPr="003F10F9">
              <w:rPr>
                <w:bCs/>
                <w:szCs w:val="24"/>
                <w:lang w:val="en-US"/>
              </w:rPr>
              <w:t>selanjutnya</w:t>
            </w:r>
            <w:proofErr w:type="spellEnd"/>
            <w:r w:rsidRPr="003F10F9">
              <w:rPr>
                <w:bCs/>
                <w:szCs w:val="24"/>
                <w:lang w:val="en-US"/>
              </w:rPr>
              <w:t xml:space="preserve">. Pada </w:t>
            </w:r>
            <w:proofErr w:type="spellStart"/>
            <w:r w:rsidRPr="003F10F9">
              <w:rPr>
                <w:bCs/>
                <w:szCs w:val="24"/>
                <w:lang w:val="en-US"/>
              </w:rPr>
              <w:t>pukul</w:t>
            </w:r>
            <w:proofErr w:type="spellEnd"/>
            <w:r w:rsidRPr="003F10F9">
              <w:rPr>
                <w:bCs/>
                <w:szCs w:val="24"/>
                <w:lang w:val="en-US"/>
              </w:rPr>
              <w:t xml:space="preserve"> 16.00, </w:t>
            </w:r>
            <w:proofErr w:type="spellStart"/>
            <w:r w:rsidRPr="003F10F9">
              <w:rPr>
                <w:bCs/>
                <w:szCs w:val="24"/>
                <w:lang w:val="en-US"/>
              </w:rPr>
              <w:t>kegiatan</w:t>
            </w:r>
            <w:proofErr w:type="spellEnd"/>
            <w:r w:rsidRPr="003F10F9">
              <w:rPr>
                <w:bCs/>
                <w:szCs w:val="24"/>
                <w:lang w:val="en-US"/>
              </w:rPr>
              <w:t xml:space="preserve"> </w:t>
            </w:r>
            <w:proofErr w:type="spellStart"/>
            <w:r w:rsidRPr="003F10F9">
              <w:rPr>
                <w:bCs/>
                <w:szCs w:val="24"/>
                <w:lang w:val="en-US"/>
              </w:rPr>
              <w:t>dilanjutkan</w:t>
            </w:r>
            <w:proofErr w:type="spellEnd"/>
            <w:r w:rsidRPr="003F10F9">
              <w:rPr>
                <w:bCs/>
                <w:szCs w:val="24"/>
                <w:lang w:val="en-US"/>
              </w:rPr>
              <w:t xml:space="preserve"> </w:t>
            </w:r>
            <w:proofErr w:type="spellStart"/>
            <w:r w:rsidRPr="003F10F9">
              <w:rPr>
                <w:bCs/>
                <w:szCs w:val="24"/>
                <w:lang w:val="en-US"/>
              </w:rPr>
              <w:t>dengan</w:t>
            </w:r>
            <w:proofErr w:type="spellEnd"/>
            <w:r w:rsidRPr="003F10F9">
              <w:rPr>
                <w:bCs/>
                <w:szCs w:val="24"/>
                <w:lang w:val="en-US"/>
              </w:rPr>
              <w:t xml:space="preserve"> </w:t>
            </w:r>
            <w:proofErr w:type="spellStart"/>
            <w:r w:rsidRPr="003F10F9">
              <w:rPr>
                <w:bCs/>
                <w:szCs w:val="24"/>
                <w:lang w:val="en-US"/>
              </w:rPr>
              <w:t>kunjungan</w:t>
            </w:r>
            <w:proofErr w:type="spellEnd"/>
            <w:r w:rsidRPr="003F10F9">
              <w:rPr>
                <w:bCs/>
                <w:szCs w:val="24"/>
                <w:lang w:val="en-US"/>
              </w:rPr>
              <w:t xml:space="preserve"> </w:t>
            </w:r>
            <w:proofErr w:type="spellStart"/>
            <w:r w:rsidRPr="003F10F9">
              <w:rPr>
                <w:bCs/>
                <w:szCs w:val="24"/>
                <w:lang w:val="en-US"/>
              </w:rPr>
              <w:t>ke</w:t>
            </w:r>
            <w:proofErr w:type="spellEnd"/>
            <w:r w:rsidRPr="003F10F9">
              <w:rPr>
                <w:bCs/>
                <w:szCs w:val="24"/>
                <w:lang w:val="en-US"/>
              </w:rPr>
              <w:t xml:space="preserve"> </w:t>
            </w:r>
            <w:r w:rsidRPr="003F10F9">
              <w:rPr>
                <w:i/>
                <w:iCs/>
                <w:szCs w:val="24"/>
                <w:lang w:val="en-US"/>
              </w:rPr>
              <w:t>Islamic Center</w:t>
            </w:r>
            <w:r w:rsidRPr="003F10F9">
              <w:rPr>
                <w:bCs/>
                <w:szCs w:val="24"/>
                <w:lang w:val="en-US"/>
              </w:rPr>
              <w:t xml:space="preserve">, </w:t>
            </w:r>
            <w:proofErr w:type="spellStart"/>
            <w:r w:rsidRPr="003F10F9">
              <w:rPr>
                <w:bCs/>
                <w:szCs w:val="24"/>
                <w:lang w:val="en-US"/>
              </w:rPr>
              <w:t>sebuah</w:t>
            </w:r>
            <w:proofErr w:type="spellEnd"/>
            <w:r w:rsidRPr="003F10F9">
              <w:rPr>
                <w:bCs/>
                <w:szCs w:val="24"/>
                <w:lang w:val="en-US"/>
              </w:rPr>
              <w:t xml:space="preserve"> </w:t>
            </w:r>
            <w:proofErr w:type="spellStart"/>
            <w:r w:rsidRPr="003F10F9">
              <w:rPr>
                <w:bCs/>
                <w:szCs w:val="24"/>
                <w:lang w:val="en-US"/>
              </w:rPr>
              <w:t>pusat</w:t>
            </w:r>
            <w:proofErr w:type="spellEnd"/>
            <w:r w:rsidRPr="003F10F9">
              <w:rPr>
                <w:bCs/>
                <w:szCs w:val="24"/>
                <w:lang w:val="en-US"/>
              </w:rPr>
              <w:t xml:space="preserve"> </w:t>
            </w:r>
            <w:proofErr w:type="spellStart"/>
            <w:r w:rsidRPr="003F10F9">
              <w:rPr>
                <w:bCs/>
                <w:szCs w:val="24"/>
                <w:lang w:val="en-US"/>
              </w:rPr>
              <w:t>peribadatan</w:t>
            </w:r>
            <w:proofErr w:type="spellEnd"/>
            <w:r w:rsidRPr="003F10F9">
              <w:rPr>
                <w:bCs/>
                <w:szCs w:val="24"/>
                <w:lang w:val="en-US"/>
              </w:rPr>
              <w:t xml:space="preserve"> </w:t>
            </w:r>
            <w:proofErr w:type="spellStart"/>
            <w:r w:rsidRPr="003F10F9">
              <w:rPr>
                <w:bCs/>
                <w:szCs w:val="24"/>
                <w:lang w:val="en-US"/>
              </w:rPr>
              <w:t>megah</w:t>
            </w:r>
            <w:proofErr w:type="spellEnd"/>
            <w:r w:rsidRPr="003F10F9">
              <w:rPr>
                <w:bCs/>
                <w:szCs w:val="24"/>
                <w:lang w:val="en-US"/>
              </w:rPr>
              <w:t xml:space="preserve"> yang </w:t>
            </w:r>
            <w:proofErr w:type="spellStart"/>
            <w:r w:rsidRPr="003F10F9">
              <w:rPr>
                <w:bCs/>
                <w:szCs w:val="24"/>
                <w:lang w:val="en-US"/>
              </w:rPr>
              <w:t>memiliki</w:t>
            </w:r>
            <w:proofErr w:type="spellEnd"/>
            <w:r w:rsidRPr="003F10F9">
              <w:rPr>
                <w:bCs/>
                <w:szCs w:val="24"/>
                <w:lang w:val="en-US"/>
              </w:rPr>
              <w:t xml:space="preserve"> </w:t>
            </w:r>
            <w:proofErr w:type="spellStart"/>
            <w:r w:rsidRPr="003F10F9">
              <w:rPr>
                <w:bCs/>
                <w:szCs w:val="24"/>
                <w:lang w:val="en-US"/>
              </w:rPr>
              <w:t>arsitektur</w:t>
            </w:r>
            <w:proofErr w:type="spellEnd"/>
            <w:r w:rsidRPr="003F10F9">
              <w:rPr>
                <w:bCs/>
                <w:szCs w:val="24"/>
                <w:lang w:val="en-US"/>
              </w:rPr>
              <w:t xml:space="preserve"> </w:t>
            </w:r>
            <w:proofErr w:type="spellStart"/>
            <w:r w:rsidRPr="003F10F9">
              <w:rPr>
                <w:bCs/>
                <w:szCs w:val="24"/>
                <w:lang w:val="en-US"/>
              </w:rPr>
              <w:t>ikonik</w:t>
            </w:r>
            <w:proofErr w:type="spellEnd"/>
            <w:r w:rsidRPr="003F10F9">
              <w:rPr>
                <w:bCs/>
                <w:szCs w:val="24"/>
                <w:lang w:val="en-US"/>
              </w:rPr>
              <w:t xml:space="preserve"> </w:t>
            </w:r>
            <w:proofErr w:type="spellStart"/>
            <w:r w:rsidRPr="003F10F9">
              <w:rPr>
                <w:bCs/>
                <w:szCs w:val="24"/>
                <w:lang w:val="en-US"/>
              </w:rPr>
              <w:t>serta</w:t>
            </w:r>
            <w:proofErr w:type="spellEnd"/>
            <w:r w:rsidRPr="003F10F9">
              <w:rPr>
                <w:bCs/>
                <w:szCs w:val="24"/>
                <w:lang w:val="en-US"/>
              </w:rPr>
              <w:t xml:space="preserve"> </w:t>
            </w:r>
            <w:proofErr w:type="spellStart"/>
            <w:r w:rsidRPr="003F10F9">
              <w:rPr>
                <w:bCs/>
                <w:szCs w:val="24"/>
                <w:lang w:val="en-US"/>
              </w:rPr>
              <w:t>nilai</w:t>
            </w:r>
            <w:proofErr w:type="spellEnd"/>
            <w:r w:rsidRPr="003F10F9">
              <w:rPr>
                <w:bCs/>
                <w:szCs w:val="24"/>
                <w:lang w:val="en-US"/>
              </w:rPr>
              <w:t xml:space="preserve"> </w:t>
            </w:r>
            <w:proofErr w:type="spellStart"/>
            <w:r w:rsidRPr="003F10F9">
              <w:rPr>
                <w:bCs/>
                <w:szCs w:val="24"/>
                <w:lang w:val="en-US"/>
              </w:rPr>
              <w:t>sejarah</w:t>
            </w:r>
            <w:proofErr w:type="spellEnd"/>
            <w:r w:rsidRPr="003F10F9">
              <w:rPr>
                <w:bCs/>
                <w:szCs w:val="24"/>
                <w:lang w:val="en-US"/>
              </w:rPr>
              <w:t xml:space="preserve"> dan </w:t>
            </w:r>
            <w:proofErr w:type="spellStart"/>
            <w:r w:rsidRPr="003F10F9">
              <w:rPr>
                <w:bCs/>
                <w:szCs w:val="24"/>
                <w:lang w:val="en-US"/>
              </w:rPr>
              <w:t>budaya</w:t>
            </w:r>
            <w:proofErr w:type="spellEnd"/>
            <w:r w:rsidRPr="003F10F9">
              <w:rPr>
                <w:bCs/>
                <w:szCs w:val="24"/>
                <w:lang w:val="en-US"/>
              </w:rPr>
              <w:t xml:space="preserve"> yang </w:t>
            </w:r>
            <w:proofErr w:type="spellStart"/>
            <w:r w:rsidRPr="003F10F9">
              <w:rPr>
                <w:bCs/>
                <w:szCs w:val="24"/>
                <w:lang w:val="en-US"/>
              </w:rPr>
              <w:t>tinggi</w:t>
            </w:r>
            <w:proofErr w:type="spellEnd"/>
            <w:r w:rsidRPr="003F10F9">
              <w:rPr>
                <w:bCs/>
                <w:szCs w:val="24"/>
                <w:lang w:val="en-US"/>
              </w:rPr>
              <w:t xml:space="preserve">. Dalam </w:t>
            </w:r>
            <w:proofErr w:type="spellStart"/>
            <w:r w:rsidRPr="003F10F9">
              <w:rPr>
                <w:bCs/>
                <w:szCs w:val="24"/>
                <w:lang w:val="en-US"/>
              </w:rPr>
              <w:t>kunjungan</w:t>
            </w:r>
            <w:proofErr w:type="spellEnd"/>
            <w:r w:rsidRPr="003F10F9">
              <w:rPr>
                <w:bCs/>
                <w:szCs w:val="24"/>
                <w:lang w:val="en-US"/>
              </w:rPr>
              <w:t xml:space="preserve"> </w:t>
            </w:r>
            <w:proofErr w:type="spellStart"/>
            <w:r w:rsidRPr="003F10F9">
              <w:rPr>
                <w:bCs/>
                <w:szCs w:val="24"/>
                <w:lang w:val="en-US"/>
              </w:rPr>
              <w:t>ini</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dapat</w:t>
            </w:r>
            <w:proofErr w:type="spellEnd"/>
            <w:r w:rsidRPr="003F10F9">
              <w:rPr>
                <w:bCs/>
                <w:szCs w:val="24"/>
                <w:lang w:val="en-US"/>
              </w:rPr>
              <w:t xml:space="preserve"> </w:t>
            </w:r>
            <w:proofErr w:type="spellStart"/>
            <w:r w:rsidRPr="003F10F9">
              <w:rPr>
                <w:bCs/>
                <w:szCs w:val="24"/>
                <w:lang w:val="en-US"/>
              </w:rPr>
              <w:t>melihat</w:t>
            </w:r>
            <w:proofErr w:type="spellEnd"/>
            <w:r w:rsidRPr="003F10F9">
              <w:rPr>
                <w:bCs/>
                <w:szCs w:val="24"/>
                <w:lang w:val="en-US"/>
              </w:rPr>
              <w:t xml:space="preserve"> </w:t>
            </w:r>
            <w:proofErr w:type="spellStart"/>
            <w:r w:rsidRPr="003F10F9">
              <w:rPr>
                <w:bCs/>
                <w:szCs w:val="24"/>
                <w:lang w:val="en-US"/>
              </w:rPr>
              <w:t>keindahan</w:t>
            </w:r>
            <w:proofErr w:type="spellEnd"/>
            <w:r w:rsidRPr="003F10F9">
              <w:rPr>
                <w:bCs/>
                <w:szCs w:val="24"/>
                <w:lang w:val="en-US"/>
              </w:rPr>
              <w:t xml:space="preserve"> </w:t>
            </w:r>
            <w:proofErr w:type="spellStart"/>
            <w:r w:rsidRPr="003F10F9">
              <w:rPr>
                <w:bCs/>
                <w:szCs w:val="24"/>
                <w:lang w:val="en-US"/>
              </w:rPr>
              <w:t>bangunannya</w:t>
            </w:r>
            <w:proofErr w:type="spellEnd"/>
            <w:r w:rsidRPr="003F10F9">
              <w:rPr>
                <w:bCs/>
                <w:szCs w:val="24"/>
                <w:lang w:val="en-US"/>
              </w:rPr>
              <w:t xml:space="preserve">, </w:t>
            </w:r>
            <w:proofErr w:type="spellStart"/>
            <w:r w:rsidRPr="003F10F9">
              <w:rPr>
                <w:bCs/>
                <w:szCs w:val="24"/>
                <w:lang w:val="en-US"/>
              </w:rPr>
              <w:t>serta</w:t>
            </w:r>
            <w:proofErr w:type="spellEnd"/>
            <w:r w:rsidRPr="003F10F9">
              <w:rPr>
                <w:bCs/>
                <w:szCs w:val="24"/>
                <w:lang w:val="en-US"/>
              </w:rPr>
              <w:t xml:space="preserve"> </w:t>
            </w:r>
            <w:proofErr w:type="spellStart"/>
            <w:r w:rsidRPr="003F10F9">
              <w:rPr>
                <w:bCs/>
                <w:szCs w:val="24"/>
                <w:lang w:val="en-US"/>
              </w:rPr>
              <w:t>menikmati</w:t>
            </w:r>
            <w:proofErr w:type="spellEnd"/>
            <w:r w:rsidRPr="003F10F9">
              <w:rPr>
                <w:bCs/>
                <w:szCs w:val="24"/>
                <w:lang w:val="en-US"/>
              </w:rPr>
              <w:t xml:space="preserve"> </w:t>
            </w:r>
            <w:proofErr w:type="spellStart"/>
            <w:r w:rsidRPr="003F10F9">
              <w:rPr>
                <w:bCs/>
                <w:szCs w:val="24"/>
                <w:lang w:val="en-US"/>
              </w:rPr>
              <w:t>suasana</w:t>
            </w:r>
            <w:proofErr w:type="spellEnd"/>
            <w:r w:rsidRPr="003F10F9">
              <w:rPr>
                <w:bCs/>
                <w:szCs w:val="24"/>
                <w:lang w:val="en-US"/>
              </w:rPr>
              <w:t xml:space="preserve"> </w:t>
            </w:r>
            <w:proofErr w:type="spellStart"/>
            <w:r w:rsidRPr="003F10F9">
              <w:rPr>
                <w:bCs/>
                <w:szCs w:val="24"/>
                <w:lang w:val="en-US"/>
              </w:rPr>
              <w:t>tersebut</w:t>
            </w:r>
            <w:proofErr w:type="spellEnd"/>
            <w:r w:rsidRPr="003F10F9">
              <w:rPr>
                <w:bCs/>
                <w:szCs w:val="24"/>
                <w:lang w:val="en-US"/>
              </w:rPr>
              <w:t xml:space="preserve">. </w:t>
            </w:r>
            <w:proofErr w:type="spellStart"/>
            <w:r w:rsidRPr="003F10F9">
              <w:rPr>
                <w:bCs/>
                <w:szCs w:val="24"/>
                <w:lang w:val="en-US"/>
              </w:rPr>
              <w:t>Kegiatan</w:t>
            </w:r>
            <w:proofErr w:type="spellEnd"/>
            <w:r w:rsidRPr="003F10F9">
              <w:rPr>
                <w:bCs/>
                <w:szCs w:val="24"/>
                <w:lang w:val="en-US"/>
              </w:rPr>
              <w:t xml:space="preserve"> </w:t>
            </w:r>
            <w:proofErr w:type="spellStart"/>
            <w:r w:rsidRPr="003F10F9">
              <w:rPr>
                <w:bCs/>
                <w:szCs w:val="24"/>
                <w:lang w:val="en-US"/>
              </w:rPr>
              <w:t>hari</w:t>
            </w:r>
            <w:proofErr w:type="spellEnd"/>
            <w:r w:rsidRPr="003F10F9">
              <w:rPr>
                <w:bCs/>
                <w:szCs w:val="24"/>
                <w:lang w:val="en-US"/>
              </w:rPr>
              <w:t xml:space="preserve"> </w:t>
            </w:r>
            <w:proofErr w:type="spellStart"/>
            <w:r w:rsidRPr="003F10F9">
              <w:rPr>
                <w:bCs/>
                <w:szCs w:val="24"/>
                <w:lang w:val="en-US"/>
              </w:rPr>
              <w:t>kelima</w:t>
            </w:r>
            <w:proofErr w:type="spellEnd"/>
            <w:r w:rsidRPr="003F10F9">
              <w:rPr>
                <w:bCs/>
                <w:szCs w:val="24"/>
                <w:lang w:val="en-US"/>
              </w:rPr>
              <w:t xml:space="preserve"> </w:t>
            </w:r>
            <w:proofErr w:type="spellStart"/>
            <w:r w:rsidRPr="003F10F9">
              <w:rPr>
                <w:bCs/>
                <w:szCs w:val="24"/>
                <w:lang w:val="en-US"/>
              </w:rPr>
              <w:t>berakhir</w:t>
            </w:r>
            <w:proofErr w:type="spellEnd"/>
            <w:r w:rsidRPr="003F10F9">
              <w:rPr>
                <w:bCs/>
                <w:szCs w:val="24"/>
                <w:lang w:val="en-US"/>
              </w:rPr>
              <w:t xml:space="preserve"> pada </w:t>
            </w:r>
            <w:proofErr w:type="spellStart"/>
            <w:r w:rsidRPr="003F10F9">
              <w:rPr>
                <w:bCs/>
                <w:szCs w:val="24"/>
                <w:lang w:val="en-US"/>
              </w:rPr>
              <w:t>pukul</w:t>
            </w:r>
            <w:proofErr w:type="spellEnd"/>
            <w:r w:rsidRPr="003F10F9">
              <w:rPr>
                <w:bCs/>
                <w:szCs w:val="24"/>
                <w:lang w:val="en-US"/>
              </w:rPr>
              <w:t xml:space="preserve"> 18.00, </w:t>
            </w:r>
            <w:proofErr w:type="spellStart"/>
            <w:r w:rsidRPr="003F10F9">
              <w:rPr>
                <w:bCs/>
                <w:szCs w:val="24"/>
                <w:lang w:val="en-US"/>
              </w:rPr>
              <w:t>setelah</w:t>
            </w:r>
            <w:proofErr w:type="spellEnd"/>
            <w:r w:rsidRPr="003F10F9">
              <w:rPr>
                <w:bCs/>
                <w:szCs w:val="24"/>
                <w:lang w:val="en-US"/>
              </w:rPr>
              <w:t xml:space="preserve"> </w:t>
            </w:r>
            <w:proofErr w:type="spellStart"/>
            <w:r w:rsidRPr="003F10F9">
              <w:rPr>
                <w:bCs/>
                <w:szCs w:val="24"/>
                <w:lang w:val="en-US"/>
              </w:rPr>
              <w:t>itu</w:t>
            </w:r>
            <w:proofErr w:type="spellEnd"/>
            <w:r w:rsidRPr="003F10F9">
              <w:rPr>
                <w:bCs/>
                <w:szCs w:val="24"/>
                <w:lang w:val="en-US"/>
              </w:rPr>
              <w:t xml:space="preserve"> </w:t>
            </w:r>
            <w:proofErr w:type="spellStart"/>
            <w:r w:rsidRPr="003F10F9">
              <w:rPr>
                <w:bCs/>
                <w:szCs w:val="24"/>
                <w:lang w:val="en-US"/>
              </w:rPr>
              <w:t>peserta</w:t>
            </w:r>
            <w:proofErr w:type="spellEnd"/>
            <w:r w:rsidRPr="003F10F9">
              <w:rPr>
                <w:bCs/>
                <w:szCs w:val="24"/>
                <w:lang w:val="en-US"/>
              </w:rPr>
              <w:t xml:space="preserve"> </w:t>
            </w:r>
            <w:proofErr w:type="spellStart"/>
            <w:r w:rsidRPr="003F10F9">
              <w:rPr>
                <w:bCs/>
                <w:szCs w:val="24"/>
                <w:lang w:val="en-US"/>
              </w:rPr>
              <w:t>diberikan</w:t>
            </w:r>
            <w:proofErr w:type="spellEnd"/>
            <w:r w:rsidRPr="003F10F9">
              <w:rPr>
                <w:bCs/>
                <w:szCs w:val="24"/>
                <w:lang w:val="en-US"/>
              </w:rPr>
              <w:t xml:space="preserve"> </w:t>
            </w:r>
            <w:proofErr w:type="spellStart"/>
            <w:r w:rsidRPr="003F10F9">
              <w:rPr>
                <w:bCs/>
                <w:szCs w:val="24"/>
                <w:lang w:val="en-US"/>
              </w:rPr>
              <w:t>waktu</w:t>
            </w:r>
            <w:proofErr w:type="spellEnd"/>
            <w:r w:rsidRPr="003F10F9">
              <w:rPr>
                <w:bCs/>
                <w:szCs w:val="24"/>
                <w:lang w:val="en-US"/>
              </w:rPr>
              <w:t xml:space="preserve"> </w:t>
            </w:r>
            <w:proofErr w:type="spellStart"/>
            <w:r w:rsidRPr="003F10F9">
              <w:rPr>
                <w:bCs/>
                <w:szCs w:val="24"/>
                <w:lang w:val="en-US"/>
              </w:rPr>
              <w:t>bebas</w:t>
            </w:r>
            <w:proofErr w:type="spellEnd"/>
            <w:r w:rsidRPr="003F10F9">
              <w:rPr>
                <w:bCs/>
                <w:szCs w:val="24"/>
                <w:lang w:val="en-US"/>
              </w:rPr>
              <w:t xml:space="preserve"> </w:t>
            </w:r>
            <w:proofErr w:type="spellStart"/>
            <w:r w:rsidRPr="003F10F9">
              <w:rPr>
                <w:bCs/>
                <w:szCs w:val="24"/>
                <w:lang w:val="en-US"/>
              </w:rPr>
              <w:t>hingga</w:t>
            </w:r>
            <w:proofErr w:type="spellEnd"/>
            <w:r w:rsidRPr="003F10F9">
              <w:rPr>
                <w:bCs/>
                <w:szCs w:val="24"/>
                <w:lang w:val="en-US"/>
              </w:rPr>
              <w:t xml:space="preserve"> </w:t>
            </w:r>
            <w:proofErr w:type="spellStart"/>
            <w:r w:rsidRPr="003F10F9">
              <w:rPr>
                <w:bCs/>
                <w:szCs w:val="24"/>
                <w:lang w:val="en-US"/>
              </w:rPr>
              <w:t>keesokan</w:t>
            </w:r>
            <w:proofErr w:type="spellEnd"/>
            <w:r w:rsidRPr="003F10F9">
              <w:rPr>
                <w:bCs/>
                <w:szCs w:val="24"/>
                <w:lang w:val="en-US"/>
              </w:rPr>
              <w:t xml:space="preserve"> </w:t>
            </w:r>
            <w:proofErr w:type="spellStart"/>
            <w:r w:rsidRPr="003F10F9">
              <w:rPr>
                <w:bCs/>
                <w:szCs w:val="24"/>
                <w:lang w:val="en-US"/>
              </w:rPr>
              <w:t>harinya</w:t>
            </w:r>
            <w:proofErr w:type="spellEnd"/>
            <w:r w:rsidRPr="003F10F9">
              <w:rPr>
                <w:bCs/>
                <w:szCs w:val="24"/>
                <w:lang w:val="en-US"/>
              </w:rPr>
              <w:t xml:space="preserve"> </w:t>
            </w:r>
            <w:proofErr w:type="spellStart"/>
            <w:r w:rsidRPr="003F10F9">
              <w:rPr>
                <w:bCs/>
                <w:szCs w:val="24"/>
                <w:lang w:val="en-US"/>
              </w:rPr>
              <w:t>untuk</w:t>
            </w:r>
            <w:proofErr w:type="spellEnd"/>
            <w:r w:rsidRPr="003F10F9">
              <w:rPr>
                <w:bCs/>
                <w:szCs w:val="24"/>
                <w:lang w:val="en-US"/>
              </w:rPr>
              <w:t xml:space="preserve"> </w:t>
            </w:r>
            <w:proofErr w:type="spellStart"/>
            <w:r w:rsidRPr="003F10F9">
              <w:rPr>
                <w:bCs/>
                <w:szCs w:val="24"/>
                <w:lang w:val="en-US"/>
              </w:rPr>
              <w:t>beristirahat</w:t>
            </w:r>
            <w:proofErr w:type="spellEnd"/>
            <w:r w:rsidRPr="003F10F9">
              <w:rPr>
                <w:bCs/>
                <w:szCs w:val="24"/>
                <w:lang w:val="en-US"/>
              </w:rPr>
              <w:t xml:space="preserve"> dan </w:t>
            </w:r>
            <w:proofErr w:type="spellStart"/>
            <w:r w:rsidRPr="003F10F9">
              <w:rPr>
                <w:bCs/>
                <w:szCs w:val="24"/>
                <w:lang w:val="en-US"/>
              </w:rPr>
              <w:t>menjalankan</w:t>
            </w:r>
            <w:proofErr w:type="spellEnd"/>
            <w:r w:rsidRPr="003F10F9">
              <w:rPr>
                <w:bCs/>
                <w:szCs w:val="24"/>
                <w:lang w:val="en-US"/>
              </w:rPr>
              <w:t xml:space="preserve"> </w:t>
            </w:r>
            <w:proofErr w:type="spellStart"/>
            <w:r w:rsidRPr="003F10F9">
              <w:rPr>
                <w:bCs/>
                <w:szCs w:val="24"/>
                <w:lang w:val="en-US"/>
              </w:rPr>
              <w:t>aktivitas</w:t>
            </w:r>
            <w:proofErr w:type="spellEnd"/>
            <w:r w:rsidRPr="003F10F9">
              <w:rPr>
                <w:bCs/>
                <w:szCs w:val="24"/>
                <w:lang w:val="en-US"/>
              </w:rPr>
              <w:t xml:space="preserve"> </w:t>
            </w:r>
            <w:proofErr w:type="spellStart"/>
            <w:r w:rsidRPr="003F10F9">
              <w:rPr>
                <w:bCs/>
                <w:szCs w:val="24"/>
                <w:lang w:val="en-US"/>
              </w:rPr>
              <w:t>pribadi</w:t>
            </w:r>
            <w:proofErr w:type="spellEnd"/>
            <w:r w:rsidRPr="003F10F9">
              <w:rPr>
                <w:bCs/>
                <w:szCs w:val="24"/>
                <w:lang w:val="en-US"/>
              </w:rPr>
              <w:t xml:space="preserve"> masing-</w:t>
            </w:r>
            <w:r w:rsidRPr="003F10F9">
              <w:rPr>
                <w:bCs/>
                <w:szCs w:val="24"/>
                <w:lang w:val="en-US"/>
              </w:rPr>
              <w:lastRenderedPageBreak/>
              <w:t>masing.</w:t>
            </w:r>
          </w:p>
        </w:tc>
      </w:tr>
    </w:tbl>
    <w:p w14:paraId="74235F1C" w14:textId="77777777" w:rsidR="00B0157B" w:rsidRDefault="00B0157B" w:rsidP="006864B7">
      <w:pPr>
        <w:widowControl/>
        <w:rPr>
          <w:bCs/>
          <w:sz w:val="20"/>
          <w:szCs w:val="22"/>
        </w:rPr>
      </w:pPr>
    </w:p>
    <w:p w14:paraId="0A98A54F"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000214D4" w14:textId="77777777" w:rsidTr="00297AE2">
        <w:tc>
          <w:tcPr>
            <w:tcW w:w="2405" w:type="dxa"/>
          </w:tcPr>
          <w:p w14:paraId="3114F087" w14:textId="77777777" w:rsidR="00B0157B" w:rsidRDefault="00B0157B" w:rsidP="00297AE2">
            <w:pPr>
              <w:widowControl/>
              <w:rPr>
                <w:bCs/>
                <w:sz w:val="20"/>
                <w:szCs w:val="22"/>
              </w:rPr>
            </w:pPr>
            <w:r>
              <w:rPr>
                <w:bCs/>
                <w:sz w:val="20"/>
                <w:szCs w:val="22"/>
              </w:rPr>
              <w:t xml:space="preserve">Hari/Tanggal </w:t>
            </w:r>
          </w:p>
        </w:tc>
        <w:tc>
          <w:tcPr>
            <w:tcW w:w="7229" w:type="dxa"/>
          </w:tcPr>
          <w:p w14:paraId="0B5C2FFB" w14:textId="3A28DE3B" w:rsidR="00B0157B" w:rsidRDefault="00B0157B" w:rsidP="00297AE2">
            <w:pPr>
              <w:widowControl/>
              <w:rPr>
                <w:bCs/>
                <w:sz w:val="20"/>
                <w:szCs w:val="22"/>
              </w:rPr>
            </w:pPr>
            <w:r>
              <w:rPr>
                <w:bCs/>
                <w:sz w:val="20"/>
                <w:szCs w:val="22"/>
              </w:rPr>
              <w:t>Minggu, 2</w:t>
            </w:r>
            <w:r>
              <w:rPr>
                <w:bCs/>
                <w:sz w:val="20"/>
                <w:szCs w:val="22"/>
              </w:rPr>
              <w:t>2</w:t>
            </w:r>
            <w:r>
              <w:rPr>
                <w:bCs/>
                <w:sz w:val="20"/>
                <w:szCs w:val="22"/>
              </w:rPr>
              <w:t xml:space="preserve"> Februari 2025</w:t>
            </w:r>
          </w:p>
          <w:p w14:paraId="6AA967DA" w14:textId="77777777" w:rsidR="00B0157B" w:rsidRDefault="00B0157B" w:rsidP="00297AE2">
            <w:pPr>
              <w:widowControl/>
              <w:rPr>
                <w:bCs/>
                <w:sz w:val="20"/>
                <w:szCs w:val="22"/>
              </w:rPr>
            </w:pPr>
          </w:p>
        </w:tc>
      </w:tr>
      <w:tr w:rsidR="00B0157B" w14:paraId="7FB09F2A" w14:textId="77777777" w:rsidTr="00297AE2">
        <w:tc>
          <w:tcPr>
            <w:tcW w:w="2405" w:type="dxa"/>
          </w:tcPr>
          <w:p w14:paraId="6AE5BB71" w14:textId="77777777" w:rsidR="00B0157B" w:rsidRDefault="00B0157B" w:rsidP="00297AE2">
            <w:pPr>
              <w:widowControl/>
              <w:rPr>
                <w:bCs/>
                <w:sz w:val="20"/>
                <w:szCs w:val="22"/>
              </w:rPr>
            </w:pPr>
            <w:r>
              <w:rPr>
                <w:bCs/>
                <w:sz w:val="20"/>
                <w:szCs w:val="22"/>
              </w:rPr>
              <w:t xml:space="preserve">Tempat </w:t>
            </w:r>
          </w:p>
        </w:tc>
        <w:tc>
          <w:tcPr>
            <w:tcW w:w="7229" w:type="dxa"/>
          </w:tcPr>
          <w:p w14:paraId="0A54C143" w14:textId="77777777" w:rsidR="00B0157B" w:rsidRDefault="00B0157B" w:rsidP="00297AE2">
            <w:pPr>
              <w:widowControl/>
              <w:rPr>
                <w:bCs/>
                <w:sz w:val="20"/>
                <w:szCs w:val="22"/>
              </w:rPr>
            </w:pPr>
            <w:r>
              <w:rPr>
                <w:bCs/>
                <w:sz w:val="20"/>
                <w:szCs w:val="22"/>
              </w:rPr>
              <w:t>Terlampir</w:t>
            </w:r>
          </w:p>
          <w:p w14:paraId="7086D545" w14:textId="77777777" w:rsidR="00B0157B" w:rsidRDefault="00B0157B" w:rsidP="00297AE2">
            <w:pPr>
              <w:widowControl/>
              <w:rPr>
                <w:bCs/>
                <w:sz w:val="20"/>
                <w:szCs w:val="22"/>
              </w:rPr>
            </w:pPr>
          </w:p>
        </w:tc>
      </w:tr>
      <w:tr w:rsidR="00B0157B" w14:paraId="309BA8E5" w14:textId="77777777" w:rsidTr="00297AE2">
        <w:tc>
          <w:tcPr>
            <w:tcW w:w="2405" w:type="dxa"/>
          </w:tcPr>
          <w:p w14:paraId="35D70C10" w14:textId="77777777" w:rsidR="00B0157B" w:rsidRDefault="00B0157B" w:rsidP="00297AE2">
            <w:pPr>
              <w:widowControl/>
              <w:rPr>
                <w:bCs/>
                <w:sz w:val="20"/>
                <w:szCs w:val="22"/>
              </w:rPr>
            </w:pPr>
            <w:r>
              <w:rPr>
                <w:bCs/>
                <w:sz w:val="20"/>
                <w:szCs w:val="22"/>
              </w:rPr>
              <w:t xml:space="preserve">Ringkasan Kegiatan </w:t>
            </w:r>
          </w:p>
        </w:tc>
        <w:tc>
          <w:tcPr>
            <w:tcW w:w="7229" w:type="dxa"/>
          </w:tcPr>
          <w:p w14:paraId="241A1159" w14:textId="77777777" w:rsidR="00B0157B" w:rsidRPr="003F10F9" w:rsidRDefault="00B0157B" w:rsidP="00B0157B">
            <w:pPr>
              <w:spacing w:line="360" w:lineRule="auto"/>
              <w:jc w:val="both"/>
              <w:rPr>
                <w:bCs/>
                <w:szCs w:val="24"/>
              </w:rPr>
            </w:pPr>
            <w:r w:rsidRPr="00963FD6">
              <w:rPr>
                <w:bCs/>
                <w:szCs w:val="24"/>
              </w:rPr>
              <w:t>Pada pagi hari tanggal 22 Februari 2025, kami mengobrol ringan tentang persiapan diri dan absensi sebelum menuju ke tempat tujuan. Pukul 07.30 hingga 10.00 kami menuju ke tempat pertama yang akan kami tuju, yaitu Rumah Coklat Lung Anai, Desa Lung Anai, Loa Kulu. Setibanya kami di sana, acara penyambutan cukup meriah dan ramai oleh warga yang antusias, acara penyambutan dibuka langsung oleh Kepala Desa Lung Anai, Bapak Lucas Nay kemudian dilanjutkan dengan menari bersama hingga pemberian bingkisan hasil buatan tangan warga sendiri berupa kalung untuk laki-laki dan hiasan kepala untuk perempuan sebagai tanda penerimaan atas kehadiran Tim ISEP, Mahasiswa dan Mahasiswi Jepang serta para Buddy. Kemudian dilanjutkan dengan penjelasan mengenai proses pembuatan cokelat dan asal usul rumah cokelat di desa Lung Anai. Bapak Lucas Nay menyampaikan secara langsung dengan dibantu oleh 2 orang teman putra-putri Lung Anai dari PT. MHU, beliau menyampaikan bahwa coklat yang digunakan adalah biji Kakao asli yang ditanam oleh para pekerja secara turun temurun, dimana Kakao tersebut akan difermentasikan selama beberapa waktu kemudian dikeringkan dan diolah menjadi bubuk coklat yang dapat diolah menjadi berbagai macam olahan, yaitu minuman coklat, bubuk coklat, dan coklat batangan dengan 5 varian rasa. Kemudian dilanjutkan dengan penjelasan mengenai tata cara dan proses pengolahan cokelat. Setelah itu, kami semua dibelikan minuman oleh Pak Erwin dan coklat batangan dengan berbagai macam rasa oleh Pak Kanzaki.</w:t>
            </w:r>
            <w:r w:rsidRPr="003F10F9">
              <w:rPr>
                <w:bCs/>
                <w:szCs w:val="24"/>
              </w:rPr>
              <w:t xml:space="preserve"> </w:t>
            </w:r>
          </w:p>
          <w:p w14:paraId="17184F63" w14:textId="77777777" w:rsidR="00B0157B" w:rsidRPr="007F6703" w:rsidRDefault="00B0157B" w:rsidP="00B0157B">
            <w:pPr>
              <w:spacing w:line="360" w:lineRule="auto"/>
              <w:jc w:val="both"/>
              <w:rPr>
                <w:bCs/>
                <w:szCs w:val="24"/>
              </w:rPr>
            </w:pPr>
            <w:r w:rsidRPr="007F6703">
              <w:rPr>
                <w:bCs/>
                <w:szCs w:val="24"/>
              </w:rPr>
              <w:t xml:space="preserve">Dengan selesainya acara belajar pembuatan dan asal usul Rumah Coklat di Desa Lung Anai, acara ditutup dengan sesi foto bersama dan </w:t>
            </w:r>
            <w:r w:rsidRPr="007F6703">
              <w:rPr>
                <w:bCs/>
                <w:szCs w:val="24"/>
              </w:rPr>
              <w:lastRenderedPageBreak/>
              <w:t>berbelanja kerajinan tangan seperti kalung, hiasan kepala, tempat pulpen, gantungan kunci dan lain-lain.</w:t>
            </w:r>
          </w:p>
          <w:p w14:paraId="15F69AC1" w14:textId="6E35E188" w:rsidR="00B0157B" w:rsidRPr="00B0157B" w:rsidRDefault="00B0157B" w:rsidP="00297AE2">
            <w:pPr>
              <w:spacing w:line="360" w:lineRule="auto"/>
              <w:jc w:val="both"/>
              <w:rPr>
                <w:szCs w:val="24"/>
              </w:rPr>
            </w:pPr>
          </w:p>
        </w:tc>
      </w:tr>
    </w:tbl>
    <w:p w14:paraId="3829A7BE"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135C675D" w14:textId="77777777" w:rsidTr="00297AE2">
        <w:tc>
          <w:tcPr>
            <w:tcW w:w="2405" w:type="dxa"/>
          </w:tcPr>
          <w:p w14:paraId="4CCA5727" w14:textId="77777777" w:rsidR="00B0157B" w:rsidRDefault="00B0157B" w:rsidP="00297AE2">
            <w:pPr>
              <w:widowControl/>
              <w:rPr>
                <w:bCs/>
                <w:sz w:val="20"/>
                <w:szCs w:val="22"/>
              </w:rPr>
            </w:pPr>
            <w:r>
              <w:rPr>
                <w:bCs/>
                <w:sz w:val="20"/>
                <w:szCs w:val="22"/>
              </w:rPr>
              <w:t xml:space="preserve">Hari/Tanggal </w:t>
            </w:r>
          </w:p>
        </w:tc>
        <w:tc>
          <w:tcPr>
            <w:tcW w:w="7229" w:type="dxa"/>
          </w:tcPr>
          <w:p w14:paraId="097E44D8" w14:textId="31326B9E" w:rsidR="00B0157B" w:rsidRDefault="00B0157B" w:rsidP="00297AE2">
            <w:pPr>
              <w:widowControl/>
              <w:rPr>
                <w:bCs/>
                <w:sz w:val="20"/>
                <w:szCs w:val="22"/>
              </w:rPr>
            </w:pPr>
            <w:r>
              <w:rPr>
                <w:bCs/>
                <w:sz w:val="20"/>
                <w:szCs w:val="22"/>
              </w:rPr>
              <w:t>Minggu, 2</w:t>
            </w:r>
            <w:r>
              <w:rPr>
                <w:bCs/>
                <w:sz w:val="20"/>
                <w:szCs w:val="22"/>
              </w:rPr>
              <w:t>3</w:t>
            </w:r>
            <w:r>
              <w:rPr>
                <w:bCs/>
                <w:sz w:val="20"/>
                <w:szCs w:val="22"/>
              </w:rPr>
              <w:t xml:space="preserve"> Februari 2025</w:t>
            </w:r>
          </w:p>
          <w:p w14:paraId="4C23C57F" w14:textId="77777777" w:rsidR="00B0157B" w:rsidRDefault="00B0157B" w:rsidP="00297AE2">
            <w:pPr>
              <w:widowControl/>
              <w:rPr>
                <w:bCs/>
                <w:sz w:val="20"/>
                <w:szCs w:val="22"/>
              </w:rPr>
            </w:pPr>
          </w:p>
        </w:tc>
      </w:tr>
      <w:tr w:rsidR="00B0157B" w14:paraId="69EE5C9A" w14:textId="77777777" w:rsidTr="00297AE2">
        <w:tc>
          <w:tcPr>
            <w:tcW w:w="2405" w:type="dxa"/>
          </w:tcPr>
          <w:p w14:paraId="5AF62689" w14:textId="77777777" w:rsidR="00B0157B" w:rsidRDefault="00B0157B" w:rsidP="00297AE2">
            <w:pPr>
              <w:widowControl/>
              <w:rPr>
                <w:bCs/>
                <w:sz w:val="20"/>
                <w:szCs w:val="22"/>
              </w:rPr>
            </w:pPr>
            <w:r>
              <w:rPr>
                <w:bCs/>
                <w:sz w:val="20"/>
                <w:szCs w:val="22"/>
              </w:rPr>
              <w:t xml:space="preserve">Tempat </w:t>
            </w:r>
          </w:p>
        </w:tc>
        <w:tc>
          <w:tcPr>
            <w:tcW w:w="7229" w:type="dxa"/>
          </w:tcPr>
          <w:p w14:paraId="3031481D" w14:textId="77777777" w:rsidR="00B0157B" w:rsidRDefault="00B0157B" w:rsidP="00297AE2">
            <w:pPr>
              <w:widowControl/>
              <w:rPr>
                <w:bCs/>
                <w:sz w:val="20"/>
                <w:szCs w:val="22"/>
              </w:rPr>
            </w:pPr>
            <w:r>
              <w:rPr>
                <w:bCs/>
                <w:sz w:val="20"/>
                <w:szCs w:val="22"/>
              </w:rPr>
              <w:t>Terlampir</w:t>
            </w:r>
          </w:p>
          <w:p w14:paraId="6DA83B0D" w14:textId="77777777" w:rsidR="00B0157B" w:rsidRDefault="00B0157B" w:rsidP="00297AE2">
            <w:pPr>
              <w:widowControl/>
              <w:rPr>
                <w:bCs/>
                <w:sz w:val="20"/>
                <w:szCs w:val="22"/>
              </w:rPr>
            </w:pPr>
          </w:p>
        </w:tc>
      </w:tr>
      <w:tr w:rsidR="00B0157B" w14:paraId="033CEED8" w14:textId="77777777" w:rsidTr="00297AE2">
        <w:tc>
          <w:tcPr>
            <w:tcW w:w="2405" w:type="dxa"/>
          </w:tcPr>
          <w:p w14:paraId="78637BF3" w14:textId="77777777" w:rsidR="00B0157B" w:rsidRDefault="00B0157B" w:rsidP="00297AE2">
            <w:pPr>
              <w:widowControl/>
              <w:rPr>
                <w:bCs/>
                <w:sz w:val="20"/>
                <w:szCs w:val="22"/>
              </w:rPr>
            </w:pPr>
            <w:r>
              <w:rPr>
                <w:bCs/>
                <w:sz w:val="20"/>
                <w:szCs w:val="22"/>
              </w:rPr>
              <w:t xml:space="preserve">Ringkasan Kegiatan </w:t>
            </w:r>
          </w:p>
        </w:tc>
        <w:tc>
          <w:tcPr>
            <w:tcW w:w="7229" w:type="dxa"/>
          </w:tcPr>
          <w:p w14:paraId="4C30F0A7" w14:textId="77777777" w:rsidR="00B0157B" w:rsidRPr="003F10F9" w:rsidRDefault="00B0157B" w:rsidP="00B0157B">
            <w:pPr>
              <w:spacing w:line="360" w:lineRule="auto"/>
              <w:jc w:val="both"/>
              <w:rPr>
                <w:bCs/>
                <w:szCs w:val="24"/>
              </w:rPr>
            </w:pPr>
            <w:r w:rsidRPr="003F10F9">
              <w:rPr>
                <w:bCs/>
                <w:szCs w:val="24"/>
              </w:rPr>
              <w:t>rangkaian kegiatan pada 23 februari 2025, peserta mengikuti serangkaian kegiatan yang berfokus pada eksplorasi dan pemahaman terkait kawasan hutan serta pengelolaan sumber daya alam.</w:t>
            </w:r>
          </w:p>
          <w:p w14:paraId="0C8D12D5" w14:textId="77777777" w:rsidR="00B0157B" w:rsidRPr="003F10F9" w:rsidRDefault="00B0157B" w:rsidP="00B0157B">
            <w:pPr>
              <w:spacing w:line="360" w:lineRule="auto"/>
              <w:jc w:val="both"/>
              <w:rPr>
                <w:bCs/>
                <w:szCs w:val="24"/>
              </w:rPr>
            </w:pPr>
            <w:r w:rsidRPr="003F10F9">
              <w:rPr>
                <w:bCs/>
                <w:szCs w:val="24"/>
              </w:rPr>
              <w:t>Perjalanan dimulai pada pukul 07.30, di mana peserta akan berangkat menuju Bukit Bengkirai, sebuah kawasan hutan yang dikenal dengan jembatan gantungnya yang ikonik serta keanekaragaman hayatinya. Perjalanan diperkirakan memakan waktu sekitar dua jam, sehingga peserta akan tiba di lokasi sekitar pukul 09.30.</w:t>
            </w:r>
          </w:p>
          <w:p w14:paraId="0B4B4F8F" w14:textId="17311DDB" w:rsidR="00B0157B" w:rsidRPr="003F10F9" w:rsidRDefault="00B0157B" w:rsidP="00B0157B">
            <w:pPr>
              <w:spacing w:line="360" w:lineRule="auto"/>
              <w:jc w:val="both"/>
              <w:rPr>
                <w:bCs/>
                <w:szCs w:val="24"/>
              </w:rPr>
            </w:pPr>
            <w:r w:rsidRPr="003F10F9">
              <w:rPr>
                <w:bCs/>
                <w:szCs w:val="24"/>
              </w:rPr>
              <w:t>Setibanya di Bukit Bengkirai, peserta mengikuti sesi kunjungan wisata dan tour ke kawasan tersebut, Selama kunjungan ini, peserta mendapatkan wawasan terkait pengelolaan hutan, konservasi, serta pemanfaatan hutan secara berkelanjutan. Kegiatan ini berlangsung hingga pukul 11.30.</w:t>
            </w:r>
            <w:r>
              <w:rPr>
                <w:bCs/>
                <w:szCs w:val="24"/>
              </w:rPr>
              <w:t xml:space="preserve"> </w:t>
            </w:r>
            <w:r w:rsidRPr="003F10F9">
              <w:rPr>
                <w:bCs/>
                <w:szCs w:val="24"/>
              </w:rPr>
              <w:t>Setelah selesai tour, peserta menikmati makan siang di area Bukit Bengkirai mulai pukul 11.30 hingga 13.30. Momen ini dapat dimanfaatkan untuk beristirahat sejenak dan menikmati suasana alam sekitar sebelum melanjutkan perjalanan berikutnya.</w:t>
            </w:r>
          </w:p>
          <w:p w14:paraId="6337D46C" w14:textId="77777777" w:rsidR="00B0157B" w:rsidRPr="003F10F9" w:rsidRDefault="00B0157B" w:rsidP="00B0157B">
            <w:pPr>
              <w:spacing w:line="360" w:lineRule="auto"/>
              <w:jc w:val="both"/>
              <w:rPr>
                <w:bCs/>
                <w:szCs w:val="24"/>
              </w:rPr>
            </w:pPr>
            <w:r w:rsidRPr="003F10F9">
              <w:rPr>
                <w:bCs/>
                <w:szCs w:val="24"/>
              </w:rPr>
              <w:t>Pada pukul 13.00, peserta berangkat menuju Persemaian BPDAS Mentawir, sebuah lokasi yang berperan penting dalam upaya rehabilitasi dan penghijauan kawasan hutan. Perjalanan ini diperkirakan memakan waktu 30 menit, sehingga peserta akan tiba di lokasi sekitar pukul 13.30.</w:t>
            </w:r>
          </w:p>
          <w:p w14:paraId="1AE2A0BB" w14:textId="46D7416C" w:rsidR="00B0157B" w:rsidRPr="00B0157B" w:rsidRDefault="00B0157B" w:rsidP="00297AE2">
            <w:pPr>
              <w:spacing w:line="360" w:lineRule="auto"/>
              <w:jc w:val="both"/>
              <w:rPr>
                <w:bCs/>
                <w:szCs w:val="24"/>
              </w:rPr>
            </w:pPr>
            <w:r w:rsidRPr="003F10F9">
              <w:rPr>
                <w:bCs/>
                <w:szCs w:val="24"/>
              </w:rPr>
              <w:t xml:space="preserve">Sesampainya di BPDAS Mentawir Nursery, peserta mengikuti sesi kunjungan dan tour yang berlangsung hingga pukul 16.00. Dalam kegiatan ini, peserta mendapatkan wawasan tentang teknik pembibitan, rehabilitasi lahan, serta upaya pelestarian lingkungan yang dilakukan di </w:t>
            </w:r>
            <w:r w:rsidRPr="003F10F9">
              <w:rPr>
                <w:bCs/>
                <w:szCs w:val="24"/>
              </w:rPr>
              <w:lastRenderedPageBreak/>
              <w:t>persemaian ini.</w:t>
            </w:r>
            <w:r>
              <w:rPr>
                <w:bCs/>
                <w:szCs w:val="24"/>
              </w:rPr>
              <w:t xml:space="preserve"> </w:t>
            </w:r>
            <w:r w:rsidRPr="003F10F9">
              <w:rPr>
                <w:bCs/>
                <w:szCs w:val="24"/>
              </w:rPr>
              <w:t>Setelah menyelesaikan kunjungan di BPDAS Mentawir, peserta bersiap kembali ke hotel dengan perkiraan waktu perjalanan 16.00 – 18.00. Sesampainya di hotel, peserta memiliki waktu bebas mulai pukul 18.00 hingga 08.00 sebelum melanjutkan agenda selanjutnya.</w:t>
            </w:r>
          </w:p>
        </w:tc>
      </w:tr>
    </w:tbl>
    <w:p w14:paraId="42D6FD90" w14:textId="77777777" w:rsidR="00B0157B" w:rsidRDefault="00B0157B" w:rsidP="006864B7">
      <w:pPr>
        <w:widowControl/>
        <w:rPr>
          <w:bCs/>
          <w:sz w:val="20"/>
          <w:szCs w:val="22"/>
        </w:rPr>
      </w:pPr>
    </w:p>
    <w:p w14:paraId="421F120C"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25AC0DEC" w14:textId="77777777" w:rsidTr="00297AE2">
        <w:tc>
          <w:tcPr>
            <w:tcW w:w="2405" w:type="dxa"/>
          </w:tcPr>
          <w:p w14:paraId="1B6812E4" w14:textId="77777777" w:rsidR="00B0157B" w:rsidRDefault="00B0157B" w:rsidP="00297AE2">
            <w:pPr>
              <w:widowControl/>
              <w:rPr>
                <w:bCs/>
                <w:sz w:val="20"/>
                <w:szCs w:val="22"/>
              </w:rPr>
            </w:pPr>
            <w:r>
              <w:rPr>
                <w:bCs/>
                <w:sz w:val="20"/>
                <w:szCs w:val="22"/>
              </w:rPr>
              <w:t xml:space="preserve">Hari/Tanggal </w:t>
            </w:r>
          </w:p>
        </w:tc>
        <w:tc>
          <w:tcPr>
            <w:tcW w:w="7229" w:type="dxa"/>
          </w:tcPr>
          <w:p w14:paraId="02A96DED" w14:textId="4EA5E4EB" w:rsidR="00B0157B" w:rsidRDefault="00B0157B" w:rsidP="00297AE2">
            <w:pPr>
              <w:widowControl/>
              <w:rPr>
                <w:bCs/>
                <w:sz w:val="20"/>
                <w:szCs w:val="22"/>
              </w:rPr>
            </w:pPr>
            <w:r>
              <w:rPr>
                <w:bCs/>
                <w:sz w:val="20"/>
                <w:szCs w:val="22"/>
              </w:rPr>
              <w:t>Minggu, 2</w:t>
            </w:r>
            <w:r>
              <w:rPr>
                <w:bCs/>
                <w:sz w:val="20"/>
                <w:szCs w:val="22"/>
              </w:rPr>
              <w:t>4</w:t>
            </w:r>
            <w:r>
              <w:rPr>
                <w:bCs/>
                <w:sz w:val="20"/>
                <w:szCs w:val="22"/>
              </w:rPr>
              <w:t xml:space="preserve"> Februari 2025</w:t>
            </w:r>
          </w:p>
          <w:p w14:paraId="38EAE04F" w14:textId="77777777" w:rsidR="00B0157B" w:rsidRDefault="00B0157B" w:rsidP="00297AE2">
            <w:pPr>
              <w:widowControl/>
              <w:rPr>
                <w:bCs/>
                <w:sz w:val="20"/>
                <w:szCs w:val="22"/>
              </w:rPr>
            </w:pPr>
          </w:p>
        </w:tc>
      </w:tr>
      <w:tr w:rsidR="00B0157B" w14:paraId="6F3C11B2" w14:textId="77777777" w:rsidTr="00297AE2">
        <w:tc>
          <w:tcPr>
            <w:tcW w:w="2405" w:type="dxa"/>
          </w:tcPr>
          <w:p w14:paraId="549ECB55" w14:textId="77777777" w:rsidR="00B0157B" w:rsidRDefault="00B0157B" w:rsidP="00297AE2">
            <w:pPr>
              <w:widowControl/>
              <w:rPr>
                <w:bCs/>
                <w:sz w:val="20"/>
                <w:szCs w:val="22"/>
              </w:rPr>
            </w:pPr>
            <w:r>
              <w:rPr>
                <w:bCs/>
                <w:sz w:val="20"/>
                <w:szCs w:val="22"/>
              </w:rPr>
              <w:t xml:space="preserve">Tempat </w:t>
            </w:r>
          </w:p>
        </w:tc>
        <w:tc>
          <w:tcPr>
            <w:tcW w:w="7229" w:type="dxa"/>
          </w:tcPr>
          <w:p w14:paraId="6AEB6959" w14:textId="77777777" w:rsidR="00B0157B" w:rsidRDefault="00B0157B" w:rsidP="00297AE2">
            <w:pPr>
              <w:widowControl/>
              <w:rPr>
                <w:bCs/>
                <w:sz w:val="20"/>
                <w:szCs w:val="22"/>
              </w:rPr>
            </w:pPr>
            <w:r>
              <w:rPr>
                <w:bCs/>
                <w:sz w:val="20"/>
                <w:szCs w:val="22"/>
              </w:rPr>
              <w:t>Terlampir</w:t>
            </w:r>
          </w:p>
          <w:p w14:paraId="643563A1" w14:textId="77777777" w:rsidR="00B0157B" w:rsidRDefault="00B0157B" w:rsidP="00297AE2">
            <w:pPr>
              <w:widowControl/>
              <w:rPr>
                <w:bCs/>
                <w:sz w:val="20"/>
                <w:szCs w:val="22"/>
              </w:rPr>
            </w:pPr>
          </w:p>
        </w:tc>
      </w:tr>
      <w:tr w:rsidR="00B0157B" w14:paraId="599C01A6" w14:textId="77777777" w:rsidTr="00297AE2">
        <w:tc>
          <w:tcPr>
            <w:tcW w:w="2405" w:type="dxa"/>
          </w:tcPr>
          <w:p w14:paraId="6E7FBD51" w14:textId="77777777" w:rsidR="00B0157B" w:rsidRDefault="00B0157B" w:rsidP="00297AE2">
            <w:pPr>
              <w:widowControl/>
              <w:rPr>
                <w:bCs/>
                <w:sz w:val="20"/>
                <w:szCs w:val="22"/>
              </w:rPr>
            </w:pPr>
            <w:r>
              <w:rPr>
                <w:bCs/>
                <w:sz w:val="20"/>
                <w:szCs w:val="22"/>
              </w:rPr>
              <w:t xml:space="preserve">Ringkasan Kegiatan </w:t>
            </w:r>
          </w:p>
        </w:tc>
        <w:tc>
          <w:tcPr>
            <w:tcW w:w="7229" w:type="dxa"/>
          </w:tcPr>
          <w:p w14:paraId="595E6272" w14:textId="77777777" w:rsidR="00B0157B" w:rsidRPr="00E843FF" w:rsidRDefault="00B0157B" w:rsidP="00B0157B">
            <w:pPr>
              <w:spacing w:line="360" w:lineRule="auto"/>
              <w:jc w:val="both"/>
              <w:rPr>
                <w:bCs/>
                <w:szCs w:val="24"/>
              </w:rPr>
            </w:pPr>
            <w:r w:rsidRPr="00E843FF">
              <w:rPr>
                <w:bCs/>
                <w:szCs w:val="24"/>
              </w:rPr>
              <w:t>Kunjungan yang menarik ke PT Orimba Alam Kreasi! Kami belajar secara langsung tentang industri pengolahan kayu dan alat-alat yang digunakan dalam proses produksi. Mendapatkan pengetahuan dan pengalaman berharga di sepanjang perjalanan!</w:t>
            </w:r>
          </w:p>
          <w:p w14:paraId="14F3A774" w14:textId="77777777" w:rsidR="00B0157B" w:rsidRPr="00E843FF" w:rsidRDefault="00B0157B" w:rsidP="00B0157B">
            <w:pPr>
              <w:spacing w:line="360" w:lineRule="auto"/>
              <w:jc w:val="both"/>
              <w:rPr>
                <w:bCs/>
                <w:szCs w:val="24"/>
              </w:rPr>
            </w:pPr>
            <w:r w:rsidRPr="00E843FF">
              <w:rPr>
                <w:bCs/>
                <w:szCs w:val="24"/>
              </w:rPr>
              <w:t>kami memiliki kesempatan luar biasa untuk menyaksikan seluruh proses produksi kayu lapis secara langsung! Dari pemotongan awal kayu mentah hingga produk akhir, kami melihat setiap langkah yang terlibat dalam mengubah kayu menjadi kayu lapis berkualitas tinggi.</w:t>
            </w:r>
          </w:p>
          <w:p w14:paraId="4ED84355" w14:textId="0A13F7E0" w:rsidR="00B0157B" w:rsidRPr="00B0157B" w:rsidRDefault="00B0157B" w:rsidP="00297AE2">
            <w:pPr>
              <w:spacing w:line="360" w:lineRule="auto"/>
              <w:jc w:val="both"/>
              <w:rPr>
                <w:bCs/>
                <w:szCs w:val="24"/>
              </w:rPr>
            </w:pPr>
            <w:r w:rsidRPr="00E843FF">
              <w:rPr>
                <w:bCs/>
                <w:szCs w:val="24"/>
              </w:rPr>
              <w:t>kami juga mengunjungi PT Wanakarya! Kami menjelajahi sejarah perusahaan dan melihat langsung proses pemotongan kayu. Pengalaman luar biasa lainnya untuk memperdalam pemahaman kami tentang industri kehutanan!</w:t>
            </w:r>
          </w:p>
        </w:tc>
      </w:tr>
    </w:tbl>
    <w:p w14:paraId="653E2040" w14:textId="77777777" w:rsidR="00B0157B" w:rsidRDefault="00B0157B" w:rsidP="006864B7">
      <w:pPr>
        <w:widowControl/>
        <w:rPr>
          <w:bCs/>
          <w:sz w:val="20"/>
          <w:szCs w:val="22"/>
        </w:rPr>
      </w:pPr>
    </w:p>
    <w:p w14:paraId="59351142"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172D4B5E" w14:textId="77777777" w:rsidTr="00297AE2">
        <w:tc>
          <w:tcPr>
            <w:tcW w:w="2405" w:type="dxa"/>
          </w:tcPr>
          <w:p w14:paraId="5A9BAD76" w14:textId="77777777" w:rsidR="00B0157B" w:rsidRDefault="00B0157B" w:rsidP="00297AE2">
            <w:pPr>
              <w:widowControl/>
              <w:rPr>
                <w:bCs/>
                <w:sz w:val="20"/>
                <w:szCs w:val="22"/>
              </w:rPr>
            </w:pPr>
            <w:r>
              <w:rPr>
                <w:bCs/>
                <w:sz w:val="20"/>
                <w:szCs w:val="22"/>
              </w:rPr>
              <w:t xml:space="preserve">Hari/Tanggal </w:t>
            </w:r>
          </w:p>
        </w:tc>
        <w:tc>
          <w:tcPr>
            <w:tcW w:w="7229" w:type="dxa"/>
          </w:tcPr>
          <w:p w14:paraId="215A684D" w14:textId="4B440709" w:rsidR="00B0157B" w:rsidRDefault="00B0157B" w:rsidP="00297AE2">
            <w:pPr>
              <w:widowControl/>
              <w:rPr>
                <w:bCs/>
                <w:sz w:val="20"/>
                <w:szCs w:val="22"/>
              </w:rPr>
            </w:pPr>
            <w:r>
              <w:rPr>
                <w:bCs/>
                <w:sz w:val="20"/>
                <w:szCs w:val="22"/>
              </w:rPr>
              <w:t>Minggu, 2</w:t>
            </w:r>
            <w:r>
              <w:rPr>
                <w:bCs/>
                <w:sz w:val="20"/>
                <w:szCs w:val="22"/>
              </w:rPr>
              <w:t>5</w:t>
            </w:r>
            <w:r>
              <w:rPr>
                <w:bCs/>
                <w:sz w:val="20"/>
                <w:szCs w:val="22"/>
              </w:rPr>
              <w:t xml:space="preserve"> Februari 2025</w:t>
            </w:r>
          </w:p>
          <w:p w14:paraId="2460230C" w14:textId="77777777" w:rsidR="00B0157B" w:rsidRDefault="00B0157B" w:rsidP="00297AE2">
            <w:pPr>
              <w:widowControl/>
              <w:rPr>
                <w:bCs/>
                <w:sz w:val="20"/>
                <w:szCs w:val="22"/>
              </w:rPr>
            </w:pPr>
          </w:p>
        </w:tc>
      </w:tr>
      <w:tr w:rsidR="00B0157B" w14:paraId="2B34B084" w14:textId="77777777" w:rsidTr="00297AE2">
        <w:tc>
          <w:tcPr>
            <w:tcW w:w="2405" w:type="dxa"/>
          </w:tcPr>
          <w:p w14:paraId="3FB11DFB" w14:textId="77777777" w:rsidR="00B0157B" w:rsidRDefault="00B0157B" w:rsidP="00297AE2">
            <w:pPr>
              <w:widowControl/>
              <w:rPr>
                <w:bCs/>
                <w:sz w:val="20"/>
                <w:szCs w:val="22"/>
              </w:rPr>
            </w:pPr>
            <w:r>
              <w:rPr>
                <w:bCs/>
                <w:sz w:val="20"/>
                <w:szCs w:val="22"/>
              </w:rPr>
              <w:t xml:space="preserve">Tempat </w:t>
            </w:r>
          </w:p>
        </w:tc>
        <w:tc>
          <w:tcPr>
            <w:tcW w:w="7229" w:type="dxa"/>
          </w:tcPr>
          <w:p w14:paraId="08D7EEF1" w14:textId="77777777" w:rsidR="00B0157B" w:rsidRDefault="00B0157B" w:rsidP="00297AE2">
            <w:pPr>
              <w:widowControl/>
              <w:rPr>
                <w:bCs/>
                <w:sz w:val="20"/>
                <w:szCs w:val="22"/>
              </w:rPr>
            </w:pPr>
            <w:r>
              <w:rPr>
                <w:bCs/>
                <w:sz w:val="20"/>
                <w:szCs w:val="22"/>
              </w:rPr>
              <w:t>Terlampir</w:t>
            </w:r>
          </w:p>
          <w:p w14:paraId="5EF65556" w14:textId="77777777" w:rsidR="00B0157B" w:rsidRDefault="00B0157B" w:rsidP="00297AE2">
            <w:pPr>
              <w:widowControl/>
              <w:rPr>
                <w:bCs/>
                <w:sz w:val="20"/>
                <w:szCs w:val="22"/>
              </w:rPr>
            </w:pPr>
          </w:p>
        </w:tc>
      </w:tr>
      <w:tr w:rsidR="00B0157B" w14:paraId="5AB9C52C" w14:textId="77777777" w:rsidTr="00297AE2">
        <w:tc>
          <w:tcPr>
            <w:tcW w:w="2405" w:type="dxa"/>
          </w:tcPr>
          <w:p w14:paraId="1F647D7D" w14:textId="77777777" w:rsidR="00B0157B" w:rsidRDefault="00B0157B" w:rsidP="00297AE2">
            <w:pPr>
              <w:widowControl/>
              <w:rPr>
                <w:bCs/>
                <w:sz w:val="20"/>
                <w:szCs w:val="22"/>
              </w:rPr>
            </w:pPr>
            <w:r>
              <w:rPr>
                <w:bCs/>
                <w:sz w:val="20"/>
                <w:szCs w:val="22"/>
              </w:rPr>
              <w:t xml:space="preserve">Ringkasan Kegiatan </w:t>
            </w:r>
          </w:p>
        </w:tc>
        <w:tc>
          <w:tcPr>
            <w:tcW w:w="7229" w:type="dxa"/>
          </w:tcPr>
          <w:p w14:paraId="0CB3219A" w14:textId="77777777" w:rsidR="00B0157B" w:rsidRPr="007F6703" w:rsidRDefault="00B0157B" w:rsidP="00B0157B">
            <w:pPr>
              <w:spacing w:line="360" w:lineRule="auto"/>
              <w:jc w:val="both"/>
              <w:rPr>
                <w:bCs/>
                <w:szCs w:val="24"/>
              </w:rPr>
            </w:pPr>
            <w:r w:rsidRPr="007F6703">
              <w:rPr>
                <w:bCs/>
                <w:szCs w:val="24"/>
              </w:rPr>
              <w:t xml:space="preserve">Rombongan berangkat ke Samboja untuk melakukan kunjungan lapangan terkait kehutanan dan lingkungan hidup. Setibanya di sana, para peserta mengunjungi Balai Penerapan Standar Lingkungan Hidup dan Kehutanan (BPSILHK) di Samboja. Di sana, mereka menerima penjelasan mengenai standar implementasi kehutanan dan lingkungan hidup dan berpartisipasi dalam sesi interaktif mengenai praktik-praktik </w:t>
            </w:r>
            <w:r w:rsidRPr="007F6703">
              <w:rPr>
                <w:bCs/>
                <w:szCs w:val="24"/>
              </w:rPr>
              <w:lastRenderedPageBreak/>
              <w:t>terbaik dalam pengelolaan sumber daya hutan.</w:t>
            </w:r>
          </w:p>
          <w:p w14:paraId="4F1CD594" w14:textId="77777777" w:rsidR="00B0157B" w:rsidRPr="007F6703" w:rsidRDefault="00B0157B" w:rsidP="00B0157B">
            <w:pPr>
              <w:spacing w:line="360" w:lineRule="auto"/>
              <w:jc w:val="both"/>
              <w:rPr>
                <w:bCs/>
                <w:szCs w:val="24"/>
              </w:rPr>
            </w:pPr>
            <w:r w:rsidRPr="007F6703">
              <w:rPr>
                <w:bCs/>
                <w:szCs w:val="24"/>
              </w:rPr>
              <w:t>Selanjutnya, para mahasiswa Jepang melanjutkan perjalanan ke Herbarium Samboja untuk mendapatkan pemahaman yang lebih mendalam tentang spesies tanaman asli Kalimantan Timur. Setibanya di sana, mereka diberikan penjelasan mengenai koleksi spesimen tumbuhan di herbarium dan belajar mengenai pentingnya spesimen tersebut dalam penelitian dan konservasi keanekaragaman hayati.</w:t>
            </w:r>
          </w:p>
          <w:p w14:paraId="203A774B" w14:textId="77777777" w:rsidR="00B0157B" w:rsidRPr="007F6703" w:rsidRDefault="00B0157B" w:rsidP="00B0157B">
            <w:pPr>
              <w:spacing w:line="360" w:lineRule="auto"/>
              <w:jc w:val="both"/>
              <w:rPr>
                <w:bCs/>
                <w:szCs w:val="24"/>
              </w:rPr>
            </w:pPr>
            <w:r w:rsidRPr="007F6703">
              <w:rPr>
                <w:bCs/>
                <w:szCs w:val="24"/>
              </w:rPr>
              <w:t>Setelah itu, perjalanan dilanjutkan ke Waduk Samboja. Setibanya di sana, para peserta mengunjungi waduk dan KTH Wanajaya Lestari. Dalam kegiatan ini, mereka mengamati kondisi ekosistem di sekitar waduk, mempelajari pengelolaan hutan berbasis masyarakat, dan ikut serta dalam penanaman pohon Ulin sebagai upaya pelestarian spesies endemik ini.</w:t>
            </w:r>
          </w:p>
          <w:p w14:paraId="7DFF3AA1" w14:textId="77777777" w:rsidR="00B0157B" w:rsidRPr="003F10F9" w:rsidRDefault="00B0157B" w:rsidP="00B0157B">
            <w:pPr>
              <w:spacing w:line="360" w:lineRule="auto"/>
              <w:jc w:val="both"/>
              <w:rPr>
                <w:bCs/>
                <w:szCs w:val="24"/>
              </w:rPr>
            </w:pPr>
            <w:r w:rsidRPr="007F6703">
              <w:rPr>
                <w:bCs/>
                <w:szCs w:val="24"/>
              </w:rPr>
              <w:t>Setelah menyelesaikan rangkaian kegiatan, rombongan kembali ke hotel untuk beristirahat. Sesampainya di hotel, para peserta diberikan waktu bebas untuk bersantai dan mengeksplorasi area sekitar.</w:t>
            </w:r>
          </w:p>
          <w:p w14:paraId="3592C5C4" w14:textId="5B86AC93" w:rsidR="00B0157B" w:rsidRPr="00B0157B" w:rsidRDefault="00B0157B" w:rsidP="00297AE2">
            <w:pPr>
              <w:spacing w:line="360" w:lineRule="auto"/>
              <w:jc w:val="both"/>
              <w:rPr>
                <w:bCs/>
                <w:szCs w:val="24"/>
              </w:rPr>
            </w:pPr>
            <w:r w:rsidRPr="003F10F9">
              <w:rPr>
                <w:bCs/>
                <w:szCs w:val="24"/>
              </w:rPr>
              <w:t>Kegiatan berjalan dengan lancar, dan para peserta sangat antusias mengikuti seluruh agenda. Mereka secara aktif terlibat dalam diskusi dan menunjukkan ketertarikan yang besar terhadap pengelolaan lingkungan dan kehutanan. Kegiatan penanaman pohon Ulin berhasil dilaksanakan sebagai kontribusi terhadap konservasi hutan, sementara kunjungan ke Herbarium Samboja memberikan wawasan yang berharga tentang keanekaragaman tumbuhan di Kalimantan Timur.</w:t>
            </w:r>
          </w:p>
        </w:tc>
      </w:tr>
    </w:tbl>
    <w:p w14:paraId="3B663212" w14:textId="77777777" w:rsidR="00B0157B" w:rsidRDefault="00B0157B" w:rsidP="006864B7">
      <w:pPr>
        <w:widowControl/>
        <w:rPr>
          <w:bCs/>
          <w:sz w:val="20"/>
          <w:szCs w:val="22"/>
        </w:rPr>
      </w:pPr>
    </w:p>
    <w:tbl>
      <w:tblPr>
        <w:tblStyle w:val="TableGrid"/>
        <w:tblW w:w="9634" w:type="dxa"/>
        <w:tblLook w:val="04A0" w:firstRow="1" w:lastRow="0" w:firstColumn="1" w:lastColumn="0" w:noHBand="0" w:noVBand="1"/>
      </w:tblPr>
      <w:tblGrid>
        <w:gridCol w:w="2405"/>
        <w:gridCol w:w="7229"/>
      </w:tblGrid>
      <w:tr w:rsidR="00B0157B" w14:paraId="3578EDED" w14:textId="77777777" w:rsidTr="00297AE2">
        <w:tc>
          <w:tcPr>
            <w:tcW w:w="2405" w:type="dxa"/>
          </w:tcPr>
          <w:p w14:paraId="2AD17C3D" w14:textId="77777777" w:rsidR="00B0157B" w:rsidRDefault="00B0157B" w:rsidP="00297AE2">
            <w:pPr>
              <w:widowControl/>
              <w:rPr>
                <w:bCs/>
                <w:sz w:val="20"/>
                <w:szCs w:val="22"/>
              </w:rPr>
            </w:pPr>
            <w:r>
              <w:rPr>
                <w:bCs/>
                <w:sz w:val="20"/>
                <w:szCs w:val="22"/>
              </w:rPr>
              <w:t xml:space="preserve">Hari/Tanggal </w:t>
            </w:r>
          </w:p>
        </w:tc>
        <w:tc>
          <w:tcPr>
            <w:tcW w:w="7229" w:type="dxa"/>
          </w:tcPr>
          <w:p w14:paraId="4197F4B8" w14:textId="1477B9CA" w:rsidR="00B0157B" w:rsidRDefault="00B0157B" w:rsidP="00297AE2">
            <w:pPr>
              <w:widowControl/>
              <w:rPr>
                <w:bCs/>
                <w:sz w:val="20"/>
                <w:szCs w:val="22"/>
              </w:rPr>
            </w:pPr>
            <w:r>
              <w:rPr>
                <w:bCs/>
                <w:sz w:val="20"/>
                <w:szCs w:val="22"/>
              </w:rPr>
              <w:t>Minggu, 2</w:t>
            </w:r>
            <w:r>
              <w:rPr>
                <w:bCs/>
                <w:sz w:val="20"/>
                <w:szCs w:val="22"/>
              </w:rPr>
              <w:t>6</w:t>
            </w:r>
            <w:r>
              <w:rPr>
                <w:bCs/>
                <w:sz w:val="20"/>
                <w:szCs w:val="22"/>
              </w:rPr>
              <w:t xml:space="preserve"> Februari 2025</w:t>
            </w:r>
          </w:p>
          <w:p w14:paraId="7D941866" w14:textId="77777777" w:rsidR="00B0157B" w:rsidRDefault="00B0157B" w:rsidP="00297AE2">
            <w:pPr>
              <w:widowControl/>
              <w:rPr>
                <w:bCs/>
                <w:sz w:val="20"/>
                <w:szCs w:val="22"/>
              </w:rPr>
            </w:pPr>
          </w:p>
        </w:tc>
      </w:tr>
      <w:tr w:rsidR="00B0157B" w14:paraId="46132695" w14:textId="77777777" w:rsidTr="00297AE2">
        <w:tc>
          <w:tcPr>
            <w:tcW w:w="2405" w:type="dxa"/>
          </w:tcPr>
          <w:p w14:paraId="7B4C7416" w14:textId="77777777" w:rsidR="00B0157B" w:rsidRDefault="00B0157B" w:rsidP="00297AE2">
            <w:pPr>
              <w:widowControl/>
              <w:rPr>
                <w:bCs/>
                <w:sz w:val="20"/>
                <w:szCs w:val="22"/>
              </w:rPr>
            </w:pPr>
            <w:r>
              <w:rPr>
                <w:bCs/>
                <w:sz w:val="20"/>
                <w:szCs w:val="22"/>
              </w:rPr>
              <w:t xml:space="preserve">Tempat </w:t>
            </w:r>
          </w:p>
        </w:tc>
        <w:tc>
          <w:tcPr>
            <w:tcW w:w="7229" w:type="dxa"/>
          </w:tcPr>
          <w:p w14:paraId="3F0E6BC6" w14:textId="77777777" w:rsidR="00B0157B" w:rsidRDefault="00B0157B" w:rsidP="00297AE2">
            <w:pPr>
              <w:widowControl/>
              <w:rPr>
                <w:bCs/>
                <w:sz w:val="20"/>
                <w:szCs w:val="22"/>
              </w:rPr>
            </w:pPr>
            <w:r>
              <w:rPr>
                <w:bCs/>
                <w:sz w:val="20"/>
                <w:szCs w:val="22"/>
              </w:rPr>
              <w:t>Terlampir</w:t>
            </w:r>
          </w:p>
          <w:p w14:paraId="27496778" w14:textId="77777777" w:rsidR="00B0157B" w:rsidRDefault="00B0157B" w:rsidP="00297AE2">
            <w:pPr>
              <w:widowControl/>
              <w:rPr>
                <w:bCs/>
                <w:sz w:val="20"/>
                <w:szCs w:val="22"/>
              </w:rPr>
            </w:pPr>
          </w:p>
        </w:tc>
      </w:tr>
      <w:tr w:rsidR="00B0157B" w14:paraId="60C6AD0A" w14:textId="77777777" w:rsidTr="00297AE2">
        <w:tc>
          <w:tcPr>
            <w:tcW w:w="2405" w:type="dxa"/>
          </w:tcPr>
          <w:p w14:paraId="67BC009D" w14:textId="77777777" w:rsidR="00B0157B" w:rsidRDefault="00B0157B" w:rsidP="00297AE2">
            <w:pPr>
              <w:widowControl/>
              <w:rPr>
                <w:bCs/>
                <w:sz w:val="20"/>
                <w:szCs w:val="22"/>
              </w:rPr>
            </w:pPr>
            <w:r>
              <w:rPr>
                <w:bCs/>
                <w:sz w:val="20"/>
                <w:szCs w:val="22"/>
              </w:rPr>
              <w:t xml:space="preserve">Ringkasan Kegiatan </w:t>
            </w:r>
          </w:p>
        </w:tc>
        <w:tc>
          <w:tcPr>
            <w:tcW w:w="7229" w:type="dxa"/>
          </w:tcPr>
          <w:p w14:paraId="483EA4A8" w14:textId="77777777" w:rsidR="00B0157B" w:rsidRPr="003F10F9" w:rsidRDefault="00B0157B" w:rsidP="00B0157B">
            <w:pPr>
              <w:spacing w:line="360" w:lineRule="auto"/>
              <w:jc w:val="both"/>
              <w:rPr>
                <w:rStyle w:val="s1"/>
                <w:szCs w:val="24"/>
              </w:rPr>
            </w:pPr>
            <w:r w:rsidRPr="003F10F9">
              <w:rPr>
                <w:rStyle w:val="s1"/>
                <w:szCs w:val="24"/>
              </w:rPr>
              <w:t xml:space="preserve">Rangkaian acara pada hari penutupan dan perpisahan pada acara </w:t>
            </w:r>
            <w:r w:rsidRPr="003F10F9">
              <w:rPr>
                <w:rStyle w:val="s1"/>
                <w:i/>
                <w:iCs/>
                <w:szCs w:val="24"/>
              </w:rPr>
              <w:t>the</w:t>
            </w:r>
            <w:r w:rsidRPr="003F10F9">
              <w:rPr>
                <w:rStyle w:val="s1"/>
                <w:szCs w:val="24"/>
              </w:rPr>
              <w:t xml:space="preserve"> </w:t>
            </w:r>
            <w:r w:rsidRPr="003F10F9">
              <w:rPr>
                <w:i/>
                <w:iCs/>
                <w:szCs w:val="24"/>
                <w:lang w:val="en-US"/>
              </w:rPr>
              <w:t>3</w:t>
            </w:r>
            <w:r w:rsidRPr="003F10F9">
              <w:rPr>
                <w:i/>
                <w:iCs/>
                <w:szCs w:val="24"/>
                <w:vertAlign w:val="superscript"/>
                <w:lang w:val="en-US"/>
              </w:rPr>
              <w:t>rd</w:t>
            </w:r>
            <w:r w:rsidRPr="003F10F9">
              <w:rPr>
                <w:i/>
                <w:iCs/>
                <w:szCs w:val="24"/>
                <w:lang w:val="en-US"/>
              </w:rPr>
              <w:t xml:space="preserve"> International Student Exchange Program Faculty of Forestry and Tropical Environment, </w:t>
            </w:r>
            <w:proofErr w:type="spellStart"/>
            <w:r w:rsidRPr="003F10F9">
              <w:rPr>
                <w:szCs w:val="24"/>
                <w:lang w:val="en-US"/>
              </w:rPr>
              <w:t>Mulawarman</w:t>
            </w:r>
            <w:proofErr w:type="spellEnd"/>
            <w:r w:rsidRPr="003F10F9">
              <w:rPr>
                <w:i/>
                <w:iCs/>
                <w:szCs w:val="24"/>
                <w:lang w:val="en-US"/>
              </w:rPr>
              <w:t xml:space="preserve"> University</w:t>
            </w:r>
            <w:r w:rsidRPr="003F10F9">
              <w:rPr>
                <w:rStyle w:val="s1"/>
                <w:szCs w:val="24"/>
              </w:rPr>
              <w:t xml:space="preserve">, dimulai pada pukul 10.00 dengan sesi registrasi untuk seluruh tamu undangan. Acara resmi </w:t>
            </w:r>
            <w:r w:rsidRPr="003F10F9">
              <w:rPr>
                <w:rStyle w:val="s1"/>
                <w:szCs w:val="24"/>
              </w:rPr>
              <w:lastRenderedPageBreak/>
              <w:t xml:space="preserve">dibuka oleh pembawa acara pada pukul 10.15, yang dilanjutkan dengan laporan dari Ketua </w:t>
            </w:r>
            <w:r w:rsidRPr="003F10F9">
              <w:rPr>
                <w:i/>
                <w:iCs/>
                <w:szCs w:val="24"/>
                <w:lang w:val="en-US"/>
              </w:rPr>
              <w:t xml:space="preserve">International Student Exchange Program Faculty of Forestry and Tropical Environment, </w:t>
            </w:r>
            <w:proofErr w:type="spellStart"/>
            <w:r w:rsidRPr="003F10F9">
              <w:rPr>
                <w:szCs w:val="24"/>
                <w:lang w:val="en-US"/>
              </w:rPr>
              <w:t>Mulawarman</w:t>
            </w:r>
            <w:proofErr w:type="spellEnd"/>
            <w:r w:rsidRPr="003F10F9">
              <w:rPr>
                <w:i/>
                <w:iCs/>
                <w:szCs w:val="24"/>
                <w:lang w:val="en-US"/>
              </w:rPr>
              <w:t xml:space="preserve"> University</w:t>
            </w:r>
            <w:r w:rsidRPr="003F10F9">
              <w:rPr>
                <w:rStyle w:val="s1"/>
                <w:szCs w:val="24"/>
              </w:rPr>
              <w:t>, yang disampaikan oleh Dr. Erwin. Selanjutnya, Prof. Kazanki Mamoru dari Universitas Kyoto memberikan sambutan, diikuti oleh sambutan dari sponsor utama program ini, yaitu Mr. Hayashida Motohiro.</w:t>
            </w:r>
          </w:p>
          <w:p w14:paraId="263FA609" w14:textId="77777777" w:rsidR="00B0157B" w:rsidRPr="003F10F9" w:rsidRDefault="00B0157B" w:rsidP="00B0157B">
            <w:pPr>
              <w:spacing w:line="360" w:lineRule="auto"/>
              <w:jc w:val="both"/>
              <w:rPr>
                <w:rStyle w:val="s1"/>
                <w:szCs w:val="24"/>
              </w:rPr>
            </w:pPr>
            <w:r w:rsidRPr="003F10F9">
              <w:rPr>
                <w:rStyle w:val="s1"/>
                <w:szCs w:val="24"/>
              </w:rPr>
              <w:t xml:space="preserve">Pada pukul 11.05, acara dilanjutkan dengan sambutan dari Dekan Fakultas Kehutanan dan Lingkungan Tropis, Universitas Mulawarman, Prof. Dr. Irawan Wijaya Kusuma, yang juga menyerahkan sertifikat dan suvenir kepada seluruh mahasiswa pertukaran dari Jepang serta para </w:t>
            </w:r>
            <w:r w:rsidRPr="003F10F9">
              <w:rPr>
                <w:rStyle w:val="s1"/>
                <w:i/>
                <w:iCs/>
                <w:szCs w:val="24"/>
              </w:rPr>
              <w:t>staff</w:t>
            </w:r>
            <w:r w:rsidRPr="003F10F9">
              <w:rPr>
                <w:rStyle w:val="s1"/>
                <w:szCs w:val="24"/>
              </w:rPr>
              <w:t xml:space="preserve"> pendamping. Kegiatan dilanjutkan dengan sesi istirahat dan makan siang, setelah sesi ini, acara kembali dilanjutkan pada pukul 12.55 dengan pemaparan susunan acara hiburan dan penampilan oleh pembawa acara. </w:t>
            </w:r>
          </w:p>
          <w:p w14:paraId="72D17B69" w14:textId="77777777" w:rsidR="00B0157B" w:rsidRPr="003F10F9" w:rsidRDefault="00B0157B" w:rsidP="00B0157B">
            <w:pPr>
              <w:spacing w:line="360" w:lineRule="auto"/>
              <w:jc w:val="both"/>
              <w:rPr>
                <w:rStyle w:val="s1"/>
                <w:szCs w:val="24"/>
              </w:rPr>
            </w:pPr>
            <w:r w:rsidRPr="003F10F9">
              <w:rPr>
                <w:rStyle w:val="s1"/>
                <w:szCs w:val="24"/>
              </w:rPr>
              <w:t xml:space="preserve">Bagian hiburan dan penampilan dimulai dengan pemutaran video kegiatan selama program berlangsung serta pesan dan kesan bagi mahasiswa Jepang selama mengikuti program ini. Kemudian, pertunjukan tarian tradisional dari mahasiswa Indonesia, yang diikuti oleh penampilan dari mahasiswa Jepang berupa nyanyian. Sebagai penutup, acara semakin meriah dengan pertunjukan gabungan dari seluruh mahasiswa Indonesia dan mahasiswa Jepang yang diikuti sesi pemberian hadiah perpisahan, sesi foto bersama dan akhirnya acara </w:t>
            </w:r>
            <w:r w:rsidRPr="003F10F9">
              <w:rPr>
                <w:rStyle w:val="s1"/>
                <w:i/>
                <w:iCs/>
                <w:szCs w:val="24"/>
              </w:rPr>
              <w:t>the</w:t>
            </w:r>
            <w:r w:rsidRPr="003F10F9">
              <w:rPr>
                <w:rStyle w:val="s1"/>
                <w:szCs w:val="24"/>
              </w:rPr>
              <w:t xml:space="preserve"> </w:t>
            </w:r>
            <w:r w:rsidRPr="003F10F9">
              <w:rPr>
                <w:i/>
                <w:iCs/>
                <w:szCs w:val="24"/>
                <w:lang w:val="en-US"/>
              </w:rPr>
              <w:t>3</w:t>
            </w:r>
            <w:r w:rsidRPr="003F10F9">
              <w:rPr>
                <w:i/>
                <w:iCs/>
                <w:szCs w:val="24"/>
                <w:vertAlign w:val="superscript"/>
                <w:lang w:val="en-US"/>
              </w:rPr>
              <w:t>rd</w:t>
            </w:r>
            <w:r w:rsidRPr="003F10F9">
              <w:rPr>
                <w:i/>
                <w:iCs/>
                <w:szCs w:val="24"/>
                <w:lang w:val="en-US"/>
              </w:rPr>
              <w:t xml:space="preserve"> International Student Exchange Program Faculty of Forestry and Tropical Environment, </w:t>
            </w:r>
            <w:proofErr w:type="spellStart"/>
            <w:r w:rsidRPr="003F10F9">
              <w:rPr>
                <w:szCs w:val="24"/>
                <w:lang w:val="en-US"/>
              </w:rPr>
              <w:t>Mulawarman</w:t>
            </w:r>
            <w:proofErr w:type="spellEnd"/>
            <w:r w:rsidRPr="003F10F9">
              <w:rPr>
                <w:i/>
                <w:iCs/>
                <w:szCs w:val="24"/>
                <w:lang w:val="en-US"/>
              </w:rPr>
              <w:t xml:space="preserve"> University</w:t>
            </w:r>
            <w:r w:rsidRPr="003F10F9">
              <w:rPr>
                <w:rStyle w:val="s1"/>
                <w:szCs w:val="24"/>
              </w:rPr>
              <w:t xml:space="preserve"> resmi ditutup.</w:t>
            </w:r>
          </w:p>
          <w:p w14:paraId="36C28DCC" w14:textId="474C004A" w:rsidR="00B0157B" w:rsidRPr="00B0157B" w:rsidRDefault="00B0157B" w:rsidP="00297AE2">
            <w:pPr>
              <w:spacing w:line="360" w:lineRule="auto"/>
              <w:jc w:val="both"/>
              <w:rPr>
                <w:szCs w:val="24"/>
              </w:rPr>
            </w:pPr>
            <w:r w:rsidRPr="003F10F9">
              <w:rPr>
                <w:rStyle w:val="s1"/>
                <w:szCs w:val="24"/>
              </w:rPr>
              <w:t xml:space="preserve">Pada sesi </w:t>
            </w:r>
            <w:r w:rsidRPr="003F10F9">
              <w:rPr>
                <w:rStyle w:val="s1"/>
                <w:i/>
                <w:iCs/>
                <w:szCs w:val="24"/>
              </w:rPr>
              <w:t>free time</w:t>
            </w:r>
            <w:r w:rsidRPr="003F10F9">
              <w:rPr>
                <w:rStyle w:val="s1"/>
                <w:szCs w:val="24"/>
              </w:rPr>
              <w:t xml:space="preserve"> diisi dengan bersama-sama mengunjungi Citra Niaga, pada kegiatan ini mahasiwa Jepang berkesempatan untuk membeli buah tangan atau suvenir.</w:t>
            </w:r>
          </w:p>
        </w:tc>
      </w:tr>
    </w:tbl>
    <w:p w14:paraId="7831D551" w14:textId="77777777" w:rsidR="00B0157B" w:rsidRPr="006864B7" w:rsidRDefault="00B0157B" w:rsidP="006864B7">
      <w:pPr>
        <w:widowControl/>
        <w:rPr>
          <w:bCs/>
          <w:sz w:val="20"/>
          <w:szCs w:val="22"/>
        </w:rPr>
      </w:pPr>
    </w:p>
    <w:sectPr w:rsidR="00B0157B" w:rsidRPr="006864B7" w:rsidSect="000617BE">
      <w:headerReference w:type="default" r:id="rId9"/>
      <w:footerReference w:type="default" r:id="rId10"/>
      <w:pgSz w:w="11907" w:h="16840"/>
      <w:pgMar w:top="1877" w:right="1412" w:bottom="149" w:left="1412" w:header="289" w:footer="8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72627" w14:textId="77777777" w:rsidR="00E14F76" w:rsidRDefault="00E14F76">
      <w:r>
        <w:separator/>
      </w:r>
    </w:p>
  </w:endnote>
  <w:endnote w:type="continuationSeparator" w:id="0">
    <w:p w14:paraId="7FDDA9E3" w14:textId="77777777" w:rsidR="00E14F76" w:rsidRDefault="00E1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0FC5" w14:textId="4BE44E86" w:rsidR="00423726" w:rsidRDefault="00570BF3" w:rsidP="00423726">
    <w:pPr>
      <w:pStyle w:val="Footer"/>
      <w:jc w:val="right"/>
    </w:pPr>
    <w:r>
      <w:rPr>
        <w:noProof/>
        <w:lang w:val="id-ID" w:eastAsia="id-ID"/>
      </w:rPr>
      <w:drawing>
        <wp:anchor distT="0" distB="0" distL="114300" distR="114300" simplePos="0" relativeHeight="251669504" behindDoc="0" locked="0" layoutInCell="1" allowOverlap="1" wp14:anchorId="10A53FA7" wp14:editId="3E57151D">
          <wp:simplePos x="0" y="0"/>
          <wp:positionH relativeFrom="column">
            <wp:posOffset>3943350</wp:posOffset>
          </wp:positionH>
          <wp:positionV relativeFrom="paragraph">
            <wp:posOffset>9525</wp:posOffset>
          </wp:positionV>
          <wp:extent cx="2348230" cy="5651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04 at 10.34.35.jpeg"/>
                  <pic:cNvPicPr/>
                </pic:nvPicPr>
                <pic:blipFill>
                  <a:blip r:embed="rId1">
                    <a:extLst>
                      <a:ext uri="{28A0092B-C50C-407E-A947-70E740481C1C}">
                        <a14:useLocalDpi xmlns:a14="http://schemas.microsoft.com/office/drawing/2010/main" val="0"/>
                      </a:ext>
                    </a:extLst>
                  </a:blip>
                  <a:stretch>
                    <a:fillRect/>
                  </a:stretch>
                </pic:blipFill>
                <pic:spPr>
                  <a:xfrm>
                    <a:off x="0" y="0"/>
                    <a:ext cx="2348230" cy="565150"/>
                  </a:xfrm>
                  <a:prstGeom prst="rect">
                    <a:avLst/>
                  </a:prstGeom>
                </pic:spPr>
              </pic:pic>
            </a:graphicData>
          </a:graphic>
          <wp14:sizeRelH relativeFrom="page">
            <wp14:pctWidth>0</wp14:pctWidth>
          </wp14:sizeRelH>
          <wp14:sizeRelV relativeFrom="page">
            <wp14:pctHeight>0</wp14:pctHeight>
          </wp14:sizeRelV>
        </wp:anchor>
      </w:drawing>
    </w:r>
  </w:p>
  <w:p w14:paraId="5EB17800" w14:textId="22E67A36" w:rsidR="00423726" w:rsidRDefault="00423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7984" w14:textId="77777777" w:rsidR="00E14F76" w:rsidRDefault="00E14F76">
      <w:r>
        <w:separator/>
      </w:r>
    </w:p>
  </w:footnote>
  <w:footnote w:type="continuationSeparator" w:id="0">
    <w:p w14:paraId="004CCDFD" w14:textId="77777777" w:rsidR="00E14F76" w:rsidRDefault="00E14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F2EA" w14:textId="77777777" w:rsidR="00570BF3" w:rsidRDefault="00570BF3" w:rsidP="00570BF3">
    <w:pPr>
      <w:pStyle w:val="Header"/>
      <w:tabs>
        <w:tab w:val="left" w:pos="720"/>
      </w:tabs>
      <w:ind w:rightChars="-343" w:right="-823" w:firstLine="720"/>
      <w:jc w:val="center"/>
      <w:rPr>
        <w:bCs/>
        <w:sz w:val="32"/>
        <w:szCs w:val="32"/>
      </w:rPr>
    </w:pPr>
    <w:r>
      <w:rPr>
        <w:noProof/>
        <w:lang w:val="id-ID" w:eastAsia="id-ID"/>
      </w:rPr>
      <w:drawing>
        <wp:anchor distT="0" distB="0" distL="114300" distR="114300" simplePos="0" relativeHeight="251667456" behindDoc="1" locked="0" layoutInCell="1" allowOverlap="1" wp14:anchorId="087F1C4A" wp14:editId="0F6CF5EA">
          <wp:simplePos x="0" y="0"/>
          <wp:positionH relativeFrom="column">
            <wp:posOffset>-272415</wp:posOffset>
          </wp:positionH>
          <wp:positionV relativeFrom="paragraph">
            <wp:posOffset>59055</wp:posOffset>
          </wp:positionV>
          <wp:extent cx="1197610" cy="11874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610" cy="1187450"/>
                  </a:xfrm>
                  <a:prstGeom prst="rect">
                    <a:avLst/>
                  </a:prstGeom>
                  <a:noFill/>
                </pic:spPr>
              </pic:pic>
            </a:graphicData>
          </a:graphic>
          <wp14:sizeRelH relativeFrom="margin">
            <wp14:pctWidth>0</wp14:pctWidth>
          </wp14:sizeRelH>
          <wp14:sizeRelV relativeFrom="margin">
            <wp14:pctHeight>0</wp14:pctHeight>
          </wp14:sizeRelV>
        </wp:anchor>
      </w:drawing>
    </w:r>
    <w:r>
      <w:rPr>
        <w:bCs/>
        <w:sz w:val="32"/>
        <w:szCs w:val="32"/>
        <w:lang w:val="id-ID"/>
      </w:rPr>
      <w:t>KEMENTERIAN PENDIDIKAN</w:t>
    </w:r>
    <w:r>
      <w:rPr>
        <w:bCs/>
        <w:sz w:val="32"/>
        <w:szCs w:val="32"/>
      </w:rPr>
      <w:t xml:space="preserve"> TINGGI, SAINS, </w:t>
    </w:r>
  </w:p>
  <w:p w14:paraId="0A48F166" w14:textId="77777777" w:rsidR="00570BF3" w:rsidRDefault="00570BF3" w:rsidP="00570BF3">
    <w:pPr>
      <w:pStyle w:val="Header"/>
      <w:tabs>
        <w:tab w:val="left" w:pos="720"/>
      </w:tabs>
      <w:ind w:rightChars="-343" w:right="-823" w:firstLine="720"/>
      <w:jc w:val="center"/>
      <w:rPr>
        <w:bCs/>
        <w:sz w:val="24"/>
        <w:szCs w:val="24"/>
        <w:lang w:val="id-ID"/>
      </w:rPr>
    </w:pPr>
    <w:r>
      <w:rPr>
        <w:bCs/>
        <w:sz w:val="32"/>
        <w:szCs w:val="32"/>
        <w:lang w:val="id-ID"/>
      </w:rPr>
      <w:t>DAN TEKNOLOGI</w:t>
    </w:r>
  </w:p>
  <w:p w14:paraId="2B61893B" w14:textId="77777777" w:rsidR="00570BF3" w:rsidRDefault="00570BF3" w:rsidP="00570BF3">
    <w:pPr>
      <w:pStyle w:val="Header"/>
      <w:tabs>
        <w:tab w:val="left" w:pos="720"/>
      </w:tabs>
      <w:ind w:rightChars="-343" w:right="-823" w:firstLine="720"/>
      <w:jc w:val="center"/>
      <w:rPr>
        <w:b/>
        <w:sz w:val="28"/>
        <w:szCs w:val="28"/>
        <w:lang w:val="id-ID"/>
      </w:rPr>
    </w:pPr>
    <w:r>
      <w:rPr>
        <w:b/>
        <w:sz w:val="28"/>
        <w:szCs w:val="28"/>
        <w:lang w:val="id-ID"/>
      </w:rPr>
      <w:t>UNIVERSITAS MULAWARMAN</w:t>
    </w:r>
  </w:p>
  <w:p w14:paraId="57DA7898" w14:textId="77777777" w:rsidR="00570BF3" w:rsidRDefault="00570BF3" w:rsidP="00A75795">
    <w:pPr>
      <w:pStyle w:val="Header"/>
      <w:tabs>
        <w:tab w:val="left" w:pos="720"/>
      </w:tabs>
      <w:spacing w:after="60"/>
      <w:ind w:rightChars="-15" w:right="-36" w:firstLineChars="550" w:firstLine="1546"/>
      <w:jc w:val="center"/>
      <w:rPr>
        <w:b/>
        <w:sz w:val="28"/>
        <w:szCs w:val="28"/>
        <w:lang w:val="id-ID"/>
      </w:rPr>
    </w:pPr>
    <w:r>
      <w:rPr>
        <w:b/>
        <w:sz w:val="28"/>
        <w:szCs w:val="28"/>
        <w:lang w:val="id-ID"/>
      </w:rPr>
      <w:t>FAKULTAS KEHUTANAN</w:t>
    </w:r>
  </w:p>
  <w:p w14:paraId="73514917" w14:textId="77777777" w:rsidR="00570BF3" w:rsidRDefault="00570BF3" w:rsidP="00570BF3">
    <w:pPr>
      <w:pStyle w:val="Header"/>
      <w:tabs>
        <w:tab w:val="left" w:pos="720"/>
      </w:tabs>
      <w:ind w:left="960" w:rightChars="-343" w:right="-823"/>
      <w:jc w:val="center"/>
      <w:rPr>
        <w:sz w:val="24"/>
        <w:szCs w:val="24"/>
      </w:rPr>
    </w:pPr>
    <w:r>
      <w:rPr>
        <w:sz w:val="24"/>
        <w:szCs w:val="24"/>
        <w:lang w:val="id-ID"/>
      </w:rPr>
      <w:t>Alamat: Kampus Gunung Kelua, Jl. Penajam Samarinda 751</w:t>
    </w:r>
    <w:r>
      <w:rPr>
        <w:sz w:val="24"/>
        <w:szCs w:val="24"/>
      </w:rPr>
      <w:t>23</w:t>
    </w:r>
  </w:p>
  <w:p w14:paraId="106DEA73" w14:textId="77777777" w:rsidR="00570BF3" w:rsidRDefault="00570BF3" w:rsidP="00570BF3">
    <w:pPr>
      <w:pStyle w:val="Header"/>
      <w:tabs>
        <w:tab w:val="left" w:pos="720"/>
      </w:tabs>
      <w:ind w:left="960" w:rightChars="-343" w:right="-823"/>
      <w:jc w:val="center"/>
      <w:rPr>
        <w:sz w:val="24"/>
        <w:szCs w:val="24"/>
        <w:lang w:val="id-ID"/>
      </w:rPr>
    </w:pPr>
    <w:r>
      <w:rPr>
        <w:sz w:val="24"/>
        <w:szCs w:val="24"/>
        <w:lang w:val="id-ID"/>
      </w:rPr>
      <w:t xml:space="preserve">Telp. (0541) 735089, 749068  Fax. 735379 Email : sekretariat@fahutan.unmul.ac.id </w:t>
    </w:r>
  </w:p>
  <w:p w14:paraId="17BCEA34" w14:textId="63C7F140" w:rsidR="006E6710" w:rsidRDefault="00570BF3" w:rsidP="00570BF3">
    <w:pPr>
      <w:pStyle w:val="Header"/>
      <w:tabs>
        <w:tab w:val="left" w:pos="720"/>
      </w:tabs>
      <w:ind w:left="960" w:rightChars="-343" w:right="-823"/>
      <w:jc w:val="center"/>
      <w:rPr>
        <w:sz w:val="24"/>
        <w:szCs w:val="24"/>
        <w:lang w:val="id-ID"/>
      </w:rPr>
    </w:pPr>
    <w:r>
      <w:rPr>
        <w:sz w:val="24"/>
        <w:szCs w:val="24"/>
      </w:rPr>
      <w:t>Laman</w:t>
    </w:r>
    <w:r>
      <w:rPr>
        <w:sz w:val="24"/>
        <w:szCs w:val="24"/>
        <w:lang w:val="id-ID"/>
      </w:rPr>
      <w:t>: https://fahutan.unmul.ac.id</w:t>
    </w:r>
  </w:p>
  <w:p w14:paraId="45719678" w14:textId="77777777" w:rsidR="006E6710" w:rsidRDefault="006E6710" w:rsidP="006E6710">
    <w:pPr>
      <w:pStyle w:val="Header"/>
      <w:pBdr>
        <w:top w:val="thickThinSmallGap" w:sz="12" w:space="1" w:color="auto"/>
      </w:pBdr>
      <w:tabs>
        <w:tab w:val="clear" w:pos="4153"/>
        <w:tab w:val="clear" w:pos="8306"/>
        <w:tab w:val="center" w:pos="4320"/>
        <w:tab w:val="right" w:pos="8640"/>
      </w:tabs>
      <w:ind w:leftChars="-300" w:left="-720" w:rightChars="-215" w:right="-516"/>
      <w:jc w:val="center"/>
      <w:rPr>
        <w:sz w:val="16"/>
        <w:szCs w:val="16"/>
        <w:lang w:val="id-ID"/>
      </w:rPr>
    </w:pPr>
  </w:p>
  <w:p w14:paraId="6F4D007F" w14:textId="068378A9" w:rsidR="005B1B7C" w:rsidRPr="006E6710" w:rsidRDefault="005B1B7C" w:rsidP="006E6710">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F060937"/>
    <w:multiLevelType w:val="hybridMultilevel"/>
    <w:tmpl w:val="8460C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07EC9"/>
    <w:multiLevelType w:val="hybridMultilevel"/>
    <w:tmpl w:val="926CC7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3B6517"/>
    <w:multiLevelType w:val="hybridMultilevel"/>
    <w:tmpl w:val="EB469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1E5AD2"/>
    <w:multiLevelType w:val="hybridMultilevel"/>
    <w:tmpl w:val="CDE09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996C4B"/>
    <w:multiLevelType w:val="multilevel"/>
    <w:tmpl w:val="B3461968"/>
    <w:lvl w:ilvl="0">
      <w:start w:val="1"/>
      <w:numFmt w:val="decimal"/>
      <w:lvlText w:val="%1."/>
      <w:lvlJc w:val="left"/>
      <w:pPr>
        <w:tabs>
          <w:tab w:val="left" w:pos="425"/>
        </w:tabs>
        <w:ind w:left="425" w:hanging="65"/>
      </w:pPr>
      <w:rPr>
        <w:rFonts w:hint="default"/>
      </w:rPr>
    </w:lvl>
    <w:lvl w:ilvl="1">
      <w:start w:val="1"/>
      <w:numFmt w:val="lowerLetter"/>
      <w:lvlText w:val="%2."/>
      <w:lvlJc w:val="left"/>
      <w:pPr>
        <w:tabs>
          <w:tab w:val="left" w:pos="425"/>
        </w:tabs>
        <w:ind w:left="425" w:firstLine="655"/>
      </w:pPr>
      <w:rPr>
        <w:rFonts w:hint="default"/>
      </w:rPr>
    </w:lvl>
    <w:lvl w:ilvl="2">
      <w:start w:val="1"/>
      <w:numFmt w:val="lowerRoman"/>
      <w:lvlText w:val="%3."/>
      <w:lvlJc w:val="right"/>
      <w:pPr>
        <w:tabs>
          <w:tab w:val="left" w:pos="425"/>
        </w:tabs>
        <w:ind w:left="425" w:firstLine="1555"/>
      </w:pPr>
      <w:rPr>
        <w:rFonts w:hint="default"/>
      </w:rPr>
    </w:lvl>
    <w:lvl w:ilvl="3">
      <w:start w:val="1"/>
      <w:numFmt w:val="decimal"/>
      <w:lvlText w:val="%4."/>
      <w:lvlJc w:val="left"/>
      <w:pPr>
        <w:tabs>
          <w:tab w:val="left" w:pos="425"/>
        </w:tabs>
        <w:ind w:left="425" w:firstLine="2095"/>
      </w:pPr>
      <w:rPr>
        <w:rFonts w:hint="default"/>
      </w:rPr>
    </w:lvl>
    <w:lvl w:ilvl="4">
      <w:start w:val="1"/>
      <w:numFmt w:val="lowerLetter"/>
      <w:lvlText w:val="%5."/>
      <w:lvlJc w:val="left"/>
      <w:pPr>
        <w:tabs>
          <w:tab w:val="left" w:pos="425"/>
        </w:tabs>
        <w:ind w:left="425" w:firstLine="2815"/>
      </w:pPr>
      <w:rPr>
        <w:rFonts w:hint="default"/>
      </w:rPr>
    </w:lvl>
    <w:lvl w:ilvl="5">
      <w:start w:val="1"/>
      <w:numFmt w:val="lowerRoman"/>
      <w:lvlText w:val="%6."/>
      <w:lvlJc w:val="right"/>
      <w:pPr>
        <w:tabs>
          <w:tab w:val="left" w:pos="425"/>
        </w:tabs>
        <w:ind w:left="425" w:firstLine="3715"/>
      </w:pPr>
      <w:rPr>
        <w:rFonts w:hint="default"/>
      </w:rPr>
    </w:lvl>
    <w:lvl w:ilvl="6">
      <w:start w:val="1"/>
      <w:numFmt w:val="decimal"/>
      <w:lvlText w:val="%7."/>
      <w:lvlJc w:val="left"/>
      <w:pPr>
        <w:tabs>
          <w:tab w:val="left" w:pos="425"/>
        </w:tabs>
        <w:ind w:left="425" w:firstLine="4255"/>
      </w:pPr>
      <w:rPr>
        <w:rFonts w:hint="default"/>
      </w:rPr>
    </w:lvl>
    <w:lvl w:ilvl="7">
      <w:start w:val="1"/>
      <w:numFmt w:val="lowerLetter"/>
      <w:lvlText w:val="%8."/>
      <w:lvlJc w:val="left"/>
      <w:pPr>
        <w:tabs>
          <w:tab w:val="left" w:pos="425"/>
        </w:tabs>
        <w:ind w:left="425" w:firstLine="4975"/>
      </w:pPr>
      <w:rPr>
        <w:rFonts w:hint="default"/>
      </w:rPr>
    </w:lvl>
    <w:lvl w:ilvl="8">
      <w:start w:val="1"/>
      <w:numFmt w:val="lowerRoman"/>
      <w:lvlText w:val="%9."/>
      <w:lvlJc w:val="right"/>
      <w:pPr>
        <w:tabs>
          <w:tab w:val="left" w:pos="425"/>
        </w:tabs>
        <w:ind w:left="425" w:firstLine="5875"/>
      </w:pPr>
      <w:rPr>
        <w:rFonts w:hint="default"/>
      </w:rPr>
    </w:lvl>
  </w:abstractNum>
  <w:abstractNum w:abstractNumId="6" w15:restartNumberingAfterBreak="0">
    <w:nsid w:val="359C581E"/>
    <w:multiLevelType w:val="multilevel"/>
    <w:tmpl w:val="0B9CA0A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644"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644"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73B7E4A"/>
    <w:multiLevelType w:val="hybridMultilevel"/>
    <w:tmpl w:val="D244176E"/>
    <w:lvl w:ilvl="0" w:tplc="470AD026">
      <w:numFmt w:val="bullet"/>
      <w:lvlText w:val="-"/>
      <w:lvlJc w:val="left"/>
      <w:pPr>
        <w:ind w:left="786" w:hanging="360"/>
      </w:pPr>
      <w:rPr>
        <w:rFonts w:ascii="Tahoma" w:eastAsia="SimSun" w:hAnsi="Tahoma" w:cs="Tahoma"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DFF3391"/>
    <w:multiLevelType w:val="hybridMultilevel"/>
    <w:tmpl w:val="C5944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F9B442A"/>
    <w:multiLevelType w:val="hybridMultilevel"/>
    <w:tmpl w:val="3454FB4A"/>
    <w:lvl w:ilvl="0" w:tplc="3809000F">
      <w:start w:val="1"/>
      <w:numFmt w:val="decimal"/>
      <w:lvlText w:val="%1."/>
      <w:lvlJc w:val="left"/>
      <w:pPr>
        <w:ind w:left="360" w:hanging="360"/>
      </w:pPr>
      <w:rPr>
        <w:rFonts w:cs="Times New Roman"/>
      </w:rPr>
    </w:lvl>
    <w:lvl w:ilvl="1" w:tplc="38090019">
      <w:start w:val="1"/>
      <w:numFmt w:val="lowerLetter"/>
      <w:lvlText w:val="%2."/>
      <w:lvlJc w:val="left"/>
      <w:pPr>
        <w:ind w:left="1080" w:hanging="360"/>
      </w:pPr>
      <w:rPr>
        <w:rFonts w:cs="Times New Roman"/>
      </w:rPr>
    </w:lvl>
    <w:lvl w:ilvl="2" w:tplc="3809001B">
      <w:start w:val="1"/>
      <w:numFmt w:val="lowerRoman"/>
      <w:lvlText w:val="%3."/>
      <w:lvlJc w:val="right"/>
      <w:pPr>
        <w:ind w:left="1800" w:hanging="180"/>
      </w:pPr>
      <w:rPr>
        <w:rFonts w:cs="Times New Roman"/>
      </w:rPr>
    </w:lvl>
    <w:lvl w:ilvl="3" w:tplc="3809000F">
      <w:start w:val="1"/>
      <w:numFmt w:val="decimal"/>
      <w:lvlText w:val="%4."/>
      <w:lvlJc w:val="left"/>
      <w:pPr>
        <w:ind w:left="2520" w:hanging="360"/>
      </w:pPr>
      <w:rPr>
        <w:rFonts w:cs="Times New Roman"/>
      </w:rPr>
    </w:lvl>
    <w:lvl w:ilvl="4" w:tplc="38090019">
      <w:start w:val="1"/>
      <w:numFmt w:val="lowerLetter"/>
      <w:lvlText w:val="%5."/>
      <w:lvlJc w:val="left"/>
      <w:pPr>
        <w:ind w:left="3240" w:hanging="360"/>
      </w:pPr>
      <w:rPr>
        <w:rFonts w:cs="Times New Roman"/>
      </w:rPr>
    </w:lvl>
    <w:lvl w:ilvl="5" w:tplc="3809001B">
      <w:start w:val="1"/>
      <w:numFmt w:val="lowerRoman"/>
      <w:lvlText w:val="%6."/>
      <w:lvlJc w:val="right"/>
      <w:pPr>
        <w:ind w:left="3960" w:hanging="180"/>
      </w:pPr>
      <w:rPr>
        <w:rFonts w:cs="Times New Roman"/>
      </w:rPr>
    </w:lvl>
    <w:lvl w:ilvl="6" w:tplc="3809000F">
      <w:start w:val="1"/>
      <w:numFmt w:val="decimal"/>
      <w:lvlText w:val="%7."/>
      <w:lvlJc w:val="left"/>
      <w:pPr>
        <w:ind w:left="4680" w:hanging="360"/>
      </w:pPr>
      <w:rPr>
        <w:rFonts w:cs="Times New Roman"/>
      </w:rPr>
    </w:lvl>
    <w:lvl w:ilvl="7" w:tplc="38090019">
      <w:start w:val="1"/>
      <w:numFmt w:val="lowerLetter"/>
      <w:lvlText w:val="%8."/>
      <w:lvlJc w:val="left"/>
      <w:pPr>
        <w:ind w:left="5400" w:hanging="360"/>
      </w:pPr>
      <w:rPr>
        <w:rFonts w:cs="Times New Roman"/>
      </w:rPr>
    </w:lvl>
    <w:lvl w:ilvl="8" w:tplc="3809001B">
      <w:start w:val="1"/>
      <w:numFmt w:val="lowerRoman"/>
      <w:lvlText w:val="%9."/>
      <w:lvlJc w:val="right"/>
      <w:pPr>
        <w:ind w:left="6120" w:hanging="180"/>
      </w:pPr>
      <w:rPr>
        <w:rFonts w:cs="Times New Roman"/>
      </w:rPr>
    </w:lvl>
  </w:abstractNum>
  <w:abstractNum w:abstractNumId="10" w15:restartNumberingAfterBreak="0">
    <w:nsid w:val="587D093B"/>
    <w:multiLevelType w:val="hybridMultilevel"/>
    <w:tmpl w:val="99F4AC02"/>
    <w:lvl w:ilvl="0" w:tplc="470AD026">
      <w:numFmt w:val="bullet"/>
      <w:lvlText w:val="-"/>
      <w:lvlJc w:val="left"/>
      <w:pPr>
        <w:ind w:left="786" w:hanging="360"/>
      </w:pPr>
      <w:rPr>
        <w:rFonts w:ascii="Tahoma" w:eastAsia="SimSun" w:hAnsi="Tahoma" w:cs="Tahoma"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59B42289"/>
    <w:multiLevelType w:val="hybridMultilevel"/>
    <w:tmpl w:val="C5944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E02582"/>
    <w:multiLevelType w:val="hybridMultilevel"/>
    <w:tmpl w:val="7264E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EA6DE1"/>
    <w:multiLevelType w:val="hybridMultilevel"/>
    <w:tmpl w:val="BCD4C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526657">
    <w:abstractNumId w:val="3"/>
  </w:num>
  <w:num w:numId="2" w16cid:durableId="1687443628">
    <w:abstractNumId w:val="12"/>
  </w:num>
  <w:num w:numId="3" w16cid:durableId="1489052325">
    <w:abstractNumId w:val="6"/>
  </w:num>
  <w:num w:numId="4" w16cid:durableId="429739416">
    <w:abstractNumId w:val="13"/>
  </w:num>
  <w:num w:numId="5" w16cid:durableId="856307030">
    <w:abstractNumId w:val="1"/>
  </w:num>
  <w:num w:numId="6" w16cid:durableId="1263027424">
    <w:abstractNumId w:val="11"/>
  </w:num>
  <w:num w:numId="7" w16cid:durableId="1752310473">
    <w:abstractNumId w:val="8"/>
  </w:num>
  <w:num w:numId="8" w16cid:durableId="1606500346">
    <w:abstractNumId w:val="4"/>
  </w:num>
  <w:num w:numId="9" w16cid:durableId="1712606276">
    <w:abstractNumId w:val="0"/>
  </w:num>
  <w:num w:numId="10" w16cid:durableId="1649362091">
    <w:abstractNumId w:val="2"/>
  </w:num>
  <w:num w:numId="11" w16cid:durableId="413624467">
    <w:abstractNumId w:val="5"/>
  </w:num>
  <w:num w:numId="12" w16cid:durableId="14021004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9766193">
    <w:abstractNumId w:val="7"/>
  </w:num>
  <w:num w:numId="14" w16cid:durableId="14574805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1C14830"/>
    <w:rsid w:val="00001062"/>
    <w:rsid w:val="00001269"/>
    <w:rsid w:val="0000422D"/>
    <w:rsid w:val="0001380E"/>
    <w:rsid w:val="0002022E"/>
    <w:rsid w:val="00026F8F"/>
    <w:rsid w:val="00031C99"/>
    <w:rsid w:val="00034A4A"/>
    <w:rsid w:val="0003589B"/>
    <w:rsid w:val="00060021"/>
    <w:rsid w:val="00060F46"/>
    <w:rsid w:val="000617BE"/>
    <w:rsid w:val="00063BB2"/>
    <w:rsid w:val="00095490"/>
    <w:rsid w:val="000A64B8"/>
    <w:rsid w:val="000B29A6"/>
    <w:rsid w:val="000B5691"/>
    <w:rsid w:val="000C00C2"/>
    <w:rsid w:val="000C19CE"/>
    <w:rsid w:val="000C2E6A"/>
    <w:rsid w:val="000F5C41"/>
    <w:rsid w:val="0011519D"/>
    <w:rsid w:val="0012756F"/>
    <w:rsid w:val="00142160"/>
    <w:rsid w:val="00145FD6"/>
    <w:rsid w:val="001545F8"/>
    <w:rsid w:val="00155229"/>
    <w:rsid w:val="00157AF8"/>
    <w:rsid w:val="00171BA9"/>
    <w:rsid w:val="00176475"/>
    <w:rsid w:val="00183537"/>
    <w:rsid w:val="00183E39"/>
    <w:rsid w:val="00184518"/>
    <w:rsid w:val="00192755"/>
    <w:rsid w:val="00197C7C"/>
    <w:rsid w:val="001A041F"/>
    <w:rsid w:val="001A1682"/>
    <w:rsid w:val="001A1F2B"/>
    <w:rsid w:val="001A4FB7"/>
    <w:rsid w:val="001A5D1C"/>
    <w:rsid w:val="001C3275"/>
    <w:rsid w:val="001F44C6"/>
    <w:rsid w:val="0021399E"/>
    <w:rsid w:val="00216DCD"/>
    <w:rsid w:val="00225110"/>
    <w:rsid w:val="00231E6C"/>
    <w:rsid w:val="00234D03"/>
    <w:rsid w:val="00237F42"/>
    <w:rsid w:val="00255C74"/>
    <w:rsid w:val="00256618"/>
    <w:rsid w:val="00257B6D"/>
    <w:rsid w:val="00263E02"/>
    <w:rsid w:val="0027568E"/>
    <w:rsid w:val="00281AD0"/>
    <w:rsid w:val="00282B1D"/>
    <w:rsid w:val="002913AB"/>
    <w:rsid w:val="00293C85"/>
    <w:rsid w:val="002958D7"/>
    <w:rsid w:val="002A2015"/>
    <w:rsid w:val="002A52A3"/>
    <w:rsid w:val="002B2F35"/>
    <w:rsid w:val="002B61C1"/>
    <w:rsid w:val="002D4A30"/>
    <w:rsid w:val="002D5E4C"/>
    <w:rsid w:val="002D71C8"/>
    <w:rsid w:val="002D7B50"/>
    <w:rsid w:val="002D7CD7"/>
    <w:rsid w:val="002E1FFC"/>
    <w:rsid w:val="002E30DF"/>
    <w:rsid w:val="00300075"/>
    <w:rsid w:val="003039FD"/>
    <w:rsid w:val="00304452"/>
    <w:rsid w:val="00325412"/>
    <w:rsid w:val="00332AB3"/>
    <w:rsid w:val="00332C55"/>
    <w:rsid w:val="003356EF"/>
    <w:rsid w:val="00335771"/>
    <w:rsid w:val="00361B52"/>
    <w:rsid w:val="00380EB5"/>
    <w:rsid w:val="003A4C99"/>
    <w:rsid w:val="003B01B4"/>
    <w:rsid w:val="003B531A"/>
    <w:rsid w:val="003C105F"/>
    <w:rsid w:val="003C1C23"/>
    <w:rsid w:val="003E5153"/>
    <w:rsid w:val="003F598E"/>
    <w:rsid w:val="0040162A"/>
    <w:rsid w:val="004025CB"/>
    <w:rsid w:val="00413D48"/>
    <w:rsid w:val="004158E7"/>
    <w:rsid w:val="00423726"/>
    <w:rsid w:val="004313BC"/>
    <w:rsid w:val="00444F74"/>
    <w:rsid w:val="004470B2"/>
    <w:rsid w:val="00447F69"/>
    <w:rsid w:val="00482B0C"/>
    <w:rsid w:val="00495D43"/>
    <w:rsid w:val="004D12C6"/>
    <w:rsid w:val="004D2A0B"/>
    <w:rsid w:val="004D33F8"/>
    <w:rsid w:val="004E4CC9"/>
    <w:rsid w:val="004F4F2E"/>
    <w:rsid w:val="005100E1"/>
    <w:rsid w:val="00521849"/>
    <w:rsid w:val="00525CA9"/>
    <w:rsid w:val="0056445C"/>
    <w:rsid w:val="00567042"/>
    <w:rsid w:val="00570BF3"/>
    <w:rsid w:val="00574DED"/>
    <w:rsid w:val="0057502F"/>
    <w:rsid w:val="0058420F"/>
    <w:rsid w:val="00585E47"/>
    <w:rsid w:val="005914CA"/>
    <w:rsid w:val="00591ABC"/>
    <w:rsid w:val="005A47D0"/>
    <w:rsid w:val="005B10EC"/>
    <w:rsid w:val="005B1B7C"/>
    <w:rsid w:val="005D6736"/>
    <w:rsid w:val="005E1A08"/>
    <w:rsid w:val="005F0EEB"/>
    <w:rsid w:val="005F39E9"/>
    <w:rsid w:val="00600182"/>
    <w:rsid w:val="0060106C"/>
    <w:rsid w:val="00612E67"/>
    <w:rsid w:val="006232FC"/>
    <w:rsid w:val="00623E87"/>
    <w:rsid w:val="0063157C"/>
    <w:rsid w:val="006416EA"/>
    <w:rsid w:val="00651194"/>
    <w:rsid w:val="00672433"/>
    <w:rsid w:val="00675B00"/>
    <w:rsid w:val="00677D26"/>
    <w:rsid w:val="006864B7"/>
    <w:rsid w:val="006A5FDC"/>
    <w:rsid w:val="006B4697"/>
    <w:rsid w:val="006B49C8"/>
    <w:rsid w:val="006B726A"/>
    <w:rsid w:val="006C0E07"/>
    <w:rsid w:val="006C547A"/>
    <w:rsid w:val="006D02E1"/>
    <w:rsid w:val="006D58FC"/>
    <w:rsid w:val="006E6710"/>
    <w:rsid w:val="00706840"/>
    <w:rsid w:val="00707726"/>
    <w:rsid w:val="00730F90"/>
    <w:rsid w:val="00732BB7"/>
    <w:rsid w:val="00734F12"/>
    <w:rsid w:val="007432E9"/>
    <w:rsid w:val="00743A8B"/>
    <w:rsid w:val="00751673"/>
    <w:rsid w:val="00770918"/>
    <w:rsid w:val="007828B4"/>
    <w:rsid w:val="00784651"/>
    <w:rsid w:val="00787660"/>
    <w:rsid w:val="007A771A"/>
    <w:rsid w:val="007B50DE"/>
    <w:rsid w:val="007B620A"/>
    <w:rsid w:val="007D1E95"/>
    <w:rsid w:val="007D580C"/>
    <w:rsid w:val="007E0B2C"/>
    <w:rsid w:val="007E47FA"/>
    <w:rsid w:val="007F5551"/>
    <w:rsid w:val="008079D2"/>
    <w:rsid w:val="008151FA"/>
    <w:rsid w:val="00823295"/>
    <w:rsid w:val="008237B0"/>
    <w:rsid w:val="008247A8"/>
    <w:rsid w:val="008365AA"/>
    <w:rsid w:val="00842251"/>
    <w:rsid w:val="00842B20"/>
    <w:rsid w:val="00845547"/>
    <w:rsid w:val="00850DEE"/>
    <w:rsid w:val="0085192E"/>
    <w:rsid w:val="0085455F"/>
    <w:rsid w:val="0085591D"/>
    <w:rsid w:val="008573F2"/>
    <w:rsid w:val="008632C8"/>
    <w:rsid w:val="008671E1"/>
    <w:rsid w:val="00876C60"/>
    <w:rsid w:val="008C709D"/>
    <w:rsid w:val="008D3534"/>
    <w:rsid w:val="008D5D79"/>
    <w:rsid w:val="008D63C9"/>
    <w:rsid w:val="00904EBF"/>
    <w:rsid w:val="00913000"/>
    <w:rsid w:val="0091533F"/>
    <w:rsid w:val="009206A7"/>
    <w:rsid w:val="00925418"/>
    <w:rsid w:val="009277D6"/>
    <w:rsid w:val="00933BA9"/>
    <w:rsid w:val="0094550D"/>
    <w:rsid w:val="00960E56"/>
    <w:rsid w:val="00962801"/>
    <w:rsid w:val="0096545F"/>
    <w:rsid w:val="00971C16"/>
    <w:rsid w:val="00973041"/>
    <w:rsid w:val="0097317E"/>
    <w:rsid w:val="00975D91"/>
    <w:rsid w:val="0098387C"/>
    <w:rsid w:val="009869A8"/>
    <w:rsid w:val="00994C86"/>
    <w:rsid w:val="00995C66"/>
    <w:rsid w:val="009A12AA"/>
    <w:rsid w:val="009A6C82"/>
    <w:rsid w:val="009B6F5D"/>
    <w:rsid w:val="009C21C5"/>
    <w:rsid w:val="009C654B"/>
    <w:rsid w:val="009D2F1C"/>
    <w:rsid w:val="009E6A07"/>
    <w:rsid w:val="009F2F71"/>
    <w:rsid w:val="009F39B9"/>
    <w:rsid w:val="009F4307"/>
    <w:rsid w:val="00A01F4E"/>
    <w:rsid w:val="00A051E8"/>
    <w:rsid w:val="00A1684C"/>
    <w:rsid w:val="00A2213D"/>
    <w:rsid w:val="00A2511C"/>
    <w:rsid w:val="00A26C05"/>
    <w:rsid w:val="00A3030C"/>
    <w:rsid w:val="00A45324"/>
    <w:rsid w:val="00A47A25"/>
    <w:rsid w:val="00A47B66"/>
    <w:rsid w:val="00A51840"/>
    <w:rsid w:val="00A52774"/>
    <w:rsid w:val="00A55474"/>
    <w:rsid w:val="00A60BBA"/>
    <w:rsid w:val="00A64C59"/>
    <w:rsid w:val="00A66781"/>
    <w:rsid w:val="00A67D35"/>
    <w:rsid w:val="00A74CAE"/>
    <w:rsid w:val="00A75795"/>
    <w:rsid w:val="00A77CB4"/>
    <w:rsid w:val="00A8327F"/>
    <w:rsid w:val="00AA66AC"/>
    <w:rsid w:val="00AC1BDE"/>
    <w:rsid w:val="00AC4EEF"/>
    <w:rsid w:val="00AC71BD"/>
    <w:rsid w:val="00AD0706"/>
    <w:rsid w:val="00AD0797"/>
    <w:rsid w:val="00AE241C"/>
    <w:rsid w:val="00AE315F"/>
    <w:rsid w:val="00AE425F"/>
    <w:rsid w:val="00AE5F18"/>
    <w:rsid w:val="00B0157B"/>
    <w:rsid w:val="00B11776"/>
    <w:rsid w:val="00B14206"/>
    <w:rsid w:val="00B31379"/>
    <w:rsid w:val="00B378B8"/>
    <w:rsid w:val="00B40BC5"/>
    <w:rsid w:val="00B40DB1"/>
    <w:rsid w:val="00B52492"/>
    <w:rsid w:val="00B57567"/>
    <w:rsid w:val="00B9329B"/>
    <w:rsid w:val="00B93D09"/>
    <w:rsid w:val="00B97B5A"/>
    <w:rsid w:val="00BC4444"/>
    <w:rsid w:val="00BD49BC"/>
    <w:rsid w:val="00C11E13"/>
    <w:rsid w:val="00C16F5E"/>
    <w:rsid w:val="00C25DFD"/>
    <w:rsid w:val="00C303FC"/>
    <w:rsid w:val="00C409CF"/>
    <w:rsid w:val="00C778B0"/>
    <w:rsid w:val="00C8391C"/>
    <w:rsid w:val="00C83FBF"/>
    <w:rsid w:val="00C944C5"/>
    <w:rsid w:val="00CA3277"/>
    <w:rsid w:val="00CA5F29"/>
    <w:rsid w:val="00CB4632"/>
    <w:rsid w:val="00CC1D50"/>
    <w:rsid w:val="00CF78E5"/>
    <w:rsid w:val="00D117C4"/>
    <w:rsid w:val="00D31C7A"/>
    <w:rsid w:val="00D43F91"/>
    <w:rsid w:val="00D46D2D"/>
    <w:rsid w:val="00D51BBE"/>
    <w:rsid w:val="00D70E09"/>
    <w:rsid w:val="00D81153"/>
    <w:rsid w:val="00D842B0"/>
    <w:rsid w:val="00D861E1"/>
    <w:rsid w:val="00DA4569"/>
    <w:rsid w:val="00DA6FA9"/>
    <w:rsid w:val="00DC0E0D"/>
    <w:rsid w:val="00DC5B8C"/>
    <w:rsid w:val="00DE4AD8"/>
    <w:rsid w:val="00DE7403"/>
    <w:rsid w:val="00E01A50"/>
    <w:rsid w:val="00E14F76"/>
    <w:rsid w:val="00E15EC6"/>
    <w:rsid w:val="00E177DD"/>
    <w:rsid w:val="00E25DBA"/>
    <w:rsid w:val="00E323EC"/>
    <w:rsid w:val="00E34BED"/>
    <w:rsid w:val="00E41C52"/>
    <w:rsid w:val="00E45ECA"/>
    <w:rsid w:val="00E5127B"/>
    <w:rsid w:val="00E544D7"/>
    <w:rsid w:val="00E55C95"/>
    <w:rsid w:val="00E60481"/>
    <w:rsid w:val="00E64F55"/>
    <w:rsid w:val="00E907EA"/>
    <w:rsid w:val="00E91839"/>
    <w:rsid w:val="00E92EBA"/>
    <w:rsid w:val="00EA688C"/>
    <w:rsid w:val="00EB1CA0"/>
    <w:rsid w:val="00EB4B7A"/>
    <w:rsid w:val="00EB6E50"/>
    <w:rsid w:val="00EC1B68"/>
    <w:rsid w:val="00ED0AD5"/>
    <w:rsid w:val="00ED2B76"/>
    <w:rsid w:val="00ED519C"/>
    <w:rsid w:val="00ED57C1"/>
    <w:rsid w:val="00F15537"/>
    <w:rsid w:val="00F26BA3"/>
    <w:rsid w:val="00F30E75"/>
    <w:rsid w:val="00F33603"/>
    <w:rsid w:val="00F37E0D"/>
    <w:rsid w:val="00F434C1"/>
    <w:rsid w:val="00F55610"/>
    <w:rsid w:val="00F66B74"/>
    <w:rsid w:val="00F73106"/>
    <w:rsid w:val="00F863BE"/>
    <w:rsid w:val="00FA4DBD"/>
    <w:rsid w:val="00FB3F1A"/>
    <w:rsid w:val="00FB6254"/>
    <w:rsid w:val="00FC3AE8"/>
    <w:rsid w:val="00FC47E0"/>
    <w:rsid w:val="00FD42FE"/>
    <w:rsid w:val="02490DBF"/>
    <w:rsid w:val="03320F40"/>
    <w:rsid w:val="03DD6E8B"/>
    <w:rsid w:val="04CF046C"/>
    <w:rsid w:val="0E0859DF"/>
    <w:rsid w:val="11C14830"/>
    <w:rsid w:val="12ED0B92"/>
    <w:rsid w:val="1AB34081"/>
    <w:rsid w:val="1E576046"/>
    <w:rsid w:val="20482DA8"/>
    <w:rsid w:val="21BC3BB0"/>
    <w:rsid w:val="22B37580"/>
    <w:rsid w:val="23E71E01"/>
    <w:rsid w:val="24F63E0C"/>
    <w:rsid w:val="25031B6F"/>
    <w:rsid w:val="28450474"/>
    <w:rsid w:val="2BB22614"/>
    <w:rsid w:val="2CCC05AC"/>
    <w:rsid w:val="2E543C76"/>
    <w:rsid w:val="2E7C406F"/>
    <w:rsid w:val="2EFB24F7"/>
    <w:rsid w:val="2F3C15FB"/>
    <w:rsid w:val="30E610E2"/>
    <w:rsid w:val="33D94A3C"/>
    <w:rsid w:val="3410259F"/>
    <w:rsid w:val="344E2A8C"/>
    <w:rsid w:val="39175D1E"/>
    <w:rsid w:val="3CF164B8"/>
    <w:rsid w:val="3EA05433"/>
    <w:rsid w:val="401C5903"/>
    <w:rsid w:val="44D254BA"/>
    <w:rsid w:val="45B24F86"/>
    <w:rsid w:val="45BC19AC"/>
    <w:rsid w:val="466D6AB0"/>
    <w:rsid w:val="469C3D18"/>
    <w:rsid w:val="4B723975"/>
    <w:rsid w:val="50963BAA"/>
    <w:rsid w:val="50EE506C"/>
    <w:rsid w:val="527D68C1"/>
    <w:rsid w:val="556E54A0"/>
    <w:rsid w:val="557B2592"/>
    <w:rsid w:val="5710553B"/>
    <w:rsid w:val="5B006FD5"/>
    <w:rsid w:val="5D1A0057"/>
    <w:rsid w:val="6915621E"/>
    <w:rsid w:val="694B72F1"/>
    <w:rsid w:val="6B143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73455"/>
  <w15:docId w15:val="{2CB722AB-02A5-4A5E-B254-3D39567F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kern w:val="2"/>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widowControl/>
      <w:overflowPunct w:val="0"/>
      <w:autoSpaceDE w:val="0"/>
      <w:autoSpaceDN w:val="0"/>
      <w:adjustRightInd w:val="0"/>
      <w:spacing w:line="360" w:lineRule="auto"/>
      <w:jc w:val="both"/>
      <w:textAlignment w:val="baseline"/>
    </w:pPr>
    <w:rPr>
      <w:rFonts w:ascii="Arial" w:eastAsia="Times New Roman" w:hAnsi="Arial" w:cs="Arial"/>
      <w:kern w:val="0"/>
      <w:sz w:val="22"/>
      <w:szCs w:val="22"/>
      <w:lang w:eastAsia="en-US"/>
    </w:rPr>
  </w:style>
  <w:style w:type="paragraph" w:styleId="BodyText2">
    <w:name w:val="Body Text 2"/>
    <w:basedOn w:val="Normal"/>
    <w:link w:val="BodyText2Char"/>
    <w:uiPriority w:val="99"/>
    <w:qFormat/>
    <w:pPr>
      <w:widowControl/>
      <w:overflowPunct w:val="0"/>
      <w:autoSpaceDE w:val="0"/>
      <w:autoSpaceDN w:val="0"/>
      <w:adjustRightInd w:val="0"/>
      <w:spacing w:line="240" w:lineRule="atLeast"/>
      <w:textAlignment w:val="baseline"/>
    </w:pPr>
    <w:rPr>
      <w:rFonts w:ascii="Arial Narrow" w:eastAsia="Times New Roman" w:hAnsi="Arial Narrow"/>
      <w:kern w:val="0"/>
      <w:sz w:val="18"/>
      <w:szCs w:val="18"/>
      <w:lang w:eastAsia="en-US"/>
    </w:rPr>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table" w:styleId="TableGrid">
    <w:name w:val="Table Grid"/>
    <w:basedOn w:val="TableNormal"/>
    <w:unhideWhenUsed/>
    <w:qFormat/>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ascii="Times New Roman" w:eastAsia="SimSun" w:hAnsi="Times New Roman" w:cs="Times New Roman"/>
      <w:kern w:val="2"/>
      <w:sz w:val="18"/>
      <w:szCs w:val="18"/>
      <w:lang w:eastAsia="zh-CN"/>
    </w:rPr>
  </w:style>
  <w:style w:type="character" w:customStyle="1" w:styleId="FooterChar">
    <w:name w:val="Footer Char"/>
    <w:basedOn w:val="DefaultParagraphFont"/>
    <w:link w:val="Footer"/>
    <w:uiPriority w:val="99"/>
    <w:qFormat/>
    <w:rPr>
      <w:rFonts w:ascii="Times New Roman" w:eastAsia="SimSun" w:hAnsi="Times New Roman" w:cs="Times New Roman"/>
      <w:kern w:val="2"/>
      <w:sz w:val="18"/>
      <w:szCs w:val="18"/>
      <w:lang w:eastAsia="zh-CN"/>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rPr>
      <w:rFonts w:ascii="Arial" w:eastAsia="Times New Roman" w:hAnsi="Arial" w:cs="Arial"/>
    </w:rPr>
  </w:style>
  <w:style w:type="character" w:customStyle="1" w:styleId="BodyText2Char">
    <w:name w:val="Body Text 2 Char"/>
    <w:basedOn w:val="DefaultParagraphFont"/>
    <w:link w:val="BodyText2"/>
    <w:uiPriority w:val="99"/>
    <w:qFormat/>
    <w:rPr>
      <w:rFonts w:ascii="Arial Narrow" w:eastAsia="Times New Roman" w:hAnsi="Arial Narrow" w:cs="Times New Roman"/>
      <w:sz w:val="18"/>
      <w:szCs w:val="18"/>
    </w:rPr>
  </w:style>
  <w:style w:type="paragraph" w:styleId="NoSpacing">
    <w:name w:val="No Spacing"/>
    <w:qFormat/>
    <w:rPr>
      <w:rFonts w:ascii="Calibri" w:eastAsia="Times New Roman" w:hAnsi="Calibri" w:cs="Calibri"/>
      <w:sz w:val="22"/>
      <w:szCs w:val="22"/>
    </w:rPr>
  </w:style>
  <w:style w:type="paragraph" w:customStyle="1" w:styleId="ListParagraph1">
    <w:name w:val="List Paragraph1"/>
    <w:basedOn w:val="Normal"/>
    <w:uiPriority w:val="34"/>
    <w:qFormat/>
    <w:pPr>
      <w:spacing w:after="200" w:line="276" w:lineRule="auto"/>
      <w:ind w:left="720"/>
      <w:contextualSpacing/>
      <w:jc w:val="center"/>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D51B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BBE"/>
    <w:rPr>
      <w:rFonts w:ascii="Segoe UI" w:hAnsi="Segoe UI" w:cs="Segoe UI"/>
      <w:kern w:val="2"/>
      <w:sz w:val="18"/>
      <w:szCs w:val="18"/>
      <w:lang w:eastAsia="zh-CN"/>
    </w:rPr>
  </w:style>
  <w:style w:type="character" w:styleId="Hyperlink">
    <w:name w:val="Hyperlink"/>
    <w:basedOn w:val="DefaultParagraphFont"/>
    <w:uiPriority w:val="99"/>
    <w:unhideWhenUsed/>
    <w:rsid w:val="008D3534"/>
    <w:rPr>
      <w:color w:val="0000FF" w:themeColor="hyperlink"/>
      <w:u w:val="single"/>
    </w:rPr>
  </w:style>
  <w:style w:type="paragraph" w:customStyle="1" w:styleId="p1">
    <w:name w:val="p1"/>
    <w:basedOn w:val="Normal"/>
    <w:rsid w:val="00F434C1"/>
    <w:pPr>
      <w:widowControl/>
      <w:spacing w:before="100" w:beforeAutospacing="1" w:after="100" w:afterAutospacing="1"/>
    </w:pPr>
    <w:rPr>
      <w:rFonts w:eastAsia="Times New Roman"/>
      <w:kern w:val="0"/>
      <w:szCs w:val="24"/>
      <w:lang w:val="en-ID" w:eastAsia="en-US"/>
    </w:rPr>
  </w:style>
  <w:style w:type="character" w:customStyle="1" w:styleId="s1">
    <w:name w:val="s1"/>
    <w:basedOn w:val="DefaultParagraphFont"/>
    <w:rsid w:val="00F434C1"/>
  </w:style>
  <w:style w:type="paragraph" w:customStyle="1" w:styleId="p2">
    <w:name w:val="p2"/>
    <w:basedOn w:val="Normal"/>
    <w:rsid w:val="00F434C1"/>
    <w:pPr>
      <w:widowControl/>
      <w:spacing w:before="100" w:beforeAutospacing="1" w:after="100" w:afterAutospacing="1"/>
    </w:pPr>
    <w:rPr>
      <w:rFonts w:eastAsia="Times New Roman"/>
      <w:kern w:val="0"/>
      <w:szCs w:val="24"/>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6068">
      <w:bodyDiv w:val="1"/>
      <w:marLeft w:val="0"/>
      <w:marRight w:val="0"/>
      <w:marTop w:val="0"/>
      <w:marBottom w:val="0"/>
      <w:divBdr>
        <w:top w:val="none" w:sz="0" w:space="0" w:color="auto"/>
        <w:left w:val="none" w:sz="0" w:space="0" w:color="auto"/>
        <w:bottom w:val="none" w:sz="0" w:space="0" w:color="auto"/>
        <w:right w:val="none" w:sz="0" w:space="0" w:color="auto"/>
      </w:divBdr>
    </w:div>
    <w:div w:id="168906672">
      <w:bodyDiv w:val="1"/>
      <w:marLeft w:val="0"/>
      <w:marRight w:val="0"/>
      <w:marTop w:val="0"/>
      <w:marBottom w:val="0"/>
      <w:divBdr>
        <w:top w:val="none" w:sz="0" w:space="0" w:color="auto"/>
        <w:left w:val="none" w:sz="0" w:space="0" w:color="auto"/>
        <w:bottom w:val="none" w:sz="0" w:space="0" w:color="auto"/>
        <w:right w:val="none" w:sz="0" w:space="0" w:color="auto"/>
      </w:divBdr>
    </w:div>
    <w:div w:id="175199402">
      <w:bodyDiv w:val="1"/>
      <w:marLeft w:val="0"/>
      <w:marRight w:val="0"/>
      <w:marTop w:val="0"/>
      <w:marBottom w:val="0"/>
      <w:divBdr>
        <w:top w:val="none" w:sz="0" w:space="0" w:color="auto"/>
        <w:left w:val="none" w:sz="0" w:space="0" w:color="auto"/>
        <w:bottom w:val="none" w:sz="0" w:space="0" w:color="auto"/>
        <w:right w:val="none" w:sz="0" w:space="0" w:color="auto"/>
      </w:divBdr>
    </w:div>
    <w:div w:id="487786364">
      <w:bodyDiv w:val="1"/>
      <w:marLeft w:val="0"/>
      <w:marRight w:val="0"/>
      <w:marTop w:val="0"/>
      <w:marBottom w:val="0"/>
      <w:divBdr>
        <w:top w:val="none" w:sz="0" w:space="0" w:color="auto"/>
        <w:left w:val="none" w:sz="0" w:space="0" w:color="auto"/>
        <w:bottom w:val="none" w:sz="0" w:space="0" w:color="auto"/>
        <w:right w:val="none" w:sz="0" w:space="0" w:color="auto"/>
      </w:divBdr>
    </w:div>
    <w:div w:id="883715043">
      <w:bodyDiv w:val="1"/>
      <w:marLeft w:val="0"/>
      <w:marRight w:val="0"/>
      <w:marTop w:val="0"/>
      <w:marBottom w:val="0"/>
      <w:divBdr>
        <w:top w:val="none" w:sz="0" w:space="0" w:color="auto"/>
        <w:left w:val="none" w:sz="0" w:space="0" w:color="auto"/>
        <w:bottom w:val="none" w:sz="0" w:space="0" w:color="auto"/>
        <w:right w:val="none" w:sz="0" w:space="0" w:color="auto"/>
      </w:divBdr>
    </w:div>
    <w:div w:id="1245922070">
      <w:bodyDiv w:val="1"/>
      <w:marLeft w:val="0"/>
      <w:marRight w:val="0"/>
      <w:marTop w:val="0"/>
      <w:marBottom w:val="0"/>
      <w:divBdr>
        <w:top w:val="none" w:sz="0" w:space="0" w:color="auto"/>
        <w:left w:val="none" w:sz="0" w:space="0" w:color="auto"/>
        <w:bottom w:val="none" w:sz="0" w:space="0" w:color="auto"/>
        <w:right w:val="none" w:sz="0" w:space="0" w:color="auto"/>
      </w:divBdr>
    </w:div>
    <w:div w:id="1665471429">
      <w:bodyDiv w:val="1"/>
      <w:marLeft w:val="0"/>
      <w:marRight w:val="0"/>
      <w:marTop w:val="0"/>
      <w:marBottom w:val="0"/>
      <w:divBdr>
        <w:top w:val="none" w:sz="0" w:space="0" w:color="auto"/>
        <w:left w:val="none" w:sz="0" w:space="0" w:color="auto"/>
        <w:bottom w:val="none" w:sz="0" w:space="0" w:color="auto"/>
        <w:right w:val="none" w:sz="0" w:space="0" w:color="auto"/>
      </w:divBdr>
    </w:div>
    <w:div w:id="1748764726">
      <w:bodyDiv w:val="1"/>
      <w:marLeft w:val="0"/>
      <w:marRight w:val="0"/>
      <w:marTop w:val="0"/>
      <w:marBottom w:val="0"/>
      <w:divBdr>
        <w:top w:val="none" w:sz="0" w:space="0" w:color="auto"/>
        <w:left w:val="none" w:sz="0" w:space="0" w:color="auto"/>
        <w:bottom w:val="none" w:sz="0" w:space="0" w:color="auto"/>
        <w:right w:val="none" w:sz="0" w:space="0" w:color="auto"/>
      </w:divBdr>
    </w:div>
    <w:div w:id="1799302878">
      <w:bodyDiv w:val="1"/>
      <w:marLeft w:val="0"/>
      <w:marRight w:val="0"/>
      <w:marTop w:val="0"/>
      <w:marBottom w:val="0"/>
      <w:divBdr>
        <w:top w:val="none" w:sz="0" w:space="0" w:color="auto"/>
        <w:left w:val="none" w:sz="0" w:space="0" w:color="auto"/>
        <w:bottom w:val="none" w:sz="0" w:space="0" w:color="auto"/>
        <w:right w:val="none" w:sz="0" w:space="0" w:color="auto"/>
      </w:divBdr>
    </w:div>
    <w:div w:id="1927416645">
      <w:bodyDiv w:val="1"/>
      <w:marLeft w:val="0"/>
      <w:marRight w:val="0"/>
      <w:marTop w:val="0"/>
      <w:marBottom w:val="0"/>
      <w:divBdr>
        <w:top w:val="none" w:sz="0" w:space="0" w:color="auto"/>
        <w:left w:val="none" w:sz="0" w:space="0" w:color="auto"/>
        <w:bottom w:val="none" w:sz="0" w:space="0" w:color="auto"/>
        <w:right w:val="none" w:sz="0" w:space="0" w:color="auto"/>
      </w:divBdr>
    </w:div>
    <w:div w:id="1948076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400CBE-AD50-4E46-BD9B-212B25FB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2834</Words>
  <Characters>16155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WDII</dc:creator>
  <cp:lastModifiedBy>hp 14s</cp:lastModifiedBy>
  <cp:revision>2</cp:revision>
  <cp:lastPrinted>2025-02-12T08:16:00Z</cp:lastPrinted>
  <dcterms:created xsi:type="dcterms:W3CDTF">2025-11-19T11:22:00Z</dcterms:created>
  <dcterms:modified xsi:type="dcterms:W3CDTF">2025-11-19T11:22:00Z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y fmtid="{D5CDD505-2E9C-101B-9397-08002B2CF9AE}" pid="3" name="GrammarlyDocumentId">
    <vt:lpwstr>0764818d0e291e07801f4a92c4654c5fb7791ff092268c738c89f645c7aad19f</vt:lpwstr>
  </property>
</Properties>
</file>