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8A05B" w14:textId="77777777" w:rsidR="00D42D55" w:rsidRPr="00365BE3" w:rsidRDefault="00D42D55" w:rsidP="00365BE3">
      <w:pPr>
        <w:jc w:val="center"/>
        <w:rPr>
          <w:rFonts w:asciiTheme="minorHAnsi" w:hAnsiTheme="minorHAnsi" w:cstheme="minorHAnsi"/>
          <w:b/>
          <w:bCs/>
          <w:iCs/>
          <w:color w:val="auto"/>
          <w:sz w:val="32"/>
          <w:szCs w:val="32"/>
        </w:rPr>
      </w:pPr>
      <w:r w:rsidRPr="00365BE3">
        <w:rPr>
          <w:rFonts w:asciiTheme="minorHAnsi" w:hAnsiTheme="minorHAnsi" w:cstheme="minorHAnsi"/>
          <w:b/>
          <w:bCs/>
          <w:iCs/>
          <w:color w:val="auto"/>
          <w:sz w:val="32"/>
          <w:szCs w:val="32"/>
        </w:rPr>
        <w:t xml:space="preserve">PSIKOEDUKASI UNTUK MENINGKATKAN PEMAHAMAN TENTANG </w:t>
      </w:r>
    </w:p>
    <w:p w14:paraId="76273968" w14:textId="4BFE4778" w:rsidR="00D42D55" w:rsidRPr="00365BE3" w:rsidRDefault="00D42D55" w:rsidP="00365BE3">
      <w:pPr>
        <w:jc w:val="center"/>
        <w:rPr>
          <w:rFonts w:asciiTheme="minorHAnsi" w:hAnsiTheme="minorHAnsi" w:cstheme="minorHAnsi"/>
          <w:b/>
          <w:bCs/>
          <w:iCs/>
          <w:color w:val="auto"/>
          <w:sz w:val="32"/>
          <w:szCs w:val="32"/>
        </w:rPr>
      </w:pPr>
      <w:r w:rsidRPr="00365BE3">
        <w:rPr>
          <w:rFonts w:asciiTheme="minorHAnsi" w:hAnsiTheme="minorHAnsi" w:cstheme="minorHAnsi"/>
          <w:b/>
          <w:bCs/>
          <w:iCs/>
          <w:color w:val="auto"/>
          <w:sz w:val="32"/>
          <w:szCs w:val="32"/>
        </w:rPr>
        <w:t xml:space="preserve">BAHAYA KECANDUAN </w:t>
      </w:r>
      <w:r w:rsidRPr="00365BE3">
        <w:rPr>
          <w:rFonts w:asciiTheme="minorHAnsi" w:hAnsiTheme="minorHAnsi" w:cstheme="minorHAnsi"/>
          <w:b/>
          <w:bCs/>
          <w:i/>
          <w:color w:val="auto"/>
          <w:sz w:val="32"/>
          <w:szCs w:val="32"/>
        </w:rPr>
        <w:t>GAMES ONLINE</w:t>
      </w:r>
      <w:r w:rsidRPr="00365BE3">
        <w:rPr>
          <w:rFonts w:asciiTheme="minorHAnsi" w:hAnsiTheme="minorHAnsi" w:cstheme="minorHAnsi"/>
          <w:b/>
          <w:bCs/>
          <w:iCs/>
          <w:color w:val="auto"/>
          <w:sz w:val="32"/>
          <w:szCs w:val="32"/>
        </w:rPr>
        <w:t xml:space="preserve"> PADA REMAJA</w:t>
      </w:r>
    </w:p>
    <w:p w14:paraId="3A15F46E" w14:textId="77777777" w:rsidR="00E216F1" w:rsidRPr="00365BE3" w:rsidRDefault="00E216F1" w:rsidP="00365BE3">
      <w:pPr>
        <w:jc w:val="center"/>
        <w:rPr>
          <w:rFonts w:asciiTheme="minorHAnsi" w:hAnsiTheme="minorHAnsi" w:cstheme="minorHAnsi"/>
          <w:b/>
          <w:bCs/>
          <w:iCs/>
          <w:color w:val="auto"/>
        </w:rPr>
      </w:pPr>
    </w:p>
    <w:p w14:paraId="7AC3F4DC" w14:textId="77777777" w:rsidR="005F754A" w:rsidRPr="00365BE3" w:rsidRDefault="00D42D55" w:rsidP="00365BE3">
      <w:pPr>
        <w:jc w:val="center"/>
        <w:rPr>
          <w:rFonts w:asciiTheme="minorHAnsi" w:hAnsiTheme="minorHAnsi" w:cstheme="minorHAnsi"/>
          <w:b/>
          <w:bCs/>
        </w:rPr>
      </w:pPr>
      <w:r w:rsidRPr="00365BE3">
        <w:rPr>
          <w:rFonts w:ascii="Calibri,Bold" w:eastAsiaTheme="minorHAnsi" w:hAnsi="Calibri,Bold" w:cs="Calibri,Bold"/>
          <w:b/>
          <w:bCs/>
          <w:lang w:val="en-ID"/>
        </w:rPr>
        <w:t>Flora Grace Putrianti</w:t>
      </w:r>
      <w:r w:rsidR="00E216F1" w:rsidRPr="00365BE3">
        <w:rPr>
          <w:rFonts w:asciiTheme="minorHAnsi" w:hAnsiTheme="minorHAnsi" w:cstheme="minorHAnsi"/>
          <w:b/>
          <w:bCs/>
          <w:vertAlign w:val="superscript"/>
          <w:lang w:val="id-ID"/>
        </w:rPr>
        <w:t>1</w:t>
      </w:r>
      <w:r w:rsidR="00E216F1" w:rsidRPr="00365BE3">
        <w:rPr>
          <w:rFonts w:asciiTheme="minorHAnsi" w:hAnsiTheme="minorHAnsi" w:cstheme="minorHAnsi"/>
          <w:b/>
          <w:bCs/>
          <w:lang w:val="id-ID"/>
        </w:rPr>
        <w:t xml:space="preserve">, </w:t>
      </w:r>
      <w:r w:rsidRPr="00365BE3">
        <w:rPr>
          <w:rFonts w:asciiTheme="minorHAnsi" w:hAnsiTheme="minorHAnsi" w:cstheme="minorHAnsi"/>
          <w:b/>
          <w:bCs/>
        </w:rPr>
        <w:t>Astuti Wijayanti</w:t>
      </w:r>
      <w:r w:rsidR="00E216F1" w:rsidRPr="00365BE3">
        <w:rPr>
          <w:rFonts w:asciiTheme="minorHAnsi" w:hAnsiTheme="minorHAnsi" w:cstheme="minorHAnsi"/>
          <w:b/>
          <w:bCs/>
          <w:vertAlign w:val="superscript"/>
          <w:lang w:val="id-ID"/>
        </w:rPr>
        <w:t>2</w:t>
      </w:r>
      <w:r w:rsidRPr="00365BE3">
        <w:rPr>
          <w:rFonts w:asciiTheme="minorHAnsi" w:hAnsiTheme="minorHAnsi" w:cstheme="minorHAnsi"/>
          <w:b/>
          <w:bCs/>
        </w:rPr>
        <w:t>, Laily Rochmawati Listiyani</w:t>
      </w:r>
      <w:r w:rsidRPr="00365BE3">
        <w:rPr>
          <w:rFonts w:asciiTheme="minorHAnsi" w:hAnsiTheme="minorHAnsi" w:cstheme="minorHAnsi"/>
          <w:b/>
          <w:bCs/>
          <w:vertAlign w:val="superscript"/>
        </w:rPr>
        <w:t>3</w:t>
      </w:r>
    </w:p>
    <w:p w14:paraId="2C95765A" w14:textId="75057943" w:rsidR="00E216F1" w:rsidRPr="00365BE3" w:rsidRDefault="00E216F1" w:rsidP="00365BE3">
      <w:pPr>
        <w:jc w:val="center"/>
        <w:rPr>
          <w:rFonts w:asciiTheme="minorHAnsi" w:hAnsiTheme="minorHAnsi" w:cstheme="minorHAnsi"/>
          <w:b/>
          <w:bCs/>
        </w:rPr>
      </w:pPr>
      <w:r w:rsidRPr="00365BE3">
        <w:rPr>
          <w:rFonts w:asciiTheme="minorHAnsi" w:hAnsiTheme="minorHAnsi" w:cstheme="minorHAnsi"/>
          <w:i/>
          <w:iCs/>
          <w:sz w:val="22"/>
          <w:szCs w:val="22"/>
          <w:vertAlign w:val="superscript"/>
          <w:lang w:val="id-ID"/>
        </w:rPr>
        <w:t>1)</w:t>
      </w:r>
      <w:r w:rsidRPr="00365BE3">
        <w:rPr>
          <w:rFonts w:asciiTheme="minorHAnsi" w:hAnsiTheme="minorHAnsi" w:cstheme="minorHAnsi"/>
          <w:i/>
          <w:iCs/>
          <w:sz w:val="22"/>
          <w:szCs w:val="22"/>
          <w:vertAlign w:val="superscript"/>
        </w:rPr>
        <w:t>, 2</w:t>
      </w:r>
      <w:r w:rsidRPr="00365BE3">
        <w:rPr>
          <w:rFonts w:asciiTheme="minorHAnsi" w:hAnsiTheme="minorHAnsi" w:cstheme="minorHAnsi"/>
          <w:i/>
          <w:iCs/>
          <w:sz w:val="22"/>
          <w:szCs w:val="22"/>
          <w:vertAlign w:val="superscript"/>
          <w:lang w:val="id-ID"/>
        </w:rPr>
        <w:t>)</w:t>
      </w:r>
      <w:r w:rsidR="00A37B9D" w:rsidRPr="00365BE3">
        <w:rPr>
          <w:rFonts w:asciiTheme="minorHAnsi" w:hAnsiTheme="minorHAnsi" w:cstheme="minorHAnsi"/>
          <w:i/>
          <w:iCs/>
          <w:sz w:val="22"/>
          <w:szCs w:val="22"/>
          <w:vertAlign w:val="superscript"/>
        </w:rPr>
        <w:t>, 3)</w:t>
      </w:r>
      <w:r w:rsidRPr="00365BE3">
        <w:rPr>
          <w:rFonts w:asciiTheme="minorHAnsi" w:hAnsiTheme="minorHAnsi" w:cstheme="minorHAnsi"/>
          <w:i/>
          <w:iCs/>
          <w:sz w:val="22"/>
          <w:szCs w:val="22"/>
          <w:lang w:val="id-ID"/>
        </w:rPr>
        <w:t xml:space="preserve"> Universitas </w:t>
      </w:r>
      <w:r w:rsidRPr="00365BE3">
        <w:rPr>
          <w:rFonts w:asciiTheme="minorHAnsi" w:hAnsiTheme="minorHAnsi" w:cstheme="minorHAnsi"/>
          <w:i/>
          <w:iCs/>
          <w:sz w:val="22"/>
          <w:szCs w:val="22"/>
        </w:rPr>
        <w:t>Sarjanawiyata Tamansiswa</w:t>
      </w:r>
    </w:p>
    <w:p w14:paraId="7CEA288B" w14:textId="28E3C946" w:rsidR="00E216F1" w:rsidRPr="00365BE3" w:rsidRDefault="00E216F1" w:rsidP="00365BE3">
      <w:pPr>
        <w:jc w:val="center"/>
        <w:rPr>
          <w:rFonts w:asciiTheme="minorHAnsi" w:hAnsiTheme="minorHAnsi" w:cstheme="minorHAnsi"/>
          <w:i/>
          <w:iCs/>
          <w:sz w:val="22"/>
          <w:szCs w:val="22"/>
        </w:rPr>
      </w:pPr>
      <w:r w:rsidRPr="00365BE3">
        <w:rPr>
          <w:rFonts w:asciiTheme="minorHAnsi" w:hAnsiTheme="minorHAnsi" w:cstheme="minorHAnsi"/>
          <w:i/>
          <w:iCs/>
          <w:color w:val="000000" w:themeColor="text1"/>
          <w:sz w:val="22"/>
          <w:szCs w:val="22"/>
          <w:lang w:val="id-ID"/>
        </w:rPr>
        <w:t xml:space="preserve">email: </w:t>
      </w:r>
      <w:hyperlink r:id="rId7" w:history="1">
        <w:r w:rsidR="00A37B9D" w:rsidRPr="00365BE3">
          <w:rPr>
            <w:rStyle w:val="Hyperlink"/>
            <w:rFonts w:asciiTheme="minorHAnsi" w:hAnsiTheme="minorHAnsi" w:cstheme="minorHAnsi"/>
            <w:i/>
            <w:iCs/>
            <w:sz w:val="22"/>
            <w:szCs w:val="22"/>
          </w:rPr>
          <w:t>dgrace.p</w:t>
        </w:r>
        <w:r w:rsidR="00A37B9D" w:rsidRPr="00365BE3">
          <w:rPr>
            <w:rStyle w:val="Hyperlink"/>
            <w:rFonts w:asciiTheme="minorHAnsi" w:hAnsiTheme="minorHAnsi" w:cstheme="minorHAnsi"/>
            <w:i/>
            <w:iCs/>
            <w:sz w:val="22"/>
            <w:szCs w:val="22"/>
            <w:lang w:val="id-ID"/>
          </w:rPr>
          <w:t>@</w:t>
        </w:r>
        <w:r w:rsidR="00A37B9D" w:rsidRPr="00365BE3">
          <w:rPr>
            <w:rStyle w:val="Hyperlink"/>
            <w:rFonts w:asciiTheme="minorHAnsi" w:hAnsiTheme="minorHAnsi" w:cstheme="minorHAnsi"/>
            <w:i/>
            <w:iCs/>
            <w:sz w:val="22"/>
            <w:szCs w:val="22"/>
          </w:rPr>
          <w:t>ustjogja.ac.id</w:t>
        </w:r>
      </w:hyperlink>
    </w:p>
    <w:p w14:paraId="3E225222" w14:textId="173546C4" w:rsidR="00E216F1" w:rsidRPr="00365BE3" w:rsidRDefault="00E216F1" w:rsidP="00365BE3">
      <w:pPr>
        <w:jc w:val="center"/>
        <w:rPr>
          <w:rFonts w:asciiTheme="minorHAnsi" w:hAnsiTheme="minorHAnsi" w:cstheme="minorHAnsi"/>
          <w:i/>
          <w:iCs/>
          <w:sz w:val="22"/>
          <w:szCs w:val="22"/>
        </w:rPr>
      </w:pPr>
      <w:r w:rsidRPr="00365BE3">
        <w:rPr>
          <w:rFonts w:asciiTheme="minorHAnsi" w:hAnsiTheme="minorHAnsi" w:cstheme="minorHAnsi"/>
          <w:i/>
          <w:iCs/>
          <w:sz w:val="22"/>
          <w:szCs w:val="22"/>
          <w:lang w:val="id-ID"/>
        </w:rPr>
        <w:t xml:space="preserve">email: </w:t>
      </w:r>
      <w:hyperlink r:id="rId8" w:history="1">
        <w:r w:rsidR="00A37B9D" w:rsidRPr="00365BE3">
          <w:rPr>
            <w:rStyle w:val="Hyperlink"/>
            <w:rFonts w:asciiTheme="minorHAnsi" w:hAnsiTheme="minorHAnsi" w:cstheme="minorHAnsi"/>
            <w:i/>
            <w:iCs/>
            <w:sz w:val="22"/>
            <w:szCs w:val="22"/>
          </w:rPr>
          <w:t>astuti.wijayanti@ustjogja.ac.id</w:t>
        </w:r>
      </w:hyperlink>
    </w:p>
    <w:p w14:paraId="3501CEE0" w14:textId="467B36AF" w:rsidR="00A37B9D" w:rsidRPr="00365BE3" w:rsidRDefault="00A37B9D" w:rsidP="00365BE3">
      <w:pPr>
        <w:jc w:val="center"/>
        <w:rPr>
          <w:rFonts w:asciiTheme="minorHAnsi" w:hAnsiTheme="minorHAnsi" w:cstheme="minorHAnsi"/>
          <w:i/>
          <w:iCs/>
          <w:sz w:val="22"/>
          <w:szCs w:val="22"/>
        </w:rPr>
      </w:pPr>
      <w:r w:rsidRPr="00365BE3">
        <w:rPr>
          <w:rFonts w:asciiTheme="minorHAnsi" w:hAnsiTheme="minorHAnsi" w:cstheme="minorHAnsi"/>
          <w:i/>
          <w:iCs/>
          <w:sz w:val="22"/>
          <w:szCs w:val="22"/>
        </w:rPr>
        <w:t xml:space="preserve">email: </w:t>
      </w:r>
      <w:hyperlink r:id="rId9" w:history="1">
        <w:r w:rsidRPr="00365BE3">
          <w:rPr>
            <w:rStyle w:val="Hyperlink"/>
            <w:rFonts w:asciiTheme="minorHAnsi" w:hAnsiTheme="minorHAnsi" w:cstheme="minorHAnsi"/>
            <w:i/>
            <w:iCs/>
            <w:sz w:val="22"/>
            <w:szCs w:val="22"/>
          </w:rPr>
          <w:t>laily.listiyani@ustjogja.ac.id</w:t>
        </w:r>
      </w:hyperlink>
    </w:p>
    <w:p w14:paraId="45B5C315" w14:textId="77777777" w:rsidR="00E216F1" w:rsidRPr="00365BE3" w:rsidRDefault="00E216F1" w:rsidP="00365BE3">
      <w:pPr>
        <w:jc w:val="center"/>
        <w:rPr>
          <w:rFonts w:asciiTheme="minorHAnsi" w:hAnsiTheme="minorHAnsi" w:cstheme="minorHAnsi"/>
          <w:color w:val="auto"/>
        </w:rPr>
      </w:pPr>
    </w:p>
    <w:p w14:paraId="7B1C7EC2" w14:textId="4D4959E3" w:rsidR="002B6984" w:rsidRPr="00365BE3" w:rsidRDefault="00E216F1" w:rsidP="00365BE3">
      <w:pPr>
        <w:jc w:val="center"/>
        <w:rPr>
          <w:rFonts w:asciiTheme="minorHAnsi" w:hAnsiTheme="minorHAnsi" w:cstheme="minorHAnsi"/>
          <w:b/>
          <w:bCs/>
          <w:color w:val="auto"/>
          <w:lang w:val="id-ID"/>
        </w:rPr>
      </w:pPr>
      <w:r w:rsidRPr="00365BE3">
        <w:rPr>
          <w:rFonts w:asciiTheme="minorHAnsi" w:hAnsiTheme="minorHAnsi" w:cstheme="minorHAnsi"/>
          <w:b/>
          <w:bCs/>
          <w:color w:val="auto"/>
          <w:lang w:val="id-ID"/>
        </w:rPr>
        <w:t>Abstrak</w:t>
      </w:r>
    </w:p>
    <w:p w14:paraId="0F37E066" w14:textId="6B245DD5" w:rsidR="002B6984" w:rsidRPr="00365BE3" w:rsidRDefault="002B6984" w:rsidP="00365BE3">
      <w:pPr>
        <w:autoSpaceDE w:val="0"/>
        <w:autoSpaceDN w:val="0"/>
        <w:adjustRightInd w:val="0"/>
        <w:jc w:val="both"/>
        <w:rPr>
          <w:rFonts w:asciiTheme="minorHAnsi" w:hAnsiTheme="minorHAnsi" w:cstheme="minorHAnsi"/>
          <w:i/>
          <w:iCs/>
        </w:rPr>
      </w:pPr>
      <w:r w:rsidRPr="00365BE3">
        <w:rPr>
          <w:rFonts w:asciiTheme="minorHAnsi" w:hAnsiTheme="minorHAnsi" w:cstheme="minorHAnsi"/>
          <w:i/>
          <w:iCs/>
        </w:rPr>
        <w:t>Permainan games online sudah tidak asing lagi di kalangan anak-anak sampai dengan remaja bahkan orang dewasa sekalipun. Remaja sudah seharusnya mempunyai pengetahuan tentang bahaya dari game online tersebut namun mereka tetap memainkan game online bahkan ada yang sampai kecanduan. Kebiasaan ini mencerminkan perilaku yang negatif sehingga mereka tidak dapat melakukan aktivitas sehari-hari dengan baik. Tujuan pengabdian ini untuk memberikan edukasi bagi remaja agar memahami bahaya kecanduan games online. Metode yang digunakan adalah psikoedukasi jenis information model melalui ceramah dan diskusi tanya jawab. Kegiatan ini dihadiri oleh 3</w:t>
      </w:r>
      <w:r w:rsidR="005C1130" w:rsidRPr="00365BE3">
        <w:rPr>
          <w:rFonts w:asciiTheme="minorHAnsi" w:hAnsiTheme="minorHAnsi" w:cstheme="minorHAnsi"/>
          <w:i/>
          <w:iCs/>
        </w:rPr>
        <w:t>3</w:t>
      </w:r>
      <w:r w:rsidRPr="00365BE3">
        <w:rPr>
          <w:rFonts w:asciiTheme="minorHAnsi" w:hAnsiTheme="minorHAnsi" w:cstheme="minorHAnsi"/>
          <w:i/>
          <w:iCs/>
        </w:rPr>
        <w:t xml:space="preserve"> orang</w:t>
      </w:r>
      <w:r w:rsidR="001B072D" w:rsidRPr="00365BE3">
        <w:rPr>
          <w:rFonts w:asciiTheme="minorHAnsi" w:hAnsiTheme="minorHAnsi" w:cstheme="minorHAnsi"/>
          <w:i/>
          <w:iCs/>
        </w:rPr>
        <w:t xml:space="preserve"> peserta</w:t>
      </w:r>
      <w:r w:rsidRPr="00365BE3">
        <w:rPr>
          <w:rFonts w:asciiTheme="minorHAnsi" w:hAnsiTheme="minorHAnsi" w:cstheme="minorHAnsi"/>
          <w:i/>
          <w:iCs/>
        </w:rPr>
        <w:t xml:space="preserve"> dari usia Sekolah Dasar sampai </w:t>
      </w:r>
      <w:r w:rsidR="001B072D" w:rsidRPr="00365BE3">
        <w:rPr>
          <w:rFonts w:asciiTheme="minorHAnsi" w:hAnsiTheme="minorHAnsi" w:cstheme="minorHAnsi"/>
          <w:i/>
          <w:iCs/>
        </w:rPr>
        <w:t>Perguruan Tinggi. Peserta adalah</w:t>
      </w:r>
      <w:r w:rsidR="00DC7585" w:rsidRPr="00365BE3">
        <w:rPr>
          <w:rFonts w:asciiTheme="minorHAnsi" w:hAnsiTheme="minorHAnsi" w:cstheme="minorHAnsi"/>
          <w:i/>
          <w:iCs/>
        </w:rPr>
        <w:t xml:space="preserve"> Remaja Islam Kanggotan (REMIKA) di Kanggotan RT 08 Pleret Bantul Yogyakarta</w:t>
      </w:r>
      <w:r w:rsidRPr="00365BE3">
        <w:rPr>
          <w:rFonts w:asciiTheme="minorHAnsi" w:hAnsiTheme="minorHAnsi" w:cstheme="minorHAnsi"/>
          <w:i/>
          <w:iCs/>
        </w:rPr>
        <w:t>. Berdasarkan hasil diskusi dan tanya jawab pada saat kegiatan berlangsung dapat disimpulkan bahwa sebagian dari remaja belum mengetahui bahaya dari kecanduan games online</w:t>
      </w:r>
      <w:r w:rsidR="001173D6" w:rsidRPr="00365BE3">
        <w:rPr>
          <w:rFonts w:asciiTheme="minorHAnsi" w:hAnsiTheme="minorHAnsi" w:cstheme="minorHAnsi"/>
          <w:i/>
          <w:iCs/>
        </w:rPr>
        <w:t>.</w:t>
      </w:r>
      <w:r w:rsidR="001B072D" w:rsidRPr="00365BE3">
        <w:rPr>
          <w:rFonts w:asciiTheme="minorHAnsi" w:hAnsiTheme="minorHAnsi" w:cstheme="minorHAnsi"/>
          <w:i/>
          <w:iCs/>
        </w:rPr>
        <w:t xml:space="preserve"> Hasil pengabdian ini dapat memberikan pengetahuan pada remaja mengenai bahaya games online. </w:t>
      </w:r>
    </w:p>
    <w:p w14:paraId="7E3CB413" w14:textId="77777777" w:rsidR="001173D6" w:rsidRPr="00365BE3" w:rsidRDefault="001173D6" w:rsidP="00365BE3">
      <w:pPr>
        <w:autoSpaceDE w:val="0"/>
        <w:autoSpaceDN w:val="0"/>
        <w:adjustRightInd w:val="0"/>
        <w:jc w:val="both"/>
        <w:rPr>
          <w:rFonts w:asciiTheme="minorHAnsi" w:hAnsiTheme="minorHAnsi" w:cstheme="minorHAnsi"/>
          <w:i/>
          <w:iCs/>
        </w:rPr>
      </w:pPr>
    </w:p>
    <w:p w14:paraId="6DA86FB6" w14:textId="2DBAD95C" w:rsidR="002B6984" w:rsidRPr="00365BE3" w:rsidRDefault="002B6984" w:rsidP="00365BE3">
      <w:pPr>
        <w:autoSpaceDE w:val="0"/>
        <w:autoSpaceDN w:val="0"/>
        <w:adjustRightInd w:val="0"/>
        <w:jc w:val="both"/>
        <w:rPr>
          <w:rFonts w:asciiTheme="minorHAnsi" w:hAnsiTheme="minorHAnsi" w:cstheme="minorHAnsi"/>
          <w:bCs/>
          <w:i/>
          <w:iCs/>
        </w:rPr>
      </w:pPr>
      <w:r w:rsidRPr="00365BE3">
        <w:rPr>
          <w:rFonts w:asciiTheme="minorHAnsi" w:hAnsiTheme="minorHAnsi" w:cstheme="minorHAnsi"/>
          <w:b/>
          <w:i/>
          <w:iCs/>
        </w:rPr>
        <w:t xml:space="preserve">Keywords: </w:t>
      </w:r>
      <w:r w:rsidRPr="00365BE3">
        <w:rPr>
          <w:rFonts w:asciiTheme="minorHAnsi" w:hAnsiTheme="minorHAnsi" w:cstheme="minorHAnsi"/>
          <w:bCs/>
          <w:i/>
          <w:iCs/>
        </w:rPr>
        <w:t>psikoedukasi. kecanduan games online, remaja</w:t>
      </w:r>
    </w:p>
    <w:p w14:paraId="3BDD35C3" w14:textId="77777777" w:rsidR="00E216F1" w:rsidRPr="00365BE3" w:rsidRDefault="00E216F1" w:rsidP="00365BE3">
      <w:pPr>
        <w:autoSpaceDE w:val="0"/>
        <w:autoSpaceDN w:val="0"/>
        <w:adjustRightInd w:val="0"/>
        <w:jc w:val="both"/>
        <w:rPr>
          <w:rFonts w:asciiTheme="minorHAnsi" w:hAnsiTheme="minorHAnsi" w:cstheme="minorHAnsi"/>
          <w:color w:val="auto"/>
        </w:rPr>
      </w:pPr>
    </w:p>
    <w:p w14:paraId="3064473E" w14:textId="77777777" w:rsidR="00E216F1" w:rsidRPr="00365BE3" w:rsidRDefault="00E216F1" w:rsidP="00365BE3">
      <w:pPr>
        <w:jc w:val="center"/>
        <w:rPr>
          <w:rFonts w:asciiTheme="minorHAnsi" w:hAnsiTheme="minorHAnsi" w:cstheme="minorHAnsi"/>
          <w:b/>
          <w:bCs/>
          <w:i/>
          <w:iCs/>
          <w:color w:val="auto"/>
          <w:lang w:val="id-ID"/>
        </w:rPr>
      </w:pPr>
      <w:r w:rsidRPr="00365BE3">
        <w:rPr>
          <w:rFonts w:asciiTheme="minorHAnsi" w:hAnsiTheme="minorHAnsi" w:cstheme="minorHAnsi"/>
          <w:b/>
          <w:bCs/>
          <w:i/>
          <w:iCs/>
          <w:color w:val="auto"/>
        </w:rPr>
        <w:t>Abstract</w:t>
      </w:r>
    </w:p>
    <w:p w14:paraId="398B0CA4" w14:textId="7DB82A76" w:rsidR="00E216F1" w:rsidRPr="00365BE3" w:rsidRDefault="001173D6" w:rsidP="00365BE3">
      <w:pPr>
        <w:jc w:val="both"/>
        <w:rPr>
          <w:rFonts w:asciiTheme="minorHAnsi" w:hAnsiTheme="minorHAnsi" w:cstheme="minorHAnsi"/>
          <w:i/>
          <w:iCs/>
          <w:color w:val="auto"/>
        </w:rPr>
      </w:pPr>
      <w:r w:rsidRPr="00365BE3">
        <w:rPr>
          <w:rFonts w:asciiTheme="minorHAnsi" w:hAnsiTheme="minorHAnsi" w:cstheme="minorHAnsi"/>
          <w:i/>
          <w:iCs/>
          <w:color w:val="auto"/>
        </w:rPr>
        <w:t>Online games are no longer foreign to children, teenagers, and adults. Teenagers should know the dangers of online games but still play them, and some even become addicted. This habit reflects negative behavior, so they cannot do daily activities well. This service educates teenagers to understand the dangers of online game addiction. The method used is information model psychoeducation through lectures and question-and-answer discussions. This activity was attended by 3</w:t>
      </w:r>
      <w:r w:rsidR="005C1130" w:rsidRPr="00365BE3">
        <w:rPr>
          <w:rFonts w:asciiTheme="minorHAnsi" w:hAnsiTheme="minorHAnsi" w:cstheme="minorHAnsi"/>
          <w:i/>
          <w:iCs/>
          <w:color w:val="auto"/>
        </w:rPr>
        <w:t>3</w:t>
      </w:r>
      <w:r w:rsidRPr="00365BE3">
        <w:rPr>
          <w:rFonts w:asciiTheme="minorHAnsi" w:hAnsiTheme="minorHAnsi" w:cstheme="minorHAnsi"/>
          <w:i/>
          <w:iCs/>
          <w:color w:val="auto"/>
        </w:rPr>
        <w:t xml:space="preserve"> people from elementary to high school. This service's results can teach teenagers about the dangers of online games. Based on the results of discussions and questions and answers during the activity, it can be concluded that some teenagers do not yet know the dangers of online game addiction.</w:t>
      </w:r>
    </w:p>
    <w:p w14:paraId="45672EB0" w14:textId="77777777" w:rsidR="001173D6" w:rsidRPr="00365BE3" w:rsidRDefault="001173D6" w:rsidP="00365BE3">
      <w:pPr>
        <w:jc w:val="both"/>
        <w:rPr>
          <w:rFonts w:asciiTheme="minorHAnsi" w:hAnsiTheme="minorHAnsi" w:cstheme="minorHAnsi"/>
          <w:i/>
          <w:iCs/>
          <w:color w:val="auto"/>
        </w:rPr>
      </w:pPr>
    </w:p>
    <w:p w14:paraId="21FBDBFC" w14:textId="593CABA1" w:rsidR="001173D6" w:rsidRPr="00365BE3" w:rsidRDefault="00E216F1" w:rsidP="00365BE3">
      <w:pPr>
        <w:jc w:val="both"/>
        <w:rPr>
          <w:rFonts w:asciiTheme="minorHAnsi" w:hAnsiTheme="minorHAnsi" w:cstheme="minorHAnsi"/>
          <w:bCs/>
          <w:i/>
          <w:color w:val="auto"/>
          <w:lang w:val="en"/>
        </w:rPr>
      </w:pPr>
      <w:r w:rsidRPr="00365BE3">
        <w:rPr>
          <w:rFonts w:asciiTheme="minorHAnsi" w:hAnsiTheme="minorHAnsi" w:cstheme="minorHAnsi"/>
          <w:b/>
          <w:bCs/>
          <w:i/>
          <w:iCs/>
          <w:color w:val="auto"/>
        </w:rPr>
        <w:t>Keywords</w:t>
      </w:r>
      <w:r w:rsidRPr="00365BE3">
        <w:rPr>
          <w:rFonts w:asciiTheme="minorHAnsi" w:hAnsiTheme="minorHAnsi" w:cstheme="minorHAnsi"/>
          <w:i/>
          <w:color w:val="auto"/>
        </w:rPr>
        <w:t>:</w:t>
      </w:r>
      <w:r w:rsidRPr="00365BE3">
        <w:rPr>
          <w:rFonts w:asciiTheme="minorHAnsi" w:eastAsia="Times New Roman" w:hAnsiTheme="minorHAnsi" w:cstheme="minorHAnsi"/>
          <w:color w:val="222222"/>
        </w:rPr>
        <w:t xml:space="preserve"> </w:t>
      </w:r>
      <w:r w:rsidR="001173D6" w:rsidRPr="00365BE3">
        <w:rPr>
          <w:rFonts w:asciiTheme="minorHAnsi" w:hAnsiTheme="minorHAnsi" w:cstheme="minorHAnsi"/>
          <w:bCs/>
          <w:i/>
          <w:color w:val="auto"/>
          <w:lang w:val="en"/>
        </w:rPr>
        <w:t xml:space="preserve">psychoeducation. addicted to online games, teenagers </w:t>
      </w:r>
    </w:p>
    <w:p w14:paraId="356FD559" w14:textId="1E587899" w:rsidR="00B25133" w:rsidRPr="00365BE3" w:rsidRDefault="00B25133" w:rsidP="00365BE3">
      <w:pPr>
        <w:jc w:val="center"/>
        <w:rPr>
          <w:rFonts w:asciiTheme="minorHAnsi" w:hAnsiTheme="minorHAnsi" w:cstheme="minorHAnsi"/>
          <w:bCs/>
          <w:iCs/>
          <w:color w:val="auto"/>
          <w:lang w:val="en"/>
        </w:rPr>
      </w:pPr>
      <w:r w:rsidRPr="00365BE3">
        <w:rPr>
          <w:rFonts w:asciiTheme="minorHAnsi" w:hAnsiTheme="minorHAnsi" w:cstheme="minorHAnsi"/>
          <w:bCs/>
          <w:iCs/>
          <w:color w:val="auto"/>
          <w:lang w:val="en"/>
        </w:rPr>
        <w:t xml:space="preserve"> </w:t>
      </w:r>
    </w:p>
    <w:p w14:paraId="1CCFAEF4" w14:textId="77777777" w:rsidR="00B25133" w:rsidRPr="00365BE3" w:rsidRDefault="00B25133" w:rsidP="00365BE3">
      <w:pPr>
        <w:spacing w:line="276" w:lineRule="auto"/>
        <w:jc w:val="center"/>
        <w:rPr>
          <w:rFonts w:asciiTheme="minorHAnsi" w:hAnsiTheme="minorHAnsi" w:cstheme="minorHAnsi"/>
          <w:color w:val="FF0000"/>
          <w:lang w:val="id-ID"/>
        </w:rPr>
      </w:pPr>
      <w:r w:rsidRPr="00365BE3">
        <w:rPr>
          <w:rFonts w:asciiTheme="minorHAnsi" w:hAnsiTheme="minorHAnsi" w:cstheme="minorHAnsi"/>
          <w:color w:val="FF0000"/>
        </w:rPr>
        <w:t xml:space="preserve">Submited:             Revision:        Accepted: </w:t>
      </w:r>
    </w:p>
    <w:p w14:paraId="482FFCB9" w14:textId="77777777" w:rsidR="00E340B3" w:rsidRPr="00365BE3" w:rsidRDefault="00E340B3" w:rsidP="00365BE3">
      <w:pPr>
        <w:jc w:val="both"/>
        <w:rPr>
          <w:rFonts w:asciiTheme="minorHAnsi" w:hAnsiTheme="minorHAnsi" w:cstheme="minorHAnsi"/>
          <w:bCs/>
          <w:i/>
          <w:color w:val="auto"/>
        </w:rPr>
      </w:pPr>
    </w:p>
    <w:p w14:paraId="1B34B99B" w14:textId="24030960" w:rsidR="00E340B3" w:rsidRPr="00365BE3" w:rsidRDefault="00B25133" w:rsidP="00365BE3">
      <w:pPr>
        <w:pStyle w:val="ListParagraph"/>
        <w:numPr>
          <w:ilvl w:val="0"/>
          <w:numId w:val="5"/>
        </w:numPr>
        <w:spacing w:line="360" w:lineRule="auto"/>
        <w:ind w:left="426"/>
        <w:jc w:val="both"/>
        <w:rPr>
          <w:rFonts w:asciiTheme="minorHAnsi" w:hAnsiTheme="minorHAnsi" w:cstheme="minorHAnsi"/>
          <w:b/>
          <w:iCs/>
          <w:color w:val="auto"/>
          <w:sz w:val="25"/>
          <w:szCs w:val="25"/>
        </w:rPr>
      </w:pPr>
      <w:r w:rsidRPr="00365BE3">
        <w:rPr>
          <w:rFonts w:asciiTheme="minorHAnsi" w:hAnsiTheme="minorHAnsi" w:cstheme="minorHAnsi"/>
          <w:b/>
          <w:iCs/>
          <w:color w:val="auto"/>
          <w:sz w:val="25"/>
          <w:szCs w:val="25"/>
        </w:rPr>
        <w:lastRenderedPageBreak/>
        <w:t>LATAR BELAKANG</w:t>
      </w:r>
    </w:p>
    <w:p w14:paraId="7E07D700" w14:textId="711A01F7" w:rsidR="00C237E0" w:rsidRPr="00365BE3" w:rsidRDefault="00DC2DF8" w:rsidP="00365BE3">
      <w:pPr>
        <w:widowControl/>
        <w:pBdr>
          <w:top w:val="single" w:sz="2" w:space="0" w:color="D9D9E3"/>
          <w:left w:val="single" w:sz="2" w:space="0" w:color="D9D9E3"/>
          <w:bottom w:val="single" w:sz="2" w:space="0" w:color="D9D9E3"/>
          <w:right w:val="single" w:sz="2" w:space="0" w:color="D9D9E3"/>
        </w:pBdr>
        <w:spacing w:line="360" w:lineRule="auto"/>
        <w:ind w:left="426"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G</w:t>
      </w:r>
      <w:r w:rsidR="00C237E0" w:rsidRPr="00365BE3">
        <w:rPr>
          <w:rFonts w:asciiTheme="minorHAnsi" w:eastAsia="Times New Roman" w:hAnsiTheme="minorHAnsi" w:cstheme="minorHAnsi"/>
          <w:color w:val="auto"/>
        </w:rPr>
        <w:t>ames online telah menjadi bagian integral dari kehidupan sehari-hari, terutama di kalangan remaja</w:t>
      </w:r>
      <w:r w:rsidRPr="00365BE3">
        <w:rPr>
          <w:rFonts w:asciiTheme="minorHAnsi" w:eastAsia="Times New Roman" w:hAnsiTheme="minorHAnsi" w:cstheme="minorHAnsi"/>
          <w:color w:val="auto"/>
        </w:rPr>
        <w:t xml:space="preserve"> di era digital ini</w:t>
      </w:r>
      <w:r w:rsidR="00C237E0" w:rsidRPr="00365BE3">
        <w:rPr>
          <w:rFonts w:asciiTheme="minorHAnsi" w:eastAsia="Times New Roman" w:hAnsiTheme="minorHAnsi" w:cstheme="minorHAnsi"/>
          <w:color w:val="auto"/>
        </w:rPr>
        <w:t xml:space="preserve">. Fenomena ini tidak hanya menciptakan pengalaman hiburan, tetapi juga membawa dampak signifikan terhadap aspek kesehatan mental dan perilaku remaja </w:t>
      </w:r>
      <w:bookmarkStart w:id="0" w:name="_Hlk152715615"/>
      <w:r w:rsidR="00C237E0" w:rsidRPr="00365BE3">
        <w:rPr>
          <w:rFonts w:asciiTheme="minorHAnsi" w:eastAsia="Times New Roman" w:hAnsiTheme="minorHAnsi" w:cstheme="minorHAnsi"/>
          <w:color w:val="auto"/>
        </w:rPr>
        <w:t xml:space="preserve">(Anderson &amp; Dill, 2000). </w:t>
      </w:r>
      <w:bookmarkEnd w:id="0"/>
      <w:r w:rsidR="00C237E0" w:rsidRPr="00365BE3">
        <w:rPr>
          <w:rFonts w:asciiTheme="minorHAnsi" w:eastAsia="Times New Roman" w:hAnsiTheme="minorHAnsi" w:cstheme="minorHAnsi"/>
          <w:color w:val="auto"/>
        </w:rPr>
        <w:t>Kecanduan games online menjadi isu yang semakin meresahkan, memicu kekhawatiran tentang keseimbangan antara dunia digital dan kehidupan nyata</w:t>
      </w:r>
      <w:r w:rsidRPr="00365BE3">
        <w:rPr>
          <w:rFonts w:asciiTheme="minorHAnsi" w:eastAsia="Times New Roman" w:hAnsiTheme="minorHAnsi" w:cstheme="minorHAnsi"/>
          <w:color w:val="auto"/>
        </w:rPr>
        <w:t xml:space="preserve"> </w:t>
      </w:r>
      <w:r w:rsidR="00C61285" w:rsidRPr="00365BE3">
        <w:rPr>
          <w:rFonts w:asciiTheme="minorHAnsi" w:eastAsia="Times New Roman" w:hAnsiTheme="minorHAnsi" w:cstheme="minorHAnsi"/>
          <w:color w:val="auto"/>
        </w:rPr>
        <w:t xml:space="preserve">karena potensinya untuk mengganggu kesehatan mental dan keseimbangan kehidupan sehari-hari. Penelitian terbaru oleh Johnson et al. (2021) dalam </w:t>
      </w:r>
      <w:r w:rsidR="00C61285" w:rsidRPr="00365BE3">
        <w:rPr>
          <w:rFonts w:asciiTheme="minorHAnsi" w:eastAsia="Times New Roman" w:hAnsiTheme="minorHAnsi" w:cstheme="minorHAnsi"/>
          <w:i/>
          <w:iCs/>
          <w:color w:val="auto"/>
        </w:rPr>
        <w:t>Journal of Adolescent Psychology</w:t>
      </w:r>
      <w:r w:rsidR="00C61285" w:rsidRPr="00365BE3">
        <w:rPr>
          <w:rFonts w:asciiTheme="minorHAnsi" w:eastAsia="Times New Roman" w:hAnsiTheme="minorHAnsi" w:cstheme="minorHAnsi"/>
          <w:color w:val="auto"/>
        </w:rPr>
        <w:t xml:space="preserve"> menunjukkan bahwa penggunaan intensif games online dapat berkontribusi pada masalah kesehatan mental remaja, termasuk depresi dan kecemasan.</w:t>
      </w:r>
    </w:p>
    <w:p w14:paraId="7AE62FF1" w14:textId="07983121" w:rsidR="00E340B3" w:rsidRPr="00365BE3" w:rsidRDefault="00E340B3" w:rsidP="00365BE3">
      <w:pPr>
        <w:widowControl/>
        <w:pBdr>
          <w:top w:val="single" w:sz="2" w:space="0" w:color="D9D9E3"/>
          <w:left w:val="single" w:sz="2" w:space="0" w:color="D9D9E3"/>
          <w:bottom w:val="single" w:sz="2" w:space="0" w:color="D9D9E3"/>
          <w:right w:val="single" w:sz="2" w:space="0" w:color="D9D9E3"/>
        </w:pBdr>
        <w:spacing w:line="360" w:lineRule="auto"/>
        <w:ind w:left="426"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Faktor-faktor yang menyertai kecanduan games online diantaranya adalah aksesibilitas yang mudah, grafis yang menarik, dan fitur sosial yang memungkinkan interaksi antar-pemain</w:t>
      </w:r>
      <w:r w:rsidR="00527DA0" w:rsidRPr="00365BE3">
        <w:rPr>
          <w:rFonts w:asciiTheme="minorHAnsi" w:eastAsia="Times New Roman" w:hAnsiTheme="minorHAnsi" w:cstheme="minorHAnsi"/>
          <w:color w:val="auto"/>
        </w:rPr>
        <w:t xml:space="preserve"> </w:t>
      </w:r>
      <w:bookmarkStart w:id="1" w:name="_Hlk152715636"/>
      <w:r w:rsidR="00527DA0" w:rsidRPr="00365BE3">
        <w:rPr>
          <w:rFonts w:asciiTheme="minorHAnsi" w:eastAsia="Times New Roman" w:hAnsiTheme="minorHAnsi" w:cstheme="minorHAnsi"/>
          <w:color w:val="auto"/>
        </w:rPr>
        <w:t>(Shaffter et al., 2004)</w:t>
      </w:r>
      <w:r w:rsidRPr="00365BE3">
        <w:rPr>
          <w:rFonts w:asciiTheme="minorHAnsi" w:eastAsia="Times New Roman" w:hAnsiTheme="minorHAnsi" w:cstheme="minorHAnsi"/>
          <w:color w:val="auto"/>
        </w:rPr>
        <w:t xml:space="preserve">. </w:t>
      </w:r>
      <w:bookmarkEnd w:id="1"/>
      <w:r w:rsidRPr="00365BE3">
        <w:rPr>
          <w:rFonts w:asciiTheme="minorHAnsi" w:eastAsia="Times New Roman" w:hAnsiTheme="minorHAnsi" w:cstheme="minorHAnsi"/>
          <w:color w:val="auto"/>
        </w:rPr>
        <w:t>Dalam konteks ini, remaja rentan terjerumus ke dalam pola perilaku yang dapat membahayakan kesehatan mental mereka</w:t>
      </w:r>
      <w:r w:rsidR="003A2C16" w:rsidRPr="00365BE3">
        <w:rPr>
          <w:rFonts w:asciiTheme="minorHAnsi" w:eastAsia="Times New Roman" w:hAnsiTheme="minorHAnsi" w:cstheme="minorHAnsi"/>
          <w:color w:val="auto"/>
        </w:rPr>
        <w:t xml:space="preserve"> </w:t>
      </w:r>
      <w:bookmarkStart w:id="2" w:name="_Hlk152715645"/>
      <w:r w:rsidR="003A2C16" w:rsidRPr="00365BE3">
        <w:rPr>
          <w:rFonts w:asciiTheme="minorHAnsi" w:eastAsia="Times New Roman" w:hAnsiTheme="minorHAnsi" w:cstheme="minorHAnsi"/>
          <w:color w:val="auto"/>
        </w:rPr>
        <w:t>(Subrahmanyam &amp; Smahel, 2010)</w:t>
      </w:r>
      <w:r w:rsidRPr="00365BE3">
        <w:rPr>
          <w:rFonts w:asciiTheme="minorHAnsi" w:eastAsia="Times New Roman" w:hAnsiTheme="minorHAnsi" w:cstheme="minorHAnsi"/>
          <w:color w:val="auto"/>
        </w:rPr>
        <w:t xml:space="preserve">. </w:t>
      </w:r>
      <w:bookmarkEnd w:id="2"/>
      <w:r w:rsidRPr="00365BE3">
        <w:rPr>
          <w:rFonts w:asciiTheme="minorHAnsi" w:eastAsia="Times New Roman" w:hAnsiTheme="minorHAnsi" w:cstheme="minorHAnsi"/>
          <w:color w:val="auto"/>
        </w:rPr>
        <w:t xml:space="preserve">Penelitian-penelitian sebelumnya menunjukkan bahwa kecanduan games online dapat menyebabkan gangguan tidur, penurunan prestasi akademis, dan bahkan konflik interpersonal di kalangan remaja </w:t>
      </w:r>
      <w:r w:rsidR="003A3B05" w:rsidRPr="00365BE3">
        <w:rPr>
          <w:rFonts w:asciiTheme="minorHAnsi" w:eastAsia="Times New Roman" w:hAnsiTheme="minorHAnsi" w:cstheme="minorHAnsi"/>
          <w:color w:val="auto"/>
        </w:rPr>
        <w:t>(</w:t>
      </w:r>
      <w:bookmarkStart w:id="3" w:name="_Hlk152715651"/>
      <w:r w:rsidR="003A3B05" w:rsidRPr="00365BE3">
        <w:rPr>
          <w:rFonts w:asciiTheme="minorHAnsi" w:eastAsia="Times New Roman" w:hAnsiTheme="minorHAnsi" w:cstheme="minorHAnsi"/>
          <w:color w:val="auto"/>
        </w:rPr>
        <w:t>Putra &amp; Adyatmika, 2020)</w:t>
      </w:r>
      <w:r w:rsidRPr="00365BE3">
        <w:rPr>
          <w:rFonts w:asciiTheme="minorHAnsi" w:eastAsia="Times New Roman" w:hAnsiTheme="minorHAnsi" w:cstheme="minorHAnsi"/>
          <w:color w:val="auto"/>
        </w:rPr>
        <w:t>.</w:t>
      </w:r>
      <w:bookmarkEnd w:id="3"/>
    </w:p>
    <w:p w14:paraId="0CB0C683" w14:textId="112DD695" w:rsidR="00E340B3" w:rsidRPr="00365BE3" w:rsidRDefault="00E340B3" w:rsidP="00365BE3">
      <w:pPr>
        <w:widowControl/>
        <w:pBdr>
          <w:top w:val="single" w:sz="2" w:space="0" w:color="D9D9E3"/>
          <w:left w:val="single" w:sz="2" w:space="0" w:color="D9D9E3"/>
          <w:bottom w:val="single" w:sz="2" w:space="0" w:color="D9D9E3"/>
          <w:right w:val="single" w:sz="2" w:space="0" w:color="D9D9E3"/>
        </w:pBdr>
        <w:spacing w:line="360" w:lineRule="auto"/>
        <w:ind w:left="426"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 xml:space="preserve">Peran utama dalam permasalahan ini adalah adanya perubahan dalam cara remaja berinteraksi dengan permainan dan sesama pemain. AI dalam games memberikan pengalaman yang semakin terpersonal, menyesuaikan tantangan permainan berdasarkan tingkat keterampilan dan preferensi pemain </w:t>
      </w:r>
      <w:bookmarkStart w:id="4" w:name="_Hlk152715659"/>
      <w:r w:rsidR="00303E0D" w:rsidRPr="00365BE3">
        <w:rPr>
          <w:rFonts w:asciiTheme="minorHAnsi" w:eastAsia="Times New Roman" w:hAnsiTheme="minorHAnsi" w:cstheme="minorHAnsi"/>
          <w:color w:val="auto"/>
        </w:rPr>
        <w:t>(Przybylski et al., 2017)</w:t>
      </w:r>
      <w:r w:rsidRPr="00365BE3">
        <w:rPr>
          <w:rFonts w:asciiTheme="minorHAnsi" w:eastAsia="Times New Roman" w:hAnsiTheme="minorHAnsi" w:cstheme="minorHAnsi"/>
          <w:color w:val="auto"/>
        </w:rPr>
        <w:t xml:space="preserve">. </w:t>
      </w:r>
      <w:bookmarkEnd w:id="4"/>
      <w:r w:rsidR="001A7C01" w:rsidRPr="00365BE3">
        <w:rPr>
          <w:rFonts w:asciiTheme="minorHAnsi" w:eastAsia="Times New Roman" w:hAnsiTheme="minorHAnsi" w:cstheme="minorHAnsi"/>
          <w:color w:val="auto"/>
        </w:rPr>
        <w:t>Pada</w:t>
      </w:r>
      <w:r w:rsidRPr="00365BE3">
        <w:rPr>
          <w:rFonts w:asciiTheme="minorHAnsi" w:eastAsia="Times New Roman" w:hAnsiTheme="minorHAnsi" w:cstheme="minorHAnsi"/>
          <w:color w:val="auto"/>
        </w:rPr>
        <w:t xml:space="preserve"> sisi lain, interaksi media sosial dalam games membawa dimensi sosial yang kompleks, di mana hubungan antar-pemain dapat memengaruhi motivasi dan tingkat keterlibatan.</w:t>
      </w:r>
    </w:p>
    <w:p w14:paraId="3296CDE0" w14:textId="1F45E2A7" w:rsidR="00E340B3" w:rsidRPr="00365BE3" w:rsidRDefault="00E340B3" w:rsidP="00365BE3">
      <w:pPr>
        <w:widowControl/>
        <w:pBdr>
          <w:top w:val="single" w:sz="2" w:space="0" w:color="D9D9E3"/>
          <w:left w:val="single" w:sz="2" w:space="0" w:color="D9D9E3"/>
          <w:bottom w:val="single" w:sz="2" w:space="0" w:color="D9D9E3"/>
          <w:right w:val="single" w:sz="2" w:space="0" w:color="D9D9E3"/>
        </w:pBdr>
        <w:spacing w:line="360" w:lineRule="auto"/>
        <w:ind w:left="426"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 xml:space="preserve">Semakin jelas bahwa paradigma kecanduan games online di antara remaja telah berubah dengan pesat, dan penelitian terbaru perlu menggali lebih dalam aspek-aspek ini. Pertanyaan-pertanyaan yang muncul mencakup </w:t>
      </w:r>
      <w:r w:rsidR="00AE2C54" w:rsidRPr="00365BE3">
        <w:rPr>
          <w:rFonts w:asciiTheme="minorHAnsi" w:eastAsia="Times New Roman" w:hAnsiTheme="minorHAnsi" w:cstheme="minorHAnsi"/>
          <w:color w:val="auto"/>
        </w:rPr>
        <w:t>“</w:t>
      </w:r>
      <w:r w:rsidRPr="00365BE3">
        <w:rPr>
          <w:rFonts w:asciiTheme="minorHAnsi" w:eastAsia="Times New Roman" w:hAnsiTheme="minorHAnsi" w:cstheme="minorHAnsi"/>
          <w:color w:val="auto"/>
        </w:rPr>
        <w:t>bagaimana</w:t>
      </w:r>
      <w:r w:rsidR="00AE2C54" w:rsidRPr="00365BE3">
        <w:rPr>
          <w:rFonts w:asciiTheme="minorHAnsi" w:eastAsia="Times New Roman" w:hAnsiTheme="minorHAnsi" w:cstheme="minorHAnsi"/>
          <w:color w:val="auto"/>
        </w:rPr>
        <w:t>”</w:t>
      </w:r>
      <w:r w:rsidRPr="00365BE3">
        <w:rPr>
          <w:rFonts w:asciiTheme="minorHAnsi" w:eastAsia="Times New Roman" w:hAnsiTheme="minorHAnsi" w:cstheme="minorHAnsi"/>
          <w:color w:val="auto"/>
        </w:rPr>
        <w:t xml:space="preserve"> interaksi dengan kecerdasan </w:t>
      </w:r>
      <w:r w:rsidRPr="00365BE3">
        <w:rPr>
          <w:rFonts w:asciiTheme="minorHAnsi" w:eastAsia="Times New Roman" w:hAnsiTheme="minorHAnsi" w:cstheme="minorHAnsi"/>
          <w:color w:val="auto"/>
        </w:rPr>
        <w:lastRenderedPageBreak/>
        <w:t>buatan dalam games mempengaruhi keterlibatan dan apakah interaksi media sosial dalam games dapat menjadi faktor risiko tambahan untuk kecanduan.</w:t>
      </w:r>
    </w:p>
    <w:p w14:paraId="327AC896" w14:textId="3475D7BB" w:rsidR="00376E06" w:rsidRPr="00365BE3" w:rsidRDefault="00376E06" w:rsidP="00365BE3">
      <w:pPr>
        <w:widowControl/>
        <w:pBdr>
          <w:top w:val="single" w:sz="2" w:space="0" w:color="D9D9E3"/>
          <w:left w:val="single" w:sz="2" w:space="0" w:color="D9D9E3"/>
          <w:bottom w:val="single" w:sz="2" w:space="0" w:color="D9D9E3"/>
          <w:right w:val="single" w:sz="2" w:space="0" w:color="D9D9E3"/>
        </w:pBdr>
        <w:spacing w:line="360" w:lineRule="auto"/>
        <w:ind w:left="426"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Selain itu, media sosial yang semakin terintegrasi dalam games online menciptakan dimensi sosial yang lebih kuat (Shaffer et al., 2004). Pemain tidak hanya berinteraksi dengan dunia virtual di dalam permainan, tetapi juga terlibat dalam jaringan sosial yang kompleks. Pertemanan, rivalitas, dan kerjasama dalam konteks game dapat membentuk hubungan sosial yang signifikan. Namun, sejauh mana interaksi ini dapat menjadi faktor risiko atau faktor pelindung terhadap kecanduan masih perlu diteliti secara mendalam.</w:t>
      </w:r>
    </w:p>
    <w:p w14:paraId="0302BED7" w14:textId="77777777" w:rsidR="00542895" w:rsidRPr="00365BE3" w:rsidRDefault="00376E06" w:rsidP="00365BE3">
      <w:pPr>
        <w:widowControl/>
        <w:pBdr>
          <w:top w:val="single" w:sz="2" w:space="0" w:color="D9D9E3"/>
          <w:left w:val="single" w:sz="2" w:space="0" w:color="D9D9E3"/>
          <w:bottom w:val="single" w:sz="2" w:space="0" w:color="D9D9E3"/>
          <w:right w:val="single" w:sz="2" w:space="0" w:color="D9D9E3"/>
        </w:pBdr>
        <w:spacing w:line="360" w:lineRule="auto"/>
        <w:ind w:left="426"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Tren terbaru menunjukkan bahwa games online bukan hanya sekadar hiburan, melainkan telah menjadi bagian integral dari budaya remaja (Putra &amp; Adyatmika, 2020). Mempertimbangkan kebutuhan akan pendekatan pencegahan yang holistik, psikoedukasi yang diintegrasikan dengan teknologi informasi muncul sebagai solusi inovatif. Platform digital dan aplikasi interaktif dapat menyediakan kurikulum yang dinamis, mencakup aspek-aspek terkini kecanduan games online dan memberikan pemahaman yang lebih mendalam kepada remaja tentang risikonya</w:t>
      </w:r>
      <w:r w:rsidR="00542895" w:rsidRPr="00365BE3">
        <w:rPr>
          <w:rFonts w:asciiTheme="minorHAnsi" w:eastAsia="Times New Roman" w:hAnsiTheme="minorHAnsi" w:cstheme="minorHAnsi"/>
          <w:color w:val="auto"/>
        </w:rPr>
        <w:t>.</w:t>
      </w:r>
    </w:p>
    <w:p w14:paraId="1D2B3A64" w14:textId="73A2403E" w:rsidR="00542895" w:rsidRPr="00365BE3" w:rsidRDefault="00D400CF" w:rsidP="00365BE3">
      <w:pPr>
        <w:widowControl/>
        <w:pBdr>
          <w:top w:val="single" w:sz="2" w:space="0" w:color="D9D9E3"/>
          <w:left w:val="single" w:sz="2" w:space="0" w:color="D9D9E3"/>
          <w:bottom w:val="single" w:sz="2" w:space="0" w:color="D9D9E3"/>
          <w:right w:val="single" w:sz="2" w:space="0" w:color="D9D9E3"/>
        </w:pBdr>
        <w:spacing w:line="360" w:lineRule="auto"/>
        <w:ind w:left="426"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F</w:t>
      </w:r>
      <w:r w:rsidR="00C61285" w:rsidRPr="00365BE3">
        <w:rPr>
          <w:rFonts w:asciiTheme="minorHAnsi" w:eastAsia="Times New Roman" w:hAnsiTheme="minorHAnsi" w:cstheme="minorHAnsi"/>
          <w:color w:val="auto"/>
        </w:rPr>
        <w:t xml:space="preserve">enomena kecanduan games online pada remaja bukan sekadar masalah individu, tetapi juga melibatkan faktor sosial, psikologis, dan teknologis. </w:t>
      </w:r>
      <w:bookmarkStart w:id="5" w:name="_Hlk152715685"/>
      <w:r w:rsidR="00C61285" w:rsidRPr="00365BE3">
        <w:rPr>
          <w:rFonts w:asciiTheme="minorHAnsi" w:eastAsia="Times New Roman" w:hAnsiTheme="minorHAnsi" w:cstheme="minorHAnsi"/>
          <w:color w:val="auto"/>
        </w:rPr>
        <w:t xml:space="preserve">Johnson et al. (2021) </w:t>
      </w:r>
      <w:bookmarkEnd w:id="5"/>
      <w:r w:rsidR="00C61285" w:rsidRPr="00365BE3">
        <w:rPr>
          <w:rFonts w:asciiTheme="minorHAnsi" w:eastAsia="Times New Roman" w:hAnsiTheme="minorHAnsi" w:cstheme="minorHAnsi"/>
          <w:color w:val="auto"/>
        </w:rPr>
        <w:t xml:space="preserve">dalam </w:t>
      </w:r>
      <w:r w:rsidR="00C61285" w:rsidRPr="00365BE3">
        <w:rPr>
          <w:rFonts w:asciiTheme="minorHAnsi" w:eastAsia="Times New Roman" w:hAnsiTheme="minorHAnsi" w:cstheme="minorHAnsi"/>
          <w:i/>
          <w:iCs/>
          <w:color w:val="auto"/>
        </w:rPr>
        <w:t>Journal of Adolescent Psychology</w:t>
      </w:r>
      <w:r w:rsidR="00C61285" w:rsidRPr="00365BE3">
        <w:rPr>
          <w:rFonts w:asciiTheme="minorHAnsi" w:eastAsia="Times New Roman" w:hAnsiTheme="minorHAnsi" w:cstheme="minorHAnsi"/>
          <w:color w:val="auto"/>
        </w:rPr>
        <w:t xml:space="preserve"> menyajikan temuan yang mengindikasikan bahwa remaja yang terlalu banyak bermain game online memiliki risiko lebih tinggi mengalami masalah kesehatan mental, termasuk depresi dan kecemasan. Dalam konteks ini, peran psikologi sangat penting untuk memahami </w:t>
      </w:r>
      <w:r w:rsidR="00CE0468" w:rsidRPr="00365BE3">
        <w:rPr>
          <w:rFonts w:asciiTheme="minorHAnsi" w:eastAsia="Times New Roman" w:hAnsiTheme="minorHAnsi" w:cstheme="minorHAnsi"/>
          <w:color w:val="auto"/>
        </w:rPr>
        <w:t>”</w:t>
      </w:r>
      <w:r w:rsidR="00C61285" w:rsidRPr="00365BE3">
        <w:rPr>
          <w:rFonts w:asciiTheme="minorHAnsi" w:eastAsia="Times New Roman" w:hAnsiTheme="minorHAnsi" w:cstheme="minorHAnsi"/>
          <w:color w:val="auto"/>
        </w:rPr>
        <w:t>bagaimana</w:t>
      </w:r>
      <w:r w:rsidR="00CE0468" w:rsidRPr="00365BE3">
        <w:rPr>
          <w:rFonts w:asciiTheme="minorHAnsi" w:eastAsia="Times New Roman" w:hAnsiTheme="minorHAnsi" w:cstheme="minorHAnsi"/>
          <w:color w:val="auto"/>
        </w:rPr>
        <w:t>”</w:t>
      </w:r>
      <w:r w:rsidR="00C61285" w:rsidRPr="00365BE3">
        <w:rPr>
          <w:rFonts w:asciiTheme="minorHAnsi" w:eastAsia="Times New Roman" w:hAnsiTheme="minorHAnsi" w:cstheme="minorHAnsi"/>
          <w:color w:val="auto"/>
        </w:rPr>
        <w:t xml:space="preserve"> permainan online memengaruhi kesehatan mental remaja.</w:t>
      </w:r>
    </w:p>
    <w:p w14:paraId="1430B277" w14:textId="4C76D96E" w:rsidR="0089630A" w:rsidRPr="00365BE3" w:rsidRDefault="0089630A" w:rsidP="00365BE3">
      <w:pPr>
        <w:widowControl/>
        <w:pBdr>
          <w:top w:val="single" w:sz="2" w:space="0" w:color="D9D9E3"/>
          <w:left w:val="single" w:sz="2" w:space="0" w:color="D9D9E3"/>
          <w:bottom w:val="single" w:sz="2" w:space="0" w:color="D9D9E3"/>
          <w:right w:val="single" w:sz="2" w:space="0" w:color="D9D9E3"/>
        </w:pBdr>
        <w:spacing w:line="360" w:lineRule="auto"/>
        <w:ind w:left="426"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 xml:space="preserve">Sisi lain ditemukan bahwa gaming juga menjadi pelarian bagi pengguna yang bosan, adanya kompetisi gaming yang menjanjikan hadiah, dan lingkungan yang ramah saat gaming sedang booming (Masyani &amp; Nusuary, 2021). Situasi tersebut berkembang semakin pesat dan dapat mempengaruhi perilaku dan tingkat sosialisasi anak. Selain dampak positifnya, ada juga dampak negatif yang ditimbulkannya (Irmawati &amp; Suhaeb, 2021). Oleh karena itu, game </w:t>
      </w:r>
      <w:r w:rsidRPr="00365BE3">
        <w:rPr>
          <w:rFonts w:asciiTheme="minorHAnsi" w:eastAsia="Times New Roman" w:hAnsiTheme="minorHAnsi" w:cstheme="minorHAnsi"/>
          <w:color w:val="auto"/>
        </w:rPr>
        <w:lastRenderedPageBreak/>
        <w:t>online merupakan salah satu permainan yang menarik saat ini, dapat dimainkan kapan saja dan di dalam mobil, serta memiliki fitur interaktif yang sangat menarik (Pebrianti, 2021).</w:t>
      </w:r>
    </w:p>
    <w:p w14:paraId="00383449" w14:textId="1281AF59" w:rsidR="00F30A7D" w:rsidRPr="00365BE3" w:rsidRDefault="00C61285" w:rsidP="00365BE3">
      <w:pPr>
        <w:widowControl/>
        <w:pBdr>
          <w:top w:val="single" w:sz="2" w:space="0" w:color="D9D9E3"/>
          <w:left w:val="single" w:sz="2" w:space="0" w:color="D9D9E3"/>
          <w:bottom w:val="single" w:sz="2" w:space="0" w:color="D9D9E3"/>
          <w:right w:val="single" w:sz="2" w:space="0" w:color="D9D9E3"/>
        </w:pBdr>
        <w:spacing w:line="360" w:lineRule="auto"/>
        <w:ind w:left="426"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 xml:space="preserve">Selain itu, perkembangan teknologi informasi yang pesat, termasuk aksesibilitas yang mudah terhadap perangkat bermain dan konektivitas internet, telah menjadi katalisator bagi fenomena kecanduan ini. </w:t>
      </w:r>
      <w:bookmarkStart w:id="6" w:name="_Hlk152715692"/>
      <w:r w:rsidRPr="00365BE3">
        <w:rPr>
          <w:rFonts w:asciiTheme="minorHAnsi" w:eastAsia="Times New Roman" w:hAnsiTheme="minorHAnsi" w:cstheme="minorHAnsi"/>
          <w:color w:val="auto"/>
        </w:rPr>
        <w:t xml:space="preserve">Chen et al. (2022) </w:t>
      </w:r>
      <w:bookmarkEnd w:id="6"/>
      <w:r w:rsidRPr="00365BE3">
        <w:rPr>
          <w:rFonts w:asciiTheme="minorHAnsi" w:eastAsia="Times New Roman" w:hAnsiTheme="minorHAnsi" w:cstheme="minorHAnsi"/>
          <w:color w:val="auto"/>
        </w:rPr>
        <w:t xml:space="preserve">dalam </w:t>
      </w:r>
      <w:r w:rsidRPr="00365BE3">
        <w:rPr>
          <w:rFonts w:asciiTheme="minorHAnsi" w:eastAsia="Times New Roman" w:hAnsiTheme="minorHAnsi" w:cstheme="minorHAnsi"/>
          <w:i/>
          <w:iCs/>
          <w:color w:val="auto"/>
        </w:rPr>
        <w:t>Journal of Behavioral Addictions</w:t>
      </w:r>
      <w:r w:rsidRPr="00365BE3">
        <w:rPr>
          <w:rFonts w:asciiTheme="minorHAnsi" w:eastAsia="Times New Roman" w:hAnsiTheme="minorHAnsi" w:cstheme="minorHAnsi"/>
          <w:color w:val="auto"/>
        </w:rPr>
        <w:t xml:space="preserve"> menyoroti bahwa aspek-aspek tertentu dari desain game, seperti reward systems dan interaksi sosial dalam permainan, dapat memicu perilaku kecanduan. Adapun dampak kecanduan games online pada aspek sosial remaja juga tidak </w:t>
      </w:r>
      <w:r w:rsidR="00571DAC" w:rsidRPr="00365BE3">
        <w:rPr>
          <w:rFonts w:asciiTheme="minorHAnsi" w:eastAsia="Times New Roman" w:hAnsiTheme="minorHAnsi" w:cstheme="minorHAnsi"/>
          <w:color w:val="auto"/>
        </w:rPr>
        <w:t>dapat</w:t>
      </w:r>
      <w:r w:rsidRPr="00365BE3">
        <w:rPr>
          <w:rFonts w:asciiTheme="minorHAnsi" w:eastAsia="Times New Roman" w:hAnsiTheme="minorHAnsi" w:cstheme="minorHAnsi"/>
          <w:color w:val="auto"/>
        </w:rPr>
        <w:t xml:space="preserve"> diabaikan. </w:t>
      </w:r>
    </w:p>
    <w:p w14:paraId="503D6E41" w14:textId="073A8933" w:rsidR="00542895" w:rsidRPr="00365BE3" w:rsidRDefault="00C61285" w:rsidP="00365BE3">
      <w:pPr>
        <w:widowControl/>
        <w:pBdr>
          <w:top w:val="single" w:sz="2" w:space="0" w:color="D9D9E3"/>
          <w:left w:val="single" w:sz="2" w:space="0" w:color="D9D9E3"/>
          <w:bottom w:val="single" w:sz="2" w:space="0" w:color="D9D9E3"/>
          <w:right w:val="single" w:sz="2" w:space="0" w:color="D9D9E3"/>
        </w:pBdr>
        <w:spacing w:line="360" w:lineRule="auto"/>
        <w:ind w:left="426"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 xml:space="preserve">Kecanduan dapat merusak hubungan interpersonal, mengganggu kinerja akademis, dan bahkan memicu isolasi sosial. Hal ini sejalan dengan temuan </w:t>
      </w:r>
      <w:bookmarkStart w:id="7" w:name="_Hlk152715697"/>
      <w:r w:rsidRPr="00365BE3">
        <w:rPr>
          <w:rFonts w:asciiTheme="minorHAnsi" w:eastAsia="Times New Roman" w:hAnsiTheme="minorHAnsi" w:cstheme="minorHAnsi"/>
          <w:color w:val="auto"/>
        </w:rPr>
        <w:t xml:space="preserve">Wong et al. (2023) </w:t>
      </w:r>
      <w:bookmarkEnd w:id="7"/>
      <w:r w:rsidRPr="00365BE3">
        <w:rPr>
          <w:rFonts w:asciiTheme="minorHAnsi" w:eastAsia="Times New Roman" w:hAnsiTheme="minorHAnsi" w:cstheme="minorHAnsi"/>
          <w:color w:val="auto"/>
        </w:rPr>
        <w:t xml:space="preserve">dalam </w:t>
      </w:r>
      <w:r w:rsidRPr="00365BE3">
        <w:rPr>
          <w:rFonts w:asciiTheme="minorHAnsi" w:eastAsia="Times New Roman" w:hAnsiTheme="minorHAnsi" w:cstheme="minorHAnsi"/>
          <w:i/>
          <w:iCs/>
          <w:color w:val="auto"/>
        </w:rPr>
        <w:t>International Journal of School and Family Psychology</w:t>
      </w:r>
      <w:r w:rsidRPr="00365BE3">
        <w:rPr>
          <w:rFonts w:asciiTheme="minorHAnsi" w:eastAsia="Times New Roman" w:hAnsiTheme="minorHAnsi" w:cstheme="minorHAnsi"/>
          <w:color w:val="auto"/>
        </w:rPr>
        <w:t>, yang menyoroti pentingnya peran keluarga dan sekolah dalam menghadapi tantangan kecanduan games online pada remaja.</w:t>
      </w:r>
    </w:p>
    <w:p w14:paraId="76058DFB" w14:textId="77777777" w:rsidR="00FA0E38" w:rsidRPr="00365BE3" w:rsidRDefault="00F744B0" w:rsidP="00365BE3">
      <w:pPr>
        <w:widowControl/>
        <w:pBdr>
          <w:top w:val="single" w:sz="2" w:space="0" w:color="D9D9E3"/>
          <w:left w:val="single" w:sz="2" w:space="0" w:color="D9D9E3"/>
          <w:bottom w:val="single" w:sz="2" w:space="0" w:color="D9D9E3"/>
          <w:right w:val="single" w:sz="2" w:space="0" w:color="D9D9E3"/>
        </w:pBdr>
        <w:spacing w:line="360" w:lineRule="auto"/>
        <w:ind w:left="426"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Penelitian</w:t>
      </w:r>
      <w:r w:rsidR="00C61285" w:rsidRPr="00365BE3">
        <w:rPr>
          <w:rFonts w:asciiTheme="minorHAnsi" w:eastAsia="Times New Roman" w:hAnsiTheme="minorHAnsi" w:cstheme="minorHAnsi"/>
          <w:color w:val="auto"/>
        </w:rPr>
        <w:t xml:space="preserve"> terkini menunjukkan bahwa kecanduan games online pada remaja bukan sekadar hasil dari kurangnya pengawasan atau kendali diri. </w:t>
      </w:r>
      <w:bookmarkStart w:id="8" w:name="_Hlk152715706"/>
      <w:r w:rsidR="00C61285" w:rsidRPr="00365BE3">
        <w:rPr>
          <w:rFonts w:asciiTheme="minorHAnsi" w:eastAsia="Times New Roman" w:hAnsiTheme="minorHAnsi" w:cstheme="minorHAnsi"/>
          <w:color w:val="auto"/>
        </w:rPr>
        <w:t xml:space="preserve">Kim et al. (2023) </w:t>
      </w:r>
      <w:bookmarkEnd w:id="8"/>
      <w:r w:rsidR="00C61285" w:rsidRPr="00365BE3">
        <w:rPr>
          <w:rFonts w:asciiTheme="minorHAnsi" w:eastAsia="Times New Roman" w:hAnsiTheme="minorHAnsi" w:cstheme="minorHAnsi"/>
          <w:color w:val="auto"/>
        </w:rPr>
        <w:t xml:space="preserve">dalam </w:t>
      </w:r>
      <w:r w:rsidR="00C61285" w:rsidRPr="00365BE3">
        <w:rPr>
          <w:rFonts w:asciiTheme="minorHAnsi" w:eastAsia="Times New Roman" w:hAnsiTheme="minorHAnsi" w:cstheme="minorHAnsi"/>
          <w:i/>
          <w:iCs/>
          <w:color w:val="auto"/>
        </w:rPr>
        <w:t>Journal of School Health</w:t>
      </w:r>
      <w:r w:rsidR="00C61285" w:rsidRPr="00365BE3">
        <w:rPr>
          <w:rFonts w:asciiTheme="minorHAnsi" w:eastAsia="Times New Roman" w:hAnsiTheme="minorHAnsi" w:cstheme="minorHAnsi"/>
          <w:color w:val="auto"/>
        </w:rPr>
        <w:t xml:space="preserve"> menyelidiki integrasi pendekatan psikoedukatif ke dalam kebijakan sekolah sebagai strategi komprehensif untuk mengatasi masalah kecanduan ini. Hal ini menunjukkan adanya kesadaran bahwa pendekatan pencegahan dan intervensi terhadap kecanduan games online perlu terintegrasi ke dalam lingkungan pendidikan formal.</w:t>
      </w:r>
    </w:p>
    <w:p w14:paraId="1772E60D" w14:textId="5164868A" w:rsidR="00E86FA9" w:rsidRPr="00365BE3" w:rsidRDefault="00FA0E38" w:rsidP="00365BE3">
      <w:pPr>
        <w:widowControl/>
        <w:pBdr>
          <w:top w:val="single" w:sz="2" w:space="0" w:color="D9D9E3"/>
          <w:left w:val="single" w:sz="2" w:space="0" w:color="D9D9E3"/>
          <w:bottom w:val="single" w:sz="2" w:space="0" w:color="D9D9E3"/>
          <w:right w:val="single" w:sz="2" w:space="0" w:color="D9D9E3"/>
        </w:pBdr>
        <w:spacing w:line="360" w:lineRule="auto"/>
        <w:ind w:left="426"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lang w:val="id-ID"/>
        </w:rPr>
        <w:t xml:space="preserve">Berdasarkan hasil observasi di lapangan 70% dari anggota </w:t>
      </w:r>
      <w:r w:rsidR="00E86FA9" w:rsidRPr="00365BE3">
        <w:rPr>
          <w:rFonts w:asciiTheme="minorHAnsi" w:eastAsia="Times New Roman" w:hAnsiTheme="minorHAnsi" w:cstheme="minorHAnsi"/>
          <w:color w:val="auto"/>
          <w:lang w:val="id-ID"/>
        </w:rPr>
        <w:t xml:space="preserve">Remaja Islam Kanggotan (REMIKA) di Daerah Kanggotan RT 08 Pleret Bantul Yogyakarta yang beranggotakan 108 orang </w:t>
      </w:r>
      <w:r w:rsidRPr="00365BE3">
        <w:rPr>
          <w:rFonts w:asciiTheme="minorHAnsi" w:eastAsia="Times New Roman" w:hAnsiTheme="minorHAnsi" w:cstheme="minorHAnsi"/>
          <w:color w:val="auto"/>
          <w:lang w:val="id-ID"/>
        </w:rPr>
        <w:t>mengenal dan aktif bermain games online seperti mobile legend</w:t>
      </w:r>
      <w:r w:rsidRPr="00365BE3">
        <w:rPr>
          <w:rFonts w:asciiTheme="minorHAnsi" w:eastAsia="Times New Roman" w:hAnsiTheme="minorHAnsi" w:cstheme="minorHAnsi"/>
          <w:color w:val="auto"/>
        </w:rPr>
        <w:t xml:space="preserve"> PUG,</w:t>
      </w:r>
      <w:r w:rsidR="00E86FA9" w:rsidRPr="00365BE3">
        <w:rPr>
          <w:rFonts w:asciiTheme="minorHAnsi" w:eastAsia="Times New Roman" w:hAnsiTheme="minorHAnsi" w:cstheme="minorHAnsi"/>
          <w:color w:val="auto"/>
        </w:rPr>
        <w:t xml:space="preserve"> </w:t>
      </w:r>
      <w:r w:rsidR="00E86FA9" w:rsidRPr="00365BE3">
        <w:rPr>
          <w:rFonts w:asciiTheme="minorHAnsi" w:eastAsia="Times New Roman" w:hAnsiTheme="minorHAnsi" w:cstheme="minorHAnsi"/>
          <w:i/>
          <w:iCs/>
          <w:color w:val="auto"/>
        </w:rPr>
        <w:t>Free Fire, PUBG, Loodrs Mobile, Mobile Legend, Among Us</w:t>
      </w:r>
      <w:r w:rsidR="00E86FA9" w:rsidRPr="00365BE3">
        <w:rPr>
          <w:rFonts w:asciiTheme="minorHAnsi" w:eastAsia="Times New Roman" w:hAnsiTheme="minorHAnsi" w:cstheme="minorHAnsi"/>
          <w:color w:val="auto"/>
        </w:rPr>
        <w:t xml:space="preserve"> dan lain-lain</w:t>
      </w:r>
      <w:r w:rsidRPr="00365BE3">
        <w:rPr>
          <w:rFonts w:asciiTheme="minorHAnsi" w:eastAsia="Times New Roman" w:hAnsiTheme="minorHAnsi" w:cstheme="minorHAnsi"/>
          <w:color w:val="auto"/>
          <w:lang w:val="id-ID"/>
        </w:rPr>
        <w:t>. Aktivitas rutin komunitas seperti rapat, kegiatan remaja, sosialisasi juga diisi dengan bermain games. Hal tersebut mulai cukup mengganggu kegiatan rutin REMIKA. Hal ini diperkuat dengan wawancara salah satu pengurus pada April 2023, dijelaskan bahwa games online tidak hanya mengganggu kegiatan berorganisasi saja, namun juga penurunan kualitas diri seperti kedisiplinan, prioritas terhadap tanggung jawab yang mulai diabaikan, dan menurunnya interaksi sosial antar anggota.</w:t>
      </w:r>
    </w:p>
    <w:p w14:paraId="3CFDC986" w14:textId="15E959F6" w:rsidR="00FA0E38" w:rsidRPr="00365BE3" w:rsidRDefault="00FA0E38" w:rsidP="00365BE3">
      <w:pPr>
        <w:widowControl/>
        <w:pBdr>
          <w:top w:val="single" w:sz="2" w:space="0" w:color="D9D9E3"/>
          <w:left w:val="single" w:sz="2" w:space="0" w:color="D9D9E3"/>
          <w:bottom w:val="single" w:sz="2" w:space="0" w:color="D9D9E3"/>
          <w:right w:val="single" w:sz="2" w:space="0" w:color="D9D9E3"/>
        </w:pBdr>
        <w:spacing w:line="360" w:lineRule="auto"/>
        <w:ind w:left="426"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lang w:val="id-ID"/>
        </w:rPr>
        <w:lastRenderedPageBreak/>
        <w:t xml:space="preserve">Sebagaimana diungkap </w:t>
      </w:r>
      <w:r w:rsidR="00000803" w:rsidRPr="00365BE3">
        <w:rPr>
          <w:rFonts w:asciiTheme="minorHAnsi" w:eastAsia="Times New Roman" w:hAnsiTheme="minorHAnsi" w:cstheme="minorHAnsi"/>
          <w:color w:val="auto"/>
        </w:rPr>
        <w:t xml:space="preserve">Putri dan Fitri (2022) bahwa </w:t>
      </w:r>
      <w:r w:rsidRPr="00365BE3">
        <w:rPr>
          <w:rFonts w:asciiTheme="minorHAnsi" w:eastAsia="Times New Roman" w:hAnsiTheme="minorHAnsi" w:cstheme="minorHAnsi"/>
          <w:color w:val="auto"/>
          <w:lang w:val="id-ID"/>
        </w:rPr>
        <w:t>kecanduan games online berdampak pada aspek kesehatan, psikologis, akademik, sosial dan keuangan. Dalam mengatasi hal tersebut perlu suatu pendekatan khusus, salah satu pendekatan yang efektif untuk dilakukan melalui pendekatan komunitas dengan memberikan pendidikan dan pengembangan keterampilan. Hal tersebut dilakukan untuk membekali remaja mengisi waktu luang dengan berbagai kegiatan positif. Tidak hanya sekedar ahli dalam bermain games online saja namun juga dilatih keterampilan membuat games online atau kegiatan serupa lainnya</w:t>
      </w:r>
      <w:r w:rsidR="00000803" w:rsidRPr="00365BE3">
        <w:rPr>
          <w:rFonts w:asciiTheme="minorHAnsi" w:eastAsia="Times New Roman" w:hAnsiTheme="minorHAnsi" w:cstheme="minorHAnsi"/>
          <w:color w:val="auto"/>
        </w:rPr>
        <w:t>.</w:t>
      </w:r>
    </w:p>
    <w:p w14:paraId="2525B483" w14:textId="77777777" w:rsidR="00000803" w:rsidRPr="00365BE3" w:rsidRDefault="00000803" w:rsidP="00365BE3">
      <w:pPr>
        <w:spacing w:line="360" w:lineRule="auto"/>
        <w:ind w:left="426" w:firstLine="720"/>
        <w:jc w:val="both"/>
        <w:rPr>
          <w:rFonts w:asciiTheme="minorHAnsi" w:hAnsiTheme="minorHAnsi" w:cstheme="minorHAnsi"/>
        </w:rPr>
      </w:pPr>
      <w:r w:rsidRPr="00365BE3">
        <w:rPr>
          <w:rFonts w:asciiTheme="minorHAnsi" w:hAnsiTheme="minorHAnsi" w:cstheme="minorHAnsi"/>
        </w:rPr>
        <w:t>Psikoedukasi berperan penting dalam memberikan pemahaman yang komprehensif kepada remaja tentang dampak negatif games online terhadap kesehatan mental dan perilaku. Remaja dapat lebih sadar dan mampu membuat keputusan yang lebih baik terkait penggunaan games online dengan pengetahuan yang tepat (Subrahmanyam &amp; Smahel, 2010). Dalam era digital, pendekatan psikoedukatif dapat dioptimalkan melalui pemanfaatan teknologi informasi. Aplikasi interaktif dan platform digital dapat memberikan pengalaman belajar yang menarik dan lebih mudah diserap oleh remaja (Putra &amp; Adyatmika, 2020).</w:t>
      </w:r>
    </w:p>
    <w:p w14:paraId="328AD457" w14:textId="77777777" w:rsidR="00000803" w:rsidRPr="00365BE3" w:rsidRDefault="00000803" w:rsidP="00365BE3">
      <w:pPr>
        <w:spacing w:line="360" w:lineRule="auto"/>
        <w:ind w:left="426" w:firstLine="720"/>
        <w:jc w:val="both"/>
        <w:rPr>
          <w:rFonts w:asciiTheme="minorHAnsi" w:hAnsiTheme="minorHAnsi" w:cstheme="minorHAnsi"/>
        </w:rPr>
      </w:pPr>
      <w:r w:rsidRPr="00365BE3">
        <w:rPr>
          <w:rFonts w:asciiTheme="minorHAnsi" w:hAnsiTheme="minorHAnsi" w:cstheme="minorHAnsi"/>
        </w:rPr>
        <w:t>Psikoedukasi juga dapat memasukkan strategi pengelolaan waktu yang sehat dan seimbang. Mengajarkan remaja bagaimana menggunakan waktu dengan bijaksana di dunia nyata dapat membantu mencegah kecanduan games online (</w:t>
      </w:r>
      <w:bookmarkStart w:id="9" w:name="_Hlk152715739"/>
      <w:r w:rsidRPr="00365BE3">
        <w:rPr>
          <w:rFonts w:asciiTheme="minorHAnsi" w:hAnsiTheme="minorHAnsi" w:cstheme="minorHAnsi"/>
        </w:rPr>
        <w:t xml:space="preserve">Anderson &amp; Dill, 2000). </w:t>
      </w:r>
      <w:bookmarkEnd w:id="9"/>
      <w:r w:rsidRPr="00365BE3">
        <w:rPr>
          <w:rFonts w:asciiTheme="minorHAnsi" w:hAnsiTheme="minorHAnsi" w:cstheme="minorHAnsi"/>
        </w:rPr>
        <w:t>Psikoedukasi harus mencakup pemahaman mendalam tentang aspek psikologis kecanduan games online. Merinci konsep motivasi intrinsik dan extrinsik, serta mengidentifikasi faktor-faktor stres yang dapat memicu kecanduan, dapat memberikan wawasan yang diperlukan (Przybylski et al., 2017).</w:t>
      </w:r>
    </w:p>
    <w:p w14:paraId="5274C2DB" w14:textId="77777777" w:rsidR="009329E2" w:rsidRPr="00365BE3" w:rsidRDefault="00000803" w:rsidP="00365BE3">
      <w:pPr>
        <w:spacing w:line="360" w:lineRule="auto"/>
        <w:ind w:left="426" w:firstLine="720"/>
        <w:jc w:val="both"/>
        <w:rPr>
          <w:rFonts w:asciiTheme="minorHAnsi" w:hAnsiTheme="minorHAnsi" w:cstheme="minorHAnsi"/>
        </w:rPr>
      </w:pPr>
      <w:r w:rsidRPr="00365BE3">
        <w:rPr>
          <w:rFonts w:asciiTheme="minorHAnsi" w:hAnsiTheme="minorHAnsi" w:cstheme="minorHAnsi"/>
        </w:rPr>
        <w:t>Penelitian terdahulu, seperti yang dilakukan oleh Putra dan Adyatmika (2020), menyoroti bahwa remaja cenderung kurang memahami dampak psikologis dan sosial dari kecanduan games online. Pemahaman yang kurang mendalam ini dapat menjadi titik awal psikoedukasi untuk memberikan wawasan yang lebih baik terhadap bahaya yang terlibat.</w:t>
      </w:r>
    </w:p>
    <w:p w14:paraId="50B2FCC8" w14:textId="29E5081B" w:rsidR="00376E06" w:rsidRPr="00365BE3" w:rsidRDefault="00DC2DF8" w:rsidP="00365BE3">
      <w:pPr>
        <w:spacing w:line="360" w:lineRule="auto"/>
        <w:ind w:left="426" w:firstLine="720"/>
        <w:jc w:val="both"/>
        <w:rPr>
          <w:rFonts w:asciiTheme="minorHAnsi" w:hAnsiTheme="minorHAnsi" w:cstheme="minorHAnsi"/>
        </w:rPr>
      </w:pPr>
      <w:r w:rsidRPr="00365BE3">
        <w:rPr>
          <w:rFonts w:asciiTheme="minorHAnsi" w:eastAsia="Times New Roman" w:hAnsiTheme="minorHAnsi" w:cstheme="minorHAnsi"/>
          <w:color w:val="auto"/>
        </w:rPr>
        <w:t>Berdasarkan</w:t>
      </w:r>
      <w:r w:rsidR="00F744B0" w:rsidRPr="00365BE3">
        <w:rPr>
          <w:rFonts w:asciiTheme="minorHAnsi" w:eastAsia="Times New Roman" w:hAnsiTheme="minorHAnsi" w:cstheme="minorHAnsi"/>
          <w:color w:val="auto"/>
        </w:rPr>
        <w:t xml:space="preserve"> latar belakang di atas maka perlu dilakukan kegiatan psikoedukasi </w:t>
      </w:r>
      <w:r w:rsidR="00F744B0" w:rsidRPr="00365BE3">
        <w:rPr>
          <w:rFonts w:asciiTheme="minorHAnsi" w:hAnsiTheme="minorHAnsi" w:cstheme="minorHAnsi"/>
          <w:iCs/>
          <w:color w:val="auto"/>
        </w:rPr>
        <w:t xml:space="preserve">untuk meningkatkan pemahaman tentang bahaya kecanduan </w:t>
      </w:r>
      <w:r w:rsidR="00F744B0" w:rsidRPr="00365BE3">
        <w:rPr>
          <w:rFonts w:asciiTheme="minorHAnsi" w:hAnsiTheme="minorHAnsi" w:cstheme="minorHAnsi"/>
          <w:i/>
          <w:color w:val="auto"/>
        </w:rPr>
        <w:t>games online</w:t>
      </w:r>
      <w:r w:rsidR="00F744B0" w:rsidRPr="00365BE3">
        <w:rPr>
          <w:rFonts w:asciiTheme="minorHAnsi" w:hAnsiTheme="minorHAnsi" w:cstheme="minorHAnsi"/>
          <w:iCs/>
          <w:color w:val="auto"/>
        </w:rPr>
        <w:t xml:space="preserve"> pada remaja.</w:t>
      </w:r>
    </w:p>
    <w:p w14:paraId="57F235B9" w14:textId="77777777" w:rsidR="00F744B0" w:rsidRPr="00365BE3" w:rsidRDefault="00F744B0" w:rsidP="00365BE3">
      <w:pPr>
        <w:spacing w:line="360" w:lineRule="auto"/>
        <w:jc w:val="both"/>
        <w:rPr>
          <w:rFonts w:asciiTheme="minorHAnsi" w:eastAsia="Times New Roman" w:hAnsiTheme="minorHAnsi" w:cstheme="minorHAnsi"/>
          <w:color w:val="auto"/>
        </w:rPr>
      </w:pPr>
    </w:p>
    <w:p w14:paraId="2311D435" w14:textId="0FD9E3C4" w:rsidR="00CB08E4" w:rsidRPr="00365BE3" w:rsidRDefault="00B25133" w:rsidP="00365BE3">
      <w:pPr>
        <w:pStyle w:val="ListParagraph"/>
        <w:numPr>
          <w:ilvl w:val="0"/>
          <w:numId w:val="5"/>
        </w:numPr>
        <w:spacing w:line="360" w:lineRule="auto"/>
        <w:ind w:left="426" w:hanging="426"/>
        <w:jc w:val="both"/>
        <w:rPr>
          <w:rFonts w:asciiTheme="minorHAnsi" w:hAnsiTheme="minorHAnsi" w:cstheme="minorHAnsi"/>
          <w:b/>
          <w:bCs/>
        </w:rPr>
      </w:pPr>
      <w:r w:rsidRPr="00365BE3">
        <w:rPr>
          <w:rFonts w:asciiTheme="minorHAnsi" w:hAnsiTheme="minorHAnsi" w:cstheme="minorHAnsi"/>
          <w:b/>
          <w:bCs/>
        </w:rPr>
        <w:t>METODE</w:t>
      </w:r>
      <w:r w:rsidR="008D492E" w:rsidRPr="00365BE3">
        <w:rPr>
          <w:rFonts w:asciiTheme="minorHAnsi" w:hAnsiTheme="minorHAnsi" w:cstheme="minorHAnsi"/>
          <w:b/>
          <w:bCs/>
        </w:rPr>
        <w:t xml:space="preserve"> PELAKSANAAN</w:t>
      </w:r>
    </w:p>
    <w:p w14:paraId="26B5BD60" w14:textId="2E68BDCD" w:rsidR="00E801B2" w:rsidRPr="00365BE3" w:rsidRDefault="008D492E" w:rsidP="00365BE3">
      <w:pPr>
        <w:pStyle w:val="ListParagraph"/>
        <w:numPr>
          <w:ilvl w:val="0"/>
          <w:numId w:val="6"/>
        </w:numPr>
        <w:spacing w:line="360" w:lineRule="auto"/>
        <w:jc w:val="both"/>
        <w:rPr>
          <w:rFonts w:asciiTheme="minorHAnsi" w:hAnsiTheme="minorHAnsi" w:cstheme="minorHAnsi"/>
          <w:b/>
          <w:bCs/>
        </w:rPr>
      </w:pPr>
      <w:r w:rsidRPr="00365BE3">
        <w:rPr>
          <w:rFonts w:asciiTheme="minorHAnsi" w:hAnsiTheme="minorHAnsi" w:cstheme="minorHAnsi"/>
          <w:b/>
          <w:bCs/>
        </w:rPr>
        <w:t>Metode Kegiatan</w:t>
      </w:r>
      <w:r w:rsidR="008973E9" w:rsidRPr="00365BE3">
        <w:rPr>
          <w:rFonts w:asciiTheme="minorHAnsi" w:hAnsiTheme="minorHAnsi" w:cstheme="minorHAnsi"/>
          <w:b/>
          <w:bCs/>
        </w:rPr>
        <w:t>:</w:t>
      </w:r>
      <w:r w:rsidR="00D71348" w:rsidRPr="00365BE3">
        <w:rPr>
          <w:rFonts w:asciiTheme="minorHAnsi" w:hAnsiTheme="minorHAnsi" w:cstheme="minorHAnsi"/>
          <w:b/>
          <w:bCs/>
        </w:rPr>
        <w:t xml:space="preserve"> </w:t>
      </w:r>
      <w:r w:rsidR="008D3FEC" w:rsidRPr="00365BE3">
        <w:rPr>
          <w:rFonts w:asciiTheme="minorHAnsi" w:hAnsiTheme="minorHAnsi" w:cstheme="minorHAnsi"/>
        </w:rPr>
        <w:t>Tim Pengabdian Kepada Masyarakat Universitas Sarjanawiyata Tamansiswa</w:t>
      </w:r>
      <w:r w:rsidR="008D3FEC" w:rsidRPr="00365BE3">
        <w:rPr>
          <w:rFonts w:asciiTheme="minorHAnsi" w:hAnsiTheme="minorHAnsi" w:cstheme="minorHAnsi"/>
          <w:b/>
          <w:bCs/>
        </w:rPr>
        <w:t xml:space="preserve"> </w:t>
      </w:r>
      <w:r w:rsidR="008D3FEC" w:rsidRPr="00365BE3">
        <w:rPr>
          <w:rFonts w:asciiTheme="minorHAnsi" w:hAnsiTheme="minorHAnsi" w:cstheme="minorHAnsi"/>
        </w:rPr>
        <w:t xml:space="preserve">bekerjasama dengan </w:t>
      </w:r>
      <w:r w:rsidR="00F06D1E" w:rsidRPr="00365BE3">
        <w:t>Remaja</w:t>
      </w:r>
      <w:r w:rsidR="00F06D1E" w:rsidRPr="00365BE3">
        <w:rPr>
          <w:spacing w:val="-13"/>
        </w:rPr>
        <w:t xml:space="preserve"> </w:t>
      </w:r>
      <w:r w:rsidR="00F06D1E" w:rsidRPr="00365BE3">
        <w:t>Islam</w:t>
      </w:r>
      <w:r w:rsidR="00F06D1E" w:rsidRPr="00365BE3">
        <w:rPr>
          <w:spacing w:val="-12"/>
        </w:rPr>
        <w:t xml:space="preserve"> </w:t>
      </w:r>
      <w:r w:rsidR="00F06D1E" w:rsidRPr="00365BE3">
        <w:t>Kanggotan</w:t>
      </w:r>
      <w:r w:rsidR="00F06D1E" w:rsidRPr="00365BE3">
        <w:rPr>
          <w:spacing w:val="-12"/>
        </w:rPr>
        <w:t xml:space="preserve"> </w:t>
      </w:r>
      <w:r w:rsidR="00F06D1E" w:rsidRPr="00365BE3">
        <w:t>(REMIKA)</w:t>
      </w:r>
      <w:r w:rsidR="00F06D1E" w:rsidRPr="00365BE3">
        <w:rPr>
          <w:spacing w:val="-13"/>
        </w:rPr>
        <w:t xml:space="preserve"> </w:t>
      </w:r>
      <w:r w:rsidR="00F06D1E" w:rsidRPr="00365BE3">
        <w:t>di</w:t>
      </w:r>
      <w:r w:rsidR="00F06D1E" w:rsidRPr="00365BE3">
        <w:rPr>
          <w:spacing w:val="-12"/>
        </w:rPr>
        <w:t xml:space="preserve"> </w:t>
      </w:r>
      <w:r w:rsidR="00F06D1E" w:rsidRPr="00365BE3">
        <w:t>Kanggotan</w:t>
      </w:r>
      <w:r w:rsidRPr="00365BE3">
        <w:t xml:space="preserve"> </w:t>
      </w:r>
      <w:r w:rsidR="00F06D1E" w:rsidRPr="00365BE3">
        <w:rPr>
          <w:spacing w:val="-57"/>
        </w:rPr>
        <w:t xml:space="preserve">          </w:t>
      </w:r>
      <w:r w:rsidR="00F06D1E" w:rsidRPr="00365BE3">
        <w:t>RT 08 Pleret Bantul Yogyakarta</w:t>
      </w:r>
      <w:r w:rsidR="00F06D1E" w:rsidRPr="00365BE3">
        <w:rPr>
          <w:rFonts w:asciiTheme="minorHAnsi" w:hAnsiTheme="minorHAnsi" w:cstheme="minorHAnsi"/>
        </w:rPr>
        <w:t xml:space="preserve"> </w:t>
      </w:r>
      <w:r w:rsidR="008D3FEC" w:rsidRPr="00365BE3">
        <w:rPr>
          <w:rFonts w:asciiTheme="minorHAnsi" w:hAnsiTheme="minorHAnsi" w:cstheme="minorHAnsi"/>
        </w:rPr>
        <w:t>dengan dana hibah</w:t>
      </w:r>
      <w:r w:rsidR="008D3FEC" w:rsidRPr="00365BE3">
        <w:rPr>
          <w:rFonts w:asciiTheme="minorHAnsi" w:hAnsiTheme="minorHAnsi" w:cstheme="minorHAnsi"/>
          <w:b/>
          <w:bCs/>
        </w:rPr>
        <w:t xml:space="preserve"> </w:t>
      </w:r>
      <w:r w:rsidR="008D3FEC" w:rsidRPr="00365BE3">
        <w:rPr>
          <w:rFonts w:asciiTheme="minorHAnsi" w:hAnsiTheme="minorHAnsi" w:cstheme="minorHAnsi"/>
        </w:rPr>
        <w:t>dari Ristekdikti melakukan sosialisasi untuk</w:t>
      </w:r>
      <w:r w:rsidR="00F06D1E" w:rsidRPr="00365BE3">
        <w:rPr>
          <w:rFonts w:asciiTheme="minorHAnsi" w:hAnsiTheme="minorHAnsi" w:cstheme="minorHAnsi"/>
        </w:rPr>
        <w:t xml:space="preserve"> meningkatkan pemahaman tentang bahaya kecanduan game online pada remaja</w:t>
      </w:r>
      <w:r w:rsidR="008D3FEC" w:rsidRPr="00365BE3">
        <w:rPr>
          <w:rFonts w:asciiTheme="minorHAnsi" w:hAnsiTheme="minorHAnsi" w:cstheme="minorHAnsi"/>
        </w:rPr>
        <w:t xml:space="preserve">. </w:t>
      </w:r>
      <w:r w:rsidR="00D71348" w:rsidRPr="00365BE3">
        <w:rPr>
          <w:rFonts w:asciiTheme="minorHAnsi" w:hAnsiTheme="minorHAnsi" w:cstheme="minorHAnsi"/>
        </w:rPr>
        <w:t xml:space="preserve">Tiga orang dosen (1 dari Prodi Psikologi dan 2 dari Prodi IPA) dibantu oleh </w:t>
      </w:r>
      <w:r w:rsidR="004E6DBA" w:rsidRPr="00365BE3">
        <w:rPr>
          <w:rFonts w:asciiTheme="minorHAnsi" w:hAnsiTheme="minorHAnsi" w:cstheme="minorHAnsi"/>
        </w:rPr>
        <w:t xml:space="preserve">ada dua orang </w:t>
      </w:r>
      <w:r w:rsidR="00D71348" w:rsidRPr="00365BE3">
        <w:rPr>
          <w:rFonts w:asciiTheme="minorHAnsi" w:hAnsiTheme="minorHAnsi" w:cstheme="minorHAnsi"/>
        </w:rPr>
        <w:t xml:space="preserve">mahasiswa </w:t>
      </w:r>
      <w:r w:rsidR="004E6DBA" w:rsidRPr="00365BE3">
        <w:rPr>
          <w:rFonts w:asciiTheme="minorHAnsi" w:hAnsiTheme="minorHAnsi" w:cstheme="minorHAnsi"/>
        </w:rPr>
        <w:t>yaitu satu orang</w:t>
      </w:r>
      <w:r w:rsidR="004E6DBA" w:rsidRPr="00365BE3">
        <w:rPr>
          <w:rFonts w:asciiTheme="minorHAnsi" w:hAnsiTheme="minorHAnsi" w:cstheme="minorHAnsi"/>
          <w:b/>
          <w:bCs/>
        </w:rPr>
        <w:t xml:space="preserve"> </w:t>
      </w:r>
      <w:r w:rsidR="004E6DBA" w:rsidRPr="00365BE3">
        <w:rPr>
          <w:rFonts w:asciiTheme="minorHAnsi" w:hAnsiTheme="minorHAnsi" w:cstheme="minorHAnsi"/>
        </w:rPr>
        <w:t xml:space="preserve">mahasiswa dari Program Studi </w:t>
      </w:r>
      <w:r w:rsidR="00C7173B" w:rsidRPr="00365BE3">
        <w:rPr>
          <w:rFonts w:asciiTheme="minorHAnsi" w:hAnsiTheme="minorHAnsi" w:cstheme="minorHAnsi"/>
        </w:rPr>
        <w:t xml:space="preserve">Psikologi dan satu dari Program Studi </w:t>
      </w:r>
      <w:r w:rsidR="004E6DBA" w:rsidRPr="00365BE3">
        <w:rPr>
          <w:rFonts w:asciiTheme="minorHAnsi" w:hAnsiTheme="minorHAnsi" w:cstheme="minorHAnsi"/>
        </w:rPr>
        <w:t>Pendidikan IPA</w:t>
      </w:r>
      <w:r w:rsidR="00C7173B" w:rsidRPr="00365BE3">
        <w:rPr>
          <w:rFonts w:asciiTheme="minorHAnsi" w:hAnsiTheme="minorHAnsi" w:cstheme="minorHAnsi"/>
        </w:rPr>
        <w:t>.</w:t>
      </w:r>
      <w:r w:rsidR="006541E5" w:rsidRPr="00365BE3">
        <w:rPr>
          <w:rFonts w:asciiTheme="minorHAnsi" w:hAnsiTheme="minorHAnsi" w:cstheme="minorHAnsi"/>
        </w:rPr>
        <w:t xml:space="preserve"> </w:t>
      </w:r>
    </w:p>
    <w:p w14:paraId="11FC75DF" w14:textId="5A150436" w:rsidR="00D14C4C" w:rsidRPr="00365BE3" w:rsidRDefault="00D14C4C" w:rsidP="00365BE3">
      <w:pPr>
        <w:pStyle w:val="ListParagraph"/>
        <w:numPr>
          <w:ilvl w:val="0"/>
          <w:numId w:val="6"/>
        </w:numPr>
        <w:spacing w:line="360" w:lineRule="auto"/>
        <w:jc w:val="both"/>
        <w:rPr>
          <w:rFonts w:asciiTheme="minorHAnsi" w:hAnsiTheme="minorHAnsi" w:cstheme="minorHAnsi"/>
        </w:rPr>
      </w:pPr>
      <w:r w:rsidRPr="00365BE3">
        <w:rPr>
          <w:rFonts w:asciiTheme="minorHAnsi" w:hAnsiTheme="minorHAnsi" w:cstheme="minorHAnsi"/>
        </w:rPr>
        <w:t>Deskripsi singkat profil mitra: Kegiatan ini bermitra dengan</w:t>
      </w:r>
      <w:r w:rsidR="008973E9" w:rsidRPr="00365BE3">
        <w:rPr>
          <w:rFonts w:asciiTheme="minorHAnsi" w:hAnsiTheme="minorHAnsi" w:cstheme="minorHAnsi"/>
        </w:rPr>
        <w:t xml:space="preserve"> anggota</w:t>
      </w:r>
      <w:r w:rsidRPr="00365BE3">
        <w:rPr>
          <w:rFonts w:asciiTheme="minorHAnsi" w:hAnsiTheme="minorHAnsi" w:cstheme="minorHAnsi"/>
        </w:rPr>
        <w:t xml:space="preserve"> REMIKA (Remaja Islam Masjid) Kanggota</w:t>
      </w:r>
      <w:r w:rsidR="008973E9" w:rsidRPr="00365BE3">
        <w:rPr>
          <w:rFonts w:asciiTheme="minorHAnsi" w:hAnsiTheme="minorHAnsi" w:cstheme="minorHAnsi"/>
        </w:rPr>
        <w:t>n RT 08</w:t>
      </w:r>
      <w:r w:rsidRPr="00365BE3">
        <w:rPr>
          <w:rFonts w:asciiTheme="minorHAnsi" w:hAnsiTheme="minorHAnsi" w:cstheme="minorHAnsi"/>
        </w:rPr>
        <w:t xml:space="preserve">, Pleret, Bantul dengan peserta sebanyak 33 orang. </w:t>
      </w:r>
    </w:p>
    <w:p w14:paraId="0CD2518A" w14:textId="7B72AADF" w:rsidR="008D492E" w:rsidRPr="00365BE3" w:rsidRDefault="00D14C4C" w:rsidP="00365BE3">
      <w:pPr>
        <w:pStyle w:val="ListParagraph"/>
        <w:numPr>
          <w:ilvl w:val="0"/>
          <w:numId w:val="6"/>
        </w:numPr>
        <w:spacing w:line="360" w:lineRule="auto"/>
        <w:jc w:val="both"/>
        <w:rPr>
          <w:rFonts w:asciiTheme="minorHAnsi" w:hAnsiTheme="minorHAnsi" w:cstheme="minorHAnsi"/>
        </w:rPr>
      </w:pPr>
      <w:r w:rsidRPr="00365BE3">
        <w:rPr>
          <w:rFonts w:asciiTheme="minorHAnsi" w:hAnsiTheme="minorHAnsi" w:cstheme="minorHAnsi"/>
        </w:rPr>
        <w:t>Langkah-langkah pelaksanaan: (</w:t>
      </w:r>
      <w:r w:rsidR="008973E9" w:rsidRPr="00365BE3">
        <w:rPr>
          <w:rFonts w:asciiTheme="minorHAnsi" w:hAnsiTheme="minorHAnsi" w:cstheme="minorHAnsi"/>
        </w:rPr>
        <w:t>a</w:t>
      </w:r>
      <w:r w:rsidRPr="00365BE3">
        <w:rPr>
          <w:rFonts w:asciiTheme="minorHAnsi" w:hAnsiTheme="minorHAnsi" w:cstheme="minorHAnsi"/>
        </w:rPr>
        <w:t xml:space="preserve">) </w:t>
      </w:r>
      <w:r w:rsidR="008973E9" w:rsidRPr="00365BE3">
        <w:rPr>
          <w:rFonts w:asciiTheme="minorHAnsi" w:hAnsiTheme="minorHAnsi" w:cstheme="minorHAnsi"/>
        </w:rPr>
        <w:t>observasi awal</w:t>
      </w:r>
      <w:r w:rsidRPr="00365BE3">
        <w:rPr>
          <w:rFonts w:asciiTheme="minorHAnsi" w:hAnsiTheme="minorHAnsi" w:cstheme="minorHAnsi"/>
        </w:rPr>
        <w:t xml:space="preserve"> dilakukan untuk </w:t>
      </w:r>
      <w:r w:rsidR="008973E9" w:rsidRPr="00365BE3">
        <w:rPr>
          <w:rFonts w:asciiTheme="minorHAnsi" w:hAnsiTheme="minorHAnsi" w:cstheme="minorHAnsi"/>
        </w:rPr>
        <w:t>melihat</w:t>
      </w:r>
      <w:r w:rsidRPr="00365BE3">
        <w:rPr>
          <w:rFonts w:asciiTheme="minorHAnsi" w:hAnsiTheme="minorHAnsi" w:cstheme="minorHAnsi"/>
        </w:rPr>
        <w:t xml:space="preserve"> situasi dan kondisi </w:t>
      </w:r>
      <w:r w:rsidR="008973E9" w:rsidRPr="00365BE3">
        <w:rPr>
          <w:rFonts w:asciiTheme="minorHAnsi" w:hAnsiTheme="minorHAnsi" w:cstheme="minorHAnsi"/>
        </w:rPr>
        <w:t xml:space="preserve">tentang aktivitas anggota REMIKA </w:t>
      </w:r>
      <w:r w:rsidR="00313B22" w:rsidRPr="00365BE3">
        <w:rPr>
          <w:rFonts w:asciiTheme="minorHAnsi" w:hAnsiTheme="minorHAnsi" w:cstheme="minorHAnsi"/>
        </w:rPr>
        <w:t xml:space="preserve">yang bermain games saat ada kegiatan rutin. (b) </w:t>
      </w:r>
      <w:r w:rsidRPr="00365BE3">
        <w:rPr>
          <w:rFonts w:asciiTheme="minorHAnsi" w:hAnsiTheme="minorHAnsi" w:cstheme="minorHAnsi"/>
        </w:rPr>
        <w:t xml:space="preserve">Melakukan koordinasi dan kerjasama dengan mitra </w:t>
      </w:r>
      <w:r w:rsidR="00FA1AB2" w:rsidRPr="00365BE3">
        <w:rPr>
          <w:rFonts w:asciiTheme="minorHAnsi" w:hAnsiTheme="minorHAnsi" w:cstheme="minorHAnsi"/>
        </w:rPr>
        <w:t>terkait dengan</w:t>
      </w:r>
      <w:r w:rsidRPr="00365BE3">
        <w:rPr>
          <w:rFonts w:asciiTheme="minorHAnsi" w:hAnsiTheme="minorHAnsi" w:cstheme="minorHAnsi"/>
        </w:rPr>
        <w:t xml:space="preserve"> informasi, dan fasilitas tempat </w:t>
      </w:r>
      <w:r w:rsidR="00FA1AB2" w:rsidRPr="00365BE3">
        <w:rPr>
          <w:rFonts w:asciiTheme="minorHAnsi" w:hAnsiTheme="minorHAnsi" w:cstheme="minorHAnsi"/>
        </w:rPr>
        <w:t>serta</w:t>
      </w:r>
      <w:r w:rsidRPr="00365BE3">
        <w:rPr>
          <w:rFonts w:asciiTheme="minorHAnsi" w:hAnsiTheme="minorHAnsi" w:cstheme="minorHAnsi"/>
        </w:rPr>
        <w:t xml:space="preserve"> </w:t>
      </w:r>
      <w:r w:rsidR="00FA1AB2" w:rsidRPr="00365BE3">
        <w:rPr>
          <w:rFonts w:asciiTheme="minorHAnsi" w:hAnsiTheme="minorHAnsi" w:cstheme="minorHAnsi"/>
        </w:rPr>
        <w:t>peralatan pada</w:t>
      </w:r>
      <w:r w:rsidRPr="00365BE3">
        <w:rPr>
          <w:rFonts w:asciiTheme="minorHAnsi" w:hAnsiTheme="minorHAnsi" w:cstheme="minorHAnsi"/>
        </w:rPr>
        <w:t xml:space="preserve"> pelaksanaan kegiatan; </w:t>
      </w:r>
      <w:r w:rsidR="00FA1AB2" w:rsidRPr="00365BE3">
        <w:rPr>
          <w:rFonts w:asciiTheme="minorHAnsi" w:hAnsiTheme="minorHAnsi" w:cstheme="minorHAnsi"/>
        </w:rPr>
        <w:t>(c</w:t>
      </w:r>
      <w:r w:rsidRPr="00365BE3">
        <w:rPr>
          <w:rFonts w:asciiTheme="minorHAnsi" w:hAnsiTheme="minorHAnsi" w:cstheme="minorHAnsi"/>
        </w:rPr>
        <w:t>) pelaksanaan kegiatan</w:t>
      </w:r>
      <w:r w:rsidR="00FA1AB2" w:rsidRPr="00365BE3">
        <w:rPr>
          <w:rFonts w:asciiTheme="minorHAnsi" w:hAnsiTheme="minorHAnsi" w:cstheme="minorHAnsi"/>
        </w:rPr>
        <w:t xml:space="preserve"> melalui sosialisasi dengan tatap muka, diskusi dan tanya jawab</w:t>
      </w:r>
      <w:r w:rsidR="00D71348" w:rsidRPr="00365BE3">
        <w:rPr>
          <w:rFonts w:asciiTheme="minorHAnsi" w:hAnsiTheme="minorHAnsi" w:cstheme="minorHAnsi"/>
        </w:rPr>
        <w:t>. Kegiatan ini dilaksanakan pada Minggu, 24 September 2023 dengan tema besar “Kontrol Diri dari Game Addict untuk Menghasilkan Cuan”. Materi ini disampaikan dalam empat sesi materi yaitu a) Kontrol Diri dari Game Addict disampaikan oleh Ibu Flora Grace Putrianti, S.Psi., M.Si., M.Psi., Psikolog dari Program Studi Psikologi UST, b) Manajemen Anger disampaikan oleh Ibu Astuti</w:t>
      </w:r>
      <w:r w:rsidR="00D71348" w:rsidRPr="00365BE3">
        <w:rPr>
          <w:rFonts w:asciiTheme="minorHAnsi" w:hAnsiTheme="minorHAnsi" w:cstheme="minorHAnsi"/>
          <w:b/>
          <w:bCs/>
        </w:rPr>
        <w:t xml:space="preserve"> </w:t>
      </w:r>
      <w:r w:rsidR="00D71348" w:rsidRPr="00365BE3">
        <w:rPr>
          <w:rFonts w:asciiTheme="minorHAnsi" w:hAnsiTheme="minorHAnsi" w:cstheme="minorHAnsi"/>
        </w:rPr>
        <w:t xml:space="preserve">Wijayanti, M.Pd. Si., dari Program Studi IPA UST, c) Manajemen Waktu menjadi Pribadi yang Produktif disampaikan oleh Laily Rochmawati, M.Pd. dari Program Studi IPA UST dan Bahaya Game Online disampaikan oleh Bapak Yanuar Nurdiansyah, ST., M.Cs. dari Program Studi Teknik Informatika Universitas Jember. </w:t>
      </w:r>
      <w:r w:rsidRPr="00365BE3">
        <w:rPr>
          <w:rFonts w:asciiTheme="minorHAnsi" w:hAnsiTheme="minorHAnsi" w:cstheme="minorHAnsi"/>
        </w:rPr>
        <w:t>(</w:t>
      </w:r>
      <w:r w:rsidR="00FA1AB2" w:rsidRPr="00365BE3">
        <w:rPr>
          <w:rFonts w:asciiTheme="minorHAnsi" w:hAnsiTheme="minorHAnsi" w:cstheme="minorHAnsi"/>
        </w:rPr>
        <w:t>d</w:t>
      </w:r>
      <w:r w:rsidRPr="00365BE3">
        <w:rPr>
          <w:rFonts w:asciiTheme="minorHAnsi" w:hAnsiTheme="minorHAnsi" w:cstheme="minorHAnsi"/>
        </w:rPr>
        <w:t xml:space="preserve">) </w:t>
      </w:r>
      <w:r w:rsidR="00FA1AB2" w:rsidRPr="00365BE3">
        <w:rPr>
          <w:rFonts w:asciiTheme="minorHAnsi" w:hAnsiTheme="minorHAnsi" w:cstheme="minorHAnsi"/>
        </w:rPr>
        <w:t>melakukan evaluasi terhadap hasil sosialisasi</w:t>
      </w:r>
      <w:r w:rsidR="00D71348" w:rsidRPr="00365BE3">
        <w:rPr>
          <w:rFonts w:asciiTheme="minorHAnsi" w:hAnsiTheme="minorHAnsi" w:cstheme="minorHAnsi"/>
        </w:rPr>
        <w:t xml:space="preserve"> menggunakan kuesioner dan wawancara.</w:t>
      </w:r>
    </w:p>
    <w:p w14:paraId="28C48487" w14:textId="77777777" w:rsidR="00B25133" w:rsidRPr="00365BE3" w:rsidRDefault="00B25133" w:rsidP="00365BE3">
      <w:pPr>
        <w:spacing w:line="360" w:lineRule="auto"/>
        <w:jc w:val="both"/>
        <w:rPr>
          <w:rFonts w:asciiTheme="minorHAnsi" w:hAnsiTheme="minorHAnsi" w:cstheme="minorHAnsi"/>
          <w:b/>
          <w:bCs/>
        </w:rPr>
      </w:pPr>
    </w:p>
    <w:p w14:paraId="30D37438" w14:textId="77777777" w:rsidR="00365BE3" w:rsidRPr="00365BE3" w:rsidRDefault="00365BE3" w:rsidP="00365BE3">
      <w:pPr>
        <w:spacing w:line="360" w:lineRule="auto"/>
        <w:jc w:val="both"/>
        <w:rPr>
          <w:rFonts w:asciiTheme="minorHAnsi" w:hAnsiTheme="minorHAnsi" w:cstheme="minorHAnsi"/>
          <w:b/>
          <w:bCs/>
        </w:rPr>
      </w:pPr>
    </w:p>
    <w:p w14:paraId="14BB3881" w14:textId="77777777" w:rsidR="00365BE3" w:rsidRPr="00365BE3" w:rsidRDefault="00365BE3" w:rsidP="00365BE3">
      <w:pPr>
        <w:spacing w:line="360" w:lineRule="auto"/>
        <w:jc w:val="both"/>
        <w:rPr>
          <w:rFonts w:asciiTheme="minorHAnsi" w:hAnsiTheme="minorHAnsi" w:cstheme="minorHAnsi"/>
          <w:b/>
          <w:bCs/>
        </w:rPr>
      </w:pPr>
    </w:p>
    <w:p w14:paraId="4C1530A4" w14:textId="3F302E8D" w:rsidR="00CB08E4" w:rsidRPr="00365BE3" w:rsidRDefault="00B25133" w:rsidP="00365BE3">
      <w:pPr>
        <w:pStyle w:val="ListParagraph"/>
        <w:numPr>
          <w:ilvl w:val="0"/>
          <w:numId w:val="5"/>
        </w:numPr>
        <w:spacing w:line="360" w:lineRule="auto"/>
        <w:ind w:left="426" w:hanging="426"/>
        <w:jc w:val="center"/>
        <w:rPr>
          <w:rFonts w:asciiTheme="minorHAnsi" w:hAnsiTheme="minorHAnsi" w:cstheme="minorHAnsi"/>
          <w:b/>
          <w:bCs/>
        </w:rPr>
      </w:pPr>
      <w:r w:rsidRPr="00365BE3">
        <w:rPr>
          <w:rFonts w:asciiTheme="minorHAnsi" w:hAnsiTheme="minorHAnsi" w:cstheme="minorHAnsi"/>
          <w:b/>
          <w:bCs/>
        </w:rPr>
        <w:lastRenderedPageBreak/>
        <w:t>HASIL DAN PEMBAHASAN</w:t>
      </w:r>
    </w:p>
    <w:p w14:paraId="7E691998" w14:textId="77777777" w:rsidR="00365BE3" w:rsidRPr="00365BE3" w:rsidRDefault="00365BE3" w:rsidP="00365BE3">
      <w:pPr>
        <w:pStyle w:val="ListParagraph"/>
        <w:spacing w:line="360" w:lineRule="auto"/>
        <w:ind w:left="426"/>
        <w:rPr>
          <w:rFonts w:asciiTheme="minorHAnsi" w:hAnsiTheme="minorHAnsi" w:cstheme="minorHAnsi"/>
          <w:b/>
          <w:bCs/>
        </w:rPr>
      </w:pPr>
    </w:p>
    <w:p w14:paraId="50AEF68C" w14:textId="06D57AA7" w:rsidR="00D71348" w:rsidRPr="00365BE3" w:rsidRDefault="00634DF9" w:rsidP="00365BE3">
      <w:pPr>
        <w:pStyle w:val="ListParagraph"/>
        <w:numPr>
          <w:ilvl w:val="0"/>
          <w:numId w:val="8"/>
        </w:numPr>
        <w:spacing w:line="360" w:lineRule="auto"/>
        <w:rPr>
          <w:rFonts w:asciiTheme="minorHAnsi" w:hAnsiTheme="minorHAnsi" w:cstheme="minorHAnsi"/>
          <w:b/>
          <w:bCs/>
        </w:rPr>
      </w:pPr>
      <w:r w:rsidRPr="00365BE3">
        <w:rPr>
          <w:rFonts w:asciiTheme="minorHAnsi" w:hAnsiTheme="minorHAnsi" w:cstheme="minorHAnsi"/>
          <w:b/>
          <w:bCs/>
        </w:rPr>
        <w:t>Hasil Kegiatan di Lapangan</w:t>
      </w:r>
    </w:p>
    <w:p w14:paraId="225FC670" w14:textId="1CA4FB7C" w:rsidR="00F65B70" w:rsidRPr="00365BE3" w:rsidRDefault="00F65B70" w:rsidP="00365BE3">
      <w:pPr>
        <w:pStyle w:val="ListParagraph"/>
        <w:numPr>
          <w:ilvl w:val="0"/>
          <w:numId w:val="9"/>
        </w:numPr>
        <w:spacing w:line="360" w:lineRule="auto"/>
        <w:ind w:left="1134" w:hanging="425"/>
        <w:jc w:val="both"/>
        <w:rPr>
          <w:rFonts w:asciiTheme="minorHAnsi" w:hAnsiTheme="minorHAnsi" w:cstheme="minorHAnsi"/>
        </w:rPr>
      </w:pPr>
      <w:r w:rsidRPr="00365BE3">
        <w:rPr>
          <w:rFonts w:asciiTheme="minorHAnsi" w:hAnsiTheme="minorHAnsi" w:cstheme="minorHAnsi"/>
        </w:rPr>
        <w:t xml:space="preserve">Observasi dan wawancara di REMIKA </w:t>
      </w:r>
    </w:p>
    <w:p w14:paraId="0E4E6D6C" w14:textId="405F212C" w:rsidR="00634DF9" w:rsidRPr="00365BE3" w:rsidRDefault="00634DF9" w:rsidP="00365BE3">
      <w:pPr>
        <w:pStyle w:val="ListParagraph"/>
        <w:spacing w:line="360" w:lineRule="auto"/>
        <w:ind w:left="1134" w:firstLine="709"/>
        <w:jc w:val="both"/>
        <w:rPr>
          <w:rFonts w:asciiTheme="minorHAnsi" w:hAnsiTheme="minorHAnsi" w:cstheme="minorHAnsi"/>
        </w:rPr>
      </w:pPr>
      <w:r w:rsidRPr="00365BE3">
        <w:rPr>
          <w:rFonts w:asciiTheme="minorHAnsi" w:hAnsiTheme="minorHAnsi" w:cstheme="minorHAnsi"/>
        </w:rPr>
        <w:t xml:space="preserve">Kegiatan di lapangan dilakukan dengan koordinasi bersama ketua REMIKA dengan menyampaikan tujuan pengabdian masyarakat ini. Observasi dan wawancara awal dilakukan </w:t>
      </w:r>
      <w:r w:rsidR="00F65B70" w:rsidRPr="00365BE3">
        <w:rPr>
          <w:rFonts w:asciiTheme="minorHAnsi" w:hAnsiTheme="minorHAnsi" w:cstheme="minorHAnsi"/>
        </w:rPr>
        <w:t xml:space="preserve">melalui telepon </w:t>
      </w:r>
      <w:r w:rsidRPr="00365BE3">
        <w:rPr>
          <w:rFonts w:asciiTheme="minorHAnsi" w:hAnsiTheme="minorHAnsi" w:cstheme="minorHAnsi"/>
        </w:rPr>
        <w:t>pada April 2023.</w:t>
      </w:r>
      <w:r w:rsidRPr="00365BE3">
        <w:rPr>
          <w:noProof/>
          <w:sz w:val="20"/>
        </w:rPr>
        <w:t xml:space="preserve"> </w:t>
      </w:r>
      <w:r w:rsidR="001A54F2" w:rsidRPr="00365BE3">
        <w:rPr>
          <w:noProof/>
        </w:rPr>
        <w:t xml:space="preserve">Pada saat observasi dapat dilihat beberapa anggota REMIKA bermain games saat kegiatan rutin. </w:t>
      </w:r>
      <w:r w:rsidR="007568E5" w:rsidRPr="00365BE3">
        <w:rPr>
          <w:noProof/>
          <w:lang w:val="id-ID"/>
        </w:rPr>
        <w:t>Berdasarkan hasil observasi di lapangan 70% dari anggota REMIKA mengenal dan aktif bermain games online seperti mobile legend</w:t>
      </w:r>
      <w:r w:rsidR="007568E5" w:rsidRPr="00365BE3">
        <w:rPr>
          <w:noProof/>
        </w:rPr>
        <w:t>, PUG, Free Fire dan lain-lain</w:t>
      </w:r>
      <w:r w:rsidR="007568E5" w:rsidRPr="00365BE3">
        <w:rPr>
          <w:noProof/>
          <w:lang w:val="id-ID"/>
        </w:rPr>
        <w:t xml:space="preserve">. Aktivitas rutin komunitas seperti rapat, kegiatan remaja, sosialisasi juga diisi dengan bermain games. Hal tersebut mulai cukup mengganggu kegiatan rutin REMIKA. Hal ini diperkuat dengan wawancara salah satu pengurus pada April 2023, </w:t>
      </w:r>
      <w:r w:rsidR="007568E5" w:rsidRPr="00365BE3">
        <w:rPr>
          <w:noProof/>
        </w:rPr>
        <w:t>yang mengatakan</w:t>
      </w:r>
      <w:r w:rsidR="007568E5" w:rsidRPr="00365BE3">
        <w:rPr>
          <w:noProof/>
          <w:lang w:val="id-ID"/>
        </w:rPr>
        <w:t xml:space="preserve"> bahwa games online tidak hanya mengganggu kegiatan berorganisasi saja, namun juga penurunan kualitas diri seperti kedisiplinan, prioritas terhadap tanggung jawab yang mulai diabaikan, dan menurunnya interaksi sosial antar anggota</w:t>
      </w:r>
      <w:r w:rsidR="00E64B97" w:rsidRPr="00365BE3">
        <w:rPr>
          <w:noProof/>
        </w:rPr>
        <w:t>.</w:t>
      </w:r>
    </w:p>
    <w:p w14:paraId="09E1D1B7" w14:textId="052E5B12" w:rsidR="007568E5" w:rsidRPr="00365BE3" w:rsidRDefault="001236BA" w:rsidP="00365BE3">
      <w:pPr>
        <w:ind w:left="709"/>
        <w:rPr>
          <w:rFonts w:asciiTheme="minorHAnsi" w:hAnsiTheme="minorHAnsi" w:cstheme="minorHAnsi"/>
        </w:rPr>
      </w:pPr>
      <w:r w:rsidRPr="00365BE3">
        <w:rPr>
          <w:noProof/>
        </w:rPr>
        <w:drawing>
          <wp:anchor distT="0" distB="0" distL="114300" distR="114300" simplePos="0" relativeHeight="251659264" behindDoc="1" locked="0" layoutInCell="1" allowOverlap="1" wp14:anchorId="00A14326" wp14:editId="2112B554">
            <wp:simplePos x="0" y="0"/>
            <wp:positionH relativeFrom="column">
              <wp:posOffset>1233348</wp:posOffset>
            </wp:positionH>
            <wp:positionV relativeFrom="paragraph">
              <wp:posOffset>-390850</wp:posOffset>
            </wp:positionV>
            <wp:extent cx="4316206" cy="3136605"/>
            <wp:effectExtent l="0" t="0" r="8255" b="6985"/>
            <wp:wrapNone/>
            <wp:docPr id="6913786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78649"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6206" cy="3136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8C5D0A" w14:textId="3EC9965D" w:rsidR="007568E5" w:rsidRPr="00365BE3" w:rsidRDefault="007568E5" w:rsidP="00365BE3">
      <w:pPr>
        <w:ind w:left="709"/>
        <w:rPr>
          <w:rFonts w:asciiTheme="minorHAnsi" w:hAnsiTheme="minorHAnsi" w:cstheme="minorHAnsi"/>
        </w:rPr>
      </w:pPr>
    </w:p>
    <w:p w14:paraId="12BDF449" w14:textId="77777777" w:rsidR="007568E5" w:rsidRPr="00365BE3" w:rsidRDefault="007568E5" w:rsidP="00365BE3">
      <w:pPr>
        <w:ind w:left="709"/>
        <w:rPr>
          <w:rFonts w:asciiTheme="minorHAnsi" w:hAnsiTheme="minorHAnsi" w:cstheme="minorHAnsi"/>
        </w:rPr>
      </w:pPr>
    </w:p>
    <w:p w14:paraId="548BD519" w14:textId="661D17FE" w:rsidR="007568E5" w:rsidRPr="00365BE3" w:rsidRDefault="007568E5" w:rsidP="00365BE3">
      <w:pPr>
        <w:ind w:left="1276"/>
        <w:rPr>
          <w:rFonts w:asciiTheme="minorHAnsi" w:hAnsiTheme="minorHAnsi" w:cstheme="minorHAnsi"/>
        </w:rPr>
      </w:pPr>
    </w:p>
    <w:p w14:paraId="73731AA2" w14:textId="77777777" w:rsidR="007568E5" w:rsidRPr="00365BE3" w:rsidRDefault="007568E5" w:rsidP="00365BE3">
      <w:pPr>
        <w:ind w:left="709"/>
        <w:rPr>
          <w:rFonts w:asciiTheme="minorHAnsi" w:hAnsiTheme="minorHAnsi" w:cstheme="minorHAnsi"/>
        </w:rPr>
      </w:pPr>
    </w:p>
    <w:p w14:paraId="4AA87632" w14:textId="1B252272" w:rsidR="007568E5" w:rsidRPr="00365BE3" w:rsidRDefault="001236BA" w:rsidP="00365BE3">
      <w:pPr>
        <w:tabs>
          <w:tab w:val="left" w:pos="3315"/>
        </w:tabs>
        <w:ind w:left="709"/>
        <w:rPr>
          <w:rFonts w:asciiTheme="minorHAnsi" w:hAnsiTheme="minorHAnsi" w:cstheme="minorHAnsi"/>
        </w:rPr>
      </w:pPr>
      <w:r w:rsidRPr="00365BE3">
        <w:rPr>
          <w:rFonts w:asciiTheme="minorHAnsi" w:hAnsiTheme="minorHAnsi" w:cstheme="minorHAnsi"/>
        </w:rPr>
        <w:tab/>
      </w:r>
    </w:p>
    <w:p w14:paraId="7DF7B520" w14:textId="77777777" w:rsidR="007568E5" w:rsidRPr="00365BE3" w:rsidRDefault="007568E5" w:rsidP="00365BE3">
      <w:pPr>
        <w:ind w:left="709"/>
        <w:rPr>
          <w:rFonts w:asciiTheme="minorHAnsi" w:hAnsiTheme="minorHAnsi" w:cstheme="minorHAnsi"/>
        </w:rPr>
      </w:pPr>
    </w:p>
    <w:p w14:paraId="693F4309" w14:textId="77777777" w:rsidR="007568E5" w:rsidRPr="00365BE3" w:rsidRDefault="007568E5" w:rsidP="00365BE3">
      <w:pPr>
        <w:ind w:left="709"/>
        <w:rPr>
          <w:rFonts w:asciiTheme="minorHAnsi" w:hAnsiTheme="minorHAnsi" w:cstheme="minorHAnsi"/>
        </w:rPr>
      </w:pPr>
    </w:p>
    <w:p w14:paraId="649F8446" w14:textId="77777777" w:rsidR="007568E5" w:rsidRPr="00365BE3" w:rsidRDefault="007568E5" w:rsidP="00365BE3">
      <w:pPr>
        <w:ind w:left="709"/>
        <w:rPr>
          <w:rFonts w:asciiTheme="minorHAnsi" w:hAnsiTheme="minorHAnsi" w:cstheme="minorHAnsi"/>
        </w:rPr>
      </w:pPr>
    </w:p>
    <w:p w14:paraId="2E33A4F3" w14:textId="77777777" w:rsidR="007568E5" w:rsidRPr="00365BE3" w:rsidRDefault="007568E5" w:rsidP="00365BE3">
      <w:pPr>
        <w:ind w:left="709"/>
        <w:rPr>
          <w:rFonts w:asciiTheme="minorHAnsi" w:hAnsiTheme="minorHAnsi" w:cstheme="minorHAnsi"/>
        </w:rPr>
      </w:pPr>
    </w:p>
    <w:p w14:paraId="767B47E6" w14:textId="77777777" w:rsidR="007568E5" w:rsidRPr="00365BE3" w:rsidRDefault="007568E5" w:rsidP="00365BE3">
      <w:pPr>
        <w:ind w:left="709"/>
        <w:rPr>
          <w:rFonts w:asciiTheme="minorHAnsi" w:hAnsiTheme="minorHAnsi" w:cstheme="minorHAnsi"/>
        </w:rPr>
      </w:pPr>
    </w:p>
    <w:p w14:paraId="0A11409C" w14:textId="77777777" w:rsidR="007568E5" w:rsidRPr="00365BE3" w:rsidRDefault="007568E5" w:rsidP="00365BE3">
      <w:pPr>
        <w:ind w:left="709"/>
        <w:rPr>
          <w:rFonts w:asciiTheme="minorHAnsi" w:hAnsiTheme="minorHAnsi" w:cstheme="minorHAnsi"/>
        </w:rPr>
      </w:pPr>
    </w:p>
    <w:p w14:paraId="361F0569" w14:textId="77777777" w:rsidR="007568E5" w:rsidRPr="00365BE3" w:rsidRDefault="007568E5" w:rsidP="00365BE3">
      <w:pPr>
        <w:ind w:left="709"/>
        <w:rPr>
          <w:rFonts w:asciiTheme="minorHAnsi" w:hAnsiTheme="minorHAnsi" w:cstheme="minorHAnsi"/>
        </w:rPr>
      </w:pPr>
    </w:p>
    <w:p w14:paraId="373CEA6F" w14:textId="77777777" w:rsidR="007568E5" w:rsidRPr="00365BE3" w:rsidRDefault="007568E5" w:rsidP="00365BE3">
      <w:pPr>
        <w:ind w:left="709"/>
        <w:rPr>
          <w:rFonts w:asciiTheme="minorHAnsi" w:hAnsiTheme="minorHAnsi" w:cstheme="minorHAnsi"/>
        </w:rPr>
      </w:pPr>
    </w:p>
    <w:p w14:paraId="443112A2" w14:textId="77777777" w:rsidR="007568E5" w:rsidRPr="00365BE3" w:rsidRDefault="007568E5" w:rsidP="00365BE3">
      <w:pPr>
        <w:ind w:left="709"/>
        <w:rPr>
          <w:rFonts w:asciiTheme="minorHAnsi" w:hAnsiTheme="minorHAnsi" w:cstheme="minorHAnsi"/>
        </w:rPr>
      </w:pPr>
    </w:p>
    <w:p w14:paraId="1C514633" w14:textId="6C3DFA95" w:rsidR="007568E5" w:rsidRPr="00365BE3" w:rsidRDefault="007568E5" w:rsidP="00365BE3">
      <w:pPr>
        <w:ind w:left="1134"/>
        <w:jc w:val="center"/>
        <w:rPr>
          <w:rFonts w:asciiTheme="minorHAnsi" w:hAnsiTheme="minorHAnsi" w:cstheme="minorHAnsi"/>
        </w:rPr>
      </w:pPr>
      <w:r w:rsidRPr="00365BE3">
        <w:rPr>
          <w:rFonts w:asciiTheme="minorHAnsi" w:hAnsiTheme="minorHAnsi" w:cstheme="minorHAnsi"/>
        </w:rPr>
        <w:t xml:space="preserve">Gambar 1. </w:t>
      </w:r>
      <w:bookmarkStart w:id="10" w:name="_Hlk147916996"/>
      <w:r w:rsidRPr="00365BE3">
        <w:rPr>
          <w:rFonts w:asciiTheme="minorHAnsi" w:hAnsiTheme="minorHAnsi" w:cstheme="minorHAnsi"/>
        </w:rPr>
        <w:t>Aktivitas anggota REMIKA yang bermain games online saat kegiatan rutin</w:t>
      </w:r>
      <w:bookmarkEnd w:id="10"/>
    </w:p>
    <w:p w14:paraId="0F35E27F" w14:textId="77777777" w:rsidR="007568E5" w:rsidRPr="00365BE3" w:rsidRDefault="007568E5" w:rsidP="00365BE3">
      <w:pPr>
        <w:ind w:left="709"/>
        <w:rPr>
          <w:rFonts w:asciiTheme="minorHAnsi" w:hAnsiTheme="minorHAnsi" w:cstheme="minorHAnsi"/>
        </w:rPr>
      </w:pPr>
    </w:p>
    <w:p w14:paraId="023C9DB8" w14:textId="238CAEAF" w:rsidR="007568E5" w:rsidRPr="00365BE3" w:rsidRDefault="00E64B97" w:rsidP="00365BE3">
      <w:pPr>
        <w:pStyle w:val="ListParagraph"/>
        <w:numPr>
          <w:ilvl w:val="0"/>
          <w:numId w:val="9"/>
        </w:numPr>
        <w:spacing w:line="360" w:lineRule="auto"/>
        <w:ind w:left="1134" w:hanging="425"/>
        <w:rPr>
          <w:rFonts w:asciiTheme="minorHAnsi" w:hAnsiTheme="minorHAnsi" w:cstheme="minorHAnsi"/>
        </w:rPr>
      </w:pPr>
      <w:r w:rsidRPr="00365BE3">
        <w:rPr>
          <w:rFonts w:asciiTheme="minorHAnsi" w:hAnsiTheme="minorHAnsi" w:cstheme="minorHAnsi"/>
        </w:rPr>
        <w:lastRenderedPageBreak/>
        <w:t>Kegiatan Sosialisasi di REMIKA RT 08, Kanggotan, Pleret, Bantul</w:t>
      </w:r>
    </w:p>
    <w:p w14:paraId="19735963" w14:textId="521D8AF5" w:rsidR="007568E5" w:rsidRPr="00365BE3" w:rsidRDefault="00E64B97" w:rsidP="00365BE3">
      <w:pPr>
        <w:spacing w:line="360" w:lineRule="auto"/>
        <w:ind w:left="1134"/>
        <w:jc w:val="both"/>
        <w:rPr>
          <w:rFonts w:asciiTheme="minorHAnsi" w:hAnsiTheme="minorHAnsi" w:cstheme="minorHAnsi"/>
        </w:rPr>
      </w:pPr>
      <w:r w:rsidRPr="00365BE3">
        <w:rPr>
          <w:rFonts w:asciiTheme="minorHAnsi" w:hAnsiTheme="minorHAnsi" w:cstheme="minorHAnsi"/>
        </w:rPr>
        <w:t>Kegiatan sosialisasi tentang psikoedukasi untuk meningkatkan pemahaman bahaya games online pada remaja.</w:t>
      </w:r>
      <w:r w:rsidR="005E0EE1" w:rsidRPr="00365BE3">
        <w:rPr>
          <w:rFonts w:asciiTheme="minorHAnsi" w:hAnsiTheme="minorHAnsi" w:cstheme="minorHAnsi"/>
        </w:rPr>
        <w:t xml:space="preserve"> Peserta yang hadir sebanyak 33 orang dan antusias dalam mengikuti serangkaian acara yang ditawarkan. Peserta terdiri dari tingkat pendidikan Sekolah Dasar hingga Perguruan Tinggi.</w:t>
      </w:r>
      <w:r w:rsidR="00A75D6F" w:rsidRPr="00365BE3">
        <w:rPr>
          <w:rFonts w:asciiTheme="minorHAnsi" w:hAnsiTheme="minorHAnsi" w:cstheme="minorHAnsi"/>
        </w:rPr>
        <w:t xml:space="preserve"> Sebelum acara dimulai, peserta mengikuti ice breaking yang dipandu oleh dua mahasiswa pengabdi dan dua rekan panitia. Ice breaking dilakukan untuk menghilangkan ketegangan peserta dan menyiapkan peserta untuk mengikuti acara sampai selesai.</w:t>
      </w:r>
    </w:p>
    <w:p w14:paraId="162D618D" w14:textId="77777777" w:rsidR="007568E5" w:rsidRPr="00365BE3" w:rsidRDefault="007568E5" w:rsidP="00365BE3">
      <w:pPr>
        <w:spacing w:line="360" w:lineRule="auto"/>
        <w:ind w:left="709"/>
        <w:rPr>
          <w:rFonts w:asciiTheme="minorHAnsi" w:hAnsiTheme="minorHAnsi" w:cstheme="minorHAnsi"/>
        </w:rPr>
      </w:pPr>
    </w:p>
    <w:p w14:paraId="28C67C85" w14:textId="77777777" w:rsidR="00D71348" w:rsidRPr="00365BE3" w:rsidRDefault="00D71348" w:rsidP="00365BE3">
      <w:pPr>
        <w:ind w:left="1134"/>
        <w:jc w:val="center"/>
        <w:rPr>
          <w:rFonts w:asciiTheme="minorHAnsi" w:hAnsiTheme="minorHAnsi" w:cstheme="minorHAnsi"/>
          <w:b/>
          <w:bCs/>
        </w:rPr>
      </w:pPr>
      <w:r w:rsidRPr="00365BE3">
        <w:rPr>
          <w:noProof/>
        </w:rPr>
        <w:drawing>
          <wp:inline distT="0" distB="0" distL="0" distR="0" wp14:anchorId="5A1440C8" wp14:editId="5AAB63EF">
            <wp:extent cx="4438015" cy="2711076"/>
            <wp:effectExtent l="0" t="0" r="635" b="0"/>
            <wp:docPr id="1491211691" name="Picture 2" descr="A group of people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11691" name="Picture 2" descr="A group of people standing in a room&#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8270"/>
                    <a:stretch/>
                  </pic:blipFill>
                  <pic:spPr bwMode="auto">
                    <a:xfrm>
                      <a:off x="0" y="0"/>
                      <a:ext cx="4440635" cy="2712676"/>
                    </a:xfrm>
                    <a:prstGeom prst="rect">
                      <a:avLst/>
                    </a:prstGeom>
                    <a:noFill/>
                    <a:ln>
                      <a:noFill/>
                    </a:ln>
                    <a:extLst>
                      <a:ext uri="{53640926-AAD7-44D8-BBD7-CCE9431645EC}">
                        <a14:shadowObscured xmlns:a14="http://schemas.microsoft.com/office/drawing/2010/main"/>
                      </a:ext>
                    </a:extLst>
                  </pic:spPr>
                </pic:pic>
              </a:graphicData>
            </a:graphic>
          </wp:inline>
        </w:drawing>
      </w:r>
    </w:p>
    <w:p w14:paraId="61A3BAD4" w14:textId="4FEA781F" w:rsidR="00D71348" w:rsidRPr="00365BE3" w:rsidRDefault="007568E5" w:rsidP="00365BE3">
      <w:pPr>
        <w:ind w:left="1134"/>
        <w:jc w:val="center"/>
        <w:rPr>
          <w:rFonts w:asciiTheme="minorHAnsi" w:hAnsiTheme="minorHAnsi" w:cstheme="minorHAnsi"/>
          <w:b/>
          <w:bCs/>
        </w:rPr>
      </w:pPr>
      <w:r w:rsidRPr="00365BE3">
        <w:rPr>
          <w:rFonts w:asciiTheme="minorHAnsi" w:hAnsiTheme="minorHAnsi" w:cstheme="minorHAnsi"/>
          <w:b/>
          <w:bCs/>
        </w:rPr>
        <w:t>Gambar 2.</w:t>
      </w:r>
      <w:r w:rsidR="00D71348" w:rsidRPr="00365BE3">
        <w:rPr>
          <w:rFonts w:asciiTheme="minorHAnsi" w:hAnsiTheme="minorHAnsi" w:cstheme="minorHAnsi"/>
          <w:b/>
          <w:bCs/>
        </w:rPr>
        <w:t xml:space="preserve"> Peserta Mengikuti Ice Breaking dengan Antusias</w:t>
      </w:r>
    </w:p>
    <w:p w14:paraId="03DF842A" w14:textId="77777777" w:rsidR="001236BA" w:rsidRPr="00365BE3" w:rsidRDefault="001236BA" w:rsidP="00365BE3">
      <w:pPr>
        <w:ind w:left="1134" w:firstLine="993"/>
        <w:rPr>
          <w:rFonts w:asciiTheme="minorHAnsi" w:hAnsiTheme="minorHAnsi" w:cstheme="minorHAnsi"/>
          <w:b/>
          <w:bCs/>
        </w:rPr>
      </w:pPr>
    </w:p>
    <w:p w14:paraId="61433FEA" w14:textId="21D3F403" w:rsidR="00D71348" w:rsidRPr="00365BE3" w:rsidRDefault="00A75D6F" w:rsidP="00365BE3">
      <w:pPr>
        <w:spacing w:line="360" w:lineRule="auto"/>
        <w:ind w:left="1134" w:firstLine="993"/>
        <w:jc w:val="both"/>
        <w:rPr>
          <w:rFonts w:asciiTheme="minorHAnsi" w:hAnsiTheme="minorHAnsi" w:cstheme="minorHAnsi"/>
        </w:rPr>
      </w:pPr>
      <w:r w:rsidRPr="00365BE3">
        <w:rPr>
          <w:rFonts w:asciiTheme="minorHAnsi" w:hAnsiTheme="minorHAnsi" w:cstheme="minorHAnsi"/>
        </w:rPr>
        <w:t xml:space="preserve">Setelah selesai melakukan ice breaking Selanjutnya peserta mengikuti </w:t>
      </w:r>
      <w:r w:rsidR="001236BA" w:rsidRPr="00365BE3">
        <w:rPr>
          <w:rFonts w:asciiTheme="minorHAnsi" w:hAnsiTheme="minorHAnsi" w:cstheme="minorHAnsi"/>
        </w:rPr>
        <w:t xml:space="preserve">sosialisasi dengan antusias dan seksama menyimak tiap materi yang disajikan. </w:t>
      </w:r>
      <w:r w:rsidR="004C1DCB" w:rsidRPr="00365BE3">
        <w:rPr>
          <w:rFonts w:asciiTheme="minorHAnsi" w:hAnsiTheme="minorHAnsi" w:cstheme="minorHAnsi"/>
        </w:rPr>
        <w:t>Materi disampaikan secara bergantian oleh empat pemateri menggunakan power point. Pada pergantian materi ke</w:t>
      </w:r>
      <w:r w:rsidR="00E10BD3" w:rsidRPr="00365BE3">
        <w:rPr>
          <w:rFonts w:asciiTheme="minorHAnsi" w:hAnsiTheme="minorHAnsi" w:cstheme="minorHAnsi"/>
        </w:rPr>
        <w:t xml:space="preserve">tiga dilakukan ice breaking lagi untuk merefresh peserta agar konsentrasi dan tidak mengantuk. </w:t>
      </w:r>
      <w:r w:rsidR="001236BA" w:rsidRPr="00365BE3">
        <w:rPr>
          <w:rFonts w:asciiTheme="minorHAnsi" w:hAnsiTheme="minorHAnsi" w:cstheme="minorHAnsi"/>
        </w:rPr>
        <w:t>Berikut hasil dokumentasi foto kegiatan tersebut.</w:t>
      </w:r>
    </w:p>
    <w:p w14:paraId="5C810824" w14:textId="77777777" w:rsidR="001236BA" w:rsidRPr="00365BE3" w:rsidRDefault="001236BA" w:rsidP="00365BE3">
      <w:pPr>
        <w:ind w:left="1134" w:firstLine="993"/>
        <w:rPr>
          <w:rFonts w:asciiTheme="minorHAnsi" w:hAnsiTheme="minorHAnsi" w:cstheme="minorHAnsi"/>
          <w:b/>
          <w:bCs/>
        </w:rPr>
      </w:pPr>
    </w:p>
    <w:p w14:paraId="6BF7D93C" w14:textId="77777777" w:rsidR="00D71348" w:rsidRPr="00365BE3" w:rsidRDefault="00D71348" w:rsidP="00365BE3">
      <w:pPr>
        <w:ind w:left="1134"/>
        <w:jc w:val="center"/>
        <w:rPr>
          <w:rFonts w:asciiTheme="minorHAnsi" w:hAnsiTheme="minorHAnsi" w:cstheme="minorHAnsi"/>
          <w:b/>
          <w:bCs/>
        </w:rPr>
      </w:pPr>
      <w:r w:rsidRPr="00365BE3">
        <w:rPr>
          <w:noProof/>
        </w:rPr>
        <w:lastRenderedPageBreak/>
        <w:drawing>
          <wp:inline distT="0" distB="0" distL="0" distR="0" wp14:anchorId="45225FBA" wp14:editId="530DFCE3">
            <wp:extent cx="4431665" cy="2717477"/>
            <wp:effectExtent l="0" t="0" r="6985" b="6985"/>
            <wp:docPr id="1559897450" name="Picture 3" descr="A group of people sitting on the floor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97450" name="Picture 3" descr="A group of people sitting on the floor in a room&#10;&#10;Description automatically generated"/>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496"/>
                    <a:stretch/>
                  </pic:blipFill>
                  <pic:spPr bwMode="auto">
                    <a:xfrm>
                      <a:off x="0" y="0"/>
                      <a:ext cx="4448661" cy="2727899"/>
                    </a:xfrm>
                    <a:prstGeom prst="rect">
                      <a:avLst/>
                    </a:prstGeom>
                    <a:noFill/>
                    <a:ln>
                      <a:noFill/>
                    </a:ln>
                    <a:extLst>
                      <a:ext uri="{53640926-AAD7-44D8-BBD7-CCE9431645EC}">
                        <a14:shadowObscured xmlns:a14="http://schemas.microsoft.com/office/drawing/2010/main"/>
                      </a:ext>
                    </a:extLst>
                  </pic:spPr>
                </pic:pic>
              </a:graphicData>
            </a:graphic>
          </wp:inline>
        </w:drawing>
      </w:r>
    </w:p>
    <w:p w14:paraId="1E55BBD9" w14:textId="6D365025" w:rsidR="00D71348" w:rsidRPr="00365BE3" w:rsidRDefault="008C423C" w:rsidP="00365BE3">
      <w:pPr>
        <w:ind w:left="1134"/>
        <w:jc w:val="center"/>
        <w:rPr>
          <w:rFonts w:asciiTheme="minorHAnsi" w:hAnsiTheme="minorHAnsi" w:cstheme="minorHAnsi"/>
          <w:b/>
          <w:bCs/>
        </w:rPr>
      </w:pPr>
      <w:r w:rsidRPr="00365BE3">
        <w:rPr>
          <w:rFonts w:asciiTheme="minorHAnsi" w:hAnsiTheme="minorHAnsi" w:cstheme="minorHAnsi"/>
          <w:b/>
          <w:bCs/>
        </w:rPr>
        <w:t>Gambar 3</w:t>
      </w:r>
      <w:r w:rsidR="00D71348" w:rsidRPr="00365BE3">
        <w:rPr>
          <w:rFonts w:asciiTheme="minorHAnsi" w:hAnsiTheme="minorHAnsi" w:cstheme="minorHAnsi"/>
          <w:b/>
          <w:bCs/>
        </w:rPr>
        <w:t>. Peserta Mendengarkan Materi dari Salah Satu Pembicara</w:t>
      </w:r>
    </w:p>
    <w:p w14:paraId="3A553B51" w14:textId="77777777" w:rsidR="001236BA" w:rsidRPr="00365BE3" w:rsidRDefault="001236BA" w:rsidP="00365BE3">
      <w:pPr>
        <w:ind w:left="1134"/>
        <w:jc w:val="center"/>
        <w:rPr>
          <w:rFonts w:asciiTheme="minorHAnsi" w:hAnsiTheme="minorHAnsi" w:cstheme="minorHAnsi"/>
          <w:b/>
          <w:bCs/>
        </w:rPr>
      </w:pPr>
    </w:p>
    <w:p w14:paraId="2D467A01" w14:textId="77777777" w:rsidR="001236BA" w:rsidRPr="00365BE3" w:rsidRDefault="001236BA" w:rsidP="00365BE3">
      <w:pPr>
        <w:ind w:left="1134"/>
        <w:jc w:val="center"/>
        <w:rPr>
          <w:rFonts w:asciiTheme="minorHAnsi" w:hAnsiTheme="minorHAnsi" w:cstheme="minorHAnsi"/>
          <w:b/>
          <w:bCs/>
        </w:rPr>
      </w:pPr>
    </w:p>
    <w:p w14:paraId="548260C0" w14:textId="686D205C" w:rsidR="00D71348" w:rsidRPr="00365BE3" w:rsidRDefault="001236BA" w:rsidP="00365BE3">
      <w:pPr>
        <w:pStyle w:val="ListParagraph"/>
        <w:numPr>
          <w:ilvl w:val="0"/>
          <w:numId w:val="9"/>
        </w:numPr>
        <w:spacing w:line="360" w:lineRule="auto"/>
        <w:ind w:left="1134" w:hanging="425"/>
        <w:rPr>
          <w:rFonts w:asciiTheme="minorHAnsi" w:hAnsiTheme="minorHAnsi" w:cstheme="minorHAnsi"/>
          <w:b/>
          <w:bCs/>
        </w:rPr>
      </w:pPr>
      <w:r w:rsidRPr="00365BE3">
        <w:rPr>
          <w:rFonts w:asciiTheme="minorHAnsi" w:hAnsiTheme="minorHAnsi" w:cstheme="minorHAnsi"/>
          <w:b/>
          <w:bCs/>
        </w:rPr>
        <w:t>Diskusi</w:t>
      </w:r>
      <w:r w:rsidR="009C1B0F" w:rsidRPr="00365BE3">
        <w:rPr>
          <w:rFonts w:asciiTheme="minorHAnsi" w:hAnsiTheme="minorHAnsi" w:cstheme="minorHAnsi"/>
          <w:b/>
          <w:bCs/>
        </w:rPr>
        <w:t xml:space="preserve"> dan tanya jawab</w:t>
      </w:r>
      <w:r w:rsidRPr="00365BE3">
        <w:rPr>
          <w:rFonts w:asciiTheme="minorHAnsi" w:hAnsiTheme="minorHAnsi" w:cstheme="minorHAnsi"/>
          <w:b/>
          <w:bCs/>
        </w:rPr>
        <w:t xml:space="preserve"> bersama peserta</w:t>
      </w:r>
    </w:p>
    <w:p w14:paraId="64FFD7B9" w14:textId="64964E7D" w:rsidR="001236BA" w:rsidRPr="00365BE3" w:rsidRDefault="001236BA" w:rsidP="00365BE3">
      <w:pPr>
        <w:pStyle w:val="ListParagraph"/>
        <w:ind w:left="1134"/>
        <w:jc w:val="center"/>
        <w:rPr>
          <w:rFonts w:asciiTheme="minorHAnsi" w:hAnsiTheme="minorHAnsi" w:cstheme="minorHAnsi"/>
          <w:b/>
          <w:bCs/>
        </w:rPr>
      </w:pPr>
      <w:r w:rsidRPr="00365BE3">
        <w:rPr>
          <w:noProof/>
        </w:rPr>
        <w:drawing>
          <wp:inline distT="0" distB="0" distL="0" distR="0" wp14:anchorId="73C4FDAB" wp14:editId="11D27CE4">
            <wp:extent cx="4392102" cy="2658140"/>
            <wp:effectExtent l="0" t="0" r="8890" b="8890"/>
            <wp:docPr id="575281466" name="Picture 1" descr="A group of women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281466" name="Picture 1" descr="A group of women sitting on the floor&#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9329"/>
                    <a:stretch/>
                  </pic:blipFill>
                  <pic:spPr bwMode="auto">
                    <a:xfrm>
                      <a:off x="0" y="0"/>
                      <a:ext cx="4408931" cy="2668325"/>
                    </a:xfrm>
                    <a:prstGeom prst="rect">
                      <a:avLst/>
                    </a:prstGeom>
                    <a:noFill/>
                    <a:ln>
                      <a:noFill/>
                    </a:ln>
                    <a:extLst>
                      <a:ext uri="{53640926-AAD7-44D8-BBD7-CCE9431645EC}">
                        <a14:shadowObscured xmlns:a14="http://schemas.microsoft.com/office/drawing/2010/main"/>
                      </a:ext>
                    </a:extLst>
                  </pic:spPr>
                </pic:pic>
              </a:graphicData>
            </a:graphic>
          </wp:inline>
        </w:drawing>
      </w:r>
    </w:p>
    <w:p w14:paraId="67668978" w14:textId="2F04B745" w:rsidR="008C423C" w:rsidRPr="00365BE3" w:rsidRDefault="008C423C" w:rsidP="00365BE3">
      <w:pPr>
        <w:pStyle w:val="ListParagraph"/>
        <w:ind w:left="1134"/>
        <w:jc w:val="center"/>
        <w:rPr>
          <w:rFonts w:asciiTheme="minorHAnsi" w:hAnsiTheme="minorHAnsi" w:cstheme="minorHAnsi"/>
          <w:b/>
          <w:bCs/>
        </w:rPr>
      </w:pPr>
      <w:r w:rsidRPr="00365BE3">
        <w:rPr>
          <w:rFonts w:asciiTheme="minorHAnsi" w:hAnsiTheme="minorHAnsi" w:cstheme="minorHAnsi"/>
          <w:b/>
          <w:bCs/>
        </w:rPr>
        <w:t>Gambar 4. Peserta melakukan diskusi dan tanya jawab pada pemateri</w:t>
      </w:r>
    </w:p>
    <w:p w14:paraId="1E431F28" w14:textId="77777777" w:rsidR="008C423C" w:rsidRPr="00365BE3" w:rsidRDefault="008C423C" w:rsidP="00365BE3">
      <w:pPr>
        <w:pStyle w:val="ListParagraph"/>
        <w:ind w:left="1134"/>
        <w:jc w:val="center"/>
        <w:rPr>
          <w:rFonts w:asciiTheme="minorHAnsi" w:hAnsiTheme="minorHAnsi" w:cstheme="minorHAnsi"/>
          <w:b/>
          <w:bCs/>
        </w:rPr>
      </w:pPr>
    </w:p>
    <w:p w14:paraId="52B8A487" w14:textId="4824E601" w:rsidR="00E10BD3" w:rsidRPr="00365BE3" w:rsidRDefault="00324DC1" w:rsidP="00365BE3">
      <w:pPr>
        <w:pStyle w:val="ListParagraph"/>
        <w:spacing w:line="360" w:lineRule="auto"/>
        <w:ind w:left="1440" w:firstLine="720"/>
        <w:jc w:val="both"/>
        <w:rPr>
          <w:rFonts w:asciiTheme="minorHAnsi" w:hAnsiTheme="minorHAnsi" w:cstheme="minorHAnsi"/>
        </w:rPr>
      </w:pPr>
      <w:r w:rsidRPr="00365BE3">
        <w:rPr>
          <w:rFonts w:asciiTheme="minorHAnsi" w:hAnsiTheme="minorHAnsi" w:cstheme="minorHAnsi"/>
        </w:rPr>
        <w:t>Proses diskusi berjalan dengan baik. Peserta dengan sigap</w:t>
      </w:r>
      <w:r w:rsidR="004C1DCB" w:rsidRPr="00365BE3">
        <w:rPr>
          <w:rFonts w:asciiTheme="minorHAnsi" w:hAnsiTheme="minorHAnsi" w:cstheme="minorHAnsi"/>
        </w:rPr>
        <w:t xml:space="preserve"> tanpa rasa malu</w:t>
      </w:r>
      <w:r w:rsidRPr="00365BE3">
        <w:rPr>
          <w:rFonts w:asciiTheme="minorHAnsi" w:hAnsiTheme="minorHAnsi" w:cstheme="minorHAnsi"/>
        </w:rPr>
        <w:t xml:space="preserve"> menjawab pertanyaan dari pemateri dan bertanya mengenai hal yang belum dipahami kepada </w:t>
      </w:r>
      <w:r w:rsidR="004C1DCB" w:rsidRPr="00365BE3">
        <w:rPr>
          <w:rFonts w:asciiTheme="minorHAnsi" w:hAnsiTheme="minorHAnsi" w:cstheme="minorHAnsi"/>
        </w:rPr>
        <w:t>pemateri</w:t>
      </w:r>
      <w:r w:rsidRPr="00365BE3">
        <w:rPr>
          <w:rFonts w:asciiTheme="minorHAnsi" w:hAnsiTheme="minorHAnsi" w:cstheme="minorHAnsi"/>
        </w:rPr>
        <w:t xml:space="preserve">. </w:t>
      </w:r>
      <w:r w:rsidR="00E10BD3" w:rsidRPr="00365BE3">
        <w:rPr>
          <w:rFonts w:asciiTheme="minorHAnsi" w:hAnsiTheme="minorHAnsi" w:cstheme="minorHAnsi"/>
        </w:rPr>
        <w:t xml:space="preserve">Setelah selesai sesi melakukan kegiatan sosialisasi selanjutnya melakukan foto bersama antara pembicara, peserta dan panitia </w:t>
      </w:r>
      <w:r w:rsidR="00E10BD3" w:rsidRPr="00365BE3">
        <w:rPr>
          <w:rFonts w:asciiTheme="minorHAnsi" w:hAnsiTheme="minorHAnsi" w:cstheme="minorHAnsi"/>
        </w:rPr>
        <w:lastRenderedPageBreak/>
        <w:t>kegiatan ini. Pengabdian masyarakat ini dapat berjalan sesuai dengan harapan dan peserta mendapatkan pengetahuan baru mengenai bahaya kecanduan games online serta usaha preventif untuk meminimalisir kecanduan tersebut.</w:t>
      </w:r>
    </w:p>
    <w:p w14:paraId="50374183" w14:textId="77777777" w:rsidR="00E10BD3" w:rsidRPr="00365BE3" w:rsidRDefault="00E10BD3" w:rsidP="00365BE3">
      <w:pPr>
        <w:spacing w:line="360" w:lineRule="auto"/>
        <w:jc w:val="both"/>
        <w:rPr>
          <w:rFonts w:asciiTheme="minorHAnsi" w:hAnsiTheme="minorHAnsi" w:cstheme="minorHAnsi"/>
          <w:b/>
          <w:bCs/>
        </w:rPr>
      </w:pPr>
      <w:r w:rsidRPr="00365BE3">
        <w:rPr>
          <w:rFonts w:asciiTheme="minorHAnsi" w:hAnsiTheme="minorHAnsi" w:cstheme="minorHAnsi"/>
        </w:rPr>
        <w:tab/>
      </w:r>
      <w:r w:rsidRPr="00365BE3">
        <w:rPr>
          <w:rFonts w:asciiTheme="minorHAnsi" w:hAnsiTheme="minorHAnsi" w:cstheme="minorHAnsi"/>
        </w:rPr>
        <w:tab/>
      </w:r>
    </w:p>
    <w:p w14:paraId="72D91AD3" w14:textId="77777777" w:rsidR="00E10BD3" w:rsidRPr="00365BE3" w:rsidRDefault="00E10BD3" w:rsidP="00365BE3">
      <w:pPr>
        <w:spacing w:line="360" w:lineRule="auto"/>
        <w:ind w:left="1418"/>
        <w:jc w:val="center"/>
        <w:rPr>
          <w:rFonts w:asciiTheme="minorHAnsi" w:hAnsiTheme="minorHAnsi" w:cstheme="minorHAnsi"/>
          <w:b/>
          <w:bCs/>
        </w:rPr>
      </w:pPr>
      <w:r w:rsidRPr="00365BE3">
        <w:rPr>
          <w:noProof/>
        </w:rPr>
        <w:drawing>
          <wp:inline distT="0" distB="0" distL="0" distR="0" wp14:anchorId="63BA6BFA" wp14:editId="03EF63C0">
            <wp:extent cx="4446832" cy="2501343"/>
            <wp:effectExtent l="0" t="0" r="0" b="0"/>
            <wp:docPr id="135770977" name="Picture 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70977" name="Picture 1" descr="A group of people posing for a phot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5092" cy="2517239"/>
                    </a:xfrm>
                    <a:prstGeom prst="rect">
                      <a:avLst/>
                    </a:prstGeom>
                    <a:noFill/>
                    <a:ln>
                      <a:noFill/>
                    </a:ln>
                  </pic:spPr>
                </pic:pic>
              </a:graphicData>
            </a:graphic>
          </wp:inline>
        </w:drawing>
      </w:r>
    </w:p>
    <w:p w14:paraId="0DE7017F" w14:textId="72009B38" w:rsidR="00E10BD3" w:rsidRPr="00365BE3" w:rsidRDefault="00E10BD3" w:rsidP="00365BE3">
      <w:pPr>
        <w:spacing w:line="360" w:lineRule="auto"/>
        <w:ind w:left="1560"/>
        <w:jc w:val="center"/>
        <w:rPr>
          <w:rFonts w:asciiTheme="minorHAnsi" w:hAnsiTheme="minorHAnsi" w:cstheme="minorHAnsi"/>
          <w:b/>
          <w:bCs/>
        </w:rPr>
      </w:pPr>
      <w:r w:rsidRPr="00365BE3">
        <w:rPr>
          <w:rFonts w:asciiTheme="minorHAnsi" w:hAnsiTheme="minorHAnsi" w:cstheme="minorHAnsi"/>
          <w:b/>
          <w:bCs/>
        </w:rPr>
        <w:t>Gambar 5. Sesi Foto Bersama Peserta Setelah Selesai Acara</w:t>
      </w:r>
    </w:p>
    <w:p w14:paraId="015ECF2F" w14:textId="187F45C3" w:rsidR="00324DC1" w:rsidRPr="00365BE3" w:rsidRDefault="00E10BD3" w:rsidP="00365BE3">
      <w:pPr>
        <w:pStyle w:val="ListParagraph"/>
        <w:numPr>
          <w:ilvl w:val="0"/>
          <w:numId w:val="8"/>
        </w:numPr>
        <w:spacing w:line="360" w:lineRule="auto"/>
        <w:jc w:val="both"/>
        <w:rPr>
          <w:rFonts w:asciiTheme="minorHAnsi" w:hAnsiTheme="minorHAnsi" w:cstheme="minorHAnsi"/>
          <w:b/>
          <w:bCs/>
        </w:rPr>
      </w:pPr>
      <w:r w:rsidRPr="00365BE3">
        <w:rPr>
          <w:rFonts w:asciiTheme="minorHAnsi" w:hAnsiTheme="minorHAnsi" w:cstheme="minorHAnsi"/>
          <w:b/>
          <w:bCs/>
        </w:rPr>
        <w:t>Pembahasan</w:t>
      </w:r>
    </w:p>
    <w:p w14:paraId="465051A2" w14:textId="3FEC3E2B" w:rsidR="00E71EBD" w:rsidRPr="00365BE3" w:rsidRDefault="00E71EBD" w:rsidP="00365BE3">
      <w:pPr>
        <w:ind w:left="567"/>
        <w:jc w:val="center"/>
        <w:rPr>
          <w:rFonts w:asciiTheme="minorHAnsi" w:hAnsiTheme="minorHAnsi" w:cstheme="minorHAnsi"/>
          <w:b/>
        </w:rPr>
      </w:pPr>
      <w:r w:rsidRPr="00365BE3">
        <w:rPr>
          <w:rFonts w:asciiTheme="minorHAnsi" w:hAnsiTheme="minorHAnsi" w:cstheme="minorHAnsi"/>
          <w:b/>
        </w:rPr>
        <w:t xml:space="preserve">Tabel 1. Data Deskripsi Peserta </w:t>
      </w:r>
      <w:r w:rsidR="00AD10F9" w:rsidRPr="00365BE3">
        <w:rPr>
          <w:rFonts w:asciiTheme="minorHAnsi" w:hAnsiTheme="minorHAnsi" w:cstheme="minorHAnsi"/>
          <w:b/>
        </w:rPr>
        <w:t>Berdasarkan Usia</w:t>
      </w:r>
      <w:r w:rsidRPr="00365BE3">
        <w:rPr>
          <w:rFonts w:asciiTheme="minorHAnsi" w:hAnsiTheme="minorHAnsi" w:cstheme="minorHAnsi"/>
          <w:b/>
        </w:rPr>
        <w:t xml:space="preserve"> </w:t>
      </w:r>
      <w:r w:rsidR="0063475E" w:rsidRPr="00365BE3">
        <w:rPr>
          <w:rFonts w:asciiTheme="minorHAnsi" w:hAnsiTheme="minorHAnsi" w:cstheme="minorHAnsi"/>
          <w:b/>
        </w:rPr>
        <w:t>dan Tingkat Pendidikan</w:t>
      </w:r>
    </w:p>
    <w:tbl>
      <w:tblPr>
        <w:tblW w:w="8837" w:type="dxa"/>
        <w:tblInd w:w="426" w:type="dxa"/>
        <w:tblLook w:val="04A0" w:firstRow="1" w:lastRow="0" w:firstColumn="1" w:lastColumn="0" w:noHBand="0" w:noVBand="1"/>
      </w:tblPr>
      <w:tblGrid>
        <w:gridCol w:w="1135"/>
        <w:gridCol w:w="2125"/>
        <w:gridCol w:w="1560"/>
        <w:gridCol w:w="2487"/>
        <w:gridCol w:w="1530"/>
      </w:tblGrid>
      <w:tr w:rsidR="0063475E" w:rsidRPr="00365BE3" w14:paraId="12F73B25" w14:textId="56CD0228" w:rsidTr="00B25133">
        <w:trPr>
          <w:trHeight w:val="300"/>
        </w:trPr>
        <w:tc>
          <w:tcPr>
            <w:tcW w:w="1135" w:type="dxa"/>
            <w:tcBorders>
              <w:bottom w:val="single" w:sz="4" w:space="0" w:color="auto"/>
            </w:tcBorders>
            <w:vAlign w:val="center"/>
            <w:hideMark/>
          </w:tcPr>
          <w:p w14:paraId="3A7D26FD" w14:textId="55A1B61F" w:rsidR="0063475E" w:rsidRPr="00365BE3" w:rsidRDefault="005068FB" w:rsidP="00365BE3">
            <w:pPr>
              <w:widowControl/>
              <w:ind w:left="567"/>
              <w:jc w:val="center"/>
              <w:rPr>
                <w:rFonts w:eastAsia="Times New Roman"/>
                <w:b/>
              </w:rPr>
            </w:pPr>
            <w:r w:rsidRPr="00365BE3">
              <w:rPr>
                <w:rFonts w:eastAsia="Times New Roman"/>
                <w:b/>
              </w:rPr>
              <w:t>No.</w:t>
            </w:r>
          </w:p>
        </w:tc>
        <w:tc>
          <w:tcPr>
            <w:tcW w:w="2125" w:type="dxa"/>
            <w:tcBorders>
              <w:top w:val="single" w:sz="4" w:space="0" w:color="auto"/>
              <w:bottom w:val="single" w:sz="4" w:space="0" w:color="auto"/>
            </w:tcBorders>
            <w:shd w:val="clear" w:color="auto" w:fill="auto"/>
            <w:noWrap/>
            <w:vAlign w:val="center"/>
            <w:hideMark/>
          </w:tcPr>
          <w:p w14:paraId="6E4D8C6D" w14:textId="77777777" w:rsidR="0063475E" w:rsidRPr="00365BE3" w:rsidRDefault="0063475E" w:rsidP="00365BE3">
            <w:pPr>
              <w:widowControl/>
              <w:ind w:left="27" w:right="323"/>
              <w:jc w:val="center"/>
              <w:rPr>
                <w:rFonts w:eastAsia="Times New Roman"/>
                <w:b/>
              </w:rPr>
            </w:pPr>
            <w:r w:rsidRPr="00365BE3">
              <w:rPr>
                <w:rFonts w:eastAsia="Times New Roman"/>
                <w:b/>
              </w:rPr>
              <w:t>Usia</w:t>
            </w:r>
          </w:p>
        </w:tc>
        <w:tc>
          <w:tcPr>
            <w:tcW w:w="1560" w:type="dxa"/>
            <w:tcBorders>
              <w:top w:val="single" w:sz="4" w:space="0" w:color="auto"/>
              <w:bottom w:val="single" w:sz="4" w:space="0" w:color="auto"/>
            </w:tcBorders>
            <w:shd w:val="clear" w:color="auto" w:fill="auto"/>
            <w:noWrap/>
            <w:vAlign w:val="center"/>
          </w:tcPr>
          <w:p w14:paraId="30112D9B" w14:textId="4904280A" w:rsidR="0063475E" w:rsidRPr="00365BE3" w:rsidRDefault="0063475E" w:rsidP="00365BE3">
            <w:pPr>
              <w:widowControl/>
              <w:ind w:left="567"/>
              <w:jc w:val="center"/>
              <w:rPr>
                <w:rFonts w:eastAsia="Times New Roman"/>
                <w:b/>
              </w:rPr>
            </w:pPr>
            <w:r w:rsidRPr="00365BE3">
              <w:rPr>
                <w:rFonts w:eastAsia="Times New Roman"/>
                <w:b/>
              </w:rPr>
              <w:t>Jumlah</w:t>
            </w:r>
          </w:p>
        </w:tc>
        <w:tc>
          <w:tcPr>
            <w:tcW w:w="2487" w:type="dxa"/>
            <w:tcBorders>
              <w:top w:val="single" w:sz="4" w:space="0" w:color="auto"/>
              <w:bottom w:val="single" w:sz="4" w:space="0" w:color="auto"/>
            </w:tcBorders>
          </w:tcPr>
          <w:p w14:paraId="6767825B" w14:textId="15145CDB" w:rsidR="0063475E" w:rsidRPr="00365BE3" w:rsidRDefault="0063475E" w:rsidP="00365BE3">
            <w:pPr>
              <w:widowControl/>
              <w:ind w:left="567"/>
              <w:jc w:val="center"/>
              <w:rPr>
                <w:rFonts w:eastAsia="Times New Roman"/>
                <w:b/>
              </w:rPr>
            </w:pPr>
            <w:r w:rsidRPr="00365BE3">
              <w:rPr>
                <w:rFonts w:eastAsia="Times New Roman"/>
                <w:b/>
              </w:rPr>
              <w:t>Tingkat Pendidikan</w:t>
            </w:r>
          </w:p>
        </w:tc>
        <w:tc>
          <w:tcPr>
            <w:tcW w:w="1530" w:type="dxa"/>
            <w:tcBorders>
              <w:top w:val="single" w:sz="4" w:space="0" w:color="auto"/>
              <w:bottom w:val="single" w:sz="4" w:space="0" w:color="auto"/>
            </w:tcBorders>
          </w:tcPr>
          <w:p w14:paraId="11D89B97" w14:textId="383AF377" w:rsidR="0063475E" w:rsidRPr="00365BE3" w:rsidRDefault="0063475E" w:rsidP="00365BE3">
            <w:pPr>
              <w:widowControl/>
              <w:ind w:left="567"/>
              <w:jc w:val="center"/>
              <w:rPr>
                <w:rFonts w:eastAsia="Times New Roman"/>
                <w:b/>
              </w:rPr>
            </w:pPr>
            <w:r w:rsidRPr="00365BE3">
              <w:rPr>
                <w:rFonts w:eastAsia="Times New Roman"/>
                <w:b/>
              </w:rPr>
              <w:t>Jumlah</w:t>
            </w:r>
          </w:p>
        </w:tc>
      </w:tr>
      <w:tr w:rsidR="0063475E" w:rsidRPr="00365BE3" w14:paraId="3EEF68D2" w14:textId="3DD5A847" w:rsidTr="00B25133">
        <w:trPr>
          <w:trHeight w:val="300"/>
        </w:trPr>
        <w:tc>
          <w:tcPr>
            <w:tcW w:w="1135" w:type="dxa"/>
            <w:tcBorders>
              <w:top w:val="single" w:sz="4" w:space="0" w:color="auto"/>
            </w:tcBorders>
            <w:shd w:val="clear" w:color="auto" w:fill="auto"/>
            <w:noWrap/>
            <w:vAlign w:val="center"/>
          </w:tcPr>
          <w:p w14:paraId="31A4A59A" w14:textId="77777777" w:rsidR="0063475E" w:rsidRPr="00365BE3" w:rsidRDefault="0063475E" w:rsidP="00365BE3">
            <w:pPr>
              <w:widowControl/>
              <w:ind w:left="567"/>
              <w:jc w:val="center"/>
              <w:rPr>
                <w:rFonts w:eastAsia="Times New Roman"/>
              </w:rPr>
            </w:pPr>
            <w:r w:rsidRPr="00365BE3">
              <w:rPr>
                <w:rFonts w:eastAsia="Times New Roman"/>
              </w:rPr>
              <w:t>1</w:t>
            </w:r>
          </w:p>
        </w:tc>
        <w:tc>
          <w:tcPr>
            <w:tcW w:w="2125" w:type="dxa"/>
            <w:tcBorders>
              <w:top w:val="single" w:sz="4" w:space="0" w:color="auto"/>
            </w:tcBorders>
            <w:shd w:val="clear" w:color="auto" w:fill="auto"/>
            <w:noWrap/>
            <w:vAlign w:val="center"/>
          </w:tcPr>
          <w:p w14:paraId="1471D067" w14:textId="3229C311" w:rsidR="0063475E" w:rsidRPr="00365BE3" w:rsidRDefault="0063475E" w:rsidP="00365BE3">
            <w:pPr>
              <w:widowControl/>
              <w:ind w:left="27" w:right="323"/>
              <w:jc w:val="center"/>
              <w:rPr>
                <w:rFonts w:eastAsia="Times New Roman"/>
              </w:rPr>
            </w:pPr>
            <w:r w:rsidRPr="00365BE3">
              <w:rPr>
                <w:rFonts w:eastAsia="Times New Roman"/>
              </w:rPr>
              <w:t>6-10 tahun</w:t>
            </w:r>
          </w:p>
        </w:tc>
        <w:tc>
          <w:tcPr>
            <w:tcW w:w="1560" w:type="dxa"/>
            <w:tcBorders>
              <w:top w:val="single" w:sz="4" w:space="0" w:color="auto"/>
            </w:tcBorders>
            <w:shd w:val="clear" w:color="auto" w:fill="auto"/>
            <w:noWrap/>
            <w:vAlign w:val="center"/>
          </w:tcPr>
          <w:p w14:paraId="6D54AF85" w14:textId="072D2531" w:rsidR="0063475E" w:rsidRPr="00365BE3" w:rsidRDefault="0063475E" w:rsidP="00365BE3">
            <w:pPr>
              <w:widowControl/>
              <w:ind w:left="567"/>
              <w:jc w:val="center"/>
              <w:rPr>
                <w:rFonts w:eastAsia="Times New Roman"/>
              </w:rPr>
            </w:pPr>
            <w:r w:rsidRPr="00365BE3">
              <w:rPr>
                <w:rFonts w:eastAsia="Times New Roman"/>
              </w:rPr>
              <w:t>1</w:t>
            </w:r>
          </w:p>
        </w:tc>
        <w:tc>
          <w:tcPr>
            <w:tcW w:w="2487" w:type="dxa"/>
            <w:tcBorders>
              <w:top w:val="single" w:sz="4" w:space="0" w:color="auto"/>
            </w:tcBorders>
          </w:tcPr>
          <w:p w14:paraId="7BF101AA" w14:textId="57B23C56" w:rsidR="0063475E" w:rsidRPr="00365BE3" w:rsidRDefault="0063475E" w:rsidP="00365BE3">
            <w:pPr>
              <w:widowControl/>
              <w:ind w:left="567"/>
              <w:jc w:val="center"/>
              <w:rPr>
                <w:rFonts w:eastAsia="Times New Roman"/>
              </w:rPr>
            </w:pPr>
            <w:r w:rsidRPr="00365BE3">
              <w:rPr>
                <w:rFonts w:eastAsia="Times New Roman"/>
              </w:rPr>
              <w:t>SD</w:t>
            </w:r>
          </w:p>
        </w:tc>
        <w:tc>
          <w:tcPr>
            <w:tcW w:w="1530" w:type="dxa"/>
            <w:tcBorders>
              <w:top w:val="single" w:sz="4" w:space="0" w:color="auto"/>
            </w:tcBorders>
          </w:tcPr>
          <w:p w14:paraId="48A57D04" w14:textId="4A9B74B1" w:rsidR="0063475E" w:rsidRPr="00365BE3" w:rsidRDefault="0063475E" w:rsidP="00365BE3">
            <w:pPr>
              <w:widowControl/>
              <w:ind w:left="567"/>
              <w:jc w:val="center"/>
              <w:rPr>
                <w:rFonts w:eastAsia="Times New Roman"/>
              </w:rPr>
            </w:pPr>
            <w:r w:rsidRPr="00365BE3">
              <w:rPr>
                <w:rFonts w:eastAsia="Times New Roman"/>
              </w:rPr>
              <w:t>1</w:t>
            </w:r>
          </w:p>
        </w:tc>
      </w:tr>
      <w:tr w:rsidR="0063475E" w:rsidRPr="00365BE3" w14:paraId="18CD8B2B" w14:textId="0FB9D866" w:rsidTr="00B25133">
        <w:trPr>
          <w:trHeight w:val="300"/>
        </w:trPr>
        <w:tc>
          <w:tcPr>
            <w:tcW w:w="1135" w:type="dxa"/>
            <w:shd w:val="clear" w:color="auto" w:fill="auto"/>
            <w:noWrap/>
            <w:vAlign w:val="center"/>
          </w:tcPr>
          <w:p w14:paraId="01950CF2" w14:textId="77777777" w:rsidR="0063475E" w:rsidRPr="00365BE3" w:rsidRDefault="0063475E" w:rsidP="00365BE3">
            <w:pPr>
              <w:widowControl/>
              <w:ind w:left="567"/>
              <w:jc w:val="center"/>
              <w:rPr>
                <w:rFonts w:eastAsia="Times New Roman"/>
              </w:rPr>
            </w:pPr>
            <w:r w:rsidRPr="00365BE3">
              <w:rPr>
                <w:rFonts w:eastAsia="Times New Roman"/>
              </w:rPr>
              <w:t>2</w:t>
            </w:r>
          </w:p>
        </w:tc>
        <w:tc>
          <w:tcPr>
            <w:tcW w:w="2125" w:type="dxa"/>
            <w:shd w:val="clear" w:color="auto" w:fill="auto"/>
            <w:noWrap/>
            <w:vAlign w:val="center"/>
          </w:tcPr>
          <w:p w14:paraId="4E1E4C6C" w14:textId="69F87D40" w:rsidR="0063475E" w:rsidRPr="00365BE3" w:rsidRDefault="0063475E" w:rsidP="00365BE3">
            <w:pPr>
              <w:widowControl/>
              <w:ind w:left="27" w:right="323"/>
              <w:jc w:val="center"/>
              <w:rPr>
                <w:rFonts w:eastAsia="Times New Roman"/>
              </w:rPr>
            </w:pPr>
            <w:r w:rsidRPr="00365BE3">
              <w:rPr>
                <w:rFonts w:eastAsia="Times New Roman"/>
              </w:rPr>
              <w:t>11-15 tahun</w:t>
            </w:r>
          </w:p>
        </w:tc>
        <w:tc>
          <w:tcPr>
            <w:tcW w:w="1560" w:type="dxa"/>
            <w:shd w:val="clear" w:color="auto" w:fill="auto"/>
            <w:noWrap/>
            <w:vAlign w:val="center"/>
          </w:tcPr>
          <w:p w14:paraId="7B66A106" w14:textId="7CE9DFC8" w:rsidR="0063475E" w:rsidRPr="00365BE3" w:rsidRDefault="0063475E" w:rsidP="00365BE3">
            <w:pPr>
              <w:widowControl/>
              <w:ind w:left="567"/>
              <w:jc w:val="center"/>
              <w:rPr>
                <w:rFonts w:eastAsia="Times New Roman"/>
              </w:rPr>
            </w:pPr>
            <w:r w:rsidRPr="00365BE3">
              <w:rPr>
                <w:rFonts w:eastAsia="Times New Roman"/>
              </w:rPr>
              <w:t>1</w:t>
            </w:r>
          </w:p>
        </w:tc>
        <w:tc>
          <w:tcPr>
            <w:tcW w:w="2487" w:type="dxa"/>
          </w:tcPr>
          <w:p w14:paraId="2777F6D0" w14:textId="472BAF75" w:rsidR="0063475E" w:rsidRPr="00365BE3" w:rsidRDefault="0063475E" w:rsidP="00365BE3">
            <w:pPr>
              <w:widowControl/>
              <w:ind w:left="567"/>
              <w:jc w:val="center"/>
              <w:rPr>
                <w:rFonts w:eastAsia="Times New Roman"/>
              </w:rPr>
            </w:pPr>
            <w:r w:rsidRPr="00365BE3">
              <w:rPr>
                <w:rFonts w:eastAsia="Times New Roman"/>
              </w:rPr>
              <w:t>SMP</w:t>
            </w:r>
          </w:p>
        </w:tc>
        <w:tc>
          <w:tcPr>
            <w:tcW w:w="1530" w:type="dxa"/>
          </w:tcPr>
          <w:p w14:paraId="67AF81A4" w14:textId="48D877B4" w:rsidR="0063475E" w:rsidRPr="00365BE3" w:rsidRDefault="0063475E" w:rsidP="00365BE3">
            <w:pPr>
              <w:widowControl/>
              <w:ind w:left="567"/>
              <w:jc w:val="center"/>
              <w:rPr>
                <w:rFonts w:eastAsia="Times New Roman"/>
              </w:rPr>
            </w:pPr>
            <w:r w:rsidRPr="00365BE3">
              <w:rPr>
                <w:rFonts w:eastAsia="Times New Roman"/>
              </w:rPr>
              <w:t>-</w:t>
            </w:r>
          </w:p>
        </w:tc>
      </w:tr>
      <w:tr w:rsidR="0063475E" w:rsidRPr="00365BE3" w14:paraId="4C891945" w14:textId="530D6072" w:rsidTr="00B25133">
        <w:trPr>
          <w:trHeight w:val="300"/>
        </w:trPr>
        <w:tc>
          <w:tcPr>
            <w:tcW w:w="1135" w:type="dxa"/>
            <w:shd w:val="clear" w:color="auto" w:fill="auto"/>
            <w:noWrap/>
            <w:vAlign w:val="center"/>
          </w:tcPr>
          <w:p w14:paraId="2060A333" w14:textId="77777777" w:rsidR="0063475E" w:rsidRPr="00365BE3" w:rsidRDefault="0063475E" w:rsidP="00365BE3">
            <w:pPr>
              <w:widowControl/>
              <w:ind w:left="567"/>
              <w:jc w:val="center"/>
              <w:rPr>
                <w:rFonts w:eastAsia="Times New Roman"/>
              </w:rPr>
            </w:pPr>
            <w:r w:rsidRPr="00365BE3">
              <w:rPr>
                <w:rFonts w:eastAsia="Times New Roman"/>
              </w:rPr>
              <w:t>3</w:t>
            </w:r>
          </w:p>
        </w:tc>
        <w:tc>
          <w:tcPr>
            <w:tcW w:w="2125" w:type="dxa"/>
            <w:shd w:val="clear" w:color="auto" w:fill="auto"/>
            <w:noWrap/>
            <w:vAlign w:val="center"/>
          </w:tcPr>
          <w:p w14:paraId="3661A64F" w14:textId="333AEC33" w:rsidR="0063475E" w:rsidRPr="00365BE3" w:rsidRDefault="0063475E" w:rsidP="00365BE3">
            <w:pPr>
              <w:widowControl/>
              <w:ind w:left="27" w:right="323"/>
              <w:jc w:val="center"/>
              <w:rPr>
                <w:rFonts w:eastAsia="Times New Roman"/>
              </w:rPr>
            </w:pPr>
            <w:r w:rsidRPr="00365BE3">
              <w:rPr>
                <w:rFonts w:eastAsia="Times New Roman"/>
              </w:rPr>
              <w:t>16-20 Tahun</w:t>
            </w:r>
          </w:p>
        </w:tc>
        <w:tc>
          <w:tcPr>
            <w:tcW w:w="1560" w:type="dxa"/>
            <w:shd w:val="clear" w:color="auto" w:fill="auto"/>
            <w:noWrap/>
            <w:vAlign w:val="center"/>
          </w:tcPr>
          <w:p w14:paraId="5B35E2D0" w14:textId="768433C5" w:rsidR="0063475E" w:rsidRPr="00365BE3" w:rsidRDefault="0063475E" w:rsidP="00365BE3">
            <w:pPr>
              <w:widowControl/>
              <w:ind w:left="567"/>
              <w:jc w:val="center"/>
              <w:rPr>
                <w:rFonts w:eastAsia="Times New Roman"/>
              </w:rPr>
            </w:pPr>
            <w:r w:rsidRPr="00365BE3">
              <w:rPr>
                <w:rFonts w:eastAsia="Times New Roman"/>
              </w:rPr>
              <w:t>24</w:t>
            </w:r>
          </w:p>
        </w:tc>
        <w:tc>
          <w:tcPr>
            <w:tcW w:w="2487" w:type="dxa"/>
          </w:tcPr>
          <w:p w14:paraId="18D76CEA" w14:textId="6E39D34E" w:rsidR="0063475E" w:rsidRPr="00365BE3" w:rsidRDefault="0063475E" w:rsidP="00365BE3">
            <w:pPr>
              <w:widowControl/>
              <w:ind w:left="567"/>
              <w:jc w:val="center"/>
              <w:rPr>
                <w:rFonts w:eastAsia="Times New Roman"/>
              </w:rPr>
            </w:pPr>
            <w:r w:rsidRPr="00365BE3">
              <w:rPr>
                <w:rFonts w:eastAsia="Times New Roman"/>
              </w:rPr>
              <w:t>SMA</w:t>
            </w:r>
          </w:p>
        </w:tc>
        <w:tc>
          <w:tcPr>
            <w:tcW w:w="1530" w:type="dxa"/>
          </w:tcPr>
          <w:p w14:paraId="4339D685" w14:textId="2A96374A" w:rsidR="0063475E" w:rsidRPr="00365BE3" w:rsidRDefault="0063475E" w:rsidP="00365BE3">
            <w:pPr>
              <w:widowControl/>
              <w:ind w:left="567"/>
              <w:jc w:val="center"/>
              <w:rPr>
                <w:rFonts w:eastAsia="Times New Roman"/>
              </w:rPr>
            </w:pPr>
            <w:r w:rsidRPr="00365BE3">
              <w:rPr>
                <w:rFonts w:eastAsia="Times New Roman"/>
              </w:rPr>
              <w:t>25</w:t>
            </w:r>
          </w:p>
        </w:tc>
      </w:tr>
      <w:tr w:rsidR="0063475E" w:rsidRPr="00365BE3" w14:paraId="045E0629" w14:textId="1CE795BE" w:rsidTr="00B25133">
        <w:trPr>
          <w:trHeight w:val="300"/>
        </w:trPr>
        <w:tc>
          <w:tcPr>
            <w:tcW w:w="1135" w:type="dxa"/>
            <w:tcBorders>
              <w:bottom w:val="single" w:sz="4" w:space="0" w:color="auto"/>
            </w:tcBorders>
            <w:shd w:val="clear" w:color="auto" w:fill="auto"/>
            <w:noWrap/>
            <w:vAlign w:val="center"/>
          </w:tcPr>
          <w:p w14:paraId="429B5CD5" w14:textId="77777777" w:rsidR="0063475E" w:rsidRPr="00365BE3" w:rsidRDefault="0063475E" w:rsidP="00365BE3">
            <w:pPr>
              <w:widowControl/>
              <w:ind w:left="567"/>
              <w:jc w:val="center"/>
              <w:rPr>
                <w:rFonts w:eastAsia="Times New Roman"/>
              </w:rPr>
            </w:pPr>
            <w:r w:rsidRPr="00365BE3">
              <w:rPr>
                <w:rFonts w:eastAsia="Times New Roman"/>
              </w:rPr>
              <w:t>4</w:t>
            </w:r>
          </w:p>
        </w:tc>
        <w:tc>
          <w:tcPr>
            <w:tcW w:w="2125" w:type="dxa"/>
            <w:tcBorders>
              <w:bottom w:val="single" w:sz="4" w:space="0" w:color="auto"/>
            </w:tcBorders>
            <w:shd w:val="clear" w:color="auto" w:fill="auto"/>
            <w:noWrap/>
            <w:vAlign w:val="center"/>
          </w:tcPr>
          <w:p w14:paraId="5D453F61" w14:textId="48C30533" w:rsidR="0063475E" w:rsidRPr="00365BE3" w:rsidRDefault="0063475E" w:rsidP="00365BE3">
            <w:pPr>
              <w:widowControl/>
              <w:ind w:left="27" w:right="323"/>
              <w:jc w:val="center"/>
              <w:rPr>
                <w:rFonts w:eastAsia="Times New Roman"/>
              </w:rPr>
            </w:pPr>
            <w:r w:rsidRPr="00365BE3">
              <w:rPr>
                <w:rFonts w:eastAsia="Times New Roman"/>
              </w:rPr>
              <w:t>21-25 Tahun</w:t>
            </w:r>
          </w:p>
        </w:tc>
        <w:tc>
          <w:tcPr>
            <w:tcW w:w="1560" w:type="dxa"/>
            <w:tcBorders>
              <w:bottom w:val="single" w:sz="4" w:space="0" w:color="auto"/>
            </w:tcBorders>
            <w:shd w:val="clear" w:color="auto" w:fill="auto"/>
            <w:noWrap/>
            <w:vAlign w:val="center"/>
          </w:tcPr>
          <w:p w14:paraId="449D4A93" w14:textId="7CAB6072" w:rsidR="0063475E" w:rsidRPr="00365BE3" w:rsidRDefault="0063475E" w:rsidP="00365BE3">
            <w:pPr>
              <w:widowControl/>
              <w:ind w:left="567"/>
              <w:jc w:val="center"/>
              <w:rPr>
                <w:rFonts w:eastAsia="Times New Roman"/>
              </w:rPr>
            </w:pPr>
            <w:r w:rsidRPr="00365BE3">
              <w:rPr>
                <w:rFonts w:eastAsia="Times New Roman"/>
              </w:rPr>
              <w:t>7</w:t>
            </w:r>
          </w:p>
        </w:tc>
        <w:tc>
          <w:tcPr>
            <w:tcW w:w="2487" w:type="dxa"/>
            <w:tcBorders>
              <w:bottom w:val="single" w:sz="4" w:space="0" w:color="auto"/>
            </w:tcBorders>
          </w:tcPr>
          <w:p w14:paraId="341233F8" w14:textId="05AB29B5" w:rsidR="0063475E" w:rsidRPr="00365BE3" w:rsidRDefault="0063475E" w:rsidP="00365BE3">
            <w:pPr>
              <w:widowControl/>
              <w:ind w:left="567"/>
              <w:jc w:val="center"/>
              <w:rPr>
                <w:rFonts w:eastAsia="Times New Roman"/>
              </w:rPr>
            </w:pPr>
            <w:r w:rsidRPr="00365BE3">
              <w:rPr>
                <w:rFonts w:eastAsia="Times New Roman"/>
              </w:rPr>
              <w:t>Perguruan Tinggi</w:t>
            </w:r>
          </w:p>
        </w:tc>
        <w:tc>
          <w:tcPr>
            <w:tcW w:w="1530" w:type="dxa"/>
            <w:tcBorders>
              <w:bottom w:val="single" w:sz="4" w:space="0" w:color="auto"/>
            </w:tcBorders>
          </w:tcPr>
          <w:p w14:paraId="7B68634D" w14:textId="126BBF6D" w:rsidR="0063475E" w:rsidRPr="00365BE3" w:rsidRDefault="0063475E" w:rsidP="00365BE3">
            <w:pPr>
              <w:widowControl/>
              <w:ind w:left="567"/>
              <w:jc w:val="center"/>
              <w:rPr>
                <w:rFonts w:eastAsia="Times New Roman"/>
              </w:rPr>
            </w:pPr>
            <w:r w:rsidRPr="00365BE3">
              <w:rPr>
                <w:rFonts w:eastAsia="Times New Roman"/>
              </w:rPr>
              <w:t>7</w:t>
            </w:r>
          </w:p>
        </w:tc>
      </w:tr>
      <w:tr w:rsidR="0063475E" w:rsidRPr="00365BE3" w14:paraId="4E927C12" w14:textId="6EB67389" w:rsidTr="00B25133">
        <w:trPr>
          <w:trHeight w:val="300"/>
        </w:trPr>
        <w:tc>
          <w:tcPr>
            <w:tcW w:w="1135" w:type="dxa"/>
            <w:tcBorders>
              <w:top w:val="single" w:sz="4" w:space="0" w:color="auto"/>
            </w:tcBorders>
            <w:shd w:val="clear" w:color="auto" w:fill="auto"/>
            <w:noWrap/>
            <w:vAlign w:val="center"/>
          </w:tcPr>
          <w:p w14:paraId="78CB3095" w14:textId="77777777" w:rsidR="0063475E" w:rsidRPr="00365BE3" w:rsidRDefault="0063475E" w:rsidP="00365BE3">
            <w:pPr>
              <w:widowControl/>
              <w:ind w:left="567"/>
              <w:jc w:val="center"/>
              <w:rPr>
                <w:rFonts w:eastAsia="Times New Roman"/>
              </w:rPr>
            </w:pPr>
          </w:p>
        </w:tc>
        <w:tc>
          <w:tcPr>
            <w:tcW w:w="2125" w:type="dxa"/>
            <w:tcBorders>
              <w:top w:val="single" w:sz="4" w:space="0" w:color="auto"/>
            </w:tcBorders>
            <w:shd w:val="clear" w:color="auto" w:fill="auto"/>
            <w:noWrap/>
            <w:vAlign w:val="center"/>
          </w:tcPr>
          <w:p w14:paraId="2613BC64" w14:textId="5491D40C" w:rsidR="0063475E" w:rsidRPr="00365BE3" w:rsidRDefault="0063475E" w:rsidP="00365BE3">
            <w:pPr>
              <w:widowControl/>
              <w:ind w:left="567"/>
              <w:jc w:val="center"/>
              <w:rPr>
                <w:rFonts w:eastAsia="Times New Roman"/>
              </w:rPr>
            </w:pPr>
            <w:r w:rsidRPr="00365BE3">
              <w:rPr>
                <w:rFonts w:eastAsia="Times New Roman"/>
              </w:rPr>
              <w:t>Jumlah</w:t>
            </w:r>
          </w:p>
        </w:tc>
        <w:tc>
          <w:tcPr>
            <w:tcW w:w="1560" w:type="dxa"/>
            <w:tcBorders>
              <w:top w:val="single" w:sz="4" w:space="0" w:color="auto"/>
            </w:tcBorders>
            <w:shd w:val="clear" w:color="auto" w:fill="auto"/>
            <w:noWrap/>
            <w:vAlign w:val="center"/>
          </w:tcPr>
          <w:p w14:paraId="5E2F1055" w14:textId="3847A949" w:rsidR="0063475E" w:rsidRPr="00365BE3" w:rsidRDefault="0063475E" w:rsidP="00365BE3">
            <w:pPr>
              <w:widowControl/>
              <w:ind w:left="567"/>
              <w:jc w:val="center"/>
              <w:rPr>
                <w:rFonts w:eastAsia="Times New Roman"/>
              </w:rPr>
            </w:pPr>
            <w:r w:rsidRPr="00365BE3">
              <w:rPr>
                <w:rFonts w:eastAsia="Times New Roman"/>
              </w:rPr>
              <w:t>33</w:t>
            </w:r>
          </w:p>
        </w:tc>
        <w:tc>
          <w:tcPr>
            <w:tcW w:w="2487" w:type="dxa"/>
            <w:tcBorders>
              <w:top w:val="single" w:sz="4" w:space="0" w:color="auto"/>
            </w:tcBorders>
          </w:tcPr>
          <w:p w14:paraId="445D8B6C" w14:textId="77777777" w:rsidR="0063475E" w:rsidRPr="00365BE3" w:rsidRDefault="0063475E" w:rsidP="00365BE3">
            <w:pPr>
              <w:widowControl/>
              <w:ind w:left="567"/>
              <w:jc w:val="center"/>
              <w:rPr>
                <w:rFonts w:eastAsia="Times New Roman"/>
              </w:rPr>
            </w:pPr>
          </w:p>
        </w:tc>
        <w:tc>
          <w:tcPr>
            <w:tcW w:w="1530" w:type="dxa"/>
            <w:tcBorders>
              <w:top w:val="single" w:sz="4" w:space="0" w:color="auto"/>
            </w:tcBorders>
          </w:tcPr>
          <w:p w14:paraId="687B44A1" w14:textId="607704D5" w:rsidR="0063475E" w:rsidRPr="00365BE3" w:rsidRDefault="0063475E" w:rsidP="00365BE3">
            <w:pPr>
              <w:widowControl/>
              <w:ind w:left="567"/>
              <w:jc w:val="center"/>
              <w:rPr>
                <w:rFonts w:eastAsia="Times New Roman"/>
              </w:rPr>
            </w:pPr>
            <w:r w:rsidRPr="00365BE3">
              <w:rPr>
                <w:rFonts w:eastAsia="Times New Roman"/>
              </w:rPr>
              <w:t>33</w:t>
            </w:r>
          </w:p>
        </w:tc>
      </w:tr>
    </w:tbl>
    <w:p w14:paraId="0C013EB4" w14:textId="77777777" w:rsidR="0063475E" w:rsidRPr="00365BE3" w:rsidRDefault="0063475E" w:rsidP="00365BE3">
      <w:pPr>
        <w:spacing w:line="360" w:lineRule="auto"/>
        <w:ind w:firstLine="720"/>
        <w:jc w:val="both"/>
        <w:rPr>
          <w:rFonts w:asciiTheme="minorHAnsi" w:hAnsiTheme="minorHAnsi" w:cstheme="minorHAnsi"/>
        </w:rPr>
      </w:pPr>
    </w:p>
    <w:p w14:paraId="5D611B0B" w14:textId="00E33608" w:rsidR="00EE08DB" w:rsidRPr="00365BE3" w:rsidRDefault="00EE08DB" w:rsidP="00365BE3">
      <w:pPr>
        <w:jc w:val="center"/>
        <w:rPr>
          <w:rFonts w:asciiTheme="minorHAnsi" w:hAnsiTheme="minorHAnsi" w:cstheme="minorHAnsi"/>
          <w:b/>
        </w:rPr>
      </w:pPr>
      <w:r w:rsidRPr="00365BE3">
        <w:rPr>
          <w:rFonts w:asciiTheme="minorHAnsi" w:hAnsiTheme="minorHAnsi" w:cstheme="minorHAnsi"/>
          <w:b/>
        </w:rPr>
        <w:t xml:space="preserve">Tabel 2. </w:t>
      </w:r>
      <w:r w:rsidR="005068FB" w:rsidRPr="00365BE3">
        <w:rPr>
          <w:rFonts w:asciiTheme="minorHAnsi" w:hAnsiTheme="minorHAnsi" w:cstheme="minorHAnsi"/>
          <w:b/>
        </w:rPr>
        <w:t>Pertanyaan</w:t>
      </w:r>
      <w:r w:rsidR="002F7669" w:rsidRPr="00365BE3">
        <w:rPr>
          <w:rFonts w:asciiTheme="minorHAnsi" w:hAnsiTheme="minorHAnsi" w:cstheme="minorHAnsi"/>
          <w:b/>
        </w:rPr>
        <w:t xml:space="preserve"> dan Respon Peserta</w:t>
      </w:r>
      <w:r w:rsidR="005068FB" w:rsidRPr="00365BE3">
        <w:rPr>
          <w:rFonts w:asciiTheme="minorHAnsi" w:hAnsiTheme="minorHAnsi" w:cstheme="minorHAnsi"/>
          <w:b/>
        </w:rPr>
        <w:t xml:space="preserve"> Mengenai Game Online</w:t>
      </w:r>
    </w:p>
    <w:tbl>
      <w:tblPr>
        <w:tblW w:w="8505" w:type="dxa"/>
        <w:tblInd w:w="851" w:type="dxa"/>
        <w:tblLook w:val="04A0" w:firstRow="1" w:lastRow="0" w:firstColumn="1" w:lastColumn="0" w:noHBand="0" w:noVBand="1"/>
      </w:tblPr>
      <w:tblGrid>
        <w:gridCol w:w="616"/>
        <w:gridCol w:w="3353"/>
        <w:gridCol w:w="4536"/>
      </w:tblGrid>
      <w:tr w:rsidR="0021150C" w:rsidRPr="00365BE3" w14:paraId="517544CD" w14:textId="60A991BB" w:rsidTr="0089630A">
        <w:trPr>
          <w:trHeight w:val="300"/>
        </w:trPr>
        <w:tc>
          <w:tcPr>
            <w:tcW w:w="616" w:type="dxa"/>
            <w:tcBorders>
              <w:bottom w:val="single" w:sz="4" w:space="0" w:color="auto"/>
            </w:tcBorders>
            <w:vAlign w:val="center"/>
            <w:hideMark/>
          </w:tcPr>
          <w:p w14:paraId="71575906" w14:textId="12A9AE3B" w:rsidR="0021150C" w:rsidRPr="00365BE3" w:rsidRDefault="0021150C" w:rsidP="00365BE3">
            <w:pPr>
              <w:widowControl/>
              <w:jc w:val="center"/>
              <w:rPr>
                <w:rFonts w:eastAsia="Times New Roman"/>
                <w:b/>
              </w:rPr>
            </w:pPr>
            <w:r w:rsidRPr="00365BE3">
              <w:rPr>
                <w:rFonts w:eastAsia="Times New Roman"/>
                <w:b/>
              </w:rPr>
              <w:t>No.</w:t>
            </w:r>
          </w:p>
        </w:tc>
        <w:tc>
          <w:tcPr>
            <w:tcW w:w="3353" w:type="dxa"/>
            <w:tcBorders>
              <w:top w:val="single" w:sz="4" w:space="0" w:color="auto"/>
              <w:bottom w:val="single" w:sz="4" w:space="0" w:color="auto"/>
            </w:tcBorders>
            <w:shd w:val="clear" w:color="auto" w:fill="auto"/>
            <w:noWrap/>
            <w:vAlign w:val="center"/>
            <w:hideMark/>
          </w:tcPr>
          <w:p w14:paraId="3EFF27D3" w14:textId="640F036D" w:rsidR="0021150C" w:rsidRPr="00365BE3" w:rsidRDefault="0021150C" w:rsidP="00365BE3">
            <w:pPr>
              <w:widowControl/>
              <w:jc w:val="center"/>
              <w:rPr>
                <w:rFonts w:eastAsia="Times New Roman"/>
                <w:b/>
              </w:rPr>
            </w:pPr>
            <w:r w:rsidRPr="00365BE3">
              <w:rPr>
                <w:rFonts w:eastAsia="Times New Roman"/>
                <w:b/>
              </w:rPr>
              <w:t>Pertanyaan</w:t>
            </w:r>
          </w:p>
        </w:tc>
        <w:tc>
          <w:tcPr>
            <w:tcW w:w="4536" w:type="dxa"/>
            <w:tcBorders>
              <w:top w:val="single" w:sz="4" w:space="0" w:color="auto"/>
              <w:bottom w:val="single" w:sz="4" w:space="0" w:color="auto"/>
            </w:tcBorders>
          </w:tcPr>
          <w:p w14:paraId="6448AB27" w14:textId="1B656DBB" w:rsidR="0021150C" w:rsidRPr="00365BE3" w:rsidRDefault="002F7669" w:rsidP="00365BE3">
            <w:pPr>
              <w:widowControl/>
              <w:jc w:val="center"/>
              <w:rPr>
                <w:rFonts w:eastAsia="Times New Roman"/>
                <w:b/>
              </w:rPr>
            </w:pPr>
            <w:r w:rsidRPr="00365BE3">
              <w:rPr>
                <w:rFonts w:eastAsia="Times New Roman"/>
                <w:b/>
              </w:rPr>
              <w:t>Jawaban</w:t>
            </w:r>
          </w:p>
        </w:tc>
      </w:tr>
      <w:tr w:rsidR="0021150C" w:rsidRPr="00365BE3" w14:paraId="0F5F3DD7" w14:textId="52DAF532" w:rsidTr="0089630A">
        <w:trPr>
          <w:trHeight w:val="300"/>
        </w:trPr>
        <w:tc>
          <w:tcPr>
            <w:tcW w:w="616" w:type="dxa"/>
            <w:tcBorders>
              <w:top w:val="single" w:sz="4" w:space="0" w:color="auto"/>
            </w:tcBorders>
            <w:shd w:val="clear" w:color="auto" w:fill="auto"/>
            <w:noWrap/>
            <w:vAlign w:val="center"/>
          </w:tcPr>
          <w:p w14:paraId="1ADD5EE4" w14:textId="77777777" w:rsidR="0021150C" w:rsidRPr="00365BE3" w:rsidRDefault="0021150C" w:rsidP="00365BE3">
            <w:pPr>
              <w:widowControl/>
              <w:jc w:val="center"/>
              <w:rPr>
                <w:rFonts w:eastAsia="Times New Roman"/>
              </w:rPr>
            </w:pPr>
            <w:r w:rsidRPr="00365BE3">
              <w:rPr>
                <w:rFonts w:eastAsia="Times New Roman"/>
              </w:rPr>
              <w:t>1</w:t>
            </w:r>
          </w:p>
        </w:tc>
        <w:tc>
          <w:tcPr>
            <w:tcW w:w="3353" w:type="dxa"/>
            <w:tcBorders>
              <w:top w:val="single" w:sz="4" w:space="0" w:color="auto"/>
            </w:tcBorders>
            <w:shd w:val="clear" w:color="auto" w:fill="auto"/>
            <w:noWrap/>
            <w:vAlign w:val="center"/>
          </w:tcPr>
          <w:p w14:paraId="398E1DC8" w14:textId="5A74C749" w:rsidR="0021150C" w:rsidRPr="00365BE3" w:rsidRDefault="0021150C" w:rsidP="00365BE3">
            <w:pPr>
              <w:widowControl/>
              <w:jc w:val="both"/>
              <w:rPr>
                <w:rFonts w:eastAsia="Times New Roman"/>
              </w:rPr>
            </w:pPr>
            <w:r w:rsidRPr="00365BE3">
              <w:rPr>
                <w:rFonts w:eastAsia="Times New Roman"/>
              </w:rPr>
              <w:t>Saya berkomunikasi dengan pemain lain saat bermain game online</w:t>
            </w:r>
          </w:p>
        </w:tc>
        <w:tc>
          <w:tcPr>
            <w:tcW w:w="4536" w:type="dxa"/>
            <w:tcBorders>
              <w:top w:val="single" w:sz="4" w:space="0" w:color="auto"/>
            </w:tcBorders>
          </w:tcPr>
          <w:p w14:paraId="45FD4D89" w14:textId="77777777" w:rsidR="0021150C" w:rsidRPr="00365BE3" w:rsidRDefault="002F7669" w:rsidP="00365BE3">
            <w:pPr>
              <w:widowControl/>
              <w:jc w:val="both"/>
              <w:rPr>
                <w:rFonts w:eastAsia="Times New Roman"/>
              </w:rPr>
            </w:pPr>
            <w:r w:rsidRPr="00365BE3">
              <w:rPr>
                <w:rFonts w:eastAsia="Times New Roman"/>
              </w:rPr>
              <w:t>16 peserta menjawab YA</w:t>
            </w:r>
          </w:p>
          <w:p w14:paraId="34FD6CEF" w14:textId="5E035DAE" w:rsidR="002F7669" w:rsidRPr="00365BE3" w:rsidRDefault="002F7669" w:rsidP="00365BE3">
            <w:pPr>
              <w:widowControl/>
              <w:jc w:val="both"/>
              <w:rPr>
                <w:rFonts w:eastAsia="Times New Roman"/>
              </w:rPr>
            </w:pPr>
            <w:r w:rsidRPr="00365BE3">
              <w:rPr>
                <w:rFonts w:eastAsia="Times New Roman"/>
              </w:rPr>
              <w:t>17 peserta menjawab TIDAK</w:t>
            </w:r>
          </w:p>
        </w:tc>
      </w:tr>
      <w:tr w:rsidR="0021150C" w:rsidRPr="00365BE3" w14:paraId="6EE191D2" w14:textId="7948EAA2" w:rsidTr="0089630A">
        <w:trPr>
          <w:trHeight w:val="300"/>
        </w:trPr>
        <w:tc>
          <w:tcPr>
            <w:tcW w:w="616" w:type="dxa"/>
            <w:shd w:val="clear" w:color="auto" w:fill="auto"/>
            <w:noWrap/>
            <w:vAlign w:val="center"/>
          </w:tcPr>
          <w:p w14:paraId="53D4157B" w14:textId="77777777" w:rsidR="0021150C" w:rsidRPr="00365BE3" w:rsidRDefault="0021150C" w:rsidP="00365BE3">
            <w:pPr>
              <w:widowControl/>
              <w:jc w:val="center"/>
              <w:rPr>
                <w:rFonts w:eastAsia="Times New Roman"/>
              </w:rPr>
            </w:pPr>
            <w:r w:rsidRPr="00365BE3">
              <w:rPr>
                <w:rFonts w:eastAsia="Times New Roman"/>
              </w:rPr>
              <w:t>2</w:t>
            </w:r>
          </w:p>
        </w:tc>
        <w:tc>
          <w:tcPr>
            <w:tcW w:w="3353" w:type="dxa"/>
            <w:shd w:val="clear" w:color="auto" w:fill="auto"/>
            <w:noWrap/>
            <w:vAlign w:val="center"/>
          </w:tcPr>
          <w:p w14:paraId="0A48E841" w14:textId="283C3A14" w:rsidR="0021150C" w:rsidRPr="00365BE3" w:rsidRDefault="0021150C" w:rsidP="00365BE3">
            <w:pPr>
              <w:widowControl/>
              <w:jc w:val="both"/>
              <w:rPr>
                <w:rFonts w:eastAsia="Times New Roman"/>
              </w:rPr>
            </w:pPr>
            <w:r w:rsidRPr="00365BE3">
              <w:rPr>
                <w:rFonts w:eastAsia="Times New Roman"/>
              </w:rPr>
              <w:t>Pada saat saya berkomunikasi dengan pemain dalam game online, salah satunya adalah saya mengatakan ......</w:t>
            </w:r>
          </w:p>
        </w:tc>
        <w:tc>
          <w:tcPr>
            <w:tcW w:w="4536" w:type="dxa"/>
          </w:tcPr>
          <w:p w14:paraId="2A3263DA" w14:textId="77777777" w:rsidR="002F7669" w:rsidRPr="00365BE3" w:rsidRDefault="002F7669" w:rsidP="00365BE3">
            <w:pPr>
              <w:widowControl/>
              <w:jc w:val="both"/>
              <w:rPr>
                <w:rFonts w:eastAsia="Times New Roman"/>
              </w:rPr>
            </w:pPr>
            <w:r w:rsidRPr="00365BE3">
              <w:rPr>
                <w:rFonts w:eastAsia="Times New Roman"/>
              </w:rPr>
              <w:t xml:space="preserve">Kill; Ayo; Assalamu’alaikum; Astaqfirullah; Cepat; Heh halah; Hal-hal yang sekiranya tidak toxic; Go; Hai; Sini yang, mundur yang, tiati yupps yang, setan kali musuhnya; </w:t>
            </w:r>
            <w:r w:rsidRPr="00365BE3">
              <w:rPr>
                <w:rFonts w:eastAsia="Times New Roman"/>
              </w:rPr>
              <w:lastRenderedPageBreak/>
              <w:t>GASSSSSSSS!!!! AWAS MUNDURRR!!!; Serangggg pantangg mundurrr, kalah tak antemi; WOY INI BANTUIN COOOY DI KEROYOK; Ra mundur Ra usah wedi; Gas, majuu, mundurr; halo; Alhamdulillah sodara; ayo bermain bersama lagi (jika mainnya jago, kalau engga mah skip); Itu depan ada lawan maju.</w:t>
            </w:r>
          </w:p>
          <w:p w14:paraId="7D5E3292" w14:textId="1CB76457" w:rsidR="00490A7B" w:rsidRPr="00365BE3" w:rsidRDefault="00490A7B" w:rsidP="00365BE3">
            <w:pPr>
              <w:widowControl/>
              <w:jc w:val="both"/>
              <w:rPr>
                <w:rFonts w:eastAsia="Times New Roman"/>
              </w:rPr>
            </w:pPr>
          </w:p>
        </w:tc>
      </w:tr>
      <w:tr w:rsidR="0021150C" w:rsidRPr="00365BE3" w14:paraId="280012EF" w14:textId="21C716A2" w:rsidTr="0089630A">
        <w:trPr>
          <w:trHeight w:val="300"/>
        </w:trPr>
        <w:tc>
          <w:tcPr>
            <w:tcW w:w="616" w:type="dxa"/>
            <w:shd w:val="clear" w:color="auto" w:fill="auto"/>
            <w:noWrap/>
            <w:vAlign w:val="center"/>
          </w:tcPr>
          <w:p w14:paraId="5EA41CA6" w14:textId="77777777" w:rsidR="0021150C" w:rsidRPr="00365BE3" w:rsidRDefault="0021150C" w:rsidP="00365BE3">
            <w:pPr>
              <w:widowControl/>
              <w:jc w:val="center"/>
              <w:rPr>
                <w:rFonts w:eastAsia="Times New Roman"/>
              </w:rPr>
            </w:pPr>
            <w:r w:rsidRPr="00365BE3">
              <w:rPr>
                <w:rFonts w:eastAsia="Times New Roman"/>
              </w:rPr>
              <w:lastRenderedPageBreak/>
              <w:t>3</w:t>
            </w:r>
          </w:p>
        </w:tc>
        <w:tc>
          <w:tcPr>
            <w:tcW w:w="3353" w:type="dxa"/>
            <w:shd w:val="clear" w:color="auto" w:fill="auto"/>
            <w:noWrap/>
            <w:vAlign w:val="center"/>
          </w:tcPr>
          <w:p w14:paraId="58EBF3C8" w14:textId="508498D6" w:rsidR="0021150C" w:rsidRPr="00365BE3" w:rsidRDefault="0021150C" w:rsidP="00365BE3">
            <w:pPr>
              <w:widowControl/>
              <w:jc w:val="both"/>
              <w:rPr>
                <w:rFonts w:eastAsia="Times New Roman"/>
              </w:rPr>
            </w:pPr>
            <w:r w:rsidRPr="00365BE3">
              <w:rPr>
                <w:rFonts w:eastAsia="Times New Roman"/>
              </w:rPr>
              <w:t>Saya mengetahui tentang bahaya kecanduan games online</w:t>
            </w:r>
          </w:p>
        </w:tc>
        <w:tc>
          <w:tcPr>
            <w:tcW w:w="4536" w:type="dxa"/>
          </w:tcPr>
          <w:p w14:paraId="62E6D569" w14:textId="77777777" w:rsidR="000734A0" w:rsidRPr="00365BE3" w:rsidRDefault="00D4365D" w:rsidP="00365BE3">
            <w:pPr>
              <w:widowControl/>
              <w:jc w:val="both"/>
              <w:rPr>
                <w:rFonts w:eastAsia="Times New Roman"/>
              </w:rPr>
            </w:pPr>
            <w:r w:rsidRPr="00365BE3">
              <w:rPr>
                <w:rFonts w:eastAsia="Times New Roman"/>
              </w:rPr>
              <w:t>1 peserta menjawab TIDAK</w:t>
            </w:r>
          </w:p>
          <w:p w14:paraId="6CF6A2B5" w14:textId="77777777" w:rsidR="00D4365D" w:rsidRPr="00365BE3" w:rsidRDefault="00D4365D" w:rsidP="00365BE3">
            <w:pPr>
              <w:widowControl/>
              <w:jc w:val="both"/>
              <w:rPr>
                <w:rFonts w:eastAsia="Times New Roman"/>
              </w:rPr>
            </w:pPr>
            <w:r w:rsidRPr="00365BE3">
              <w:rPr>
                <w:rFonts w:eastAsia="Times New Roman"/>
              </w:rPr>
              <w:t>32 peserta menjawab YA</w:t>
            </w:r>
          </w:p>
          <w:p w14:paraId="6DBC079C" w14:textId="3E8A452E" w:rsidR="00490A7B" w:rsidRPr="00365BE3" w:rsidRDefault="00490A7B" w:rsidP="00365BE3">
            <w:pPr>
              <w:widowControl/>
              <w:jc w:val="both"/>
              <w:rPr>
                <w:rFonts w:eastAsia="Times New Roman"/>
              </w:rPr>
            </w:pPr>
          </w:p>
        </w:tc>
      </w:tr>
      <w:tr w:rsidR="00D4365D" w:rsidRPr="00365BE3" w14:paraId="4EC24C59" w14:textId="617CE5CE" w:rsidTr="0089630A">
        <w:trPr>
          <w:trHeight w:val="300"/>
        </w:trPr>
        <w:tc>
          <w:tcPr>
            <w:tcW w:w="616" w:type="dxa"/>
            <w:shd w:val="clear" w:color="auto" w:fill="auto"/>
            <w:noWrap/>
            <w:vAlign w:val="center"/>
          </w:tcPr>
          <w:p w14:paraId="25AC4F26" w14:textId="2B9D7BBD" w:rsidR="00D4365D" w:rsidRPr="00365BE3" w:rsidRDefault="00D4365D" w:rsidP="00365BE3">
            <w:pPr>
              <w:widowControl/>
              <w:jc w:val="center"/>
              <w:rPr>
                <w:rFonts w:eastAsia="Times New Roman"/>
              </w:rPr>
            </w:pPr>
            <w:r w:rsidRPr="00365BE3">
              <w:rPr>
                <w:rFonts w:eastAsia="Times New Roman"/>
              </w:rPr>
              <w:t>4</w:t>
            </w:r>
          </w:p>
        </w:tc>
        <w:tc>
          <w:tcPr>
            <w:tcW w:w="3353" w:type="dxa"/>
            <w:shd w:val="clear" w:color="auto" w:fill="auto"/>
            <w:noWrap/>
            <w:vAlign w:val="center"/>
          </w:tcPr>
          <w:p w14:paraId="5E6523F8" w14:textId="44738C94" w:rsidR="00D4365D" w:rsidRPr="00365BE3" w:rsidRDefault="00D4365D" w:rsidP="00365BE3">
            <w:pPr>
              <w:widowControl/>
              <w:jc w:val="both"/>
              <w:rPr>
                <w:rFonts w:eastAsia="Times New Roman"/>
              </w:rPr>
            </w:pPr>
            <w:r w:rsidRPr="00365BE3">
              <w:rPr>
                <w:rFonts w:eastAsia="Times New Roman"/>
              </w:rPr>
              <w:t>Menurut saya, bahaya kecanduan game online salah satunya adalah....</w:t>
            </w:r>
          </w:p>
        </w:tc>
        <w:tc>
          <w:tcPr>
            <w:tcW w:w="4536" w:type="dxa"/>
          </w:tcPr>
          <w:p w14:paraId="1F19DB20" w14:textId="77777777" w:rsidR="00D4365D" w:rsidRPr="00365BE3" w:rsidRDefault="00D4365D" w:rsidP="00365BE3">
            <w:pPr>
              <w:widowControl/>
              <w:jc w:val="both"/>
              <w:rPr>
                <w:rFonts w:eastAsia="Times New Roman"/>
              </w:rPr>
            </w:pPr>
            <w:r w:rsidRPr="00365BE3">
              <w:rPr>
                <w:rFonts w:eastAsia="Times New Roman"/>
              </w:rPr>
              <w:t>Membuat mata sakit</w:t>
            </w:r>
          </w:p>
          <w:p w14:paraId="3DF81A64" w14:textId="77777777" w:rsidR="00D4365D" w:rsidRPr="00365BE3" w:rsidRDefault="00D4365D" w:rsidP="00365BE3">
            <w:pPr>
              <w:widowControl/>
              <w:jc w:val="both"/>
              <w:rPr>
                <w:rFonts w:eastAsia="Times New Roman"/>
              </w:rPr>
            </w:pPr>
            <w:r w:rsidRPr="00365BE3">
              <w:rPr>
                <w:rFonts w:eastAsia="Times New Roman"/>
              </w:rPr>
              <w:t>Melemahnya cara berfikir</w:t>
            </w:r>
          </w:p>
          <w:p w14:paraId="721937E8" w14:textId="77777777" w:rsidR="00D4365D" w:rsidRPr="00365BE3" w:rsidRDefault="00D4365D" w:rsidP="00365BE3">
            <w:pPr>
              <w:widowControl/>
              <w:jc w:val="both"/>
              <w:rPr>
                <w:rFonts w:eastAsia="Times New Roman"/>
              </w:rPr>
            </w:pPr>
            <w:r w:rsidRPr="00365BE3">
              <w:rPr>
                <w:rFonts w:eastAsia="Times New Roman"/>
              </w:rPr>
              <w:t>Menjadi manusia yang Toxic behavior Tidak bisa fokus dalam mengerjakan sesuatu</w:t>
            </w:r>
          </w:p>
          <w:p w14:paraId="4C82A75B" w14:textId="77777777" w:rsidR="00D4365D" w:rsidRPr="00365BE3" w:rsidRDefault="00D4365D" w:rsidP="00365BE3">
            <w:pPr>
              <w:widowControl/>
              <w:jc w:val="both"/>
              <w:rPr>
                <w:rFonts w:eastAsia="Times New Roman"/>
              </w:rPr>
            </w:pPr>
            <w:r w:rsidRPr="00365BE3">
              <w:rPr>
                <w:rFonts w:eastAsia="Times New Roman"/>
              </w:rPr>
              <w:t>Malas belajar</w:t>
            </w:r>
          </w:p>
          <w:p w14:paraId="4B5B3370" w14:textId="77777777" w:rsidR="00D4365D" w:rsidRPr="00365BE3" w:rsidRDefault="00D4365D" w:rsidP="00365BE3">
            <w:pPr>
              <w:widowControl/>
              <w:jc w:val="both"/>
              <w:rPr>
                <w:rFonts w:eastAsia="Times New Roman"/>
              </w:rPr>
            </w:pPr>
            <w:r w:rsidRPr="00365BE3">
              <w:rPr>
                <w:rFonts w:eastAsia="Times New Roman"/>
              </w:rPr>
              <w:t>Jiwa menjadi terganggu, emosi tidak terkontrol</w:t>
            </w:r>
          </w:p>
          <w:p w14:paraId="04D12050" w14:textId="77777777" w:rsidR="00D4365D" w:rsidRPr="00365BE3" w:rsidRDefault="00D4365D" w:rsidP="00365BE3">
            <w:pPr>
              <w:widowControl/>
              <w:jc w:val="both"/>
              <w:rPr>
                <w:rFonts w:eastAsia="Times New Roman"/>
              </w:rPr>
            </w:pPr>
            <w:r w:rsidRPr="00365BE3">
              <w:rPr>
                <w:rFonts w:eastAsia="Times New Roman"/>
              </w:rPr>
              <w:t xml:space="preserve">Pola pikir jadi rusak, mindset </w:t>
            </w:r>
            <w:r w:rsidRPr="00365BE3">
              <w:rPr>
                <w:rFonts w:eastAsia="Times New Roman"/>
                <w:i/>
                <w:iCs/>
              </w:rPr>
              <w:t>confused</w:t>
            </w:r>
          </w:p>
          <w:p w14:paraId="65D1619F" w14:textId="77777777" w:rsidR="00D4365D" w:rsidRPr="00365BE3" w:rsidRDefault="00D4365D" w:rsidP="00365BE3">
            <w:pPr>
              <w:widowControl/>
              <w:jc w:val="both"/>
              <w:rPr>
                <w:rFonts w:eastAsia="Times New Roman"/>
              </w:rPr>
            </w:pPr>
            <w:r w:rsidRPr="00365BE3">
              <w:rPr>
                <w:rFonts w:eastAsia="Times New Roman"/>
              </w:rPr>
              <w:t>Dari segi sosial mungkin sampai mengurung diri menghabiskan waktu untuk bermain game online</w:t>
            </w:r>
          </w:p>
          <w:p w14:paraId="2C9AF252" w14:textId="77777777" w:rsidR="00D4365D" w:rsidRPr="00365BE3" w:rsidRDefault="00D4365D" w:rsidP="00365BE3">
            <w:pPr>
              <w:widowControl/>
              <w:jc w:val="both"/>
              <w:rPr>
                <w:rFonts w:eastAsia="Times New Roman"/>
              </w:rPr>
            </w:pPr>
            <w:r w:rsidRPr="00365BE3">
              <w:rPr>
                <w:rFonts w:eastAsia="Times New Roman"/>
              </w:rPr>
              <w:t>Seringnya bermain hingga tidak ingat waktu</w:t>
            </w:r>
          </w:p>
          <w:p w14:paraId="4F4EFA4C" w14:textId="77777777" w:rsidR="00D4365D" w:rsidRPr="00365BE3" w:rsidRDefault="00D4365D" w:rsidP="00365BE3">
            <w:pPr>
              <w:widowControl/>
              <w:jc w:val="both"/>
              <w:rPr>
                <w:rFonts w:eastAsia="Times New Roman"/>
              </w:rPr>
            </w:pPr>
            <w:r w:rsidRPr="00365BE3">
              <w:rPr>
                <w:rFonts w:eastAsia="Times New Roman"/>
              </w:rPr>
              <w:t>Pemarah</w:t>
            </w:r>
          </w:p>
          <w:p w14:paraId="23E50C87" w14:textId="77777777" w:rsidR="00D4365D" w:rsidRPr="00365BE3" w:rsidRDefault="00D4365D" w:rsidP="00365BE3">
            <w:pPr>
              <w:widowControl/>
              <w:jc w:val="both"/>
              <w:rPr>
                <w:rFonts w:eastAsia="Times New Roman"/>
              </w:rPr>
            </w:pPr>
            <w:r w:rsidRPr="00365BE3">
              <w:rPr>
                <w:rFonts w:eastAsia="Times New Roman"/>
              </w:rPr>
              <w:t>Kurang istirahat</w:t>
            </w:r>
          </w:p>
          <w:p w14:paraId="251E657F" w14:textId="77777777" w:rsidR="00D4365D" w:rsidRPr="00365BE3" w:rsidRDefault="00D4365D" w:rsidP="00365BE3">
            <w:pPr>
              <w:widowControl/>
              <w:jc w:val="both"/>
              <w:rPr>
                <w:rFonts w:eastAsia="Times New Roman"/>
                <w:i/>
                <w:iCs/>
              </w:rPr>
            </w:pPr>
            <w:r w:rsidRPr="00365BE3">
              <w:rPr>
                <w:rFonts w:eastAsia="Times New Roman"/>
                <w:i/>
                <w:iCs/>
              </w:rPr>
              <w:t>Bikin mager</w:t>
            </w:r>
          </w:p>
          <w:p w14:paraId="1A28736F" w14:textId="77777777" w:rsidR="00D4365D" w:rsidRPr="00365BE3" w:rsidRDefault="00D4365D" w:rsidP="00365BE3">
            <w:pPr>
              <w:widowControl/>
              <w:jc w:val="both"/>
              <w:rPr>
                <w:rFonts w:eastAsia="Times New Roman"/>
              </w:rPr>
            </w:pPr>
            <w:r w:rsidRPr="00365BE3">
              <w:rPr>
                <w:rFonts w:eastAsia="Times New Roman"/>
              </w:rPr>
              <w:t>Kecanduan</w:t>
            </w:r>
          </w:p>
          <w:p w14:paraId="1CE128F1" w14:textId="77777777" w:rsidR="00D4365D" w:rsidRPr="00365BE3" w:rsidRDefault="00D4365D" w:rsidP="00365BE3">
            <w:pPr>
              <w:widowControl/>
              <w:jc w:val="both"/>
              <w:rPr>
                <w:rFonts w:eastAsia="Times New Roman"/>
              </w:rPr>
            </w:pPr>
            <w:r w:rsidRPr="00365BE3">
              <w:rPr>
                <w:rFonts w:eastAsia="Times New Roman"/>
              </w:rPr>
              <w:t>Sering menyendiri dan emosi tidak terkendali</w:t>
            </w:r>
          </w:p>
          <w:p w14:paraId="04EC6133" w14:textId="77777777" w:rsidR="00D4365D" w:rsidRPr="00365BE3" w:rsidRDefault="00D4365D" w:rsidP="00365BE3">
            <w:pPr>
              <w:widowControl/>
              <w:jc w:val="both"/>
              <w:rPr>
                <w:rFonts w:eastAsia="Times New Roman"/>
              </w:rPr>
            </w:pPr>
            <w:r w:rsidRPr="00365BE3">
              <w:rPr>
                <w:rFonts w:eastAsia="Times New Roman"/>
              </w:rPr>
              <w:t>Stres</w:t>
            </w:r>
          </w:p>
          <w:p w14:paraId="7B59851D" w14:textId="47DF70C8" w:rsidR="00D4365D" w:rsidRPr="00365BE3" w:rsidRDefault="00D4365D" w:rsidP="00365BE3">
            <w:pPr>
              <w:widowControl/>
              <w:jc w:val="both"/>
              <w:rPr>
                <w:rFonts w:eastAsia="Times New Roman"/>
              </w:rPr>
            </w:pPr>
            <w:r w:rsidRPr="00365BE3">
              <w:rPr>
                <w:rFonts w:eastAsia="Times New Roman"/>
              </w:rPr>
              <w:t xml:space="preserve">Menganggu jam istirahat yang membuat </w:t>
            </w:r>
            <w:r w:rsidR="00490A7B" w:rsidRPr="00365BE3">
              <w:rPr>
                <w:rFonts w:eastAsia="Times New Roman"/>
              </w:rPr>
              <w:t>B</w:t>
            </w:r>
            <w:r w:rsidRPr="00365BE3">
              <w:rPr>
                <w:rFonts w:eastAsia="Times New Roman"/>
              </w:rPr>
              <w:t>adan cepet lelah</w:t>
            </w:r>
          </w:p>
          <w:p w14:paraId="3454B474" w14:textId="49AE2BA9" w:rsidR="00D4365D" w:rsidRPr="00365BE3" w:rsidRDefault="00490A7B" w:rsidP="00365BE3">
            <w:pPr>
              <w:widowControl/>
              <w:jc w:val="both"/>
              <w:rPr>
                <w:rFonts w:eastAsia="Times New Roman"/>
              </w:rPr>
            </w:pPr>
            <w:r w:rsidRPr="00365BE3">
              <w:rPr>
                <w:rFonts w:eastAsia="Times New Roman"/>
              </w:rPr>
              <w:t>L</w:t>
            </w:r>
            <w:r w:rsidR="00D4365D" w:rsidRPr="00365BE3">
              <w:rPr>
                <w:rFonts w:eastAsia="Times New Roman"/>
              </w:rPr>
              <w:t>upa bernafas</w:t>
            </w:r>
          </w:p>
          <w:p w14:paraId="309B96FD" w14:textId="04C9A0FC" w:rsidR="00D4365D" w:rsidRPr="00365BE3" w:rsidRDefault="00490A7B" w:rsidP="00365BE3">
            <w:pPr>
              <w:widowControl/>
              <w:jc w:val="both"/>
              <w:rPr>
                <w:rFonts w:eastAsia="Times New Roman"/>
              </w:rPr>
            </w:pPr>
            <w:r w:rsidRPr="00365BE3">
              <w:rPr>
                <w:rFonts w:eastAsia="Times New Roman"/>
              </w:rPr>
              <w:t>Dapat</w:t>
            </w:r>
            <w:r w:rsidR="00D4365D" w:rsidRPr="00365BE3">
              <w:rPr>
                <w:rFonts w:eastAsia="Times New Roman"/>
              </w:rPr>
              <w:t xml:space="preserve"> main lebih dari beberapa jam</w:t>
            </w:r>
          </w:p>
          <w:p w14:paraId="6D422D79" w14:textId="77777777" w:rsidR="00D4365D" w:rsidRPr="00365BE3" w:rsidRDefault="00D4365D" w:rsidP="00365BE3">
            <w:pPr>
              <w:widowControl/>
              <w:jc w:val="both"/>
              <w:rPr>
                <w:rFonts w:eastAsia="Times New Roman"/>
              </w:rPr>
            </w:pPr>
            <w:r w:rsidRPr="00365BE3">
              <w:rPr>
                <w:rFonts w:eastAsia="Times New Roman"/>
              </w:rPr>
              <w:t>Mengalami gangguan tidur</w:t>
            </w:r>
          </w:p>
          <w:p w14:paraId="0F88ECAD" w14:textId="5BFC4160" w:rsidR="00490A7B" w:rsidRPr="00365BE3" w:rsidRDefault="00490A7B" w:rsidP="00365BE3">
            <w:pPr>
              <w:widowControl/>
              <w:jc w:val="both"/>
              <w:rPr>
                <w:rFonts w:eastAsia="Times New Roman"/>
              </w:rPr>
            </w:pPr>
          </w:p>
        </w:tc>
      </w:tr>
      <w:tr w:rsidR="00F73B8B" w:rsidRPr="00365BE3" w14:paraId="6EEE89FE" w14:textId="12EC5E59" w:rsidTr="0089630A">
        <w:trPr>
          <w:trHeight w:val="300"/>
        </w:trPr>
        <w:tc>
          <w:tcPr>
            <w:tcW w:w="616" w:type="dxa"/>
            <w:shd w:val="clear" w:color="auto" w:fill="auto"/>
            <w:noWrap/>
            <w:vAlign w:val="center"/>
          </w:tcPr>
          <w:p w14:paraId="0579FF60" w14:textId="53A0DA73" w:rsidR="00F73B8B" w:rsidRPr="00365BE3" w:rsidRDefault="00F73B8B" w:rsidP="00365BE3">
            <w:pPr>
              <w:widowControl/>
              <w:jc w:val="center"/>
              <w:rPr>
                <w:rFonts w:eastAsia="Times New Roman"/>
              </w:rPr>
            </w:pPr>
            <w:r w:rsidRPr="00365BE3">
              <w:rPr>
                <w:rFonts w:eastAsia="Times New Roman"/>
              </w:rPr>
              <w:t>5</w:t>
            </w:r>
          </w:p>
        </w:tc>
        <w:tc>
          <w:tcPr>
            <w:tcW w:w="3353" w:type="dxa"/>
            <w:shd w:val="clear" w:color="auto" w:fill="auto"/>
            <w:noWrap/>
            <w:vAlign w:val="center"/>
          </w:tcPr>
          <w:p w14:paraId="3446C351" w14:textId="722C3B2E" w:rsidR="00F73B8B" w:rsidRPr="00365BE3" w:rsidRDefault="00F73B8B" w:rsidP="00365BE3">
            <w:pPr>
              <w:widowControl/>
              <w:jc w:val="both"/>
              <w:rPr>
                <w:rFonts w:eastAsia="Times New Roman"/>
              </w:rPr>
            </w:pPr>
            <w:r w:rsidRPr="00365BE3">
              <w:rPr>
                <w:rFonts w:eastAsia="Times New Roman"/>
              </w:rPr>
              <w:t>Saya tahu ada permainan games online dari .....</w:t>
            </w:r>
          </w:p>
        </w:tc>
        <w:tc>
          <w:tcPr>
            <w:tcW w:w="4536" w:type="dxa"/>
          </w:tcPr>
          <w:p w14:paraId="5DD4F01F" w14:textId="66E4E0BC" w:rsidR="00F73B8B" w:rsidRPr="00365BE3" w:rsidRDefault="00290752" w:rsidP="00365BE3">
            <w:pPr>
              <w:widowControl/>
              <w:jc w:val="both"/>
              <w:rPr>
                <w:rFonts w:eastAsia="Times New Roman"/>
              </w:rPr>
            </w:pPr>
            <w:r w:rsidRPr="00365BE3">
              <w:rPr>
                <w:rFonts w:eastAsia="Times New Roman"/>
              </w:rPr>
              <w:t>9 peserta menjawab t</w:t>
            </w:r>
            <w:r w:rsidR="00F73B8B" w:rsidRPr="00365BE3">
              <w:rPr>
                <w:rFonts w:eastAsia="Times New Roman"/>
              </w:rPr>
              <w:t>eman</w:t>
            </w:r>
          </w:p>
          <w:p w14:paraId="09EAE6D8" w14:textId="69F68583" w:rsidR="00F73B8B" w:rsidRPr="00365BE3" w:rsidRDefault="00290752" w:rsidP="00365BE3">
            <w:pPr>
              <w:widowControl/>
              <w:jc w:val="both"/>
              <w:rPr>
                <w:rFonts w:eastAsia="Times New Roman"/>
              </w:rPr>
            </w:pPr>
            <w:r w:rsidRPr="00365BE3">
              <w:rPr>
                <w:rFonts w:eastAsia="Times New Roman"/>
              </w:rPr>
              <w:t>2 peserta menjawab s</w:t>
            </w:r>
            <w:r w:rsidR="00F73B8B" w:rsidRPr="00365BE3">
              <w:rPr>
                <w:rFonts w:eastAsia="Times New Roman"/>
              </w:rPr>
              <w:t>audara</w:t>
            </w:r>
          </w:p>
          <w:p w14:paraId="4D0CB7DE" w14:textId="21971288" w:rsidR="00F73B8B" w:rsidRPr="00365BE3" w:rsidRDefault="00290752" w:rsidP="00365BE3">
            <w:pPr>
              <w:widowControl/>
              <w:jc w:val="both"/>
              <w:rPr>
                <w:rFonts w:eastAsia="Times New Roman"/>
              </w:rPr>
            </w:pPr>
            <w:r w:rsidRPr="00365BE3">
              <w:rPr>
                <w:rFonts w:eastAsia="Times New Roman"/>
              </w:rPr>
              <w:t>10 peserta menjawab m</w:t>
            </w:r>
            <w:r w:rsidR="00F73B8B" w:rsidRPr="00365BE3">
              <w:rPr>
                <w:rFonts w:eastAsia="Times New Roman"/>
              </w:rPr>
              <w:t>edia sosial</w:t>
            </w:r>
          </w:p>
          <w:p w14:paraId="7BF69AFC" w14:textId="25D376C3" w:rsidR="00F73B8B" w:rsidRPr="00365BE3" w:rsidRDefault="00290752" w:rsidP="00365BE3">
            <w:pPr>
              <w:widowControl/>
              <w:jc w:val="both"/>
              <w:rPr>
                <w:rFonts w:eastAsia="Times New Roman"/>
              </w:rPr>
            </w:pPr>
            <w:r w:rsidRPr="00365BE3">
              <w:rPr>
                <w:rFonts w:eastAsia="Times New Roman"/>
              </w:rPr>
              <w:t>3 peserta menjawab t</w:t>
            </w:r>
            <w:r w:rsidR="00F73B8B" w:rsidRPr="00365BE3">
              <w:rPr>
                <w:rFonts w:eastAsia="Times New Roman"/>
              </w:rPr>
              <w:t>eman dan media sosial</w:t>
            </w:r>
          </w:p>
          <w:p w14:paraId="3C497C83" w14:textId="0FBADB25" w:rsidR="00490A7B" w:rsidRPr="00365BE3" w:rsidRDefault="00490A7B" w:rsidP="00365BE3">
            <w:pPr>
              <w:widowControl/>
              <w:jc w:val="both"/>
              <w:rPr>
                <w:rFonts w:eastAsia="Times New Roman"/>
              </w:rPr>
            </w:pPr>
            <w:r w:rsidRPr="00365BE3">
              <w:rPr>
                <w:rFonts w:eastAsia="Times New Roman"/>
              </w:rPr>
              <w:lastRenderedPageBreak/>
              <w:t>2 peserta menjawab teman, saudara, dan media sosial</w:t>
            </w:r>
          </w:p>
          <w:p w14:paraId="2B2610BF" w14:textId="77777777" w:rsidR="00F73B8B" w:rsidRPr="00365BE3" w:rsidRDefault="00290752" w:rsidP="00365BE3">
            <w:pPr>
              <w:widowControl/>
              <w:jc w:val="both"/>
              <w:rPr>
                <w:rFonts w:eastAsia="Times New Roman"/>
              </w:rPr>
            </w:pPr>
            <w:r w:rsidRPr="00365BE3">
              <w:rPr>
                <w:rFonts w:eastAsia="Times New Roman"/>
              </w:rPr>
              <w:t>7 peserta men</w:t>
            </w:r>
            <w:r w:rsidR="00490A7B" w:rsidRPr="00365BE3">
              <w:rPr>
                <w:rFonts w:eastAsia="Times New Roman"/>
              </w:rPr>
              <w:t>ja</w:t>
            </w:r>
            <w:r w:rsidRPr="00365BE3">
              <w:rPr>
                <w:rFonts w:eastAsia="Times New Roman"/>
              </w:rPr>
              <w:t>wab l</w:t>
            </w:r>
            <w:r w:rsidR="00F73B8B" w:rsidRPr="00365BE3">
              <w:rPr>
                <w:rFonts w:eastAsia="Times New Roman"/>
              </w:rPr>
              <w:t>ainnya</w:t>
            </w:r>
          </w:p>
          <w:p w14:paraId="10EC4A56" w14:textId="3C77EFB2" w:rsidR="00490A7B" w:rsidRPr="00365BE3" w:rsidRDefault="00490A7B" w:rsidP="00365BE3">
            <w:pPr>
              <w:widowControl/>
              <w:jc w:val="both"/>
              <w:rPr>
                <w:rFonts w:eastAsia="Times New Roman"/>
              </w:rPr>
            </w:pPr>
          </w:p>
        </w:tc>
      </w:tr>
      <w:tr w:rsidR="00F73B8B" w:rsidRPr="00365BE3" w14:paraId="20A9C3C2" w14:textId="53EC7C17" w:rsidTr="0089630A">
        <w:trPr>
          <w:trHeight w:val="300"/>
        </w:trPr>
        <w:tc>
          <w:tcPr>
            <w:tcW w:w="616" w:type="dxa"/>
            <w:shd w:val="clear" w:color="auto" w:fill="auto"/>
            <w:noWrap/>
            <w:vAlign w:val="center"/>
          </w:tcPr>
          <w:p w14:paraId="21248078" w14:textId="5CE950FB" w:rsidR="00F73B8B" w:rsidRPr="00365BE3" w:rsidRDefault="00F73B8B" w:rsidP="00365BE3">
            <w:pPr>
              <w:widowControl/>
              <w:jc w:val="center"/>
              <w:rPr>
                <w:rFonts w:eastAsia="Times New Roman"/>
              </w:rPr>
            </w:pPr>
            <w:r w:rsidRPr="00365BE3">
              <w:rPr>
                <w:rFonts w:eastAsia="Times New Roman"/>
              </w:rPr>
              <w:lastRenderedPageBreak/>
              <w:t>6</w:t>
            </w:r>
          </w:p>
        </w:tc>
        <w:tc>
          <w:tcPr>
            <w:tcW w:w="3353" w:type="dxa"/>
            <w:shd w:val="clear" w:color="auto" w:fill="auto"/>
            <w:noWrap/>
            <w:vAlign w:val="center"/>
          </w:tcPr>
          <w:p w14:paraId="10614EC4" w14:textId="05A19A22" w:rsidR="00F73B8B" w:rsidRPr="00365BE3" w:rsidRDefault="00F73B8B" w:rsidP="00365BE3">
            <w:pPr>
              <w:widowControl/>
              <w:jc w:val="both"/>
              <w:rPr>
                <w:rFonts w:eastAsia="Times New Roman"/>
              </w:rPr>
            </w:pPr>
            <w:r w:rsidRPr="00365BE3">
              <w:rPr>
                <w:rFonts w:eastAsia="Times New Roman"/>
              </w:rPr>
              <w:t>Setelah saya mengetahui bahaya bermain games online maka saya akan .......</w:t>
            </w:r>
          </w:p>
        </w:tc>
        <w:tc>
          <w:tcPr>
            <w:tcW w:w="4536" w:type="dxa"/>
          </w:tcPr>
          <w:p w14:paraId="1C3CBA98" w14:textId="77777777" w:rsidR="00F73B8B" w:rsidRPr="00365BE3" w:rsidRDefault="00F73B8B" w:rsidP="00365BE3">
            <w:pPr>
              <w:widowControl/>
              <w:jc w:val="both"/>
              <w:rPr>
                <w:rFonts w:eastAsia="Times New Roman"/>
              </w:rPr>
            </w:pPr>
            <w:r w:rsidRPr="00365BE3">
              <w:rPr>
                <w:rFonts w:eastAsia="Times New Roman"/>
              </w:rPr>
              <w:t>18 peserta menjawab tetap bermain games online namun tidak lebih dari 2 jam perhari</w:t>
            </w:r>
          </w:p>
          <w:p w14:paraId="60CF2113" w14:textId="77777777" w:rsidR="00F73B8B" w:rsidRPr="00365BE3" w:rsidRDefault="00F73B8B" w:rsidP="00365BE3">
            <w:pPr>
              <w:widowControl/>
              <w:jc w:val="both"/>
              <w:rPr>
                <w:rFonts w:eastAsia="Times New Roman"/>
              </w:rPr>
            </w:pPr>
            <w:r w:rsidRPr="00365BE3">
              <w:rPr>
                <w:rFonts w:eastAsia="Times New Roman"/>
              </w:rPr>
              <w:t>5 peserta menjawab tetap bermain games online</w:t>
            </w:r>
          </w:p>
          <w:p w14:paraId="0A544D31" w14:textId="77777777" w:rsidR="00F73B8B" w:rsidRPr="00365BE3" w:rsidRDefault="00F73B8B" w:rsidP="00365BE3">
            <w:pPr>
              <w:widowControl/>
              <w:jc w:val="both"/>
              <w:rPr>
                <w:rFonts w:eastAsia="Times New Roman"/>
              </w:rPr>
            </w:pPr>
            <w:r w:rsidRPr="00365BE3">
              <w:rPr>
                <w:rFonts w:eastAsia="Times New Roman"/>
              </w:rPr>
              <w:t>10 peserta menjawab berhenti bermain games online</w:t>
            </w:r>
          </w:p>
          <w:p w14:paraId="326156B2" w14:textId="0534B72A" w:rsidR="00A47903" w:rsidRPr="00365BE3" w:rsidRDefault="00A47903" w:rsidP="00365BE3">
            <w:pPr>
              <w:widowControl/>
              <w:jc w:val="both"/>
              <w:rPr>
                <w:rFonts w:eastAsia="Times New Roman"/>
              </w:rPr>
            </w:pPr>
          </w:p>
        </w:tc>
      </w:tr>
      <w:tr w:rsidR="00F73B8B" w:rsidRPr="00365BE3" w14:paraId="6FAD6E88" w14:textId="5B47CA6C" w:rsidTr="0089630A">
        <w:trPr>
          <w:trHeight w:val="300"/>
        </w:trPr>
        <w:tc>
          <w:tcPr>
            <w:tcW w:w="616" w:type="dxa"/>
            <w:shd w:val="clear" w:color="auto" w:fill="auto"/>
            <w:noWrap/>
            <w:vAlign w:val="center"/>
          </w:tcPr>
          <w:p w14:paraId="4D420A70" w14:textId="0E75CDFF" w:rsidR="00F73B8B" w:rsidRPr="00365BE3" w:rsidRDefault="00490A7B" w:rsidP="00365BE3">
            <w:pPr>
              <w:widowControl/>
              <w:jc w:val="center"/>
              <w:rPr>
                <w:rFonts w:eastAsia="Times New Roman"/>
              </w:rPr>
            </w:pPr>
            <w:r w:rsidRPr="00365BE3">
              <w:rPr>
                <w:rFonts w:eastAsia="Times New Roman"/>
              </w:rPr>
              <w:t>7</w:t>
            </w:r>
          </w:p>
        </w:tc>
        <w:tc>
          <w:tcPr>
            <w:tcW w:w="3353" w:type="dxa"/>
            <w:shd w:val="clear" w:color="auto" w:fill="auto"/>
            <w:noWrap/>
            <w:vAlign w:val="center"/>
          </w:tcPr>
          <w:p w14:paraId="79975741" w14:textId="0C94234D" w:rsidR="00F73B8B" w:rsidRPr="00365BE3" w:rsidRDefault="00F73B8B" w:rsidP="00365BE3">
            <w:pPr>
              <w:widowControl/>
              <w:jc w:val="both"/>
              <w:rPr>
                <w:rFonts w:eastAsia="Times New Roman"/>
              </w:rPr>
            </w:pPr>
            <w:r w:rsidRPr="00365BE3">
              <w:rPr>
                <w:rFonts w:eastAsia="Times New Roman"/>
              </w:rPr>
              <w:t>Saya bermain games online di.......</w:t>
            </w:r>
          </w:p>
        </w:tc>
        <w:tc>
          <w:tcPr>
            <w:tcW w:w="4536" w:type="dxa"/>
          </w:tcPr>
          <w:p w14:paraId="75180A56" w14:textId="77777777" w:rsidR="00F73B8B" w:rsidRPr="00365BE3" w:rsidRDefault="005774E1" w:rsidP="00365BE3">
            <w:pPr>
              <w:widowControl/>
              <w:jc w:val="both"/>
              <w:rPr>
                <w:rFonts w:eastAsia="Times New Roman"/>
              </w:rPr>
            </w:pPr>
            <w:r w:rsidRPr="00365BE3">
              <w:rPr>
                <w:rFonts w:eastAsia="Times New Roman"/>
              </w:rPr>
              <w:t>33 peserta menjawab HP</w:t>
            </w:r>
          </w:p>
          <w:p w14:paraId="6C2D7051" w14:textId="2CD4F156" w:rsidR="005774E1" w:rsidRPr="00365BE3" w:rsidRDefault="005774E1" w:rsidP="00365BE3">
            <w:pPr>
              <w:widowControl/>
              <w:jc w:val="both"/>
              <w:rPr>
                <w:rFonts w:eastAsia="Times New Roman"/>
              </w:rPr>
            </w:pPr>
          </w:p>
        </w:tc>
      </w:tr>
      <w:tr w:rsidR="00F73B8B" w:rsidRPr="00365BE3" w14:paraId="61E5A30F" w14:textId="263AC086" w:rsidTr="0089630A">
        <w:trPr>
          <w:trHeight w:val="300"/>
        </w:trPr>
        <w:tc>
          <w:tcPr>
            <w:tcW w:w="616" w:type="dxa"/>
            <w:shd w:val="clear" w:color="auto" w:fill="auto"/>
            <w:noWrap/>
            <w:vAlign w:val="center"/>
          </w:tcPr>
          <w:p w14:paraId="0DD2590F" w14:textId="50F52347" w:rsidR="00F73B8B" w:rsidRPr="00365BE3" w:rsidRDefault="00490A7B" w:rsidP="00365BE3">
            <w:pPr>
              <w:widowControl/>
              <w:jc w:val="center"/>
              <w:rPr>
                <w:rFonts w:eastAsia="Times New Roman"/>
              </w:rPr>
            </w:pPr>
            <w:r w:rsidRPr="00365BE3">
              <w:rPr>
                <w:rFonts w:eastAsia="Times New Roman"/>
              </w:rPr>
              <w:t>8</w:t>
            </w:r>
          </w:p>
        </w:tc>
        <w:tc>
          <w:tcPr>
            <w:tcW w:w="3353" w:type="dxa"/>
            <w:shd w:val="clear" w:color="auto" w:fill="auto"/>
            <w:noWrap/>
            <w:vAlign w:val="center"/>
          </w:tcPr>
          <w:p w14:paraId="59AF3E42" w14:textId="0D0DCA78" w:rsidR="00F73B8B" w:rsidRPr="00365BE3" w:rsidRDefault="00F73B8B" w:rsidP="00365BE3">
            <w:pPr>
              <w:widowControl/>
              <w:jc w:val="both"/>
              <w:rPr>
                <w:rFonts w:eastAsia="Times New Roman"/>
              </w:rPr>
            </w:pPr>
            <w:r w:rsidRPr="00365BE3">
              <w:rPr>
                <w:rFonts w:eastAsia="Times New Roman"/>
              </w:rPr>
              <w:t>Saat saya bermain game online, orangtua saya tidak mengetahuinya.</w:t>
            </w:r>
          </w:p>
        </w:tc>
        <w:tc>
          <w:tcPr>
            <w:tcW w:w="4536" w:type="dxa"/>
          </w:tcPr>
          <w:p w14:paraId="3977494E" w14:textId="77777777" w:rsidR="00F73B8B" w:rsidRPr="00365BE3" w:rsidRDefault="005774E1" w:rsidP="00365BE3">
            <w:pPr>
              <w:widowControl/>
              <w:jc w:val="both"/>
              <w:rPr>
                <w:rFonts w:eastAsia="Times New Roman"/>
              </w:rPr>
            </w:pPr>
            <w:r w:rsidRPr="00365BE3">
              <w:rPr>
                <w:rFonts w:eastAsia="Times New Roman"/>
              </w:rPr>
              <w:t>20 peserta menjawab TIDAK</w:t>
            </w:r>
          </w:p>
          <w:p w14:paraId="58A1232C" w14:textId="7713853B" w:rsidR="00F764E9" w:rsidRPr="00365BE3" w:rsidRDefault="00F764E9" w:rsidP="00365BE3">
            <w:pPr>
              <w:widowControl/>
              <w:jc w:val="both"/>
              <w:rPr>
                <w:rFonts w:eastAsia="Times New Roman"/>
              </w:rPr>
            </w:pPr>
            <w:r w:rsidRPr="00365BE3">
              <w:rPr>
                <w:rFonts w:eastAsia="Times New Roman"/>
              </w:rPr>
              <w:t>13 peserta menjawab YA</w:t>
            </w:r>
          </w:p>
          <w:p w14:paraId="36F89A24" w14:textId="0C12FC6F" w:rsidR="005774E1" w:rsidRPr="00365BE3" w:rsidRDefault="005774E1" w:rsidP="00365BE3">
            <w:pPr>
              <w:widowControl/>
              <w:jc w:val="both"/>
              <w:rPr>
                <w:rFonts w:eastAsia="Times New Roman"/>
              </w:rPr>
            </w:pPr>
          </w:p>
        </w:tc>
      </w:tr>
      <w:tr w:rsidR="00F73B8B" w:rsidRPr="00365BE3" w14:paraId="20D9C81D" w14:textId="43EA551F" w:rsidTr="0089630A">
        <w:trPr>
          <w:trHeight w:val="300"/>
        </w:trPr>
        <w:tc>
          <w:tcPr>
            <w:tcW w:w="616" w:type="dxa"/>
            <w:tcBorders>
              <w:top w:val="single" w:sz="4" w:space="0" w:color="auto"/>
            </w:tcBorders>
            <w:shd w:val="clear" w:color="auto" w:fill="auto"/>
            <w:noWrap/>
            <w:vAlign w:val="center"/>
          </w:tcPr>
          <w:p w14:paraId="7EE49B1B" w14:textId="77777777" w:rsidR="00F73B8B" w:rsidRPr="00365BE3" w:rsidRDefault="00F73B8B" w:rsidP="00365BE3">
            <w:pPr>
              <w:widowControl/>
              <w:jc w:val="center"/>
              <w:rPr>
                <w:rFonts w:eastAsia="Times New Roman"/>
              </w:rPr>
            </w:pPr>
          </w:p>
        </w:tc>
        <w:tc>
          <w:tcPr>
            <w:tcW w:w="3353" w:type="dxa"/>
            <w:tcBorders>
              <w:top w:val="single" w:sz="4" w:space="0" w:color="auto"/>
            </w:tcBorders>
            <w:shd w:val="clear" w:color="auto" w:fill="auto"/>
            <w:noWrap/>
            <w:vAlign w:val="center"/>
          </w:tcPr>
          <w:p w14:paraId="231F5E03" w14:textId="3B4F19A7" w:rsidR="00F73B8B" w:rsidRPr="00365BE3" w:rsidRDefault="00F73B8B" w:rsidP="00365BE3">
            <w:pPr>
              <w:widowControl/>
              <w:jc w:val="center"/>
              <w:rPr>
                <w:rFonts w:eastAsia="Times New Roman"/>
              </w:rPr>
            </w:pPr>
          </w:p>
        </w:tc>
        <w:tc>
          <w:tcPr>
            <w:tcW w:w="4536" w:type="dxa"/>
            <w:tcBorders>
              <w:top w:val="single" w:sz="4" w:space="0" w:color="auto"/>
            </w:tcBorders>
          </w:tcPr>
          <w:p w14:paraId="0FD057C9" w14:textId="77777777" w:rsidR="00F73B8B" w:rsidRPr="00365BE3" w:rsidRDefault="00F73B8B" w:rsidP="00365BE3">
            <w:pPr>
              <w:widowControl/>
              <w:jc w:val="center"/>
              <w:rPr>
                <w:rFonts w:eastAsia="Times New Roman"/>
              </w:rPr>
            </w:pPr>
          </w:p>
        </w:tc>
      </w:tr>
    </w:tbl>
    <w:p w14:paraId="59628829" w14:textId="77777777" w:rsidR="00E82490" w:rsidRPr="00365BE3" w:rsidRDefault="005774E1" w:rsidP="00365BE3">
      <w:pPr>
        <w:spacing w:line="360" w:lineRule="auto"/>
        <w:ind w:left="851"/>
        <w:jc w:val="both"/>
        <w:rPr>
          <w:rFonts w:asciiTheme="minorHAnsi" w:hAnsiTheme="minorHAnsi" w:cstheme="minorHAnsi"/>
        </w:rPr>
      </w:pPr>
      <w:r w:rsidRPr="00365BE3">
        <w:rPr>
          <w:rFonts w:asciiTheme="minorHAnsi" w:hAnsiTheme="minorHAnsi" w:cstheme="minorHAnsi"/>
          <w:b/>
          <w:bCs/>
        </w:rPr>
        <w:tab/>
      </w:r>
      <w:r w:rsidRPr="00365BE3">
        <w:rPr>
          <w:rFonts w:asciiTheme="minorHAnsi" w:hAnsiTheme="minorHAnsi" w:cstheme="minorHAnsi"/>
        </w:rPr>
        <w:t>Berdasarkan tabel di atas maka dapat disimpulkan bahwa pemain game online melakukan komunikasi dengan pemain lain di dunia maya</w:t>
      </w:r>
      <w:r w:rsidR="00F764E9" w:rsidRPr="00365BE3">
        <w:rPr>
          <w:rFonts w:asciiTheme="minorHAnsi" w:hAnsiTheme="minorHAnsi" w:cstheme="minorHAnsi"/>
        </w:rPr>
        <w:t xml:space="preserve">; </w:t>
      </w:r>
      <w:r w:rsidRPr="00365BE3">
        <w:rPr>
          <w:rFonts w:asciiTheme="minorHAnsi" w:hAnsiTheme="minorHAnsi" w:cstheme="minorHAnsi"/>
        </w:rPr>
        <w:t>mempunyai bahasa komunikasi yang khas saat bermain game online</w:t>
      </w:r>
      <w:r w:rsidR="00F764E9" w:rsidRPr="00365BE3">
        <w:rPr>
          <w:rFonts w:asciiTheme="minorHAnsi" w:hAnsiTheme="minorHAnsi" w:cstheme="minorHAnsi"/>
        </w:rPr>
        <w:t>;</w:t>
      </w:r>
      <w:r w:rsidRPr="00365BE3">
        <w:rPr>
          <w:rFonts w:asciiTheme="minorHAnsi" w:hAnsiTheme="minorHAnsi" w:cstheme="minorHAnsi"/>
        </w:rPr>
        <w:t xml:space="preserve"> mengetahui bahaya game online</w:t>
      </w:r>
      <w:r w:rsidR="00F764E9" w:rsidRPr="00365BE3">
        <w:rPr>
          <w:rFonts w:asciiTheme="minorHAnsi" w:hAnsiTheme="minorHAnsi" w:cstheme="minorHAnsi"/>
        </w:rPr>
        <w:t xml:space="preserve">; </w:t>
      </w:r>
      <w:r w:rsidRPr="00365BE3">
        <w:rPr>
          <w:rFonts w:asciiTheme="minorHAnsi" w:hAnsiTheme="minorHAnsi" w:cstheme="minorHAnsi"/>
        </w:rPr>
        <w:t>mengetahui game online dari teman</w:t>
      </w:r>
      <w:r w:rsidR="00F764E9" w:rsidRPr="00365BE3">
        <w:rPr>
          <w:rFonts w:asciiTheme="minorHAnsi" w:hAnsiTheme="minorHAnsi" w:cstheme="minorHAnsi"/>
        </w:rPr>
        <w:t>;</w:t>
      </w:r>
      <w:r w:rsidRPr="00365BE3">
        <w:rPr>
          <w:rFonts w:asciiTheme="minorHAnsi" w:hAnsiTheme="minorHAnsi" w:cstheme="minorHAnsi"/>
        </w:rPr>
        <w:t xml:space="preserve"> saudara</w:t>
      </w:r>
      <w:r w:rsidR="00F764E9" w:rsidRPr="00365BE3">
        <w:rPr>
          <w:rFonts w:asciiTheme="minorHAnsi" w:hAnsiTheme="minorHAnsi" w:cstheme="minorHAnsi"/>
        </w:rPr>
        <w:t>, dan media sosial;</w:t>
      </w:r>
      <w:r w:rsidRPr="00365BE3">
        <w:rPr>
          <w:rFonts w:asciiTheme="minorHAnsi" w:hAnsiTheme="minorHAnsi" w:cstheme="minorHAnsi"/>
        </w:rPr>
        <w:t xml:space="preserve"> </w:t>
      </w:r>
      <w:r w:rsidR="00F764E9" w:rsidRPr="00365BE3">
        <w:rPr>
          <w:rFonts w:asciiTheme="minorHAnsi" w:hAnsiTheme="minorHAnsi" w:cstheme="minorHAnsi"/>
        </w:rPr>
        <w:t xml:space="preserve">bermain game online di handphone, dan </w:t>
      </w:r>
      <w:r w:rsidRPr="00365BE3">
        <w:rPr>
          <w:rFonts w:asciiTheme="minorHAnsi" w:hAnsiTheme="minorHAnsi" w:cstheme="minorHAnsi"/>
        </w:rPr>
        <w:t>sebagian besar tidak diketahui oleh orang tua saat bermain game online</w:t>
      </w:r>
      <w:r w:rsidR="00F764E9" w:rsidRPr="00365BE3">
        <w:rPr>
          <w:rFonts w:asciiTheme="minorHAnsi" w:hAnsiTheme="minorHAnsi" w:cstheme="minorHAnsi"/>
        </w:rPr>
        <w:t>.</w:t>
      </w:r>
    </w:p>
    <w:p w14:paraId="58EF244C" w14:textId="2BEA5F9B" w:rsidR="00E82490" w:rsidRPr="00365BE3" w:rsidRDefault="00E82490" w:rsidP="00365BE3">
      <w:pPr>
        <w:spacing w:line="360" w:lineRule="auto"/>
        <w:ind w:left="851" w:firstLine="720"/>
        <w:jc w:val="both"/>
        <w:rPr>
          <w:rFonts w:asciiTheme="minorHAnsi" w:hAnsiTheme="minorHAnsi" w:cstheme="minorHAnsi"/>
        </w:rPr>
      </w:pPr>
      <w:r w:rsidRPr="00365BE3">
        <w:rPr>
          <w:rFonts w:asciiTheme="minorHAnsi" w:hAnsiTheme="minorHAnsi" w:cstheme="minorHAnsi"/>
        </w:rPr>
        <w:t>Penelitian oleh Anderson dan Dill (2000) menunjukkan bahwa interaksi intens dengan permainan yang berbasis kekerasan dapat meningkatkan agresivitas dan pikiran agresif pada pemain. Efek ini dapat bersifat jangka pendek maupun jangka panjang, menciptakan risiko psikologis yang perlu dipahami secara lebih mendalam. Selain itu, kecanduan games online telah dikaitkan dengan gangguan tidur dan penurunan prestasi akademis pada remaja (Shaffer et al., 2004). Durasi waktu yang dihabiskan untuk bermain game dapat mengganggu pola tidur, mengarah pada kelelahan kronis, dan pada gilirannya, mempengaruhi kinerja akademis remaja.</w:t>
      </w:r>
    </w:p>
    <w:p w14:paraId="2A2B8D94" w14:textId="4EBB4CEE" w:rsidR="00E82490" w:rsidRPr="00365BE3" w:rsidRDefault="00E82490" w:rsidP="00365BE3">
      <w:pPr>
        <w:spacing w:line="360" w:lineRule="auto"/>
        <w:ind w:left="851" w:firstLine="720"/>
        <w:jc w:val="both"/>
        <w:rPr>
          <w:rFonts w:asciiTheme="minorHAnsi" w:hAnsiTheme="minorHAnsi" w:cstheme="minorHAnsi"/>
        </w:rPr>
      </w:pPr>
      <w:r w:rsidRPr="00365BE3">
        <w:rPr>
          <w:rFonts w:asciiTheme="minorHAnsi" w:hAnsiTheme="minorHAnsi" w:cstheme="minorHAnsi"/>
        </w:rPr>
        <w:t xml:space="preserve">Meskipun games online sering kali memiliki fitur sosial, paradoksnya, kecanduan dapat menyebabkan isolasi sosial. Johnson et al. (2019) mengatakan bahwa individu </w:t>
      </w:r>
      <w:r w:rsidRPr="00365BE3">
        <w:rPr>
          <w:rFonts w:asciiTheme="minorHAnsi" w:hAnsiTheme="minorHAnsi" w:cstheme="minorHAnsi"/>
        </w:rPr>
        <w:lastRenderedPageBreak/>
        <w:t>yang mengalami isolasi sosial cenderung mencari kenyamanan dalam dunia maya, termasuk dalam game online. Isolasi sosial dapat dipicu oleh berbagai faktor, seperti perubahan lingkungan sosial atau stres psikososial, yang mendorong individu untuk mencari koneksi dan kepuasan emosional di dalam dunia virtual. Chen et al. (2022) dalam penelitiannya menunjukkan bahwa game online dapat menjadi tempat bagi individu yang mengalami isolasi sosial untuk membangun kembali jaringan sosialnya.</w:t>
      </w:r>
    </w:p>
    <w:p w14:paraId="09C59AD0" w14:textId="5C4A1E50" w:rsidR="00135783" w:rsidRPr="00365BE3" w:rsidRDefault="00135783" w:rsidP="00365BE3">
      <w:pPr>
        <w:widowControl/>
        <w:pBdr>
          <w:top w:val="single" w:sz="2" w:space="0" w:color="D9D9E3"/>
          <w:left w:val="single" w:sz="2" w:space="0" w:color="D9D9E3"/>
          <w:bottom w:val="single" w:sz="2" w:space="0" w:color="D9D9E3"/>
          <w:right w:val="single" w:sz="2" w:space="0" w:color="D9D9E3"/>
        </w:pBdr>
        <w:spacing w:line="360" w:lineRule="auto"/>
        <w:ind w:left="851"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Seiring dengan perkembangan teknologi, games online semakin menarik dengan grafis yang realistis dan kontrol permainan yang lebih canggih. Pengalaman ini dapat menciptakan ketergantungan fisik, di mana pemain terlalu fokus pada permainan hingga mengabaikan kebutuhan dasar seperti istirahat dan aktivitas fisik (Putra &amp; Adyatmika, 2020).</w:t>
      </w:r>
      <w:r w:rsidR="0089630A" w:rsidRPr="00365BE3">
        <w:rPr>
          <w:rFonts w:asciiTheme="minorHAnsi" w:eastAsia="Times New Roman" w:hAnsiTheme="minorHAnsi" w:cstheme="minorHAnsi"/>
          <w:color w:val="auto"/>
        </w:rPr>
        <w:t xml:space="preserve"> </w:t>
      </w:r>
      <w:r w:rsidR="004A3EFB" w:rsidRPr="00365BE3">
        <w:rPr>
          <w:rFonts w:asciiTheme="minorHAnsi" w:eastAsia="Times New Roman" w:hAnsiTheme="minorHAnsi" w:cstheme="minorHAnsi"/>
          <w:color w:val="auto"/>
        </w:rPr>
        <w:t>Penelitian Smith et al. (2023) menunjukkan bahwa penggunaan games online pada malam hari dapat mengganggu pola tidur remaja, mengakibatkan kurangnya waktu tidur yang memadai dan penurunan kualitas tidur.</w:t>
      </w:r>
    </w:p>
    <w:p w14:paraId="3BB13C77" w14:textId="7E32E503" w:rsidR="00E52F12" w:rsidRPr="00365BE3" w:rsidRDefault="00E52F12" w:rsidP="00365BE3">
      <w:pPr>
        <w:widowControl/>
        <w:pBdr>
          <w:top w:val="single" w:sz="2" w:space="0" w:color="D9D9E3"/>
          <w:left w:val="single" w:sz="2" w:space="0" w:color="D9D9E3"/>
          <w:bottom w:val="single" w:sz="2" w:space="0" w:color="D9D9E3"/>
          <w:right w:val="single" w:sz="2" w:space="0" w:color="D9D9E3"/>
        </w:pBdr>
        <w:spacing w:line="360" w:lineRule="auto"/>
        <w:ind w:left="851"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Efek jangka panjang dari keterlibatan yang berlebihan dalam games online juga dapat melibatkan aspek kognitif dan akademis. Dalam studi yang dilakukan oleh Liu et al. (2023) ditemukan bahwa remaja yang menghabiskan waktu yang signifikan dalam bermain games online cenderung memiliki penurunan kinerja akademis dan kesulitan kognitif, terutama dalam pemecahan masalah dan pemahaman konsep abstrak.</w:t>
      </w:r>
    </w:p>
    <w:p w14:paraId="0194E091" w14:textId="40C3FCF2" w:rsidR="00B141A0" w:rsidRPr="00365BE3" w:rsidRDefault="00021ACA" w:rsidP="00365BE3">
      <w:pPr>
        <w:widowControl/>
        <w:pBdr>
          <w:top w:val="single" w:sz="2" w:space="0" w:color="D9D9E3"/>
          <w:left w:val="single" w:sz="2" w:space="0" w:color="D9D9E3"/>
          <w:bottom w:val="single" w:sz="2" w:space="0" w:color="D9D9E3"/>
          <w:right w:val="single" w:sz="2" w:space="0" w:color="D9D9E3"/>
        </w:pBdr>
        <w:spacing w:line="360" w:lineRule="auto"/>
        <w:ind w:left="851" w:firstLine="720"/>
        <w:jc w:val="both"/>
        <w:rPr>
          <w:rFonts w:asciiTheme="minorHAnsi" w:eastAsia="Times New Roman" w:hAnsiTheme="minorHAnsi" w:cstheme="minorHAnsi"/>
          <w:color w:val="auto"/>
        </w:rPr>
      </w:pPr>
      <w:r w:rsidRPr="00365BE3">
        <w:rPr>
          <w:rFonts w:asciiTheme="minorHAnsi" w:eastAsia="Times New Roman" w:hAnsiTheme="minorHAnsi" w:cstheme="minorHAnsi"/>
          <w:color w:val="auto"/>
        </w:rPr>
        <w:t xml:space="preserve">Pesatnya kemajuan teknologi, orang tua dihadapkan pada situasi </w:t>
      </w:r>
      <w:r w:rsidR="0089332D" w:rsidRPr="00365BE3">
        <w:rPr>
          <w:rFonts w:asciiTheme="minorHAnsi" w:eastAsia="Times New Roman" w:hAnsiTheme="minorHAnsi" w:cstheme="minorHAnsi"/>
          <w:color w:val="auto"/>
        </w:rPr>
        <w:t>saat</w:t>
      </w:r>
      <w:r w:rsidRPr="00365BE3">
        <w:rPr>
          <w:rFonts w:asciiTheme="minorHAnsi" w:eastAsia="Times New Roman" w:hAnsiTheme="minorHAnsi" w:cstheme="minorHAnsi"/>
          <w:color w:val="auto"/>
        </w:rPr>
        <w:t xml:space="preserve"> anak-anaknya menghabiskan banyak waktu menggunakan gawai dan mendengarkan ponsel pintarnya</w:t>
      </w:r>
      <w:r w:rsidR="0089332D" w:rsidRPr="00365BE3">
        <w:rPr>
          <w:rFonts w:asciiTheme="minorHAnsi" w:eastAsia="Times New Roman" w:hAnsiTheme="minorHAnsi" w:cstheme="minorHAnsi"/>
          <w:color w:val="auto"/>
        </w:rPr>
        <w:t xml:space="preserve"> tanpa diketahui oleh orang tua.</w:t>
      </w:r>
      <w:r w:rsidRPr="00365BE3">
        <w:rPr>
          <w:rFonts w:asciiTheme="minorHAnsi" w:eastAsia="Times New Roman" w:hAnsiTheme="minorHAnsi" w:cstheme="minorHAnsi"/>
          <w:color w:val="auto"/>
        </w:rPr>
        <w:t xml:space="preserve"> </w:t>
      </w:r>
      <w:r w:rsidR="0089332D" w:rsidRPr="00365BE3">
        <w:rPr>
          <w:rFonts w:asciiTheme="minorHAnsi" w:eastAsia="Times New Roman" w:hAnsiTheme="minorHAnsi" w:cstheme="minorHAnsi"/>
          <w:color w:val="auto"/>
        </w:rPr>
        <w:t>Hal ini</w:t>
      </w:r>
      <w:r w:rsidRPr="00365BE3">
        <w:rPr>
          <w:rFonts w:asciiTheme="minorHAnsi" w:eastAsia="Times New Roman" w:hAnsiTheme="minorHAnsi" w:cstheme="minorHAnsi"/>
          <w:color w:val="auto"/>
        </w:rPr>
        <w:t xml:space="preserve"> berdampak positif dan negatif, seperti konten sensitif yang tidak cocok untuk anak-ana</w:t>
      </w:r>
      <w:r w:rsidR="0089332D" w:rsidRPr="00365BE3">
        <w:rPr>
          <w:rFonts w:asciiTheme="minorHAnsi" w:eastAsia="Times New Roman" w:hAnsiTheme="minorHAnsi" w:cstheme="minorHAnsi"/>
          <w:color w:val="auto"/>
        </w:rPr>
        <w:t>k merupakan contoh dari tontonan yang berdampak negatif</w:t>
      </w:r>
      <w:r w:rsidRPr="00365BE3">
        <w:rPr>
          <w:rFonts w:asciiTheme="minorHAnsi" w:eastAsia="Times New Roman" w:hAnsiTheme="minorHAnsi" w:cstheme="minorHAnsi"/>
          <w:color w:val="auto"/>
        </w:rPr>
        <w:t xml:space="preserve">. Para orang tua </w:t>
      </w:r>
      <w:r w:rsidR="0089332D" w:rsidRPr="00365BE3">
        <w:rPr>
          <w:rFonts w:asciiTheme="minorHAnsi" w:eastAsia="Times New Roman" w:hAnsiTheme="minorHAnsi" w:cstheme="minorHAnsi"/>
          <w:color w:val="auto"/>
        </w:rPr>
        <w:t xml:space="preserve">yang </w:t>
      </w:r>
      <w:r w:rsidRPr="00365BE3">
        <w:rPr>
          <w:rFonts w:asciiTheme="minorHAnsi" w:eastAsia="Times New Roman" w:hAnsiTheme="minorHAnsi" w:cstheme="minorHAnsi"/>
          <w:color w:val="auto"/>
        </w:rPr>
        <w:t>tidak setuju, sebaiknya memantau saat anaknya bermain di smartphone</w:t>
      </w:r>
      <w:r w:rsidR="00B141A0" w:rsidRPr="00365BE3">
        <w:rPr>
          <w:rFonts w:asciiTheme="minorHAnsi" w:eastAsia="Times New Roman" w:hAnsiTheme="minorHAnsi" w:cstheme="minorHAnsi"/>
          <w:b/>
          <w:bCs/>
          <w:color w:val="auto"/>
        </w:rPr>
        <w:t xml:space="preserve"> </w:t>
      </w:r>
      <w:r w:rsidR="00B141A0" w:rsidRPr="00365BE3">
        <w:rPr>
          <w:rFonts w:asciiTheme="minorHAnsi" w:eastAsia="Times New Roman" w:hAnsiTheme="minorHAnsi" w:cstheme="minorHAnsi"/>
          <w:color w:val="auto"/>
        </w:rPr>
        <w:t>(</w:t>
      </w:r>
      <w:bookmarkStart w:id="11" w:name="_Hlk152715785"/>
      <w:r w:rsidR="00B141A0" w:rsidRPr="00365BE3">
        <w:rPr>
          <w:rFonts w:asciiTheme="minorHAnsi" w:eastAsia="Times New Roman" w:hAnsiTheme="minorHAnsi" w:cstheme="minorHAnsi"/>
          <w:color w:val="auto"/>
        </w:rPr>
        <w:t>Haq et al., 2022)</w:t>
      </w:r>
      <w:r w:rsidR="00DD4374" w:rsidRPr="00365BE3">
        <w:rPr>
          <w:rFonts w:asciiTheme="minorHAnsi" w:eastAsia="Times New Roman" w:hAnsiTheme="minorHAnsi" w:cstheme="minorHAnsi"/>
          <w:color w:val="auto"/>
        </w:rPr>
        <w:t>.</w:t>
      </w:r>
      <w:bookmarkEnd w:id="11"/>
      <w:r w:rsidR="00DD4374" w:rsidRPr="00365BE3">
        <w:rPr>
          <w:rFonts w:asciiTheme="minorHAnsi" w:eastAsia="Times New Roman" w:hAnsiTheme="minorHAnsi" w:cstheme="minorHAnsi"/>
          <w:color w:val="auto"/>
        </w:rPr>
        <w:t xml:space="preserve"> Sejalan dengan Haq, </w:t>
      </w:r>
      <w:bookmarkStart w:id="12" w:name="_Hlk152715791"/>
      <w:r w:rsidR="00DD4374" w:rsidRPr="00365BE3">
        <w:rPr>
          <w:rFonts w:asciiTheme="minorHAnsi" w:eastAsia="Times New Roman" w:hAnsiTheme="minorHAnsi" w:cstheme="minorHAnsi"/>
          <w:color w:val="auto"/>
        </w:rPr>
        <w:t>Cahyani dan Putrianti (202</w:t>
      </w:r>
      <w:r w:rsidR="00982A42" w:rsidRPr="00365BE3">
        <w:rPr>
          <w:rFonts w:asciiTheme="minorHAnsi" w:eastAsia="Times New Roman" w:hAnsiTheme="minorHAnsi" w:cstheme="minorHAnsi"/>
          <w:color w:val="auto"/>
        </w:rPr>
        <w:t xml:space="preserve">1) </w:t>
      </w:r>
      <w:bookmarkEnd w:id="12"/>
      <w:r w:rsidR="00982A42" w:rsidRPr="00365BE3">
        <w:rPr>
          <w:rFonts w:asciiTheme="minorHAnsi" w:eastAsia="Times New Roman" w:hAnsiTheme="minorHAnsi" w:cstheme="minorHAnsi"/>
          <w:color w:val="auto"/>
        </w:rPr>
        <w:t xml:space="preserve">mengatakan bahwa psikoedukasi berperan dalam meningkatkan pemahaman pengasuhan positif bagi para ibu dalam mengasuh anak. </w:t>
      </w:r>
    </w:p>
    <w:p w14:paraId="4A4202B8" w14:textId="0E4EE68D" w:rsidR="001E43C6" w:rsidRPr="00365BE3" w:rsidRDefault="001E4824" w:rsidP="00365BE3">
      <w:pPr>
        <w:spacing w:line="360" w:lineRule="auto"/>
        <w:ind w:left="851" w:firstLine="720"/>
        <w:jc w:val="both"/>
        <w:rPr>
          <w:rFonts w:asciiTheme="minorHAnsi" w:hAnsiTheme="minorHAnsi" w:cstheme="minorHAnsi"/>
        </w:rPr>
      </w:pPr>
      <w:r w:rsidRPr="00365BE3">
        <w:rPr>
          <w:rFonts w:asciiTheme="minorHAnsi" w:hAnsiTheme="minorHAnsi" w:cstheme="minorHAnsi"/>
        </w:rPr>
        <w:t xml:space="preserve">Psikoedukasi dapat memainkan peran kunci dalam meningkatkan kesehatan mental remaja, sebagaimana dibuktikan oleh penelitian terbaru oleh Subrahmanyam </w:t>
      </w:r>
      <w:r w:rsidRPr="00365BE3">
        <w:rPr>
          <w:rFonts w:asciiTheme="minorHAnsi" w:hAnsiTheme="minorHAnsi" w:cstheme="minorHAnsi"/>
        </w:rPr>
        <w:lastRenderedPageBreak/>
        <w:t xml:space="preserve">dan </w:t>
      </w:r>
      <w:bookmarkStart w:id="13" w:name="_Hlk152715797"/>
      <w:r w:rsidR="00365BE3">
        <w:rPr>
          <w:rFonts w:asciiTheme="minorHAnsi" w:hAnsiTheme="minorHAnsi" w:cstheme="minorHAnsi"/>
        </w:rPr>
        <w:t>Smahel (2010).</w:t>
      </w:r>
      <w:r w:rsidRPr="00365BE3">
        <w:rPr>
          <w:rFonts w:asciiTheme="minorHAnsi" w:hAnsiTheme="minorHAnsi" w:cstheme="minorHAnsi"/>
        </w:rPr>
        <w:t xml:space="preserve"> </w:t>
      </w:r>
      <w:bookmarkEnd w:id="13"/>
      <w:r w:rsidR="00365BE3">
        <w:rPr>
          <w:rFonts w:asciiTheme="minorHAnsi" w:hAnsiTheme="minorHAnsi" w:cstheme="minorHAnsi"/>
        </w:rPr>
        <w:t>Pemberian</w:t>
      </w:r>
      <w:r w:rsidRPr="00365BE3">
        <w:rPr>
          <w:rFonts w:asciiTheme="minorHAnsi" w:hAnsiTheme="minorHAnsi" w:cstheme="minorHAnsi"/>
        </w:rPr>
        <w:t xml:space="preserve"> pemahaman yang lebih baik tentang dampak games online, psikoedukasi dapat membantu remaja dalam mengenali dan mengelola stres, kecemasan, dan tekanan yang mungkin muncul dari penggunaan berlebihan.</w:t>
      </w:r>
    </w:p>
    <w:p w14:paraId="58D064A2" w14:textId="11D59857" w:rsidR="006975D6" w:rsidRPr="00365BE3" w:rsidRDefault="006975D6" w:rsidP="00365BE3">
      <w:pPr>
        <w:spacing w:line="360" w:lineRule="auto"/>
        <w:ind w:left="851" w:firstLine="720"/>
        <w:jc w:val="both"/>
        <w:rPr>
          <w:rFonts w:asciiTheme="minorHAnsi" w:hAnsiTheme="minorHAnsi" w:cstheme="minorHAnsi"/>
        </w:rPr>
      </w:pPr>
      <w:r w:rsidRPr="00365BE3">
        <w:rPr>
          <w:rFonts w:asciiTheme="minorHAnsi" w:hAnsiTheme="minorHAnsi" w:cstheme="minorHAnsi"/>
        </w:rPr>
        <w:t>Hasil penelitian oleh Anderson dan Dill (2000) menunjukkan bahwa integrasi teknologi informasi dalam psikoedukasi, seperti penggunaan aplikasi interaktif dan platform digital, dapat meningkatkan keterlibatan remaja. Hal ini menegaskan pentingnya memanfaatkan alat yang relevan dengan kehidupan digital remaja saat ini.</w:t>
      </w:r>
    </w:p>
    <w:p w14:paraId="71D4BD63" w14:textId="1D8091F0" w:rsidR="00903136" w:rsidRPr="00365BE3" w:rsidRDefault="00000803" w:rsidP="00365BE3">
      <w:pPr>
        <w:widowControl/>
        <w:pBdr>
          <w:top w:val="single" w:sz="2" w:space="0" w:color="D9D9E3"/>
          <w:left w:val="single" w:sz="2" w:space="0" w:color="D9D9E3"/>
          <w:bottom w:val="single" w:sz="2" w:space="0" w:color="D9D9E3"/>
          <w:right w:val="single" w:sz="2" w:space="0" w:color="D9D9E3"/>
        </w:pBdr>
        <w:spacing w:line="360" w:lineRule="auto"/>
        <w:ind w:left="851" w:firstLine="720"/>
        <w:jc w:val="both"/>
        <w:rPr>
          <w:rFonts w:asciiTheme="minorHAnsi" w:hAnsiTheme="minorHAnsi" w:cstheme="minorHAnsi"/>
          <w:color w:val="auto"/>
          <w:shd w:val="clear" w:color="auto" w:fill="FFFFFF"/>
        </w:rPr>
      </w:pPr>
      <w:r w:rsidRPr="00365BE3">
        <w:rPr>
          <w:rStyle w:val="Emphasis"/>
          <w:rFonts w:asciiTheme="minorHAnsi" w:hAnsiTheme="minorHAnsi" w:cstheme="minorHAnsi"/>
          <w:i w:val="0"/>
          <w:iCs w:val="0"/>
          <w:color w:val="auto"/>
          <w:shd w:val="clear" w:color="auto" w:fill="FFFFFF"/>
        </w:rPr>
        <w:t xml:space="preserve">Menurut </w:t>
      </w:r>
      <w:bookmarkStart w:id="14" w:name="_Hlk152715814"/>
      <w:r w:rsidRPr="00365BE3">
        <w:rPr>
          <w:rStyle w:val="Emphasis"/>
          <w:rFonts w:asciiTheme="minorHAnsi" w:hAnsiTheme="minorHAnsi" w:cstheme="minorHAnsi"/>
          <w:i w:val="0"/>
          <w:iCs w:val="0"/>
          <w:color w:val="auto"/>
          <w:shd w:val="clear" w:color="auto" w:fill="FFFFFF"/>
        </w:rPr>
        <w:t xml:space="preserve">Hutauruk (2023) </w:t>
      </w:r>
      <w:bookmarkEnd w:id="14"/>
      <w:r w:rsidRPr="00365BE3">
        <w:rPr>
          <w:rFonts w:asciiTheme="minorHAnsi" w:hAnsiTheme="minorHAnsi" w:cstheme="minorHAnsi"/>
          <w:color w:val="auto"/>
          <w:shd w:val="clear" w:color="auto" w:fill="FFFFFF"/>
        </w:rPr>
        <w:t>untuk mengurangi dampak negatif </w:t>
      </w:r>
      <w:r w:rsidRPr="00365BE3">
        <w:rPr>
          <w:rStyle w:val="Emphasis"/>
          <w:rFonts w:asciiTheme="minorHAnsi" w:hAnsiTheme="minorHAnsi" w:cstheme="minorHAnsi"/>
          <w:color w:val="auto"/>
          <w:shd w:val="clear" w:color="auto" w:fill="FFFFFF"/>
        </w:rPr>
        <w:t>game online</w:t>
      </w:r>
      <w:r w:rsidRPr="00365BE3">
        <w:rPr>
          <w:rFonts w:asciiTheme="minorHAnsi" w:hAnsiTheme="minorHAnsi" w:cstheme="minorHAnsi"/>
          <w:color w:val="auto"/>
          <w:shd w:val="clear" w:color="auto" w:fill="FFFFFF"/>
        </w:rPr>
        <w:t xml:space="preserve"> dapat dilakukan dengan cara meningkatkan bakat kemampuan dalam bidang musik, seni, olah raga dan mengisi waktu senggang anak. Selain itu kegiatan </w:t>
      </w:r>
      <w:r w:rsidRPr="00365BE3">
        <w:rPr>
          <w:rStyle w:val="Emphasis"/>
          <w:rFonts w:asciiTheme="minorHAnsi" w:hAnsiTheme="minorHAnsi" w:cstheme="minorHAnsi"/>
          <w:i w:val="0"/>
          <w:iCs w:val="0"/>
          <w:color w:val="auto"/>
          <w:shd w:val="clear" w:color="auto" w:fill="FFFFFF"/>
        </w:rPr>
        <w:t>di luar ruangan dengan</w:t>
      </w:r>
      <w:r w:rsidRPr="00365BE3">
        <w:rPr>
          <w:rFonts w:asciiTheme="minorHAnsi" w:hAnsiTheme="minorHAnsi" w:cstheme="minorHAnsi"/>
          <w:color w:val="auto"/>
          <w:shd w:val="clear" w:color="auto" w:fill="FFFFFF"/>
        </w:rPr>
        <w:t> berwisata alam dan rohani dapat mengatasi kecanduan game online.</w:t>
      </w:r>
      <w:r w:rsidR="00E71615" w:rsidRPr="00365BE3">
        <w:rPr>
          <w:rStyle w:val="Emphasis"/>
          <w:rFonts w:asciiTheme="minorHAnsi" w:hAnsiTheme="minorHAnsi" w:cstheme="minorHAnsi"/>
          <w:i w:val="0"/>
          <w:iCs w:val="0"/>
          <w:color w:val="auto"/>
          <w:shd w:val="clear" w:color="auto" w:fill="FFFFFF"/>
        </w:rPr>
        <w:t xml:space="preserve"> S</w:t>
      </w:r>
      <w:r w:rsidRPr="00365BE3">
        <w:rPr>
          <w:rFonts w:asciiTheme="minorHAnsi" w:hAnsiTheme="minorHAnsi" w:cstheme="minorHAnsi"/>
          <w:color w:val="auto"/>
          <w:shd w:val="clear" w:color="auto" w:fill="FFFFFF"/>
        </w:rPr>
        <w:t xml:space="preserve">osialisasi </w:t>
      </w:r>
      <w:r w:rsidR="00E71615" w:rsidRPr="00365BE3">
        <w:rPr>
          <w:rFonts w:asciiTheme="minorHAnsi" w:hAnsiTheme="minorHAnsi" w:cstheme="minorHAnsi"/>
          <w:color w:val="auto"/>
          <w:shd w:val="clear" w:color="auto" w:fill="FFFFFF"/>
        </w:rPr>
        <w:t>d</w:t>
      </w:r>
      <w:r w:rsidRPr="00365BE3">
        <w:rPr>
          <w:rFonts w:asciiTheme="minorHAnsi" w:hAnsiTheme="minorHAnsi" w:cstheme="minorHAnsi"/>
          <w:color w:val="auto"/>
          <w:shd w:val="clear" w:color="auto" w:fill="FFFFFF"/>
        </w:rPr>
        <w:t xml:space="preserve">ilakukan dengan cara mengumpulkan anak-anak Sekolah Dasar kelas 4, 5 dan 6 dalam satu tempat dengan metode interaktif. </w:t>
      </w:r>
    </w:p>
    <w:p w14:paraId="0A50433D" w14:textId="74379B25" w:rsidR="0089332D" w:rsidRDefault="0089332D" w:rsidP="00365BE3">
      <w:pPr>
        <w:widowControl/>
        <w:pBdr>
          <w:top w:val="single" w:sz="2" w:space="0" w:color="D9D9E3"/>
          <w:left w:val="single" w:sz="2" w:space="0" w:color="D9D9E3"/>
          <w:bottom w:val="single" w:sz="2" w:space="0" w:color="D9D9E3"/>
          <w:right w:val="single" w:sz="2" w:space="0" w:color="D9D9E3"/>
        </w:pBdr>
        <w:spacing w:line="360" w:lineRule="auto"/>
        <w:ind w:left="851" w:firstLine="720"/>
        <w:jc w:val="both"/>
        <w:rPr>
          <w:rFonts w:asciiTheme="minorHAnsi" w:hAnsiTheme="minorHAnsi" w:cstheme="minorHAnsi"/>
        </w:rPr>
      </w:pPr>
      <w:r w:rsidRPr="00365BE3">
        <w:rPr>
          <w:rFonts w:asciiTheme="minorHAnsi" w:hAnsiTheme="minorHAnsi" w:cstheme="minorHAnsi"/>
          <w:color w:val="auto"/>
          <w:shd w:val="clear" w:color="auto" w:fill="FFFFFF"/>
        </w:rPr>
        <w:t xml:space="preserve">Kegiatan edukasi kecanduan media sosial efektif dalam meningkatkan kesadaran akan kecanduan media sosial di forum. JARWASNABA tetap </w:t>
      </w:r>
      <w:r w:rsidR="0081185B" w:rsidRPr="00365BE3">
        <w:rPr>
          <w:rFonts w:asciiTheme="minorHAnsi" w:hAnsiTheme="minorHAnsi" w:cstheme="minorHAnsi"/>
          <w:color w:val="auto"/>
          <w:shd w:val="clear" w:color="auto" w:fill="FFFFFF"/>
        </w:rPr>
        <w:t>dapat</w:t>
      </w:r>
      <w:r w:rsidRPr="00365BE3">
        <w:rPr>
          <w:rFonts w:asciiTheme="minorHAnsi" w:hAnsiTheme="minorHAnsi" w:cstheme="minorHAnsi"/>
          <w:color w:val="auto"/>
          <w:shd w:val="clear" w:color="auto" w:fill="FFFFFF"/>
        </w:rPr>
        <w:t xml:space="preserve"> dijalankan oleh siapapun sebagai acuan untuk meningkatkan kesadaran dan mempersiapkan generasi muda untuk serius menghadapi digitalisasi</w:t>
      </w:r>
      <w:r w:rsidRPr="00365BE3">
        <w:rPr>
          <w:rFonts w:asciiTheme="minorHAnsi" w:hAnsiTheme="minorHAnsi" w:cstheme="minorHAnsi"/>
          <w:b/>
          <w:bCs/>
          <w:color w:val="auto"/>
          <w:shd w:val="clear" w:color="auto" w:fill="FFFFFF"/>
        </w:rPr>
        <w:t xml:space="preserve"> </w:t>
      </w:r>
      <w:bookmarkStart w:id="15" w:name="_Hlk152715828"/>
      <w:r w:rsidR="0081185B" w:rsidRPr="00365BE3">
        <w:rPr>
          <w:rFonts w:asciiTheme="minorHAnsi" w:hAnsiTheme="minorHAnsi" w:cstheme="minorHAnsi"/>
        </w:rPr>
        <w:t xml:space="preserve">Sedayu, SPP., </w:t>
      </w:r>
      <w:r w:rsidR="00903136" w:rsidRPr="00365BE3">
        <w:rPr>
          <w:rFonts w:asciiTheme="minorHAnsi" w:hAnsiTheme="minorHAnsi" w:cstheme="minorHAnsi"/>
        </w:rPr>
        <w:t>dkk.,</w:t>
      </w:r>
      <w:r w:rsidR="0081185B" w:rsidRPr="00365BE3">
        <w:rPr>
          <w:rFonts w:asciiTheme="minorHAnsi" w:hAnsiTheme="minorHAnsi" w:cstheme="minorHAnsi"/>
        </w:rPr>
        <w:t xml:space="preserve"> (2023).</w:t>
      </w:r>
      <w:bookmarkEnd w:id="15"/>
    </w:p>
    <w:p w14:paraId="23706222" w14:textId="77777777" w:rsidR="00985990" w:rsidRPr="00365BE3" w:rsidRDefault="00985990" w:rsidP="00365BE3">
      <w:pPr>
        <w:widowControl/>
        <w:pBdr>
          <w:top w:val="single" w:sz="2" w:space="0" w:color="D9D9E3"/>
          <w:left w:val="single" w:sz="2" w:space="0" w:color="D9D9E3"/>
          <w:bottom w:val="single" w:sz="2" w:space="0" w:color="D9D9E3"/>
          <w:right w:val="single" w:sz="2" w:space="0" w:color="D9D9E3"/>
        </w:pBdr>
        <w:spacing w:line="360" w:lineRule="auto"/>
        <w:ind w:left="851" w:firstLine="720"/>
        <w:jc w:val="both"/>
        <w:rPr>
          <w:rFonts w:asciiTheme="minorHAnsi" w:hAnsiTheme="minorHAnsi" w:cstheme="minorHAnsi"/>
        </w:rPr>
      </w:pPr>
    </w:p>
    <w:p w14:paraId="3A547CBF" w14:textId="193F1789" w:rsidR="00CB08E4" w:rsidRPr="00365BE3" w:rsidRDefault="0098786D" w:rsidP="00365BE3">
      <w:pPr>
        <w:pStyle w:val="ListParagraph"/>
        <w:numPr>
          <w:ilvl w:val="0"/>
          <w:numId w:val="5"/>
        </w:numPr>
        <w:spacing w:line="360" w:lineRule="auto"/>
        <w:ind w:left="426"/>
        <w:jc w:val="both"/>
        <w:rPr>
          <w:rFonts w:asciiTheme="minorHAnsi" w:hAnsiTheme="minorHAnsi" w:cstheme="minorHAnsi"/>
          <w:b/>
          <w:lang w:val="id-ID"/>
        </w:rPr>
      </w:pPr>
      <w:r w:rsidRPr="00365BE3">
        <w:rPr>
          <w:rFonts w:asciiTheme="minorHAnsi" w:hAnsiTheme="minorHAnsi" w:cstheme="minorHAnsi"/>
          <w:b/>
        </w:rPr>
        <w:t>SIMPULAN DAN SARAN</w:t>
      </w:r>
    </w:p>
    <w:p w14:paraId="67CE6203" w14:textId="3130F0FE" w:rsidR="006A2962" w:rsidRPr="00365BE3" w:rsidRDefault="00830550" w:rsidP="00365BE3">
      <w:pPr>
        <w:spacing w:line="360" w:lineRule="auto"/>
        <w:ind w:left="567" w:firstLine="720"/>
        <w:jc w:val="both"/>
        <w:rPr>
          <w:rFonts w:asciiTheme="minorHAnsi" w:hAnsiTheme="minorHAnsi" w:cstheme="minorHAnsi"/>
        </w:rPr>
      </w:pPr>
      <w:r w:rsidRPr="00365BE3">
        <w:rPr>
          <w:rFonts w:asciiTheme="minorHAnsi" w:hAnsiTheme="minorHAnsi" w:cstheme="minorHAnsi"/>
        </w:rPr>
        <w:t xml:space="preserve">Psikoedukasi untuk </w:t>
      </w:r>
      <w:r w:rsidR="006A2962" w:rsidRPr="00365BE3">
        <w:rPr>
          <w:rFonts w:asciiTheme="minorHAnsi" w:hAnsiTheme="minorHAnsi" w:cstheme="minorHAnsi"/>
        </w:rPr>
        <w:t xml:space="preserve">meningkatkan pemahaman </w:t>
      </w:r>
      <w:r w:rsidRPr="00365BE3">
        <w:rPr>
          <w:rFonts w:asciiTheme="minorHAnsi" w:hAnsiTheme="minorHAnsi" w:cstheme="minorHAnsi"/>
        </w:rPr>
        <w:t>tentang bahaya</w:t>
      </w:r>
      <w:r w:rsidR="006A2962" w:rsidRPr="00365BE3">
        <w:rPr>
          <w:rFonts w:asciiTheme="minorHAnsi" w:hAnsiTheme="minorHAnsi" w:cstheme="minorHAnsi"/>
        </w:rPr>
        <w:t xml:space="preserve"> </w:t>
      </w:r>
      <w:r w:rsidRPr="00365BE3">
        <w:rPr>
          <w:rFonts w:asciiTheme="minorHAnsi" w:hAnsiTheme="minorHAnsi" w:cstheme="minorHAnsi"/>
        </w:rPr>
        <w:t xml:space="preserve">kecanduan games online </w:t>
      </w:r>
      <w:r w:rsidR="006A2962" w:rsidRPr="00365BE3">
        <w:rPr>
          <w:rFonts w:asciiTheme="minorHAnsi" w:hAnsiTheme="minorHAnsi" w:cstheme="minorHAnsi"/>
        </w:rPr>
        <w:t xml:space="preserve">bagi </w:t>
      </w:r>
      <w:r w:rsidRPr="00365BE3">
        <w:rPr>
          <w:rFonts w:asciiTheme="minorHAnsi" w:hAnsiTheme="minorHAnsi" w:cstheme="minorHAnsi"/>
        </w:rPr>
        <w:t>remaja perlu dilakukan secara berkelanjutan</w:t>
      </w:r>
      <w:r w:rsidR="006A2962" w:rsidRPr="00365BE3">
        <w:rPr>
          <w:rFonts w:asciiTheme="minorHAnsi" w:hAnsiTheme="minorHAnsi" w:cstheme="minorHAnsi"/>
        </w:rPr>
        <w:t>.</w:t>
      </w:r>
      <w:r w:rsidR="006A2962" w:rsidRPr="00365BE3">
        <w:rPr>
          <w:rFonts w:asciiTheme="minorHAnsi" w:hAnsiTheme="minorHAnsi" w:cstheme="minorHAnsi"/>
          <w:lang w:val="id-ID"/>
        </w:rPr>
        <w:t xml:space="preserve"> </w:t>
      </w:r>
      <w:r w:rsidR="001A19B8" w:rsidRPr="00365BE3">
        <w:rPr>
          <w:rFonts w:asciiTheme="minorHAnsi" w:hAnsiTheme="minorHAnsi" w:cstheme="minorHAnsi"/>
          <w:lang w:val="id-ID"/>
        </w:rPr>
        <w:t>Selama proses diskusi</w:t>
      </w:r>
      <w:r w:rsidR="001A19B8" w:rsidRPr="00365BE3">
        <w:rPr>
          <w:rFonts w:asciiTheme="minorHAnsi" w:hAnsiTheme="minorHAnsi" w:cstheme="minorHAnsi"/>
        </w:rPr>
        <w:t xml:space="preserve"> dan</w:t>
      </w:r>
      <w:r w:rsidR="001A19B8" w:rsidRPr="00365BE3">
        <w:rPr>
          <w:rFonts w:asciiTheme="minorHAnsi" w:hAnsiTheme="minorHAnsi" w:cstheme="minorHAnsi"/>
          <w:lang w:val="id-ID"/>
        </w:rPr>
        <w:t xml:space="preserve"> tanya jawab, </w:t>
      </w:r>
      <w:r w:rsidR="001A19B8" w:rsidRPr="00365BE3">
        <w:rPr>
          <w:rFonts w:asciiTheme="minorHAnsi" w:hAnsiTheme="minorHAnsi" w:cstheme="minorHAnsi"/>
        </w:rPr>
        <w:t>peserta</w:t>
      </w:r>
      <w:r w:rsidR="001A19B8" w:rsidRPr="00365BE3">
        <w:rPr>
          <w:rFonts w:asciiTheme="minorHAnsi" w:hAnsiTheme="minorHAnsi" w:cstheme="minorHAnsi"/>
          <w:lang w:val="id-ID"/>
        </w:rPr>
        <w:t xml:space="preserve"> menyampaikan </w:t>
      </w:r>
      <w:r w:rsidR="001A19B8" w:rsidRPr="00365BE3">
        <w:rPr>
          <w:rFonts w:asciiTheme="minorHAnsi" w:hAnsiTheme="minorHAnsi" w:cstheme="minorHAnsi"/>
        </w:rPr>
        <w:t>jenis game online yang dimainkan (</w:t>
      </w:r>
      <w:r w:rsidR="001A19B8" w:rsidRPr="00365BE3">
        <w:t>Mobil legend, PUBG, Free Fire dll)</w:t>
      </w:r>
      <w:r w:rsidR="001A19B8" w:rsidRPr="00365BE3">
        <w:rPr>
          <w:rFonts w:asciiTheme="minorHAnsi" w:hAnsiTheme="minorHAnsi" w:cstheme="minorHAnsi"/>
        </w:rPr>
        <w:t>, durasi bermain dan aktivitas-aktivitas yang dilakukan saat bermain game online. Psikoedukasi ini</w:t>
      </w:r>
      <w:r w:rsidRPr="00365BE3">
        <w:rPr>
          <w:rFonts w:asciiTheme="minorHAnsi" w:hAnsiTheme="minorHAnsi" w:cstheme="minorHAnsi"/>
        </w:rPr>
        <w:t xml:space="preserve"> dimaksudkan agar remaja mengetahui serta memahami tentang bahaya dari bermain games online dan berusaha untuk mengurangi durasi bermain atau bahkan berhenti untuk bermain games online. </w:t>
      </w:r>
      <w:r w:rsidR="00962B72" w:rsidRPr="00365BE3">
        <w:rPr>
          <w:rFonts w:asciiTheme="minorHAnsi" w:hAnsiTheme="minorHAnsi" w:cstheme="minorHAnsi"/>
        </w:rPr>
        <w:t>Selain itu, r</w:t>
      </w:r>
      <w:r w:rsidRPr="00365BE3">
        <w:rPr>
          <w:rFonts w:asciiTheme="minorHAnsi" w:hAnsiTheme="minorHAnsi" w:cstheme="minorHAnsi"/>
        </w:rPr>
        <w:t xml:space="preserve">emaja dapat menyalurkan hobi melalui </w:t>
      </w:r>
      <w:r w:rsidR="009C415F" w:rsidRPr="00365BE3">
        <w:rPr>
          <w:rFonts w:asciiTheme="minorHAnsi" w:hAnsiTheme="minorHAnsi" w:cstheme="minorHAnsi"/>
        </w:rPr>
        <w:t>dunia maya</w:t>
      </w:r>
      <w:r w:rsidRPr="00365BE3">
        <w:rPr>
          <w:rFonts w:asciiTheme="minorHAnsi" w:hAnsiTheme="minorHAnsi" w:cstheme="minorHAnsi"/>
        </w:rPr>
        <w:t xml:space="preserve"> </w:t>
      </w:r>
      <w:r w:rsidR="009C415F" w:rsidRPr="00365BE3">
        <w:rPr>
          <w:rFonts w:asciiTheme="minorHAnsi" w:hAnsiTheme="minorHAnsi" w:cstheme="minorHAnsi"/>
        </w:rPr>
        <w:t>dengan</w:t>
      </w:r>
      <w:r w:rsidRPr="00365BE3">
        <w:rPr>
          <w:rFonts w:asciiTheme="minorHAnsi" w:hAnsiTheme="minorHAnsi" w:cstheme="minorHAnsi"/>
        </w:rPr>
        <w:t xml:space="preserve"> lebih produktif</w:t>
      </w:r>
      <w:r w:rsidR="009C415F" w:rsidRPr="00365BE3">
        <w:rPr>
          <w:rFonts w:asciiTheme="minorHAnsi" w:hAnsiTheme="minorHAnsi" w:cstheme="minorHAnsi"/>
        </w:rPr>
        <w:t xml:space="preserve"> misal menjadi influencer, youtuber, konten kreator, membuat game edukasi dll.</w:t>
      </w:r>
    </w:p>
    <w:p w14:paraId="52635394" w14:textId="623F9F64" w:rsidR="00E216F1" w:rsidRPr="00365BE3" w:rsidRDefault="00772B84" w:rsidP="00365BE3">
      <w:pPr>
        <w:spacing w:line="360" w:lineRule="auto"/>
        <w:rPr>
          <w:rFonts w:asciiTheme="minorHAnsi" w:hAnsiTheme="minorHAnsi" w:cstheme="minorHAnsi"/>
          <w:b/>
          <w:bCs/>
        </w:rPr>
      </w:pPr>
      <w:r w:rsidRPr="00365BE3">
        <w:rPr>
          <w:rFonts w:asciiTheme="minorHAnsi" w:hAnsiTheme="minorHAnsi" w:cstheme="minorHAnsi"/>
          <w:b/>
          <w:bCs/>
        </w:rPr>
        <w:lastRenderedPageBreak/>
        <w:t>UCAPAN TERIMAKASIH</w:t>
      </w:r>
    </w:p>
    <w:p w14:paraId="1752D47D" w14:textId="014356F6" w:rsidR="006A2962" w:rsidRPr="00365BE3" w:rsidRDefault="006A2962" w:rsidP="00365BE3">
      <w:pPr>
        <w:spacing w:line="360" w:lineRule="auto"/>
        <w:ind w:firstLine="720"/>
        <w:jc w:val="both"/>
        <w:rPr>
          <w:rFonts w:asciiTheme="minorHAnsi" w:hAnsiTheme="minorHAnsi" w:cstheme="minorHAnsi"/>
        </w:rPr>
      </w:pPr>
      <w:r w:rsidRPr="00365BE3">
        <w:rPr>
          <w:rFonts w:asciiTheme="minorHAnsi" w:hAnsiTheme="minorHAnsi" w:cstheme="minorHAnsi"/>
        </w:rPr>
        <w:t xml:space="preserve">Terimakasih kami </w:t>
      </w:r>
      <w:r w:rsidR="00CF07C2" w:rsidRPr="00365BE3">
        <w:rPr>
          <w:rFonts w:asciiTheme="minorHAnsi" w:hAnsiTheme="minorHAnsi" w:cstheme="minorHAnsi"/>
        </w:rPr>
        <w:t>tujukan</w:t>
      </w:r>
      <w:r w:rsidRPr="00365BE3">
        <w:rPr>
          <w:rFonts w:asciiTheme="minorHAnsi" w:hAnsiTheme="minorHAnsi" w:cstheme="minorHAnsi"/>
        </w:rPr>
        <w:t xml:space="preserve"> kepada </w:t>
      </w:r>
      <w:r w:rsidR="00CF07C2" w:rsidRPr="00365BE3">
        <w:rPr>
          <w:rFonts w:asciiTheme="minorHAnsi" w:hAnsiTheme="minorHAnsi" w:cstheme="minorHAnsi"/>
        </w:rPr>
        <w:t xml:space="preserve">Ristekdikti, Program Studi Psikologi UST, Program Studi Pendidikan IPA UST, LP3M UST, </w:t>
      </w:r>
      <w:r w:rsidR="00CF07C2" w:rsidRPr="00365BE3">
        <w:t>Remaja</w:t>
      </w:r>
      <w:r w:rsidR="00CF07C2" w:rsidRPr="00365BE3">
        <w:rPr>
          <w:spacing w:val="-13"/>
        </w:rPr>
        <w:t xml:space="preserve"> </w:t>
      </w:r>
      <w:r w:rsidR="00CF07C2" w:rsidRPr="00365BE3">
        <w:t>Islam</w:t>
      </w:r>
      <w:r w:rsidR="00CF07C2" w:rsidRPr="00365BE3">
        <w:rPr>
          <w:spacing w:val="-12"/>
        </w:rPr>
        <w:t xml:space="preserve"> </w:t>
      </w:r>
      <w:r w:rsidR="00CF07C2" w:rsidRPr="00365BE3">
        <w:t>Kanggotan</w:t>
      </w:r>
      <w:r w:rsidR="00CF07C2" w:rsidRPr="00365BE3">
        <w:rPr>
          <w:spacing w:val="-12"/>
        </w:rPr>
        <w:t xml:space="preserve"> </w:t>
      </w:r>
      <w:r w:rsidR="00CF07C2" w:rsidRPr="00365BE3">
        <w:t>(REMIKA)</w:t>
      </w:r>
      <w:r w:rsidR="00CF07C2" w:rsidRPr="00365BE3">
        <w:rPr>
          <w:spacing w:val="-13"/>
        </w:rPr>
        <w:t xml:space="preserve"> </w:t>
      </w:r>
      <w:r w:rsidR="00CF07C2" w:rsidRPr="00365BE3">
        <w:t>di</w:t>
      </w:r>
      <w:r w:rsidR="00CF07C2" w:rsidRPr="00365BE3">
        <w:rPr>
          <w:spacing w:val="-12"/>
        </w:rPr>
        <w:t xml:space="preserve"> </w:t>
      </w:r>
      <w:r w:rsidR="00CF07C2" w:rsidRPr="00365BE3">
        <w:t>Kanggotan</w:t>
      </w:r>
      <w:r w:rsidR="00CF07C2" w:rsidRPr="00365BE3">
        <w:rPr>
          <w:spacing w:val="-57"/>
        </w:rPr>
        <w:t xml:space="preserve">          </w:t>
      </w:r>
      <w:r w:rsidR="00CF07C2" w:rsidRPr="00365BE3">
        <w:t>RT 08 Pleret Bantul Yogyakarta</w:t>
      </w:r>
      <w:r w:rsidR="00CF07C2" w:rsidRPr="00365BE3">
        <w:rPr>
          <w:rFonts w:asciiTheme="minorHAnsi" w:hAnsiTheme="minorHAnsi" w:cstheme="minorHAnsi"/>
        </w:rPr>
        <w:t xml:space="preserve"> </w:t>
      </w:r>
      <w:r w:rsidRPr="00365BE3">
        <w:rPr>
          <w:rFonts w:asciiTheme="minorHAnsi" w:hAnsiTheme="minorHAnsi" w:cstheme="minorHAnsi"/>
        </w:rPr>
        <w:t xml:space="preserve">yang telah bekerjasama dalam rangka pengabdian masyarakat </w:t>
      </w:r>
      <w:r w:rsidR="00CF07C2" w:rsidRPr="00365BE3">
        <w:rPr>
          <w:rFonts w:asciiTheme="minorHAnsi" w:hAnsiTheme="minorHAnsi" w:cstheme="minorHAnsi"/>
        </w:rPr>
        <w:t xml:space="preserve">ini sehingga </w:t>
      </w:r>
      <w:r w:rsidRPr="00365BE3">
        <w:rPr>
          <w:rFonts w:asciiTheme="minorHAnsi" w:hAnsiTheme="minorHAnsi" w:cstheme="minorHAnsi"/>
        </w:rPr>
        <w:t>dapat terlaksana dengan lancar.</w:t>
      </w:r>
    </w:p>
    <w:p w14:paraId="41F489DE" w14:textId="77777777" w:rsidR="00CF07C2" w:rsidRPr="00365BE3" w:rsidRDefault="00CF07C2" w:rsidP="00365BE3">
      <w:pPr>
        <w:spacing w:line="360" w:lineRule="auto"/>
        <w:ind w:firstLine="720"/>
        <w:jc w:val="both"/>
        <w:rPr>
          <w:rFonts w:asciiTheme="minorHAnsi" w:hAnsiTheme="minorHAnsi" w:cstheme="minorHAnsi"/>
        </w:rPr>
      </w:pPr>
    </w:p>
    <w:p w14:paraId="5FAE73B5" w14:textId="3D14F84E" w:rsidR="006A2962" w:rsidRPr="00365BE3" w:rsidRDefault="00772B84" w:rsidP="00365BE3">
      <w:pPr>
        <w:spacing w:line="360" w:lineRule="auto"/>
        <w:jc w:val="both"/>
        <w:rPr>
          <w:rFonts w:asciiTheme="minorHAnsi" w:hAnsiTheme="minorHAnsi" w:cstheme="minorHAnsi"/>
          <w:b/>
        </w:rPr>
      </w:pPr>
      <w:r w:rsidRPr="00365BE3">
        <w:rPr>
          <w:rFonts w:asciiTheme="minorHAnsi" w:hAnsiTheme="minorHAnsi" w:cstheme="minorHAnsi"/>
          <w:b/>
        </w:rPr>
        <w:t>DAFTAR RUJUKAN</w:t>
      </w:r>
    </w:p>
    <w:p w14:paraId="659C8FD5" w14:textId="77777777" w:rsidR="00A31979" w:rsidRPr="00365BE3" w:rsidRDefault="00A31979" w:rsidP="00365BE3">
      <w:pPr>
        <w:ind w:left="709" w:hanging="709"/>
        <w:jc w:val="both"/>
        <w:rPr>
          <w:rFonts w:asciiTheme="minorHAnsi" w:eastAsia="Times New Roman" w:hAnsiTheme="minorHAnsi" w:cstheme="minorHAnsi"/>
          <w:color w:val="auto"/>
          <w:sz w:val="22"/>
          <w:szCs w:val="22"/>
        </w:rPr>
      </w:pPr>
      <w:r w:rsidRPr="00365BE3">
        <w:rPr>
          <w:rFonts w:asciiTheme="minorHAnsi" w:eastAsia="Times New Roman" w:hAnsiTheme="minorHAnsi" w:cstheme="minorHAnsi"/>
          <w:color w:val="auto"/>
          <w:sz w:val="22"/>
          <w:szCs w:val="22"/>
        </w:rPr>
        <w:t>Anderson, C. A., &amp; Dill, K. E. (2000). Video games and aggressive thoughts, feelings, and behavior in the laboratory and in life. Journal of Personality and Social Psychology, 78(4), 772–790.</w:t>
      </w:r>
    </w:p>
    <w:p w14:paraId="5B2F5E5E" w14:textId="6E268A84" w:rsidR="00A31979" w:rsidRPr="00365BE3" w:rsidRDefault="00A31979" w:rsidP="00365BE3">
      <w:pPr>
        <w:ind w:left="709" w:hanging="709"/>
        <w:jc w:val="both"/>
        <w:rPr>
          <w:rFonts w:asciiTheme="minorHAnsi" w:hAnsiTheme="minorHAnsi" w:cstheme="minorHAnsi"/>
          <w:sz w:val="22"/>
          <w:szCs w:val="22"/>
        </w:rPr>
      </w:pPr>
      <w:r w:rsidRPr="00365BE3">
        <w:rPr>
          <w:rFonts w:asciiTheme="minorHAnsi" w:hAnsiTheme="minorHAnsi" w:cstheme="minorHAnsi"/>
          <w:sz w:val="22"/>
          <w:szCs w:val="22"/>
        </w:rPr>
        <w:t>Cahyani, B.H., dan Putrianti, F.G., (2021). Psikoedukasi Untuk Meningkatkan Pemahaman Ibu Dalam Pengasuhan Positif. Jurnal PLAKAT, 3 (1). DOI: </w:t>
      </w:r>
      <w:hyperlink r:id="rId15" w:history="1">
        <w:r w:rsidRPr="00365BE3">
          <w:rPr>
            <w:rStyle w:val="Hyperlink"/>
            <w:rFonts w:asciiTheme="minorHAnsi" w:hAnsiTheme="minorHAnsi" w:cstheme="minorHAnsi"/>
            <w:sz w:val="22"/>
            <w:szCs w:val="22"/>
          </w:rPr>
          <w:t>http://dx.doi.org/10.30872/plakat.v3i1.5844</w:t>
        </w:r>
      </w:hyperlink>
    </w:p>
    <w:p w14:paraId="54A1B395" w14:textId="3AFA7444" w:rsidR="00A31979" w:rsidRPr="00365BE3" w:rsidRDefault="00A31979" w:rsidP="00365BE3">
      <w:pPr>
        <w:ind w:left="709" w:hanging="709"/>
        <w:jc w:val="both"/>
        <w:rPr>
          <w:rFonts w:asciiTheme="minorHAnsi" w:hAnsiTheme="minorHAnsi" w:cstheme="minorHAnsi"/>
          <w:sz w:val="22"/>
          <w:szCs w:val="22"/>
        </w:rPr>
      </w:pPr>
      <w:r w:rsidRPr="00365BE3">
        <w:rPr>
          <w:rFonts w:asciiTheme="minorHAnsi" w:hAnsiTheme="minorHAnsi" w:cstheme="minorHAnsi"/>
          <w:sz w:val="22"/>
          <w:szCs w:val="22"/>
        </w:rPr>
        <w:t xml:space="preserve">Chen, L. et al. (2022). "The Efficacy of Psychoeducational Interventions in Reducing Online Gaming Addiction among Adolescents: A Quantitative Analysis." Journal of Behavioral Addictions, </w:t>
      </w:r>
    </w:p>
    <w:p w14:paraId="29B8F1BB" w14:textId="0FAA88EE" w:rsidR="00A248D5" w:rsidRPr="00365BE3" w:rsidRDefault="00A248D5" w:rsidP="00365BE3">
      <w:pPr>
        <w:ind w:left="709" w:hanging="709"/>
        <w:jc w:val="both"/>
        <w:rPr>
          <w:rFonts w:asciiTheme="minorHAnsi" w:hAnsiTheme="minorHAnsi" w:cstheme="minorHAnsi"/>
          <w:sz w:val="22"/>
          <w:szCs w:val="22"/>
        </w:rPr>
      </w:pPr>
      <w:r w:rsidRPr="00365BE3">
        <w:rPr>
          <w:rFonts w:asciiTheme="minorHAnsi" w:hAnsiTheme="minorHAnsi" w:cstheme="minorHAnsi"/>
          <w:sz w:val="22"/>
          <w:szCs w:val="22"/>
        </w:rPr>
        <w:t xml:space="preserve">Haq, A. L. A. H., Wulandari, R., Yanti, M. M., Sodiq, F., &amp; Pawestri, A. A. M. (2022). Psikoedukasi untuk Orang Tua Dalam Mendampingi Pembelajaran Online Anak TK di Masa Pandemi. PLAKAT: Jurnal Pelayanan Kepada Masyarakat, 4(1). </w:t>
      </w:r>
      <w:hyperlink r:id="rId16" w:history="1">
        <w:r w:rsidRPr="00365BE3">
          <w:rPr>
            <w:rStyle w:val="Hyperlink"/>
            <w:rFonts w:asciiTheme="minorHAnsi" w:hAnsiTheme="minorHAnsi" w:cstheme="minorHAnsi"/>
            <w:sz w:val="22"/>
            <w:szCs w:val="22"/>
          </w:rPr>
          <w:t>https://doi.org/10.30872/plakat.v4i1.6367</w:t>
        </w:r>
      </w:hyperlink>
    </w:p>
    <w:p w14:paraId="7B8BD9DC" w14:textId="100F5A91" w:rsidR="00A31979" w:rsidRPr="00365BE3" w:rsidRDefault="00A31979" w:rsidP="00365BE3">
      <w:pPr>
        <w:ind w:left="709" w:hanging="709"/>
        <w:jc w:val="both"/>
        <w:rPr>
          <w:rStyle w:val="Hyperlink"/>
          <w:rFonts w:asciiTheme="minorHAnsi" w:hAnsiTheme="minorHAnsi" w:cstheme="minorHAnsi"/>
          <w:sz w:val="22"/>
          <w:szCs w:val="22"/>
        </w:rPr>
      </w:pPr>
      <w:r w:rsidRPr="00365BE3">
        <w:rPr>
          <w:rFonts w:asciiTheme="minorHAnsi" w:hAnsiTheme="minorHAnsi" w:cstheme="minorHAnsi"/>
          <w:sz w:val="22"/>
          <w:szCs w:val="22"/>
        </w:rPr>
        <w:t>Hutauruk, MR. (2023). Sosialisasi Dampak Game Online Bagi Anak Usia Sekolah Dasar. Jurnal PLAKAT. 5 (2). DOI: </w:t>
      </w:r>
      <w:hyperlink r:id="rId17" w:history="1">
        <w:r w:rsidRPr="00365BE3">
          <w:rPr>
            <w:rStyle w:val="Hyperlink"/>
            <w:rFonts w:asciiTheme="minorHAnsi" w:hAnsiTheme="minorHAnsi" w:cstheme="minorHAnsi"/>
            <w:sz w:val="22"/>
            <w:szCs w:val="22"/>
          </w:rPr>
          <w:t>http://dx.doi.org/10.30872/plakat.v5i2.12788</w:t>
        </w:r>
      </w:hyperlink>
    </w:p>
    <w:p w14:paraId="335FF11B" w14:textId="60842265" w:rsidR="00A31979" w:rsidRPr="00365BE3" w:rsidRDefault="00A31979" w:rsidP="00365BE3">
      <w:pPr>
        <w:ind w:left="709" w:hanging="709"/>
        <w:jc w:val="both"/>
        <w:rPr>
          <w:rFonts w:asciiTheme="minorHAnsi" w:hAnsiTheme="minorHAnsi" w:cstheme="minorHAnsi"/>
          <w:sz w:val="22"/>
          <w:szCs w:val="22"/>
        </w:rPr>
      </w:pPr>
      <w:r w:rsidRPr="00365BE3">
        <w:rPr>
          <w:rFonts w:asciiTheme="minorHAnsi" w:hAnsiTheme="minorHAnsi" w:cstheme="minorHAnsi"/>
          <w:sz w:val="22"/>
          <w:szCs w:val="22"/>
        </w:rPr>
        <w:t>Johnson, A. et al. (2021). "Understanding the Impact of Online Gaming Addiction on Adolescent Mental Health: A Qualitative Study." Journal of Adolescent Psychology,</w:t>
      </w:r>
    </w:p>
    <w:p w14:paraId="08DEB538" w14:textId="77777777" w:rsidR="00A31979" w:rsidRPr="00365BE3" w:rsidRDefault="00A31979" w:rsidP="00365BE3">
      <w:pPr>
        <w:ind w:left="709" w:hanging="709"/>
        <w:jc w:val="both"/>
        <w:rPr>
          <w:rFonts w:asciiTheme="minorHAnsi" w:hAnsiTheme="minorHAnsi" w:cstheme="minorHAnsi"/>
          <w:sz w:val="22"/>
          <w:szCs w:val="22"/>
        </w:rPr>
      </w:pPr>
      <w:r w:rsidRPr="00365BE3">
        <w:rPr>
          <w:rFonts w:asciiTheme="minorHAnsi" w:hAnsiTheme="minorHAnsi" w:cstheme="minorHAnsi"/>
          <w:sz w:val="22"/>
          <w:szCs w:val="22"/>
        </w:rPr>
        <w:t>Kim, J. et al. (2023). "Integrating Psychoeducational Approaches into School Policies: A Comprehensive Strategy for Addressing Adolescent Online Gaming Addiction." Journal of School Health, Sinta 4.</w:t>
      </w:r>
    </w:p>
    <w:p w14:paraId="1C0633D5" w14:textId="54A10874" w:rsidR="00571365" w:rsidRPr="00365BE3" w:rsidRDefault="00A31979" w:rsidP="00365BE3">
      <w:pPr>
        <w:ind w:left="709" w:hanging="709"/>
        <w:jc w:val="both"/>
        <w:rPr>
          <w:rFonts w:asciiTheme="minorHAnsi" w:hAnsiTheme="minorHAnsi" w:cstheme="minorHAnsi"/>
          <w:sz w:val="22"/>
          <w:szCs w:val="22"/>
        </w:rPr>
      </w:pPr>
      <w:r w:rsidRPr="00365BE3">
        <w:rPr>
          <w:rFonts w:asciiTheme="minorHAnsi" w:hAnsiTheme="minorHAnsi" w:cstheme="minorHAnsi"/>
          <w:sz w:val="22"/>
          <w:szCs w:val="22"/>
        </w:rPr>
        <w:t xml:space="preserve">Lee, M. et al. (2023). "Towards a Holistic Approach: Collaborative Strategies for Addressing Adolescent Online Gaming Addiction." International Journal of Applied Psychology, </w:t>
      </w:r>
    </w:p>
    <w:p w14:paraId="4A1D9088" w14:textId="77777777" w:rsidR="00571365" w:rsidRPr="00365BE3" w:rsidRDefault="00571365" w:rsidP="00365BE3">
      <w:pPr>
        <w:ind w:left="709" w:hanging="709"/>
        <w:jc w:val="both"/>
        <w:rPr>
          <w:rFonts w:asciiTheme="minorHAnsi" w:hAnsiTheme="minorHAnsi" w:cstheme="minorHAnsi"/>
          <w:sz w:val="22"/>
          <w:szCs w:val="22"/>
        </w:rPr>
      </w:pPr>
      <w:r w:rsidRPr="00365BE3">
        <w:rPr>
          <w:rFonts w:asciiTheme="minorHAnsi" w:hAnsiTheme="minorHAnsi" w:cstheme="minorHAnsi"/>
          <w:sz w:val="22"/>
          <w:szCs w:val="22"/>
        </w:rPr>
        <w:t xml:space="preserve">Liu, Y. et al. (2023). "The Longitudinal Effects of Online Gaming on Academic Performance and Cognitive Abilities in Adolescents." </w:t>
      </w:r>
      <w:r w:rsidRPr="00365BE3">
        <w:rPr>
          <w:rFonts w:asciiTheme="minorHAnsi" w:hAnsiTheme="minorHAnsi" w:cstheme="minorHAnsi"/>
          <w:i/>
          <w:iCs/>
          <w:sz w:val="22"/>
          <w:szCs w:val="22"/>
        </w:rPr>
        <w:t>Journal of Educational Psychology</w:t>
      </w:r>
      <w:r w:rsidRPr="00365BE3">
        <w:rPr>
          <w:rFonts w:asciiTheme="minorHAnsi" w:hAnsiTheme="minorHAnsi" w:cstheme="minorHAnsi"/>
          <w:vanish/>
          <w:sz w:val="22"/>
          <w:szCs w:val="22"/>
        </w:rPr>
        <w:t>Top of Form</w:t>
      </w:r>
    </w:p>
    <w:p w14:paraId="7D6152DE" w14:textId="3FCE3FC7" w:rsidR="00501C01" w:rsidRPr="00365BE3" w:rsidRDefault="00501C01" w:rsidP="00365BE3">
      <w:pPr>
        <w:ind w:left="709" w:hanging="709"/>
        <w:jc w:val="both"/>
        <w:rPr>
          <w:rFonts w:asciiTheme="minorHAnsi" w:hAnsiTheme="minorHAnsi" w:cstheme="minorHAnsi"/>
          <w:sz w:val="22"/>
          <w:szCs w:val="22"/>
        </w:rPr>
      </w:pPr>
      <w:r w:rsidRPr="00365BE3">
        <w:rPr>
          <w:rFonts w:asciiTheme="minorHAnsi" w:hAnsiTheme="minorHAnsi" w:cstheme="minorHAnsi"/>
          <w:sz w:val="22"/>
          <w:szCs w:val="22"/>
        </w:rPr>
        <w:t xml:space="preserve">Irmawati, &amp; Suhaeb Firdaus W. (2021). Dampak bermain game online pada hasil belajar siswa di SMAN 12 Makassar. Sosialisasi Pendidikan Sosiologi. Masyani, E. P., &amp; Nusuary, F. M. (2021). </w:t>
      </w:r>
    </w:p>
    <w:p w14:paraId="00B70239" w14:textId="358135F6" w:rsidR="00A31979" w:rsidRPr="00365BE3" w:rsidRDefault="00A31979" w:rsidP="00365BE3">
      <w:pPr>
        <w:ind w:left="709" w:hanging="709"/>
        <w:jc w:val="both"/>
        <w:rPr>
          <w:rFonts w:asciiTheme="minorHAnsi" w:hAnsiTheme="minorHAnsi" w:cstheme="minorHAnsi"/>
          <w:sz w:val="22"/>
          <w:szCs w:val="22"/>
        </w:rPr>
      </w:pPr>
      <w:r w:rsidRPr="00365BE3">
        <w:rPr>
          <w:rFonts w:asciiTheme="minorHAnsi" w:hAnsiTheme="minorHAnsi" w:cstheme="minorHAnsi"/>
          <w:sz w:val="22"/>
          <w:szCs w:val="22"/>
        </w:rPr>
        <w:t xml:space="preserve">Park, S. et al. (2023). "Exploring Novel Factors Contributing to Adolescent Online Gaming Addiction: A Psychological Perspective." Journal of Contemporary Psychology, </w:t>
      </w:r>
    </w:p>
    <w:p w14:paraId="362EDD5D" w14:textId="6921EEC0" w:rsidR="005160F8" w:rsidRPr="00365BE3" w:rsidRDefault="005160F8" w:rsidP="00365BE3">
      <w:pPr>
        <w:ind w:left="709" w:hanging="709"/>
        <w:jc w:val="both"/>
        <w:rPr>
          <w:rFonts w:asciiTheme="minorHAnsi" w:eastAsia="Times New Roman" w:hAnsiTheme="minorHAnsi" w:cstheme="minorHAnsi"/>
          <w:color w:val="auto"/>
          <w:sz w:val="22"/>
          <w:szCs w:val="22"/>
        </w:rPr>
      </w:pPr>
      <w:r w:rsidRPr="00365BE3">
        <w:rPr>
          <w:rFonts w:asciiTheme="minorHAnsi" w:eastAsia="Times New Roman" w:hAnsiTheme="minorHAnsi" w:cstheme="minorHAnsi"/>
          <w:color w:val="auto"/>
          <w:sz w:val="22"/>
          <w:szCs w:val="22"/>
        </w:rPr>
        <w:t>Pebrianti, Y. (2021). Dampak Bermain Game Online Terhadap Kepribadian Sosial Anak Sdn Bahaur.</w:t>
      </w:r>
    </w:p>
    <w:p w14:paraId="01AB7145" w14:textId="4D32F005" w:rsidR="00A31979" w:rsidRPr="00365BE3" w:rsidRDefault="00A31979" w:rsidP="00365BE3">
      <w:pPr>
        <w:ind w:left="709" w:hanging="709"/>
        <w:jc w:val="both"/>
        <w:rPr>
          <w:rFonts w:asciiTheme="minorHAnsi" w:eastAsia="Times New Roman" w:hAnsiTheme="minorHAnsi" w:cstheme="minorHAnsi"/>
          <w:color w:val="auto"/>
          <w:sz w:val="22"/>
          <w:szCs w:val="22"/>
        </w:rPr>
      </w:pPr>
      <w:r w:rsidRPr="00365BE3">
        <w:rPr>
          <w:rFonts w:asciiTheme="minorHAnsi" w:eastAsia="Times New Roman" w:hAnsiTheme="minorHAnsi" w:cstheme="minorHAnsi"/>
          <w:color w:val="auto"/>
          <w:sz w:val="22"/>
          <w:szCs w:val="22"/>
        </w:rPr>
        <w:t>Putra, I. E., &amp; Adyatmika, I. M. (2020). Online game addiction and psychological well-being: A study of adolescents in Indonesia. International Journal of Mental Health and Addiction, 18(6), 1558–1573.</w:t>
      </w:r>
    </w:p>
    <w:p w14:paraId="7BBBDA73" w14:textId="12A1726E" w:rsidR="00A248D5" w:rsidRPr="00365BE3" w:rsidRDefault="00A248D5" w:rsidP="00365BE3">
      <w:pPr>
        <w:ind w:left="709" w:hanging="709"/>
        <w:jc w:val="both"/>
        <w:rPr>
          <w:rFonts w:asciiTheme="minorHAnsi" w:hAnsiTheme="minorHAnsi" w:cstheme="minorHAnsi"/>
          <w:sz w:val="22"/>
          <w:szCs w:val="22"/>
        </w:rPr>
      </w:pPr>
      <w:r w:rsidRPr="00365BE3">
        <w:rPr>
          <w:rFonts w:asciiTheme="minorHAnsi" w:hAnsiTheme="minorHAnsi" w:cstheme="minorHAnsi"/>
          <w:sz w:val="22"/>
          <w:szCs w:val="22"/>
          <w:lang w:val="id"/>
        </w:rPr>
        <w:t xml:space="preserve">Putri TH, Fitri TA. </w:t>
      </w:r>
      <w:r w:rsidR="005E2747" w:rsidRPr="00365BE3">
        <w:rPr>
          <w:rFonts w:asciiTheme="minorHAnsi" w:hAnsiTheme="minorHAnsi" w:cstheme="minorHAnsi"/>
          <w:sz w:val="22"/>
          <w:szCs w:val="22"/>
        </w:rPr>
        <w:t xml:space="preserve">(2022). </w:t>
      </w:r>
      <w:r w:rsidRPr="00365BE3">
        <w:rPr>
          <w:rFonts w:asciiTheme="minorHAnsi" w:hAnsiTheme="minorHAnsi" w:cstheme="minorHAnsi"/>
          <w:sz w:val="22"/>
          <w:szCs w:val="22"/>
          <w:lang w:val="id"/>
        </w:rPr>
        <w:t>Faktor karakteristik sebagai prediktor adiksi games online pada remaja. J Keperawatan Jiwa.10</w:t>
      </w:r>
      <w:r w:rsidR="005E2747" w:rsidRPr="00365BE3">
        <w:rPr>
          <w:rFonts w:asciiTheme="minorHAnsi" w:hAnsiTheme="minorHAnsi" w:cstheme="minorHAnsi"/>
          <w:sz w:val="22"/>
          <w:szCs w:val="22"/>
        </w:rPr>
        <w:t xml:space="preserve"> </w:t>
      </w:r>
      <w:r w:rsidRPr="00365BE3">
        <w:rPr>
          <w:rFonts w:asciiTheme="minorHAnsi" w:hAnsiTheme="minorHAnsi" w:cstheme="minorHAnsi"/>
          <w:sz w:val="22"/>
          <w:szCs w:val="22"/>
          <w:lang w:val="id"/>
        </w:rPr>
        <w:t>(1)</w:t>
      </w:r>
      <w:r w:rsidR="005E2747" w:rsidRPr="00365BE3">
        <w:rPr>
          <w:rFonts w:asciiTheme="minorHAnsi" w:hAnsiTheme="minorHAnsi" w:cstheme="minorHAnsi"/>
          <w:sz w:val="22"/>
          <w:szCs w:val="22"/>
        </w:rPr>
        <w:t>. DOI: </w:t>
      </w:r>
      <w:hyperlink r:id="rId18" w:history="1">
        <w:r w:rsidR="005E2747" w:rsidRPr="00365BE3">
          <w:rPr>
            <w:rStyle w:val="Hyperlink"/>
            <w:rFonts w:asciiTheme="minorHAnsi" w:hAnsiTheme="minorHAnsi" w:cstheme="minorHAnsi"/>
            <w:sz w:val="22"/>
            <w:szCs w:val="22"/>
          </w:rPr>
          <w:t>https://doi.org/10.26714/jkj.10.1.2022.37-44</w:t>
        </w:r>
      </w:hyperlink>
    </w:p>
    <w:p w14:paraId="0E4469D7" w14:textId="5D1A9EF4" w:rsidR="00A31979" w:rsidRPr="00365BE3" w:rsidRDefault="00A31979" w:rsidP="00365BE3">
      <w:pPr>
        <w:ind w:left="709" w:hanging="709"/>
        <w:jc w:val="both"/>
        <w:rPr>
          <w:rFonts w:asciiTheme="minorHAnsi" w:eastAsia="Times New Roman" w:hAnsiTheme="minorHAnsi" w:cstheme="minorHAnsi"/>
          <w:color w:val="auto"/>
          <w:sz w:val="22"/>
          <w:szCs w:val="22"/>
        </w:rPr>
      </w:pPr>
      <w:r w:rsidRPr="00365BE3">
        <w:rPr>
          <w:rFonts w:asciiTheme="minorHAnsi" w:eastAsia="Times New Roman" w:hAnsiTheme="minorHAnsi" w:cstheme="minorHAnsi"/>
          <w:color w:val="auto"/>
          <w:sz w:val="22"/>
          <w:szCs w:val="22"/>
        </w:rPr>
        <w:t>Przybylski, A. K., Weinstein, N., Murayama, K., Lynch, M. F., &amp; Ryan, R. M. (2017). The ideal self at play: The appeal of video games that let you be all you can be. Psychological Science, 28(10), 1563–1570.</w:t>
      </w:r>
      <w:r w:rsidR="00482F89" w:rsidRPr="00365BE3">
        <w:rPr>
          <w:rFonts w:asciiTheme="minorHAnsi" w:eastAsia="Times New Roman" w:hAnsiTheme="minorHAnsi" w:cstheme="minorHAnsi"/>
          <w:color w:val="auto"/>
          <w:sz w:val="22"/>
          <w:szCs w:val="22"/>
        </w:rPr>
        <w:t xml:space="preserve"> DOI: </w:t>
      </w:r>
      <w:hyperlink r:id="rId19" w:tgtFrame="_blank" w:history="1">
        <w:r w:rsidR="00482F89" w:rsidRPr="00365BE3">
          <w:rPr>
            <w:rStyle w:val="Hyperlink"/>
            <w:rFonts w:asciiTheme="minorHAnsi" w:eastAsia="Times New Roman" w:hAnsiTheme="minorHAnsi" w:cstheme="minorHAnsi"/>
            <w:sz w:val="22"/>
            <w:szCs w:val="22"/>
          </w:rPr>
          <w:t>10.1177/0956797611418676</w:t>
        </w:r>
      </w:hyperlink>
    </w:p>
    <w:p w14:paraId="04DA42FE" w14:textId="4AD757C7" w:rsidR="00772B84" w:rsidRPr="00365BE3" w:rsidRDefault="00772B84" w:rsidP="00365BE3">
      <w:pPr>
        <w:ind w:left="709" w:hanging="709"/>
        <w:jc w:val="both"/>
        <w:rPr>
          <w:rFonts w:asciiTheme="minorHAnsi" w:eastAsia="Times New Roman" w:hAnsiTheme="minorHAnsi" w:cstheme="minorHAnsi"/>
          <w:color w:val="auto"/>
          <w:sz w:val="22"/>
          <w:szCs w:val="22"/>
        </w:rPr>
      </w:pPr>
      <w:r w:rsidRPr="00365BE3">
        <w:rPr>
          <w:rFonts w:asciiTheme="minorHAnsi" w:eastAsia="Times New Roman" w:hAnsiTheme="minorHAnsi" w:cstheme="minorHAnsi"/>
          <w:color w:val="auto"/>
          <w:sz w:val="22"/>
          <w:szCs w:val="22"/>
        </w:rPr>
        <w:t>Shaffer, H. J., LaPlante, D. A., LaBrie, R. A., Kidman, R. C., Donato, A. N., &amp; Stanton, M. V. (2004). Toward a syndrome model of addiction: Multiple expressions, common etiology. Harvard Review of Psychiatry, 12(6), 367–374.</w:t>
      </w:r>
      <w:r w:rsidR="005D624F" w:rsidRPr="00365BE3">
        <w:rPr>
          <w:rFonts w:asciiTheme="minorHAnsi" w:eastAsia="Times New Roman" w:hAnsiTheme="minorHAnsi" w:cstheme="minorHAnsi"/>
          <w:color w:val="auto"/>
          <w:sz w:val="22"/>
          <w:szCs w:val="22"/>
        </w:rPr>
        <w:t xml:space="preserve"> DOI: </w:t>
      </w:r>
      <w:hyperlink r:id="rId20" w:tgtFrame="_blank" w:history="1">
        <w:r w:rsidR="005D624F" w:rsidRPr="00365BE3">
          <w:rPr>
            <w:rStyle w:val="Hyperlink"/>
            <w:rFonts w:asciiTheme="minorHAnsi" w:eastAsia="Times New Roman" w:hAnsiTheme="minorHAnsi" w:cstheme="minorHAnsi"/>
            <w:sz w:val="22"/>
            <w:szCs w:val="22"/>
          </w:rPr>
          <w:t>10.1080/10673220490905705</w:t>
        </w:r>
      </w:hyperlink>
    </w:p>
    <w:p w14:paraId="6BBB8756" w14:textId="44AD8F3C" w:rsidR="00571365" w:rsidRPr="00365BE3" w:rsidRDefault="00A31979" w:rsidP="00365BE3">
      <w:pPr>
        <w:ind w:left="709" w:hanging="709"/>
        <w:jc w:val="both"/>
        <w:rPr>
          <w:rFonts w:asciiTheme="minorHAnsi" w:hAnsiTheme="minorHAnsi" w:cstheme="minorHAnsi"/>
          <w:sz w:val="22"/>
          <w:szCs w:val="22"/>
        </w:rPr>
      </w:pPr>
      <w:r w:rsidRPr="00365BE3">
        <w:rPr>
          <w:rFonts w:asciiTheme="minorHAnsi" w:hAnsiTheme="minorHAnsi" w:cstheme="minorHAnsi"/>
          <w:sz w:val="22"/>
          <w:szCs w:val="22"/>
        </w:rPr>
        <w:lastRenderedPageBreak/>
        <w:t xml:space="preserve">Sedayu, SPP., Rahayu, D, dan Khairin, FN. (2023). Bijak Bermedia Sosial: Edukasi Adiksi Sosial Media Pada Forum Jarwasnaba di Kelurahan Margo Mulyo. Jurnal PLAKAT, 5 (2). </w:t>
      </w:r>
      <w:r w:rsidR="00CA302C" w:rsidRPr="00365BE3">
        <w:rPr>
          <w:rFonts w:asciiTheme="minorHAnsi" w:hAnsiTheme="minorHAnsi" w:cstheme="minorHAnsi"/>
          <w:sz w:val="22"/>
          <w:szCs w:val="22"/>
        </w:rPr>
        <w:t>DOI: </w:t>
      </w:r>
      <w:hyperlink r:id="rId21" w:history="1">
        <w:r w:rsidR="00CA302C" w:rsidRPr="00365BE3">
          <w:rPr>
            <w:rStyle w:val="Hyperlink"/>
            <w:rFonts w:asciiTheme="minorHAnsi" w:hAnsiTheme="minorHAnsi" w:cstheme="minorHAnsi"/>
            <w:sz w:val="22"/>
            <w:szCs w:val="22"/>
          </w:rPr>
          <w:t>http://dx.doi.org/10.30872/plakat.v5i2.13032</w:t>
        </w:r>
      </w:hyperlink>
    </w:p>
    <w:p w14:paraId="2C9DB937" w14:textId="147A095D" w:rsidR="00571365" w:rsidRPr="00365BE3" w:rsidRDefault="00571365" w:rsidP="00365BE3">
      <w:pPr>
        <w:ind w:left="709" w:hanging="709"/>
        <w:jc w:val="both"/>
        <w:rPr>
          <w:rFonts w:asciiTheme="minorHAnsi" w:hAnsiTheme="minorHAnsi" w:cstheme="minorHAnsi"/>
          <w:sz w:val="22"/>
          <w:szCs w:val="22"/>
        </w:rPr>
      </w:pPr>
      <w:r w:rsidRPr="00365BE3">
        <w:rPr>
          <w:rFonts w:asciiTheme="minorHAnsi" w:eastAsia="Times New Roman" w:hAnsiTheme="minorHAnsi" w:cstheme="minorHAnsi"/>
          <w:color w:val="auto"/>
          <w:sz w:val="22"/>
          <w:szCs w:val="22"/>
        </w:rPr>
        <w:t xml:space="preserve">Smith, B. et al. (2023). "The Impact of Online Gaming on Adolescent Sleep Patterns: A Sleep Laboratory Study." </w:t>
      </w:r>
      <w:r w:rsidRPr="00365BE3">
        <w:rPr>
          <w:rFonts w:asciiTheme="minorHAnsi" w:eastAsia="Times New Roman" w:hAnsiTheme="minorHAnsi" w:cstheme="minorHAnsi"/>
          <w:i/>
          <w:iCs/>
          <w:color w:val="auto"/>
          <w:sz w:val="22"/>
          <w:szCs w:val="22"/>
        </w:rPr>
        <w:t>Journal of Sleep Research</w:t>
      </w:r>
      <w:r w:rsidR="002C138A" w:rsidRPr="00365BE3">
        <w:rPr>
          <w:rFonts w:asciiTheme="minorHAnsi" w:eastAsia="Times New Roman" w:hAnsiTheme="minorHAnsi" w:cstheme="minorHAnsi"/>
          <w:color w:val="auto"/>
          <w:sz w:val="22"/>
          <w:szCs w:val="22"/>
        </w:rPr>
        <w:t xml:space="preserve">. </w:t>
      </w:r>
    </w:p>
    <w:p w14:paraId="5A9C5CCF" w14:textId="53DEE32B" w:rsidR="0030421C" w:rsidRPr="00365BE3" w:rsidRDefault="00A31979" w:rsidP="00365BE3">
      <w:pPr>
        <w:ind w:left="709" w:hanging="709"/>
        <w:jc w:val="both"/>
        <w:rPr>
          <w:rFonts w:asciiTheme="minorHAnsi" w:eastAsia="Times New Roman" w:hAnsiTheme="minorHAnsi" w:cstheme="minorHAnsi"/>
          <w:color w:val="auto"/>
          <w:sz w:val="22"/>
          <w:szCs w:val="22"/>
        </w:rPr>
      </w:pPr>
      <w:r w:rsidRPr="00365BE3">
        <w:rPr>
          <w:rFonts w:asciiTheme="minorHAnsi" w:eastAsia="Times New Roman" w:hAnsiTheme="minorHAnsi" w:cstheme="minorHAnsi"/>
          <w:color w:val="auto"/>
          <w:sz w:val="22"/>
          <w:szCs w:val="22"/>
        </w:rPr>
        <w:t>Subrahmanyam, K., &amp; Smahel, D. (2010). Digital youth: The role of media in development. Springer</w:t>
      </w:r>
      <w:r w:rsidR="002C138A" w:rsidRPr="00365BE3">
        <w:rPr>
          <w:rFonts w:asciiTheme="minorHAnsi" w:eastAsia="Times New Roman" w:hAnsiTheme="minorHAnsi" w:cstheme="minorHAnsi"/>
          <w:color w:val="auto"/>
          <w:sz w:val="22"/>
          <w:szCs w:val="22"/>
        </w:rPr>
        <w:t xml:space="preserve">. </w:t>
      </w:r>
      <w:hyperlink r:id="rId22" w:tgtFrame="_blank" w:history="1">
        <w:r w:rsidR="002C138A" w:rsidRPr="00365BE3">
          <w:rPr>
            <w:rStyle w:val="Hyperlink"/>
            <w:rFonts w:asciiTheme="minorHAnsi" w:eastAsia="Times New Roman" w:hAnsiTheme="minorHAnsi" w:cstheme="minorHAnsi"/>
            <w:sz w:val="22"/>
            <w:szCs w:val="22"/>
          </w:rPr>
          <w:t>https://doi.org/10.1007/978-1-4419-6278-2</w:t>
        </w:r>
      </w:hyperlink>
    </w:p>
    <w:p w14:paraId="3284023A" w14:textId="1E6FAA39" w:rsidR="00A31979" w:rsidRPr="002C138A" w:rsidRDefault="00A31979" w:rsidP="00365BE3">
      <w:pPr>
        <w:ind w:left="709" w:hanging="709"/>
        <w:jc w:val="both"/>
        <w:rPr>
          <w:rFonts w:asciiTheme="minorHAnsi" w:eastAsia="Times New Roman" w:hAnsiTheme="minorHAnsi" w:cstheme="minorHAnsi"/>
          <w:color w:val="auto"/>
          <w:sz w:val="22"/>
          <w:szCs w:val="22"/>
        </w:rPr>
      </w:pPr>
      <w:r w:rsidRPr="00365BE3">
        <w:rPr>
          <w:rFonts w:asciiTheme="minorHAnsi" w:eastAsia="Times New Roman" w:hAnsiTheme="minorHAnsi" w:cstheme="minorHAnsi"/>
          <w:vanish/>
          <w:color w:val="auto"/>
          <w:sz w:val="22"/>
          <w:szCs w:val="22"/>
        </w:rPr>
        <w:t>Top of Form</w:t>
      </w:r>
      <w:r w:rsidRPr="00365BE3">
        <w:rPr>
          <w:rFonts w:asciiTheme="minorHAnsi" w:eastAsia="Times New Roman" w:hAnsiTheme="minorHAnsi" w:cstheme="minorHAnsi"/>
          <w:color w:val="auto"/>
          <w:sz w:val="22"/>
          <w:szCs w:val="22"/>
        </w:rPr>
        <w:t xml:space="preserve">Wong, H. et al. (2023). "The Role of Family and School Involvement in Enhancing the Impact of Psychoeducational Interventions for Adolescent Online Gaming Addiction." </w:t>
      </w:r>
      <w:r w:rsidRPr="00365BE3">
        <w:rPr>
          <w:rFonts w:asciiTheme="minorHAnsi" w:eastAsia="Times New Roman" w:hAnsiTheme="minorHAnsi" w:cstheme="minorHAnsi"/>
          <w:i/>
          <w:iCs/>
          <w:color w:val="auto"/>
          <w:sz w:val="22"/>
          <w:szCs w:val="22"/>
        </w:rPr>
        <w:t>International Journal of School and Family Psychology</w:t>
      </w:r>
      <w:r w:rsidR="002C138A" w:rsidRPr="00365BE3">
        <w:rPr>
          <w:rFonts w:asciiTheme="minorHAnsi" w:eastAsia="Times New Roman" w:hAnsiTheme="minorHAnsi" w:cstheme="minorHAnsi"/>
          <w:color w:val="auto"/>
          <w:sz w:val="22"/>
          <w:szCs w:val="22"/>
        </w:rPr>
        <w:t>.</w:t>
      </w:r>
    </w:p>
    <w:p w14:paraId="0DE7679D" w14:textId="77777777" w:rsidR="00A31979" w:rsidRPr="002C138A" w:rsidRDefault="00A31979" w:rsidP="00365BE3">
      <w:pPr>
        <w:jc w:val="both"/>
        <w:rPr>
          <w:rFonts w:asciiTheme="minorHAnsi" w:hAnsiTheme="minorHAnsi" w:cstheme="minorHAnsi"/>
          <w:sz w:val="22"/>
          <w:szCs w:val="22"/>
        </w:rPr>
      </w:pPr>
    </w:p>
    <w:p w14:paraId="70F6F766" w14:textId="77777777" w:rsidR="00A31979" w:rsidRPr="002C138A" w:rsidRDefault="00A31979" w:rsidP="00365BE3">
      <w:pPr>
        <w:ind w:left="709" w:hanging="709"/>
        <w:jc w:val="both"/>
        <w:rPr>
          <w:rFonts w:asciiTheme="minorHAnsi" w:eastAsia="Times New Roman" w:hAnsiTheme="minorHAnsi" w:cstheme="minorHAnsi"/>
          <w:color w:val="auto"/>
          <w:sz w:val="22"/>
          <w:szCs w:val="22"/>
        </w:rPr>
      </w:pPr>
    </w:p>
    <w:p w14:paraId="75CF7CC3" w14:textId="77777777" w:rsidR="00A31979" w:rsidRPr="002C138A" w:rsidRDefault="00A31979" w:rsidP="00365BE3">
      <w:pPr>
        <w:ind w:left="709" w:hanging="709"/>
        <w:jc w:val="both"/>
        <w:rPr>
          <w:rFonts w:asciiTheme="minorHAnsi" w:hAnsiTheme="minorHAnsi" w:cstheme="minorHAnsi"/>
          <w:shd w:val="clear" w:color="auto" w:fill="FFFF00"/>
        </w:rPr>
      </w:pPr>
    </w:p>
    <w:p w14:paraId="6CB4D254" w14:textId="77777777" w:rsidR="00A31979" w:rsidRPr="002C138A" w:rsidRDefault="00A31979" w:rsidP="00365BE3">
      <w:pPr>
        <w:ind w:left="709" w:hanging="709"/>
        <w:jc w:val="both"/>
        <w:rPr>
          <w:rFonts w:asciiTheme="minorHAnsi" w:hAnsiTheme="minorHAnsi" w:cstheme="minorHAnsi"/>
        </w:rPr>
      </w:pPr>
    </w:p>
    <w:p w14:paraId="45C66FA8" w14:textId="77777777" w:rsidR="00A31979" w:rsidRDefault="00A31979" w:rsidP="00365BE3">
      <w:pPr>
        <w:ind w:left="709" w:hanging="709"/>
        <w:jc w:val="both"/>
      </w:pPr>
    </w:p>
    <w:p w14:paraId="429AF020" w14:textId="77777777" w:rsidR="00E574EC" w:rsidRPr="00E574EC" w:rsidRDefault="00E574EC" w:rsidP="00365BE3">
      <w:pPr>
        <w:spacing w:line="360" w:lineRule="auto"/>
        <w:ind w:left="709" w:hanging="709"/>
        <w:rPr>
          <w:rFonts w:asciiTheme="minorHAnsi" w:hAnsiTheme="minorHAnsi" w:cstheme="minorHAnsi"/>
        </w:rPr>
      </w:pPr>
    </w:p>
    <w:p w14:paraId="57FC668D" w14:textId="77777777" w:rsidR="005F0806" w:rsidRPr="005F0806" w:rsidRDefault="005F0806" w:rsidP="00365BE3">
      <w:pPr>
        <w:spacing w:line="360" w:lineRule="auto"/>
        <w:ind w:left="709" w:hanging="709"/>
        <w:rPr>
          <w:rFonts w:asciiTheme="minorHAnsi" w:hAnsiTheme="minorHAnsi" w:cstheme="minorHAnsi"/>
        </w:rPr>
      </w:pPr>
    </w:p>
    <w:sectPr w:rsidR="005F0806" w:rsidRPr="005F0806">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EEC86" w14:textId="77777777" w:rsidR="00184D5A" w:rsidRDefault="00184D5A" w:rsidP="007046D7">
      <w:r>
        <w:separator/>
      </w:r>
    </w:p>
  </w:endnote>
  <w:endnote w:type="continuationSeparator" w:id="0">
    <w:p w14:paraId="47E4EAB8" w14:textId="77777777" w:rsidR="00184D5A" w:rsidRDefault="00184D5A" w:rsidP="00704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C3462" w14:textId="77777777" w:rsidR="00184D5A" w:rsidRDefault="00184D5A" w:rsidP="007046D7">
      <w:r>
        <w:separator/>
      </w:r>
    </w:p>
  </w:footnote>
  <w:footnote w:type="continuationSeparator" w:id="0">
    <w:p w14:paraId="131401AC" w14:textId="77777777" w:rsidR="00184D5A" w:rsidRDefault="00184D5A" w:rsidP="00704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KisiTabel22"/>
      <w:tblW w:w="918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559"/>
    </w:tblGrid>
    <w:tr w:rsidR="007046D7" w14:paraId="63CFE2C2" w14:textId="77777777" w:rsidTr="00EC2429">
      <w:trPr>
        <w:trHeight w:val="570"/>
      </w:trPr>
      <w:tc>
        <w:tcPr>
          <w:tcW w:w="4621" w:type="dxa"/>
          <w:hideMark/>
        </w:tcPr>
        <w:p w14:paraId="53037711" w14:textId="77777777" w:rsidR="007046D7" w:rsidRDefault="007046D7" w:rsidP="007046D7">
          <w:pPr>
            <w:tabs>
              <w:tab w:val="center" w:pos="4680"/>
              <w:tab w:val="right" w:pos="9360"/>
            </w:tabs>
            <w:spacing w:line="276" w:lineRule="auto"/>
            <w:ind w:left="75"/>
            <w:rPr>
              <w:b/>
              <w:bCs/>
              <w:sz w:val="20"/>
              <w:szCs w:val="20"/>
              <w:lang w:val="id-ID"/>
            </w:rPr>
          </w:pPr>
          <w:r>
            <w:rPr>
              <w:b/>
              <w:bCs/>
              <w:sz w:val="20"/>
              <w:szCs w:val="20"/>
              <w:lang w:val="id-ID"/>
            </w:rPr>
            <w:t>JURNAL PLAKAT</w:t>
          </w:r>
        </w:p>
        <w:p w14:paraId="46FBB386" w14:textId="77777777" w:rsidR="007046D7" w:rsidRDefault="007046D7" w:rsidP="007046D7">
          <w:pPr>
            <w:tabs>
              <w:tab w:val="center" w:pos="4680"/>
              <w:tab w:val="right" w:pos="9360"/>
            </w:tabs>
            <w:spacing w:line="276" w:lineRule="auto"/>
            <w:ind w:left="75"/>
            <w:rPr>
              <w:sz w:val="20"/>
              <w:szCs w:val="20"/>
            </w:rPr>
          </w:pPr>
          <w:r>
            <w:rPr>
              <w:sz w:val="20"/>
              <w:szCs w:val="20"/>
            </w:rPr>
            <w:t>Jurnal</w:t>
          </w:r>
          <w:r>
            <w:rPr>
              <w:sz w:val="20"/>
              <w:szCs w:val="20"/>
              <w:lang w:val="id-ID"/>
            </w:rPr>
            <w:t xml:space="preserve"> </w:t>
          </w:r>
          <w:r>
            <w:rPr>
              <w:sz w:val="20"/>
              <w:szCs w:val="20"/>
            </w:rPr>
            <w:t>Pe</w:t>
          </w:r>
          <w:r>
            <w:rPr>
              <w:sz w:val="20"/>
              <w:szCs w:val="20"/>
              <w:lang w:val="id-ID"/>
            </w:rPr>
            <w:t xml:space="preserve">layanan </w:t>
          </w:r>
          <w:r>
            <w:rPr>
              <w:sz w:val="20"/>
              <w:szCs w:val="20"/>
            </w:rPr>
            <w:t>Kepada</w:t>
          </w:r>
          <w:r>
            <w:rPr>
              <w:sz w:val="20"/>
              <w:szCs w:val="20"/>
              <w:lang w:val="id-ID"/>
            </w:rPr>
            <w:t xml:space="preserve"> </w:t>
          </w:r>
          <w:r>
            <w:rPr>
              <w:sz w:val="20"/>
              <w:szCs w:val="20"/>
            </w:rPr>
            <w:t>Masyarakat</w:t>
          </w:r>
        </w:p>
      </w:tc>
      <w:tc>
        <w:tcPr>
          <w:tcW w:w="4559" w:type="dxa"/>
          <w:vMerge w:val="restart"/>
          <w:vAlign w:val="center"/>
        </w:tcPr>
        <w:p w14:paraId="4122E82F" w14:textId="77777777" w:rsidR="007046D7" w:rsidRDefault="007046D7" w:rsidP="007046D7">
          <w:pPr>
            <w:tabs>
              <w:tab w:val="center" w:pos="4680"/>
              <w:tab w:val="right" w:pos="9360"/>
            </w:tabs>
            <w:jc w:val="center"/>
            <w:rPr>
              <w:sz w:val="20"/>
              <w:szCs w:val="20"/>
            </w:rPr>
          </w:pPr>
        </w:p>
        <w:p w14:paraId="73321801" w14:textId="77777777" w:rsidR="007046D7" w:rsidRDefault="007046D7" w:rsidP="007046D7">
          <w:pPr>
            <w:tabs>
              <w:tab w:val="center" w:pos="4680"/>
              <w:tab w:val="right" w:pos="9360"/>
            </w:tabs>
            <w:jc w:val="center"/>
            <w:rPr>
              <w:sz w:val="20"/>
              <w:szCs w:val="20"/>
            </w:rPr>
          </w:pPr>
        </w:p>
      </w:tc>
    </w:tr>
    <w:tr w:rsidR="007046D7" w14:paraId="68B0C6F1" w14:textId="77777777" w:rsidTr="00EC2429">
      <w:tc>
        <w:tcPr>
          <w:tcW w:w="4621" w:type="dxa"/>
          <w:hideMark/>
        </w:tcPr>
        <w:p w14:paraId="393B2B2E" w14:textId="364C9015" w:rsidR="007046D7" w:rsidRDefault="007046D7" w:rsidP="007046D7">
          <w:pPr>
            <w:tabs>
              <w:tab w:val="right" w:pos="9360"/>
            </w:tabs>
            <w:spacing w:line="276" w:lineRule="auto"/>
            <w:ind w:left="75" w:right="-491"/>
            <w:rPr>
              <w:sz w:val="20"/>
              <w:szCs w:val="20"/>
              <w:lang w:val="id-ID"/>
            </w:rPr>
          </w:pPr>
          <w:r>
            <w:rPr>
              <w:sz w:val="20"/>
              <w:szCs w:val="20"/>
            </w:rPr>
            <w:t>ISSN: 2714-5239 (Online)</w:t>
          </w:r>
          <w:r>
            <w:rPr>
              <w:sz w:val="20"/>
              <w:szCs w:val="20"/>
              <w:lang w:val="id-ID"/>
            </w:rPr>
            <w:t xml:space="preserve">; </w:t>
          </w:r>
          <w:r>
            <w:rPr>
              <w:sz w:val="20"/>
              <w:szCs w:val="20"/>
            </w:rPr>
            <w:t xml:space="preserve">ISSN: </w:t>
          </w:r>
          <w:r>
            <w:rPr>
              <w:sz w:val="20"/>
              <w:szCs w:val="20"/>
              <w:lang w:val="id-ID"/>
            </w:rPr>
            <w:t>2686-0686</w:t>
          </w:r>
          <w:r>
            <w:rPr>
              <w:sz w:val="20"/>
              <w:szCs w:val="20"/>
            </w:rPr>
            <w:t xml:space="preserve"> (Print)</w:t>
          </w:r>
        </w:p>
        <w:p w14:paraId="2DF46379" w14:textId="77777777" w:rsidR="007046D7" w:rsidRDefault="007046D7" w:rsidP="007046D7">
          <w:pPr>
            <w:tabs>
              <w:tab w:val="center" w:pos="4680"/>
              <w:tab w:val="right" w:pos="9360"/>
            </w:tabs>
            <w:spacing w:line="276" w:lineRule="auto"/>
            <w:ind w:left="75"/>
            <w:rPr>
              <w:sz w:val="20"/>
              <w:szCs w:val="20"/>
              <w:lang w:val="id-ID"/>
            </w:rPr>
          </w:pPr>
          <w:r>
            <w:rPr>
              <w:sz w:val="20"/>
              <w:szCs w:val="20"/>
              <w:lang w:val="id-ID"/>
            </w:rPr>
            <w:t>Volume 4 No. 1 Juni 20</w:t>
          </w:r>
          <w:r>
            <w:rPr>
              <w:sz w:val="20"/>
              <w:szCs w:val="20"/>
            </w:rPr>
            <w:t>2</w:t>
          </w:r>
          <w:r>
            <w:rPr>
              <w:sz w:val="20"/>
              <w:szCs w:val="20"/>
              <w:lang w:val="id-ID"/>
            </w:rPr>
            <w:t>2</w:t>
          </w:r>
        </w:p>
      </w:tc>
      <w:tc>
        <w:tcPr>
          <w:tcW w:w="0" w:type="auto"/>
          <w:vMerge/>
          <w:vAlign w:val="center"/>
          <w:hideMark/>
        </w:tcPr>
        <w:p w14:paraId="1398D1AE" w14:textId="77777777" w:rsidR="007046D7" w:rsidRDefault="007046D7" w:rsidP="007046D7">
          <w:pPr>
            <w:widowControl/>
            <w:rPr>
              <w:sz w:val="20"/>
              <w:szCs w:val="20"/>
            </w:rPr>
          </w:pPr>
        </w:p>
      </w:tc>
    </w:tr>
  </w:tbl>
  <w:p w14:paraId="4863A02A" w14:textId="371E2190" w:rsidR="007046D7" w:rsidRPr="007046D7" w:rsidRDefault="007046D7" w:rsidP="007046D7">
    <w:pPr>
      <w:tabs>
        <w:tab w:val="left" w:pos="6465"/>
      </w:tabs>
      <w:rPr>
        <w:sz w:val="20"/>
        <w:szCs w:val="20"/>
      </w:rPr>
    </w:pPr>
    <w:r>
      <w:rPr>
        <w:noProof/>
      </w:rPr>
      <mc:AlternateContent>
        <mc:Choice Requires="wps">
          <w:drawing>
            <wp:anchor distT="4294967292" distB="4294967292" distL="114300" distR="114300" simplePos="0" relativeHeight="251660288" behindDoc="0" locked="0" layoutInCell="1" allowOverlap="1" wp14:anchorId="323ADFF7" wp14:editId="17AEC227">
              <wp:simplePos x="0" y="0"/>
              <wp:positionH relativeFrom="column">
                <wp:posOffset>-933450</wp:posOffset>
              </wp:positionH>
              <wp:positionV relativeFrom="paragraph">
                <wp:posOffset>-3175</wp:posOffset>
              </wp:positionV>
              <wp:extent cx="7581900" cy="0"/>
              <wp:effectExtent l="0" t="0" r="0" b="0"/>
              <wp:wrapNone/>
              <wp:docPr id="6" name="Konektor Lurus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1900" cy="0"/>
                      </a:xfrm>
                      <a:prstGeom prst="line">
                        <a:avLst/>
                      </a:prstGeom>
                      <a:noFill/>
                      <a:ln w="19050">
                        <a:solidFill>
                          <a:sysClr val="windowText" lastClr="000000">
                            <a:lumMod val="100000"/>
                            <a:lumOff val="0"/>
                          </a:sysClr>
                        </a:solidFill>
                        <a:round/>
                        <a:headEnd/>
                        <a:tailEnd/>
                      </a:ln>
                    </wps:spPr>
                    <wps:bodyPr/>
                  </wps:wsp>
                </a:graphicData>
              </a:graphic>
              <wp14:sizeRelH relativeFrom="margin">
                <wp14:pctWidth>0</wp14:pctWidth>
              </wp14:sizeRelH>
              <wp14:sizeRelV relativeFrom="page">
                <wp14:pctHeight>0</wp14:pctHeight>
              </wp14:sizeRelV>
            </wp:anchor>
          </w:drawing>
        </mc:Choice>
        <mc:Fallback>
          <w:pict>
            <v:line w14:anchorId="26BC9627" id="Konektor Lurus 17"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73.5pt,-.25pt" to="52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" strokeweight="1.5pt"/>
          </w:pict>
        </mc:Fallback>
      </mc:AlternateContent>
    </w:r>
    <w:r>
      <w:rPr>
        <w:noProof/>
      </w:rPr>
      <w:drawing>
        <wp:anchor distT="0" distB="0" distL="114300" distR="114300" simplePos="0" relativeHeight="251659264" behindDoc="1" locked="0" layoutInCell="1" allowOverlap="1" wp14:anchorId="265B0738" wp14:editId="0D30B9E7">
          <wp:simplePos x="0" y="0"/>
          <wp:positionH relativeFrom="column">
            <wp:posOffset>4640580</wp:posOffset>
          </wp:positionH>
          <wp:positionV relativeFrom="paragraph">
            <wp:posOffset>-824865</wp:posOffset>
          </wp:positionV>
          <wp:extent cx="1151890" cy="607060"/>
          <wp:effectExtent l="0" t="0" r="0" b="2540"/>
          <wp:wrapNone/>
          <wp:docPr id="4"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8144" t="20892" r="9595" b="48474"/>
                  <a:stretch>
                    <a:fillRect/>
                  </a:stretch>
                </pic:blipFill>
                <pic:spPr bwMode="auto">
                  <a:xfrm>
                    <a:off x="0" y="0"/>
                    <a:ext cx="1151890" cy="6070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16B5"/>
    <w:multiLevelType w:val="hybridMultilevel"/>
    <w:tmpl w:val="8F6EF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CB7B6D"/>
    <w:multiLevelType w:val="multilevel"/>
    <w:tmpl w:val="CEFC2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F75425"/>
    <w:multiLevelType w:val="hybridMultilevel"/>
    <w:tmpl w:val="ADD2CABA"/>
    <w:lvl w:ilvl="0" w:tplc="1E1C6CA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2CA90A58"/>
    <w:multiLevelType w:val="hybridMultilevel"/>
    <w:tmpl w:val="413AA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36686E"/>
    <w:multiLevelType w:val="multilevel"/>
    <w:tmpl w:val="47EA4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BB5FF2"/>
    <w:multiLevelType w:val="hybridMultilevel"/>
    <w:tmpl w:val="CA128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A20487"/>
    <w:multiLevelType w:val="hybridMultilevel"/>
    <w:tmpl w:val="6F9053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561A50"/>
    <w:multiLevelType w:val="hybridMultilevel"/>
    <w:tmpl w:val="80EA0A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EF7AA1"/>
    <w:multiLevelType w:val="multilevel"/>
    <w:tmpl w:val="8BAE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74686B"/>
    <w:multiLevelType w:val="hybridMultilevel"/>
    <w:tmpl w:val="3D94D41C"/>
    <w:lvl w:ilvl="0" w:tplc="E6F284D2">
      <w:start w:val="1"/>
      <w:numFmt w:val="decimal"/>
      <w:lvlText w:val="[%1]"/>
      <w:lvlJc w:val="left"/>
      <w:pPr>
        <w:ind w:left="446" w:hanging="339"/>
      </w:pPr>
      <w:rPr>
        <w:rFonts w:ascii="Times New Roman" w:eastAsia="Times New Roman" w:hAnsi="Times New Roman" w:cs="Times New Roman" w:hint="default"/>
        <w:spacing w:val="-1"/>
        <w:w w:val="99"/>
        <w:sz w:val="24"/>
        <w:szCs w:val="24"/>
        <w:lang w:val="id" w:eastAsia="en-US" w:bidi="ar-SA"/>
      </w:rPr>
    </w:lvl>
    <w:lvl w:ilvl="1" w:tplc="13B0899E">
      <w:numFmt w:val="bullet"/>
      <w:lvlText w:val="•"/>
      <w:lvlJc w:val="left"/>
      <w:pPr>
        <w:ind w:left="1357" w:hanging="339"/>
      </w:pPr>
      <w:rPr>
        <w:rFonts w:hint="default"/>
        <w:lang w:val="id" w:eastAsia="en-US" w:bidi="ar-SA"/>
      </w:rPr>
    </w:lvl>
    <w:lvl w:ilvl="2" w:tplc="F10C15F8">
      <w:numFmt w:val="bullet"/>
      <w:lvlText w:val="•"/>
      <w:lvlJc w:val="left"/>
      <w:pPr>
        <w:ind w:left="2275" w:hanging="339"/>
      </w:pPr>
      <w:rPr>
        <w:rFonts w:hint="default"/>
        <w:lang w:val="id" w:eastAsia="en-US" w:bidi="ar-SA"/>
      </w:rPr>
    </w:lvl>
    <w:lvl w:ilvl="3" w:tplc="3A5057B2">
      <w:numFmt w:val="bullet"/>
      <w:lvlText w:val="•"/>
      <w:lvlJc w:val="left"/>
      <w:pPr>
        <w:ind w:left="3193" w:hanging="339"/>
      </w:pPr>
      <w:rPr>
        <w:rFonts w:hint="default"/>
        <w:lang w:val="id" w:eastAsia="en-US" w:bidi="ar-SA"/>
      </w:rPr>
    </w:lvl>
    <w:lvl w:ilvl="4" w:tplc="C632F2A0">
      <w:numFmt w:val="bullet"/>
      <w:lvlText w:val="•"/>
      <w:lvlJc w:val="left"/>
      <w:pPr>
        <w:ind w:left="4111" w:hanging="339"/>
      </w:pPr>
      <w:rPr>
        <w:rFonts w:hint="default"/>
        <w:lang w:val="id" w:eastAsia="en-US" w:bidi="ar-SA"/>
      </w:rPr>
    </w:lvl>
    <w:lvl w:ilvl="5" w:tplc="81FC0210">
      <w:numFmt w:val="bullet"/>
      <w:lvlText w:val="•"/>
      <w:lvlJc w:val="left"/>
      <w:pPr>
        <w:ind w:left="5029" w:hanging="339"/>
      </w:pPr>
      <w:rPr>
        <w:rFonts w:hint="default"/>
        <w:lang w:val="id" w:eastAsia="en-US" w:bidi="ar-SA"/>
      </w:rPr>
    </w:lvl>
    <w:lvl w:ilvl="6" w:tplc="8B0EF940">
      <w:numFmt w:val="bullet"/>
      <w:lvlText w:val="•"/>
      <w:lvlJc w:val="left"/>
      <w:pPr>
        <w:ind w:left="5946" w:hanging="339"/>
      </w:pPr>
      <w:rPr>
        <w:rFonts w:hint="default"/>
        <w:lang w:val="id" w:eastAsia="en-US" w:bidi="ar-SA"/>
      </w:rPr>
    </w:lvl>
    <w:lvl w:ilvl="7" w:tplc="B92C79E0">
      <w:numFmt w:val="bullet"/>
      <w:lvlText w:val="•"/>
      <w:lvlJc w:val="left"/>
      <w:pPr>
        <w:ind w:left="6864" w:hanging="339"/>
      </w:pPr>
      <w:rPr>
        <w:rFonts w:hint="default"/>
        <w:lang w:val="id" w:eastAsia="en-US" w:bidi="ar-SA"/>
      </w:rPr>
    </w:lvl>
    <w:lvl w:ilvl="8" w:tplc="0B5ACB16">
      <w:numFmt w:val="bullet"/>
      <w:lvlText w:val="•"/>
      <w:lvlJc w:val="left"/>
      <w:pPr>
        <w:ind w:left="7782" w:hanging="339"/>
      </w:pPr>
      <w:rPr>
        <w:rFonts w:hint="default"/>
        <w:lang w:val="id" w:eastAsia="en-US" w:bidi="ar-SA"/>
      </w:rPr>
    </w:lvl>
  </w:abstractNum>
  <w:abstractNum w:abstractNumId="10" w15:restartNumberingAfterBreak="0">
    <w:nsid w:val="7D7961A1"/>
    <w:multiLevelType w:val="hybridMultilevel"/>
    <w:tmpl w:val="CE9E0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5623449">
    <w:abstractNumId w:val="4"/>
  </w:num>
  <w:num w:numId="2" w16cid:durableId="1602958254">
    <w:abstractNumId w:val="10"/>
  </w:num>
  <w:num w:numId="3" w16cid:durableId="1489202360">
    <w:abstractNumId w:val="3"/>
  </w:num>
  <w:num w:numId="4" w16cid:durableId="1887520898">
    <w:abstractNumId w:val="9"/>
  </w:num>
  <w:num w:numId="5" w16cid:durableId="314722640">
    <w:abstractNumId w:val="6"/>
  </w:num>
  <w:num w:numId="6" w16cid:durableId="2079161305">
    <w:abstractNumId w:val="2"/>
  </w:num>
  <w:num w:numId="7" w16cid:durableId="1656640993">
    <w:abstractNumId w:val="5"/>
  </w:num>
  <w:num w:numId="8" w16cid:durableId="138960940">
    <w:abstractNumId w:val="0"/>
  </w:num>
  <w:num w:numId="9" w16cid:durableId="1059746444">
    <w:abstractNumId w:val="7"/>
  </w:num>
  <w:num w:numId="10" w16cid:durableId="1985809969">
    <w:abstractNumId w:val="1"/>
  </w:num>
  <w:num w:numId="11" w16cid:durableId="3405505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6F1"/>
    <w:rsid w:val="00000803"/>
    <w:rsid w:val="00000DB8"/>
    <w:rsid w:val="00021ACA"/>
    <w:rsid w:val="000436D0"/>
    <w:rsid w:val="000734A0"/>
    <w:rsid w:val="000753E5"/>
    <w:rsid w:val="000C52F7"/>
    <w:rsid w:val="000E7FDC"/>
    <w:rsid w:val="001173D6"/>
    <w:rsid w:val="001236BA"/>
    <w:rsid w:val="001249A6"/>
    <w:rsid w:val="00135783"/>
    <w:rsid w:val="00184D5A"/>
    <w:rsid w:val="001A19B8"/>
    <w:rsid w:val="001A54F2"/>
    <w:rsid w:val="001A7C01"/>
    <w:rsid w:val="001B072D"/>
    <w:rsid w:val="001E43C6"/>
    <w:rsid w:val="001E4824"/>
    <w:rsid w:val="0021150C"/>
    <w:rsid w:val="00234353"/>
    <w:rsid w:val="00241C30"/>
    <w:rsid w:val="002630FC"/>
    <w:rsid w:val="0028759E"/>
    <w:rsid w:val="00290752"/>
    <w:rsid w:val="002B6984"/>
    <w:rsid w:val="002C138A"/>
    <w:rsid w:val="002F7669"/>
    <w:rsid w:val="00303E0D"/>
    <w:rsid w:val="0030421C"/>
    <w:rsid w:val="00313B22"/>
    <w:rsid w:val="00324DC1"/>
    <w:rsid w:val="00335762"/>
    <w:rsid w:val="00365BE3"/>
    <w:rsid w:val="00376E06"/>
    <w:rsid w:val="0038220A"/>
    <w:rsid w:val="003A2C16"/>
    <w:rsid w:val="003A3B05"/>
    <w:rsid w:val="00420565"/>
    <w:rsid w:val="004372D3"/>
    <w:rsid w:val="00482F89"/>
    <w:rsid w:val="00490A7B"/>
    <w:rsid w:val="00492CD0"/>
    <w:rsid w:val="00495794"/>
    <w:rsid w:val="004A3EFB"/>
    <w:rsid w:val="004C1DCB"/>
    <w:rsid w:val="004E6DBA"/>
    <w:rsid w:val="00501C01"/>
    <w:rsid w:val="005068FB"/>
    <w:rsid w:val="005160F8"/>
    <w:rsid w:val="00527DA0"/>
    <w:rsid w:val="005344DC"/>
    <w:rsid w:val="00542895"/>
    <w:rsid w:val="00571365"/>
    <w:rsid w:val="00571DAC"/>
    <w:rsid w:val="005774E1"/>
    <w:rsid w:val="00591B6D"/>
    <w:rsid w:val="005C1130"/>
    <w:rsid w:val="005D0451"/>
    <w:rsid w:val="005D624F"/>
    <w:rsid w:val="005E0EE1"/>
    <w:rsid w:val="005E2747"/>
    <w:rsid w:val="005F0806"/>
    <w:rsid w:val="005F754A"/>
    <w:rsid w:val="006076CF"/>
    <w:rsid w:val="0063475E"/>
    <w:rsid w:val="00634DF9"/>
    <w:rsid w:val="006541E5"/>
    <w:rsid w:val="0067454C"/>
    <w:rsid w:val="006975D6"/>
    <w:rsid w:val="006A2962"/>
    <w:rsid w:val="007046D7"/>
    <w:rsid w:val="007349C0"/>
    <w:rsid w:val="007568E5"/>
    <w:rsid w:val="00772B84"/>
    <w:rsid w:val="0081185B"/>
    <w:rsid w:val="00830550"/>
    <w:rsid w:val="0089332D"/>
    <w:rsid w:val="0089630A"/>
    <w:rsid w:val="008973E9"/>
    <w:rsid w:val="008C2F3C"/>
    <w:rsid w:val="008C423C"/>
    <w:rsid w:val="008D3FEC"/>
    <w:rsid w:val="008D492E"/>
    <w:rsid w:val="00903136"/>
    <w:rsid w:val="00907DE9"/>
    <w:rsid w:val="009329E2"/>
    <w:rsid w:val="00941689"/>
    <w:rsid w:val="00947B39"/>
    <w:rsid w:val="00962B72"/>
    <w:rsid w:val="00967A91"/>
    <w:rsid w:val="00977306"/>
    <w:rsid w:val="00982A42"/>
    <w:rsid w:val="00985990"/>
    <w:rsid w:val="009870A0"/>
    <w:rsid w:val="0098786D"/>
    <w:rsid w:val="009C1B0F"/>
    <w:rsid w:val="009C415F"/>
    <w:rsid w:val="009C44AE"/>
    <w:rsid w:val="009C662D"/>
    <w:rsid w:val="00A111DE"/>
    <w:rsid w:val="00A248D5"/>
    <w:rsid w:val="00A31979"/>
    <w:rsid w:val="00A37B9D"/>
    <w:rsid w:val="00A47903"/>
    <w:rsid w:val="00A75D6F"/>
    <w:rsid w:val="00A85E5E"/>
    <w:rsid w:val="00AA462E"/>
    <w:rsid w:val="00AC1FD8"/>
    <w:rsid w:val="00AD10F9"/>
    <w:rsid w:val="00AD4A61"/>
    <w:rsid w:val="00AE2C54"/>
    <w:rsid w:val="00B141A0"/>
    <w:rsid w:val="00B25133"/>
    <w:rsid w:val="00B304DF"/>
    <w:rsid w:val="00B37EBC"/>
    <w:rsid w:val="00B947A3"/>
    <w:rsid w:val="00BB5BCA"/>
    <w:rsid w:val="00BF035E"/>
    <w:rsid w:val="00C237E0"/>
    <w:rsid w:val="00C263E9"/>
    <w:rsid w:val="00C61285"/>
    <w:rsid w:val="00C7173B"/>
    <w:rsid w:val="00CA302C"/>
    <w:rsid w:val="00CB08E4"/>
    <w:rsid w:val="00CE0468"/>
    <w:rsid w:val="00CF07C2"/>
    <w:rsid w:val="00D14C4C"/>
    <w:rsid w:val="00D400CF"/>
    <w:rsid w:val="00D42D55"/>
    <w:rsid w:val="00D4365D"/>
    <w:rsid w:val="00D71348"/>
    <w:rsid w:val="00D86A11"/>
    <w:rsid w:val="00D95D4D"/>
    <w:rsid w:val="00DC2DF8"/>
    <w:rsid w:val="00DC7585"/>
    <w:rsid w:val="00DD3C9A"/>
    <w:rsid w:val="00DD4374"/>
    <w:rsid w:val="00DF0A89"/>
    <w:rsid w:val="00E10BD3"/>
    <w:rsid w:val="00E216F1"/>
    <w:rsid w:val="00E340B3"/>
    <w:rsid w:val="00E52F12"/>
    <w:rsid w:val="00E574EC"/>
    <w:rsid w:val="00E64B97"/>
    <w:rsid w:val="00E71615"/>
    <w:rsid w:val="00E71EBD"/>
    <w:rsid w:val="00E801B2"/>
    <w:rsid w:val="00E82490"/>
    <w:rsid w:val="00E86FA9"/>
    <w:rsid w:val="00EC74D4"/>
    <w:rsid w:val="00ED4788"/>
    <w:rsid w:val="00EE08DB"/>
    <w:rsid w:val="00F06D1E"/>
    <w:rsid w:val="00F30A7D"/>
    <w:rsid w:val="00F3377F"/>
    <w:rsid w:val="00F65B70"/>
    <w:rsid w:val="00F73B8B"/>
    <w:rsid w:val="00F744B0"/>
    <w:rsid w:val="00F764E9"/>
    <w:rsid w:val="00FA0E38"/>
    <w:rsid w:val="00FA1AB2"/>
    <w:rsid w:val="00FA59C0"/>
    <w:rsid w:val="00FF3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2076A"/>
  <w15:chartTrackingRefBased/>
  <w15:docId w15:val="{BDB38C6E-EA5A-4C5D-A21A-FBD73B4EC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6F1"/>
    <w:pPr>
      <w:widowControl w:val="0"/>
      <w:spacing w:after="0" w:line="240" w:lineRule="auto"/>
    </w:pPr>
    <w:rPr>
      <w:rFonts w:ascii="Calibri" w:eastAsia="Calibri" w:hAnsi="Calibri" w:cs="Calibri"/>
      <w:color w:val="000000"/>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16F1"/>
    <w:rPr>
      <w:color w:val="0563C1" w:themeColor="hyperlink"/>
      <w:u w:val="single"/>
    </w:rPr>
  </w:style>
  <w:style w:type="character" w:styleId="UnresolvedMention">
    <w:name w:val="Unresolved Mention"/>
    <w:basedOn w:val="DefaultParagraphFont"/>
    <w:uiPriority w:val="99"/>
    <w:semiHidden/>
    <w:unhideWhenUsed/>
    <w:rsid w:val="00A37B9D"/>
    <w:rPr>
      <w:color w:val="605E5C"/>
      <w:shd w:val="clear" w:color="auto" w:fill="E1DFDD"/>
    </w:rPr>
  </w:style>
  <w:style w:type="paragraph" w:styleId="HTMLPreformatted">
    <w:name w:val="HTML Preformatted"/>
    <w:basedOn w:val="Normal"/>
    <w:link w:val="HTMLPreformattedChar"/>
    <w:uiPriority w:val="99"/>
    <w:semiHidden/>
    <w:unhideWhenUsed/>
    <w:rsid w:val="001173D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173D6"/>
    <w:rPr>
      <w:rFonts w:ascii="Consolas" w:eastAsia="Calibri" w:hAnsi="Consolas" w:cs="Calibri"/>
      <w:color w:val="000000"/>
      <w:kern w:val="0"/>
      <w:sz w:val="20"/>
      <w:szCs w:val="20"/>
      <w14:ligatures w14:val="none"/>
    </w:rPr>
  </w:style>
  <w:style w:type="paragraph" w:styleId="ListParagraph">
    <w:name w:val="List Paragraph"/>
    <w:basedOn w:val="Normal"/>
    <w:uiPriority w:val="34"/>
    <w:qFormat/>
    <w:rsid w:val="000753E5"/>
    <w:pPr>
      <w:ind w:left="720"/>
      <w:contextualSpacing/>
    </w:pPr>
  </w:style>
  <w:style w:type="character" w:styleId="Emphasis">
    <w:name w:val="Emphasis"/>
    <w:basedOn w:val="DefaultParagraphFont"/>
    <w:uiPriority w:val="20"/>
    <w:qFormat/>
    <w:rsid w:val="00B947A3"/>
    <w:rPr>
      <w:i/>
      <w:iCs/>
    </w:rPr>
  </w:style>
  <w:style w:type="paragraph" w:styleId="Header">
    <w:name w:val="header"/>
    <w:basedOn w:val="Normal"/>
    <w:link w:val="HeaderChar"/>
    <w:uiPriority w:val="99"/>
    <w:unhideWhenUsed/>
    <w:rsid w:val="007046D7"/>
    <w:pPr>
      <w:tabs>
        <w:tab w:val="center" w:pos="4680"/>
        <w:tab w:val="right" w:pos="9360"/>
      </w:tabs>
    </w:pPr>
  </w:style>
  <w:style w:type="character" w:customStyle="1" w:styleId="HeaderChar">
    <w:name w:val="Header Char"/>
    <w:basedOn w:val="DefaultParagraphFont"/>
    <w:link w:val="Header"/>
    <w:uiPriority w:val="99"/>
    <w:rsid w:val="007046D7"/>
    <w:rPr>
      <w:rFonts w:ascii="Calibri" w:eastAsia="Calibri" w:hAnsi="Calibri" w:cs="Calibri"/>
      <w:color w:val="000000"/>
      <w:kern w:val="0"/>
      <w:sz w:val="24"/>
      <w:szCs w:val="24"/>
      <w14:ligatures w14:val="none"/>
    </w:rPr>
  </w:style>
  <w:style w:type="paragraph" w:styleId="Footer">
    <w:name w:val="footer"/>
    <w:basedOn w:val="Normal"/>
    <w:link w:val="FooterChar"/>
    <w:uiPriority w:val="99"/>
    <w:unhideWhenUsed/>
    <w:rsid w:val="007046D7"/>
    <w:pPr>
      <w:tabs>
        <w:tab w:val="center" w:pos="4680"/>
        <w:tab w:val="right" w:pos="9360"/>
      </w:tabs>
    </w:pPr>
  </w:style>
  <w:style w:type="character" w:customStyle="1" w:styleId="FooterChar">
    <w:name w:val="Footer Char"/>
    <w:basedOn w:val="DefaultParagraphFont"/>
    <w:link w:val="Footer"/>
    <w:uiPriority w:val="99"/>
    <w:rsid w:val="007046D7"/>
    <w:rPr>
      <w:rFonts w:ascii="Calibri" w:eastAsia="Calibri" w:hAnsi="Calibri" w:cs="Calibri"/>
      <w:color w:val="000000"/>
      <w:kern w:val="0"/>
      <w:sz w:val="24"/>
      <w:szCs w:val="24"/>
      <w14:ligatures w14:val="none"/>
    </w:rPr>
  </w:style>
  <w:style w:type="table" w:customStyle="1" w:styleId="KisiTabel22">
    <w:name w:val="Kisi Tabel22"/>
    <w:basedOn w:val="TableNormal"/>
    <w:uiPriority w:val="59"/>
    <w:qFormat/>
    <w:rsid w:val="007046D7"/>
    <w:pPr>
      <w:spacing w:after="0" w:line="240" w:lineRule="auto"/>
      <w:ind w:left="556"/>
      <w:jc w:val="both"/>
    </w:pPr>
    <w:rPr>
      <w:rFonts w:ascii="Calibri" w:eastAsia="Calibri" w:hAnsi="Calibri" w:cs="Arial"/>
      <w:kern w:val="0"/>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824831">
      <w:bodyDiv w:val="1"/>
      <w:marLeft w:val="0"/>
      <w:marRight w:val="0"/>
      <w:marTop w:val="0"/>
      <w:marBottom w:val="0"/>
      <w:divBdr>
        <w:top w:val="none" w:sz="0" w:space="0" w:color="auto"/>
        <w:left w:val="none" w:sz="0" w:space="0" w:color="auto"/>
        <w:bottom w:val="none" w:sz="0" w:space="0" w:color="auto"/>
        <w:right w:val="none" w:sz="0" w:space="0" w:color="auto"/>
      </w:divBdr>
    </w:div>
    <w:div w:id="546188745">
      <w:bodyDiv w:val="1"/>
      <w:marLeft w:val="0"/>
      <w:marRight w:val="0"/>
      <w:marTop w:val="0"/>
      <w:marBottom w:val="0"/>
      <w:divBdr>
        <w:top w:val="none" w:sz="0" w:space="0" w:color="auto"/>
        <w:left w:val="none" w:sz="0" w:space="0" w:color="auto"/>
        <w:bottom w:val="none" w:sz="0" w:space="0" w:color="auto"/>
        <w:right w:val="none" w:sz="0" w:space="0" w:color="auto"/>
      </w:divBdr>
    </w:div>
    <w:div w:id="714080871">
      <w:bodyDiv w:val="1"/>
      <w:marLeft w:val="0"/>
      <w:marRight w:val="0"/>
      <w:marTop w:val="0"/>
      <w:marBottom w:val="0"/>
      <w:divBdr>
        <w:top w:val="none" w:sz="0" w:space="0" w:color="auto"/>
        <w:left w:val="none" w:sz="0" w:space="0" w:color="auto"/>
        <w:bottom w:val="none" w:sz="0" w:space="0" w:color="auto"/>
        <w:right w:val="none" w:sz="0" w:space="0" w:color="auto"/>
      </w:divBdr>
    </w:div>
    <w:div w:id="841043932">
      <w:bodyDiv w:val="1"/>
      <w:marLeft w:val="0"/>
      <w:marRight w:val="0"/>
      <w:marTop w:val="0"/>
      <w:marBottom w:val="0"/>
      <w:divBdr>
        <w:top w:val="none" w:sz="0" w:space="0" w:color="auto"/>
        <w:left w:val="none" w:sz="0" w:space="0" w:color="auto"/>
        <w:bottom w:val="none" w:sz="0" w:space="0" w:color="auto"/>
        <w:right w:val="none" w:sz="0" w:space="0" w:color="auto"/>
      </w:divBdr>
    </w:div>
    <w:div w:id="1377967307">
      <w:bodyDiv w:val="1"/>
      <w:marLeft w:val="0"/>
      <w:marRight w:val="0"/>
      <w:marTop w:val="0"/>
      <w:marBottom w:val="0"/>
      <w:divBdr>
        <w:top w:val="none" w:sz="0" w:space="0" w:color="auto"/>
        <w:left w:val="none" w:sz="0" w:space="0" w:color="auto"/>
        <w:bottom w:val="none" w:sz="0" w:space="0" w:color="auto"/>
        <w:right w:val="none" w:sz="0" w:space="0" w:color="auto"/>
      </w:divBdr>
      <w:divsChild>
        <w:div w:id="1017536229">
          <w:marLeft w:val="0"/>
          <w:marRight w:val="0"/>
          <w:marTop w:val="0"/>
          <w:marBottom w:val="0"/>
          <w:divBdr>
            <w:top w:val="single" w:sz="2" w:space="0" w:color="D9D9E3"/>
            <w:left w:val="single" w:sz="2" w:space="0" w:color="D9D9E3"/>
            <w:bottom w:val="single" w:sz="2" w:space="0" w:color="D9D9E3"/>
            <w:right w:val="single" w:sz="2" w:space="0" w:color="D9D9E3"/>
          </w:divBdr>
          <w:divsChild>
            <w:div w:id="315183678">
              <w:marLeft w:val="0"/>
              <w:marRight w:val="0"/>
              <w:marTop w:val="0"/>
              <w:marBottom w:val="0"/>
              <w:divBdr>
                <w:top w:val="single" w:sz="2" w:space="0" w:color="D9D9E3"/>
                <w:left w:val="single" w:sz="2" w:space="0" w:color="D9D9E3"/>
                <w:bottom w:val="single" w:sz="2" w:space="0" w:color="D9D9E3"/>
                <w:right w:val="single" w:sz="2" w:space="0" w:color="D9D9E3"/>
              </w:divBdr>
              <w:divsChild>
                <w:div w:id="1567259624">
                  <w:marLeft w:val="0"/>
                  <w:marRight w:val="0"/>
                  <w:marTop w:val="0"/>
                  <w:marBottom w:val="0"/>
                  <w:divBdr>
                    <w:top w:val="single" w:sz="2" w:space="0" w:color="D9D9E3"/>
                    <w:left w:val="single" w:sz="2" w:space="0" w:color="D9D9E3"/>
                    <w:bottom w:val="single" w:sz="2" w:space="0" w:color="D9D9E3"/>
                    <w:right w:val="single" w:sz="2" w:space="0" w:color="D9D9E3"/>
                  </w:divBdr>
                  <w:divsChild>
                    <w:div w:id="646400875">
                      <w:marLeft w:val="0"/>
                      <w:marRight w:val="0"/>
                      <w:marTop w:val="0"/>
                      <w:marBottom w:val="0"/>
                      <w:divBdr>
                        <w:top w:val="single" w:sz="2" w:space="0" w:color="D9D9E3"/>
                        <w:left w:val="single" w:sz="2" w:space="0" w:color="D9D9E3"/>
                        <w:bottom w:val="single" w:sz="2" w:space="0" w:color="D9D9E3"/>
                        <w:right w:val="single" w:sz="2" w:space="0" w:color="D9D9E3"/>
                      </w:divBdr>
                      <w:divsChild>
                        <w:div w:id="1425999229">
                          <w:marLeft w:val="0"/>
                          <w:marRight w:val="0"/>
                          <w:marTop w:val="0"/>
                          <w:marBottom w:val="0"/>
                          <w:divBdr>
                            <w:top w:val="single" w:sz="2" w:space="0" w:color="D9D9E3"/>
                            <w:left w:val="single" w:sz="2" w:space="0" w:color="D9D9E3"/>
                            <w:bottom w:val="single" w:sz="2" w:space="0" w:color="D9D9E3"/>
                            <w:right w:val="single" w:sz="2" w:space="0" w:color="D9D9E3"/>
                          </w:divBdr>
                          <w:divsChild>
                            <w:div w:id="2147038644">
                              <w:marLeft w:val="0"/>
                              <w:marRight w:val="0"/>
                              <w:marTop w:val="100"/>
                              <w:marBottom w:val="100"/>
                              <w:divBdr>
                                <w:top w:val="single" w:sz="2" w:space="0" w:color="D9D9E3"/>
                                <w:left w:val="single" w:sz="2" w:space="0" w:color="D9D9E3"/>
                                <w:bottom w:val="single" w:sz="2" w:space="0" w:color="D9D9E3"/>
                                <w:right w:val="single" w:sz="2" w:space="0" w:color="D9D9E3"/>
                              </w:divBdr>
                              <w:divsChild>
                                <w:div w:id="1176572078">
                                  <w:marLeft w:val="0"/>
                                  <w:marRight w:val="0"/>
                                  <w:marTop w:val="0"/>
                                  <w:marBottom w:val="0"/>
                                  <w:divBdr>
                                    <w:top w:val="single" w:sz="2" w:space="0" w:color="D9D9E3"/>
                                    <w:left w:val="single" w:sz="2" w:space="0" w:color="D9D9E3"/>
                                    <w:bottom w:val="single" w:sz="2" w:space="0" w:color="D9D9E3"/>
                                    <w:right w:val="single" w:sz="2" w:space="0" w:color="D9D9E3"/>
                                  </w:divBdr>
                                  <w:divsChild>
                                    <w:div w:id="1021668445">
                                      <w:marLeft w:val="0"/>
                                      <w:marRight w:val="0"/>
                                      <w:marTop w:val="0"/>
                                      <w:marBottom w:val="0"/>
                                      <w:divBdr>
                                        <w:top w:val="single" w:sz="2" w:space="0" w:color="D9D9E3"/>
                                        <w:left w:val="single" w:sz="2" w:space="0" w:color="D9D9E3"/>
                                        <w:bottom w:val="single" w:sz="2" w:space="0" w:color="D9D9E3"/>
                                        <w:right w:val="single" w:sz="2" w:space="0" w:color="D9D9E3"/>
                                      </w:divBdr>
                                      <w:divsChild>
                                        <w:div w:id="1835341360">
                                          <w:marLeft w:val="0"/>
                                          <w:marRight w:val="0"/>
                                          <w:marTop w:val="0"/>
                                          <w:marBottom w:val="0"/>
                                          <w:divBdr>
                                            <w:top w:val="single" w:sz="2" w:space="0" w:color="D9D9E3"/>
                                            <w:left w:val="single" w:sz="2" w:space="0" w:color="D9D9E3"/>
                                            <w:bottom w:val="single" w:sz="2" w:space="0" w:color="D9D9E3"/>
                                            <w:right w:val="single" w:sz="2" w:space="0" w:color="D9D9E3"/>
                                          </w:divBdr>
                                          <w:divsChild>
                                            <w:div w:id="1630940286">
                                              <w:marLeft w:val="0"/>
                                              <w:marRight w:val="0"/>
                                              <w:marTop w:val="0"/>
                                              <w:marBottom w:val="0"/>
                                              <w:divBdr>
                                                <w:top w:val="single" w:sz="2" w:space="0" w:color="D9D9E3"/>
                                                <w:left w:val="single" w:sz="2" w:space="0" w:color="D9D9E3"/>
                                                <w:bottom w:val="single" w:sz="2" w:space="0" w:color="D9D9E3"/>
                                                <w:right w:val="single" w:sz="2" w:space="0" w:color="D9D9E3"/>
                                              </w:divBdr>
                                              <w:divsChild>
                                                <w:div w:id="699742591">
                                                  <w:marLeft w:val="0"/>
                                                  <w:marRight w:val="0"/>
                                                  <w:marTop w:val="0"/>
                                                  <w:marBottom w:val="0"/>
                                                  <w:divBdr>
                                                    <w:top w:val="single" w:sz="2" w:space="0" w:color="D9D9E3"/>
                                                    <w:left w:val="single" w:sz="2" w:space="0" w:color="D9D9E3"/>
                                                    <w:bottom w:val="single" w:sz="2" w:space="0" w:color="D9D9E3"/>
                                                    <w:right w:val="single" w:sz="2" w:space="0" w:color="D9D9E3"/>
                                                  </w:divBdr>
                                                  <w:divsChild>
                                                    <w:div w:id="1586662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602309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690831596">
      <w:bodyDiv w:val="1"/>
      <w:marLeft w:val="0"/>
      <w:marRight w:val="0"/>
      <w:marTop w:val="0"/>
      <w:marBottom w:val="0"/>
      <w:divBdr>
        <w:top w:val="none" w:sz="0" w:space="0" w:color="auto"/>
        <w:left w:val="none" w:sz="0" w:space="0" w:color="auto"/>
        <w:bottom w:val="none" w:sz="0" w:space="0" w:color="auto"/>
        <w:right w:val="none" w:sz="0" w:space="0" w:color="auto"/>
      </w:divBdr>
    </w:div>
    <w:div w:id="203156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tuti.wijayanti@ustjogja.ac.id" TargetMode="External"/><Relationship Id="rId13" Type="http://schemas.openxmlformats.org/officeDocument/2006/relationships/image" Target="media/image4.jpeg"/><Relationship Id="rId18" Type="http://schemas.openxmlformats.org/officeDocument/2006/relationships/hyperlink" Target="https://doi.org/10.26714/jkj.10.1.2022.37-44" TargetMode="External"/><Relationship Id="rId3" Type="http://schemas.openxmlformats.org/officeDocument/2006/relationships/settings" Target="settings.xml"/><Relationship Id="rId21" Type="http://schemas.openxmlformats.org/officeDocument/2006/relationships/hyperlink" Target="http://dx.doi.org/10.30872/plakat.v5i2.13032" TargetMode="External"/><Relationship Id="rId7" Type="http://schemas.openxmlformats.org/officeDocument/2006/relationships/hyperlink" Target="mailto:dgrace.p@ustjogja.ac.id" TargetMode="External"/><Relationship Id="rId12" Type="http://schemas.openxmlformats.org/officeDocument/2006/relationships/image" Target="media/image3.jpeg"/><Relationship Id="rId17" Type="http://schemas.openxmlformats.org/officeDocument/2006/relationships/hyperlink" Target="http://dx.doi.org/10.30872/plakat.v5i2.12788"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30872/plakat.v4i1.6367" TargetMode="External"/><Relationship Id="rId20" Type="http://schemas.openxmlformats.org/officeDocument/2006/relationships/hyperlink" Target="https://doi.org/10.1080/1067322049090570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dx.doi.org/10.30872/plakat.v3i1.5844" TargetMode="External"/><Relationship Id="rId23"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yperlink" Target="https://doi.org/10.1177/0956797611418676" TargetMode="External"/><Relationship Id="rId4" Type="http://schemas.openxmlformats.org/officeDocument/2006/relationships/webSettings" Target="webSettings.xml"/><Relationship Id="rId9" Type="http://schemas.openxmlformats.org/officeDocument/2006/relationships/hyperlink" Target="mailto:laily.listiyani@ustjogja.ac.id" TargetMode="External"/><Relationship Id="rId14" Type="http://schemas.openxmlformats.org/officeDocument/2006/relationships/image" Target="media/image5.jpeg"/><Relationship Id="rId22" Type="http://schemas.openxmlformats.org/officeDocument/2006/relationships/hyperlink" Target="https://psycnet.apa.org/doi/10.1007/978-1-4419-6278-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775</TotalTime>
  <Pages>16</Pages>
  <Words>4248</Words>
  <Characters>24220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 Grace Putrianti</dc:creator>
  <cp:keywords/>
  <dc:description/>
  <cp:lastModifiedBy>Flora Grace Putrianti</cp:lastModifiedBy>
  <cp:revision>130</cp:revision>
  <dcterms:created xsi:type="dcterms:W3CDTF">2023-10-11T00:22:00Z</dcterms:created>
  <dcterms:modified xsi:type="dcterms:W3CDTF">2023-12-06T17:50:00Z</dcterms:modified>
</cp:coreProperties>
</file>