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70389" w:rsidRDefault="00070389" w:rsidP="00B531DA">
      <w:pPr>
        <w:pStyle w:val="BodyText"/>
        <w:rPr>
          <w:sz w:val="11"/>
        </w:rPr>
      </w:pPr>
    </w:p>
    <w:p w:rsidR="00070389" w:rsidRPr="00374149" w:rsidRDefault="0047377B" w:rsidP="00B531DA">
      <w:pPr>
        <w:ind w:left="130"/>
        <w:rPr>
          <w:rFonts w:ascii="Arial"/>
          <w:sz w:val="16"/>
          <w:lang w:val="en-US"/>
        </w:rPr>
      </w:pPr>
      <w:r w:rsidRPr="00CB4769">
        <w:rPr>
          <w:rFonts w:ascii="Arial"/>
          <w:sz w:val="16"/>
        </w:rPr>
        <w:t xml:space="preserve">eJournal Administrasi Bisnis, </w:t>
      </w:r>
      <w:r w:rsidR="00374149">
        <w:rPr>
          <w:rFonts w:ascii="Arial"/>
          <w:sz w:val="16"/>
          <w:lang w:val="en-US"/>
        </w:rPr>
        <w:t>xxxx</w:t>
      </w:r>
      <w:r w:rsidRPr="00CB4769">
        <w:rPr>
          <w:rFonts w:ascii="Arial"/>
          <w:sz w:val="16"/>
        </w:rPr>
        <w:t xml:space="preserve">, </w:t>
      </w:r>
      <w:r w:rsidR="00374149">
        <w:rPr>
          <w:rFonts w:ascii="Arial"/>
          <w:sz w:val="16"/>
          <w:lang w:val="en-US"/>
        </w:rPr>
        <w:t>x</w:t>
      </w:r>
      <w:r w:rsidRPr="00CB4769">
        <w:rPr>
          <w:rFonts w:ascii="Arial"/>
          <w:sz w:val="16"/>
        </w:rPr>
        <w:t>(</w:t>
      </w:r>
      <w:r w:rsidR="00374149">
        <w:rPr>
          <w:rFonts w:ascii="Arial"/>
          <w:sz w:val="16"/>
          <w:lang w:val="en-US"/>
        </w:rPr>
        <w:t>x</w:t>
      </w:r>
      <w:r w:rsidRPr="00CB4769">
        <w:rPr>
          <w:rFonts w:ascii="Arial"/>
          <w:sz w:val="16"/>
        </w:rPr>
        <w:t xml:space="preserve">): </w:t>
      </w:r>
      <w:r w:rsidR="00374149">
        <w:rPr>
          <w:rFonts w:ascii="Arial"/>
          <w:sz w:val="16"/>
          <w:lang w:val="en-US"/>
        </w:rPr>
        <w:t>xxx</w:t>
      </w:r>
      <w:r w:rsidRPr="00CB4769">
        <w:rPr>
          <w:rFonts w:ascii="Arial"/>
          <w:sz w:val="16"/>
        </w:rPr>
        <w:t>-</w:t>
      </w:r>
      <w:r w:rsidR="00374149">
        <w:rPr>
          <w:rFonts w:ascii="Arial"/>
          <w:sz w:val="16"/>
          <w:lang w:val="en-US"/>
        </w:rPr>
        <w:t>xxx</w:t>
      </w:r>
    </w:p>
    <w:p w:rsidR="00070389" w:rsidRPr="00A079DD" w:rsidRDefault="0047377B" w:rsidP="00B531DA">
      <w:pPr>
        <w:ind w:left="130"/>
        <w:rPr>
          <w:rFonts w:ascii="Arial"/>
          <w:sz w:val="16"/>
          <w:lang w:val="en-US"/>
        </w:rPr>
      </w:pPr>
      <w:r>
        <w:rPr>
          <w:rFonts w:ascii="Arial"/>
          <w:sz w:val="16"/>
        </w:rPr>
        <w:t xml:space="preserve">ISSN </w:t>
      </w:r>
      <w:r w:rsidR="00A079DD">
        <w:rPr>
          <w:rFonts w:ascii="Arial"/>
          <w:sz w:val="16"/>
          <w:lang w:val="en-US"/>
        </w:rPr>
        <w:t>xxx</w:t>
      </w:r>
    </w:p>
    <w:p w:rsidR="00070389" w:rsidRDefault="0047377B" w:rsidP="00B531DA">
      <w:pPr>
        <w:ind w:left="130"/>
        <w:rPr>
          <w:rFonts w:ascii="Arial" w:hAnsi="Arial"/>
          <w:sz w:val="16"/>
        </w:rPr>
      </w:pPr>
      <w:r>
        <w:rPr>
          <w:rFonts w:ascii="Arial" w:hAnsi="Arial"/>
          <w:sz w:val="16"/>
        </w:rPr>
        <w:t xml:space="preserve">© Copyright 2022, </w:t>
      </w:r>
      <w:hyperlink r:id="rId6">
        <w:r>
          <w:rPr>
            <w:rFonts w:ascii="Arial" w:hAnsi="Arial"/>
            <w:color w:val="0000FF"/>
            <w:sz w:val="16"/>
            <w:u w:val="single" w:color="0000FF"/>
          </w:rPr>
          <w:t>http://e-journals.unmul.ac.id/index.php/jadbis/index</w:t>
        </w:r>
      </w:hyperlink>
    </w:p>
    <w:p w:rsidR="00070389" w:rsidRDefault="00070389" w:rsidP="00B531DA">
      <w:pPr>
        <w:pStyle w:val="BodyText"/>
        <w:rPr>
          <w:rFonts w:ascii="Arial"/>
          <w:sz w:val="26"/>
        </w:rPr>
      </w:pPr>
    </w:p>
    <w:p w:rsidR="00C35F68" w:rsidRPr="00C35F68" w:rsidRDefault="00C35F68" w:rsidP="00B531DA">
      <w:pPr>
        <w:ind w:left="303" w:right="362"/>
        <w:jc w:val="center"/>
        <w:rPr>
          <w:b/>
          <w:bCs/>
          <w:sz w:val="28"/>
          <w:szCs w:val="28"/>
        </w:rPr>
      </w:pPr>
      <w:bookmarkStart w:id="0" w:name="_Hlk127963933"/>
      <w:r w:rsidRPr="00C35F68">
        <w:rPr>
          <w:b/>
          <w:bCs/>
          <w:sz w:val="28"/>
          <w:szCs w:val="28"/>
        </w:rPr>
        <w:t xml:space="preserve">Pengaruh </w:t>
      </w:r>
      <w:r w:rsidRPr="00C35F68">
        <w:rPr>
          <w:b/>
          <w:bCs/>
          <w:i/>
          <w:iCs/>
          <w:sz w:val="28"/>
          <w:szCs w:val="28"/>
        </w:rPr>
        <w:t>Word Of Mouth</w:t>
      </w:r>
      <w:r w:rsidRPr="00C35F68">
        <w:rPr>
          <w:b/>
          <w:bCs/>
          <w:sz w:val="28"/>
          <w:szCs w:val="28"/>
        </w:rPr>
        <w:t xml:space="preserve"> Terhadap </w:t>
      </w:r>
      <w:r w:rsidRPr="00C35F68">
        <w:rPr>
          <w:b/>
          <w:bCs/>
          <w:i/>
          <w:iCs/>
          <w:sz w:val="28"/>
          <w:szCs w:val="28"/>
        </w:rPr>
        <w:t>Purchase Intention</w:t>
      </w:r>
      <w:r w:rsidRPr="00C35F68">
        <w:rPr>
          <w:b/>
          <w:bCs/>
          <w:sz w:val="28"/>
          <w:szCs w:val="28"/>
        </w:rPr>
        <w:t xml:space="preserve"> Melalui </w:t>
      </w:r>
      <w:r w:rsidRPr="00C35F68">
        <w:rPr>
          <w:b/>
          <w:bCs/>
          <w:i/>
          <w:iCs/>
          <w:sz w:val="28"/>
          <w:szCs w:val="28"/>
        </w:rPr>
        <w:t>Brand Image</w:t>
      </w:r>
      <w:r w:rsidRPr="00C35F68">
        <w:rPr>
          <w:b/>
          <w:bCs/>
          <w:sz w:val="28"/>
          <w:szCs w:val="28"/>
        </w:rPr>
        <w:t xml:space="preserve"> Pada Maxim Transportasi Online </w:t>
      </w:r>
    </w:p>
    <w:p w:rsidR="00C35F68" w:rsidRDefault="00C35F68" w:rsidP="00086055">
      <w:pPr>
        <w:spacing w:line="276" w:lineRule="auto"/>
        <w:ind w:left="303" w:right="362"/>
        <w:jc w:val="center"/>
        <w:rPr>
          <w:b/>
          <w:bCs/>
          <w:sz w:val="28"/>
          <w:szCs w:val="28"/>
        </w:rPr>
      </w:pPr>
      <w:r w:rsidRPr="00C35F68">
        <w:rPr>
          <w:b/>
          <w:bCs/>
          <w:sz w:val="28"/>
          <w:szCs w:val="28"/>
        </w:rPr>
        <w:t>Di Kota Samarinda</w:t>
      </w:r>
    </w:p>
    <w:bookmarkEnd w:id="0"/>
    <w:p w:rsidR="00070389" w:rsidRPr="00C35F68" w:rsidRDefault="00C35F68" w:rsidP="00B531DA">
      <w:pPr>
        <w:ind w:left="303" w:right="362"/>
        <w:jc w:val="center"/>
        <w:rPr>
          <w:b/>
          <w:sz w:val="24"/>
          <w:lang w:val="en-US"/>
        </w:rPr>
      </w:pPr>
      <w:r>
        <w:rPr>
          <w:b/>
          <w:sz w:val="24"/>
          <w:lang w:val="en-US"/>
        </w:rPr>
        <w:t>Violita Octaviani</w:t>
      </w:r>
      <w:r w:rsidR="00086055">
        <w:rPr>
          <w:b/>
          <w:sz w:val="24"/>
          <w:lang w:val="en-US"/>
        </w:rPr>
        <w:t>, Finnah Fourqoniah</w:t>
      </w:r>
    </w:p>
    <w:p w:rsidR="00383159" w:rsidRDefault="0047377B" w:rsidP="00B531DA">
      <w:pPr>
        <w:ind w:left="304" w:right="362"/>
        <w:jc w:val="center"/>
        <w:rPr>
          <w:sz w:val="24"/>
        </w:rPr>
      </w:pPr>
      <w:r>
        <w:rPr>
          <w:sz w:val="24"/>
        </w:rPr>
        <w:t>Fakultas Ilmu Sosial dan Ilmu P</w:t>
      </w:r>
      <w:r w:rsidR="00A079DD">
        <w:rPr>
          <w:sz w:val="24"/>
          <w:lang w:val="en-US"/>
        </w:rPr>
        <w:t>o</w:t>
      </w:r>
      <w:r>
        <w:rPr>
          <w:sz w:val="24"/>
        </w:rPr>
        <w:t xml:space="preserve">litik, Universitas Mulawarman, </w:t>
      </w:r>
    </w:p>
    <w:p w:rsidR="00070389" w:rsidRDefault="0047377B" w:rsidP="00B531DA">
      <w:pPr>
        <w:ind w:left="304" w:right="362"/>
        <w:jc w:val="center"/>
        <w:rPr>
          <w:sz w:val="24"/>
        </w:rPr>
      </w:pPr>
      <w:r>
        <w:rPr>
          <w:sz w:val="24"/>
        </w:rPr>
        <w:t>Jl. Muara Muntai No.1 Gunung Kelua Samarinda</w:t>
      </w:r>
    </w:p>
    <w:p w:rsidR="00070389" w:rsidRDefault="00000000" w:rsidP="00B531DA">
      <w:pPr>
        <w:ind w:left="304" w:right="362"/>
        <w:jc w:val="center"/>
        <w:rPr>
          <w:sz w:val="20"/>
        </w:rPr>
      </w:pPr>
      <w:hyperlink r:id="rId7" w:history="1">
        <w:r w:rsidR="00C35F68" w:rsidRPr="007074C1">
          <w:rPr>
            <w:rStyle w:val="Hyperlink"/>
            <w:sz w:val="20"/>
          </w:rPr>
          <w:t xml:space="preserve">E-mail: </w:t>
        </w:r>
        <w:r w:rsidR="00C35F68" w:rsidRPr="007074C1">
          <w:rPr>
            <w:rStyle w:val="Hyperlink"/>
            <w:sz w:val="20"/>
            <w:lang w:val="en-US"/>
          </w:rPr>
          <w:t>octavianiviolita@gmail.com</w:t>
        </w:r>
      </w:hyperlink>
    </w:p>
    <w:p w:rsidR="00070389" w:rsidRDefault="00070389" w:rsidP="00B531DA">
      <w:pPr>
        <w:pStyle w:val="BodyText"/>
        <w:rPr>
          <w:sz w:val="14"/>
        </w:rPr>
      </w:pPr>
    </w:p>
    <w:p w:rsidR="00070389" w:rsidRDefault="0047377B" w:rsidP="00B531DA">
      <w:pPr>
        <w:pStyle w:val="Heading1"/>
        <w:ind w:left="305" w:right="362"/>
        <w:jc w:val="center"/>
      </w:pPr>
      <w:r>
        <w:t>Abstrak</w:t>
      </w:r>
    </w:p>
    <w:p w:rsidR="00070389" w:rsidRDefault="00070389" w:rsidP="00B531DA">
      <w:pPr>
        <w:pStyle w:val="BodyText"/>
        <w:rPr>
          <w:b/>
          <w:sz w:val="20"/>
        </w:rPr>
      </w:pPr>
    </w:p>
    <w:p w:rsidR="00C35F68" w:rsidRPr="001E77B2" w:rsidRDefault="00C35F68" w:rsidP="00B531DA">
      <w:pPr>
        <w:pStyle w:val="BodyText"/>
        <w:ind w:left="130"/>
        <w:jc w:val="both"/>
        <w:rPr>
          <w:color w:val="1F2023"/>
          <w:lang w:val="en-US"/>
        </w:rPr>
      </w:pPr>
      <w:r>
        <w:rPr>
          <w:color w:val="1F2023"/>
          <w:lang w:val="en-US"/>
        </w:rPr>
        <w:t>Penelitan</w:t>
      </w:r>
      <w:r w:rsidR="001E77B2">
        <w:rPr>
          <w:color w:val="1F2023"/>
          <w:lang w:val="en-US"/>
        </w:rPr>
        <w:t xml:space="preserve"> ini</w:t>
      </w:r>
      <w:r w:rsidRPr="00C35F68">
        <w:rPr>
          <w:color w:val="1F2023"/>
        </w:rPr>
        <w:t xml:space="preserve"> ingin melihat hubungan antara </w:t>
      </w:r>
      <w:r w:rsidRPr="00C35F68">
        <w:rPr>
          <w:i/>
          <w:iCs/>
          <w:color w:val="1F2023"/>
        </w:rPr>
        <w:t>word of mouth</w:t>
      </w:r>
      <w:r w:rsidRPr="00C35F68">
        <w:rPr>
          <w:i/>
          <w:iCs/>
          <w:color w:val="1F2023"/>
          <w:lang w:val="en-US"/>
        </w:rPr>
        <w:t xml:space="preserve"> </w:t>
      </w:r>
      <w:r w:rsidRPr="00C35F68">
        <w:rPr>
          <w:color w:val="1F2023"/>
        </w:rPr>
        <w:t>(WOM)</w:t>
      </w:r>
      <w:r>
        <w:rPr>
          <w:color w:val="1F2023"/>
          <w:lang w:val="en-US"/>
        </w:rPr>
        <w:t xml:space="preserve"> </w:t>
      </w:r>
      <w:r w:rsidRPr="00C35F68">
        <w:rPr>
          <w:color w:val="1F2023"/>
        </w:rPr>
        <w:t xml:space="preserve">dampaknya terhadap </w:t>
      </w:r>
      <w:r w:rsidR="001E77B2" w:rsidRPr="001E77B2">
        <w:rPr>
          <w:i/>
          <w:iCs/>
          <w:color w:val="1F2023"/>
          <w:lang w:val="en-US"/>
        </w:rPr>
        <w:t>purchase intention</w:t>
      </w:r>
      <w:r w:rsidR="001E77B2" w:rsidRPr="00C35F68">
        <w:rPr>
          <w:color w:val="1F2023"/>
        </w:rPr>
        <w:t xml:space="preserve"> </w:t>
      </w:r>
      <w:r>
        <w:rPr>
          <w:color w:val="1F2023"/>
          <w:lang w:val="en-US"/>
        </w:rPr>
        <w:t xml:space="preserve">melalui </w:t>
      </w:r>
      <w:r w:rsidRPr="00C35F68">
        <w:rPr>
          <w:i/>
          <w:iCs/>
          <w:color w:val="1F2023"/>
          <w:lang w:val="en-US"/>
        </w:rPr>
        <w:t>brand image</w:t>
      </w:r>
      <w:r>
        <w:rPr>
          <w:color w:val="1F2023"/>
          <w:lang w:val="en-US"/>
        </w:rPr>
        <w:t xml:space="preserve"> pada Maxim Transportasi Online</w:t>
      </w:r>
      <w:r w:rsidRPr="00C35F68">
        <w:rPr>
          <w:color w:val="1F2023"/>
        </w:rPr>
        <w:t xml:space="preserve">. Menggunakan </w:t>
      </w:r>
      <w:r>
        <w:rPr>
          <w:color w:val="1F2023"/>
          <w:lang w:val="en-US"/>
        </w:rPr>
        <w:t xml:space="preserve">Maxim Transportasi Online </w:t>
      </w:r>
      <w:r w:rsidRPr="00C35F68">
        <w:rPr>
          <w:color w:val="1F2023"/>
        </w:rPr>
        <w:t>sebagai studi kasus adalah keputusan yang tepat dan menarik karena</w:t>
      </w:r>
      <w:r>
        <w:rPr>
          <w:color w:val="1F2023"/>
          <w:lang w:val="en-US"/>
        </w:rPr>
        <w:t xml:space="preserve"> p</w:t>
      </w:r>
      <w:r w:rsidRPr="00C35F68">
        <w:rPr>
          <w:color w:val="1F2023"/>
        </w:rPr>
        <w:t xml:space="preserve">ertumbuhan perusahaan ini </w:t>
      </w:r>
      <w:r>
        <w:rPr>
          <w:color w:val="1F2023"/>
          <w:lang w:val="en-US"/>
        </w:rPr>
        <w:t xml:space="preserve">begitu </w:t>
      </w:r>
      <w:r w:rsidRPr="00C35F68">
        <w:rPr>
          <w:color w:val="1F2023"/>
        </w:rPr>
        <w:t xml:space="preserve">sangat cepat, </w:t>
      </w:r>
      <w:r>
        <w:rPr>
          <w:color w:val="1F2023"/>
          <w:lang w:val="en-US"/>
        </w:rPr>
        <w:t xml:space="preserve">dan telah </w:t>
      </w:r>
      <w:r w:rsidRPr="00C35F68">
        <w:rPr>
          <w:color w:val="1F2023"/>
        </w:rPr>
        <w:t xml:space="preserve">terjadi dalam waktu yang singkat, </w:t>
      </w:r>
      <w:r>
        <w:rPr>
          <w:color w:val="1F2023"/>
          <w:lang w:val="en-US"/>
        </w:rPr>
        <w:t>perusahaan ini merupakan sebuah industri jasa</w:t>
      </w:r>
      <w:r w:rsidRPr="00C35F68">
        <w:rPr>
          <w:color w:val="1F2023"/>
        </w:rPr>
        <w:t>, yang berarti produk yang mereka jual tidak berwujud. Tinjau dan</w:t>
      </w:r>
      <w:r>
        <w:rPr>
          <w:color w:val="1F2023"/>
          <w:lang w:val="en-US"/>
        </w:rPr>
        <w:t xml:space="preserve"> </w:t>
      </w:r>
      <w:r w:rsidRPr="00C35F68">
        <w:rPr>
          <w:color w:val="1F2023"/>
        </w:rPr>
        <w:t>rekomendasi dari orang lain</w:t>
      </w:r>
      <w:r>
        <w:rPr>
          <w:color w:val="1F2023"/>
          <w:lang w:val="en-US"/>
        </w:rPr>
        <w:t xml:space="preserve"> merupakan </w:t>
      </w:r>
      <w:r w:rsidRPr="00C35F68">
        <w:rPr>
          <w:color w:val="1F2023"/>
        </w:rPr>
        <w:t>satu dimensi dari WOM</w:t>
      </w:r>
      <w:r>
        <w:rPr>
          <w:color w:val="1F2023"/>
          <w:lang w:val="en-US"/>
        </w:rPr>
        <w:t xml:space="preserve">. Hal ini </w:t>
      </w:r>
      <w:r w:rsidRPr="00C35F68">
        <w:rPr>
          <w:color w:val="1F2023"/>
        </w:rPr>
        <w:t>sangat penting dan menjadi</w:t>
      </w:r>
      <w:r>
        <w:rPr>
          <w:color w:val="1F2023"/>
          <w:lang w:val="en-US"/>
        </w:rPr>
        <w:t xml:space="preserve"> </w:t>
      </w:r>
      <w:r w:rsidRPr="00C35F68">
        <w:rPr>
          <w:color w:val="1F2023"/>
        </w:rPr>
        <w:t>tak ternilai dalam mengarah pada niat beli konsumen. Penelitian ini menggunakan tiga variabel: kata</w:t>
      </w:r>
      <w:r>
        <w:rPr>
          <w:color w:val="1F2023"/>
          <w:lang w:val="en-US"/>
        </w:rPr>
        <w:t xml:space="preserve"> </w:t>
      </w:r>
      <w:r w:rsidRPr="00C35F68">
        <w:rPr>
          <w:color w:val="1F2023"/>
        </w:rPr>
        <w:t xml:space="preserve">dari </w:t>
      </w:r>
      <w:r w:rsidR="001E77B2" w:rsidRPr="001E77B2">
        <w:rPr>
          <w:i/>
          <w:iCs/>
          <w:color w:val="1F2023"/>
          <w:lang w:val="en-US"/>
        </w:rPr>
        <w:t>word of mouth</w:t>
      </w:r>
      <w:r w:rsidRPr="00C35F68">
        <w:rPr>
          <w:color w:val="1F2023"/>
        </w:rPr>
        <w:t xml:space="preserve"> (WOM), </w:t>
      </w:r>
      <w:r w:rsidR="001E77B2" w:rsidRPr="001E77B2">
        <w:rPr>
          <w:i/>
          <w:iCs/>
          <w:color w:val="1F2023"/>
          <w:lang w:val="en-US"/>
        </w:rPr>
        <w:t>brand image</w:t>
      </w:r>
      <w:r w:rsidRPr="00C35F68">
        <w:rPr>
          <w:color w:val="1F2023"/>
        </w:rPr>
        <w:t xml:space="preserve">, dan </w:t>
      </w:r>
      <w:r w:rsidR="001E77B2" w:rsidRPr="001E77B2">
        <w:rPr>
          <w:i/>
          <w:iCs/>
          <w:color w:val="1F2023"/>
          <w:lang w:val="en-US"/>
        </w:rPr>
        <w:t>purchase intention</w:t>
      </w:r>
      <w:r w:rsidRPr="00C35F68">
        <w:rPr>
          <w:color w:val="1F2023"/>
        </w:rPr>
        <w:t>. Untuk data</w:t>
      </w:r>
      <w:r>
        <w:rPr>
          <w:color w:val="1F2023"/>
          <w:lang w:val="en-US"/>
        </w:rPr>
        <w:t xml:space="preserve"> </w:t>
      </w:r>
      <w:r w:rsidRPr="00C35F68">
        <w:rPr>
          <w:color w:val="1F2023"/>
        </w:rPr>
        <w:t>tujuan pengumpulan, peneliti bergantung pada studi literatur dan kuesioner yang</w:t>
      </w:r>
      <w:r w:rsidR="001E77B2">
        <w:rPr>
          <w:color w:val="1F2023"/>
          <w:lang w:val="en-US"/>
        </w:rPr>
        <w:t xml:space="preserve"> </w:t>
      </w:r>
      <w:r w:rsidRPr="00C35F68">
        <w:rPr>
          <w:color w:val="1F2023"/>
        </w:rPr>
        <w:t xml:space="preserve">diberikan kepada </w:t>
      </w:r>
      <w:r w:rsidR="001E77B2">
        <w:rPr>
          <w:color w:val="1F2023"/>
          <w:lang w:val="en-US"/>
        </w:rPr>
        <w:t>120</w:t>
      </w:r>
      <w:r w:rsidRPr="00C35F68">
        <w:rPr>
          <w:color w:val="1F2023"/>
        </w:rPr>
        <w:t xml:space="preserve"> responden di </w:t>
      </w:r>
      <w:r w:rsidR="001E77B2">
        <w:rPr>
          <w:color w:val="1F2023"/>
          <w:lang w:val="en-US"/>
        </w:rPr>
        <w:t>Samarinda</w:t>
      </w:r>
      <w:r w:rsidRPr="00C35F68">
        <w:rPr>
          <w:color w:val="1F2023"/>
        </w:rPr>
        <w:t>. Model persamaan struktural dari software SPSS AMOS adalah</w:t>
      </w:r>
      <w:r>
        <w:rPr>
          <w:color w:val="1F2023"/>
          <w:lang w:val="en-US"/>
        </w:rPr>
        <w:t xml:space="preserve"> </w:t>
      </w:r>
      <w:r w:rsidRPr="00C35F68">
        <w:rPr>
          <w:color w:val="1F2023"/>
        </w:rPr>
        <w:t>digunakan sebagai metode untuk mengolah data yang terkumpul.</w:t>
      </w:r>
      <w:r w:rsidR="001E77B2">
        <w:rPr>
          <w:color w:val="1F2023"/>
          <w:lang w:val="en-US"/>
        </w:rPr>
        <w:t xml:space="preserve"> </w:t>
      </w:r>
      <w:r w:rsidRPr="00C35F68">
        <w:rPr>
          <w:color w:val="1F2023"/>
        </w:rPr>
        <w:t>Penelitian ini menyimpulkan bahwa ada</w:t>
      </w:r>
      <w:r>
        <w:rPr>
          <w:color w:val="1F2023"/>
          <w:lang w:val="en-US"/>
        </w:rPr>
        <w:t xml:space="preserve"> </w:t>
      </w:r>
      <w:r w:rsidRPr="00C35F68">
        <w:rPr>
          <w:color w:val="1F2023"/>
        </w:rPr>
        <w:t xml:space="preserve">pengaruh signifikan positif antara </w:t>
      </w:r>
      <w:r w:rsidRPr="001E77B2">
        <w:rPr>
          <w:i/>
          <w:iCs/>
          <w:color w:val="1F2023"/>
        </w:rPr>
        <w:t>word of mouth</w:t>
      </w:r>
      <w:r w:rsidRPr="00C35F68">
        <w:rPr>
          <w:color w:val="1F2023"/>
        </w:rPr>
        <w:t xml:space="preserve"> dengan </w:t>
      </w:r>
      <w:r w:rsidR="001E77B2" w:rsidRPr="001E77B2">
        <w:rPr>
          <w:i/>
          <w:iCs/>
          <w:color w:val="1F2023"/>
          <w:lang w:val="en-US"/>
        </w:rPr>
        <w:t>purchase intention</w:t>
      </w:r>
      <w:r w:rsidRPr="00C35F68">
        <w:rPr>
          <w:color w:val="1F2023"/>
        </w:rPr>
        <w:t>, dan</w:t>
      </w:r>
      <w:r>
        <w:rPr>
          <w:color w:val="1F2023"/>
          <w:lang w:val="en-US"/>
        </w:rPr>
        <w:t xml:space="preserve"> </w:t>
      </w:r>
      <w:r w:rsidRPr="00C35F68">
        <w:rPr>
          <w:color w:val="1F2023"/>
        </w:rPr>
        <w:t xml:space="preserve">antara </w:t>
      </w:r>
      <w:r w:rsidR="001E77B2" w:rsidRPr="001E77B2">
        <w:rPr>
          <w:i/>
          <w:iCs/>
          <w:color w:val="1F2023"/>
          <w:lang w:val="en-US"/>
        </w:rPr>
        <w:t>brand image</w:t>
      </w:r>
      <w:r w:rsidR="001E77B2">
        <w:rPr>
          <w:color w:val="1F2023"/>
          <w:lang w:val="en-US"/>
        </w:rPr>
        <w:t xml:space="preserve"> </w:t>
      </w:r>
      <w:r w:rsidRPr="00C35F68">
        <w:rPr>
          <w:color w:val="1F2023"/>
        </w:rPr>
        <w:t xml:space="preserve">dengan </w:t>
      </w:r>
      <w:r w:rsidR="001E77B2" w:rsidRPr="001E77B2">
        <w:rPr>
          <w:i/>
          <w:iCs/>
          <w:color w:val="1F2023"/>
          <w:lang w:val="en-US"/>
        </w:rPr>
        <w:t>purchase intention</w:t>
      </w:r>
      <w:r w:rsidR="001E77B2">
        <w:rPr>
          <w:color w:val="1F2023"/>
          <w:lang w:val="en-US"/>
        </w:rPr>
        <w:t xml:space="preserve"> serta pengaruh langsung antara </w:t>
      </w:r>
      <w:r w:rsidR="001E77B2">
        <w:rPr>
          <w:i/>
          <w:iCs/>
          <w:color w:val="1F2023"/>
          <w:lang w:val="en-US"/>
        </w:rPr>
        <w:t xml:space="preserve">brand image </w:t>
      </w:r>
      <w:r w:rsidR="001E77B2">
        <w:rPr>
          <w:color w:val="1F2023"/>
          <w:lang w:val="en-US"/>
        </w:rPr>
        <w:t xml:space="preserve">dengan </w:t>
      </w:r>
      <w:r w:rsidR="001E77B2">
        <w:rPr>
          <w:i/>
          <w:iCs/>
          <w:color w:val="1F2023"/>
          <w:lang w:val="en-US"/>
        </w:rPr>
        <w:t>purchase intention.</w:t>
      </w:r>
      <w:r w:rsidRPr="00C35F68">
        <w:rPr>
          <w:color w:val="1F2023"/>
        </w:rPr>
        <w:t xml:space="preserve"> </w:t>
      </w:r>
      <w:r w:rsidR="001E77B2" w:rsidRPr="001E77B2">
        <w:rPr>
          <w:i/>
          <w:iCs/>
          <w:color w:val="1F2023"/>
          <w:lang w:val="en-US"/>
        </w:rPr>
        <w:t>Brand image</w:t>
      </w:r>
      <w:r w:rsidR="001E77B2">
        <w:rPr>
          <w:color w:val="1F2023"/>
          <w:lang w:val="en-US"/>
        </w:rPr>
        <w:t xml:space="preserve"> sebagai variabel intervening memberikan</w:t>
      </w:r>
      <w:r w:rsidRPr="00C35F68">
        <w:rPr>
          <w:color w:val="1F2023"/>
        </w:rPr>
        <w:t xml:space="preserve"> </w:t>
      </w:r>
      <w:r w:rsidR="001E77B2">
        <w:rPr>
          <w:color w:val="1F2023"/>
          <w:lang w:val="en-US"/>
        </w:rPr>
        <w:t xml:space="preserve">pengaruh </w:t>
      </w:r>
      <w:r w:rsidRPr="00C35F68">
        <w:rPr>
          <w:color w:val="1F2023"/>
        </w:rPr>
        <w:t xml:space="preserve">lebih besar terhadap </w:t>
      </w:r>
      <w:r w:rsidR="001E77B2" w:rsidRPr="001E77B2">
        <w:rPr>
          <w:i/>
          <w:iCs/>
          <w:color w:val="1F2023"/>
          <w:lang w:val="en-US"/>
        </w:rPr>
        <w:t>purchase intention</w:t>
      </w:r>
      <w:r w:rsidRPr="00C35F68">
        <w:rPr>
          <w:color w:val="1F2023"/>
        </w:rPr>
        <w:t xml:space="preserve"> daripada dari mulut ke mulut</w:t>
      </w:r>
      <w:r w:rsidR="001E77B2">
        <w:rPr>
          <w:color w:val="1F2023"/>
          <w:lang w:val="en-US"/>
        </w:rPr>
        <w:t xml:space="preserve"> terhadap </w:t>
      </w:r>
      <w:r w:rsidR="001E77B2" w:rsidRPr="001E77B2">
        <w:rPr>
          <w:i/>
          <w:iCs/>
          <w:color w:val="1F2023"/>
          <w:lang w:val="en-US"/>
        </w:rPr>
        <w:t>purchase intention</w:t>
      </w:r>
      <w:r w:rsidR="001E77B2">
        <w:rPr>
          <w:i/>
          <w:iCs/>
          <w:color w:val="1F2023"/>
          <w:lang w:val="en-US"/>
        </w:rPr>
        <w:t>.</w:t>
      </w:r>
    </w:p>
    <w:p w:rsidR="00070389" w:rsidRPr="001E77B2" w:rsidRDefault="0047377B" w:rsidP="00B531DA">
      <w:pPr>
        <w:pStyle w:val="BodyText"/>
        <w:ind w:left="130"/>
        <w:jc w:val="both"/>
        <w:rPr>
          <w:lang w:val="en-US"/>
        </w:rPr>
      </w:pPr>
      <w:r>
        <w:rPr>
          <w:b/>
        </w:rPr>
        <w:t xml:space="preserve">Kata Kunci: </w:t>
      </w:r>
      <w:r w:rsidR="001E77B2" w:rsidRPr="001E77B2">
        <w:rPr>
          <w:i/>
          <w:iCs/>
          <w:lang w:val="en-US"/>
        </w:rPr>
        <w:t>Word of Mouth; Brand Image; Purchase Intention</w:t>
      </w:r>
    </w:p>
    <w:p w:rsidR="00070389" w:rsidRDefault="00070389" w:rsidP="00B531DA">
      <w:pPr>
        <w:pStyle w:val="BodyText"/>
        <w:rPr>
          <w:sz w:val="26"/>
        </w:rPr>
      </w:pPr>
    </w:p>
    <w:p w:rsidR="00070389" w:rsidRDefault="0047377B" w:rsidP="00B531DA">
      <w:pPr>
        <w:pStyle w:val="Heading1"/>
      </w:pPr>
      <w:r>
        <w:t>Pendahuluan</w:t>
      </w:r>
    </w:p>
    <w:p w:rsidR="001E77B2" w:rsidRDefault="001E77B2" w:rsidP="00B531DA">
      <w:pPr>
        <w:pStyle w:val="BodyText"/>
        <w:ind w:left="132" w:right="186" w:firstLine="566"/>
        <w:jc w:val="both"/>
      </w:pPr>
      <w:r w:rsidRPr="001E77B2">
        <w:t>Sebelum adanya kemajuan teknologi manusia pada zaman dahulu menggantungkan kehidupannya dari alam. Munculnya teknologi, mengubah kehidupan manusia dalam cara berkomunikasi dengan salah satu contohnya menggunakan telepon seluler. Kemunculan handphone memudahkan manusia berkomunikasi dan mengirimkan pesan. Adanya perubahan teknologi tersebut menuntut masyarakat untuk bisa beradaptasi dengan perkembangan yang terjadi. Salah satu dampak yang dirasakan dan bisa dilihat dari kemajuan teknologi adalah perubahan mobilitas atau cara bertransportasi. Masyarakat membutuhkan layanan transportasi yang mudah didapat dengan harga yang terjangkau.</w:t>
      </w:r>
    </w:p>
    <w:p w:rsidR="001E77B2" w:rsidRDefault="001E77B2" w:rsidP="00B531DA">
      <w:pPr>
        <w:pStyle w:val="BodyText"/>
        <w:ind w:left="132" w:right="182" w:firstLine="566"/>
        <w:jc w:val="both"/>
      </w:pPr>
      <w:r w:rsidRPr="001E77B2">
        <w:t xml:space="preserve">Perkembangan zaman saat ini memberikan banyak perubahan, yang </w:t>
      </w:r>
      <w:r w:rsidRPr="001E77B2">
        <w:lastRenderedPageBreak/>
        <w:t>menimbulkan peningkatan yang sangat luar biasa, dalam hal kemudahan bertransportasi. Perubahan tersebut memberikan manfaat yang positif untuk masyarakat. Banyak hal-hal yang membuat semuanya terasa cepat dan mudah untuk didapatkan oleh para masyarakat, sehingga masyarakat pun dengan nyaman dalam menikmati sebuah kreativitas dan inovasi yang sudah diciptakan oleh para pelaku bisnis di setiap perusahaan.</w:t>
      </w:r>
    </w:p>
    <w:p w:rsidR="00070389" w:rsidRDefault="009F4345" w:rsidP="00B531DA">
      <w:pPr>
        <w:pStyle w:val="BodyText"/>
        <w:ind w:left="132" w:right="182" w:firstLine="566"/>
        <w:jc w:val="both"/>
      </w:pPr>
      <w:r w:rsidRPr="009F4345">
        <w:t xml:space="preserve">Penting sekali bagi perusahaan memperhatikan kenyamanan dari setiap konsumen. Konsumen adalah iklan berjalan bagi perusahaan yang mana ucapannya mampu memberikan pengaruh kepada calon konsumen lainnya dalam merekomendasikan sebuah produk maupun jasa dari sebuah perusahaan tersebut. Menurut (Rangkuti, 2009:77) </w:t>
      </w:r>
      <w:r w:rsidRPr="009F4345">
        <w:rPr>
          <w:i/>
          <w:iCs/>
        </w:rPr>
        <w:t>word of mouth</w:t>
      </w:r>
      <w:r w:rsidRPr="009F4345">
        <w:t xml:space="preserve"> adalah usaha pemasaran yang memicu pelanggan untuk membicarakan, mempromosikan, merekomendasi, dan menjual suatu produk, jasa, atau merek kepada pelanggan lain. Penting sekali bagi setiap perusahaan memperhatikan kenyamanan untuk setiap pelanggannya, yang mana hal tersebut dapat membuat pelanggan memiliki sebuah bahan yang menarik untuk dibicarakan kepada orang lain, sehingga mendorong calon pelanggan lain untuk memutuskan menggunakan jasa perusahaan itu. Merupakan cara promosi yang efektif </w:t>
      </w:r>
      <w:r w:rsidRPr="009F4345">
        <w:rPr>
          <w:i/>
          <w:iCs/>
        </w:rPr>
        <w:t>word of mouth</w:t>
      </w:r>
      <w:r w:rsidRPr="009F4345">
        <w:t>, karena positif disampaikan oleh pelanggan untuk calon pelanggan sehingga hal tersebut menjadi iklan gratis bagi setiap perusahaan</w:t>
      </w:r>
      <w:r>
        <w:t>.</w:t>
      </w:r>
    </w:p>
    <w:p w:rsidR="009F4345" w:rsidRDefault="009F4345" w:rsidP="00B531DA">
      <w:pPr>
        <w:ind w:left="132" w:firstLine="566"/>
        <w:jc w:val="both"/>
        <w:rPr>
          <w:sz w:val="23"/>
          <w:szCs w:val="23"/>
        </w:rPr>
      </w:pPr>
      <w:r w:rsidRPr="009F4345">
        <w:rPr>
          <w:sz w:val="23"/>
          <w:szCs w:val="23"/>
        </w:rPr>
        <w:t>Tidak hanya word of mouth, tetapi di dalam suatu persepsi yang baik juga akan membentuk brand image bagi setiap perusahaan. Merek yang sangat kuat dapat meningkatkan kepercayaan pelanggan maupun calon pelanggan. Brand Image sangat berpengaruh terhadap keuntungan bagi setiap perusahaan dan cash flow dalam jangka panjang. Murthy dalam Kartajaya (2004:156) menyebutkan bahwa sebuah brand adalah lambang kepercayaan di mana nilai-nilai tersebut dipersepsikan positif dan mampu menciptakan kepercayaan.</w:t>
      </w:r>
    </w:p>
    <w:p w:rsidR="009F4345" w:rsidRPr="009F4345" w:rsidRDefault="009F4345" w:rsidP="00B531DA">
      <w:pPr>
        <w:ind w:left="142" w:firstLine="556"/>
        <w:jc w:val="both"/>
        <w:rPr>
          <w:sz w:val="23"/>
          <w:szCs w:val="23"/>
          <w:lang w:val="en-US"/>
        </w:rPr>
        <w:sectPr w:rsidR="009F4345" w:rsidRPr="009F4345" w:rsidSect="001E77B2">
          <w:headerReference w:type="even" r:id="rId8"/>
          <w:headerReference w:type="default" r:id="rId9"/>
          <w:footerReference w:type="even" r:id="rId10"/>
          <w:footerReference w:type="default" r:id="rId11"/>
          <w:headerReference w:type="first" r:id="rId12"/>
          <w:footerReference w:type="first" r:id="rId13"/>
          <w:type w:val="continuous"/>
          <w:pgSz w:w="10210" w:h="14180"/>
          <w:pgMar w:top="1100" w:right="1100" w:bottom="940" w:left="1200" w:header="856" w:footer="759" w:gutter="0"/>
          <w:cols w:space="720"/>
        </w:sectPr>
      </w:pPr>
      <w:r w:rsidRPr="009F4345">
        <w:rPr>
          <w:sz w:val="23"/>
          <w:szCs w:val="23"/>
        </w:rPr>
        <w:t>Hal lain yang mewakili rencana para calon konsumen dalam mengambil tindakan</w:t>
      </w:r>
      <w:r w:rsidRPr="009F4345">
        <w:rPr>
          <w:sz w:val="23"/>
          <w:szCs w:val="23"/>
          <w:lang w:val="en-US"/>
        </w:rPr>
        <w:t xml:space="preserve"> </w:t>
      </w:r>
      <w:r w:rsidRPr="009F4345">
        <w:rPr>
          <w:sz w:val="23"/>
          <w:szCs w:val="23"/>
        </w:rPr>
        <w:t>keputusan yaitu biasa disebut dengan purchase intention, yang berarti konsumen memiliki kemungkinan, rencana, bersedia, atau akan membeli untuk menggunakan produk atau jasa yang telah di sediakan setiap perusahaan. Purchase intention atau minat beli menurut Aldan (2012) adalah Niat beli adalah tahapan konsumen dalam membentuk pilihan mereka diantara beberapa merek yang tergabung dalam perangkat pilihan, kemudian pada akhirnya melakukan suatu pembelian pada suatu alternative yang</w:t>
      </w:r>
      <w:r w:rsidRPr="009F4345">
        <w:t xml:space="preserve"> paling</w:t>
      </w:r>
      <w:r>
        <w:rPr>
          <w:lang w:val="en-US"/>
        </w:rPr>
        <w:t xml:space="preserve"> </w:t>
      </w:r>
      <w:r w:rsidRPr="009F4345">
        <w:t>disukainya</w:t>
      </w:r>
      <w:r>
        <w:rPr>
          <w:lang w:val="en-US"/>
        </w:rPr>
        <w:t xml:space="preserve">. </w:t>
      </w:r>
      <w:r w:rsidRPr="009F4345">
        <w:rPr>
          <w:lang w:val="en-US"/>
        </w:rPr>
        <w:t>atau proses yang dilalui konsumen untuk membeli suatu barang atau jasa yang didasari oleh bermacam pertimbanga</w:t>
      </w:r>
      <w:r>
        <w:rPr>
          <w:lang w:val="en-US"/>
        </w:rPr>
        <w:t>n.</w:t>
      </w:r>
    </w:p>
    <w:p w:rsidR="00070389" w:rsidRDefault="0047377B" w:rsidP="00B531DA">
      <w:pPr>
        <w:pStyle w:val="Heading1"/>
        <w:ind w:left="132"/>
      </w:pPr>
      <w:r>
        <w:lastRenderedPageBreak/>
        <w:t>Metode</w:t>
      </w:r>
    </w:p>
    <w:p w:rsidR="00070389" w:rsidRDefault="009F4345" w:rsidP="00B531DA">
      <w:pPr>
        <w:pStyle w:val="BodyText"/>
        <w:ind w:left="132" w:right="186" w:firstLine="566"/>
        <w:jc w:val="both"/>
        <w:rPr>
          <w:lang w:val="en-US"/>
        </w:rPr>
      </w:pPr>
      <w:r>
        <w:rPr>
          <w:lang w:val="en-US"/>
        </w:rPr>
        <w:t>Pada penelitian ini p</w:t>
      </w:r>
      <w:r>
        <w:t xml:space="preserve">enulis menggunakan </w:t>
      </w:r>
      <w:r>
        <w:rPr>
          <w:lang w:val="en-US"/>
        </w:rPr>
        <w:t xml:space="preserve">metode penelitian </w:t>
      </w:r>
      <w:r>
        <w:t>kuantitatif dalam penelitiannya dan metode yang digunakan adalah metode survei. Hal itu dikarenakan, data yang dikumpulkan dalam bentuk angka</w:t>
      </w:r>
      <w:r w:rsidR="00774DAF">
        <w:rPr>
          <w:lang w:val="en-US"/>
        </w:rPr>
        <w:t xml:space="preserve"> dan penelitian ini merupakan model kausalitas (sebab-akibat) yang digunakan dalam hubungan dan pengaruh di antara variabel bebas dengan variabel tergantungnya dan dengan faktor-faktor di dalamnya. Penelitian ini dimulai pada </w:t>
      </w:r>
      <w:r w:rsidR="00774DAF" w:rsidRPr="00CD2A56">
        <w:rPr>
          <w:lang w:val="en-US"/>
        </w:rPr>
        <w:t>bulan Maret 2022</w:t>
      </w:r>
      <w:r w:rsidR="00774DAF">
        <w:rPr>
          <w:lang w:val="en-US"/>
        </w:rPr>
        <w:t xml:space="preserve">. Untuk menganalisis data digunakan </w:t>
      </w:r>
      <w:r w:rsidR="00774DAF">
        <w:rPr>
          <w:i/>
          <w:iCs/>
          <w:lang w:val="en-US"/>
        </w:rPr>
        <w:t xml:space="preserve">Stuctural Equation Modelling </w:t>
      </w:r>
      <w:r w:rsidR="00774DAF" w:rsidRPr="00774DAF">
        <w:rPr>
          <w:lang w:val="en-US"/>
        </w:rPr>
        <w:t>(SEM)</w:t>
      </w:r>
      <w:r w:rsidR="00774DAF">
        <w:rPr>
          <w:lang w:val="en-US"/>
        </w:rPr>
        <w:t xml:space="preserve"> dengan menggunakan program AMOS. Permodelan dengan SEM memungkinkan dijawabnya pertanyaan penelitian secara dimensional.</w:t>
      </w:r>
    </w:p>
    <w:p w:rsidR="00774DAF" w:rsidRDefault="00774DAF" w:rsidP="00B531DA">
      <w:pPr>
        <w:pStyle w:val="BodyText"/>
        <w:ind w:left="132" w:right="186" w:firstLine="566"/>
        <w:jc w:val="both"/>
        <w:rPr>
          <w:lang w:val="en-US"/>
        </w:rPr>
      </w:pPr>
      <w:r>
        <w:rPr>
          <w:lang w:val="en-US"/>
        </w:rPr>
        <w:t xml:space="preserve">Data primer yang di peroleh oleh peneliti merupakan dari hasil kuesioner yang dibagikan. Kuesioner yang sebarkan adalah kuesioner pertanyaan tertutup yang menggunakan </w:t>
      </w:r>
      <w:r w:rsidRPr="00774DAF">
        <w:rPr>
          <w:i/>
          <w:iCs/>
          <w:lang w:val="en-US"/>
        </w:rPr>
        <w:t>skala likert</w:t>
      </w:r>
      <w:r>
        <w:rPr>
          <w:i/>
          <w:iCs/>
          <w:lang w:val="en-US"/>
        </w:rPr>
        <w:t xml:space="preserve">, </w:t>
      </w:r>
      <w:r>
        <w:rPr>
          <w:lang w:val="en-US"/>
        </w:rPr>
        <w:t>dengan bobo tangka 1-5 dimana diketahui bahwa 1 berarti “Sangat Tidak Setuju” dan 5 berarti “Sangat Setuju” terhadap indikator yang ada di dalam kuesioner.</w:t>
      </w:r>
    </w:p>
    <w:p w:rsidR="00774DAF" w:rsidRPr="00774DAF" w:rsidRDefault="00774DAF" w:rsidP="00B531DA">
      <w:pPr>
        <w:pStyle w:val="BodyText"/>
        <w:ind w:left="132" w:right="186" w:firstLine="566"/>
        <w:jc w:val="both"/>
        <w:rPr>
          <w:lang w:val="en-US"/>
        </w:rPr>
      </w:pPr>
      <w:r>
        <w:rPr>
          <w:lang w:val="en-US"/>
        </w:rPr>
        <w:t>Selanjutnya yaitu dalam hal ukuran sampel, beberapa peneliti mengusulkan paling tidak ada dua puluh subjek untuk setiap variabel independent yang diteliti. Menurut Hari (2003:349) dalam studi pengujian pasar yang dibutuhkan sampel yang berkisar antara 100-500 sampel. Mengingat minimnya biaya dan sempitnya waktu penelitian, maka peneliti memutuskan jumlah sampel yang akan digunakan pada penelitian ini adalah sebesar 120 responden.</w:t>
      </w:r>
    </w:p>
    <w:p w:rsidR="00070389" w:rsidRDefault="00070389" w:rsidP="00B531DA">
      <w:pPr>
        <w:pStyle w:val="BodyText"/>
      </w:pPr>
    </w:p>
    <w:p w:rsidR="00070389" w:rsidRDefault="00D96610" w:rsidP="00B531DA">
      <w:pPr>
        <w:pStyle w:val="Heading1"/>
        <w:ind w:left="132" w:right="5508"/>
      </w:pPr>
      <w:r>
        <w:rPr>
          <w:noProof/>
        </w:rPr>
        <mc:AlternateContent>
          <mc:Choice Requires="wps">
            <w:drawing>
              <wp:anchor distT="0" distB="0" distL="114300" distR="114300" simplePos="0" relativeHeight="15728640" behindDoc="0" locked="0" layoutInCell="1" allowOverlap="1">
                <wp:simplePos x="0" y="0"/>
                <wp:positionH relativeFrom="page">
                  <wp:posOffset>826135</wp:posOffset>
                </wp:positionH>
                <wp:positionV relativeFrom="paragraph">
                  <wp:posOffset>408940</wp:posOffset>
                </wp:positionV>
                <wp:extent cx="4856480" cy="3039745"/>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6480" cy="303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635"/>
                              <w:gridCol w:w="1628"/>
                              <w:gridCol w:w="1404"/>
                              <w:gridCol w:w="1296"/>
                              <w:gridCol w:w="1684"/>
                            </w:tblGrid>
                            <w:tr w:rsidR="00070389">
                              <w:trPr>
                                <w:trHeight w:val="266"/>
                              </w:trPr>
                              <w:tc>
                                <w:tcPr>
                                  <w:tcW w:w="1635" w:type="dxa"/>
                                  <w:tcBorders>
                                    <w:top w:val="single" w:sz="4" w:space="0" w:color="000000"/>
                                    <w:bottom w:val="single" w:sz="4" w:space="0" w:color="000000"/>
                                  </w:tcBorders>
                                </w:tcPr>
                                <w:p w:rsidR="00070389" w:rsidRDefault="0047377B">
                                  <w:pPr>
                                    <w:pStyle w:val="TableParagraph"/>
                                    <w:spacing w:before="3" w:line="243" w:lineRule="exact"/>
                                    <w:ind w:left="386"/>
                                    <w:jc w:val="left"/>
                                    <w:rPr>
                                      <w:b/>
                                      <w:sz w:val="23"/>
                                    </w:rPr>
                                  </w:pPr>
                                  <w:r>
                                    <w:rPr>
                                      <w:b/>
                                      <w:sz w:val="23"/>
                                    </w:rPr>
                                    <w:t>Variabel</w:t>
                                  </w:r>
                                </w:p>
                              </w:tc>
                              <w:tc>
                                <w:tcPr>
                                  <w:tcW w:w="1628" w:type="dxa"/>
                                  <w:tcBorders>
                                    <w:top w:val="single" w:sz="4" w:space="0" w:color="000000"/>
                                    <w:bottom w:val="single" w:sz="4" w:space="0" w:color="000000"/>
                                  </w:tcBorders>
                                </w:tcPr>
                                <w:p w:rsidR="00070389" w:rsidRDefault="0047377B">
                                  <w:pPr>
                                    <w:pStyle w:val="TableParagraph"/>
                                    <w:spacing w:before="3" w:line="243" w:lineRule="exact"/>
                                    <w:ind w:left="173" w:right="213"/>
                                    <w:rPr>
                                      <w:b/>
                                      <w:sz w:val="23"/>
                                    </w:rPr>
                                  </w:pPr>
                                  <w:r>
                                    <w:rPr>
                                      <w:b/>
                                      <w:sz w:val="23"/>
                                    </w:rPr>
                                    <w:t>Permyataan</w:t>
                                  </w:r>
                                </w:p>
                              </w:tc>
                              <w:tc>
                                <w:tcPr>
                                  <w:tcW w:w="1404" w:type="dxa"/>
                                  <w:tcBorders>
                                    <w:top w:val="single" w:sz="4" w:space="0" w:color="000000"/>
                                    <w:bottom w:val="single" w:sz="4" w:space="0" w:color="000000"/>
                                  </w:tcBorders>
                                </w:tcPr>
                                <w:p w:rsidR="00070389" w:rsidRDefault="0047377B">
                                  <w:pPr>
                                    <w:pStyle w:val="TableParagraph"/>
                                    <w:spacing w:before="3" w:line="243" w:lineRule="exact"/>
                                    <w:ind w:left="215" w:right="234"/>
                                    <w:rPr>
                                      <w:b/>
                                      <w:sz w:val="23"/>
                                    </w:rPr>
                                  </w:pPr>
                                  <w:r>
                                    <w:rPr>
                                      <w:b/>
                                      <w:sz w:val="23"/>
                                    </w:rPr>
                                    <w:t>R Hitung</w:t>
                                  </w:r>
                                </w:p>
                              </w:tc>
                              <w:tc>
                                <w:tcPr>
                                  <w:tcW w:w="1296" w:type="dxa"/>
                                  <w:tcBorders>
                                    <w:top w:val="single" w:sz="4" w:space="0" w:color="000000"/>
                                    <w:bottom w:val="single" w:sz="4" w:space="0" w:color="000000"/>
                                  </w:tcBorders>
                                </w:tcPr>
                                <w:p w:rsidR="00070389" w:rsidRDefault="0047377B">
                                  <w:pPr>
                                    <w:pStyle w:val="TableParagraph"/>
                                    <w:spacing w:before="3" w:line="243" w:lineRule="exact"/>
                                    <w:ind w:left="236" w:right="234"/>
                                    <w:rPr>
                                      <w:b/>
                                      <w:sz w:val="23"/>
                                    </w:rPr>
                                  </w:pPr>
                                  <w:r>
                                    <w:rPr>
                                      <w:b/>
                                      <w:sz w:val="23"/>
                                    </w:rPr>
                                    <w:t>R Tabel</w:t>
                                  </w:r>
                                </w:p>
                              </w:tc>
                              <w:tc>
                                <w:tcPr>
                                  <w:tcW w:w="1684" w:type="dxa"/>
                                  <w:tcBorders>
                                    <w:top w:val="single" w:sz="4" w:space="0" w:color="000000"/>
                                    <w:bottom w:val="single" w:sz="4" w:space="0" w:color="000000"/>
                                  </w:tcBorders>
                                </w:tcPr>
                                <w:p w:rsidR="00070389" w:rsidRDefault="0047377B">
                                  <w:pPr>
                                    <w:pStyle w:val="TableParagraph"/>
                                    <w:spacing w:before="3" w:line="243" w:lineRule="exact"/>
                                    <w:ind w:left="236" w:right="244"/>
                                    <w:rPr>
                                      <w:b/>
                                      <w:sz w:val="23"/>
                                    </w:rPr>
                                  </w:pPr>
                                  <w:r>
                                    <w:rPr>
                                      <w:b/>
                                      <w:sz w:val="23"/>
                                    </w:rPr>
                                    <w:t>Keterangan</w:t>
                                  </w:r>
                                </w:p>
                              </w:tc>
                            </w:tr>
                            <w:tr w:rsidR="00070389">
                              <w:trPr>
                                <w:trHeight w:val="285"/>
                              </w:trPr>
                              <w:tc>
                                <w:tcPr>
                                  <w:tcW w:w="1635" w:type="dxa"/>
                                  <w:vMerge w:val="restart"/>
                                  <w:tcBorders>
                                    <w:top w:val="single" w:sz="4" w:space="0" w:color="000000"/>
                                  </w:tcBorders>
                                </w:tcPr>
                                <w:p w:rsidR="00070389" w:rsidRPr="00BF6994" w:rsidRDefault="00BF6994">
                                  <w:pPr>
                                    <w:pStyle w:val="TableParagraph"/>
                                    <w:spacing w:before="145"/>
                                    <w:ind w:left="165" w:right="169"/>
                                    <w:rPr>
                                      <w:i/>
                                      <w:sz w:val="24"/>
                                      <w:lang w:val="en-US"/>
                                    </w:rPr>
                                  </w:pPr>
                                  <w:r>
                                    <w:rPr>
                                      <w:i/>
                                      <w:sz w:val="24"/>
                                      <w:lang w:val="en-US"/>
                                    </w:rPr>
                                    <w:t>Word of Mouth</w:t>
                                  </w:r>
                                </w:p>
                                <w:p w:rsidR="00070389" w:rsidRDefault="0047377B">
                                  <w:pPr>
                                    <w:pStyle w:val="TableParagraph"/>
                                    <w:ind w:left="164" w:right="169"/>
                                    <w:rPr>
                                      <w:sz w:val="24"/>
                                    </w:rPr>
                                  </w:pPr>
                                  <w:r>
                                    <w:rPr>
                                      <w:sz w:val="24"/>
                                    </w:rPr>
                                    <w:t>(X1)</w:t>
                                  </w:r>
                                </w:p>
                              </w:tc>
                              <w:tc>
                                <w:tcPr>
                                  <w:tcW w:w="1628" w:type="dxa"/>
                                  <w:tcBorders>
                                    <w:top w:val="single" w:sz="4" w:space="0" w:color="000000"/>
                                  </w:tcBorders>
                                </w:tcPr>
                                <w:p w:rsidR="00070389" w:rsidRDefault="0047377B">
                                  <w:pPr>
                                    <w:pStyle w:val="TableParagraph"/>
                                    <w:spacing w:line="265" w:lineRule="exact"/>
                                    <w:ind w:left="173" w:right="212"/>
                                    <w:rPr>
                                      <w:sz w:val="24"/>
                                    </w:rPr>
                                  </w:pPr>
                                  <w:r>
                                    <w:rPr>
                                      <w:sz w:val="24"/>
                                    </w:rPr>
                                    <w:t>X1.1</w:t>
                                  </w:r>
                                </w:p>
                              </w:tc>
                              <w:tc>
                                <w:tcPr>
                                  <w:tcW w:w="1404" w:type="dxa"/>
                                  <w:tcBorders>
                                    <w:top w:val="single" w:sz="4" w:space="0" w:color="000000"/>
                                  </w:tcBorders>
                                </w:tcPr>
                                <w:p w:rsidR="00070389" w:rsidRDefault="0047377B">
                                  <w:pPr>
                                    <w:pStyle w:val="TableParagraph"/>
                                    <w:spacing w:before="3" w:line="262" w:lineRule="exact"/>
                                    <w:ind w:left="213" w:right="234"/>
                                    <w:rPr>
                                      <w:sz w:val="23"/>
                                    </w:rPr>
                                  </w:pPr>
                                  <w:r>
                                    <w:rPr>
                                      <w:sz w:val="23"/>
                                    </w:rPr>
                                    <w:t>0.</w:t>
                                  </w:r>
                                  <w:r w:rsidR="00BF6994" w:rsidRPr="000F4293">
                                    <w:t xml:space="preserve"> 641</w:t>
                                  </w:r>
                                </w:p>
                              </w:tc>
                              <w:tc>
                                <w:tcPr>
                                  <w:tcW w:w="1296" w:type="dxa"/>
                                  <w:tcBorders>
                                    <w:top w:val="single" w:sz="4" w:space="0" w:color="000000"/>
                                  </w:tcBorders>
                                </w:tcPr>
                                <w:p w:rsidR="00070389" w:rsidRDefault="0047377B">
                                  <w:pPr>
                                    <w:pStyle w:val="TableParagraph"/>
                                    <w:spacing w:before="3" w:line="262" w:lineRule="exact"/>
                                    <w:ind w:left="234" w:right="234"/>
                                    <w:rPr>
                                      <w:sz w:val="23"/>
                                    </w:rPr>
                                  </w:pPr>
                                  <w:r>
                                    <w:rPr>
                                      <w:sz w:val="23"/>
                                    </w:rPr>
                                    <w:t>0.278</w:t>
                                  </w:r>
                                </w:p>
                              </w:tc>
                              <w:tc>
                                <w:tcPr>
                                  <w:tcW w:w="1684" w:type="dxa"/>
                                  <w:tcBorders>
                                    <w:top w:val="single" w:sz="4" w:space="0" w:color="000000"/>
                                  </w:tcBorders>
                                </w:tcPr>
                                <w:p w:rsidR="00070389" w:rsidRDefault="00070389">
                                  <w:pPr>
                                    <w:pStyle w:val="TableParagraph"/>
                                    <w:jc w:val="left"/>
                                    <w:rPr>
                                      <w:sz w:val="20"/>
                                    </w:rPr>
                                  </w:pPr>
                                </w:p>
                              </w:tc>
                            </w:tr>
                            <w:tr w:rsidR="00070389">
                              <w:trPr>
                                <w:trHeight w:val="285"/>
                              </w:trPr>
                              <w:tc>
                                <w:tcPr>
                                  <w:tcW w:w="1635" w:type="dxa"/>
                                  <w:vMerge/>
                                  <w:tcBorders>
                                    <w:top w:val="nil"/>
                                  </w:tcBorders>
                                </w:tcPr>
                                <w:p w:rsidR="00070389" w:rsidRDefault="00070389">
                                  <w:pPr>
                                    <w:rPr>
                                      <w:sz w:val="2"/>
                                      <w:szCs w:val="2"/>
                                    </w:rPr>
                                  </w:pPr>
                                </w:p>
                              </w:tc>
                              <w:tc>
                                <w:tcPr>
                                  <w:tcW w:w="1628" w:type="dxa"/>
                                </w:tcPr>
                                <w:p w:rsidR="00070389" w:rsidRDefault="0047377B">
                                  <w:pPr>
                                    <w:pStyle w:val="TableParagraph"/>
                                    <w:spacing w:line="266" w:lineRule="exact"/>
                                    <w:ind w:left="173" w:right="212"/>
                                    <w:rPr>
                                      <w:sz w:val="24"/>
                                    </w:rPr>
                                  </w:pPr>
                                  <w:r>
                                    <w:rPr>
                                      <w:sz w:val="24"/>
                                    </w:rPr>
                                    <w:t>X1.2</w:t>
                                  </w:r>
                                </w:p>
                              </w:tc>
                              <w:tc>
                                <w:tcPr>
                                  <w:tcW w:w="1404" w:type="dxa"/>
                                </w:tcPr>
                                <w:p w:rsidR="00070389" w:rsidRPr="00BF6994" w:rsidRDefault="0047377B">
                                  <w:pPr>
                                    <w:pStyle w:val="TableParagraph"/>
                                    <w:spacing w:before="4" w:line="261" w:lineRule="exact"/>
                                    <w:ind w:left="213" w:right="234"/>
                                    <w:rPr>
                                      <w:sz w:val="23"/>
                                      <w:lang w:val="en-US"/>
                                    </w:rPr>
                                  </w:pPr>
                                  <w:r>
                                    <w:rPr>
                                      <w:sz w:val="23"/>
                                    </w:rPr>
                                    <w:t>0.</w:t>
                                  </w:r>
                                  <w:r w:rsidR="00BF6994">
                                    <w:rPr>
                                      <w:sz w:val="23"/>
                                      <w:lang w:val="en-US"/>
                                    </w:rPr>
                                    <w:t>814</w:t>
                                  </w:r>
                                </w:p>
                              </w:tc>
                              <w:tc>
                                <w:tcPr>
                                  <w:tcW w:w="1296" w:type="dxa"/>
                                </w:tcPr>
                                <w:p w:rsidR="00070389" w:rsidRDefault="0047377B">
                                  <w:pPr>
                                    <w:pStyle w:val="TableParagraph"/>
                                    <w:spacing w:before="4" w:line="261" w:lineRule="exact"/>
                                    <w:ind w:left="234" w:right="234"/>
                                    <w:rPr>
                                      <w:sz w:val="23"/>
                                    </w:rPr>
                                  </w:pPr>
                                  <w:r>
                                    <w:rPr>
                                      <w:sz w:val="23"/>
                                    </w:rPr>
                                    <w:t>0.278</w:t>
                                  </w:r>
                                </w:p>
                              </w:tc>
                              <w:tc>
                                <w:tcPr>
                                  <w:tcW w:w="1684" w:type="dxa"/>
                                </w:tcPr>
                                <w:p w:rsidR="00070389" w:rsidRDefault="00070389">
                                  <w:pPr>
                                    <w:pStyle w:val="TableParagraph"/>
                                    <w:jc w:val="left"/>
                                    <w:rPr>
                                      <w:sz w:val="20"/>
                                    </w:rPr>
                                  </w:pPr>
                                </w:p>
                              </w:tc>
                            </w:tr>
                            <w:tr w:rsidR="00070389">
                              <w:trPr>
                                <w:trHeight w:val="285"/>
                              </w:trPr>
                              <w:tc>
                                <w:tcPr>
                                  <w:tcW w:w="1635" w:type="dxa"/>
                                  <w:vMerge/>
                                  <w:tcBorders>
                                    <w:top w:val="nil"/>
                                  </w:tcBorders>
                                </w:tcPr>
                                <w:p w:rsidR="00070389" w:rsidRDefault="00070389">
                                  <w:pPr>
                                    <w:rPr>
                                      <w:sz w:val="2"/>
                                      <w:szCs w:val="2"/>
                                    </w:rPr>
                                  </w:pPr>
                                </w:p>
                              </w:tc>
                              <w:tc>
                                <w:tcPr>
                                  <w:tcW w:w="1628" w:type="dxa"/>
                                </w:tcPr>
                                <w:p w:rsidR="00070389" w:rsidRDefault="0047377B">
                                  <w:pPr>
                                    <w:pStyle w:val="TableParagraph"/>
                                    <w:spacing w:line="265" w:lineRule="exact"/>
                                    <w:ind w:left="173" w:right="212"/>
                                    <w:rPr>
                                      <w:sz w:val="24"/>
                                    </w:rPr>
                                  </w:pPr>
                                  <w:r>
                                    <w:rPr>
                                      <w:sz w:val="24"/>
                                    </w:rPr>
                                    <w:t>X1.3</w:t>
                                  </w:r>
                                </w:p>
                                <w:p w:rsidR="00BF6994" w:rsidRPr="00BF6994" w:rsidRDefault="00BF6994">
                                  <w:pPr>
                                    <w:pStyle w:val="TableParagraph"/>
                                    <w:spacing w:line="265" w:lineRule="exact"/>
                                    <w:ind w:left="173" w:right="212"/>
                                    <w:rPr>
                                      <w:sz w:val="24"/>
                                      <w:lang w:val="en-US"/>
                                    </w:rPr>
                                  </w:pPr>
                                  <w:r>
                                    <w:rPr>
                                      <w:sz w:val="24"/>
                                    </w:rPr>
                                    <w:t>X1.</w:t>
                                  </w:r>
                                  <w:r>
                                    <w:rPr>
                                      <w:sz w:val="24"/>
                                      <w:lang w:val="en-US"/>
                                    </w:rPr>
                                    <w:t>4</w:t>
                                  </w:r>
                                </w:p>
                                <w:p w:rsidR="00BF6994" w:rsidRPr="00BF6994" w:rsidRDefault="00BF6994">
                                  <w:pPr>
                                    <w:pStyle w:val="TableParagraph"/>
                                    <w:spacing w:line="265" w:lineRule="exact"/>
                                    <w:ind w:left="173" w:right="212"/>
                                    <w:rPr>
                                      <w:sz w:val="24"/>
                                      <w:lang w:val="en-US"/>
                                    </w:rPr>
                                  </w:pPr>
                                  <w:r>
                                    <w:rPr>
                                      <w:sz w:val="24"/>
                                    </w:rPr>
                                    <w:t>X1.</w:t>
                                  </w:r>
                                  <w:r>
                                    <w:rPr>
                                      <w:sz w:val="24"/>
                                      <w:lang w:val="en-US"/>
                                    </w:rPr>
                                    <w:t>5</w:t>
                                  </w:r>
                                </w:p>
                              </w:tc>
                              <w:tc>
                                <w:tcPr>
                                  <w:tcW w:w="1404" w:type="dxa"/>
                                </w:tcPr>
                                <w:p w:rsidR="00070389" w:rsidRDefault="0047377B">
                                  <w:pPr>
                                    <w:pStyle w:val="TableParagraph"/>
                                    <w:spacing w:before="4" w:line="261" w:lineRule="exact"/>
                                    <w:ind w:left="213" w:right="234"/>
                                    <w:rPr>
                                      <w:sz w:val="23"/>
                                      <w:lang w:val="en-US"/>
                                    </w:rPr>
                                  </w:pPr>
                                  <w:r>
                                    <w:rPr>
                                      <w:sz w:val="23"/>
                                    </w:rPr>
                                    <w:t>0.</w:t>
                                  </w:r>
                                  <w:r w:rsidR="00BF6994">
                                    <w:rPr>
                                      <w:sz w:val="23"/>
                                      <w:lang w:val="en-US"/>
                                    </w:rPr>
                                    <w:t>714</w:t>
                                  </w:r>
                                </w:p>
                                <w:p w:rsidR="00BF6994" w:rsidRPr="00BF6994" w:rsidRDefault="00BF6994" w:rsidP="00BF6994">
                                  <w:pPr>
                                    <w:pStyle w:val="TableParagraph"/>
                                    <w:spacing w:before="4" w:line="261" w:lineRule="exact"/>
                                    <w:ind w:left="234" w:right="234"/>
                                    <w:rPr>
                                      <w:sz w:val="23"/>
                                      <w:lang w:val="en-US"/>
                                    </w:rPr>
                                  </w:pPr>
                                  <w:r>
                                    <w:rPr>
                                      <w:sz w:val="23"/>
                                    </w:rPr>
                                    <w:t>0.</w:t>
                                  </w:r>
                                  <w:r>
                                    <w:rPr>
                                      <w:sz w:val="23"/>
                                      <w:lang w:val="en-US"/>
                                    </w:rPr>
                                    <w:t>901</w:t>
                                  </w:r>
                                </w:p>
                                <w:p w:rsidR="00BF6994" w:rsidRPr="00BF6994" w:rsidRDefault="00BF6994" w:rsidP="00BF6994">
                                  <w:pPr>
                                    <w:pStyle w:val="TableParagraph"/>
                                    <w:spacing w:before="4" w:line="261" w:lineRule="exact"/>
                                    <w:ind w:left="234" w:right="234"/>
                                    <w:rPr>
                                      <w:sz w:val="23"/>
                                      <w:lang w:val="en-US"/>
                                    </w:rPr>
                                  </w:pPr>
                                  <w:r>
                                    <w:rPr>
                                      <w:sz w:val="23"/>
                                    </w:rPr>
                                    <w:t>0.</w:t>
                                  </w:r>
                                  <w:r>
                                    <w:rPr>
                                      <w:sz w:val="23"/>
                                      <w:lang w:val="en-US"/>
                                    </w:rPr>
                                    <w:t>685</w:t>
                                  </w:r>
                                </w:p>
                                <w:p w:rsidR="00BF6994" w:rsidRPr="00BF6994" w:rsidRDefault="00BF6994">
                                  <w:pPr>
                                    <w:pStyle w:val="TableParagraph"/>
                                    <w:spacing w:before="4" w:line="261" w:lineRule="exact"/>
                                    <w:ind w:left="213" w:right="234"/>
                                    <w:rPr>
                                      <w:sz w:val="23"/>
                                      <w:lang w:val="en-US"/>
                                    </w:rPr>
                                  </w:pPr>
                                </w:p>
                              </w:tc>
                              <w:tc>
                                <w:tcPr>
                                  <w:tcW w:w="1296" w:type="dxa"/>
                                </w:tcPr>
                                <w:p w:rsidR="00070389" w:rsidRDefault="0047377B">
                                  <w:pPr>
                                    <w:pStyle w:val="TableParagraph"/>
                                    <w:spacing w:before="4" w:line="261" w:lineRule="exact"/>
                                    <w:ind w:left="234" w:right="234"/>
                                    <w:rPr>
                                      <w:sz w:val="23"/>
                                    </w:rPr>
                                  </w:pPr>
                                  <w:r>
                                    <w:rPr>
                                      <w:sz w:val="23"/>
                                    </w:rPr>
                                    <w:t>0.278</w:t>
                                  </w:r>
                                </w:p>
                                <w:p w:rsidR="00BF6994" w:rsidRDefault="00BF6994" w:rsidP="00BF6994">
                                  <w:pPr>
                                    <w:pStyle w:val="TableParagraph"/>
                                    <w:spacing w:before="4" w:line="261" w:lineRule="exact"/>
                                    <w:ind w:left="234" w:right="234"/>
                                    <w:rPr>
                                      <w:sz w:val="23"/>
                                    </w:rPr>
                                  </w:pPr>
                                  <w:r>
                                    <w:rPr>
                                      <w:sz w:val="23"/>
                                    </w:rPr>
                                    <w:t>0.278</w:t>
                                  </w:r>
                                </w:p>
                                <w:p w:rsidR="00BF6994" w:rsidRDefault="00BF6994" w:rsidP="00BF6994">
                                  <w:pPr>
                                    <w:pStyle w:val="TableParagraph"/>
                                    <w:spacing w:before="4" w:line="261" w:lineRule="exact"/>
                                    <w:ind w:left="234" w:right="234"/>
                                    <w:rPr>
                                      <w:sz w:val="23"/>
                                    </w:rPr>
                                  </w:pPr>
                                  <w:r>
                                    <w:rPr>
                                      <w:sz w:val="23"/>
                                    </w:rPr>
                                    <w:t>0.278</w:t>
                                  </w:r>
                                </w:p>
                                <w:p w:rsidR="00BF6994" w:rsidRDefault="00BF6994">
                                  <w:pPr>
                                    <w:pStyle w:val="TableParagraph"/>
                                    <w:spacing w:before="4" w:line="261" w:lineRule="exact"/>
                                    <w:ind w:left="234" w:right="234"/>
                                    <w:rPr>
                                      <w:sz w:val="23"/>
                                    </w:rPr>
                                  </w:pPr>
                                </w:p>
                              </w:tc>
                              <w:tc>
                                <w:tcPr>
                                  <w:tcW w:w="1684" w:type="dxa"/>
                                </w:tcPr>
                                <w:p w:rsidR="00070389" w:rsidRDefault="00070389">
                                  <w:pPr>
                                    <w:pStyle w:val="TableParagraph"/>
                                    <w:jc w:val="left"/>
                                    <w:rPr>
                                      <w:sz w:val="20"/>
                                    </w:rPr>
                                  </w:pPr>
                                </w:p>
                              </w:tc>
                            </w:tr>
                            <w:tr w:rsidR="00BF6994">
                              <w:trPr>
                                <w:trHeight w:val="271"/>
                              </w:trPr>
                              <w:tc>
                                <w:tcPr>
                                  <w:tcW w:w="1635" w:type="dxa"/>
                                  <w:vMerge w:val="restart"/>
                                </w:tcPr>
                                <w:p w:rsidR="00BF6994" w:rsidRPr="00BF6994" w:rsidRDefault="00BF6994" w:rsidP="00BF6994">
                                  <w:pPr>
                                    <w:pStyle w:val="TableParagraph"/>
                                    <w:rPr>
                                      <w:i/>
                                      <w:iCs/>
                                      <w:sz w:val="20"/>
                                    </w:rPr>
                                  </w:pPr>
                                  <w:r w:rsidRPr="00BF6994">
                                    <w:rPr>
                                      <w:i/>
                                      <w:iCs/>
                                      <w:sz w:val="24"/>
                                      <w:szCs w:val="28"/>
                                    </w:rPr>
                                    <w:t xml:space="preserve">Brand Image </w:t>
                                  </w:r>
                                  <w:r w:rsidRPr="00BF6994">
                                    <w:rPr>
                                      <w:sz w:val="24"/>
                                      <w:szCs w:val="28"/>
                                    </w:rPr>
                                    <w:t>(Y1)</w:t>
                                  </w:r>
                                </w:p>
                              </w:tc>
                              <w:tc>
                                <w:tcPr>
                                  <w:tcW w:w="1628" w:type="dxa"/>
                                </w:tcPr>
                                <w:p w:rsidR="00BF6994" w:rsidRDefault="00BF6994">
                                  <w:pPr>
                                    <w:pStyle w:val="TableParagraph"/>
                                    <w:spacing w:line="252" w:lineRule="exact"/>
                                    <w:ind w:left="173" w:right="212"/>
                                    <w:rPr>
                                      <w:sz w:val="23"/>
                                    </w:rPr>
                                  </w:pPr>
                                  <w:r>
                                    <w:rPr>
                                      <w:sz w:val="23"/>
                                    </w:rPr>
                                    <w:t>X2.1</w:t>
                                  </w:r>
                                </w:p>
                              </w:tc>
                              <w:tc>
                                <w:tcPr>
                                  <w:tcW w:w="1404" w:type="dxa"/>
                                </w:tcPr>
                                <w:p w:rsidR="00BF6994" w:rsidRPr="00BF6994" w:rsidRDefault="00BF6994">
                                  <w:pPr>
                                    <w:pStyle w:val="TableParagraph"/>
                                    <w:spacing w:line="252" w:lineRule="exact"/>
                                    <w:ind w:left="213" w:right="234"/>
                                    <w:rPr>
                                      <w:sz w:val="23"/>
                                      <w:lang w:val="en-US"/>
                                    </w:rPr>
                                  </w:pPr>
                                  <w:r>
                                    <w:rPr>
                                      <w:sz w:val="23"/>
                                    </w:rPr>
                                    <w:t>0.</w:t>
                                  </w:r>
                                  <w:r>
                                    <w:rPr>
                                      <w:sz w:val="23"/>
                                      <w:lang w:val="en-US"/>
                                    </w:rPr>
                                    <w:t>771</w:t>
                                  </w:r>
                                </w:p>
                              </w:tc>
                              <w:tc>
                                <w:tcPr>
                                  <w:tcW w:w="1296" w:type="dxa"/>
                                </w:tcPr>
                                <w:p w:rsidR="00BF6994" w:rsidRDefault="00BF6994">
                                  <w:pPr>
                                    <w:pStyle w:val="TableParagraph"/>
                                    <w:spacing w:line="252" w:lineRule="exact"/>
                                    <w:ind w:left="234" w:right="234"/>
                                    <w:rPr>
                                      <w:sz w:val="23"/>
                                    </w:rPr>
                                  </w:pPr>
                                  <w:r>
                                    <w:rPr>
                                      <w:sz w:val="23"/>
                                    </w:rPr>
                                    <w:t>0.278</w:t>
                                  </w:r>
                                </w:p>
                              </w:tc>
                              <w:tc>
                                <w:tcPr>
                                  <w:tcW w:w="1684" w:type="dxa"/>
                                </w:tcPr>
                                <w:p w:rsidR="00BF6994" w:rsidRDefault="00BF6994" w:rsidP="00BF6994">
                                  <w:pPr>
                                    <w:pStyle w:val="TableParagraph"/>
                                    <w:rPr>
                                      <w:sz w:val="20"/>
                                    </w:rPr>
                                  </w:pPr>
                                  <w:r>
                                    <w:rPr>
                                      <w:sz w:val="24"/>
                                    </w:rPr>
                                    <w:t>Valid</w:t>
                                  </w:r>
                                </w:p>
                              </w:tc>
                            </w:tr>
                            <w:tr w:rsidR="00BF6994">
                              <w:trPr>
                                <w:trHeight w:val="277"/>
                              </w:trPr>
                              <w:tc>
                                <w:tcPr>
                                  <w:tcW w:w="1635" w:type="dxa"/>
                                  <w:vMerge/>
                                </w:tcPr>
                                <w:p w:rsidR="00BF6994" w:rsidRPr="00BF6994" w:rsidRDefault="00BF6994" w:rsidP="00BF6994">
                                  <w:pPr>
                                    <w:pStyle w:val="TableParagraph"/>
                                    <w:spacing w:line="276" w:lineRule="exact"/>
                                    <w:ind w:left="321" w:right="327" w:firstLine="2"/>
                                    <w:rPr>
                                      <w:sz w:val="24"/>
                                      <w:lang w:val="en-US"/>
                                    </w:rPr>
                                  </w:pPr>
                                </w:p>
                              </w:tc>
                              <w:tc>
                                <w:tcPr>
                                  <w:tcW w:w="1628" w:type="dxa"/>
                                </w:tcPr>
                                <w:p w:rsidR="00BF6994" w:rsidRDefault="00BF6994">
                                  <w:pPr>
                                    <w:pStyle w:val="TableParagraph"/>
                                    <w:spacing w:before="4" w:line="254" w:lineRule="exact"/>
                                    <w:ind w:left="173" w:right="212"/>
                                    <w:rPr>
                                      <w:sz w:val="23"/>
                                    </w:rPr>
                                  </w:pPr>
                                  <w:r>
                                    <w:rPr>
                                      <w:sz w:val="23"/>
                                    </w:rPr>
                                    <w:t>X2.2</w:t>
                                  </w:r>
                                </w:p>
                              </w:tc>
                              <w:tc>
                                <w:tcPr>
                                  <w:tcW w:w="1404" w:type="dxa"/>
                                </w:tcPr>
                                <w:p w:rsidR="00BF6994" w:rsidRPr="00BF6994" w:rsidRDefault="00BF6994">
                                  <w:pPr>
                                    <w:pStyle w:val="TableParagraph"/>
                                    <w:spacing w:before="4" w:line="254" w:lineRule="exact"/>
                                    <w:ind w:left="213" w:right="234"/>
                                    <w:rPr>
                                      <w:sz w:val="23"/>
                                      <w:lang w:val="en-US"/>
                                    </w:rPr>
                                  </w:pPr>
                                  <w:r>
                                    <w:rPr>
                                      <w:sz w:val="23"/>
                                    </w:rPr>
                                    <w:t>0.</w:t>
                                  </w:r>
                                  <w:r>
                                    <w:rPr>
                                      <w:sz w:val="23"/>
                                      <w:lang w:val="en-US"/>
                                    </w:rPr>
                                    <w:t>823</w:t>
                                  </w:r>
                                </w:p>
                              </w:tc>
                              <w:tc>
                                <w:tcPr>
                                  <w:tcW w:w="1296" w:type="dxa"/>
                                </w:tcPr>
                                <w:p w:rsidR="00BF6994" w:rsidRDefault="00BF6994">
                                  <w:pPr>
                                    <w:pStyle w:val="TableParagraph"/>
                                    <w:spacing w:before="4" w:line="254" w:lineRule="exact"/>
                                    <w:ind w:left="234" w:right="234"/>
                                    <w:rPr>
                                      <w:sz w:val="23"/>
                                    </w:rPr>
                                  </w:pPr>
                                  <w:r>
                                    <w:rPr>
                                      <w:sz w:val="23"/>
                                    </w:rPr>
                                    <w:t>0.278</w:t>
                                  </w:r>
                                </w:p>
                              </w:tc>
                              <w:tc>
                                <w:tcPr>
                                  <w:tcW w:w="1684" w:type="dxa"/>
                                </w:tcPr>
                                <w:p w:rsidR="00BF6994" w:rsidRDefault="00BF6994">
                                  <w:pPr>
                                    <w:pStyle w:val="TableParagraph"/>
                                    <w:jc w:val="left"/>
                                    <w:rPr>
                                      <w:sz w:val="20"/>
                                    </w:rPr>
                                  </w:pPr>
                                </w:p>
                              </w:tc>
                            </w:tr>
                            <w:tr w:rsidR="00BF6994" w:rsidTr="0097260B">
                              <w:trPr>
                                <w:trHeight w:val="263"/>
                              </w:trPr>
                              <w:tc>
                                <w:tcPr>
                                  <w:tcW w:w="1635" w:type="dxa"/>
                                  <w:vMerge/>
                                </w:tcPr>
                                <w:p w:rsidR="00BF6994" w:rsidRDefault="00BF6994">
                                  <w:pPr>
                                    <w:rPr>
                                      <w:sz w:val="2"/>
                                      <w:szCs w:val="2"/>
                                    </w:rPr>
                                  </w:pPr>
                                </w:p>
                              </w:tc>
                              <w:tc>
                                <w:tcPr>
                                  <w:tcW w:w="1628" w:type="dxa"/>
                                </w:tcPr>
                                <w:p w:rsidR="00BF6994" w:rsidRDefault="00BF6994">
                                  <w:pPr>
                                    <w:pStyle w:val="TableParagraph"/>
                                    <w:spacing w:line="243" w:lineRule="exact"/>
                                    <w:ind w:left="173" w:right="212"/>
                                    <w:rPr>
                                      <w:sz w:val="23"/>
                                    </w:rPr>
                                  </w:pPr>
                                  <w:r>
                                    <w:rPr>
                                      <w:sz w:val="23"/>
                                    </w:rPr>
                                    <w:t>X2.3</w:t>
                                  </w:r>
                                </w:p>
                              </w:tc>
                              <w:tc>
                                <w:tcPr>
                                  <w:tcW w:w="1404" w:type="dxa"/>
                                </w:tcPr>
                                <w:p w:rsidR="00BF6994" w:rsidRPr="00BF6994" w:rsidRDefault="00BF6994">
                                  <w:pPr>
                                    <w:pStyle w:val="TableParagraph"/>
                                    <w:spacing w:line="243" w:lineRule="exact"/>
                                    <w:ind w:left="213" w:right="234"/>
                                    <w:rPr>
                                      <w:sz w:val="23"/>
                                      <w:lang w:val="en-US"/>
                                    </w:rPr>
                                  </w:pPr>
                                  <w:r>
                                    <w:rPr>
                                      <w:sz w:val="23"/>
                                    </w:rPr>
                                    <w:t>0.</w:t>
                                  </w:r>
                                  <w:r>
                                    <w:rPr>
                                      <w:sz w:val="23"/>
                                      <w:lang w:val="en-US"/>
                                    </w:rPr>
                                    <w:t>825</w:t>
                                  </w:r>
                                </w:p>
                              </w:tc>
                              <w:tc>
                                <w:tcPr>
                                  <w:tcW w:w="1296" w:type="dxa"/>
                                </w:tcPr>
                                <w:p w:rsidR="00BF6994" w:rsidRDefault="00BF6994">
                                  <w:pPr>
                                    <w:pStyle w:val="TableParagraph"/>
                                    <w:spacing w:line="243" w:lineRule="exact"/>
                                    <w:ind w:left="234" w:right="234"/>
                                    <w:rPr>
                                      <w:sz w:val="23"/>
                                    </w:rPr>
                                  </w:pPr>
                                  <w:r>
                                    <w:rPr>
                                      <w:sz w:val="23"/>
                                    </w:rPr>
                                    <w:t>0.278</w:t>
                                  </w:r>
                                </w:p>
                              </w:tc>
                              <w:tc>
                                <w:tcPr>
                                  <w:tcW w:w="1684" w:type="dxa"/>
                                </w:tcPr>
                                <w:p w:rsidR="00BF6994" w:rsidRDefault="00BF6994">
                                  <w:pPr>
                                    <w:pStyle w:val="TableParagraph"/>
                                    <w:jc w:val="left"/>
                                    <w:rPr>
                                      <w:sz w:val="18"/>
                                    </w:rPr>
                                  </w:pPr>
                                </w:p>
                              </w:tc>
                            </w:tr>
                            <w:tr w:rsidR="00070389">
                              <w:trPr>
                                <w:trHeight w:val="270"/>
                              </w:trPr>
                              <w:tc>
                                <w:tcPr>
                                  <w:tcW w:w="1635" w:type="dxa"/>
                                </w:tcPr>
                                <w:p w:rsidR="00070389" w:rsidRDefault="00070389">
                                  <w:pPr>
                                    <w:pStyle w:val="TableParagraph"/>
                                    <w:jc w:val="left"/>
                                    <w:rPr>
                                      <w:sz w:val="20"/>
                                    </w:rPr>
                                  </w:pPr>
                                </w:p>
                              </w:tc>
                              <w:tc>
                                <w:tcPr>
                                  <w:tcW w:w="1628" w:type="dxa"/>
                                </w:tcPr>
                                <w:p w:rsidR="00070389" w:rsidRDefault="00070389">
                                  <w:pPr>
                                    <w:pStyle w:val="TableParagraph"/>
                                    <w:spacing w:line="250" w:lineRule="exact"/>
                                    <w:ind w:left="173" w:right="212"/>
                                    <w:rPr>
                                      <w:sz w:val="23"/>
                                    </w:rPr>
                                  </w:pPr>
                                </w:p>
                              </w:tc>
                              <w:tc>
                                <w:tcPr>
                                  <w:tcW w:w="1404" w:type="dxa"/>
                                </w:tcPr>
                                <w:p w:rsidR="00070389" w:rsidRDefault="00070389">
                                  <w:pPr>
                                    <w:pStyle w:val="TableParagraph"/>
                                    <w:spacing w:line="250" w:lineRule="exact"/>
                                    <w:ind w:left="213" w:right="234"/>
                                    <w:rPr>
                                      <w:sz w:val="23"/>
                                    </w:rPr>
                                  </w:pPr>
                                </w:p>
                              </w:tc>
                              <w:tc>
                                <w:tcPr>
                                  <w:tcW w:w="1296" w:type="dxa"/>
                                </w:tcPr>
                                <w:p w:rsidR="00070389" w:rsidRDefault="00070389">
                                  <w:pPr>
                                    <w:pStyle w:val="TableParagraph"/>
                                    <w:spacing w:line="250" w:lineRule="exact"/>
                                    <w:ind w:left="234" w:right="234"/>
                                    <w:rPr>
                                      <w:sz w:val="23"/>
                                    </w:rPr>
                                  </w:pPr>
                                </w:p>
                              </w:tc>
                              <w:tc>
                                <w:tcPr>
                                  <w:tcW w:w="1684" w:type="dxa"/>
                                </w:tcPr>
                                <w:p w:rsidR="00070389" w:rsidRDefault="00070389">
                                  <w:pPr>
                                    <w:pStyle w:val="TableParagraph"/>
                                    <w:jc w:val="left"/>
                                    <w:rPr>
                                      <w:sz w:val="20"/>
                                    </w:rPr>
                                  </w:pPr>
                                </w:p>
                              </w:tc>
                            </w:tr>
                            <w:tr w:rsidR="00070389">
                              <w:trPr>
                                <w:trHeight w:val="274"/>
                              </w:trPr>
                              <w:tc>
                                <w:tcPr>
                                  <w:tcW w:w="1635" w:type="dxa"/>
                                </w:tcPr>
                                <w:p w:rsidR="00070389" w:rsidRDefault="00070389">
                                  <w:pPr>
                                    <w:pStyle w:val="TableParagraph"/>
                                    <w:jc w:val="left"/>
                                    <w:rPr>
                                      <w:sz w:val="20"/>
                                    </w:rPr>
                                  </w:pPr>
                                </w:p>
                              </w:tc>
                              <w:tc>
                                <w:tcPr>
                                  <w:tcW w:w="1628" w:type="dxa"/>
                                </w:tcPr>
                                <w:p w:rsidR="00070389" w:rsidRDefault="0047377B">
                                  <w:pPr>
                                    <w:pStyle w:val="TableParagraph"/>
                                    <w:spacing w:line="255" w:lineRule="exact"/>
                                    <w:ind w:left="173" w:right="213"/>
                                    <w:rPr>
                                      <w:sz w:val="23"/>
                                    </w:rPr>
                                  </w:pPr>
                                  <w:r>
                                    <w:rPr>
                                      <w:sz w:val="23"/>
                                    </w:rPr>
                                    <w:t>Y1</w:t>
                                  </w:r>
                                </w:p>
                              </w:tc>
                              <w:tc>
                                <w:tcPr>
                                  <w:tcW w:w="1404" w:type="dxa"/>
                                </w:tcPr>
                                <w:p w:rsidR="00070389" w:rsidRPr="00BF6994" w:rsidRDefault="0047377B">
                                  <w:pPr>
                                    <w:pStyle w:val="TableParagraph"/>
                                    <w:spacing w:line="255" w:lineRule="exact"/>
                                    <w:ind w:left="213" w:right="234"/>
                                    <w:rPr>
                                      <w:sz w:val="23"/>
                                      <w:lang w:val="en-US"/>
                                    </w:rPr>
                                  </w:pPr>
                                  <w:r>
                                    <w:rPr>
                                      <w:sz w:val="23"/>
                                    </w:rPr>
                                    <w:t>0.</w:t>
                                  </w:r>
                                  <w:r w:rsidR="00BF6994">
                                    <w:rPr>
                                      <w:sz w:val="23"/>
                                      <w:lang w:val="en-US"/>
                                    </w:rPr>
                                    <w:t>856</w:t>
                                  </w:r>
                                </w:p>
                              </w:tc>
                              <w:tc>
                                <w:tcPr>
                                  <w:tcW w:w="1296" w:type="dxa"/>
                                </w:tcPr>
                                <w:p w:rsidR="00070389" w:rsidRDefault="0047377B">
                                  <w:pPr>
                                    <w:pStyle w:val="TableParagraph"/>
                                    <w:spacing w:line="255" w:lineRule="exact"/>
                                    <w:ind w:left="234" w:right="234"/>
                                    <w:rPr>
                                      <w:sz w:val="23"/>
                                    </w:rPr>
                                  </w:pPr>
                                  <w:r>
                                    <w:rPr>
                                      <w:sz w:val="23"/>
                                    </w:rPr>
                                    <w:t>0.278</w:t>
                                  </w:r>
                                </w:p>
                              </w:tc>
                              <w:tc>
                                <w:tcPr>
                                  <w:tcW w:w="1684" w:type="dxa"/>
                                </w:tcPr>
                                <w:p w:rsidR="00070389" w:rsidRDefault="00070389">
                                  <w:pPr>
                                    <w:pStyle w:val="TableParagraph"/>
                                    <w:jc w:val="left"/>
                                    <w:rPr>
                                      <w:sz w:val="20"/>
                                    </w:rPr>
                                  </w:pPr>
                                </w:p>
                              </w:tc>
                            </w:tr>
                            <w:tr w:rsidR="00070389">
                              <w:trPr>
                                <w:trHeight w:val="274"/>
                              </w:trPr>
                              <w:tc>
                                <w:tcPr>
                                  <w:tcW w:w="1635" w:type="dxa"/>
                                  <w:vMerge w:val="restart"/>
                                </w:tcPr>
                                <w:p w:rsidR="00070389" w:rsidRDefault="00BF6994" w:rsidP="00BF6994">
                                  <w:pPr>
                                    <w:pStyle w:val="TableParagraph"/>
                                    <w:spacing w:before="131"/>
                                    <w:ind w:left="204" w:right="191" w:firstLine="98"/>
                                    <w:rPr>
                                      <w:sz w:val="24"/>
                                    </w:rPr>
                                  </w:pPr>
                                  <w:r>
                                    <w:rPr>
                                      <w:i/>
                                      <w:iCs/>
                                      <w:sz w:val="24"/>
                                      <w:lang w:val="en-US"/>
                                    </w:rPr>
                                    <w:t>Purchase Intention</w:t>
                                  </w:r>
                                  <w:r>
                                    <w:rPr>
                                      <w:sz w:val="24"/>
                                    </w:rPr>
                                    <w:t xml:space="preserve"> (Y</w:t>
                                  </w:r>
                                  <w:r>
                                    <w:rPr>
                                      <w:sz w:val="24"/>
                                      <w:lang w:val="en-US"/>
                                    </w:rPr>
                                    <w:t>2</w:t>
                                  </w:r>
                                  <w:r>
                                    <w:rPr>
                                      <w:sz w:val="24"/>
                                    </w:rPr>
                                    <w:t>)</w:t>
                                  </w:r>
                                </w:p>
                              </w:tc>
                              <w:tc>
                                <w:tcPr>
                                  <w:tcW w:w="1628" w:type="dxa"/>
                                </w:tcPr>
                                <w:p w:rsidR="00070389" w:rsidRDefault="0047377B">
                                  <w:pPr>
                                    <w:pStyle w:val="TableParagraph"/>
                                    <w:spacing w:before="1" w:line="254" w:lineRule="exact"/>
                                    <w:ind w:left="173" w:right="213"/>
                                    <w:rPr>
                                      <w:sz w:val="23"/>
                                    </w:rPr>
                                  </w:pPr>
                                  <w:r>
                                    <w:rPr>
                                      <w:sz w:val="23"/>
                                    </w:rPr>
                                    <w:t>Y2</w:t>
                                  </w:r>
                                </w:p>
                              </w:tc>
                              <w:tc>
                                <w:tcPr>
                                  <w:tcW w:w="1404" w:type="dxa"/>
                                </w:tcPr>
                                <w:p w:rsidR="00070389" w:rsidRPr="00BF6994" w:rsidRDefault="0047377B">
                                  <w:pPr>
                                    <w:pStyle w:val="TableParagraph"/>
                                    <w:spacing w:before="1" w:line="254" w:lineRule="exact"/>
                                    <w:ind w:left="213" w:right="234"/>
                                    <w:rPr>
                                      <w:sz w:val="23"/>
                                      <w:lang w:val="en-US"/>
                                    </w:rPr>
                                  </w:pPr>
                                  <w:r>
                                    <w:rPr>
                                      <w:sz w:val="23"/>
                                    </w:rPr>
                                    <w:t>0.</w:t>
                                  </w:r>
                                  <w:r w:rsidR="00BF6994">
                                    <w:rPr>
                                      <w:sz w:val="23"/>
                                      <w:lang w:val="en-US"/>
                                    </w:rPr>
                                    <w:t>796</w:t>
                                  </w:r>
                                </w:p>
                              </w:tc>
                              <w:tc>
                                <w:tcPr>
                                  <w:tcW w:w="1296" w:type="dxa"/>
                                </w:tcPr>
                                <w:p w:rsidR="00070389" w:rsidRDefault="0047377B">
                                  <w:pPr>
                                    <w:pStyle w:val="TableParagraph"/>
                                    <w:spacing w:before="1" w:line="254" w:lineRule="exact"/>
                                    <w:ind w:left="234" w:right="234"/>
                                    <w:rPr>
                                      <w:sz w:val="23"/>
                                    </w:rPr>
                                  </w:pPr>
                                  <w:r>
                                    <w:rPr>
                                      <w:sz w:val="23"/>
                                    </w:rPr>
                                    <w:t>0.278</w:t>
                                  </w:r>
                                </w:p>
                              </w:tc>
                              <w:tc>
                                <w:tcPr>
                                  <w:tcW w:w="1684" w:type="dxa"/>
                                </w:tcPr>
                                <w:p w:rsidR="00070389" w:rsidRDefault="00070389">
                                  <w:pPr>
                                    <w:pStyle w:val="TableParagraph"/>
                                    <w:jc w:val="left"/>
                                    <w:rPr>
                                      <w:sz w:val="20"/>
                                    </w:rPr>
                                  </w:pPr>
                                </w:p>
                              </w:tc>
                            </w:tr>
                            <w:tr w:rsidR="00070389">
                              <w:trPr>
                                <w:trHeight w:val="274"/>
                              </w:trPr>
                              <w:tc>
                                <w:tcPr>
                                  <w:tcW w:w="1635" w:type="dxa"/>
                                  <w:vMerge/>
                                  <w:tcBorders>
                                    <w:top w:val="nil"/>
                                  </w:tcBorders>
                                </w:tcPr>
                                <w:p w:rsidR="00070389" w:rsidRDefault="00070389">
                                  <w:pPr>
                                    <w:rPr>
                                      <w:sz w:val="2"/>
                                      <w:szCs w:val="2"/>
                                    </w:rPr>
                                  </w:pPr>
                                </w:p>
                              </w:tc>
                              <w:tc>
                                <w:tcPr>
                                  <w:tcW w:w="1628" w:type="dxa"/>
                                </w:tcPr>
                                <w:p w:rsidR="00070389" w:rsidRDefault="0047377B">
                                  <w:pPr>
                                    <w:pStyle w:val="TableParagraph"/>
                                    <w:spacing w:line="255" w:lineRule="exact"/>
                                    <w:ind w:left="173" w:right="213"/>
                                    <w:rPr>
                                      <w:sz w:val="23"/>
                                    </w:rPr>
                                  </w:pPr>
                                  <w:r>
                                    <w:rPr>
                                      <w:sz w:val="23"/>
                                    </w:rPr>
                                    <w:t>Y3</w:t>
                                  </w:r>
                                </w:p>
                              </w:tc>
                              <w:tc>
                                <w:tcPr>
                                  <w:tcW w:w="1404" w:type="dxa"/>
                                </w:tcPr>
                                <w:p w:rsidR="00070389" w:rsidRPr="00BF6994" w:rsidRDefault="0047377B">
                                  <w:pPr>
                                    <w:pStyle w:val="TableParagraph"/>
                                    <w:spacing w:line="255" w:lineRule="exact"/>
                                    <w:ind w:left="213" w:right="234"/>
                                    <w:rPr>
                                      <w:sz w:val="23"/>
                                      <w:lang w:val="en-US"/>
                                    </w:rPr>
                                  </w:pPr>
                                  <w:r>
                                    <w:rPr>
                                      <w:sz w:val="23"/>
                                    </w:rPr>
                                    <w:t>0.</w:t>
                                  </w:r>
                                  <w:r w:rsidR="00BF6994">
                                    <w:rPr>
                                      <w:sz w:val="23"/>
                                      <w:lang w:val="en-US"/>
                                    </w:rPr>
                                    <w:t>862</w:t>
                                  </w:r>
                                </w:p>
                              </w:tc>
                              <w:tc>
                                <w:tcPr>
                                  <w:tcW w:w="1296" w:type="dxa"/>
                                </w:tcPr>
                                <w:p w:rsidR="00070389" w:rsidRDefault="0047377B">
                                  <w:pPr>
                                    <w:pStyle w:val="TableParagraph"/>
                                    <w:spacing w:line="255" w:lineRule="exact"/>
                                    <w:ind w:left="234" w:right="234"/>
                                    <w:rPr>
                                      <w:sz w:val="23"/>
                                    </w:rPr>
                                  </w:pPr>
                                  <w:r>
                                    <w:rPr>
                                      <w:sz w:val="23"/>
                                    </w:rPr>
                                    <w:t>0.278</w:t>
                                  </w:r>
                                </w:p>
                              </w:tc>
                              <w:tc>
                                <w:tcPr>
                                  <w:tcW w:w="1684" w:type="dxa"/>
                                </w:tcPr>
                                <w:p w:rsidR="00070389" w:rsidRDefault="00070389">
                                  <w:pPr>
                                    <w:pStyle w:val="TableParagraph"/>
                                    <w:jc w:val="left"/>
                                    <w:rPr>
                                      <w:sz w:val="20"/>
                                    </w:rPr>
                                  </w:pPr>
                                </w:p>
                              </w:tc>
                            </w:tr>
                            <w:tr w:rsidR="00070389">
                              <w:trPr>
                                <w:trHeight w:val="275"/>
                              </w:trPr>
                              <w:tc>
                                <w:tcPr>
                                  <w:tcW w:w="1635" w:type="dxa"/>
                                  <w:vMerge/>
                                  <w:tcBorders>
                                    <w:top w:val="nil"/>
                                  </w:tcBorders>
                                </w:tcPr>
                                <w:p w:rsidR="00070389" w:rsidRDefault="00070389">
                                  <w:pPr>
                                    <w:rPr>
                                      <w:sz w:val="2"/>
                                      <w:szCs w:val="2"/>
                                    </w:rPr>
                                  </w:pPr>
                                </w:p>
                              </w:tc>
                              <w:tc>
                                <w:tcPr>
                                  <w:tcW w:w="1628" w:type="dxa"/>
                                </w:tcPr>
                                <w:p w:rsidR="00070389" w:rsidRDefault="0047377B">
                                  <w:pPr>
                                    <w:pStyle w:val="TableParagraph"/>
                                    <w:spacing w:before="1" w:line="254" w:lineRule="exact"/>
                                    <w:ind w:left="173" w:right="213"/>
                                    <w:rPr>
                                      <w:sz w:val="23"/>
                                    </w:rPr>
                                  </w:pPr>
                                  <w:r>
                                    <w:rPr>
                                      <w:sz w:val="23"/>
                                    </w:rPr>
                                    <w:t>Y4</w:t>
                                  </w:r>
                                </w:p>
                              </w:tc>
                              <w:tc>
                                <w:tcPr>
                                  <w:tcW w:w="1404" w:type="dxa"/>
                                </w:tcPr>
                                <w:p w:rsidR="00070389" w:rsidRPr="00BF6994" w:rsidRDefault="0047377B">
                                  <w:pPr>
                                    <w:pStyle w:val="TableParagraph"/>
                                    <w:spacing w:before="1" w:line="254" w:lineRule="exact"/>
                                    <w:ind w:left="213" w:right="234"/>
                                    <w:rPr>
                                      <w:sz w:val="23"/>
                                      <w:lang w:val="en-US"/>
                                    </w:rPr>
                                  </w:pPr>
                                  <w:r>
                                    <w:rPr>
                                      <w:sz w:val="23"/>
                                    </w:rPr>
                                    <w:t>0.</w:t>
                                  </w:r>
                                  <w:r w:rsidR="00BF6994">
                                    <w:rPr>
                                      <w:sz w:val="23"/>
                                      <w:lang w:val="en-US"/>
                                    </w:rPr>
                                    <w:t>817</w:t>
                                  </w:r>
                                </w:p>
                              </w:tc>
                              <w:tc>
                                <w:tcPr>
                                  <w:tcW w:w="1296" w:type="dxa"/>
                                </w:tcPr>
                                <w:p w:rsidR="00070389" w:rsidRDefault="0047377B">
                                  <w:pPr>
                                    <w:pStyle w:val="TableParagraph"/>
                                    <w:spacing w:before="1" w:line="254" w:lineRule="exact"/>
                                    <w:ind w:left="234" w:right="234"/>
                                    <w:rPr>
                                      <w:sz w:val="23"/>
                                    </w:rPr>
                                  </w:pPr>
                                  <w:r>
                                    <w:rPr>
                                      <w:sz w:val="23"/>
                                    </w:rPr>
                                    <w:t>0.278</w:t>
                                  </w:r>
                                </w:p>
                              </w:tc>
                              <w:tc>
                                <w:tcPr>
                                  <w:tcW w:w="1684" w:type="dxa"/>
                                </w:tcPr>
                                <w:p w:rsidR="00070389" w:rsidRDefault="00070389">
                                  <w:pPr>
                                    <w:pStyle w:val="TableParagraph"/>
                                    <w:jc w:val="left"/>
                                    <w:rPr>
                                      <w:sz w:val="20"/>
                                    </w:rPr>
                                  </w:pPr>
                                </w:p>
                              </w:tc>
                            </w:tr>
                            <w:tr w:rsidR="00BF6994" w:rsidTr="007D499A">
                              <w:trPr>
                                <w:trHeight w:val="265"/>
                              </w:trPr>
                              <w:tc>
                                <w:tcPr>
                                  <w:tcW w:w="3263" w:type="dxa"/>
                                  <w:gridSpan w:val="2"/>
                                  <w:tcBorders>
                                    <w:bottom w:val="single" w:sz="4" w:space="0" w:color="000000"/>
                                  </w:tcBorders>
                                </w:tcPr>
                                <w:p w:rsidR="00BF6994" w:rsidRPr="00BF6994" w:rsidRDefault="00BF6994" w:rsidP="00BF6994">
                                  <w:pPr>
                                    <w:pStyle w:val="BodyText"/>
                                    <w:spacing w:before="177"/>
                                    <w:ind w:left="132"/>
                                    <w:rPr>
                                      <w:lang w:val="en-US"/>
                                    </w:rPr>
                                  </w:pPr>
                                  <w:r w:rsidRPr="00BF6994">
                                    <w:t>Sumber: Data diolah, 202</w:t>
                                  </w:r>
                                  <w:r>
                                    <w:rPr>
                                      <w:lang w:val="en-US"/>
                                    </w:rPr>
                                    <w:t>2</w:t>
                                  </w:r>
                                </w:p>
                              </w:tc>
                              <w:tc>
                                <w:tcPr>
                                  <w:tcW w:w="1404" w:type="dxa"/>
                                  <w:tcBorders>
                                    <w:bottom w:val="single" w:sz="4" w:space="0" w:color="000000"/>
                                  </w:tcBorders>
                                </w:tcPr>
                                <w:p w:rsidR="00BF6994" w:rsidRDefault="00BF6994">
                                  <w:pPr>
                                    <w:pStyle w:val="TableParagraph"/>
                                    <w:spacing w:line="245" w:lineRule="exact"/>
                                    <w:ind w:left="213" w:right="234"/>
                                    <w:rPr>
                                      <w:sz w:val="23"/>
                                    </w:rPr>
                                  </w:pPr>
                                </w:p>
                              </w:tc>
                              <w:tc>
                                <w:tcPr>
                                  <w:tcW w:w="1296" w:type="dxa"/>
                                  <w:tcBorders>
                                    <w:bottom w:val="single" w:sz="4" w:space="0" w:color="000000"/>
                                  </w:tcBorders>
                                </w:tcPr>
                                <w:p w:rsidR="00BF6994" w:rsidRDefault="00BF6994">
                                  <w:pPr>
                                    <w:pStyle w:val="TableParagraph"/>
                                    <w:spacing w:line="245" w:lineRule="exact"/>
                                    <w:ind w:left="234" w:right="234"/>
                                    <w:rPr>
                                      <w:sz w:val="23"/>
                                    </w:rPr>
                                  </w:pPr>
                                </w:p>
                              </w:tc>
                              <w:tc>
                                <w:tcPr>
                                  <w:tcW w:w="1684" w:type="dxa"/>
                                  <w:tcBorders>
                                    <w:bottom w:val="single" w:sz="4" w:space="0" w:color="000000"/>
                                  </w:tcBorders>
                                </w:tcPr>
                                <w:p w:rsidR="00BF6994" w:rsidRDefault="00BF6994">
                                  <w:pPr>
                                    <w:pStyle w:val="TableParagraph"/>
                                    <w:jc w:val="left"/>
                                    <w:rPr>
                                      <w:sz w:val="18"/>
                                    </w:rPr>
                                  </w:pPr>
                                </w:p>
                              </w:tc>
                            </w:tr>
                          </w:tbl>
                          <w:p w:rsidR="00070389" w:rsidRDefault="00070389" w:rsidP="00BF6994">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5.05pt;margin-top:32.2pt;width:382.4pt;height:239.35pt;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635"/>
                        <w:gridCol w:w="1628"/>
                        <w:gridCol w:w="1404"/>
                        <w:gridCol w:w="1296"/>
                        <w:gridCol w:w="1684"/>
                      </w:tblGrid>
                      <w:tr w:rsidR="00070389">
                        <w:trPr>
                          <w:trHeight w:val="266"/>
                        </w:trPr>
                        <w:tc>
                          <w:tcPr>
                            <w:tcW w:w="1635" w:type="dxa"/>
                            <w:tcBorders>
                              <w:top w:val="single" w:sz="4" w:space="0" w:color="000000"/>
                              <w:bottom w:val="single" w:sz="4" w:space="0" w:color="000000"/>
                            </w:tcBorders>
                          </w:tcPr>
                          <w:p w:rsidR="00070389" w:rsidRDefault="0047377B">
                            <w:pPr>
                              <w:pStyle w:val="TableParagraph"/>
                              <w:spacing w:before="3" w:line="243" w:lineRule="exact"/>
                              <w:ind w:left="386"/>
                              <w:jc w:val="left"/>
                              <w:rPr>
                                <w:b/>
                                <w:sz w:val="23"/>
                              </w:rPr>
                            </w:pPr>
                            <w:r>
                              <w:rPr>
                                <w:b/>
                                <w:sz w:val="23"/>
                              </w:rPr>
                              <w:t>Variabel</w:t>
                            </w:r>
                          </w:p>
                        </w:tc>
                        <w:tc>
                          <w:tcPr>
                            <w:tcW w:w="1628" w:type="dxa"/>
                            <w:tcBorders>
                              <w:top w:val="single" w:sz="4" w:space="0" w:color="000000"/>
                              <w:bottom w:val="single" w:sz="4" w:space="0" w:color="000000"/>
                            </w:tcBorders>
                          </w:tcPr>
                          <w:p w:rsidR="00070389" w:rsidRDefault="0047377B">
                            <w:pPr>
                              <w:pStyle w:val="TableParagraph"/>
                              <w:spacing w:before="3" w:line="243" w:lineRule="exact"/>
                              <w:ind w:left="173" w:right="213"/>
                              <w:rPr>
                                <w:b/>
                                <w:sz w:val="23"/>
                              </w:rPr>
                            </w:pPr>
                            <w:r>
                              <w:rPr>
                                <w:b/>
                                <w:sz w:val="23"/>
                              </w:rPr>
                              <w:t>Permyataan</w:t>
                            </w:r>
                          </w:p>
                        </w:tc>
                        <w:tc>
                          <w:tcPr>
                            <w:tcW w:w="1404" w:type="dxa"/>
                            <w:tcBorders>
                              <w:top w:val="single" w:sz="4" w:space="0" w:color="000000"/>
                              <w:bottom w:val="single" w:sz="4" w:space="0" w:color="000000"/>
                            </w:tcBorders>
                          </w:tcPr>
                          <w:p w:rsidR="00070389" w:rsidRDefault="0047377B">
                            <w:pPr>
                              <w:pStyle w:val="TableParagraph"/>
                              <w:spacing w:before="3" w:line="243" w:lineRule="exact"/>
                              <w:ind w:left="215" w:right="234"/>
                              <w:rPr>
                                <w:b/>
                                <w:sz w:val="23"/>
                              </w:rPr>
                            </w:pPr>
                            <w:r>
                              <w:rPr>
                                <w:b/>
                                <w:sz w:val="23"/>
                              </w:rPr>
                              <w:t>R Hitung</w:t>
                            </w:r>
                          </w:p>
                        </w:tc>
                        <w:tc>
                          <w:tcPr>
                            <w:tcW w:w="1296" w:type="dxa"/>
                            <w:tcBorders>
                              <w:top w:val="single" w:sz="4" w:space="0" w:color="000000"/>
                              <w:bottom w:val="single" w:sz="4" w:space="0" w:color="000000"/>
                            </w:tcBorders>
                          </w:tcPr>
                          <w:p w:rsidR="00070389" w:rsidRDefault="0047377B">
                            <w:pPr>
                              <w:pStyle w:val="TableParagraph"/>
                              <w:spacing w:before="3" w:line="243" w:lineRule="exact"/>
                              <w:ind w:left="236" w:right="234"/>
                              <w:rPr>
                                <w:b/>
                                <w:sz w:val="23"/>
                              </w:rPr>
                            </w:pPr>
                            <w:r>
                              <w:rPr>
                                <w:b/>
                                <w:sz w:val="23"/>
                              </w:rPr>
                              <w:t>R Tabel</w:t>
                            </w:r>
                          </w:p>
                        </w:tc>
                        <w:tc>
                          <w:tcPr>
                            <w:tcW w:w="1684" w:type="dxa"/>
                            <w:tcBorders>
                              <w:top w:val="single" w:sz="4" w:space="0" w:color="000000"/>
                              <w:bottom w:val="single" w:sz="4" w:space="0" w:color="000000"/>
                            </w:tcBorders>
                          </w:tcPr>
                          <w:p w:rsidR="00070389" w:rsidRDefault="0047377B">
                            <w:pPr>
                              <w:pStyle w:val="TableParagraph"/>
                              <w:spacing w:before="3" w:line="243" w:lineRule="exact"/>
                              <w:ind w:left="236" w:right="244"/>
                              <w:rPr>
                                <w:b/>
                                <w:sz w:val="23"/>
                              </w:rPr>
                            </w:pPr>
                            <w:r>
                              <w:rPr>
                                <w:b/>
                                <w:sz w:val="23"/>
                              </w:rPr>
                              <w:t>Keterangan</w:t>
                            </w:r>
                          </w:p>
                        </w:tc>
                      </w:tr>
                      <w:tr w:rsidR="00070389">
                        <w:trPr>
                          <w:trHeight w:val="285"/>
                        </w:trPr>
                        <w:tc>
                          <w:tcPr>
                            <w:tcW w:w="1635" w:type="dxa"/>
                            <w:vMerge w:val="restart"/>
                            <w:tcBorders>
                              <w:top w:val="single" w:sz="4" w:space="0" w:color="000000"/>
                            </w:tcBorders>
                          </w:tcPr>
                          <w:p w:rsidR="00070389" w:rsidRPr="00BF6994" w:rsidRDefault="00BF6994">
                            <w:pPr>
                              <w:pStyle w:val="TableParagraph"/>
                              <w:spacing w:before="145"/>
                              <w:ind w:left="165" w:right="169"/>
                              <w:rPr>
                                <w:i/>
                                <w:sz w:val="24"/>
                                <w:lang w:val="en-US"/>
                              </w:rPr>
                            </w:pPr>
                            <w:r>
                              <w:rPr>
                                <w:i/>
                                <w:sz w:val="24"/>
                                <w:lang w:val="en-US"/>
                              </w:rPr>
                              <w:t>Word of Mouth</w:t>
                            </w:r>
                          </w:p>
                          <w:p w:rsidR="00070389" w:rsidRDefault="0047377B">
                            <w:pPr>
                              <w:pStyle w:val="TableParagraph"/>
                              <w:ind w:left="164" w:right="169"/>
                              <w:rPr>
                                <w:sz w:val="24"/>
                              </w:rPr>
                            </w:pPr>
                            <w:r>
                              <w:rPr>
                                <w:sz w:val="24"/>
                              </w:rPr>
                              <w:t>(X1)</w:t>
                            </w:r>
                          </w:p>
                        </w:tc>
                        <w:tc>
                          <w:tcPr>
                            <w:tcW w:w="1628" w:type="dxa"/>
                            <w:tcBorders>
                              <w:top w:val="single" w:sz="4" w:space="0" w:color="000000"/>
                            </w:tcBorders>
                          </w:tcPr>
                          <w:p w:rsidR="00070389" w:rsidRDefault="0047377B">
                            <w:pPr>
                              <w:pStyle w:val="TableParagraph"/>
                              <w:spacing w:line="265" w:lineRule="exact"/>
                              <w:ind w:left="173" w:right="212"/>
                              <w:rPr>
                                <w:sz w:val="24"/>
                              </w:rPr>
                            </w:pPr>
                            <w:r>
                              <w:rPr>
                                <w:sz w:val="24"/>
                              </w:rPr>
                              <w:t>X1.1</w:t>
                            </w:r>
                          </w:p>
                        </w:tc>
                        <w:tc>
                          <w:tcPr>
                            <w:tcW w:w="1404" w:type="dxa"/>
                            <w:tcBorders>
                              <w:top w:val="single" w:sz="4" w:space="0" w:color="000000"/>
                            </w:tcBorders>
                          </w:tcPr>
                          <w:p w:rsidR="00070389" w:rsidRDefault="0047377B">
                            <w:pPr>
                              <w:pStyle w:val="TableParagraph"/>
                              <w:spacing w:before="3" w:line="262" w:lineRule="exact"/>
                              <w:ind w:left="213" w:right="234"/>
                              <w:rPr>
                                <w:sz w:val="23"/>
                              </w:rPr>
                            </w:pPr>
                            <w:r>
                              <w:rPr>
                                <w:sz w:val="23"/>
                              </w:rPr>
                              <w:t>0.</w:t>
                            </w:r>
                            <w:r w:rsidR="00BF6994" w:rsidRPr="000F4293">
                              <w:t xml:space="preserve"> 641</w:t>
                            </w:r>
                          </w:p>
                        </w:tc>
                        <w:tc>
                          <w:tcPr>
                            <w:tcW w:w="1296" w:type="dxa"/>
                            <w:tcBorders>
                              <w:top w:val="single" w:sz="4" w:space="0" w:color="000000"/>
                            </w:tcBorders>
                          </w:tcPr>
                          <w:p w:rsidR="00070389" w:rsidRDefault="0047377B">
                            <w:pPr>
                              <w:pStyle w:val="TableParagraph"/>
                              <w:spacing w:before="3" w:line="262" w:lineRule="exact"/>
                              <w:ind w:left="234" w:right="234"/>
                              <w:rPr>
                                <w:sz w:val="23"/>
                              </w:rPr>
                            </w:pPr>
                            <w:r>
                              <w:rPr>
                                <w:sz w:val="23"/>
                              </w:rPr>
                              <w:t>0.278</w:t>
                            </w:r>
                          </w:p>
                        </w:tc>
                        <w:tc>
                          <w:tcPr>
                            <w:tcW w:w="1684" w:type="dxa"/>
                            <w:tcBorders>
                              <w:top w:val="single" w:sz="4" w:space="0" w:color="000000"/>
                            </w:tcBorders>
                          </w:tcPr>
                          <w:p w:rsidR="00070389" w:rsidRDefault="00070389">
                            <w:pPr>
                              <w:pStyle w:val="TableParagraph"/>
                              <w:jc w:val="left"/>
                              <w:rPr>
                                <w:sz w:val="20"/>
                              </w:rPr>
                            </w:pPr>
                          </w:p>
                        </w:tc>
                      </w:tr>
                      <w:tr w:rsidR="00070389">
                        <w:trPr>
                          <w:trHeight w:val="285"/>
                        </w:trPr>
                        <w:tc>
                          <w:tcPr>
                            <w:tcW w:w="1635" w:type="dxa"/>
                            <w:vMerge/>
                            <w:tcBorders>
                              <w:top w:val="nil"/>
                            </w:tcBorders>
                          </w:tcPr>
                          <w:p w:rsidR="00070389" w:rsidRDefault="00070389">
                            <w:pPr>
                              <w:rPr>
                                <w:sz w:val="2"/>
                                <w:szCs w:val="2"/>
                              </w:rPr>
                            </w:pPr>
                          </w:p>
                        </w:tc>
                        <w:tc>
                          <w:tcPr>
                            <w:tcW w:w="1628" w:type="dxa"/>
                          </w:tcPr>
                          <w:p w:rsidR="00070389" w:rsidRDefault="0047377B">
                            <w:pPr>
                              <w:pStyle w:val="TableParagraph"/>
                              <w:spacing w:line="266" w:lineRule="exact"/>
                              <w:ind w:left="173" w:right="212"/>
                              <w:rPr>
                                <w:sz w:val="24"/>
                              </w:rPr>
                            </w:pPr>
                            <w:r>
                              <w:rPr>
                                <w:sz w:val="24"/>
                              </w:rPr>
                              <w:t>X1.2</w:t>
                            </w:r>
                          </w:p>
                        </w:tc>
                        <w:tc>
                          <w:tcPr>
                            <w:tcW w:w="1404" w:type="dxa"/>
                          </w:tcPr>
                          <w:p w:rsidR="00070389" w:rsidRPr="00BF6994" w:rsidRDefault="0047377B">
                            <w:pPr>
                              <w:pStyle w:val="TableParagraph"/>
                              <w:spacing w:before="4" w:line="261" w:lineRule="exact"/>
                              <w:ind w:left="213" w:right="234"/>
                              <w:rPr>
                                <w:sz w:val="23"/>
                                <w:lang w:val="en-US"/>
                              </w:rPr>
                            </w:pPr>
                            <w:r>
                              <w:rPr>
                                <w:sz w:val="23"/>
                              </w:rPr>
                              <w:t>0.</w:t>
                            </w:r>
                            <w:r w:rsidR="00BF6994">
                              <w:rPr>
                                <w:sz w:val="23"/>
                                <w:lang w:val="en-US"/>
                              </w:rPr>
                              <w:t>814</w:t>
                            </w:r>
                          </w:p>
                        </w:tc>
                        <w:tc>
                          <w:tcPr>
                            <w:tcW w:w="1296" w:type="dxa"/>
                          </w:tcPr>
                          <w:p w:rsidR="00070389" w:rsidRDefault="0047377B">
                            <w:pPr>
                              <w:pStyle w:val="TableParagraph"/>
                              <w:spacing w:before="4" w:line="261" w:lineRule="exact"/>
                              <w:ind w:left="234" w:right="234"/>
                              <w:rPr>
                                <w:sz w:val="23"/>
                              </w:rPr>
                            </w:pPr>
                            <w:r>
                              <w:rPr>
                                <w:sz w:val="23"/>
                              </w:rPr>
                              <w:t>0.278</w:t>
                            </w:r>
                          </w:p>
                        </w:tc>
                        <w:tc>
                          <w:tcPr>
                            <w:tcW w:w="1684" w:type="dxa"/>
                          </w:tcPr>
                          <w:p w:rsidR="00070389" w:rsidRDefault="00070389">
                            <w:pPr>
                              <w:pStyle w:val="TableParagraph"/>
                              <w:jc w:val="left"/>
                              <w:rPr>
                                <w:sz w:val="20"/>
                              </w:rPr>
                            </w:pPr>
                          </w:p>
                        </w:tc>
                      </w:tr>
                      <w:tr w:rsidR="00070389">
                        <w:trPr>
                          <w:trHeight w:val="285"/>
                        </w:trPr>
                        <w:tc>
                          <w:tcPr>
                            <w:tcW w:w="1635" w:type="dxa"/>
                            <w:vMerge/>
                            <w:tcBorders>
                              <w:top w:val="nil"/>
                            </w:tcBorders>
                          </w:tcPr>
                          <w:p w:rsidR="00070389" w:rsidRDefault="00070389">
                            <w:pPr>
                              <w:rPr>
                                <w:sz w:val="2"/>
                                <w:szCs w:val="2"/>
                              </w:rPr>
                            </w:pPr>
                          </w:p>
                        </w:tc>
                        <w:tc>
                          <w:tcPr>
                            <w:tcW w:w="1628" w:type="dxa"/>
                          </w:tcPr>
                          <w:p w:rsidR="00070389" w:rsidRDefault="0047377B">
                            <w:pPr>
                              <w:pStyle w:val="TableParagraph"/>
                              <w:spacing w:line="265" w:lineRule="exact"/>
                              <w:ind w:left="173" w:right="212"/>
                              <w:rPr>
                                <w:sz w:val="24"/>
                              </w:rPr>
                            </w:pPr>
                            <w:r>
                              <w:rPr>
                                <w:sz w:val="24"/>
                              </w:rPr>
                              <w:t>X1.3</w:t>
                            </w:r>
                          </w:p>
                          <w:p w:rsidR="00BF6994" w:rsidRPr="00BF6994" w:rsidRDefault="00BF6994">
                            <w:pPr>
                              <w:pStyle w:val="TableParagraph"/>
                              <w:spacing w:line="265" w:lineRule="exact"/>
                              <w:ind w:left="173" w:right="212"/>
                              <w:rPr>
                                <w:sz w:val="24"/>
                                <w:lang w:val="en-US"/>
                              </w:rPr>
                            </w:pPr>
                            <w:r>
                              <w:rPr>
                                <w:sz w:val="24"/>
                              </w:rPr>
                              <w:t>X1.</w:t>
                            </w:r>
                            <w:r>
                              <w:rPr>
                                <w:sz w:val="24"/>
                                <w:lang w:val="en-US"/>
                              </w:rPr>
                              <w:t>4</w:t>
                            </w:r>
                          </w:p>
                          <w:p w:rsidR="00BF6994" w:rsidRPr="00BF6994" w:rsidRDefault="00BF6994">
                            <w:pPr>
                              <w:pStyle w:val="TableParagraph"/>
                              <w:spacing w:line="265" w:lineRule="exact"/>
                              <w:ind w:left="173" w:right="212"/>
                              <w:rPr>
                                <w:sz w:val="24"/>
                                <w:lang w:val="en-US"/>
                              </w:rPr>
                            </w:pPr>
                            <w:r>
                              <w:rPr>
                                <w:sz w:val="24"/>
                              </w:rPr>
                              <w:t>X1.</w:t>
                            </w:r>
                            <w:r>
                              <w:rPr>
                                <w:sz w:val="24"/>
                                <w:lang w:val="en-US"/>
                              </w:rPr>
                              <w:t>5</w:t>
                            </w:r>
                          </w:p>
                        </w:tc>
                        <w:tc>
                          <w:tcPr>
                            <w:tcW w:w="1404" w:type="dxa"/>
                          </w:tcPr>
                          <w:p w:rsidR="00070389" w:rsidRDefault="0047377B">
                            <w:pPr>
                              <w:pStyle w:val="TableParagraph"/>
                              <w:spacing w:before="4" w:line="261" w:lineRule="exact"/>
                              <w:ind w:left="213" w:right="234"/>
                              <w:rPr>
                                <w:sz w:val="23"/>
                                <w:lang w:val="en-US"/>
                              </w:rPr>
                            </w:pPr>
                            <w:r>
                              <w:rPr>
                                <w:sz w:val="23"/>
                              </w:rPr>
                              <w:t>0.</w:t>
                            </w:r>
                            <w:r w:rsidR="00BF6994">
                              <w:rPr>
                                <w:sz w:val="23"/>
                                <w:lang w:val="en-US"/>
                              </w:rPr>
                              <w:t>714</w:t>
                            </w:r>
                          </w:p>
                          <w:p w:rsidR="00BF6994" w:rsidRPr="00BF6994" w:rsidRDefault="00BF6994" w:rsidP="00BF6994">
                            <w:pPr>
                              <w:pStyle w:val="TableParagraph"/>
                              <w:spacing w:before="4" w:line="261" w:lineRule="exact"/>
                              <w:ind w:left="234" w:right="234"/>
                              <w:rPr>
                                <w:sz w:val="23"/>
                                <w:lang w:val="en-US"/>
                              </w:rPr>
                            </w:pPr>
                            <w:r>
                              <w:rPr>
                                <w:sz w:val="23"/>
                              </w:rPr>
                              <w:t>0.</w:t>
                            </w:r>
                            <w:r>
                              <w:rPr>
                                <w:sz w:val="23"/>
                                <w:lang w:val="en-US"/>
                              </w:rPr>
                              <w:t>901</w:t>
                            </w:r>
                          </w:p>
                          <w:p w:rsidR="00BF6994" w:rsidRPr="00BF6994" w:rsidRDefault="00BF6994" w:rsidP="00BF6994">
                            <w:pPr>
                              <w:pStyle w:val="TableParagraph"/>
                              <w:spacing w:before="4" w:line="261" w:lineRule="exact"/>
                              <w:ind w:left="234" w:right="234"/>
                              <w:rPr>
                                <w:sz w:val="23"/>
                                <w:lang w:val="en-US"/>
                              </w:rPr>
                            </w:pPr>
                            <w:r>
                              <w:rPr>
                                <w:sz w:val="23"/>
                              </w:rPr>
                              <w:t>0.</w:t>
                            </w:r>
                            <w:r>
                              <w:rPr>
                                <w:sz w:val="23"/>
                                <w:lang w:val="en-US"/>
                              </w:rPr>
                              <w:t>685</w:t>
                            </w:r>
                          </w:p>
                          <w:p w:rsidR="00BF6994" w:rsidRPr="00BF6994" w:rsidRDefault="00BF6994">
                            <w:pPr>
                              <w:pStyle w:val="TableParagraph"/>
                              <w:spacing w:before="4" w:line="261" w:lineRule="exact"/>
                              <w:ind w:left="213" w:right="234"/>
                              <w:rPr>
                                <w:sz w:val="23"/>
                                <w:lang w:val="en-US"/>
                              </w:rPr>
                            </w:pPr>
                          </w:p>
                        </w:tc>
                        <w:tc>
                          <w:tcPr>
                            <w:tcW w:w="1296" w:type="dxa"/>
                          </w:tcPr>
                          <w:p w:rsidR="00070389" w:rsidRDefault="0047377B">
                            <w:pPr>
                              <w:pStyle w:val="TableParagraph"/>
                              <w:spacing w:before="4" w:line="261" w:lineRule="exact"/>
                              <w:ind w:left="234" w:right="234"/>
                              <w:rPr>
                                <w:sz w:val="23"/>
                              </w:rPr>
                            </w:pPr>
                            <w:r>
                              <w:rPr>
                                <w:sz w:val="23"/>
                              </w:rPr>
                              <w:t>0.278</w:t>
                            </w:r>
                          </w:p>
                          <w:p w:rsidR="00BF6994" w:rsidRDefault="00BF6994" w:rsidP="00BF6994">
                            <w:pPr>
                              <w:pStyle w:val="TableParagraph"/>
                              <w:spacing w:before="4" w:line="261" w:lineRule="exact"/>
                              <w:ind w:left="234" w:right="234"/>
                              <w:rPr>
                                <w:sz w:val="23"/>
                              </w:rPr>
                            </w:pPr>
                            <w:r>
                              <w:rPr>
                                <w:sz w:val="23"/>
                              </w:rPr>
                              <w:t>0.278</w:t>
                            </w:r>
                          </w:p>
                          <w:p w:rsidR="00BF6994" w:rsidRDefault="00BF6994" w:rsidP="00BF6994">
                            <w:pPr>
                              <w:pStyle w:val="TableParagraph"/>
                              <w:spacing w:before="4" w:line="261" w:lineRule="exact"/>
                              <w:ind w:left="234" w:right="234"/>
                              <w:rPr>
                                <w:sz w:val="23"/>
                              </w:rPr>
                            </w:pPr>
                            <w:r>
                              <w:rPr>
                                <w:sz w:val="23"/>
                              </w:rPr>
                              <w:t>0.278</w:t>
                            </w:r>
                          </w:p>
                          <w:p w:rsidR="00BF6994" w:rsidRDefault="00BF6994">
                            <w:pPr>
                              <w:pStyle w:val="TableParagraph"/>
                              <w:spacing w:before="4" w:line="261" w:lineRule="exact"/>
                              <w:ind w:left="234" w:right="234"/>
                              <w:rPr>
                                <w:sz w:val="23"/>
                              </w:rPr>
                            </w:pPr>
                          </w:p>
                        </w:tc>
                        <w:tc>
                          <w:tcPr>
                            <w:tcW w:w="1684" w:type="dxa"/>
                          </w:tcPr>
                          <w:p w:rsidR="00070389" w:rsidRDefault="00070389">
                            <w:pPr>
                              <w:pStyle w:val="TableParagraph"/>
                              <w:jc w:val="left"/>
                              <w:rPr>
                                <w:sz w:val="20"/>
                              </w:rPr>
                            </w:pPr>
                          </w:p>
                        </w:tc>
                      </w:tr>
                      <w:tr w:rsidR="00BF6994">
                        <w:trPr>
                          <w:trHeight w:val="271"/>
                        </w:trPr>
                        <w:tc>
                          <w:tcPr>
                            <w:tcW w:w="1635" w:type="dxa"/>
                            <w:vMerge w:val="restart"/>
                          </w:tcPr>
                          <w:p w:rsidR="00BF6994" w:rsidRPr="00BF6994" w:rsidRDefault="00BF6994" w:rsidP="00BF6994">
                            <w:pPr>
                              <w:pStyle w:val="TableParagraph"/>
                              <w:rPr>
                                <w:i/>
                                <w:iCs/>
                                <w:sz w:val="20"/>
                              </w:rPr>
                            </w:pPr>
                            <w:r w:rsidRPr="00BF6994">
                              <w:rPr>
                                <w:i/>
                                <w:iCs/>
                                <w:sz w:val="24"/>
                                <w:szCs w:val="28"/>
                              </w:rPr>
                              <w:t xml:space="preserve">Brand Image </w:t>
                            </w:r>
                            <w:r w:rsidRPr="00BF6994">
                              <w:rPr>
                                <w:sz w:val="24"/>
                                <w:szCs w:val="28"/>
                              </w:rPr>
                              <w:t>(Y1)</w:t>
                            </w:r>
                          </w:p>
                        </w:tc>
                        <w:tc>
                          <w:tcPr>
                            <w:tcW w:w="1628" w:type="dxa"/>
                          </w:tcPr>
                          <w:p w:rsidR="00BF6994" w:rsidRDefault="00BF6994">
                            <w:pPr>
                              <w:pStyle w:val="TableParagraph"/>
                              <w:spacing w:line="252" w:lineRule="exact"/>
                              <w:ind w:left="173" w:right="212"/>
                              <w:rPr>
                                <w:sz w:val="23"/>
                              </w:rPr>
                            </w:pPr>
                            <w:r>
                              <w:rPr>
                                <w:sz w:val="23"/>
                              </w:rPr>
                              <w:t>X2.1</w:t>
                            </w:r>
                          </w:p>
                        </w:tc>
                        <w:tc>
                          <w:tcPr>
                            <w:tcW w:w="1404" w:type="dxa"/>
                          </w:tcPr>
                          <w:p w:rsidR="00BF6994" w:rsidRPr="00BF6994" w:rsidRDefault="00BF6994">
                            <w:pPr>
                              <w:pStyle w:val="TableParagraph"/>
                              <w:spacing w:line="252" w:lineRule="exact"/>
                              <w:ind w:left="213" w:right="234"/>
                              <w:rPr>
                                <w:sz w:val="23"/>
                                <w:lang w:val="en-US"/>
                              </w:rPr>
                            </w:pPr>
                            <w:r>
                              <w:rPr>
                                <w:sz w:val="23"/>
                              </w:rPr>
                              <w:t>0.</w:t>
                            </w:r>
                            <w:r>
                              <w:rPr>
                                <w:sz w:val="23"/>
                                <w:lang w:val="en-US"/>
                              </w:rPr>
                              <w:t>771</w:t>
                            </w:r>
                          </w:p>
                        </w:tc>
                        <w:tc>
                          <w:tcPr>
                            <w:tcW w:w="1296" w:type="dxa"/>
                          </w:tcPr>
                          <w:p w:rsidR="00BF6994" w:rsidRDefault="00BF6994">
                            <w:pPr>
                              <w:pStyle w:val="TableParagraph"/>
                              <w:spacing w:line="252" w:lineRule="exact"/>
                              <w:ind w:left="234" w:right="234"/>
                              <w:rPr>
                                <w:sz w:val="23"/>
                              </w:rPr>
                            </w:pPr>
                            <w:r>
                              <w:rPr>
                                <w:sz w:val="23"/>
                              </w:rPr>
                              <w:t>0.278</w:t>
                            </w:r>
                          </w:p>
                        </w:tc>
                        <w:tc>
                          <w:tcPr>
                            <w:tcW w:w="1684" w:type="dxa"/>
                          </w:tcPr>
                          <w:p w:rsidR="00BF6994" w:rsidRDefault="00BF6994" w:rsidP="00BF6994">
                            <w:pPr>
                              <w:pStyle w:val="TableParagraph"/>
                              <w:rPr>
                                <w:sz w:val="20"/>
                              </w:rPr>
                            </w:pPr>
                            <w:r>
                              <w:rPr>
                                <w:sz w:val="24"/>
                              </w:rPr>
                              <w:t>Valid</w:t>
                            </w:r>
                          </w:p>
                        </w:tc>
                      </w:tr>
                      <w:tr w:rsidR="00BF6994">
                        <w:trPr>
                          <w:trHeight w:val="277"/>
                        </w:trPr>
                        <w:tc>
                          <w:tcPr>
                            <w:tcW w:w="1635" w:type="dxa"/>
                            <w:vMerge/>
                          </w:tcPr>
                          <w:p w:rsidR="00BF6994" w:rsidRPr="00BF6994" w:rsidRDefault="00BF6994" w:rsidP="00BF6994">
                            <w:pPr>
                              <w:pStyle w:val="TableParagraph"/>
                              <w:spacing w:line="276" w:lineRule="exact"/>
                              <w:ind w:left="321" w:right="327" w:firstLine="2"/>
                              <w:rPr>
                                <w:sz w:val="24"/>
                                <w:lang w:val="en-US"/>
                              </w:rPr>
                            </w:pPr>
                          </w:p>
                        </w:tc>
                        <w:tc>
                          <w:tcPr>
                            <w:tcW w:w="1628" w:type="dxa"/>
                          </w:tcPr>
                          <w:p w:rsidR="00BF6994" w:rsidRDefault="00BF6994">
                            <w:pPr>
                              <w:pStyle w:val="TableParagraph"/>
                              <w:spacing w:before="4" w:line="254" w:lineRule="exact"/>
                              <w:ind w:left="173" w:right="212"/>
                              <w:rPr>
                                <w:sz w:val="23"/>
                              </w:rPr>
                            </w:pPr>
                            <w:r>
                              <w:rPr>
                                <w:sz w:val="23"/>
                              </w:rPr>
                              <w:t>X2.2</w:t>
                            </w:r>
                          </w:p>
                        </w:tc>
                        <w:tc>
                          <w:tcPr>
                            <w:tcW w:w="1404" w:type="dxa"/>
                          </w:tcPr>
                          <w:p w:rsidR="00BF6994" w:rsidRPr="00BF6994" w:rsidRDefault="00BF6994">
                            <w:pPr>
                              <w:pStyle w:val="TableParagraph"/>
                              <w:spacing w:before="4" w:line="254" w:lineRule="exact"/>
                              <w:ind w:left="213" w:right="234"/>
                              <w:rPr>
                                <w:sz w:val="23"/>
                                <w:lang w:val="en-US"/>
                              </w:rPr>
                            </w:pPr>
                            <w:r>
                              <w:rPr>
                                <w:sz w:val="23"/>
                              </w:rPr>
                              <w:t>0.</w:t>
                            </w:r>
                            <w:r>
                              <w:rPr>
                                <w:sz w:val="23"/>
                                <w:lang w:val="en-US"/>
                              </w:rPr>
                              <w:t>823</w:t>
                            </w:r>
                          </w:p>
                        </w:tc>
                        <w:tc>
                          <w:tcPr>
                            <w:tcW w:w="1296" w:type="dxa"/>
                          </w:tcPr>
                          <w:p w:rsidR="00BF6994" w:rsidRDefault="00BF6994">
                            <w:pPr>
                              <w:pStyle w:val="TableParagraph"/>
                              <w:spacing w:before="4" w:line="254" w:lineRule="exact"/>
                              <w:ind w:left="234" w:right="234"/>
                              <w:rPr>
                                <w:sz w:val="23"/>
                              </w:rPr>
                            </w:pPr>
                            <w:r>
                              <w:rPr>
                                <w:sz w:val="23"/>
                              </w:rPr>
                              <w:t>0.278</w:t>
                            </w:r>
                          </w:p>
                        </w:tc>
                        <w:tc>
                          <w:tcPr>
                            <w:tcW w:w="1684" w:type="dxa"/>
                          </w:tcPr>
                          <w:p w:rsidR="00BF6994" w:rsidRDefault="00BF6994">
                            <w:pPr>
                              <w:pStyle w:val="TableParagraph"/>
                              <w:jc w:val="left"/>
                              <w:rPr>
                                <w:sz w:val="20"/>
                              </w:rPr>
                            </w:pPr>
                          </w:p>
                        </w:tc>
                      </w:tr>
                      <w:tr w:rsidR="00BF6994" w:rsidTr="0097260B">
                        <w:trPr>
                          <w:trHeight w:val="263"/>
                        </w:trPr>
                        <w:tc>
                          <w:tcPr>
                            <w:tcW w:w="1635" w:type="dxa"/>
                            <w:vMerge/>
                          </w:tcPr>
                          <w:p w:rsidR="00BF6994" w:rsidRDefault="00BF6994">
                            <w:pPr>
                              <w:rPr>
                                <w:sz w:val="2"/>
                                <w:szCs w:val="2"/>
                              </w:rPr>
                            </w:pPr>
                          </w:p>
                        </w:tc>
                        <w:tc>
                          <w:tcPr>
                            <w:tcW w:w="1628" w:type="dxa"/>
                          </w:tcPr>
                          <w:p w:rsidR="00BF6994" w:rsidRDefault="00BF6994">
                            <w:pPr>
                              <w:pStyle w:val="TableParagraph"/>
                              <w:spacing w:line="243" w:lineRule="exact"/>
                              <w:ind w:left="173" w:right="212"/>
                              <w:rPr>
                                <w:sz w:val="23"/>
                              </w:rPr>
                            </w:pPr>
                            <w:r>
                              <w:rPr>
                                <w:sz w:val="23"/>
                              </w:rPr>
                              <w:t>X2.3</w:t>
                            </w:r>
                          </w:p>
                        </w:tc>
                        <w:tc>
                          <w:tcPr>
                            <w:tcW w:w="1404" w:type="dxa"/>
                          </w:tcPr>
                          <w:p w:rsidR="00BF6994" w:rsidRPr="00BF6994" w:rsidRDefault="00BF6994">
                            <w:pPr>
                              <w:pStyle w:val="TableParagraph"/>
                              <w:spacing w:line="243" w:lineRule="exact"/>
                              <w:ind w:left="213" w:right="234"/>
                              <w:rPr>
                                <w:sz w:val="23"/>
                                <w:lang w:val="en-US"/>
                              </w:rPr>
                            </w:pPr>
                            <w:r>
                              <w:rPr>
                                <w:sz w:val="23"/>
                              </w:rPr>
                              <w:t>0.</w:t>
                            </w:r>
                            <w:r>
                              <w:rPr>
                                <w:sz w:val="23"/>
                                <w:lang w:val="en-US"/>
                              </w:rPr>
                              <w:t>825</w:t>
                            </w:r>
                          </w:p>
                        </w:tc>
                        <w:tc>
                          <w:tcPr>
                            <w:tcW w:w="1296" w:type="dxa"/>
                          </w:tcPr>
                          <w:p w:rsidR="00BF6994" w:rsidRDefault="00BF6994">
                            <w:pPr>
                              <w:pStyle w:val="TableParagraph"/>
                              <w:spacing w:line="243" w:lineRule="exact"/>
                              <w:ind w:left="234" w:right="234"/>
                              <w:rPr>
                                <w:sz w:val="23"/>
                              </w:rPr>
                            </w:pPr>
                            <w:r>
                              <w:rPr>
                                <w:sz w:val="23"/>
                              </w:rPr>
                              <w:t>0.278</w:t>
                            </w:r>
                          </w:p>
                        </w:tc>
                        <w:tc>
                          <w:tcPr>
                            <w:tcW w:w="1684" w:type="dxa"/>
                          </w:tcPr>
                          <w:p w:rsidR="00BF6994" w:rsidRDefault="00BF6994">
                            <w:pPr>
                              <w:pStyle w:val="TableParagraph"/>
                              <w:jc w:val="left"/>
                              <w:rPr>
                                <w:sz w:val="18"/>
                              </w:rPr>
                            </w:pPr>
                          </w:p>
                        </w:tc>
                      </w:tr>
                      <w:tr w:rsidR="00070389">
                        <w:trPr>
                          <w:trHeight w:val="270"/>
                        </w:trPr>
                        <w:tc>
                          <w:tcPr>
                            <w:tcW w:w="1635" w:type="dxa"/>
                          </w:tcPr>
                          <w:p w:rsidR="00070389" w:rsidRDefault="00070389">
                            <w:pPr>
                              <w:pStyle w:val="TableParagraph"/>
                              <w:jc w:val="left"/>
                              <w:rPr>
                                <w:sz w:val="20"/>
                              </w:rPr>
                            </w:pPr>
                          </w:p>
                        </w:tc>
                        <w:tc>
                          <w:tcPr>
                            <w:tcW w:w="1628" w:type="dxa"/>
                          </w:tcPr>
                          <w:p w:rsidR="00070389" w:rsidRDefault="00070389">
                            <w:pPr>
                              <w:pStyle w:val="TableParagraph"/>
                              <w:spacing w:line="250" w:lineRule="exact"/>
                              <w:ind w:left="173" w:right="212"/>
                              <w:rPr>
                                <w:sz w:val="23"/>
                              </w:rPr>
                            </w:pPr>
                          </w:p>
                        </w:tc>
                        <w:tc>
                          <w:tcPr>
                            <w:tcW w:w="1404" w:type="dxa"/>
                          </w:tcPr>
                          <w:p w:rsidR="00070389" w:rsidRDefault="00070389">
                            <w:pPr>
                              <w:pStyle w:val="TableParagraph"/>
                              <w:spacing w:line="250" w:lineRule="exact"/>
                              <w:ind w:left="213" w:right="234"/>
                              <w:rPr>
                                <w:sz w:val="23"/>
                              </w:rPr>
                            </w:pPr>
                          </w:p>
                        </w:tc>
                        <w:tc>
                          <w:tcPr>
                            <w:tcW w:w="1296" w:type="dxa"/>
                          </w:tcPr>
                          <w:p w:rsidR="00070389" w:rsidRDefault="00070389">
                            <w:pPr>
                              <w:pStyle w:val="TableParagraph"/>
                              <w:spacing w:line="250" w:lineRule="exact"/>
                              <w:ind w:left="234" w:right="234"/>
                              <w:rPr>
                                <w:sz w:val="23"/>
                              </w:rPr>
                            </w:pPr>
                          </w:p>
                        </w:tc>
                        <w:tc>
                          <w:tcPr>
                            <w:tcW w:w="1684" w:type="dxa"/>
                          </w:tcPr>
                          <w:p w:rsidR="00070389" w:rsidRDefault="00070389">
                            <w:pPr>
                              <w:pStyle w:val="TableParagraph"/>
                              <w:jc w:val="left"/>
                              <w:rPr>
                                <w:sz w:val="20"/>
                              </w:rPr>
                            </w:pPr>
                          </w:p>
                        </w:tc>
                      </w:tr>
                      <w:tr w:rsidR="00070389">
                        <w:trPr>
                          <w:trHeight w:val="274"/>
                        </w:trPr>
                        <w:tc>
                          <w:tcPr>
                            <w:tcW w:w="1635" w:type="dxa"/>
                          </w:tcPr>
                          <w:p w:rsidR="00070389" w:rsidRDefault="00070389">
                            <w:pPr>
                              <w:pStyle w:val="TableParagraph"/>
                              <w:jc w:val="left"/>
                              <w:rPr>
                                <w:sz w:val="20"/>
                              </w:rPr>
                            </w:pPr>
                          </w:p>
                        </w:tc>
                        <w:tc>
                          <w:tcPr>
                            <w:tcW w:w="1628" w:type="dxa"/>
                          </w:tcPr>
                          <w:p w:rsidR="00070389" w:rsidRDefault="0047377B">
                            <w:pPr>
                              <w:pStyle w:val="TableParagraph"/>
                              <w:spacing w:line="255" w:lineRule="exact"/>
                              <w:ind w:left="173" w:right="213"/>
                              <w:rPr>
                                <w:sz w:val="23"/>
                              </w:rPr>
                            </w:pPr>
                            <w:r>
                              <w:rPr>
                                <w:sz w:val="23"/>
                              </w:rPr>
                              <w:t>Y1</w:t>
                            </w:r>
                          </w:p>
                        </w:tc>
                        <w:tc>
                          <w:tcPr>
                            <w:tcW w:w="1404" w:type="dxa"/>
                          </w:tcPr>
                          <w:p w:rsidR="00070389" w:rsidRPr="00BF6994" w:rsidRDefault="0047377B">
                            <w:pPr>
                              <w:pStyle w:val="TableParagraph"/>
                              <w:spacing w:line="255" w:lineRule="exact"/>
                              <w:ind w:left="213" w:right="234"/>
                              <w:rPr>
                                <w:sz w:val="23"/>
                                <w:lang w:val="en-US"/>
                              </w:rPr>
                            </w:pPr>
                            <w:r>
                              <w:rPr>
                                <w:sz w:val="23"/>
                              </w:rPr>
                              <w:t>0.</w:t>
                            </w:r>
                            <w:r w:rsidR="00BF6994">
                              <w:rPr>
                                <w:sz w:val="23"/>
                                <w:lang w:val="en-US"/>
                              </w:rPr>
                              <w:t>856</w:t>
                            </w:r>
                          </w:p>
                        </w:tc>
                        <w:tc>
                          <w:tcPr>
                            <w:tcW w:w="1296" w:type="dxa"/>
                          </w:tcPr>
                          <w:p w:rsidR="00070389" w:rsidRDefault="0047377B">
                            <w:pPr>
                              <w:pStyle w:val="TableParagraph"/>
                              <w:spacing w:line="255" w:lineRule="exact"/>
                              <w:ind w:left="234" w:right="234"/>
                              <w:rPr>
                                <w:sz w:val="23"/>
                              </w:rPr>
                            </w:pPr>
                            <w:r>
                              <w:rPr>
                                <w:sz w:val="23"/>
                              </w:rPr>
                              <w:t>0.278</w:t>
                            </w:r>
                          </w:p>
                        </w:tc>
                        <w:tc>
                          <w:tcPr>
                            <w:tcW w:w="1684" w:type="dxa"/>
                          </w:tcPr>
                          <w:p w:rsidR="00070389" w:rsidRDefault="00070389">
                            <w:pPr>
                              <w:pStyle w:val="TableParagraph"/>
                              <w:jc w:val="left"/>
                              <w:rPr>
                                <w:sz w:val="20"/>
                              </w:rPr>
                            </w:pPr>
                          </w:p>
                        </w:tc>
                      </w:tr>
                      <w:tr w:rsidR="00070389">
                        <w:trPr>
                          <w:trHeight w:val="274"/>
                        </w:trPr>
                        <w:tc>
                          <w:tcPr>
                            <w:tcW w:w="1635" w:type="dxa"/>
                            <w:vMerge w:val="restart"/>
                          </w:tcPr>
                          <w:p w:rsidR="00070389" w:rsidRDefault="00BF6994" w:rsidP="00BF6994">
                            <w:pPr>
                              <w:pStyle w:val="TableParagraph"/>
                              <w:spacing w:before="131"/>
                              <w:ind w:left="204" w:right="191" w:firstLine="98"/>
                              <w:rPr>
                                <w:sz w:val="24"/>
                              </w:rPr>
                            </w:pPr>
                            <w:r>
                              <w:rPr>
                                <w:i/>
                                <w:iCs/>
                                <w:sz w:val="24"/>
                                <w:lang w:val="en-US"/>
                              </w:rPr>
                              <w:t>Purchase Intention</w:t>
                            </w:r>
                            <w:r>
                              <w:rPr>
                                <w:sz w:val="24"/>
                              </w:rPr>
                              <w:t xml:space="preserve"> (Y</w:t>
                            </w:r>
                            <w:r>
                              <w:rPr>
                                <w:sz w:val="24"/>
                                <w:lang w:val="en-US"/>
                              </w:rPr>
                              <w:t>2</w:t>
                            </w:r>
                            <w:r>
                              <w:rPr>
                                <w:sz w:val="24"/>
                              </w:rPr>
                              <w:t>)</w:t>
                            </w:r>
                          </w:p>
                        </w:tc>
                        <w:tc>
                          <w:tcPr>
                            <w:tcW w:w="1628" w:type="dxa"/>
                          </w:tcPr>
                          <w:p w:rsidR="00070389" w:rsidRDefault="0047377B">
                            <w:pPr>
                              <w:pStyle w:val="TableParagraph"/>
                              <w:spacing w:before="1" w:line="254" w:lineRule="exact"/>
                              <w:ind w:left="173" w:right="213"/>
                              <w:rPr>
                                <w:sz w:val="23"/>
                              </w:rPr>
                            </w:pPr>
                            <w:r>
                              <w:rPr>
                                <w:sz w:val="23"/>
                              </w:rPr>
                              <w:t>Y2</w:t>
                            </w:r>
                          </w:p>
                        </w:tc>
                        <w:tc>
                          <w:tcPr>
                            <w:tcW w:w="1404" w:type="dxa"/>
                          </w:tcPr>
                          <w:p w:rsidR="00070389" w:rsidRPr="00BF6994" w:rsidRDefault="0047377B">
                            <w:pPr>
                              <w:pStyle w:val="TableParagraph"/>
                              <w:spacing w:before="1" w:line="254" w:lineRule="exact"/>
                              <w:ind w:left="213" w:right="234"/>
                              <w:rPr>
                                <w:sz w:val="23"/>
                                <w:lang w:val="en-US"/>
                              </w:rPr>
                            </w:pPr>
                            <w:r>
                              <w:rPr>
                                <w:sz w:val="23"/>
                              </w:rPr>
                              <w:t>0.</w:t>
                            </w:r>
                            <w:r w:rsidR="00BF6994">
                              <w:rPr>
                                <w:sz w:val="23"/>
                                <w:lang w:val="en-US"/>
                              </w:rPr>
                              <w:t>796</w:t>
                            </w:r>
                          </w:p>
                        </w:tc>
                        <w:tc>
                          <w:tcPr>
                            <w:tcW w:w="1296" w:type="dxa"/>
                          </w:tcPr>
                          <w:p w:rsidR="00070389" w:rsidRDefault="0047377B">
                            <w:pPr>
                              <w:pStyle w:val="TableParagraph"/>
                              <w:spacing w:before="1" w:line="254" w:lineRule="exact"/>
                              <w:ind w:left="234" w:right="234"/>
                              <w:rPr>
                                <w:sz w:val="23"/>
                              </w:rPr>
                            </w:pPr>
                            <w:r>
                              <w:rPr>
                                <w:sz w:val="23"/>
                              </w:rPr>
                              <w:t>0.278</w:t>
                            </w:r>
                          </w:p>
                        </w:tc>
                        <w:tc>
                          <w:tcPr>
                            <w:tcW w:w="1684" w:type="dxa"/>
                          </w:tcPr>
                          <w:p w:rsidR="00070389" w:rsidRDefault="00070389">
                            <w:pPr>
                              <w:pStyle w:val="TableParagraph"/>
                              <w:jc w:val="left"/>
                              <w:rPr>
                                <w:sz w:val="20"/>
                              </w:rPr>
                            </w:pPr>
                          </w:p>
                        </w:tc>
                      </w:tr>
                      <w:tr w:rsidR="00070389">
                        <w:trPr>
                          <w:trHeight w:val="274"/>
                        </w:trPr>
                        <w:tc>
                          <w:tcPr>
                            <w:tcW w:w="1635" w:type="dxa"/>
                            <w:vMerge/>
                            <w:tcBorders>
                              <w:top w:val="nil"/>
                            </w:tcBorders>
                          </w:tcPr>
                          <w:p w:rsidR="00070389" w:rsidRDefault="00070389">
                            <w:pPr>
                              <w:rPr>
                                <w:sz w:val="2"/>
                                <w:szCs w:val="2"/>
                              </w:rPr>
                            </w:pPr>
                          </w:p>
                        </w:tc>
                        <w:tc>
                          <w:tcPr>
                            <w:tcW w:w="1628" w:type="dxa"/>
                          </w:tcPr>
                          <w:p w:rsidR="00070389" w:rsidRDefault="0047377B">
                            <w:pPr>
                              <w:pStyle w:val="TableParagraph"/>
                              <w:spacing w:line="255" w:lineRule="exact"/>
                              <w:ind w:left="173" w:right="213"/>
                              <w:rPr>
                                <w:sz w:val="23"/>
                              </w:rPr>
                            </w:pPr>
                            <w:r>
                              <w:rPr>
                                <w:sz w:val="23"/>
                              </w:rPr>
                              <w:t>Y3</w:t>
                            </w:r>
                          </w:p>
                        </w:tc>
                        <w:tc>
                          <w:tcPr>
                            <w:tcW w:w="1404" w:type="dxa"/>
                          </w:tcPr>
                          <w:p w:rsidR="00070389" w:rsidRPr="00BF6994" w:rsidRDefault="0047377B">
                            <w:pPr>
                              <w:pStyle w:val="TableParagraph"/>
                              <w:spacing w:line="255" w:lineRule="exact"/>
                              <w:ind w:left="213" w:right="234"/>
                              <w:rPr>
                                <w:sz w:val="23"/>
                                <w:lang w:val="en-US"/>
                              </w:rPr>
                            </w:pPr>
                            <w:r>
                              <w:rPr>
                                <w:sz w:val="23"/>
                              </w:rPr>
                              <w:t>0.</w:t>
                            </w:r>
                            <w:r w:rsidR="00BF6994">
                              <w:rPr>
                                <w:sz w:val="23"/>
                                <w:lang w:val="en-US"/>
                              </w:rPr>
                              <w:t>862</w:t>
                            </w:r>
                          </w:p>
                        </w:tc>
                        <w:tc>
                          <w:tcPr>
                            <w:tcW w:w="1296" w:type="dxa"/>
                          </w:tcPr>
                          <w:p w:rsidR="00070389" w:rsidRDefault="0047377B">
                            <w:pPr>
                              <w:pStyle w:val="TableParagraph"/>
                              <w:spacing w:line="255" w:lineRule="exact"/>
                              <w:ind w:left="234" w:right="234"/>
                              <w:rPr>
                                <w:sz w:val="23"/>
                              </w:rPr>
                            </w:pPr>
                            <w:r>
                              <w:rPr>
                                <w:sz w:val="23"/>
                              </w:rPr>
                              <w:t>0.278</w:t>
                            </w:r>
                          </w:p>
                        </w:tc>
                        <w:tc>
                          <w:tcPr>
                            <w:tcW w:w="1684" w:type="dxa"/>
                          </w:tcPr>
                          <w:p w:rsidR="00070389" w:rsidRDefault="00070389">
                            <w:pPr>
                              <w:pStyle w:val="TableParagraph"/>
                              <w:jc w:val="left"/>
                              <w:rPr>
                                <w:sz w:val="20"/>
                              </w:rPr>
                            </w:pPr>
                          </w:p>
                        </w:tc>
                      </w:tr>
                      <w:tr w:rsidR="00070389">
                        <w:trPr>
                          <w:trHeight w:val="275"/>
                        </w:trPr>
                        <w:tc>
                          <w:tcPr>
                            <w:tcW w:w="1635" w:type="dxa"/>
                            <w:vMerge/>
                            <w:tcBorders>
                              <w:top w:val="nil"/>
                            </w:tcBorders>
                          </w:tcPr>
                          <w:p w:rsidR="00070389" w:rsidRDefault="00070389">
                            <w:pPr>
                              <w:rPr>
                                <w:sz w:val="2"/>
                                <w:szCs w:val="2"/>
                              </w:rPr>
                            </w:pPr>
                          </w:p>
                        </w:tc>
                        <w:tc>
                          <w:tcPr>
                            <w:tcW w:w="1628" w:type="dxa"/>
                          </w:tcPr>
                          <w:p w:rsidR="00070389" w:rsidRDefault="0047377B">
                            <w:pPr>
                              <w:pStyle w:val="TableParagraph"/>
                              <w:spacing w:before="1" w:line="254" w:lineRule="exact"/>
                              <w:ind w:left="173" w:right="213"/>
                              <w:rPr>
                                <w:sz w:val="23"/>
                              </w:rPr>
                            </w:pPr>
                            <w:r>
                              <w:rPr>
                                <w:sz w:val="23"/>
                              </w:rPr>
                              <w:t>Y4</w:t>
                            </w:r>
                          </w:p>
                        </w:tc>
                        <w:tc>
                          <w:tcPr>
                            <w:tcW w:w="1404" w:type="dxa"/>
                          </w:tcPr>
                          <w:p w:rsidR="00070389" w:rsidRPr="00BF6994" w:rsidRDefault="0047377B">
                            <w:pPr>
                              <w:pStyle w:val="TableParagraph"/>
                              <w:spacing w:before="1" w:line="254" w:lineRule="exact"/>
                              <w:ind w:left="213" w:right="234"/>
                              <w:rPr>
                                <w:sz w:val="23"/>
                                <w:lang w:val="en-US"/>
                              </w:rPr>
                            </w:pPr>
                            <w:r>
                              <w:rPr>
                                <w:sz w:val="23"/>
                              </w:rPr>
                              <w:t>0.</w:t>
                            </w:r>
                            <w:r w:rsidR="00BF6994">
                              <w:rPr>
                                <w:sz w:val="23"/>
                                <w:lang w:val="en-US"/>
                              </w:rPr>
                              <w:t>817</w:t>
                            </w:r>
                          </w:p>
                        </w:tc>
                        <w:tc>
                          <w:tcPr>
                            <w:tcW w:w="1296" w:type="dxa"/>
                          </w:tcPr>
                          <w:p w:rsidR="00070389" w:rsidRDefault="0047377B">
                            <w:pPr>
                              <w:pStyle w:val="TableParagraph"/>
                              <w:spacing w:before="1" w:line="254" w:lineRule="exact"/>
                              <w:ind w:left="234" w:right="234"/>
                              <w:rPr>
                                <w:sz w:val="23"/>
                              </w:rPr>
                            </w:pPr>
                            <w:r>
                              <w:rPr>
                                <w:sz w:val="23"/>
                              </w:rPr>
                              <w:t>0.278</w:t>
                            </w:r>
                          </w:p>
                        </w:tc>
                        <w:tc>
                          <w:tcPr>
                            <w:tcW w:w="1684" w:type="dxa"/>
                          </w:tcPr>
                          <w:p w:rsidR="00070389" w:rsidRDefault="00070389">
                            <w:pPr>
                              <w:pStyle w:val="TableParagraph"/>
                              <w:jc w:val="left"/>
                              <w:rPr>
                                <w:sz w:val="20"/>
                              </w:rPr>
                            </w:pPr>
                          </w:p>
                        </w:tc>
                      </w:tr>
                      <w:tr w:rsidR="00BF6994" w:rsidTr="007D499A">
                        <w:trPr>
                          <w:trHeight w:val="265"/>
                        </w:trPr>
                        <w:tc>
                          <w:tcPr>
                            <w:tcW w:w="3263" w:type="dxa"/>
                            <w:gridSpan w:val="2"/>
                            <w:tcBorders>
                              <w:bottom w:val="single" w:sz="4" w:space="0" w:color="000000"/>
                            </w:tcBorders>
                          </w:tcPr>
                          <w:p w:rsidR="00BF6994" w:rsidRPr="00BF6994" w:rsidRDefault="00BF6994" w:rsidP="00BF6994">
                            <w:pPr>
                              <w:pStyle w:val="BodyText"/>
                              <w:spacing w:before="177"/>
                              <w:ind w:left="132"/>
                              <w:rPr>
                                <w:lang w:val="en-US"/>
                              </w:rPr>
                            </w:pPr>
                            <w:r w:rsidRPr="00BF6994">
                              <w:t>Sumber: Data diolah, 202</w:t>
                            </w:r>
                            <w:r>
                              <w:rPr>
                                <w:lang w:val="en-US"/>
                              </w:rPr>
                              <w:t>2</w:t>
                            </w:r>
                          </w:p>
                        </w:tc>
                        <w:tc>
                          <w:tcPr>
                            <w:tcW w:w="1404" w:type="dxa"/>
                            <w:tcBorders>
                              <w:bottom w:val="single" w:sz="4" w:space="0" w:color="000000"/>
                            </w:tcBorders>
                          </w:tcPr>
                          <w:p w:rsidR="00BF6994" w:rsidRDefault="00BF6994">
                            <w:pPr>
                              <w:pStyle w:val="TableParagraph"/>
                              <w:spacing w:line="245" w:lineRule="exact"/>
                              <w:ind w:left="213" w:right="234"/>
                              <w:rPr>
                                <w:sz w:val="23"/>
                              </w:rPr>
                            </w:pPr>
                          </w:p>
                        </w:tc>
                        <w:tc>
                          <w:tcPr>
                            <w:tcW w:w="1296" w:type="dxa"/>
                            <w:tcBorders>
                              <w:bottom w:val="single" w:sz="4" w:space="0" w:color="000000"/>
                            </w:tcBorders>
                          </w:tcPr>
                          <w:p w:rsidR="00BF6994" w:rsidRDefault="00BF6994">
                            <w:pPr>
                              <w:pStyle w:val="TableParagraph"/>
                              <w:spacing w:line="245" w:lineRule="exact"/>
                              <w:ind w:left="234" w:right="234"/>
                              <w:rPr>
                                <w:sz w:val="23"/>
                              </w:rPr>
                            </w:pPr>
                          </w:p>
                        </w:tc>
                        <w:tc>
                          <w:tcPr>
                            <w:tcW w:w="1684" w:type="dxa"/>
                            <w:tcBorders>
                              <w:bottom w:val="single" w:sz="4" w:space="0" w:color="000000"/>
                            </w:tcBorders>
                          </w:tcPr>
                          <w:p w:rsidR="00BF6994" w:rsidRDefault="00BF6994">
                            <w:pPr>
                              <w:pStyle w:val="TableParagraph"/>
                              <w:jc w:val="left"/>
                              <w:rPr>
                                <w:sz w:val="18"/>
                              </w:rPr>
                            </w:pPr>
                          </w:p>
                        </w:tc>
                      </w:tr>
                    </w:tbl>
                    <w:p w:rsidR="00070389" w:rsidRDefault="00070389" w:rsidP="00BF6994">
                      <w:pPr>
                        <w:pStyle w:val="BodyText"/>
                      </w:pPr>
                    </w:p>
                  </w:txbxContent>
                </v:textbox>
                <w10:wrap anchorx="page"/>
              </v:shape>
            </w:pict>
          </mc:Fallback>
        </mc:AlternateContent>
      </w:r>
      <w:r>
        <w:t>Hasil dan Pembahasan Tabel 1. Uji Validitas</w:t>
      </w:r>
    </w:p>
    <w:p w:rsidR="00070389" w:rsidRDefault="00070389" w:rsidP="00B531DA">
      <w:pPr>
        <w:pStyle w:val="BodyText"/>
        <w:rPr>
          <w:b/>
          <w:sz w:val="26"/>
        </w:rPr>
      </w:pPr>
    </w:p>
    <w:p w:rsidR="00070389" w:rsidRDefault="00070389" w:rsidP="00B531DA">
      <w:pPr>
        <w:pStyle w:val="BodyText"/>
        <w:rPr>
          <w:b/>
          <w:sz w:val="26"/>
        </w:rPr>
      </w:pPr>
    </w:p>
    <w:p w:rsidR="00070389" w:rsidRDefault="00070389" w:rsidP="00B531DA">
      <w:pPr>
        <w:pStyle w:val="BodyText"/>
        <w:rPr>
          <w:b/>
          <w:sz w:val="26"/>
        </w:rPr>
      </w:pPr>
    </w:p>
    <w:p w:rsidR="00070389" w:rsidRDefault="00070389" w:rsidP="00B531DA">
      <w:pPr>
        <w:pStyle w:val="BodyText"/>
        <w:rPr>
          <w:b/>
          <w:sz w:val="26"/>
        </w:rPr>
      </w:pPr>
    </w:p>
    <w:p w:rsidR="00070389" w:rsidRDefault="00070389" w:rsidP="00B531DA">
      <w:pPr>
        <w:pStyle w:val="BodyText"/>
        <w:rPr>
          <w:b/>
          <w:sz w:val="26"/>
        </w:rPr>
      </w:pPr>
    </w:p>
    <w:p w:rsidR="00070389" w:rsidRDefault="00070389" w:rsidP="00B531DA">
      <w:pPr>
        <w:pStyle w:val="BodyText"/>
        <w:rPr>
          <w:b/>
          <w:sz w:val="26"/>
        </w:rPr>
      </w:pPr>
    </w:p>
    <w:p w:rsidR="00070389" w:rsidRDefault="00070389" w:rsidP="00B531DA">
      <w:pPr>
        <w:pStyle w:val="BodyText"/>
        <w:rPr>
          <w:b/>
          <w:sz w:val="26"/>
        </w:rPr>
      </w:pPr>
    </w:p>
    <w:p w:rsidR="00070389" w:rsidRDefault="00070389" w:rsidP="00B531DA">
      <w:pPr>
        <w:pStyle w:val="BodyText"/>
        <w:rPr>
          <w:b/>
          <w:sz w:val="26"/>
        </w:rPr>
      </w:pPr>
    </w:p>
    <w:p w:rsidR="00070389" w:rsidRDefault="00070389" w:rsidP="00B531DA">
      <w:pPr>
        <w:pStyle w:val="BodyText"/>
        <w:rPr>
          <w:b/>
          <w:sz w:val="26"/>
        </w:rPr>
      </w:pPr>
    </w:p>
    <w:p w:rsidR="00070389" w:rsidRDefault="00070389" w:rsidP="00B531DA">
      <w:pPr>
        <w:pStyle w:val="BodyText"/>
        <w:rPr>
          <w:b/>
          <w:sz w:val="26"/>
        </w:rPr>
      </w:pPr>
    </w:p>
    <w:p w:rsidR="00070389" w:rsidRDefault="00070389" w:rsidP="00B531DA">
      <w:pPr>
        <w:pStyle w:val="BodyText"/>
        <w:rPr>
          <w:b/>
          <w:sz w:val="26"/>
        </w:rPr>
      </w:pPr>
    </w:p>
    <w:p w:rsidR="00070389" w:rsidRDefault="00070389" w:rsidP="00B531DA">
      <w:pPr>
        <w:pStyle w:val="BodyText"/>
        <w:rPr>
          <w:b/>
          <w:sz w:val="26"/>
        </w:rPr>
      </w:pPr>
    </w:p>
    <w:p w:rsidR="00BF6994" w:rsidRDefault="00BF6994" w:rsidP="00B531DA">
      <w:pPr>
        <w:pStyle w:val="BodyText"/>
        <w:ind w:left="132"/>
      </w:pPr>
    </w:p>
    <w:p w:rsidR="00BF6994" w:rsidRDefault="00BF6994" w:rsidP="00B531DA">
      <w:pPr>
        <w:pStyle w:val="BodyText"/>
        <w:ind w:left="132"/>
      </w:pPr>
    </w:p>
    <w:p w:rsidR="00070389" w:rsidRDefault="00070389" w:rsidP="00B531DA">
      <w:pPr>
        <w:pStyle w:val="BodyText"/>
        <w:rPr>
          <w:sz w:val="33"/>
        </w:rPr>
      </w:pPr>
    </w:p>
    <w:p w:rsidR="00BF6994" w:rsidRDefault="00BF6994" w:rsidP="00B531DA">
      <w:pPr>
        <w:pStyle w:val="BodyText"/>
        <w:ind w:left="132" w:right="184"/>
        <w:jc w:val="both"/>
      </w:pPr>
    </w:p>
    <w:p w:rsidR="00BF6994" w:rsidRDefault="0047377B" w:rsidP="00B531DA">
      <w:pPr>
        <w:pStyle w:val="BodyText"/>
        <w:ind w:left="132" w:right="184"/>
        <w:jc w:val="both"/>
      </w:pPr>
      <w:r>
        <w:t>Untuk mengukur keabsahan kuisioner maka dibutuhkan uji validitas. Dasar keputusan</w:t>
      </w:r>
      <w:r>
        <w:rPr>
          <w:spacing w:val="-18"/>
        </w:rPr>
        <w:t xml:space="preserve"> </w:t>
      </w:r>
      <w:r>
        <w:t>yang</w:t>
      </w:r>
      <w:r>
        <w:rPr>
          <w:spacing w:val="-17"/>
        </w:rPr>
        <w:t xml:space="preserve"> </w:t>
      </w:r>
      <w:r>
        <w:t>diambil</w:t>
      </w:r>
      <w:r>
        <w:rPr>
          <w:spacing w:val="-17"/>
        </w:rPr>
        <w:t xml:space="preserve"> </w:t>
      </w:r>
      <w:r>
        <w:t>untuk</w:t>
      </w:r>
      <w:r>
        <w:rPr>
          <w:spacing w:val="-17"/>
        </w:rPr>
        <w:t xml:space="preserve"> </w:t>
      </w:r>
      <w:r>
        <w:t>melakukan</w:t>
      </w:r>
      <w:r>
        <w:rPr>
          <w:spacing w:val="-17"/>
        </w:rPr>
        <w:t xml:space="preserve"> </w:t>
      </w:r>
      <w:r>
        <w:t>uji</w:t>
      </w:r>
      <w:r>
        <w:rPr>
          <w:spacing w:val="-17"/>
        </w:rPr>
        <w:t xml:space="preserve"> </w:t>
      </w:r>
      <w:r>
        <w:t>validitas</w:t>
      </w:r>
      <w:r>
        <w:rPr>
          <w:spacing w:val="-18"/>
        </w:rPr>
        <w:t xml:space="preserve"> </w:t>
      </w:r>
      <w:r>
        <w:t>adalah</w:t>
      </w:r>
      <w:r>
        <w:rPr>
          <w:spacing w:val="-17"/>
        </w:rPr>
        <w:t xml:space="preserve"> </w:t>
      </w:r>
      <w:r>
        <w:t>dengan</w:t>
      </w:r>
      <w:r>
        <w:rPr>
          <w:spacing w:val="-18"/>
        </w:rPr>
        <w:t xml:space="preserve"> </w:t>
      </w:r>
      <w:r>
        <w:t xml:space="preserve">menggunakan korelasi </w:t>
      </w:r>
      <w:r>
        <w:rPr>
          <w:i/>
        </w:rPr>
        <w:t>product moment</w:t>
      </w:r>
      <w:r>
        <w:t xml:space="preserve">. Bila skor item berkorelasi secara signifikan pada tingkat </w:t>
      </w:r>
      <w:r>
        <w:lastRenderedPageBreak/>
        <w:t xml:space="preserve">kepercayaan 95% (α = 0,05) atau nilai signifikan </w:t>
      </w:r>
      <w:r>
        <w:rPr>
          <w:i/>
        </w:rPr>
        <w:t xml:space="preserve">product moment </w:t>
      </w:r>
      <w:r>
        <w:t>&lt; 0,05 maka dapat dinyatakan</w:t>
      </w:r>
      <w:r>
        <w:rPr>
          <w:spacing w:val="-3"/>
        </w:rPr>
        <w:t xml:space="preserve"> </w:t>
      </w:r>
      <w:r>
        <w:t>valid.</w:t>
      </w:r>
    </w:p>
    <w:p w:rsidR="00BF6994" w:rsidRDefault="00BF6994" w:rsidP="00B531DA">
      <w:pPr>
        <w:pStyle w:val="BodyText"/>
        <w:ind w:left="142" w:right="182"/>
        <w:jc w:val="both"/>
      </w:pPr>
    </w:p>
    <w:p w:rsidR="00BF6994" w:rsidRDefault="00BF6994" w:rsidP="00B531DA">
      <w:pPr>
        <w:pStyle w:val="BodyText"/>
        <w:ind w:left="142" w:right="182"/>
        <w:jc w:val="both"/>
      </w:pPr>
      <w:r>
        <w:t>Untuk</w:t>
      </w:r>
      <w:r>
        <w:rPr>
          <w:spacing w:val="-13"/>
        </w:rPr>
        <w:t xml:space="preserve"> </w:t>
      </w:r>
      <w:r>
        <w:t>mengetahui</w:t>
      </w:r>
      <w:r>
        <w:rPr>
          <w:spacing w:val="-12"/>
        </w:rPr>
        <w:t xml:space="preserve"> </w:t>
      </w:r>
      <w:r>
        <w:t>sejauh</w:t>
      </w:r>
      <w:r>
        <w:rPr>
          <w:spacing w:val="-14"/>
        </w:rPr>
        <w:t xml:space="preserve"> </w:t>
      </w:r>
      <w:r>
        <w:t>mana</w:t>
      </w:r>
      <w:r>
        <w:rPr>
          <w:spacing w:val="-14"/>
        </w:rPr>
        <w:t xml:space="preserve"> </w:t>
      </w:r>
      <w:r>
        <w:t>hasil</w:t>
      </w:r>
      <w:r>
        <w:rPr>
          <w:spacing w:val="-12"/>
        </w:rPr>
        <w:t xml:space="preserve"> </w:t>
      </w:r>
      <w:r>
        <w:t>pengukuran</w:t>
      </w:r>
      <w:r>
        <w:rPr>
          <w:spacing w:val="-14"/>
        </w:rPr>
        <w:t xml:space="preserve"> </w:t>
      </w:r>
      <w:r>
        <w:t>tetap</w:t>
      </w:r>
      <w:r>
        <w:rPr>
          <w:spacing w:val="-12"/>
        </w:rPr>
        <w:t xml:space="preserve"> </w:t>
      </w:r>
      <w:r>
        <w:t>konsisten,</w:t>
      </w:r>
      <w:r>
        <w:rPr>
          <w:spacing w:val="-12"/>
        </w:rPr>
        <w:t xml:space="preserve"> </w:t>
      </w:r>
      <w:r>
        <w:t>maka</w:t>
      </w:r>
      <w:r>
        <w:rPr>
          <w:spacing w:val="-14"/>
        </w:rPr>
        <w:t xml:space="preserve"> </w:t>
      </w:r>
      <w:r>
        <w:t xml:space="preserve">dibutuhkan uji reliabilitas. Untuk melihat apakah suatu jawaban seseorang terhadapa pernyataan itu bisa stabil dari waktu ke waktu maka pengukuran dilakukan harus dua kali atau lebih dengan gajala dan dengan menggunakan alat ukur yang sama pula. Dasar pengambilan keputusannya adalah dengan menggunakan teknik </w:t>
      </w:r>
      <w:r>
        <w:rPr>
          <w:i/>
        </w:rPr>
        <w:t>alpha cronbach</w:t>
      </w:r>
      <w:r>
        <w:t>, dimana suatu instrument bila memiliki nilai koefisien keandalan atau alpha sebesar 0,6 atau</w:t>
      </w:r>
      <w:r>
        <w:rPr>
          <w:spacing w:val="-7"/>
        </w:rPr>
        <w:t xml:space="preserve"> </w:t>
      </w:r>
      <w:r>
        <w:t>lebih.</w:t>
      </w:r>
    </w:p>
    <w:p w:rsidR="0065406D" w:rsidRDefault="0065406D" w:rsidP="00B531DA">
      <w:pPr>
        <w:pStyle w:val="Heading1"/>
        <w:jc w:val="both"/>
      </w:pPr>
      <w:r>
        <w:t>Tabel 2. Uji Reliabilitas</w:t>
      </w:r>
    </w:p>
    <w:p w:rsidR="0065406D" w:rsidRDefault="0065406D" w:rsidP="00B531DA">
      <w:pPr>
        <w:pStyle w:val="BodyText"/>
        <w:rPr>
          <w:b/>
          <w:sz w:val="5"/>
        </w:rPr>
      </w:pPr>
    </w:p>
    <w:tbl>
      <w:tblPr>
        <w:tblW w:w="0" w:type="auto"/>
        <w:tblInd w:w="132" w:type="dxa"/>
        <w:tblLayout w:type="fixed"/>
        <w:tblCellMar>
          <w:left w:w="0" w:type="dxa"/>
          <w:right w:w="0" w:type="dxa"/>
        </w:tblCellMar>
        <w:tblLook w:val="01E0" w:firstRow="1" w:lastRow="1" w:firstColumn="1" w:lastColumn="1" w:noHBand="0" w:noVBand="0"/>
      </w:tblPr>
      <w:tblGrid>
        <w:gridCol w:w="1143"/>
        <w:gridCol w:w="1865"/>
        <w:gridCol w:w="1233"/>
        <w:gridCol w:w="1853"/>
      </w:tblGrid>
      <w:tr w:rsidR="0065406D" w:rsidTr="00E02D82">
        <w:trPr>
          <w:trHeight w:val="558"/>
        </w:trPr>
        <w:tc>
          <w:tcPr>
            <w:tcW w:w="1143" w:type="dxa"/>
            <w:tcBorders>
              <w:top w:val="single" w:sz="4" w:space="0" w:color="000000"/>
              <w:bottom w:val="single" w:sz="4" w:space="0" w:color="000000"/>
            </w:tcBorders>
          </w:tcPr>
          <w:p w:rsidR="0065406D" w:rsidRDefault="0065406D" w:rsidP="00B531DA">
            <w:pPr>
              <w:pStyle w:val="TableParagraph"/>
              <w:ind w:left="127" w:right="120"/>
              <w:rPr>
                <w:b/>
                <w:sz w:val="23"/>
              </w:rPr>
            </w:pPr>
            <w:r>
              <w:rPr>
                <w:b/>
                <w:sz w:val="23"/>
              </w:rPr>
              <w:t>Variabel</w:t>
            </w:r>
          </w:p>
        </w:tc>
        <w:tc>
          <w:tcPr>
            <w:tcW w:w="1865" w:type="dxa"/>
            <w:tcBorders>
              <w:top w:val="single" w:sz="4" w:space="0" w:color="000000"/>
              <w:bottom w:val="single" w:sz="4" w:space="0" w:color="000000"/>
            </w:tcBorders>
          </w:tcPr>
          <w:p w:rsidR="0065406D" w:rsidRDefault="0065406D" w:rsidP="00B531DA">
            <w:pPr>
              <w:pStyle w:val="TableParagraph"/>
              <w:ind w:left="119" w:right="126"/>
              <w:rPr>
                <w:b/>
                <w:i/>
                <w:sz w:val="23"/>
              </w:rPr>
            </w:pPr>
            <w:r>
              <w:rPr>
                <w:b/>
                <w:i/>
                <w:sz w:val="23"/>
              </w:rPr>
              <w:t>Cronbach’s Alfa</w:t>
            </w:r>
          </w:p>
        </w:tc>
        <w:tc>
          <w:tcPr>
            <w:tcW w:w="1233" w:type="dxa"/>
            <w:tcBorders>
              <w:top w:val="single" w:sz="4" w:space="0" w:color="000000"/>
              <w:bottom w:val="single" w:sz="4" w:space="0" w:color="000000"/>
            </w:tcBorders>
          </w:tcPr>
          <w:p w:rsidR="0065406D" w:rsidRDefault="0065406D" w:rsidP="00B531DA">
            <w:pPr>
              <w:pStyle w:val="TableParagraph"/>
              <w:ind w:left="127" w:right="260"/>
              <w:rPr>
                <w:b/>
                <w:sz w:val="23"/>
              </w:rPr>
            </w:pPr>
            <w:r>
              <w:rPr>
                <w:b/>
                <w:sz w:val="23"/>
              </w:rPr>
              <w:t>Kriteria</w:t>
            </w:r>
          </w:p>
        </w:tc>
        <w:tc>
          <w:tcPr>
            <w:tcW w:w="1853" w:type="dxa"/>
            <w:tcBorders>
              <w:top w:val="single" w:sz="4" w:space="0" w:color="000000"/>
              <w:bottom w:val="single" w:sz="4" w:space="0" w:color="000000"/>
            </w:tcBorders>
          </w:tcPr>
          <w:p w:rsidR="0065406D" w:rsidRDefault="0065406D" w:rsidP="00B531DA">
            <w:pPr>
              <w:pStyle w:val="TableParagraph"/>
              <w:ind w:left="261" w:right="389"/>
              <w:rPr>
                <w:b/>
                <w:sz w:val="23"/>
              </w:rPr>
            </w:pPr>
            <w:r>
              <w:rPr>
                <w:b/>
                <w:sz w:val="23"/>
              </w:rPr>
              <w:t>Keterangan</w:t>
            </w:r>
          </w:p>
        </w:tc>
      </w:tr>
      <w:tr w:rsidR="0065406D" w:rsidTr="00E02D82">
        <w:trPr>
          <w:trHeight w:val="291"/>
        </w:trPr>
        <w:tc>
          <w:tcPr>
            <w:tcW w:w="1143" w:type="dxa"/>
            <w:tcBorders>
              <w:top w:val="single" w:sz="4" w:space="0" w:color="000000"/>
            </w:tcBorders>
          </w:tcPr>
          <w:p w:rsidR="0065406D" w:rsidRDefault="0065406D" w:rsidP="00B531DA">
            <w:pPr>
              <w:pStyle w:val="TableParagraph"/>
              <w:ind w:left="125" w:right="120"/>
              <w:rPr>
                <w:sz w:val="23"/>
              </w:rPr>
            </w:pPr>
            <w:r>
              <w:rPr>
                <w:sz w:val="23"/>
              </w:rPr>
              <w:t>X1</w:t>
            </w:r>
          </w:p>
        </w:tc>
        <w:tc>
          <w:tcPr>
            <w:tcW w:w="1865" w:type="dxa"/>
            <w:tcBorders>
              <w:top w:val="single" w:sz="4" w:space="0" w:color="000000"/>
            </w:tcBorders>
          </w:tcPr>
          <w:p w:rsidR="0065406D" w:rsidRPr="0065406D" w:rsidRDefault="0065406D" w:rsidP="00B531DA">
            <w:pPr>
              <w:pStyle w:val="TableParagraph"/>
              <w:ind w:left="119" w:right="125"/>
              <w:rPr>
                <w:sz w:val="23"/>
                <w:lang w:val="en-US"/>
              </w:rPr>
            </w:pPr>
            <w:r>
              <w:rPr>
                <w:sz w:val="23"/>
              </w:rPr>
              <w:t>0.</w:t>
            </w:r>
            <w:r>
              <w:rPr>
                <w:sz w:val="23"/>
                <w:lang w:val="en-US"/>
              </w:rPr>
              <w:t>819</w:t>
            </w:r>
          </w:p>
        </w:tc>
        <w:tc>
          <w:tcPr>
            <w:tcW w:w="1233" w:type="dxa"/>
            <w:tcBorders>
              <w:top w:val="single" w:sz="4" w:space="0" w:color="000000"/>
            </w:tcBorders>
          </w:tcPr>
          <w:p w:rsidR="0065406D" w:rsidRDefault="0065406D" w:rsidP="00B531DA">
            <w:pPr>
              <w:pStyle w:val="TableParagraph"/>
              <w:ind w:left="123" w:right="260"/>
              <w:rPr>
                <w:sz w:val="23"/>
              </w:rPr>
            </w:pPr>
            <w:r>
              <w:rPr>
                <w:sz w:val="23"/>
              </w:rPr>
              <w:t>0,60</w:t>
            </w:r>
          </w:p>
        </w:tc>
        <w:tc>
          <w:tcPr>
            <w:tcW w:w="1853" w:type="dxa"/>
            <w:tcBorders>
              <w:top w:val="single" w:sz="4" w:space="0" w:color="000000"/>
            </w:tcBorders>
          </w:tcPr>
          <w:p w:rsidR="0065406D" w:rsidRDefault="0065406D" w:rsidP="00B531DA">
            <w:pPr>
              <w:pStyle w:val="TableParagraph"/>
              <w:ind w:left="257" w:right="389"/>
              <w:rPr>
                <w:sz w:val="23"/>
              </w:rPr>
            </w:pPr>
            <w:r>
              <w:rPr>
                <w:sz w:val="23"/>
              </w:rPr>
              <w:t>Reliabel</w:t>
            </w:r>
          </w:p>
        </w:tc>
      </w:tr>
      <w:tr w:rsidR="0065406D" w:rsidTr="00E02D82">
        <w:trPr>
          <w:trHeight w:val="283"/>
        </w:trPr>
        <w:tc>
          <w:tcPr>
            <w:tcW w:w="1143" w:type="dxa"/>
          </w:tcPr>
          <w:p w:rsidR="0065406D" w:rsidRPr="0065406D" w:rsidRDefault="0065406D" w:rsidP="00B531DA">
            <w:pPr>
              <w:pStyle w:val="TableParagraph"/>
              <w:ind w:left="125" w:right="120"/>
              <w:rPr>
                <w:sz w:val="23"/>
                <w:lang w:val="en-US"/>
              </w:rPr>
            </w:pPr>
            <w:r>
              <w:rPr>
                <w:sz w:val="23"/>
                <w:lang w:val="en-US"/>
              </w:rPr>
              <w:t>Y1</w:t>
            </w:r>
          </w:p>
        </w:tc>
        <w:tc>
          <w:tcPr>
            <w:tcW w:w="1865" w:type="dxa"/>
          </w:tcPr>
          <w:p w:rsidR="0065406D" w:rsidRPr="0065406D" w:rsidRDefault="0065406D" w:rsidP="00B531DA">
            <w:pPr>
              <w:pStyle w:val="TableParagraph"/>
              <w:ind w:left="119" w:right="125"/>
              <w:rPr>
                <w:sz w:val="23"/>
                <w:lang w:val="en-US"/>
              </w:rPr>
            </w:pPr>
            <w:r>
              <w:rPr>
                <w:sz w:val="23"/>
              </w:rPr>
              <w:t>0.7</w:t>
            </w:r>
            <w:r>
              <w:rPr>
                <w:sz w:val="23"/>
                <w:lang w:val="en-US"/>
              </w:rPr>
              <w:t>21</w:t>
            </w:r>
          </w:p>
        </w:tc>
        <w:tc>
          <w:tcPr>
            <w:tcW w:w="1233" w:type="dxa"/>
          </w:tcPr>
          <w:p w:rsidR="0065406D" w:rsidRDefault="0065406D" w:rsidP="00B531DA">
            <w:pPr>
              <w:pStyle w:val="TableParagraph"/>
              <w:ind w:left="123" w:right="260"/>
              <w:rPr>
                <w:sz w:val="23"/>
              </w:rPr>
            </w:pPr>
            <w:r>
              <w:rPr>
                <w:sz w:val="23"/>
              </w:rPr>
              <w:t>0,60</w:t>
            </w:r>
          </w:p>
        </w:tc>
        <w:tc>
          <w:tcPr>
            <w:tcW w:w="1853" w:type="dxa"/>
          </w:tcPr>
          <w:p w:rsidR="0065406D" w:rsidRDefault="0065406D" w:rsidP="00B531DA">
            <w:pPr>
              <w:pStyle w:val="TableParagraph"/>
              <w:ind w:left="257" w:right="389"/>
              <w:rPr>
                <w:sz w:val="23"/>
              </w:rPr>
            </w:pPr>
            <w:r>
              <w:rPr>
                <w:sz w:val="23"/>
              </w:rPr>
              <w:t>Reliabel</w:t>
            </w:r>
          </w:p>
        </w:tc>
      </w:tr>
      <w:tr w:rsidR="0065406D" w:rsidTr="00E02D82">
        <w:trPr>
          <w:trHeight w:val="280"/>
        </w:trPr>
        <w:tc>
          <w:tcPr>
            <w:tcW w:w="1143" w:type="dxa"/>
            <w:tcBorders>
              <w:bottom w:val="single" w:sz="4" w:space="0" w:color="000000"/>
            </w:tcBorders>
          </w:tcPr>
          <w:p w:rsidR="0065406D" w:rsidRPr="0065406D" w:rsidRDefault="0065406D" w:rsidP="00B531DA">
            <w:pPr>
              <w:pStyle w:val="TableParagraph"/>
              <w:ind w:left="125" w:right="120"/>
              <w:rPr>
                <w:sz w:val="23"/>
                <w:lang w:val="en-US"/>
              </w:rPr>
            </w:pPr>
            <w:r>
              <w:rPr>
                <w:sz w:val="23"/>
                <w:lang w:val="en-US"/>
              </w:rPr>
              <w:t>Y2</w:t>
            </w:r>
          </w:p>
        </w:tc>
        <w:tc>
          <w:tcPr>
            <w:tcW w:w="1865" w:type="dxa"/>
            <w:tcBorders>
              <w:bottom w:val="single" w:sz="4" w:space="0" w:color="000000"/>
            </w:tcBorders>
          </w:tcPr>
          <w:p w:rsidR="0065406D" w:rsidRPr="0065406D" w:rsidRDefault="0065406D" w:rsidP="00B531DA">
            <w:pPr>
              <w:pStyle w:val="TableParagraph"/>
              <w:ind w:left="119" w:right="125"/>
              <w:rPr>
                <w:sz w:val="23"/>
                <w:lang w:val="en-US"/>
              </w:rPr>
            </w:pPr>
            <w:r>
              <w:rPr>
                <w:sz w:val="23"/>
              </w:rPr>
              <w:t>0.</w:t>
            </w:r>
            <w:r>
              <w:rPr>
                <w:sz w:val="23"/>
                <w:lang w:val="en-US"/>
              </w:rPr>
              <w:t>848</w:t>
            </w:r>
          </w:p>
        </w:tc>
        <w:tc>
          <w:tcPr>
            <w:tcW w:w="1233" w:type="dxa"/>
            <w:tcBorders>
              <w:bottom w:val="single" w:sz="4" w:space="0" w:color="000000"/>
            </w:tcBorders>
          </w:tcPr>
          <w:p w:rsidR="0065406D" w:rsidRDefault="0065406D" w:rsidP="00B531DA">
            <w:pPr>
              <w:pStyle w:val="TableParagraph"/>
              <w:ind w:left="123" w:right="260"/>
              <w:rPr>
                <w:sz w:val="23"/>
              </w:rPr>
            </w:pPr>
            <w:r>
              <w:rPr>
                <w:sz w:val="23"/>
              </w:rPr>
              <w:t>0,60</w:t>
            </w:r>
          </w:p>
        </w:tc>
        <w:tc>
          <w:tcPr>
            <w:tcW w:w="1853" w:type="dxa"/>
            <w:tcBorders>
              <w:bottom w:val="single" w:sz="4" w:space="0" w:color="000000"/>
            </w:tcBorders>
          </w:tcPr>
          <w:p w:rsidR="0065406D" w:rsidRDefault="0065406D" w:rsidP="00B531DA">
            <w:pPr>
              <w:pStyle w:val="TableParagraph"/>
              <w:ind w:left="257" w:right="389"/>
              <w:rPr>
                <w:sz w:val="23"/>
              </w:rPr>
            </w:pPr>
            <w:r>
              <w:rPr>
                <w:sz w:val="23"/>
              </w:rPr>
              <w:t>Reliabel</w:t>
            </w:r>
          </w:p>
        </w:tc>
      </w:tr>
    </w:tbl>
    <w:p w:rsidR="0065406D" w:rsidRDefault="0065406D" w:rsidP="00B531DA">
      <w:pPr>
        <w:pStyle w:val="BodyText"/>
        <w:ind w:left="132"/>
        <w:jc w:val="both"/>
      </w:pPr>
      <w:r>
        <w:t>Sumber: Data diolah</w:t>
      </w:r>
      <w:r>
        <w:rPr>
          <w:spacing w:val="-8"/>
        </w:rPr>
        <w:t xml:space="preserve"> </w:t>
      </w:r>
      <w:r>
        <w:t>202</w:t>
      </w:r>
      <w:r>
        <w:rPr>
          <w:lang w:val="en-US"/>
        </w:rPr>
        <w:t>2</w:t>
      </w:r>
      <w:r>
        <w:t>.</w:t>
      </w:r>
    </w:p>
    <w:p w:rsidR="0065406D" w:rsidRPr="002E7EB0" w:rsidRDefault="002E7EB0" w:rsidP="00B531DA">
      <w:pPr>
        <w:pStyle w:val="BodyText"/>
        <w:jc w:val="center"/>
        <w:rPr>
          <w:b/>
          <w:bCs/>
          <w:sz w:val="22"/>
          <w:szCs w:val="22"/>
          <w:lang w:val="en-US"/>
        </w:rPr>
      </w:pPr>
      <w:r w:rsidRPr="002E7EB0">
        <w:rPr>
          <w:b/>
          <w:bCs/>
          <w:sz w:val="22"/>
          <w:szCs w:val="22"/>
          <w:lang w:val="en-US"/>
        </w:rPr>
        <w:t>Gambar 1</w:t>
      </w:r>
    </w:p>
    <w:p w:rsidR="002E7EB0" w:rsidRDefault="002E7EB0" w:rsidP="00B531DA">
      <w:pPr>
        <w:pStyle w:val="BodyText"/>
        <w:jc w:val="center"/>
        <w:rPr>
          <w:b/>
          <w:bCs/>
          <w:sz w:val="22"/>
          <w:szCs w:val="22"/>
          <w:lang w:val="en-US"/>
        </w:rPr>
      </w:pPr>
      <w:r w:rsidRPr="002E7EB0">
        <w:rPr>
          <w:b/>
          <w:bCs/>
          <w:noProof/>
          <w:sz w:val="22"/>
          <w:szCs w:val="22"/>
        </w:rPr>
        <w:drawing>
          <wp:anchor distT="0" distB="0" distL="114300" distR="114300" simplePos="0" relativeHeight="251659264" behindDoc="1" locked="0" layoutInCell="1" allowOverlap="1" wp14:anchorId="63DAA648">
            <wp:simplePos x="0" y="0"/>
            <wp:positionH relativeFrom="column">
              <wp:posOffset>374650</wp:posOffset>
            </wp:positionH>
            <wp:positionV relativeFrom="paragraph">
              <wp:posOffset>201930</wp:posOffset>
            </wp:positionV>
            <wp:extent cx="4330700" cy="21590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4" cstate="print">
                      <a:biLevel thresh="50000"/>
                      <a:extLst>
                        <a:ext uri="{28A0092B-C50C-407E-A947-70E740481C1C}">
                          <a14:useLocalDpi xmlns:a14="http://schemas.microsoft.com/office/drawing/2010/main" val="0"/>
                        </a:ext>
                      </a:extLst>
                    </a:blip>
                    <a:srcRect t="23303" r="3668" b="7195"/>
                    <a:stretch/>
                  </pic:blipFill>
                  <pic:spPr bwMode="auto">
                    <a:xfrm>
                      <a:off x="0" y="0"/>
                      <a:ext cx="4330700" cy="21590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2E7EB0">
        <w:rPr>
          <w:b/>
          <w:bCs/>
          <w:sz w:val="22"/>
          <w:szCs w:val="22"/>
          <w:lang w:val="en-US"/>
        </w:rPr>
        <w:t>Model Pengukuran Setelah Modifikasi</w:t>
      </w:r>
    </w:p>
    <w:p w:rsidR="002E7EB0" w:rsidRPr="002E7EB0" w:rsidRDefault="002E7EB0" w:rsidP="00B531DA">
      <w:pPr>
        <w:rPr>
          <w:lang w:val="en-US"/>
        </w:rPr>
      </w:pPr>
    </w:p>
    <w:p w:rsidR="002E7EB0" w:rsidRPr="002E7EB0" w:rsidRDefault="002E7EB0" w:rsidP="00B531DA">
      <w:pPr>
        <w:rPr>
          <w:lang w:val="en-US"/>
        </w:rPr>
      </w:pPr>
    </w:p>
    <w:p w:rsidR="002E7EB0" w:rsidRPr="002E7EB0" w:rsidRDefault="002E7EB0" w:rsidP="00B531DA">
      <w:pPr>
        <w:rPr>
          <w:lang w:val="en-US"/>
        </w:rPr>
      </w:pPr>
    </w:p>
    <w:p w:rsidR="002E7EB0" w:rsidRPr="002E7EB0" w:rsidRDefault="002E7EB0" w:rsidP="00B531DA">
      <w:pPr>
        <w:rPr>
          <w:lang w:val="en-US"/>
        </w:rPr>
      </w:pPr>
    </w:p>
    <w:p w:rsidR="002E7EB0" w:rsidRPr="002E7EB0" w:rsidRDefault="002E7EB0" w:rsidP="00B531DA">
      <w:pPr>
        <w:rPr>
          <w:lang w:val="en-US"/>
        </w:rPr>
      </w:pPr>
    </w:p>
    <w:p w:rsidR="002E7EB0" w:rsidRPr="002E7EB0" w:rsidRDefault="002E7EB0" w:rsidP="00B531DA">
      <w:pPr>
        <w:rPr>
          <w:lang w:val="en-US"/>
        </w:rPr>
      </w:pPr>
    </w:p>
    <w:p w:rsidR="002E7EB0" w:rsidRPr="002E7EB0" w:rsidRDefault="002E7EB0" w:rsidP="00B531DA">
      <w:pPr>
        <w:rPr>
          <w:lang w:val="en-US"/>
        </w:rPr>
      </w:pPr>
    </w:p>
    <w:p w:rsidR="002E7EB0" w:rsidRPr="002E7EB0" w:rsidRDefault="002E7EB0" w:rsidP="00B531DA">
      <w:pPr>
        <w:rPr>
          <w:lang w:val="en-US"/>
        </w:rPr>
      </w:pPr>
    </w:p>
    <w:p w:rsidR="002E7EB0" w:rsidRPr="002E7EB0" w:rsidRDefault="002E7EB0" w:rsidP="00B531DA">
      <w:pPr>
        <w:rPr>
          <w:lang w:val="en-US"/>
        </w:rPr>
      </w:pPr>
    </w:p>
    <w:p w:rsidR="002E7EB0" w:rsidRPr="002E7EB0" w:rsidRDefault="002E7EB0" w:rsidP="00B531DA">
      <w:pPr>
        <w:rPr>
          <w:lang w:val="en-US"/>
        </w:rPr>
      </w:pPr>
    </w:p>
    <w:p w:rsidR="002E7EB0" w:rsidRPr="002E7EB0" w:rsidRDefault="002E7EB0" w:rsidP="00B531DA">
      <w:pPr>
        <w:rPr>
          <w:lang w:val="en-US"/>
        </w:rPr>
      </w:pPr>
    </w:p>
    <w:p w:rsidR="002E7EB0" w:rsidRPr="002E7EB0" w:rsidRDefault="002E7EB0" w:rsidP="00B531DA">
      <w:pPr>
        <w:rPr>
          <w:lang w:val="en-US"/>
        </w:rPr>
      </w:pPr>
    </w:p>
    <w:p w:rsidR="002E7EB0" w:rsidRPr="002E7EB0" w:rsidRDefault="002E7EB0" w:rsidP="00B531DA">
      <w:pPr>
        <w:rPr>
          <w:lang w:val="en-US"/>
        </w:rPr>
      </w:pPr>
    </w:p>
    <w:p w:rsidR="002E7EB0" w:rsidRDefault="002E7EB0" w:rsidP="00B531DA">
      <w:pPr>
        <w:rPr>
          <w:b/>
          <w:bCs/>
          <w:lang w:val="en-US"/>
        </w:rPr>
      </w:pPr>
    </w:p>
    <w:p w:rsidR="002E7EB0" w:rsidRPr="002E7EB0" w:rsidRDefault="002E7EB0" w:rsidP="00B531DA">
      <w:pPr>
        <w:jc w:val="both"/>
        <w:rPr>
          <w:lang w:val="en-US"/>
        </w:rPr>
      </w:pPr>
      <w:r>
        <w:rPr>
          <w:lang w:val="en-US"/>
        </w:rPr>
        <w:tab/>
        <w:t>Model ini adalah model yang telah dimodifikasi berdasarkan rekomendasi AMOS dikarenakan pada saat pengujian model pertama kali, model tidak fit dengan data sehingga data tersebut tidak dapat digunakan. Setelah dilakukan modifikasi berdasarkan rekomendasi AMOS, diagaram di atas memberikan informasi rangkuman hasil pengujian GOF (</w:t>
      </w:r>
      <w:r>
        <w:rPr>
          <w:i/>
          <w:iCs/>
          <w:lang w:val="en-US"/>
        </w:rPr>
        <w:t xml:space="preserve">Goodness of fit) </w:t>
      </w:r>
      <w:r>
        <w:rPr>
          <w:lang w:val="en-US"/>
        </w:rPr>
        <w:t>pada model hasil penelitian yang dapat dilihat pada table dibawah ini.</w:t>
      </w:r>
    </w:p>
    <w:tbl>
      <w:tblPr>
        <w:tblW w:w="0" w:type="auto"/>
        <w:tblInd w:w="108" w:type="dxa"/>
        <w:tblLayout w:type="fixed"/>
        <w:tblCellMar>
          <w:left w:w="0" w:type="dxa"/>
          <w:right w:w="0" w:type="dxa"/>
        </w:tblCellMar>
        <w:tblLook w:val="01E0" w:firstRow="1" w:lastRow="1" w:firstColumn="1" w:lastColumn="1" w:noHBand="0" w:noVBand="0"/>
      </w:tblPr>
      <w:tblGrid>
        <w:gridCol w:w="7687"/>
      </w:tblGrid>
      <w:tr w:rsidR="00070389" w:rsidTr="00410C12">
        <w:trPr>
          <w:trHeight w:val="8171"/>
        </w:trPr>
        <w:tc>
          <w:tcPr>
            <w:tcW w:w="7687" w:type="dxa"/>
          </w:tcPr>
          <w:p w:rsidR="002E7EB0" w:rsidRDefault="002E7EB0" w:rsidP="00B531DA">
            <w:pPr>
              <w:pStyle w:val="TableParagraph"/>
              <w:ind w:left="31" w:right="1" w:firstLine="566"/>
              <w:jc w:val="left"/>
              <w:rPr>
                <w:b/>
                <w:bCs/>
                <w:sz w:val="23"/>
                <w:lang w:val="en-US"/>
              </w:rPr>
            </w:pPr>
            <w:r w:rsidRPr="002E7EB0">
              <w:rPr>
                <w:b/>
                <w:bCs/>
                <w:sz w:val="23"/>
                <w:lang w:val="en-US"/>
              </w:rPr>
              <w:lastRenderedPageBreak/>
              <w:t xml:space="preserve">Tabel </w:t>
            </w:r>
            <w:r>
              <w:rPr>
                <w:b/>
                <w:bCs/>
                <w:sz w:val="23"/>
                <w:lang w:val="en-US"/>
              </w:rPr>
              <w:t xml:space="preserve">3. </w:t>
            </w:r>
            <w:r w:rsidRPr="002E7EB0">
              <w:rPr>
                <w:b/>
                <w:bCs/>
                <w:i/>
                <w:iCs/>
                <w:sz w:val="23"/>
                <w:lang w:val="en-US"/>
              </w:rPr>
              <w:t xml:space="preserve">Goodness of fit </w:t>
            </w:r>
            <w:r w:rsidRPr="002E7EB0">
              <w:rPr>
                <w:b/>
                <w:bCs/>
                <w:sz w:val="23"/>
                <w:lang w:val="en-US"/>
              </w:rPr>
              <w:t>model modifikasi</w:t>
            </w:r>
          </w:p>
          <w:tbl>
            <w:tblPr>
              <w:tblW w:w="6524" w:type="dxa"/>
              <w:tblInd w:w="5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61"/>
              <w:gridCol w:w="1119"/>
              <w:gridCol w:w="1417"/>
              <w:gridCol w:w="2127"/>
            </w:tblGrid>
            <w:tr w:rsidR="002E7EB0" w:rsidRPr="000F4293" w:rsidTr="002E7EB0">
              <w:trPr>
                <w:trHeight w:val="506"/>
              </w:trPr>
              <w:tc>
                <w:tcPr>
                  <w:tcW w:w="1861" w:type="dxa"/>
                  <w:shd w:val="clear" w:color="auto" w:fill="D7D7D7"/>
                </w:tcPr>
                <w:p w:rsidR="002E7EB0" w:rsidRPr="000F4293" w:rsidRDefault="002E7EB0" w:rsidP="00B531DA">
                  <w:pPr>
                    <w:pStyle w:val="TableParagraph"/>
                    <w:ind w:left="335" w:right="315"/>
                    <w:rPr>
                      <w:b/>
                      <w:sz w:val="24"/>
                      <w:szCs w:val="24"/>
                    </w:rPr>
                  </w:pPr>
                  <w:r w:rsidRPr="000F4293">
                    <w:rPr>
                      <w:b/>
                      <w:sz w:val="24"/>
                      <w:szCs w:val="24"/>
                    </w:rPr>
                    <w:t>Kriteria</w:t>
                  </w:r>
                </w:p>
              </w:tc>
              <w:tc>
                <w:tcPr>
                  <w:tcW w:w="1119" w:type="dxa"/>
                  <w:shd w:val="clear" w:color="auto" w:fill="D7D7D7"/>
                </w:tcPr>
                <w:p w:rsidR="002E7EB0" w:rsidRPr="000F4293" w:rsidRDefault="002E7EB0" w:rsidP="00B531DA">
                  <w:pPr>
                    <w:pStyle w:val="TableParagraph"/>
                    <w:ind w:left="192" w:right="177"/>
                    <w:rPr>
                      <w:b/>
                      <w:sz w:val="24"/>
                      <w:szCs w:val="24"/>
                    </w:rPr>
                  </w:pPr>
                  <w:r w:rsidRPr="000F4293">
                    <w:rPr>
                      <w:b/>
                      <w:sz w:val="24"/>
                      <w:szCs w:val="24"/>
                    </w:rPr>
                    <w:t>Cut-of value</w:t>
                  </w:r>
                </w:p>
              </w:tc>
              <w:tc>
                <w:tcPr>
                  <w:tcW w:w="1417" w:type="dxa"/>
                  <w:shd w:val="clear" w:color="auto" w:fill="D7D7D7"/>
                </w:tcPr>
                <w:p w:rsidR="002E7EB0" w:rsidRPr="000F4293" w:rsidRDefault="002E7EB0" w:rsidP="00B531DA">
                  <w:pPr>
                    <w:pStyle w:val="TableParagraph"/>
                    <w:ind w:left="288" w:right="273"/>
                    <w:rPr>
                      <w:b/>
                      <w:sz w:val="24"/>
                      <w:szCs w:val="24"/>
                    </w:rPr>
                  </w:pPr>
                  <w:r w:rsidRPr="000F4293">
                    <w:rPr>
                      <w:b/>
                      <w:sz w:val="24"/>
                      <w:szCs w:val="24"/>
                    </w:rPr>
                    <w:t>Hasil Model</w:t>
                  </w:r>
                </w:p>
              </w:tc>
              <w:tc>
                <w:tcPr>
                  <w:tcW w:w="2127" w:type="dxa"/>
                  <w:shd w:val="clear" w:color="auto" w:fill="D7D7D7"/>
                </w:tcPr>
                <w:p w:rsidR="002E7EB0" w:rsidRPr="000F4293" w:rsidRDefault="002E7EB0" w:rsidP="00B531DA">
                  <w:pPr>
                    <w:pStyle w:val="TableParagraph"/>
                    <w:ind w:left="263" w:right="247"/>
                    <w:rPr>
                      <w:b/>
                      <w:sz w:val="24"/>
                      <w:szCs w:val="24"/>
                    </w:rPr>
                  </w:pPr>
                  <w:r w:rsidRPr="000F4293">
                    <w:rPr>
                      <w:b/>
                      <w:sz w:val="24"/>
                      <w:szCs w:val="24"/>
                    </w:rPr>
                    <w:t>Keterangan</w:t>
                  </w:r>
                </w:p>
              </w:tc>
            </w:tr>
            <w:tr w:rsidR="002E7EB0" w:rsidRPr="000F4293" w:rsidTr="002E7EB0">
              <w:trPr>
                <w:trHeight w:val="508"/>
              </w:trPr>
              <w:tc>
                <w:tcPr>
                  <w:tcW w:w="1861" w:type="dxa"/>
                </w:tcPr>
                <w:p w:rsidR="002E7EB0" w:rsidRPr="000F4293" w:rsidRDefault="002E7EB0" w:rsidP="00B531DA">
                  <w:pPr>
                    <w:pStyle w:val="TableParagraph"/>
                    <w:ind w:left="335" w:right="316"/>
                    <w:rPr>
                      <w:sz w:val="24"/>
                      <w:szCs w:val="24"/>
                    </w:rPr>
                  </w:pPr>
                  <w:r w:rsidRPr="000F4293">
                    <w:rPr>
                      <w:sz w:val="24"/>
                      <w:szCs w:val="24"/>
                    </w:rPr>
                    <w:t>Khi Kuadrat</w:t>
                  </w:r>
                </w:p>
              </w:tc>
              <w:tc>
                <w:tcPr>
                  <w:tcW w:w="1119" w:type="dxa"/>
                  <w:shd w:val="clear" w:color="auto" w:fill="FFFFFF" w:themeFill="background1"/>
                </w:tcPr>
                <w:p w:rsidR="002E7EB0" w:rsidRPr="000F4293" w:rsidRDefault="002E7EB0" w:rsidP="00B531DA">
                  <w:pPr>
                    <w:pStyle w:val="TableParagraph"/>
                    <w:ind w:left="192" w:right="176"/>
                    <w:rPr>
                      <w:sz w:val="24"/>
                      <w:szCs w:val="24"/>
                    </w:rPr>
                  </w:pPr>
                  <w:r w:rsidRPr="000F4293">
                    <w:rPr>
                      <w:sz w:val="24"/>
                      <w:szCs w:val="24"/>
                    </w:rPr>
                    <w:t>Kecil</w:t>
                  </w:r>
                </w:p>
              </w:tc>
              <w:tc>
                <w:tcPr>
                  <w:tcW w:w="1417" w:type="dxa"/>
                  <w:shd w:val="clear" w:color="auto" w:fill="FFFFFF" w:themeFill="background1"/>
                </w:tcPr>
                <w:p w:rsidR="002E7EB0" w:rsidRPr="000F4293" w:rsidRDefault="002E7EB0" w:rsidP="00B531DA">
                  <w:pPr>
                    <w:pStyle w:val="TableParagraph"/>
                    <w:ind w:left="288" w:right="271"/>
                    <w:rPr>
                      <w:sz w:val="24"/>
                      <w:szCs w:val="24"/>
                      <w:lang w:val="en-US"/>
                    </w:rPr>
                  </w:pPr>
                  <w:r w:rsidRPr="000F4293">
                    <w:rPr>
                      <w:sz w:val="24"/>
                      <w:szCs w:val="24"/>
                      <w:lang w:val="en-US"/>
                    </w:rPr>
                    <w:t>82,346</w:t>
                  </w:r>
                </w:p>
              </w:tc>
              <w:tc>
                <w:tcPr>
                  <w:tcW w:w="2127" w:type="dxa"/>
                  <w:vAlign w:val="center"/>
                </w:tcPr>
                <w:p w:rsidR="002E7EB0" w:rsidRPr="000F4293" w:rsidRDefault="002E7EB0" w:rsidP="00B531DA">
                  <w:pPr>
                    <w:pStyle w:val="TableParagraph"/>
                    <w:ind w:left="261" w:right="247"/>
                    <w:rPr>
                      <w:sz w:val="24"/>
                      <w:szCs w:val="24"/>
                    </w:rPr>
                  </w:pPr>
                  <w:r w:rsidRPr="000F4293">
                    <w:rPr>
                      <w:sz w:val="24"/>
                      <w:szCs w:val="24"/>
                    </w:rPr>
                    <w:t>Mendekati Fit</w:t>
                  </w:r>
                </w:p>
              </w:tc>
            </w:tr>
            <w:tr w:rsidR="002E7EB0" w:rsidRPr="000F4293" w:rsidTr="002E7EB0">
              <w:trPr>
                <w:trHeight w:val="305"/>
              </w:trPr>
              <w:tc>
                <w:tcPr>
                  <w:tcW w:w="1861" w:type="dxa"/>
                </w:tcPr>
                <w:p w:rsidR="002E7EB0" w:rsidRPr="000F4293" w:rsidRDefault="002E7EB0" w:rsidP="00B531DA">
                  <w:pPr>
                    <w:pStyle w:val="TableParagraph"/>
                    <w:ind w:left="332" w:right="316"/>
                    <w:rPr>
                      <w:sz w:val="24"/>
                      <w:szCs w:val="24"/>
                    </w:rPr>
                  </w:pPr>
                  <w:r w:rsidRPr="000F4293">
                    <w:rPr>
                      <w:sz w:val="24"/>
                      <w:szCs w:val="24"/>
                    </w:rPr>
                    <w:t>p-value</w:t>
                  </w:r>
                </w:p>
              </w:tc>
              <w:tc>
                <w:tcPr>
                  <w:tcW w:w="1119" w:type="dxa"/>
                  <w:shd w:val="clear" w:color="auto" w:fill="FFFFFF" w:themeFill="background1"/>
                </w:tcPr>
                <w:p w:rsidR="002E7EB0" w:rsidRPr="000F4293" w:rsidRDefault="002E7EB0" w:rsidP="00B531DA">
                  <w:pPr>
                    <w:pStyle w:val="TableParagraph"/>
                    <w:ind w:left="192" w:right="174"/>
                    <w:rPr>
                      <w:sz w:val="24"/>
                      <w:szCs w:val="24"/>
                    </w:rPr>
                  </w:pPr>
                  <w:r w:rsidRPr="000F4293">
                    <w:rPr>
                      <w:sz w:val="24"/>
                      <w:szCs w:val="24"/>
                    </w:rPr>
                    <w:t>≥ 0.05</w:t>
                  </w:r>
                </w:p>
              </w:tc>
              <w:tc>
                <w:tcPr>
                  <w:tcW w:w="1417" w:type="dxa"/>
                  <w:shd w:val="clear" w:color="auto" w:fill="FFFFFF" w:themeFill="background1"/>
                </w:tcPr>
                <w:p w:rsidR="002E7EB0" w:rsidRPr="000F4293" w:rsidRDefault="002E7EB0" w:rsidP="00B531DA">
                  <w:pPr>
                    <w:pStyle w:val="TableParagraph"/>
                    <w:ind w:left="288" w:right="271"/>
                    <w:rPr>
                      <w:sz w:val="24"/>
                      <w:szCs w:val="24"/>
                      <w:lang w:val="en-US"/>
                    </w:rPr>
                  </w:pPr>
                  <w:r w:rsidRPr="000F4293">
                    <w:rPr>
                      <w:sz w:val="24"/>
                      <w:szCs w:val="24"/>
                    </w:rPr>
                    <w:t>0.00</w:t>
                  </w:r>
                  <w:r w:rsidRPr="000F4293">
                    <w:rPr>
                      <w:sz w:val="24"/>
                      <w:szCs w:val="24"/>
                      <w:lang w:val="en-US"/>
                    </w:rPr>
                    <w:t>1</w:t>
                  </w:r>
                </w:p>
              </w:tc>
              <w:tc>
                <w:tcPr>
                  <w:tcW w:w="2127" w:type="dxa"/>
                  <w:vAlign w:val="center"/>
                </w:tcPr>
                <w:p w:rsidR="002E7EB0" w:rsidRPr="000F4293" w:rsidRDefault="002E7EB0" w:rsidP="00B531DA">
                  <w:pPr>
                    <w:pStyle w:val="TableParagraph"/>
                    <w:ind w:left="261" w:right="247"/>
                    <w:rPr>
                      <w:sz w:val="24"/>
                      <w:szCs w:val="24"/>
                    </w:rPr>
                  </w:pPr>
                  <w:r w:rsidRPr="000F4293">
                    <w:rPr>
                      <w:sz w:val="24"/>
                      <w:szCs w:val="24"/>
                      <w:lang w:val="en-US"/>
                    </w:rPr>
                    <w:t>Tidak</w:t>
                  </w:r>
                  <w:r w:rsidRPr="000F4293">
                    <w:rPr>
                      <w:sz w:val="24"/>
                      <w:szCs w:val="24"/>
                    </w:rPr>
                    <w:t xml:space="preserve"> Fit</w:t>
                  </w:r>
                </w:p>
              </w:tc>
            </w:tr>
            <w:tr w:rsidR="002E7EB0" w:rsidRPr="000F4293" w:rsidTr="002E7EB0">
              <w:trPr>
                <w:trHeight w:val="395"/>
              </w:trPr>
              <w:tc>
                <w:tcPr>
                  <w:tcW w:w="1861" w:type="dxa"/>
                </w:tcPr>
                <w:p w:rsidR="002E7EB0" w:rsidRPr="000F4293" w:rsidRDefault="002E7EB0" w:rsidP="00B531DA">
                  <w:pPr>
                    <w:pStyle w:val="TableParagraph"/>
                    <w:ind w:left="335" w:right="315"/>
                    <w:rPr>
                      <w:sz w:val="24"/>
                      <w:szCs w:val="24"/>
                    </w:rPr>
                  </w:pPr>
                  <w:r w:rsidRPr="000F4293">
                    <w:rPr>
                      <w:sz w:val="24"/>
                      <w:szCs w:val="24"/>
                    </w:rPr>
                    <w:t>CMIN / DF</w:t>
                  </w:r>
                </w:p>
              </w:tc>
              <w:tc>
                <w:tcPr>
                  <w:tcW w:w="1119" w:type="dxa"/>
                  <w:shd w:val="clear" w:color="auto" w:fill="FFFFFF" w:themeFill="background1"/>
                </w:tcPr>
                <w:p w:rsidR="002E7EB0" w:rsidRPr="000F4293" w:rsidRDefault="002E7EB0" w:rsidP="00B531DA">
                  <w:pPr>
                    <w:pStyle w:val="TableParagraph"/>
                    <w:ind w:left="192" w:right="174"/>
                    <w:rPr>
                      <w:sz w:val="24"/>
                      <w:szCs w:val="24"/>
                    </w:rPr>
                  </w:pPr>
                  <w:r w:rsidRPr="000F4293">
                    <w:rPr>
                      <w:sz w:val="24"/>
                      <w:szCs w:val="24"/>
                    </w:rPr>
                    <w:t>≤ 2.00</w:t>
                  </w:r>
                </w:p>
              </w:tc>
              <w:tc>
                <w:tcPr>
                  <w:tcW w:w="1417" w:type="dxa"/>
                  <w:shd w:val="clear" w:color="auto" w:fill="FFFFFF" w:themeFill="background1"/>
                </w:tcPr>
                <w:p w:rsidR="002E7EB0" w:rsidRPr="000F4293" w:rsidRDefault="002E7EB0" w:rsidP="00B531DA">
                  <w:pPr>
                    <w:pStyle w:val="TableParagraph"/>
                    <w:ind w:left="288" w:right="271"/>
                    <w:rPr>
                      <w:sz w:val="24"/>
                      <w:szCs w:val="24"/>
                      <w:lang w:val="en-US"/>
                    </w:rPr>
                  </w:pPr>
                  <w:r w:rsidRPr="000F4293">
                    <w:rPr>
                      <w:sz w:val="24"/>
                      <w:szCs w:val="24"/>
                      <w:lang w:val="en-US"/>
                    </w:rPr>
                    <w:t>1,752</w:t>
                  </w:r>
                </w:p>
              </w:tc>
              <w:tc>
                <w:tcPr>
                  <w:tcW w:w="2127" w:type="dxa"/>
                  <w:vAlign w:val="center"/>
                </w:tcPr>
                <w:p w:rsidR="002E7EB0" w:rsidRPr="000F4293" w:rsidRDefault="002E7EB0" w:rsidP="00B531DA">
                  <w:pPr>
                    <w:pStyle w:val="TableParagraph"/>
                    <w:ind w:left="261" w:right="247"/>
                    <w:rPr>
                      <w:sz w:val="24"/>
                      <w:szCs w:val="24"/>
                    </w:rPr>
                  </w:pPr>
                  <w:r w:rsidRPr="000F4293">
                    <w:rPr>
                      <w:sz w:val="24"/>
                      <w:szCs w:val="24"/>
                    </w:rPr>
                    <w:t>Fit</w:t>
                  </w:r>
                </w:p>
              </w:tc>
            </w:tr>
            <w:tr w:rsidR="002E7EB0" w:rsidRPr="000F4293" w:rsidTr="002E7EB0">
              <w:trPr>
                <w:trHeight w:val="290"/>
              </w:trPr>
              <w:tc>
                <w:tcPr>
                  <w:tcW w:w="1861" w:type="dxa"/>
                </w:tcPr>
                <w:p w:rsidR="002E7EB0" w:rsidRPr="000F4293" w:rsidRDefault="002E7EB0" w:rsidP="00B531DA">
                  <w:pPr>
                    <w:pStyle w:val="TableParagraph"/>
                    <w:ind w:left="335" w:right="316"/>
                    <w:rPr>
                      <w:sz w:val="24"/>
                      <w:szCs w:val="24"/>
                    </w:rPr>
                  </w:pPr>
                  <w:r w:rsidRPr="000F4293">
                    <w:rPr>
                      <w:sz w:val="24"/>
                      <w:szCs w:val="24"/>
                    </w:rPr>
                    <w:t>GFI</w:t>
                  </w:r>
                </w:p>
              </w:tc>
              <w:tc>
                <w:tcPr>
                  <w:tcW w:w="1119" w:type="dxa"/>
                  <w:shd w:val="clear" w:color="auto" w:fill="FFFFFF" w:themeFill="background1"/>
                </w:tcPr>
                <w:p w:rsidR="002E7EB0" w:rsidRPr="000F4293" w:rsidRDefault="002E7EB0" w:rsidP="00B531DA">
                  <w:pPr>
                    <w:pStyle w:val="TableParagraph"/>
                    <w:ind w:left="192" w:right="174"/>
                    <w:rPr>
                      <w:sz w:val="24"/>
                      <w:szCs w:val="24"/>
                    </w:rPr>
                  </w:pPr>
                  <w:r w:rsidRPr="000F4293">
                    <w:rPr>
                      <w:sz w:val="24"/>
                      <w:szCs w:val="24"/>
                    </w:rPr>
                    <w:t>≥ 0.90</w:t>
                  </w:r>
                </w:p>
              </w:tc>
              <w:tc>
                <w:tcPr>
                  <w:tcW w:w="1417" w:type="dxa"/>
                  <w:shd w:val="clear" w:color="auto" w:fill="FFFFFF" w:themeFill="background1"/>
                </w:tcPr>
                <w:p w:rsidR="002E7EB0" w:rsidRPr="000F4293" w:rsidRDefault="002E7EB0" w:rsidP="00B531DA">
                  <w:pPr>
                    <w:pStyle w:val="TableParagraph"/>
                    <w:ind w:left="288" w:right="271"/>
                    <w:rPr>
                      <w:sz w:val="24"/>
                      <w:szCs w:val="24"/>
                      <w:lang w:val="en-US"/>
                    </w:rPr>
                  </w:pPr>
                  <w:r w:rsidRPr="000F4293">
                    <w:rPr>
                      <w:sz w:val="24"/>
                      <w:szCs w:val="24"/>
                    </w:rPr>
                    <w:t>0.</w:t>
                  </w:r>
                  <w:r w:rsidRPr="000F4293">
                    <w:rPr>
                      <w:sz w:val="24"/>
                      <w:szCs w:val="24"/>
                      <w:lang w:val="en-US"/>
                    </w:rPr>
                    <w:t>900</w:t>
                  </w:r>
                </w:p>
              </w:tc>
              <w:tc>
                <w:tcPr>
                  <w:tcW w:w="2127" w:type="dxa"/>
                  <w:vAlign w:val="center"/>
                </w:tcPr>
                <w:p w:rsidR="002E7EB0" w:rsidRPr="000F4293" w:rsidRDefault="002E7EB0" w:rsidP="00B531DA">
                  <w:pPr>
                    <w:pStyle w:val="TableParagraph"/>
                    <w:ind w:left="263" w:right="247"/>
                    <w:rPr>
                      <w:sz w:val="24"/>
                      <w:szCs w:val="24"/>
                    </w:rPr>
                  </w:pPr>
                  <w:r w:rsidRPr="000F4293">
                    <w:rPr>
                      <w:sz w:val="24"/>
                      <w:szCs w:val="24"/>
                    </w:rPr>
                    <w:t>Fit</w:t>
                  </w:r>
                </w:p>
              </w:tc>
            </w:tr>
            <w:tr w:rsidR="002E7EB0" w:rsidRPr="000F4293" w:rsidTr="002E7EB0">
              <w:trPr>
                <w:trHeight w:val="505"/>
              </w:trPr>
              <w:tc>
                <w:tcPr>
                  <w:tcW w:w="1861" w:type="dxa"/>
                </w:tcPr>
                <w:p w:rsidR="002E7EB0" w:rsidRPr="000F4293" w:rsidRDefault="002E7EB0" w:rsidP="00B531DA">
                  <w:pPr>
                    <w:pStyle w:val="TableParagraph"/>
                    <w:ind w:left="333" w:right="316"/>
                    <w:rPr>
                      <w:sz w:val="24"/>
                      <w:szCs w:val="24"/>
                    </w:rPr>
                  </w:pPr>
                  <w:r w:rsidRPr="000F4293">
                    <w:rPr>
                      <w:sz w:val="24"/>
                      <w:szCs w:val="24"/>
                    </w:rPr>
                    <w:t>AGFI</w:t>
                  </w:r>
                </w:p>
              </w:tc>
              <w:tc>
                <w:tcPr>
                  <w:tcW w:w="1119" w:type="dxa"/>
                  <w:shd w:val="clear" w:color="auto" w:fill="FFFFFF" w:themeFill="background1"/>
                </w:tcPr>
                <w:p w:rsidR="002E7EB0" w:rsidRPr="000F4293" w:rsidRDefault="002E7EB0" w:rsidP="00B531DA">
                  <w:pPr>
                    <w:pStyle w:val="TableParagraph"/>
                    <w:ind w:left="192" w:right="174"/>
                    <w:rPr>
                      <w:sz w:val="24"/>
                      <w:szCs w:val="24"/>
                    </w:rPr>
                  </w:pPr>
                  <w:r w:rsidRPr="000F4293">
                    <w:rPr>
                      <w:sz w:val="24"/>
                      <w:szCs w:val="24"/>
                    </w:rPr>
                    <w:t>≥ 0.90</w:t>
                  </w:r>
                </w:p>
              </w:tc>
              <w:tc>
                <w:tcPr>
                  <w:tcW w:w="1417" w:type="dxa"/>
                  <w:shd w:val="clear" w:color="auto" w:fill="FFFFFF" w:themeFill="background1"/>
                </w:tcPr>
                <w:p w:rsidR="002E7EB0" w:rsidRPr="000F4293" w:rsidRDefault="002E7EB0" w:rsidP="00B531DA">
                  <w:pPr>
                    <w:pStyle w:val="TableParagraph"/>
                    <w:ind w:left="288" w:right="271"/>
                    <w:rPr>
                      <w:sz w:val="24"/>
                      <w:szCs w:val="24"/>
                      <w:lang w:val="en-US"/>
                    </w:rPr>
                  </w:pPr>
                  <w:r w:rsidRPr="000F4293">
                    <w:rPr>
                      <w:sz w:val="24"/>
                      <w:szCs w:val="24"/>
                    </w:rPr>
                    <w:t>0.8</w:t>
                  </w:r>
                  <w:r w:rsidRPr="000F4293">
                    <w:rPr>
                      <w:sz w:val="24"/>
                      <w:szCs w:val="24"/>
                      <w:lang w:val="en-US"/>
                    </w:rPr>
                    <w:t>34</w:t>
                  </w:r>
                </w:p>
              </w:tc>
              <w:tc>
                <w:tcPr>
                  <w:tcW w:w="2127" w:type="dxa"/>
                  <w:vAlign w:val="center"/>
                </w:tcPr>
                <w:p w:rsidR="002E7EB0" w:rsidRPr="000F4293" w:rsidRDefault="002E7EB0" w:rsidP="00B531DA">
                  <w:pPr>
                    <w:pStyle w:val="TableParagraph"/>
                    <w:ind w:left="263" w:right="247"/>
                    <w:rPr>
                      <w:sz w:val="24"/>
                      <w:szCs w:val="24"/>
                    </w:rPr>
                  </w:pPr>
                  <w:r w:rsidRPr="000F4293">
                    <w:rPr>
                      <w:sz w:val="24"/>
                      <w:szCs w:val="24"/>
                    </w:rPr>
                    <w:t>Mendekati Fit</w:t>
                  </w:r>
                </w:p>
              </w:tc>
            </w:tr>
            <w:tr w:rsidR="002E7EB0" w:rsidRPr="000F4293" w:rsidTr="002E7EB0">
              <w:trPr>
                <w:trHeight w:val="315"/>
              </w:trPr>
              <w:tc>
                <w:tcPr>
                  <w:tcW w:w="1861" w:type="dxa"/>
                  <w:tcBorders>
                    <w:bottom w:val="single" w:sz="4" w:space="0" w:color="000000"/>
                  </w:tcBorders>
                </w:tcPr>
                <w:p w:rsidR="002E7EB0" w:rsidRPr="000F4293" w:rsidRDefault="002E7EB0" w:rsidP="00B531DA">
                  <w:pPr>
                    <w:pStyle w:val="TableParagraph"/>
                    <w:ind w:left="332" w:right="316"/>
                    <w:rPr>
                      <w:sz w:val="24"/>
                      <w:szCs w:val="24"/>
                    </w:rPr>
                  </w:pPr>
                  <w:r w:rsidRPr="000F4293">
                    <w:rPr>
                      <w:sz w:val="24"/>
                      <w:szCs w:val="24"/>
                    </w:rPr>
                    <w:t>TLI</w:t>
                  </w:r>
                </w:p>
              </w:tc>
              <w:tc>
                <w:tcPr>
                  <w:tcW w:w="1119" w:type="dxa"/>
                  <w:tcBorders>
                    <w:bottom w:val="single" w:sz="4" w:space="0" w:color="000000"/>
                  </w:tcBorders>
                  <w:shd w:val="clear" w:color="auto" w:fill="FFFFFF" w:themeFill="background1"/>
                </w:tcPr>
                <w:p w:rsidR="002E7EB0" w:rsidRPr="000F4293" w:rsidRDefault="002E7EB0" w:rsidP="00B531DA">
                  <w:pPr>
                    <w:pStyle w:val="TableParagraph"/>
                    <w:ind w:left="192" w:right="174"/>
                    <w:rPr>
                      <w:sz w:val="24"/>
                      <w:szCs w:val="24"/>
                    </w:rPr>
                  </w:pPr>
                  <w:r w:rsidRPr="000F4293">
                    <w:rPr>
                      <w:sz w:val="24"/>
                      <w:szCs w:val="24"/>
                    </w:rPr>
                    <w:t>≥ 0.95</w:t>
                  </w:r>
                </w:p>
              </w:tc>
              <w:tc>
                <w:tcPr>
                  <w:tcW w:w="1417" w:type="dxa"/>
                  <w:tcBorders>
                    <w:bottom w:val="single" w:sz="4" w:space="0" w:color="000000"/>
                  </w:tcBorders>
                  <w:shd w:val="clear" w:color="auto" w:fill="FFFFFF" w:themeFill="background1"/>
                </w:tcPr>
                <w:p w:rsidR="002E7EB0" w:rsidRPr="000F4293" w:rsidRDefault="002E7EB0" w:rsidP="00B531DA">
                  <w:pPr>
                    <w:pStyle w:val="TableParagraph"/>
                    <w:ind w:left="288" w:right="271"/>
                    <w:rPr>
                      <w:sz w:val="24"/>
                      <w:szCs w:val="24"/>
                      <w:lang w:val="en-US"/>
                    </w:rPr>
                  </w:pPr>
                  <w:r w:rsidRPr="000F4293">
                    <w:rPr>
                      <w:sz w:val="24"/>
                      <w:szCs w:val="24"/>
                    </w:rPr>
                    <w:t>0.</w:t>
                  </w:r>
                  <w:r w:rsidRPr="000F4293">
                    <w:rPr>
                      <w:sz w:val="24"/>
                      <w:szCs w:val="24"/>
                      <w:lang w:val="en-US"/>
                    </w:rPr>
                    <w:t>935</w:t>
                  </w:r>
                </w:p>
              </w:tc>
              <w:tc>
                <w:tcPr>
                  <w:tcW w:w="2127" w:type="dxa"/>
                  <w:tcBorders>
                    <w:bottom w:val="single" w:sz="4" w:space="0" w:color="000000"/>
                  </w:tcBorders>
                  <w:vAlign w:val="center"/>
                </w:tcPr>
                <w:p w:rsidR="002E7EB0" w:rsidRPr="000F4293" w:rsidRDefault="002E7EB0" w:rsidP="00B531DA">
                  <w:pPr>
                    <w:pStyle w:val="TableParagraph"/>
                    <w:ind w:left="263" w:right="247"/>
                    <w:rPr>
                      <w:sz w:val="24"/>
                      <w:szCs w:val="24"/>
                    </w:rPr>
                  </w:pPr>
                  <w:r w:rsidRPr="000F4293">
                    <w:rPr>
                      <w:sz w:val="24"/>
                      <w:szCs w:val="24"/>
                    </w:rPr>
                    <w:t>Mendekati Fit</w:t>
                  </w:r>
                </w:p>
              </w:tc>
            </w:tr>
            <w:tr w:rsidR="002E7EB0" w:rsidRPr="000F4293" w:rsidTr="002E7EB0">
              <w:trPr>
                <w:trHeight w:val="273"/>
              </w:trPr>
              <w:tc>
                <w:tcPr>
                  <w:tcW w:w="1861" w:type="dxa"/>
                  <w:tcBorders>
                    <w:top w:val="single" w:sz="4" w:space="0" w:color="000000"/>
                  </w:tcBorders>
                </w:tcPr>
                <w:p w:rsidR="002E7EB0" w:rsidRPr="000F4293" w:rsidRDefault="002E7EB0" w:rsidP="00B531DA">
                  <w:pPr>
                    <w:pStyle w:val="TableParagraph"/>
                    <w:ind w:left="331" w:right="316"/>
                    <w:rPr>
                      <w:sz w:val="24"/>
                      <w:szCs w:val="24"/>
                    </w:rPr>
                  </w:pPr>
                  <w:r w:rsidRPr="000F4293">
                    <w:rPr>
                      <w:sz w:val="24"/>
                      <w:szCs w:val="24"/>
                    </w:rPr>
                    <w:t>CFI</w:t>
                  </w:r>
                </w:p>
              </w:tc>
              <w:tc>
                <w:tcPr>
                  <w:tcW w:w="1119" w:type="dxa"/>
                  <w:tcBorders>
                    <w:top w:val="single" w:sz="4" w:space="0" w:color="000000"/>
                  </w:tcBorders>
                  <w:shd w:val="clear" w:color="auto" w:fill="FFFFFF" w:themeFill="background1"/>
                </w:tcPr>
                <w:p w:rsidR="002E7EB0" w:rsidRPr="000F4293" w:rsidRDefault="002E7EB0" w:rsidP="00B531DA">
                  <w:pPr>
                    <w:pStyle w:val="TableParagraph"/>
                    <w:ind w:left="192" w:right="174"/>
                    <w:rPr>
                      <w:sz w:val="24"/>
                      <w:szCs w:val="24"/>
                    </w:rPr>
                  </w:pPr>
                  <w:r w:rsidRPr="000F4293">
                    <w:rPr>
                      <w:sz w:val="24"/>
                      <w:szCs w:val="24"/>
                    </w:rPr>
                    <w:t>≥ 0.95</w:t>
                  </w:r>
                </w:p>
              </w:tc>
              <w:tc>
                <w:tcPr>
                  <w:tcW w:w="1417" w:type="dxa"/>
                  <w:tcBorders>
                    <w:top w:val="single" w:sz="4" w:space="0" w:color="000000"/>
                  </w:tcBorders>
                  <w:shd w:val="clear" w:color="auto" w:fill="FFFFFF" w:themeFill="background1"/>
                </w:tcPr>
                <w:p w:rsidR="002E7EB0" w:rsidRPr="000F4293" w:rsidRDefault="002E7EB0" w:rsidP="00B531DA">
                  <w:pPr>
                    <w:pStyle w:val="TableParagraph"/>
                    <w:ind w:left="288" w:right="271"/>
                    <w:rPr>
                      <w:sz w:val="24"/>
                      <w:szCs w:val="24"/>
                      <w:lang w:val="en-US"/>
                    </w:rPr>
                  </w:pPr>
                  <w:r w:rsidRPr="000F4293">
                    <w:rPr>
                      <w:sz w:val="24"/>
                      <w:szCs w:val="24"/>
                    </w:rPr>
                    <w:t>0.</w:t>
                  </w:r>
                  <w:r w:rsidRPr="000F4293">
                    <w:rPr>
                      <w:sz w:val="24"/>
                      <w:szCs w:val="24"/>
                      <w:lang w:val="en-US"/>
                    </w:rPr>
                    <w:t>954</w:t>
                  </w:r>
                </w:p>
              </w:tc>
              <w:tc>
                <w:tcPr>
                  <w:tcW w:w="2127" w:type="dxa"/>
                  <w:tcBorders>
                    <w:top w:val="single" w:sz="4" w:space="0" w:color="000000"/>
                  </w:tcBorders>
                  <w:vAlign w:val="center"/>
                </w:tcPr>
                <w:p w:rsidR="002E7EB0" w:rsidRPr="000F4293" w:rsidRDefault="002E7EB0" w:rsidP="00B531DA">
                  <w:pPr>
                    <w:pStyle w:val="TableParagraph"/>
                    <w:ind w:left="263" w:right="246"/>
                    <w:rPr>
                      <w:sz w:val="24"/>
                      <w:szCs w:val="24"/>
                    </w:rPr>
                  </w:pPr>
                  <w:r w:rsidRPr="000F4293">
                    <w:rPr>
                      <w:sz w:val="24"/>
                      <w:szCs w:val="24"/>
                    </w:rPr>
                    <w:t>Fit</w:t>
                  </w:r>
                </w:p>
              </w:tc>
            </w:tr>
            <w:tr w:rsidR="002E7EB0" w:rsidRPr="000F4293" w:rsidTr="002E7EB0">
              <w:trPr>
                <w:trHeight w:val="254"/>
              </w:trPr>
              <w:tc>
                <w:tcPr>
                  <w:tcW w:w="1861" w:type="dxa"/>
                </w:tcPr>
                <w:p w:rsidR="002E7EB0" w:rsidRPr="000F4293" w:rsidRDefault="002E7EB0" w:rsidP="00B531DA">
                  <w:pPr>
                    <w:pStyle w:val="TableParagraph"/>
                    <w:ind w:left="329" w:right="316"/>
                    <w:rPr>
                      <w:sz w:val="24"/>
                      <w:szCs w:val="24"/>
                    </w:rPr>
                  </w:pPr>
                  <w:r w:rsidRPr="000F4293">
                    <w:rPr>
                      <w:sz w:val="24"/>
                      <w:szCs w:val="24"/>
                    </w:rPr>
                    <w:t>RMSEA</w:t>
                  </w:r>
                </w:p>
              </w:tc>
              <w:tc>
                <w:tcPr>
                  <w:tcW w:w="1119" w:type="dxa"/>
                  <w:shd w:val="clear" w:color="auto" w:fill="FFFFFF" w:themeFill="background1"/>
                </w:tcPr>
                <w:p w:rsidR="002E7EB0" w:rsidRPr="000F4293" w:rsidRDefault="002E7EB0" w:rsidP="00B531DA">
                  <w:pPr>
                    <w:pStyle w:val="TableParagraph"/>
                    <w:ind w:left="192" w:right="174"/>
                    <w:rPr>
                      <w:sz w:val="24"/>
                      <w:szCs w:val="24"/>
                    </w:rPr>
                  </w:pPr>
                  <w:r w:rsidRPr="000F4293">
                    <w:rPr>
                      <w:sz w:val="24"/>
                      <w:szCs w:val="24"/>
                    </w:rPr>
                    <w:t>≤ 0.08</w:t>
                  </w:r>
                </w:p>
              </w:tc>
              <w:tc>
                <w:tcPr>
                  <w:tcW w:w="1417" w:type="dxa"/>
                  <w:shd w:val="clear" w:color="auto" w:fill="FFFFFF" w:themeFill="background1"/>
                </w:tcPr>
                <w:p w:rsidR="002E7EB0" w:rsidRPr="000F4293" w:rsidRDefault="002E7EB0" w:rsidP="00B531DA">
                  <w:pPr>
                    <w:pStyle w:val="TableParagraph"/>
                    <w:ind w:left="288" w:right="271"/>
                    <w:rPr>
                      <w:sz w:val="24"/>
                      <w:szCs w:val="24"/>
                      <w:lang w:val="en-US"/>
                    </w:rPr>
                  </w:pPr>
                  <w:r w:rsidRPr="000F4293">
                    <w:rPr>
                      <w:sz w:val="24"/>
                      <w:szCs w:val="24"/>
                    </w:rPr>
                    <w:t>0.</w:t>
                  </w:r>
                  <w:r w:rsidRPr="000F4293">
                    <w:rPr>
                      <w:sz w:val="24"/>
                      <w:szCs w:val="24"/>
                      <w:lang w:val="en-US"/>
                    </w:rPr>
                    <w:t>079</w:t>
                  </w:r>
                </w:p>
              </w:tc>
              <w:tc>
                <w:tcPr>
                  <w:tcW w:w="2127" w:type="dxa"/>
                  <w:vAlign w:val="center"/>
                </w:tcPr>
                <w:p w:rsidR="002E7EB0" w:rsidRPr="000F4293" w:rsidRDefault="002E7EB0" w:rsidP="00B531DA">
                  <w:pPr>
                    <w:pStyle w:val="TableParagraph"/>
                    <w:ind w:left="263" w:right="247"/>
                    <w:rPr>
                      <w:sz w:val="24"/>
                      <w:szCs w:val="24"/>
                    </w:rPr>
                  </w:pPr>
                  <w:r w:rsidRPr="000F4293">
                    <w:rPr>
                      <w:sz w:val="24"/>
                      <w:szCs w:val="24"/>
                    </w:rPr>
                    <w:t>Fit</w:t>
                  </w:r>
                </w:p>
              </w:tc>
            </w:tr>
          </w:tbl>
          <w:p w:rsidR="002E7EB0" w:rsidRDefault="002E7EB0" w:rsidP="00B531DA">
            <w:pPr>
              <w:pStyle w:val="TableParagraph"/>
              <w:ind w:right="1"/>
              <w:jc w:val="both"/>
              <w:rPr>
                <w:sz w:val="23"/>
                <w:lang w:val="en-US"/>
              </w:rPr>
            </w:pPr>
          </w:p>
          <w:p w:rsidR="002E7EB0" w:rsidRDefault="002E7EB0" w:rsidP="00B531DA">
            <w:pPr>
              <w:pStyle w:val="TableParagraph"/>
              <w:ind w:right="1"/>
              <w:jc w:val="both"/>
              <w:rPr>
                <w:sz w:val="23"/>
              </w:rPr>
            </w:pPr>
            <w:r w:rsidRPr="002E7EB0">
              <w:rPr>
                <w:sz w:val="23"/>
              </w:rPr>
              <w:t xml:space="preserve">Hasil penguji fit model pada Tabel </w:t>
            </w:r>
            <w:r>
              <w:rPr>
                <w:sz w:val="23"/>
                <w:lang w:val="en-US"/>
              </w:rPr>
              <w:t>1</w:t>
            </w:r>
            <w:r w:rsidRPr="002E7EB0">
              <w:rPr>
                <w:sz w:val="23"/>
              </w:rPr>
              <w:t xml:space="preserve"> menunjukkan bahwa dari ke delapan criteria, ada 3 yang menujukkan model fit, dan ada 3 model yang mendekati fit yaitu pada Khi-Kuadrat, AGFI, serta TLI, akan tetapi jika dilihat dari nilai CMIN/DF, GFI, CFI serta RMSEA telah memenuhi nilai cut off, maka model dipandang fit dan layak untuk digunakan untuk pengujian hipotesis (Arbuckle &amp; Wothke, 1999).</w:t>
            </w:r>
          </w:p>
          <w:p w:rsidR="002E7EB0" w:rsidRDefault="002E7EB0" w:rsidP="00B531DA">
            <w:pPr>
              <w:pStyle w:val="TableParagraph"/>
              <w:ind w:left="31" w:right="1" w:firstLine="566"/>
              <w:jc w:val="both"/>
              <w:rPr>
                <w:sz w:val="23"/>
              </w:rPr>
            </w:pPr>
          </w:p>
          <w:p w:rsidR="00153534" w:rsidRDefault="00153534" w:rsidP="00B531DA">
            <w:pPr>
              <w:pStyle w:val="TableParagraph"/>
              <w:ind w:right="1"/>
              <w:jc w:val="both"/>
              <w:rPr>
                <w:sz w:val="23"/>
                <w:lang w:val="en-US"/>
              </w:rPr>
            </w:pPr>
            <w:r>
              <w:rPr>
                <w:sz w:val="23"/>
                <w:lang w:val="en-US"/>
              </w:rPr>
              <w:t xml:space="preserve">Tahapan selanjutnya dalam analisis SEM adalah menguji hipotesis penelitian yang dibentuk berdasarkan uji </w:t>
            </w:r>
            <w:r w:rsidRPr="00153534">
              <w:rPr>
                <w:i/>
                <w:iCs/>
                <w:sz w:val="23"/>
                <w:lang w:val="en-US"/>
              </w:rPr>
              <w:t>regression</w:t>
            </w:r>
            <w:r>
              <w:rPr>
                <w:i/>
                <w:iCs/>
                <w:sz w:val="23"/>
                <w:lang w:val="en-US"/>
              </w:rPr>
              <w:t xml:space="preserve"> weight </w:t>
            </w:r>
            <w:r>
              <w:rPr>
                <w:sz w:val="23"/>
                <w:lang w:val="en-US"/>
              </w:rPr>
              <w:t>pada table dibawah ini:</w:t>
            </w:r>
          </w:p>
          <w:p w:rsidR="00153534" w:rsidRPr="00153534" w:rsidRDefault="00153534" w:rsidP="00B531DA">
            <w:pPr>
              <w:pStyle w:val="TableParagraph"/>
              <w:ind w:right="1"/>
              <w:jc w:val="both"/>
              <w:rPr>
                <w:b/>
                <w:bCs/>
                <w:sz w:val="23"/>
                <w:lang w:val="en-US"/>
              </w:rPr>
            </w:pPr>
          </w:p>
          <w:p w:rsidR="00153534" w:rsidRPr="00153534" w:rsidRDefault="00153534" w:rsidP="00B531DA">
            <w:pPr>
              <w:pStyle w:val="TableParagraph"/>
              <w:ind w:right="1"/>
              <w:jc w:val="both"/>
              <w:rPr>
                <w:b/>
                <w:bCs/>
                <w:sz w:val="23"/>
                <w:lang w:val="en-US"/>
              </w:rPr>
            </w:pPr>
            <w:r w:rsidRPr="00153534">
              <w:rPr>
                <w:b/>
                <w:bCs/>
                <w:sz w:val="23"/>
                <w:lang w:val="en-US"/>
              </w:rPr>
              <w:t xml:space="preserve">Tabel.4 </w:t>
            </w:r>
            <w:r w:rsidRPr="00153534">
              <w:rPr>
                <w:b/>
                <w:bCs/>
                <w:i/>
                <w:iCs/>
                <w:sz w:val="23"/>
                <w:lang w:val="en-US"/>
              </w:rPr>
              <w:t>Tabel Regression Weights</w:t>
            </w:r>
          </w:p>
          <w:tbl>
            <w:tblPr>
              <w:tblW w:w="0" w:type="auto"/>
              <w:tblBorders>
                <w:top w:val="single" w:sz="6" w:space="0" w:color="auto"/>
                <w:left w:val="single" w:sz="6" w:space="0" w:color="auto"/>
                <w:bottom w:val="single" w:sz="6" w:space="0" w:color="auto"/>
                <w:right w:val="single" w:sz="6" w:space="0" w:color="auto"/>
              </w:tblBorders>
              <w:tblLayout w:type="fixed"/>
              <w:tblCellMar>
                <w:top w:w="15" w:type="dxa"/>
                <w:left w:w="15" w:type="dxa"/>
                <w:bottom w:w="15" w:type="dxa"/>
                <w:right w:w="15" w:type="dxa"/>
              </w:tblCellMar>
              <w:tblLook w:val="04A0" w:firstRow="1" w:lastRow="0" w:firstColumn="1" w:lastColumn="0" w:noHBand="0" w:noVBand="1"/>
            </w:tblPr>
            <w:tblGrid>
              <w:gridCol w:w="648"/>
              <w:gridCol w:w="490"/>
              <w:gridCol w:w="894"/>
              <w:gridCol w:w="1120"/>
              <w:gridCol w:w="700"/>
              <w:gridCol w:w="820"/>
              <w:gridCol w:w="700"/>
              <w:gridCol w:w="827"/>
            </w:tblGrid>
            <w:tr w:rsidR="00153534" w:rsidRPr="00507112" w:rsidTr="00E02D82">
              <w:trPr>
                <w:tblHeader/>
                <w:hidden/>
              </w:trPr>
              <w:tc>
                <w:tcPr>
                  <w:tcW w:w="648" w:type="dxa"/>
                  <w:tcBorders>
                    <w:bottom w:val="single" w:sz="6" w:space="0" w:color="auto"/>
                  </w:tcBorders>
                  <w:tcMar>
                    <w:top w:w="15" w:type="dxa"/>
                    <w:left w:w="140" w:type="dxa"/>
                    <w:bottom w:w="15" w:type="dxa"/>
                    <w:right w:w="140" w:type="dxa"/>
                  </w:tcMar>
                  <w:vAlign w:val="center"/>
                  <w:hideMark/>
                </w:tcPr>
                <w:p w:rsidR="00153534" w:rsidRPr="00507112" w:rsidRDefault="00153534" w:rsidP="00B531DA">
                  <w:pPr>
                    <w:rPr>
                      <w:vanish/>
                      <w:sz w:val="24"/>
                      <w:szCs w:val="24"/>
                      <w:lang w:val="en-ID" w:eastAsia="en-ID"/>
                    </w:rPr>
                  </w:pPr>
                </w:p>
              </w:tc>
              <w:tc>
                <w:tcPr>
                  <w:tcW w:w="490" w:type="dxa"/>
                  <w:tcBorders>
                    <w:bottom w:val="single" w:sz="6" w:space="0" w:color="auto"/>
                  </w:tcBorders>
                  <w:tcMar>
                    <w:top w:w="15" w:type="dxa"/>
                    <w:left w:w="140" w:type="dxa"/>
                    <w:bottom w:w="15" w:type="dxa"/>
                    <w:right w:w="140" w:type="dxa"/>
                  </w:tcMar>
                  <w:vAlign w:val="center"/>
                  <w:hideMark/>
                </w:tcPr>
                <w:p w:rsidR="00153534" w:rsidRPr="00507112" w:rsidRDefault="00153534" w:rsidP="00B531DA">
                  <w:pPr>
                    <w:jc w:val="right"/>
                    <w:rPr>
                      <w:sz w:val="20"/>
                      <w:szCs w:val="20"/>
                      <w:lang w:val="en-ID" w:eastAsia="en-ID"/>
                    </w:rPr>
                  </w:pPr>
                </w:p>
              </w:tc>
              <w:tc>
                <w:tcPr>
                  <w:tcW w:w="894" w:type="dxa"/>
                  <w:tcBorders>
                    <w:bottom w:val="single" w:sz="6" w:space="0" w:color="auto"/>
                    <w:right w:val="single" w:sz="6" w:space="0" w:color="auto"/>
                  </w:tcBorders>
                  <w:tcMar>
                    <w:top w:w="15" w:type="dxa"/>
                    <w:left w:w="140" w:type="dxa"/>
                    <w:bottom w:w="15" w:type="dxa"/>
                    <w:right w:w="140" w:type="dxa"/>
                  </w:tcMar>
                  <w:vAlign w:val="center"/>
                  <w:hideMark/>
                </w:tcPr>
                <w:p w:rsidR="00153534" w:rsidRPr="00507112" w:rsidRDefault="00153534" w:rsidP="00B531DA">
                  <w:pPr>
                    <w:jc w:val="right"/>
                    <w:rPr>
                      <w:sz w:val="20"/>
                      <w:szCs w:val="20"/>
                      <w:lang w:val="en-ID" w:eastAsia="en-ID"/>
                    </w:rPr>
                  </w:pPr>
                </w:p>
              </w:tc>
              <w:tc>
                <w:tcPr>
                  <w:tcW w:w="1120" w:type="dxa"/>
                  <w:tcBorders>
                    <w:bottom w:val="single" w:sz="6" w:space="0" w:color="auto"/>
                  </w:tcBorders>
                  <w:tcMar>
                    <w:top w:w="15" w:type="dxa"/>
                    <w:left w:w="140" w:type="dxa"/>
                    <w:bottom w:w="15" w:type="dxa"/>
                    <w:right w:w="140" w:type="dxa"/>
                  </w:tcMar>
                  <w:vAlign w:val="center"/>
                  <w:hideMark/>
                </w:tcPr>
                <w:p w:rsidR="00153534" w:rsidRPr="00507112" w:rsidRDefault="00153534" w:rsidP="00B531DA">
                  <w:pPr>
                    <w:jc w:val="right"/>
                    <w:rPr>
                      <w:sz w:val="24"/>
                      <w:szCs w:val="24"/>
                      <w:lang w:val="en-ID" w:eastAsia="en-ID"/>
                    </w:rPr>
                  </w:pPr>
                  <w:r w:rsidRPr="00507112">
                    <w:rPr>
                      <w:sz w:val="24"/>
                      <w:szCs w:val="24"/>
                      <w:lang w:val="en-ID" w:eastAsia="en-ID"/>
                    </w:rPr>
                    <w:t>Estimate</w:t>
                  </w:r>
                </w:p>
              </w:tc>
              <w:tc>
                <w:tcPr>
                  <w:tcW w:w="700" w:type="dxa"/>
                  <w:tcBorders>
                    <w:bottom w:val="single" w:sz="6" w:space="0" w:color="auto"/>
                  </w:tcBorders>
                  <w:tcMar>
                    <w:top w:w="15" w:type="dxa"/>
                    <w:left w:w="140" w:type="dxa"/>
                    <w:bottom w:w="15" w:type="dxa"/>
                    <w:right w:w="140" w:type="dxa"/>
                  </w:tcMar>
                  <w:vAlign w:val="center"/>
                  <w:hideMark/>
                </w:tcPr>
                <w:p w:rsidR="00153534" w:rsidRPr="00507112" w:rsidRDefault="00153534" w:rsidP="00B531DA">
                  <w:pPr>
                    <w:jc w:val="right"/>
                    <w:rPr>
                      <w:sz w:val="24"/>
                      <w:szCs w:val="24"/>
                      <w:lang w:val="en-ID" w:eastAsia="en-ID"/>
                    </w:rPr>
                  </w:pPr>
                  <w:r w:rsidRPr="00507112">
                    <w:rPr>
                      <w:sz w:val="24"/>
                      <w:szCs w:val="24"/>
                      <w:lang w:val="en-ID" w:eastAsia="en-ID"/>
                    </w:rPr>
                    <w:t>S.E.</w:t>
                  </w:r>
                </w:p>
              </w:tc>
              <w:tc>
                <w:tcPr>
                  <w:tcW w:w="820" w:type="dxa"/>
                  <w:tcBorders>
                    <w:bottom w:val="single" w:sz="6" w:space="0" w:color="auto"/>
                  </w:tcBorders>
                  <w:tcMar>
                    <w:top w:w="15" w:type="dxa"/>
                    <w:left w:w="140" w:type="dxa"/>
                    <w:bottom w:w="15" w:type="dxa"/>
                    <w:right w:w="140" w:type="dxa"/>
                  </w:tcMar>
                  <w:vAlign w:val="center"/>
                  <w:hideMark/>
                </w:tcPr>
                <w:p w:rsidR="00153534" w:rsidRPr="00507112" w:rsidRDefault="00153534" w:rsidP="00B531DA">
                  <w:pPr>
                    <w:jc w:val="right"/>
                    <w:rPr>
                      <w:sz w:val="24"/>
                      <w:szCs w:val="24"/>
                      <w:lang w:val="en-ID" w:eastAsia="en-ID"/>
                    </w:rPr>
                  </w:pPr>
                  <w:r w:rsidRPr="00507112">
                    <w:rPr>
                      <w:sz w:val="24"/>
                      <w:szCs w:val="24"/>
                      <w:lang w:val="en-ID" w:eastAsia="en-ID"/>
                    </w:rPr>
                    <w:t>C.R.</w:t>
                  </w:r>
                </w:p>
              </w:tc>
              <w:tc>
                <w:tcPr>
                  <w:tcW w:w="700" w:type="dxa"/>
                  <w:tcBorders>
                    <w:bottom w:val="single" w:sz="6" w:space="0" w:color="auto"/>
                  </w:tcBorders>
                  <w:tcMar>
                    <w:top w:w="15" w:type="dxa"/>
                    <w:left w:w="140" w:type="dxa"/>
                    <w:bottom w:w="15" w:type="dxa"/>
                    <w:right w:w="140" w:type="dxa"/>
                  </w:tcMar>
                  <w:vAlign w:val="center"/>
                  <w:hideMark/>
                </w:tcPr>
                <w:p w:rsidR="00153534" w:rsidRPr="00507112" w:rsidRDefault="00153534" w:rsidP="00B531DA">
                  <w:pPr>
                    <w:jc w:val="right"/>
                    <w:rPr>
                      <w:sz w:val="24"/>
                      <w:szCs w:val="24"/>
                      <w:lang w:val="en-ID" w:eastAsia="en-ID"/>
                    </w:rPr>
                  </w:pPr>
                  <w:r w:rsidRPr="00507112">
                    <w:rPr>
                      <w:sz w:val="24"/>
                      <w:szCs w:val="24"/>
                      <w:lang w:val="en-ID" w:eastAsia="en-ID"/>
                    </w:rPr>
                    <w:t>P</w:t>
                  </w:r>
                </w:p>
              </w:tc>
              <w:tc>
                <w:tcPr>
                  <w:tcW w:w="827" w:type="dxa"/>
                  <w:tcBorders>
                    <w:bottom w:val="single" w:sz="6" w:space="0" w:color="auto"/>
                  </w:tcBorders>
                  <w:tcMar>
                    <w:top w:w="15" w:type="dxa"/>
                    <w:left w:w="140" w:type="dxa"/>
                    <w:bottom w:w="15" w:type="dxa"/>
                    <w:right w:w="140" w:type="dxa"/>
                  </w:tcMar>
                  <w:vAlign w:val="center"/>
                  <w:hideMark/>
                </w:tcPr>
                <w:p w:rsidR="00153534" w:rsidRPr="00507112" w:rsidRDefault="00153534" w:rsidP="00B531DA">
                  <w:pPr>
                    <w:rPr>
                      <w:sz w:val="24"/>
                      <w:szCs w:val="24"/>
                      <w:lang w:val="en-ID" w:eastAsia="en-ID"/>
                    </w:rPr>
                  </w:pPr>
                  <w:r w:rsidRPr="00507112">
                    <w:rPr>
                      <w:sz w:val="24"/>
                      <w:szCs w:val="24"/>
                      <w:lang w:val="en-ID" w:eastAsia="en-ID"/>
                    </w:rPr>
                    <w:t>Label</w:t>
                  </w:r>
                </w:p>
              </w:tc>
            </w:tr>
            <w:tr w:rsidR="00153534" w:rsidRPr="00507112" w:rsidTr="00E02D82">
              <w:tc>
                <w:tcPr>
                  <w:tcW w:w="648" w:type="dxa"/>
                  <w:tcMar>
                    <w:top w:w="15" w:type="dxa"/>
                    <w:left w:w="57" w:type="dxa"/>
                    <w:bottom w:w="15" w:type="dxa"/>
                    <w:right w:w="57" w:type="dxa"/>
                  </w:tcMar>
                  <w:vAlign w:val="center"/>
                  <w:hideMark/>
                </w:tcPr>
                <w:p w:rsidR="00153534" w:rsidRPr="00507112" w:rsidRDefault="00153534" w:rsidP="00B531DA">
                  <w:pPr>
                    <w:rPr>
                      <w:sz w:val="24"/>
                      <w:szCs w:val="24"/>
                      <w:lang w:val="en-ID" w:eastAsia="en-ID"/>
                    </w:rPr>
                  </w:pPr>
                  <w:r w:rsidRPr="00507112">
                    <w:rPr>
                      <w:sz w:val="24"/>
                      <w:szCs w:val="24"/>
                      <w:lang w:val="en-ID" w:eastAsia="en-ID"/>
                    </w:rPr>
                    <w:t>BI</w:t>
                  </w:r>
                </w:p>
              </w:tc>
              <w:tc>
                <w:tcPr>
                  <w:tcW w:w="490" w:type="dxa"/>
                  <w:noWrap/>
                  <w:tcMar>
                    <w:top w:w="15" w:type="dxa"/>
                    <w:left w:w="57" w:type="dxa"/>
                    <w:bottom w:w="15" w:type="dxa"/>
                    <w:right w:w="57" w:type="dxa"/>
                  </w:tcMar>
                  <w:vAlign w:val="center"/>
                  <w:hideMark/>
                </w:tcPr>
                <w:p w:rsidR="00153534" w:rsidRPr="00507112" w:rsidRDefault="00153534" w:rsidP="00B531DA">
                  <w:pPr>
                    <w:rPr>
                      <w:sz w:val="24"/>
                      <w:szCs w:val="24"/>
                      <w:lang w:val="en-ID" w:eastAsia="en-ID"/>
                    </w:rPr>
                  </w:pPr>
                  <w:r w:rsidRPr="00507112">
                    <w:rPr>
                      <w:sz w:val="24"/>
                      <w:szCs w:val="24"/>
                      <w:lang w:val="en-ID" w:eastAsia="en-ID"/>
                    </w:rPr>
                    <w:t>&lt;---</w:t>
                  </w:r>
                </w:p>
              </w:tc>
              <w:tc>
                <w:tcPr>
                  <w:tcW w:w="894" w:type="dxa"/>
                  <w:tcBorders>
                    <w:right w:val="single" w:sz="6" w:space="0" w:color="auto"/>
                  </w:tcBorders>
                  <w:tcMar>
                    <w:top w:w="15" w:type="dxa"/>
                    <w:left w:w="140" w:type="dxa"/>
                    <w:bottom w:w="15" w:type="dxa"/>
                    <w:right w:w="140" w:type="dxa"/>
                  </w:tcMar>
                  <w:vAlign w:val="center"/>
                  <w:hideMark/>
                </w:tcPr>
                <w:p w:rsidR="00153534" w:rsidRPr="00507112" w:rsidRDefault="00153534" w:rsidP="00B531DA">
                  <w:pPr>
                    <w:rPr>
                      <w:sz w:val="24"/>
                      <w:szCs w:val="24"/>
                      <w:lang w:val="en-ID" w:eastAsia="en-ID"/>
                    </w:rPr>
                  </w:pPr>
                  <w:r w:rsidRPr="00507112">
                    <w:rPr>
                      <w:sz w:val="24"/>
                      <w:szCs w:val="24"/>
                      <w:lang w:val="en-ID" w:eastAsia="en-ID"/>
                    </w:rPr>
                    <w:t>WOM</w:t>
                  </w:r>
                </w:p>
              </w:tc>
              <w:tc>
                <w:tcPr>
                  <w:tcW w:w="1120" w:type="dxa"/>
                  <w:tcMar>
                    <w:top w:w="15" w:type="dxa"/>
                    <w:left w:w="140" w:type="dxa"/>
                    <w:bottom w:w="15" w:type="dxa"/>
                    <w:right w:w="140" w:type="dxa"/>
                  </w:tcMar>
                  <w:vAlign w:val="center"/>
                  <w:hideMark/>
                </w:tcPr>
                <w:p w:rsidR="00153534" w:rsidRPr="00507112" w:rsidRDefault="00153534" w:rsidP="00B531DA">
                  <w:pPr>
                    <w:jc w:val="right"/>
                    <w:rPr>
                      <w:sz w:val="24"/>
                      <w:szCs w:val="24"/>
                      <w:lang w:val="en-ID" w:eastAsia="en-ID"/>
                    </w:rPr>
                  </w:pPr>
                  <w:r w:rsidRPr="00507112">
                    <w:rPr>
                      <w:sz w:val="24"/>
                      <w:szCs w:val="24"/>
                      <w:lang w:val="en-ID" w:eastAsia="en-ID"/>
                    </w:rPr>
                    <w:t>,882</w:t>
                  </w:r>
                </w:p>
              </w:tc>
              <w:tc>
                <w:tcPr>
                  <w:tcW w:w="700" w:type="dxa"/>
                  <w:tcMar>
                    <w:top w:w="15" w:type="dxa"/>
                    <w:left w:w="140" w:type="dxa"/>
                    <w:bottom w:w="15" w:type="dxa"/>
                    <w:right w:w="140" w:type="dxa"/>
                  </w:tcMar>
                  <w:vAlign w:val="center"/>
                  <w:hideMark/>
                </w:tcPr>
                <w:p w:rsidR="00153534" w:rsidRPr="00507112" w:rsidRDefault="00153534" w:rsidP="00B531DA">
                  <w:pPr>
                    <w:jc w:val="right"/>
                    <w:rPr>
                      <w:sz w:val="24"/>
                      <w:szCs w:val="24"/>
                      <w:lang w:val="en-ID" w:eastAsia="en-ID"/>
                    </w:rPr>
                  </w:pPr>
                  <w:r w:rsidRPr="00507112">
                    <w:rPr>
                      <w:sz w:val="24"/>
                      <w:szCs w:val="24"/>
                      <w:lang w:val="en-ID" w:eastAsia="en-ID"/>
                    </w:rPr>
                    <w:t>,187</w:t>
                  </w:r>
                </w:p>
              </w:tc>
              <w:tc>
                <w:tcPr>
                  <w:tcW w:w="820" w:type="dxa"/>
                  <w:tcMar>
                    <w:top w:w="15" w:type="dxa"/>
                    <w:left w:w="140" w:type="dxa"/>
                    <w:bottom w:w="15" w:type="dxa"/>
                    <w:right w:w="140" w:type="dxa"/>
                  </w:tcMar>
                  <w:vAlign w:val="center"/>
                  <w:hideMark/>
                </w:tcPr>
                <w:p w:rsidR="00153534" w:rsidRPr="00507112" w:rsidRDefault="00153534" w:rsidP="00B531DA">
                  <w:pPr>
                    <w:jc w:val="right"/>
                    <w:rPr>
                      <w:sz w:val="24"/>
                      <w:szCs w:val="24"/>
                      <w:lang w:val="en-ID" w:eastAsia="en-ID"/>
                    </w:rPr>
                  </w:pPr>
                  <w:r w:rsidRPr="00507112">
                    <w:rPr>
                      <w:sz w:val="24"/>
                      <w:szCs w:val="24"/>
                      <w:lang w:val="en-ID" w:eastAsia="en-ID"/>
                    </w:rPr>
                    <w:t>4,724</w:t>
                  </w:r>
                </w:p>
              </w:tc>
              <w:tc>
                <w:tcPr>
                  <w:tcW w:w="700" w:type="dxa"/>
                  <w:tcMar>
                    <w:top w:w="15" w:type="dxa"/>
                    <w:left w:w="140" w:type="dxa"/>
                    <w:bottom w:w="15" w:type="dxa"/>
                    <w:right w:w="140" w:type="dxa"/>
                  </w:tcMar>
                  <w:vAlign w:val="center"/>
                  <w:hideMark/>
                </w:tcPr>
                <w:p w:rsidR="00153534" w:rsidRPr="00507112" w:rsidRDefault="00153534" w:rsidP="00B531DA">
                  <w:pPr>
                    <w:jc w:val="right"/>
                    <w:rPr>
                      <w:sz w:val="24"/>
                      <w:szCs w:val="24"/>
                      <w:lang w:val="en-ID" w:eastAsia="en-ID"/>
                    </w:rPr>
                  </w:pPr>
                  <w:r w:rsidRPr="00507112">
                    <w:rPr>
                      <w:sz w:val="24"/>
                      <w:szCs w:val="24"/>
                      <w:lang w:val="en-ID" w:eastAsia="en-ID"/>
                    </w:rPr>
                    <w:t>***</w:t>
                  </w:r>
                </w:p>
              </w:tc>
              <w:tc>
                <w:tcPr>
                  <w:tcW w:w="827" w:type="dxa"/>
                  <w:tcMar>
                    <w:top w:w="15" w:type="dxa"/>
                    <w:left w:w="140" w:type="dxa"/>
                    <w:bottom w:w="15" w:type="dxa"/>
                    <w:right w:w="140" w:type="dxa"/>
                  </w:tcMar>
                  <w:vAlign w:val="center"/>
                  <w:hideMark/>
                </w:tcPr>
                <w:p w:rsidR="00153534" w:rsidRPr="00507112" w:rsidRDefault="00153534" w:rsidP="00B531DA">
                  <w:pPr>
                    <w:jc w:val="right"/>
                    <w:rPr>
                      <w:sz w:val="24"/>
                      <w:szCs w:val="24"/>
                      <w:lang w:val="en-ID" w:eastAsia="en-ID"/>
                    </w:rPr>
                  </w:pPr>
                </w:p>
              </w:tc>
            </w:tr>
            <w:tr w:rsidR="00153534" w:rsidRPr="00507112" w:rsidTr="00E02D82">
              <w:tc>
                <w:tcPr>
                  <w:tcW w:w="648" w:type="dxa"/>
                  <w:tcMar>
                    <w:top w:w="15" w:type="dxa"/>
                    <w:left w:w="57" w:type="dxa"/>
                    <w:bottom w:w="15" w:type="dxa"/>
                    <w:right w:w="57" w:type="dxa"/>
                  </w:tcMar>
                  <w:vAlign w:val="center"/>
                  <w:hideMark/>
                </w:tcPr>
                <w:p w:rsidR="00153534" w:rsidRPr="00507112" w:rsidRDefault="00153534" w:rsidP="00B531DA">
                  <w:pPr>
                    <w:rPr>
                      <w:sz w:val="24"/>
                      <w:szCs w:val="24"/>
                      <w:lang w:val="en-ID" w:eastAsia="en-ID"/>
                    </w:rPr>
                  </w:pPr>
                  <w:r w:rsidRPr="00507112">
                    <w:rPr>
                      <w:sz w:val="24"/>
                      <w:szCs w:val="24"/>
                      <w:lang w:val="en-ID" w:eastAsia="en-ID"/>
                    </w:rPr>
                    <w:t>PI</w:t>
                  </w:r>
                </w:p>
              </w:tc>
              <w:tc>
                <w:tcPr>
                  <w:tcW w:w="490" w:type="dxa"/>
                  <w:noWrap/>
                  <w:tcMar>
                    <w:top w:w="15" w:type="dxa"/>
                    <w:left w:w="57" w:type="dxa"/>
                    <w:bottom w:w="15" w:type="dxa"/>
                    <w:right w:w="57" w:type="dxa"/>
                  </w:tcMar>
                  <w:vAlign w:val="center"/>
                  <w:hideMark/>
                </w:tcPr>
                <w:p w:rsidR="00153534" w:rsidRPr="00507112" w:rsidRDefault="00153534" w:rsidP="00B531DA">
                  <w:pPr>
                    <w:rPr>
                      <w:sz w:val="24"/>
                      <w:szCs w:val="24"/>
                      <w:lang w:val="en-ID" w:eastAsia="en-ID"/>
                    </w:rPr>
                  </w:pPr>
                  <w:r w:rsidRPr="00507112">
                    <w:rPr>
                      <w:sz w:val="24"/>
                      <w:szCs w:val="24"/>
                      <w:lang w:val="en-ID" w:eastAsia="en-ID"/>
                    </w:rPr>
                    <w:t>&lt;---</w:t>
                  </w:r>
                </w:p>
              </w:tc>
              <w:tc>
                <w:tcPr>
                  <w:tcW w:w="894" w:type="dxa"/>
                  <w:tcBorders>
                    <w:right w:val="single" w:sz="6" w:space="0" w:color="auto"/>
                  </w:tcBorders>
                  <w:tcMar>
                    <w:top w:w="15" w:type="dxa"/>
                    <w:left w:w="140" w:type="dxa"/>
                    <w:bottom w:w="15" w:type="dxa"/>
                    <w:right w:w="140" w:type="dxa"/>
                  </w:tcMar>
                  <w:vAlign w:val="center"/>
                  <w:hideMark/>
                </w:tcPr>
                <w:p w:rsidR="00153534" w:rsidRPr="00507112" w:rsidRDefault="00153534" w:rsidP="00B531DA">
                  <w:pPr>
                    <w:rPr>
                      <w:sz w:val="24"/>
                      <w:szCs w:val="24"/>
                      <w:lang w:val="en-ID" w:eastAsia="en-ID"/>
                    </w:rPr>
                  </w:pPr>
                  <w:r w:rsidRPr="00507112">
                    <w:rPr>
                      <w:sz w:val="24"/>
                      <w:szCs w:val="24"/>
                      <w:lang w:val="en-ID" w:eastAsia="en-ID"/>
                    </w:rPr>
                    <w:t>WOM</w:t>
                  </w:r>
                </w:p>
              </w:tc>
              <w:tc>
                <w:tcPr>
                  <w:tcW w:w="1120" w:type="dxa"/>
                  <w:tcMar>
                    <w:top w:w="15" w:type="dxa"/>
                    <w:left w:w="140" w:type="dxa"/>
                    <w:bottom w:w="15" w:type="dxa"/>
                    <w:right w:w="140" w:type="dxa"/>
                  </w:tcMar>
                  <w:vAlign w:val="center"/>
                  <w:hideMark/>
                </w:tcPr>
                <w:p w:rsidR="00153534" w:rsidRPr="00507112" w:rsidRDefault="00153534" w:rsidP="00B531DA">
                  <w:pPr>
                    <w:jc w:val="right"/>
                    <w:rPr>
                      <w:sz w:val="24"/>
                      <w:szCs w:val="24"/>
                      <w:lang w:val="en-ID" w:eastAsia="en-ID"/>
                    </w:rPr>
                  </w:pPr>
                  <w:r w:rsidRPr="00507112">
                    <w:rPr>
                      <w:sz w:val="24"/>
                      <w:szCs w:val="24"/>
                      <w:lang w:val="en-ID" w:eastAsia="en-ID"/>
                    </w:rPr>
                    <w:t>,579</w:t>
                  </w:r>
                </w:p>
              </w:tc>
              <w:tc>
                <w:tcPr>
                  <w:tcW w:w="700" w:type="dxa"/>
                  <w:tcMar>
                    <w:top w:w="15" w:type="dxa"/>
                    <w:left w:w="140" w:type="dxa"/>
                    <w:bottom w:w="15" w:type="dxa"/>
                    <w:right w:w="140" w:type="dxa"/>
                  </w:tcMar>
                  <w:vAlign w:val="center"/>
                  <w:hideMark/>
                </w:tcPr>
                <w:p w:rsidR="00153534" w:rsidRPr="00507112" w:rsidRDefault="00153534" w:rsidP="00B531DA">
                  <w:pPr>
                    <w:jc w:val="right"/>
                    <w:rPr>
                      <w:sz w:val="24"/>
                      <w:szCs w:val="24"/>
                      <w:lang w:val="en-ID" w:eastAsia="en-ID"/>
                    </w:rPr>
                  </w:pPr>
                  <w:r w:rsidRPr="00507112">
                    <w:rPr>
                      <w:sz w:val="24"/>
                      <w:szCs w:val="24"/>
                      <w:lang w:val="en-ID" w:eastAsia="en-ID"/>
                    </w:rPr>
                    <w:t>,172</w:t>
                  </w:r>
                </w:p>
              </w:tc>
              <w:tc>
                <w:tcPr>
                  <w:tcW w:w="820" w:type="dxa"/>
                  <w:tcMar>
                    <w:top w:w="15" w:type="dxa"/>
                    <w:left w:w="140" w:type="dxa"/>
                    <w:bottom w:w="15" w:type="dxa"/>
                    <w:right w:w="140" w:type="dxa"/>
                  </w:tcMar>
                  <w:vAlign w:val="center"/>
                  <w:hideMark/>
                </w:tcPr>
                <w:p w:rsidR="00153534" w:rsidRPr="00507112" w:rsidRDefault="00153534" w:rsidP="00B531DA">
                  <w:pPr>
                    <w:jc w:val="right"/>
                    <w:rPr>
                      <w:sz w:val="24"/>
                      <w:szCs w:val="24"/>
                      <w:lang w:val="en-ID" w:eastAsia="en-ID"/>
                    </w:rPr>
                  </w:pPr>
                  <w:r w:rsidRPr="00507112">
                    <w:rPr>
                      <w:sz w:val="24"/>
                      <w:szCs w:val="24"/>
                      <w:lang w:val="en-ID" w:eastAsia="en-ID"/>
                    </w:rPr>
                    <w:t>3,357</w:t>
                  </w:r>
                </w:p>
              </w:tc>
              <w:tc>
                <w:tcPr>
                  <w:tcW w:w="700" w:type="dxa"/>
                  <w:tcMar>
                    <w:top w:w="15" w:type="dxa"/>
                    <w:left w:w="140" w:type="dxa"/>
                    <w:bottom w:w="15" w:type="dxa"/>
                    <w:right w:w="140" w:type="dxa"/>
                  </w:tcMar>
                  <w:vAlign w:val="center"/>
                  <w:hideMark/>
                </w:tcPr>
                <w:p w:rsidR="00153534" w:rsidRPr="00507112" w:rsidRDefault="00153534" w:rsidP="00B531DA">
                  <w:pPr>
                    <w:jc w:val="right"/>
                    <w:rPr>
                      <w:sz w:val="24"/>
                      <w:szCs w:val="24"/>
                      <w:lang w:val="en-ID" w:eastAsia="en-ID"/>
                    </w:rPr>
                  </w:pPr>
                  <w:r w:rsidRPr="00507112">
                    <w:rPr>
                      <w:sz w:val="24"/>
                      <w:szCs w:val="24"/>
                      <w:lang w:val="en-ID" w:eastAsia="en-ID"/>
                    </w:rPr>
                    <w:t>***</w:t>
                  </w:r>
                </w:p>
              </w:tc>
              <w:tc>
                <w:tcPr>
                  <w:tcW w:w="827" w:type="dxa"/>
                  <w:tcMar>
                    <w:top w:w="15" w:type="dxa"/>
                    <w:left w:w="140" w:type="dxa"/>
                    <w:bottom w:w="15" w:type="dxa"/>
                    <w:right w:w="140" w:type="dxa"/>
                  </w:tcMar>
                  <w:vAlign w:val="center"/>
                  <w:hideMark/>
                </w:tcPr>
                <w:p w:rsidR="00153534" w:rsidRPr="00507112" w:rsidRDefault="00153534" w:rsidP="00B531DA">
                  <w:pPr>
                    <w:jc w:val="right"/>
                    <w:rPr>
                      <w:sz w:val="24"/>
                      <w:szCs w:val="24"/>
                      <w:lang w:val="en-ID" w:eastAsia="en-ID"/>
                    </w:rPr>
                  </w:pPr>
                </w:p>
              </w:tc>
            </w:tr>
            <w:tr w:rsidR="00153534" w:rsidRPr="00507112" w:rsidTr="00E02D82">
              <w:tc>
                <w:tcPr>
                  <w:tcW w:w="648" w:type="dxa"/>
                  <w:tcMar>
                    <w:top w:w="15" w:type="dxa"/>
                    <w:left w:w="57" w:type="dxa"/>
                    <w:bottom w:w="15" w:type="dxa"/>
                    <w:right w:w="57" w:type="dxa"/>
                  </w:tcMar>
                  <w:vAlign w:val="center"/>
                  <w:hideMark/>
                </w:tcPr>
                <w:p w:rsidR="00153534" w:rsidRPr="00507112" w:rsidRDefault="00153534" w:rsidP="00B531DA">
                  <w:pPr>
                    <w:rPr>
                      <w:sz w:val="24"/>
                      <w:szCs w:val="24"/>
                      <w:lang w:val="en-ID" w:eastAsia="en-ID"/>
                    </w:rPr>
                  </w:pPr>
                  <w:r w:rsidRPr="00507112">
                    <w:rPr>
                      <w:sz w:val="24"/>
                      <w:szCs w:val="24"/>
                      <w:lang w:val="en-ID" w:eastAsia="en-ID"/>
                    </w:rPr>
                    <w:t>PI</w:t>
                  </w:r>
                </w:p>
              </w:tc>
              <w:tc>
                <w:tcPr>
                  <w:tcW w:w="490" w:type="dxa"/>
                  <w:noWrap/>
                  <w:tcMar>
                    <w:top w:w="15" w:type="dxa"/>
                    <w:left w:w="57" w:type="dxa"/>
                    <w:bottom w:w="15" w:type="dxa"/>
                    <w:right w:w="57" w:type="dxa"/>
                  </w:tcMar>
                  <w:vAlign w:val="center"/>
                  <w:hideMark/>
                </w:tcPr>
                <w:p w:rsidR="00153534" w:rsidRPr="00507112" w:rsidRDefault="00153534" w:rsidP="00B531DA">
                  <w:pPr>
                    <w:rPr>
                      <w:sz w:val="24"/>
                      <w:szCs w:val="24"/>
                      <w:lang w:val="en-ID" w:eastAsia="en-ID"/>
                    </w:rPr>
                  </w:pPr>
                  <w:r w:rsidRPr="00507112">
                    <w:rPr>
                      <w:sz w:val="24"/>
                      <w:szCs w:val="24"/>
                      <w:lang w:val="en-ID" w:eastAsia="en-ID"/>
                    </w:rPr>
                    <w:t>&lt;---</w:t>
                  </w:r>
                </w:p>
              </w:tc>
              <w:tc>
                <w:tcPr>
                  <w:tcW w:w="894" w:type="dxa"/>
                  <w:tcBorders>
                    <w:right w:val="single" w:sz="6" w:space="0" w:color="auto"/>
                  </w:tcBorders>
                  <w:tcMar>
                    <w:top w:w="15" w:type="dxa"/>
                    <w:left w:w="140" w:type="dxa"/>
                    <w:bottom w:w="15" w:type="dxa"/>
                    <w:right w:w="140" w:type="dxa"/>
                  </w:tcMar>
                  <w:vAlign w:val="center"/>
                  <w:hideMark/>
                </w:tcPr>
                <w:p w:rsidR="00153534" w:rsidRPr="00507112" w:rsidRDefault="00153534" w:rsidP="00B531DA">
                  <w:pPr>
                    <w:rPr>
                      <w:sz w:val="24"/>
                      <w:szCs w:val="24"/>
                      <w:lang w:val="en-ID" w:eastAsia="en-ID"/>
                    </w:rPr>
                  </w:pPr>
                  <w:r w:rsidRPr="00507112">
                    <w:rPr>
                      <w:sz w:val="24"/>
                      <w:szCs w:val="24"/>
                      <w:lang w:val="en-ID" w:eastAsia="en-ID"/>
                    </w:rPr>
                    <w:t>BI</w:t>
                  </w:r>
                </w:p>
              </w:tc>
              <w:tc>
                <w:tcPr>
                  <w:tcW w:w="1120" w:type="dxa"/>
                  <w:tcMar>
                    <w:top w:w="15" w:type="dxa"/>
                    <w:left w:w="140" w:type="dxa"/>
                    <w:bottom w:w="15" w:type="dxa"/>
                    <w:right w:w="140" w:type="dxa"/>
                  </w:tcMar>
                  <w:vAlign w:val="center"/>
                  <w:hideMark/>
                </w:tcPr>
                <w:p w:rsidR="00153534" w:rsidRPr="00507112" w:rsidRDefault="00153534" w:rsidP="00B531DA">
                  <w:pPr>
                    <w:jc w:val="right"/>
                    <w:rPr>
                      <w:sz w:val="24"/>
                      <w:szCs w:val="24"/>
                      <w:lang w:val="en-ID" w:eastAsia="en-ID"/>
                    </w:rPr>
                  </w:pPr>
                  <w:r w:rsidRPr="00507112">
                    <w:rPr>
                      <w:sz w:val="24"/>
                      <w:szCs w:val="24"/>
                      <w:lang w:val="en-ID" w:eastAsia="en-ID"/>
                    </w:rPr>
                    <w:t>,578</w:t>
                  </w:r>
                </w:p>
              </w:tc>
              <w:tc>
                <w:tcPr>
                  <w:tcW w:w="700" w:type="dxa"/>
                  <w:tcMar>
                    <w:top w:w="15" w:type="dxa"/>
                    <w:left w:w="140" w:type="dxa"/>
                    <w:bottom w:w="15" w:type="dxa"/>
                    <w:right w:w="140" w:type="dxa"/>
                  </w:tcMar>
                  <w:vAlign w:val="center"/>
                  <w:hideMark/>
                </w:tcPr>
                <w:p w:rsidR="00153534" w:rsidRPr="00507112" w:rsidRDefault="00153534" w:rsidP="00B531DA">
                  <w:pPr>
                    <w:jc w:val="right"/>
                    <w:rPr>
                      <w:sz w:val="24"/>
                      <w:szCs w:val="24"/>
                      <w:lang w:val="en-ID" w:eastAsia="en-ID"/>
                    </w:rPr>
                  </w:pPr>
                  <w:r w:rsidRPr="00507112">
                    <w:rPr>
                      <w:sz w:val="24"/>
                      <w:szCs w:val="24"/>
                      <w:lang w:val="en-ID" w:eastAsia="en-ID"/>
                    </w:rPr>
                    <w:t>,177</w:t>
                  </w:r>
                </w:p>
              </w:tc>
              <w:tc>
                <w:tcPr>
                  <w:tcW w:w="820" w:type="dxa"/>
                  <w:tcMar>
                    <w:top w:w="15" w:type="dxa"/>
                    <w:left w:w="140" w:type="dxa"/>
                    <w:bottom w:w="15" w:type="dxa"/>
                    <w:right w:w="140" w:type="dxa"/>
                  </w:tcMar>
                  <w:vAlign w:val="center"/>
                  <w:hideMark/>
                </w:tcPr>
                <w:p w:rsidR="00153534" w:rsidRPr="00507112" w:rsidRDefault="00153534" w:rsidP="00B531DA">
                  <w:pPr>
                    <w:jc w:val="right"/>
                    <w:rPr>
                      <w:sz w:val="24"/>
                      <w:szCs w:val="24"/>
                      <w:lang w:val="en-ID" w:eastAsia="en-ID"/>
                    </w:rPr>
                  </w:pPr>
                  <w:r w:rsidRPr="00507112">
                    <w:rPr>
                      <w:sz w:val="24"/>
                      <w:szCs w:val="24"/>
                      <w:lang w:val="en-ID" w:eastAsia="en-ID"/>
                    </w:rPr>
                    <w:t>3,267</w:t>
                  </w:r>
                </w:p>
              </w:tc>
              <w:tc>
                <w:tcPr>
                  <w:tcW w:w="700" w:type="dxa"/>
                  <w:tcMar>
                    <w:top w:w="15" w:type="dxa"/>
                    <w:left w:w="140" w:type="dxa"/>
                    <w:bottom w:w="15" w:type="dxa"/>
                    <w:right w:w="140" w:type="dxa"/>
                  </w:tcMar>
                  <w:vAlign w:val="center"/>
                  <w:hideMark/>
                </w:tcPr>
                <w:p w:rsidR="00153534" w:rsidRPr="00507112" w:rsidRDefault="00153534" w:rsidP="00B531DA">
                  <w:pPr>
                    <w:jc w:val="right"/>
                    <w:rPr>
                      <w:sz w:val="24"/>
                      <w:szCs w:val="24"/>
                      <w:lang w:val="en-ID" w:eastAsia="en-ID"/>
                    </w:rPr>
                  </w:pPr>
                  <w:r w:rsidRPr="00507112">
                    <w:rPr>
                      <w:sz w:val="24"/>
                      <w:szCs w:val="24"/>
                      <w:lang w:val="en-ID" w:eastAsia="en-ID"/>
                    </w:rPr>
                    <w:t>,001</w:t>
                  </w:r>
                </w:p>
              </w:tc>
              <w:tc>
                <w:tcPr>
                  <w:tcW w:w="827" w:type="dxa"/>
                  <w:tcMar>
                    <w:top w:w="15" w:type="dxa"/>
                    <w:left w:w="140" w:type="dxa"/>
                    <w:bottom w:w="15" w:type="dxa"/>
                    <w:right w:w="140" w:type="dxa"/>
                  </w:tcMar>
                  <w:vAlign w:val="center"/>
                  <w:hideMark/>
                </w:tcPr>
                <w:p w:rsidR="00153534" w:rsidRPr="00507112" w:rsidRDefault="00153534" w:rsidP="00B531DA">
                  <w:pPr>
                    <w:jc w:val="right"/>
                    <w:rPr>
                      <w:sz w:val="24"/>
                      <w:szCs w:val="24"/>
                      <w:lang w:val="en-ID" w:eastAsia="en-ID"/>
                    </w:rPr>
                  </w:pPr>
                </w:p>
              </w:tc>
            </w:tr>
          </w:tbl>
          <w:p w:rsidR="00153534" w:rsidRPr="00153534" w:rsidRDefault="00153534" w:rsidP="00B531DA">
            <w:pPr>
              <w:pStyle w:val="TableParagraph"/>
              <w:ind w:right="1"/>
              <w:jc w:val="both"/>
              <w:rPr>
                <w:b/>
                <w:bCs/>
                <w:sz w:val="23"/>
              </w:rPr>
            </w:pPr>
            <w:r w:rsidRPr="00153534">
              <w:rPr>
                <w:b/>
                <w:bCs/>
                <w:sz w:val="23"/>
              </w:rPr>
              <w:t>Hipotesis:</w:t>
            </w:r>
          </w:p>
          <w:p w:rsidR="00153534" w:rsidRPr="00153534" w:rsidRDefault="00153534" w:rsidP="00B531DA">
            <w:pPr>
              <w:pStyle w:val="TableParagraph"/>
              <w:ind w:right="1"/>
              <w:jc w:val="both"/>
              <w:rPr>
                <w:sz w:val="23"/>
              </w:rPr>
            </w:pPr>
            <w:r w:rsidRPr="00153534">
              <w:rPr>
                <w:sz w:val="23"/>
              </w:rPr>
              <w:t>H0: variabel yang mempengaruhi, berpengaruh signifikan terhadap variabel yang dipengaruhi</w:t>
            </w:r>
          </w:p>
          <w:p w:rsidR="00153534" w:rsidRPr="00153534" w:rsidRDefault="00153534" w:rsidP="00B531DA">
            <w:pPr>
              <w:pStyle w:val="TableParagraph"/>
              <w:ind w:right="1"/>
              <w:jc w:val="both"/>
              <w:rPr>
                <w:sz w:val="23"/>
              </w:rPr>
            </w:pPr>
            <w:r w:rsidRPr="00153534">
              <w:rPr>
                <w:sz w:val="23"/>
              </w:rPr>
              <w:t xml:space="preserve">H1: variabel yang mempengaruhi, berpengaruh signifikan terhadap variabel yang </w:t>
            </w:r>
          </w:p>
          <w:p w:rsidR="002E7EB0" w:rsidRDefault="00153534" w:rsidP="00B531DA">
            <w:pPr>
              <w:pStyle w:val="TableParagraph"/>
              <w:ind w:right="1"/>
              <w:jc w:val="both"/>
              <w:rPr>
                <w:sz w:val="23"/>
              </w:rPr>
            </w:pPr>
            <w:r w:rsidRPr="00153534">
              <w:rPr>
                <w:sz w:val="23"/>
              </w:rPr>
              <w:t>dipengaruhi</w:t>
            </w:r>
          </w:p>
          <w:p w:rsidR="002E7EB0" w:rsidRDefault="002E7EB0" w:rsidP="00B531DA">
            <w:pPr>
              <w:pStyle w:val="TableParagraph"/>
              <w:ind w:right="1"/>
              <w:jc w:val="both"/>
              <w:rPr>
                <w:sz w:val="23"/>
              </w:rPr>
            </w:pPr>
          </w:p>
          <w:p w:rsidR="00153534" w:rsidRPr="00153534" w:rsidRDefault="00153534" w:rsidP="00B531DA">
            <w:pPr>
              <w:pStyle w:val="TableParagraph"/>
              <w:ind w:right="1"/>
              <w:jc w:val="both"/>
              <w:rPr>
                <w:sz w:val="23"/>
              </w:rPr>
            </w:pPr>
            <w:r w:rsidRPr="00153534">
              <w:rPr>
                <w:sz w:val="23"/>
              </w:rPr>
              <w:t>Dasar Pengambilan Keputusan</w:t>
            </w:r>
          </w:p>
          <w:p w:rsidR="00153534" w:rsidRPr="00153534" w:rsidRDefault="00153534" w:rsidP="00B531DA">
            <w:pPr>
              <w:pStyle w:val="TableParagraph"/>
              <w:ind w:right="1"/>
              <w:jc w:val="both"/>
              <w:rPr>
                <w:sz w:val="23"/>
              </w:rPr>
            </w:pPr>
            <w:r w:rsidRPr="00153534">
              <w:rPr>
                <w:sz w:val="23"/>
              </w:rPr>
              <w:t>Jika nilai probalitasnya (nilai sig) &gt; 0.05 atau - t tabel &lt; t hitung &lt; t tabel maka H0 tidak ditolak. Sedangkan jika nilai probalitasnya (nilai sig) &lt; 0.05 atau t hitung &lt; - t tabel atau t hitung &gt; t tabel maka H0 ditolak</w:t>
            </w:r>
          </w:p>
          <w:p w:rsidR="00153534" w:rsidRDefault="00153534" w:rsidP="00B531DA">
            <w:pPr>
              <w:pStyle w:val="TableParagraph"/>
              <w:ind w:right="1"/>
              <w:jc w:val="both"/>
              <w:rPr>
                <w:sz w:val="23"/>
              </w:rPr>
            </w:pPr>
            <w:r w:rsidRPr="00153534">
              <w:rPr>
                <w:sz w:val="23"/>
              </w:rPr>
              <w:t>Nilai p =*** (artinya angkanya di bawah 0.001, sehingga ini bermakna signifikan pada taraf nyata (level of significance) 0.01 yang tentunya lebih baik dari pada taraf nyata 0.05</w:t>
            </w:r>
          </w:p>
          <w:p w:rsidR="002E7EB0" w:rsidRDefault="002E7EB0" w:rsidP="00B531DA">
            <w:pPr>
              <w:pStyle w:val="TableParagraph"/>
              <w:ind w:left="31" w:right="1" w:firstLine="566"/>
              <w:jc w:val="both"/>
              <w:rPr>
                <w:sz w:val="23"/>
              </w:rPr>
            </w:pPr>
          </w:p>
          <w:p w:rsidR="002E7EB0" w:rsidRDefault="002E7EB0" w:rsidP="00B531DA">
            <w:pPr>
              <w:pStyle w:val="TableParagraph"/>
              <w:ind w:left="31" w:right="1" w:firstLine="566"/>
              <w:jc w:val="both"/>
              <w:rPr>
                <w:sz w:val="23"/>
              </w:rPr>
            </w:pPr>
          </w:p>
          <w:p w:rsidR="009D6389" w:rsidRPr="00CB4769" w:rsidRDefault="0047377B" w:rsidP="00B531DA">
            <w:pPr>
              <w:pStyle w:val="TableParagraph"/>
              <w:ind w:left="31" w:right="1" w:firstLine="566"/>
              <w:jc w:val="both"/>
              <w:rPr>
                <w:sz w:val="23"/>
                <w:lang w:val="en-US"/>
              </w:rPr>
            </w:pPr>
            <w:r>
              <w:rPr>
                <w:sz w:val="23"/>
              </w:rPr>
              <w:lastRenderedPageBreak/>
              <w:t xml:space="preserve">Bedasarkan hasil analilsis dan interpretasi di atas dapat ditarik kesimpulan bahwa variabel </w:t>
            </w:r>
            <w:r w:rsidR="00153534">
              <w:rPr>
                <w:i/>
                <w:iCs/>
                <w:sz w:val="23"/>
                <w:lang w:val="en-US"/>
              </w:rPr>
              <w:t xml:space="preserve">word of mouth dan </w:t>
            </w:r>
            <w:r>
              <w:rPr>
                <w:i/>
                <w:sz w:val="23"/>
              </w:rPr>
              <w:t xml:space="preserve">brand image </w:t>
            </w:r>
            <w:r>
              <w:rPr>
                <w:sz w:val="23"/>
              </w:rPr>
              <w:t xml:space="preserve">berpengaruh terhadap </w:t>
            </w:r>
            <w:r w:rsidR="00153534" w:rsidRPr="00153534">
              <w:rPr>
                <w:i/>
                <w:iCs/>
                <w:sz w:val="23"/>
                <w:lang w:val="en-US"/>
              </w:rPr>
              <w:t>purchase intention</w:t>
            </w:r>
            <w:r w:rsidR="00153534">
              <w:rPr>
                <w:sz w:val="23"/>
                <w:lang w:val="en-US"/>
              </w:rPr>
              <w:t xml:space="preserve"> pada Maxim Transportasi Online di Kota Samarinda</w:t>
            </w:r>
            <w:r>
              <w:rPr>
                <w:sz w:val="23"/>
              </w:rPr>
              <w:t xml:space="preserve">. </w:t>
            </w:r>
            <w:r w:rsidR="00D96610" w:rsidRPr="00D96610">
              <w:rPr>
                <w:i/>
                <w:iCs/>
                <w:sz w:val="23"/>
              </w:rPr>
              <w:t>Word of Mouth</w:t>
            </w:r>
            <w:r w:rsidR="00D96610" w:rsidRPr="00D96610">
              <w:rPr>
                <w:sz w:val="23"/>
              </w:rPr>
              <w:t xml:space="preserve"> yang disampaikan kepada calon pelanggan dengan secara langsung belum mampu secara langsung dapat mempengaruhi minat beli calon pelanggan, sehingga tentunya dibutuhkan adanya ikatan yang baik antara calon pelanggan terhadap perusahaan Maxim Transportasi Online agar membentuk sebuat persepsi yang akan dibangun di dalam benak calon pelanggan. Karena telah diketahui bahwa </w:t>
            </w:r>
            <w:r w:rsidR="00D96610" w:rsidRPr="00D96610">
              <w:rPr>
                <w:i/>
                <w:iCs/>
                <w:sz w:val="23"/>
              </w:rPr>
              <w:t>Word of Mouth</w:t>
            </w:r>
            <w:r w:rsidR="00D96610" w:rsidRPr="00D96610">
              <w:rPr>
                <w:sz w:val="23"/>
              </w:rPr>
              <w:t xml:space="preserve"> saja belum mampu untuk menghadirkan hal tersebut sehingga dibutuhkan adanya pengaruh dari </w:t>
            </w:r>
            <w:r w:rsidR="00D96610" w:rsidRPr="00D96610">
              <w:rPr>
                <w:i/>
                <w:iCs/>
                <w:sz w:val="23"/>
              </w:rPr>
              <w:t>variable</w:t>
            </w:r>
            <w:r w:rsidR="00D96610" w:rsidRPr="00D96610">
              <w:rPr>
                <w:sz w:val="23"/>
              </w:rPr>
              <w:t xml:space="preserve"> lainnya seperti </w:t>
            </w:r>
            <w:r w:rsidR="00D96610" w:rsidRPr="00D96610">
              <w:rPr>
                <w:i/>
                <w:iCs/>
                <w:sz w:val="23"/>
              </w:rPr>
              <w:t>Brand Image</w:t>
            </w:r>
            <w:r w:rsidR="00D96610" w:rsidRPr="00D96610">
              <w:rPr>
                <w:sz w:val="23"/>
              </w:rPr>
              <w:t xml:space="preserve">. Semakin tinggi customer melakukan Word of Mouth maka akan semakin meningkatkan </w:t>
            </w:r>
            <w:r w:rsidR="00D96610" w:rsidRPr="00D96610">
              <w:rPr>
                <w:i/>
                <w:iCs/>
                <w:sz w:val="23"/>
              </w:rPr>
              <w:t>Brand Image</w:t>
            </w:r>
            <w:r w:rsidR="00D96610" w:rsidRPr="00D96610">
              <w:rPr>
                <w:sz w:val="23"/>
              </w:rPr>
              <w:t xml:space="preserve"> pada Maxim Transportasi Online Maxim sehingga hal ini juga akan membuat Purchase Intention masyarakat Kota Samarinda semakin meningkat.</w:t>
            </w:r>
            <w:r w:rsidR="00CB4769">
              <w:rPr>
                <w:sz w:val="23"/>
                <w:lang w:val="en-US"/>
              </w:rPr>
              <w:t xml:space="preserve"> Dalam hal ini </w:t>
            </w:r>
            <w:r w:rsidR="007A6E3E">
              <w:rPr>
                <w:sz w:val="23"/>
                <w:lang w:val="en-US"/>
              </w:rPr>
              <w:t xml:space="preserve">perlu di perhatikan bagaimana untuk bisa meningkatkan </w:t>
            </w:r>
            <w:r w:rsidR="007A6E3E" w:rsidRPr="007A6E3E">
              <w:rPr>
                <w:i/>
                <w:iCs/>
                <w:sz w:val="23"/>
                <w:lang w:val="en-US"/>
              </w:rPr>
              <w:t>word of mouth</w:t>
            </w:r>
            <w:r w:rsidR="007A6E3E">
              <w:rPr>
                <w:sz w:val="23"/>
                <w:lang w:val="en-US"/>
              </w:rPr>
              <w:t xml:space="preserve"> sebuah maxim transportasi online yaitu </w:t>
            </w:r>
            <w:r w:rsidR="007A6E3E" w:rsidRPr="007A6E3E">
              <w:rPr>
                <w:sz w:val="23"/>
                <w:lang w:val="en-US"/>
              </w:rPr>
              <w:t>perusahaan harus me</w:t>
            </w:r>
            <w:r w:rsidR="007A6E3E">
              <w:rPr>
                <w:sz w:val="23"/>
                <w:lang w:val="en-US"/>
              </w:rPr>
              <w:t>munculkan</w:t>
            </w:r>
            <w:r w:rsidR="007A6E3E" w:rsidRPr="007A6E3E">
              <w:rPr>
                <w:sz w:val="23"/>
                <w:lang w:val="en-US"/>
              </w:rPr>
              <w:t xml:space="preserve"> topik baru dan aktif mengiklan dan menginformasikan di sosial media</w:t>
            </w:r>
            <w:r w:rsidR="007A6E3E">
              <w:rPr>
                <w:sz w:val="23"/>
                <w:lang w:val="en-US"/>
              </w:rPr>
              <w:t>. Sehingga hal tersebut dapat membantu membangun hubungan pelanggan dengan menyampaikan nilai pelanggan. Tujuan iklan yaitu untuk memberikan sebuah informasi, membujuk atau mengingatkan pelanggan.</w:t>
            </w:r>
          </w:p>
          <w:p w:rsidR="009D6389" w:rsidRDefault="0047377B" w:rsidP="00B531DA">
            <w:pPr>
              <w:pStyle w:val="TableParagraph"/>
              <w:ind w:left="31" w:right="1" w:firstLine="566"/>
              <w:jc w:val="both"/>
              <w:rPr>
                <w:sz w:val="23"/>
              </w:rPr>
            </w:pPr>
            <w:r>
              <w:rPr>
                <w:i/>
                <w:sz w:val="23"/>
              </w:rPr>
              <w:t>Brand image</w:t>
            </w:r>
            <w:r w:rsidR="009D6389">
              <w:rPr>
                <w:i/>
                <w:sz w:val="23"/>
                <w:lang w:val="en-US"/>
              </w:rPr>
              <w:t xml:space="preserve"> </w:t>
            </w:r>
            <w:r w:rsidR="009D6389">
              <w:rPr>
                <w:iCs/>
                <w:sz w:val="23"/>
                <w:lang w:val="en-US"/>
              </w:rPr>
              <w:t>di sini sebagai variabel intervening yang memberikan hasil yaitu</w:t>
            </w:r>
            <w:r>
              <w:rPr>
                <w:i/>
                <w:sz w:val="23"/>
              </w:rPr>
              <w:t xml:space="preserve"> </w:t>
            </w:r>
            <w:r w:rsidR="009D6389">
              <w:rPr>
                <w:iCs/>
                <w:sz w:val="23"/>
                <w:lang w:val="en-US"/>
              </w:rPr>
              <w:t xml:space="preserve">berpengaruh positif dan signifikan terhadap </w:t>
            </w:r>
            <w:r w:rsidR="009D6389">
              <w:rPr>
                <w:i/>
                <w:sz w:val="23"/>
                <w:lang w:val="en-US"/>
              </w:rPr>
              <w:t xml:space="preserve">purchase intention </w:t>
            </w:r>
            <w:r w:rsidR="009D6389">
              <w:rPr>
                <w:sz w:val="23"/>
                <w:lang w:val="en-US"/>
              </w:rPr>
              <w:t xml:space="preserve">dan menjadi variabel intervening yang harus tetap ada </w:t>
            </w:r>
            <w:r>
              <w:rPr>
                <w:sz w:val="23"/>
              </w:rPr>
              <w:t>karena</w:t>
            </w:r>
            <w:r w:rsidR="009D6389">
              <w:rPr>
                <w:sz w:val="23"/>
                <w:lang w:val="en-US"/>
              </w:rPr>
              <w:t xml:space="preserve"> h</w:t>
            </w:r>
            <w:r w:rsidR="009D6389" w:rsidRPr="009D6389">
              <w:rPr>
                <w:sz w:val="23"/>
                <w:lang w:val="en-US"/>
              </w:rPr>
              <w:t>al ini menujukan bahwa semakin tinggi munculnya sebuah perasaan senang dan nyaman yang dirasakan oleh customer maka hal ini tentunya juga akan tertanam di benak customer terhadap Maxim Tranportasi Online. Sehingga hal ini juga</w:t>
            </w:r>
            <w:r w:rsidR="009D6389">
              <w:rPr>
                <w:sz w:val="23"/>
                <w:lang w:val="en-US"/>
              </w:rPr>
              <w:t xml:space="preserve"> yang</w:t>
            </w:r>
            <w:r w:rsidR="009D6389" w:rsidRPr="009D6389">
              <w:rPr>
                <w:sz w:val="23"/>
                <w:lang w:val="en-US"/>
              </w:rPr>
              <w:t xml:space="preserve"> akan meningkatkan jumlah pengguna</w:t>
            </w:r>
            <w:r w:rsidR="009D6389">
              <w:rPr>
                <w:sz w:val="23"/>
                <w:lang w:val="en-US"/>
              </w:rPr>
              <w:t>,</w:t>
            </w:r>
            <w:r w:rsidR="009D6389" w:rsidRPr="009D6389">
              <w:rPr>
                <w:sz w:val="23"/>
                <w:lang w:val="en-US"/>
              </w:rPr>
              <w:t xml:space="preserve"> karena masyar</w:t>
            </w:r>
            <w:r w:rsidR="009D6389">
              <w:rPr>
                <w:sz w:val="23"/>
                <w:lang w:val="en-US"/>
              </w:rPr>
              <w:t>a</w:t>
            </w:r>
            <w:r w:rsidR="009D6389" w:rsidRPr="009D6389">
              <w:rPr>
                <w:sz w:val="23"/>
                <w:lang w:val="en-US"/>
              </w:rPr>
              <w:t>kat kota Samarinda akan menggunakan Maxim Tranportasi Online untuk menjadi transportasi online utamanya.</w:t>
            </w:r>
            <w:r>
              <w:rPr>
                <w:sz w:val="23"/>
              </w:rPr>
              <w:t xml:space="preserve"> </w:t>
            </w:r>
          </w:p>
          <w:p w:rsidR="00D96610" w:rsidRPr="00B531DA" w:rsidRDefault="00D96610" w:rsidP="00B531DA">
            <w:pPr>
              <w:pStyle w:val="TableParagraph"/>
              <w:ind w:left="31" w:right="1" w:firstLine="566"/>
              <w:jc w:val="both"/>
              <w:rPr>
                <w:lang w:val="en-SG"/>
              </w:rPr>
            </w:pPr>
            <w:r w:rsidRPr="000F4293">
              <w:t xml:space="preserve">Berdasarkan hasil analisis data penelitian ini dapat dijelaskan bahwa </w:t>
            </w:r>
            <w:r>
              <w:rPr>
                <w:i/>
                <w:iCs/>
              </w:rPr>
              <w:t>B</w:t>
            </w:r>
            <w:r w:rsidRPr="000F4293">
              <w:rPr>
                <w:i/>
                <w:iCs/>
              </w:rPr>
              <w:t xml:space="preserve">rand </w:t>
            </w:r>
            <w:r>
              <w:rPr>
                <w:i/>
                <w:iCs/>
              </w:rPr>
              <w:t>I</w:t>
            </w:r>
            <w:r w:rsidRPr="000F4293">
              <w:rPr>
                <w:i/>
                <w:iCs/>
              </w:rPr>
              <w:t xml:space="preserve">mage </w:t>
            </w:r>
            <w:r w:rsidRPr="000F4293">
              <w:t xml:space="preserve">memperkuat pengaruh variabel </w:t>
            </w:r>
            <w:r>
              <w:rPr>
                <w:i/>
                <w:iCs/>
              </w:rPr>
              <w:t>W</w:t>
            </w:r>
            <w:r w:rsidRPr="000F4293">
              <w:rPr>
                <w:i/>
                <w:iCs/>
              </w:rPr>
              <w:t xml:space="preserve">ord of </w:t>
            </w:r>
            <w:r>
              <w:rPr>
                <w:i/>
                <w:iCs/>
              </w:rPr>
              <w:t>M</w:t>
            </w:r>
            <w:r w:rsidRPr="000F4293">
              <w:rPr>
                <w:i/>
                <w:iCs/>
              </w:rPr>
              <w:t xml:space="preserve">outh </w:t>
            </w:r>
            <w:r w:rsidRPr="000F4293">
              <w:t xml:space="preserve"> terhadap </w:t>
            </w:r>
            <w:r>
              <w:rPr>
                <w:i/>
                <w:iCs/>
              </w:rPr>
              <w:t>P</w:t>
            </w:r>
            <w:r w:rsidRPr="000F4293">
              <w:rPr>
                <w:i/>
                <w:iCs/>
              </w:rPr>
              <w:t xml:space="preserve">urchase </w:t>
            </w:r>
            <w:r>
              <w:rPr>
                <w:i/>
                <w:iCs/>
              </w:rPr>
              <w:t>I</w:t>
            </w:r>
            <w:r w:rsidRPr="000F4293">
              <w:rPr>
                <w:i/>
                <w:iCs/>
              </w:rPr>
              <w:t>ntention.</w:t>
            </w:r>
            <w:r>
              <w:rPr>
                <w:i/>
                <w:iCs/>
                <w:lang w:val="en-US"/>
              </w:rPr>
              <w:t xml:space="preserve"> </w:t>
            </w:r>
            <w:r>
              <w:rPr>
                <w:lang w:val="en-SG"/>
              </w:rPr>
              <w:t>Hal ini menunjukan bahwa minat beli masyarakat akan muncul dikarenakan adanya pesan atau komunikasi antara pelanggan dan calon pelanggan lainnya tentang apa yang dia dapatkan ketika menggunakan jasa Maxim Tranportasi Online, pengalaman menggunakan Maxim Tranportasi Online dengan mendapatkan sebuah informasi yang jelas dan terpirinci dari aplikasi maupun driver Maxim Transportasi Online. Sehingga hal ini juga membuat citra yang baik pada Maxim Tranportasi Online yaitu munculnya perasaan senang dan nyaman ketika akan menggunakan Maxim Tranportasi Online di Kota Samarinda</w:t>
            </w:r>
            <w:r w:rsidR="00B531DA">
              <w:rPr>
                <w:lang w:val="en-SG"/>
              </w:rPr>
              <w:t>.</w:t>
            </w:r>
          </w:p>
          <w:p w:rsidR="00410C12" w:rsidRPr="00B531DA" w:rsidRDefault="00410C12" w:rsidP="00410C12">
            <w:pPr>
              <w:pStyle w:val="BodyText"/>
              <w:jc w:val="both"/>
              <w:rPr>
                <w:lang w:val="en-US"/>
              </w:rPr>
            </w:pPr>
            <w:r w:rsidRPr="00B531DA">
              <w:rPr>
                <w:lang w:val="en-US"/>
              </w:rPr>
              <w:t>Perusahaan juga harus memperhatikan kemudahan pengguna aplikasi maxim transportasi online yaitu pada fitur yang sudah ada, namun sebaiknya juga memperhatikan kemudahan dalam memberikan informasi yang jelas dan terpirinci pada fitur layanannya seperti memperbaiki kemudahan akses mendapatkan titik lokasi jemput calon penumpang. Sehingga hal tersebut tentunya bisa meningkatkan pengguna Maxim Tranportasi Online yang dimunculkan oleh komunikasi dari mulut ke mulut dan tentunya akan tertanam dibenak konsumen tentang kemudahan dalam menggunakan aplikasi Maxim Tranportasi Online.</w:t>
            </w:r>
          </w:p>
          <w:p w:rsidR="00D96610" w:rsidRPr="00410C12" w:rsidRDefault="00410C12" w:rsidP="00410C12">
            <w:pPr>
              <w:pStyle w:val="BodyText"/>
              <w:jc w:val="both"/>
              <w:rPr>
                <w:lang w:val="en-US"/>
              </w:rPr>
            </w:pPr>
            <w:r w:rsidRPr="00B531DA">
              <w:rPr>
                <w:lang w:val="en-US"/>
              </w:rPr>
              <w:t xml:space="preserve">Agar Word of Mouth menjadi positif maka dari pihak perusahaan harus melakukan </w:t>
            </w:r>
            <w:r w:rsidRPr="00B531DA">
              <w:rPr>
                <w:lang w:val="en-US"/>
              </w:rPr>
              <w:lastRenderedPageBreak/>
              <w:t>topik baru dan aktif mengiklan dan menginformasikan di sosial media. Membuat sebuah campaign dan program baru sehingga menjadi hal baru yang bisa menarik perhatikan masyarakat di Kota Samarinda.</w:t>
            </w:r>
            <w:r>
              <w:rPr>
                <w:lang w:val="en-US"/>
              </w:rPr>
              <w:t xml:space="preserve"> </w:t>
            </w:r>
            <w:r w:rsidRPr="00B531DA">
              <w:rPr>
                <w:lang w:val="en-US"/>
              </w:rPr>
              <w:t>Perusahaan sebaiknya juga memperhatikan seperti juga meningkatkan kemudahan dalam menggunakan aplikasi Maxim Transportasi Online sehingga bisa membentuk citra yang semakin baik yang akan di dapat oleh customer ketika menggunakan jasanya.</w:t>
            </w:r>
            <w:r>
              <w:rPr>
                <w:lang w:val="en-US"/>
              </w:rPr>
              <w:t xml:space="preserve"> </w:t>
            </w:r>
            <w:r w:rsidRPr="00B531DA">
              <w:rPr>
                <w:lang w:val="en-US"/>
              </w:rPr>
              <w:t>Karena pada saat ini harga merupakan salah satu bagian dari variabel lain yang juga sedang ramai diperbincangkan pada Maxim Transportasi Online, maka dari itu dari pihak perusahaan harus menjaga sebuah persepsi yang muncul pada masyarakat, yang mana pada saat ini Maxim Transportasi Online dikenal sebagai transportasi yang memiliki harga cenderung relatif lebih murah daripada transportasi online lainnya.</w:t>
            </w:r>
            <w:r>
              <w:rPr>
                <w:lang w:val="en-US"/>
              </w:rPr>
              <w:t xml:space="preserve"> </w:t>
            </w:r>
            <w:r w:rsidRPr="00B531DA">
              <w:rPr>
                <w:lang w:val="en-US"/>
              </w:rPr>
              <w:t>Penelitian ini merekomendasikan variable brand image sebagai variable intervening yang mana hal tersebut bisa memperkuat pengaruh word of mouth terhadap purchase intention. Maka dari itu hal ini dijelaskan bahwasanya konsumen yang memberikan rekomendasi terhadap sebuah jasa dari Maxim Transportasi Online akan memperkuat citra merek jasa tersebut dan citra merek ini tentunya akan bisa memperkuat rekomendasi konsumen agar intensi pembelian semakin meningkat.</w:t>
            </w:r>
          </w:p>
          <w:p w:rsidR="00410C12" w:rsidRDefault="00410C12" w:rsidP="00410C12">
            <w:pPr>
              <w:pStyle w:val="Heading1"/>
              <w:ind w:left="142"/>
            </w:pPr>
            <w:r>
              <w:t>Simpulan</w:t>
            </w:r>
          </w:p>
          <w:p w:rsidR="00410C12" w:rsidRDefault="00410C12" w:rsidP="00410C12">
            <w:pPr>
              <w:pStyle w:val="BodyText"/>
              <w:ind w:left="720"/>
              <w:jc w:val="both"/>
              <w:rPr>
                <w:lang w:val="en-US"/>
              </w:rPr>
            </w:pPr>
            <w:r w:rsidRPr="00D96610">
              <w:rPr>
                <w:i/>
                <w:iCs/>
              </w:rPr>
              <w:t>Word of Mouth</w:t>
            </w:r>
            <w:r>
              <w:t xml:space="preserve"> berpengaruh signifikan terhadap </w:t>
            </w:r>
            <w:r w:rsidRPr="00D96610">
              <w:rPr>
                <w:i/>
                <w:iCs/>
              </w:rPr>
              <w:t>Brand Image</w:t>
            </w:r>
            <w:r>
              <w:t xml:space="preserve"> pada pengguna Maxim Transportasi Online di Kota Samarinda. Hal ini mengartikan bahwa adanya </w:t>
            </w:r>
            <w:r w:rsidRPr="00D96610">
              <w:rPr>
                <w:i/>
                <w:iCs/>
              </w:rPr>
              <w:t>Word of Mouth</w:t>
            </w:r>
            <w:r>
              <w:t xml:space="preserve"> dapat membentuk adanya sebuah persepsi </w:t>
            </w:r>
            <w:r w:rsidRPr="00462ED5">
              <w:rPr>
                <w:i/>
                <w:iCs/>
              </w:rPr>
              <w:t>Brand Image</w:t>
            </w:r>
            <w:r>
              <w:t xml:space="preserve"> pada Maxim Transportasi Online. Sehingga hal tersebut dapat mengakibatkan calon pelanggan dapat dengan mudah mengingat dan menilai merek dari Maxim Transportasi Online di Kota Samarinda berdasarkan dengan informasi apa yang mereka terima dari </w:t>
            </w:r>
            <w:r w:rsidRPr="00D96610">
              <w:rPr>
                <w:i/>
                <w:iCs/>
              </w:rPr>
              <w:t>Word of Mouth.</w:t>
            </w:r>
            <w:r>
              <w:rPr>
                <w:lang w:val="en-US"/>
              </w:rPr>
              <w:t xml:space="preserve"> </w:t>
            </w:r>
            <w:r w:rsidRPr="00D96610">
              <w:rPr>
                <w:i/>
                <w:iCs/>
              </w:rPr>
              <w:t>Word of Mouth</w:t>
            </w:r>
            <w:r>
              <w:t xml:space="preserve"> berpengaruh signifikan terhadap </w:t>
            </w:r>
            <w:r w:rsidRPr="00D96610">
              <w:rPr>
                <w:i/>
                <w:iCs/>
              </w:rPr>
              <w:t>Purchase Intention</w:t>
            </w:r>
            <w:r>
              <w:t xml:space="preserve"> pada pengguna Maxim Transportasi Online di Kota Samarinda. Namun dari hasil yang telah di olah menunjukan bahwa variable intervening yaitu </w:t>
            </w:r>
            <w:r w:rsidRPr="00D96610">
              <w:rPr>
                <w:i/>
                <w:iCs/>
                <w:lang w:val="en-US"/>
              </w:rPr>
              <w:t>Brand Image</w:t>
            </w:r>
            <w:r>
              <w:t xml:space="preserve"> terhadap </w:t>
            </w:r>
            <w:r w:rsidRPr="00D96610">
              <w:rPr>
                <w:i/>
                <w:iCs/>
              </w:rPr>
              <w:t>Purchase Intention</w:t>
            </w:r>
            <w:r>
              <w:t xml:space="preserve"> pengaruhnya </w:t>
            </w:r>
            <w:r>
              <w:rPr>
                <w:lang w:val="en-US"/>
              </w:rPr>
              <w:t>besar</w:t>
            </w:r>
            <w:r>
              <w:t xml:space="preserve"> untuk calon pelanggan memutuskan dalam menggunakan Maxim Transportasi Online</w:t>
            </w:r>
            <w:r>
              <w:rPr>
                <w:lang w:val="en-US"/>
              </w:rPr>
              <w:t xml:space="preserve">. </w:t>
            </w:r>
          </w:p>
          <w:p w:rsidR="00D96610" w:rsidRDefault="00410C12" w:rsidP="00410C12">
            <w:pPr>
              <w:pStyle w:val="BodyText"/>
              <w:ind w:left="142" w:firstLine="578"/>
              <w:jc w:val="both"/>
            </w:pPr>
            <w:r w:rsidRPr="00D96610">
              <w:rPr>
                <w:i/>
                <w:iCs/>
              </w:rPr>
              <w:t>Brand Image</w:t>
            </w:r>
            <w:r>
              <w:t xml:space="preserve"> berpengaruh signifikan terhadap </w:t>
            </w:r>
            <w:r w:rsidRPr="00D96610">
              <w:rPr>
                <w:i/>
                <w:iCs/>
              </w:rPr>
              <w:t>Purchase Intention</w:t>
            </w:r>
            <w:r>
              <w:t xml:space="preserve"> pada pengguna Maxim Transportasi Online di Kota Samarinda. Hal ini mengartikan bahwa calon pelanggan Maxim Tranportasi Online memiliki persepsi yang baik pada Maxim Tranportasi Online di Kota Samarinda, sehingga hal tersebut menunjukan bahwa citra yang baik akan meningkatkan minat beli calon pelanggan lainnya.</w:t>
            </w:r>
          </w:p>
        </w:tc>
      </w:tr>
      <w:tr w:rsidR="00410C12" w:rsidTr="00410C12">
        <w:trPr>
          <w:trHeight w:val="11518"/>
        </w:trPr>
        <w:tc>
          <w:tcPr>
            <w:tcW w:w="7687" w:type="dxa"/>
          </w:tcPr>
          <w:p w:rsidR="00410C12" w:rsidRDefault="00410C12" w:rsidP="00410C12">
            <w:pPr>
              <w:pStyle w:val="Heading1"/>
            </w:pPr>
          </w:p>
          <w:p w:rsidR="00410C12" w:rsidRDefault="00410C12" w:rsidP="00410C12">
            <w:pPr>
              <w:pStyle w:val="Heading1"/>
            </w:pPr>
            <w:r>
              <w:t>Daftar Pustaka</w:t>
            </w:r>
          </w:p>
          <w:p w:rsidR="00410C12" w:rsidRDefault="00410C12" w:rsidP="00410C12">
            <w:pPr>
              <w:pStyle w:val="NormalWeb"/>
              <w:spacing w:beforeAutospacing="0" w:afterAutospacing="0" w:line="240" w:lineRule="auto"/>
              <w:ind w:firstLine="130"/>
              <w:jc w:val="both"/>
              <w:rPr>
                <w:rFonts w:eastAsia="Times New Roman"/>
                <w:sz w:val="22"/>
                <w:szCs w:val="22"/>
                <w:lang w:bidi="ar"/>
              </w:rPr>
            </w:pPr>
            <w:r w:rsidRPr="00A079DD">
              <w:rPr>
                <w:rFonts w:eastAsia="Times New Roman"/>
                <w:sz w:val="22"/>
                <w:szCs w:val="22"/>
                <w:lang w:bidi="ar"/>
              </w:rPr>
              <w:t xml:space="preserve">Buchari. (2009). </w:t>
            </w:r>
            <w:r w:rsidRPr="00A079DD">
              <w:rPr>
                <w:rFonts w:eastAsia="Times New Roman"/>
                <w:i/>
                <w:sz w:val="22"/>
                <w:szCs w:val="22"/>
                <w:lang w:bidi="ar"/>
              </w:rPr>
              <w:t>Manajemen Pemasaran dan Pemasaran Jasa.</w:t>
            </w:r>
            <w:r w:rsidRPr="00A079DD">
              <w:rPr>
                <w:rFonts w:eastAsia="Times New Roman"/>
                <w:sz w:val="22"/>
                <w:szCs w:val="22"/>
                <w:lang w:bidi="ar"/>
              </w:rPr>
              <w:t xml:space="preserve"> Bandung: </w:t>
            </w:r>
            <w:r w:rsidRPr="00A079DD">
              <w:rPr>
                <w:rFonts w:eastAsia="Times New Roman"/>
                <w:sz w:val="22"/>
                <w:szCs w:val="22"/>
                <w:lang w:bidi="ar"/>
              </w:rPr>
              <w:tab/>
              <w:t>ALFABETA.</w:t>
            </w:r>
          </w:p>
          <w:p w:rsidR="00410C12" w:rsidRPr="00A079DD" w:rsidRDefault="00410C12" w:rsidP="00410C12">
            <w:pPr>
              <w:pStyle w:val="NormalWeb"/>
              <w:spacing w:beforeAutospacing="0" w:afterAutospacing="0"/>
              <w:ind w:firstLine="130"/>
              <w:jc w:val="both"/>
              <w:rPr>
                <w:sz w:val="22"/>
              </w:rPr>
            </w:pPr>
            <w:r w:rsidRPr="00CB4769">
              <w:rPr>
                <w:sz w:val="22"/>
              </w:rPr>
              <w:t>Fikry, Aransyah. 2020. Buku Pengantar Iklan. Penerbit Lakeisha. Klaten</w:t>
            </w:r>
          </w:p>
          <w:p w:rsidR="00410C12" w:rsidRPr="00A079DD" w:rsidRDefault="00410C12" w:rsidP="00410C12">
            <w:pPr>
              <w:pStyle w:val="NormalWeb"/>
              <w:spacing w:beforeAutospacing="0" w:afterAutospacing="0" w:line="240" w:lineRule="auto"/>
              <w:ind w:firstLine="130"/>
              <w:jc w:val="both"/>
              <w:rPr>
                <w:sz w:val="22"/>
              </w:rPr>
            </w:pPr>
            <w:r w:rsidRPr="00A079DD">
              <w:rPr>
                <w:rFonts w:eastAsia="Times New Roman"/>
                <w:sz w:val="22"/>
                <w:szCs w:val="22"/>
                <w:lang w:bidi="ar"/>
              </w:rPr>
              <w:t xml:space="preserve">Hair. (2010). </w:t>
            </w:r>
            <w:r w:rsidRPr="00A079DD">
              <w:rPr>
                <w:rFonts w:eastAsia="Times New Roman"/>
                <w:i/>
                <w:sz w:val="22"/>
                <w:szCs w:val="22"/>
                <w:lang w:bidi="ar"/>
              </w:rPr>
              <w:t>Multivariate Data Analysis, New International Edition.</w:t>
            </w:r>
            <w:r w:rsidRPr="00A079DD">
              <w:rPr>
                <w:rFonts w:eastAsia="Times New Roman"/>
                <w:sz w:val="22"/>
                <w:szCs w:val="22"/>
                <w:lang w:bidi="ar"/>
              </w:rPr>
              <w:t xml:space="preserve"> New Jersey: </w:t>
            </w:r>
            <w:r w:rsidRPr="00A079DD">
              <w:rPr>
                <w:rFonts w:eastAsia="Times New Roman"/>
                <w:sz w:val="22"/>
                <w:szCs w:val="22"/>
                <w:lang w:bidi="ar"/>
              </w:rPr>
              <w:tab/>
              <w:t>Pearson.</w:t>
            </w:r>
          </w:p>
          <w:p w:rsidR="00410C12" w:rsidRPr="00A079DD" w:rsidRDefault="00410C12" w:rsidP="00410C12">
            <w:pPr>
              <w:pStyle w:val="NormalWeb"/>
              <w:spacing w:beforeAutospacing="0" w:afterAutospacing="0" w:line="240" w:lineRule="auto"/>
              <w:ind w:left="709" w:hanging="579"/>
              <w:jc w:val="both"/>
              <w:rPr>
                <w:sz w:val="22"/>
              </w:rPr>
            </w:pPr>
            <w:r w:rsidRPr="00A079DD">
              <w:rPr>
                <w:rFonts w:eastAsia="Times New Roman"/>
                <w:sz w:val="22"/>
                <w:szCs w:val="22"/>
                <w:lang w:bidi="ar"/>
              </w:rPr>
              <w:t xml:space="preserve">Hair.J. (1995). </w:t>
            </w:r>
            <w:r w:rsidRPr="00A079DD">
              <w:rPr>
                <w:rFonts w:eastAsia="Times New Roman"/>
                <w:i/>
                <w:sz w:val="22"/>
                <w:szCs w:val="22"/>
                <w:lang w:bidi="ar"/>
              </w:rPr>
              <w:t>Multivariate Data Analysis With Reading, Fourth Edition.</w:t>
            </w:r>
            <w:r w:rsidRPr="00A079DD">
              <w:rPr>
                <w:rFonts w:eastAsia="Times New Roman"/>
                <w:sz w:val="22"/>
                <w:szCs w:val="22"/>
                <w:lang w:bidi="ar"/>
              </w:rPr>
              <w:t xml:space="preserve"> New Jersey: Prentice Hall.</w:t>
            </w:r>
          </w:p>
          <w:p w:rsidR="00410C12" w:rsidRPr="00A079DD" w:rsidRDefault="00410C12" w:rsidP="00410C12">
            <w:pPr>
              <w:pStyle w:val="NormalWeb"/>
              <w:spacing w:beforeAutospacing="0" w:afterAutospacing="0" w:line="240" w:lineRule="auto"/>
              <w:ind w:firstLine="130"/>
              <w:jc w:val="both"/>
              <w:rPr>
                <w:sz w:val="22"/>
              </w:rPr>
            </w:pPr>
            <w:r w:rsidRPr="00A079DD">
              <w:rPr>
                <w:rFonts w:eastAsia="Times New Roman"/>
                <w:sz w:val="22"/>
                <w:szCs w:val="22"/>
                <w:lang w:bidi="ar"/>
              </w:rPr>
              <w:t xml:space="preserve">Perdana (2015). Pengaruh Citra Merek, Perceived Quality dan Iklan Terhadap </w:t>
            </w:r>
            <w:r w:rsidRPr="00A079DD">
              <w:rPr>
                <w:rFonts w:eastAsia="Times New Roman"/>
                <w:sz w:val="22"/>
                <w:szCs w:val="22"/>
                <w:lang w:bidi="ar"/>
              </w:rPr>
              <w:tab/>
              <w:t xml:space="preserve">Keputusan Pembelian </w:t>
            </w:r>
            <w:r w:rsidRPr="00A079DD">
              <w:rPr>
                <w:rFonts w:eastAsia="Times New Roman"/>
                <w:sz w:val="22"/>
                <w:szCs w:val="22"/>
                <w:lang w:bidi="ar"/>
              </w:rPr>
              <w:tab/>
              <w:t xml:space="preserve">Shampo Merek Lifebouy (Studi Pada Pengguna </w:t>
            </w:r>
            <w:r w:rsidRPr="00A079DD">
              <w:rPr>
                <w:rFonts w:eastAsia="Times New Roman"/>
                <w:sz w:val="22"/>
                <w:szCs w:val="22"/>
                <w:lang w:bidi="ar"/>
              </w:rPr>
              <w:tab/>
              <w:t xml:space="preserve">Shampo Lifebouy di Kota Surakarta). </w:t>
            </w:r>
            <w:r w:rsidRPr="00A079DD">
              <w:rPr>
                <w:rFonts w:eastAsia="Times New Roman"/>
                <w:i/>
                <w:sz w:val="22"/>
                <w:szCs w:val="22"/>
                <w:lang w:bidi="ar"/>
              </w:rPr>
              <w:t xml:space="preserve">Skripsi Universitas Sebelas Maret </w:t>
            </w:r>
            <w:r w:rsidRPr="00A079DD">
              <w:rPr>
                <w:rFonts w:eastAsia="Times New Roman"/>
                <w:i/>
                <w:sz w:val="22"/>
                <w:szCs w:val="22"/>
                <w:lang w:bidi="ar"/>
              </w:rPr>
              <w:tab/>
              <w:t>Surakarta</w:t>
            </w:r>
            <w:r w:rsidRPr="00A079DD">
              <w:rPr>
                <w:rFonts w:eastAsia="Times New Roman"/>
                <w:sz w:val="22"/>
                <w:szCs w:val="22"/>
                <w:lang w:bidi="ar"/>
              </w:rPr>
              <w:t xml:space="preserve"> .</w:t>
            </w:r>
          </w:p>
          <w:p w:rsidR="00410C12" w:rsidRPr="00A079DD" w:rsidRDefault="00410C12" w:rsidP="00410C12">
            <w:pPr>
              <w:pStyle w:val="NormalWeb"/>
              <w:spacing w:beforeAutospacing="0" w:afterAutospacing="0" w:line="240" w:lineRule="auto"/>
              <w:ind w:left="709" w:hanging="579"/>
              <w:jc w:val="both"/>
              <w:rPr>
                <w:sz w:val="22"/>
              </w:rPr>
            </w:pPr>
            <w:r w:rsidRPr="00A079DD">
              <w:rPr>
                <w:rFonts w:eastAsia="Times New Roman"/>
                <w:sz w:val="22"/>
                <w:szCs w:val="22"/>
                <w:lang w:bidi="ar"/>
              </w:rPr>
              <w:t xml:space="preserve">Rizan, M. B. (2012). Pengaruh Brand Image dan Brand Trust Terhadap Brand </w:t>
            </w:r>
            <w:r w:rsidRPr="00A079DD">
              <w:rPr>
                <w:rFonts w:eastAsia="Times New Roman"/>
                <w:sz w:val="22"/>
                <w:szCs w:val="22"/>
                <w:lang w:bidi="ar"/>
              </w:rPr>
              <w:tab/>
              <w:t xml:space="preserve">Loyalty Teh Botol Sosro. </w:t>
            </w:r>
            <w:r w:rsidRPr="00A079DD">
              <w:rPr>
                <w:rFonts w:eastAsia="Times New Roman"/>
                <w:i/>
                <w:sz w:val="22"/>
                <w:szCs w:val="22"/>
                <w:lang w:bidi="ar"/>
              </w:rPr>
              <w:t xml:space="preserve">Jurnal Riset Manajemen Sains Indoneisa, Vol. 3, No. </w:t>
            </w:r>
            <w:r w:rsidRPr="00A079DD">
              <w:rPr>
                <w:rFonts w:eastAsia="Times New Roman"/>
                <w:i/>
                <w:sz w:val="22"/>
                <w:szCs w:val="22"/>
                <w:lang w:bidi="ar"/>
              </w:rPr>
              <w:tab/>
              <w:t>1</w:t>
            </w:r>
            <w:r w:rsidRPr="00A079DD">
              <w:rPr>
                <w:rFonts w:eastAsia="Times New Roman"/>
                <w:sz w:val="22"/>
                <w:szCs w:val="22"/>
                <w:lang w:bidi="ar"/>
              </w:rPr>
              <w:t xml:space="preserve"> , 1-17.</w:t>
            </w:r>
          </w:p>
          <w:p w:rsidR="00410C12" w:rsidRPr="00A079DD" w:rsidRDefault="00410C12" w:rsidP="00410C12">
            <w:pPr>
              <w:pStyle w:val="NormalWeb"/>
              <w:spacing w:beforeAutospacing="0" w:afterAutospacing="0" w:line="240" w:lineRule="auto"/>
              <w:ind w:left="851" w:hanging="721"/>
              <w:jc w:val="both"/>
              <w:rPr>
                <w:sz w:val="22"/>
              </w:rPr>
            </w:pPr>
            <w:r w:rsidRPr="00A079DD">
              <w:rPr>
                <w:rFonts w:eastAsia="Times New Roman"/>
                <w:sz w:val="22"/>
                <w:szCs w:val="22"/>
                <w:lang w:bidi="ar"/>
              </w:rPr>
              <w:t xml:space="preserve">Ruhamak, D. (2012). Pengaruh Word Of Mouth Terhadap </w:t>
            </w:r>
            <w:r w:rsidRPr="00A079DD">
              <w:rPr>
                <w:rFonts w:eastAsia="Times New Roman"/>
                <w:i/>
                <w:sz w:val="22"/>
                <w:szCs w:val="22"/>
                <w:lang w:bidi="ar"/>
              </w:rPr>
              <w:t>Purchase Intention</w:t>
            </w:r>
            <w:r w:rsidRPr="00A079DD">
              <w:rPr>
                <w:rFonts w:eastAsia="Times New Roman"/>
                <w:sz w:val="22"/>
                <w:szCs w:val="22"/>
                <w:lang w:bidi="ar"/>
              </w:rPr>
              <w:t xml:space="preserve"> Melalui </w:t>
            </w:r>
            <w:r w:rsidRPr="00A079DD">
              <w:rPr>
                <w:rFonts w:eastAsia="Times New Roman"/>
                <w:i/>
                <w:sz w:val="22"/>
                <w:szCs w:val="22"/>
                <w:lang w:bidi="ar"/>
              </w:rPr>
              <w:t>Brand Image</w:t>
            </w:r>
            <w:r w:rsidRPr="00A079DD">
              <w:rPr>
                <w:rFonts w:eastAsia="Times New Roman"/>
                <w:sz w:val="22"/>
                <w:szCs w:val="22"/>
                <w:lang w:bidi="ar"/>
              </w:rPr>
              <w:t xml:space="preserve"> Pada Lembaga Kursus Bahasa Inggris</w:t>
            </w:r>
            <w:r w:rsidRPr="00A079DD">
              <w:rPr>
                <w:rFonts w:eastAsia="Times New Roman"/>
                <w:i/>
                <w:sz w:val="22"/>
                <w:szCs w:val="22"/>
                <w:lang w:bidi="ar"/>
              </w:rPr>
              <w:t xml:space="preserve"> Dynamic English Course</w:t>
            </w:r>
            <w:r w:rsidRPr="00A079DD">
              <w:rPr>
                <w:rFonts w:eastAsia="Times New Roman"/>
                <w:sz w:val="22"/>
                <w:szCs w:val="22"/>
                <w:lang w:bidi="ar"/>
              </w:rPr>
              <w:t xml:space="preserve"> Pare. </w:t>
            </w:r>
            <w:r w:rsidRPr="00A079DD">
              <w:rPr>
                <w:rFonts w:eastAsia="Times New Roman"/>
                <w:i/>
                <w:sz w:val="22"/>
                <w:szCs w:val="22"/>
                <w:lang w:bidi="ar"/>
              </w:rPr>
              <w:t xml:space="preserve">Jurnal </w:t>
            </w:r>
            <w:r w:rsidRPr="00A079DD">
              <w:rPr>
                <w:rFonts w:eastAsia="Times New Roman"/>
                <w:i/>
                <w:sz w:val="22"/>
                <w:szCs w:val="22"/>
                <w:lang w:bidi="ar"/>
              </w:rPr>
              <w:tab/>
              <w:t>Ekonomi Universitas Kadiri</w:t>
            </w:r>
            <w:r w:rsidRPr="00A079DD">
              <w:rPr>
                <w:rFonts w:eastAsia="Times New Roman"/>
                <w:sz w:val="22"/>
                <w:szCs w:val="22"/>
                <w:lang w:bidi="ar"/>
              </w:rPr>
              <w:t xml:space="preserve"> .</w:t>
            </w:r>
          </w:p>
          <w:p w:rsidR="00410C12" w:rsidRPr="00A079DD" w:rsidRDefault="00410C12" w:rsidP="00410C12">
            <w:pPr>
              <w:pStyle w:val="NormalWeb"/>
              <w:spacing w:beforeAutospacing="0" w:afterAutospacing="0" w:line="240" w:lineRule="auto"/>
              <w:ind w:left="851" w:hanging="851"/>
              <w:jc w:val="both"/>
              <w:rPr>
                <w:sz w:val="22"/>
              </w:rPr>
            </w:pPr>
            <w:r w:rsidRPr="00A079DD">
              <w:rPr>
                <w:rFonts w:eastAsia="Times New Roman"/>
                <w:sz w:val="22"/>
                <w:szCs w:val="22"/>
                <w:lang w:bidi="ar"/>
              </w:rPr>
              <w:t xml:space="preserve">Silva, D. (2006). </w:t>
            </w:r>
            <w:r w:rsidRPr="00A079DD">
              <w:rPr>
                <w:rFonts w:eastAsia="Times New Roman"/>
                <w:i/>
                <w:sz w:val="22"/>
                <w:szCs w:val="22"/>
                <w:lang w:bidi="ar"/>
              </w:rPr>
              <w:t xml:space="preserve">Cognitive, affective and Conative Behavioural Responses in Retail </w:t>
            </w:r>
            <w:r w:rsidRPr="00A079DD">
              <w:rPr>
                <w:rFonts w:eastAsia="Times New Roman"/>
                <w:i/>
                <w:sz w:val="22"/>
                <w:szCs w:val="22"/>
                <w:lang w:bidi="ar"/>
              </w:rPr>
              <w:tab/>
              <w:t>Corporative Branding</w:t>
            </w:r>
            <w:r w:rsidRPr="00A079DD">
              <w:rPr>
                <w:rFonts w:eastAsia="Times New Roman"/>
                <w:sz w:val="22"/>
                <w:szCs w:val="22"/>
                <w:lang w:bidi="ar"/>
              </w:rPr>
              <w:t xml:space="preserve">. </w:t>
            </w:r>
            <w:r w:rsidRPr="00A079DD">
              <w:rPr>
                <w:rFonts w:eastAsia="Times New Roman"/>
                <w:i/>
                <w:sz w:val="22"/>
                <w:szCs w:val="22"/>
                <w:lang w:bidi="ar"/>
              </w:rPr>
              <w:t xml:space="preserve">Journal of Product and Brand Management 9(3) </w:t>
            </w:r>
            <w:r w:rsidRPr="00A079DD">
              <w:rPr>
                <w:rFonts w:eastAsia="Times New Roman"/>
                <w:sz w:val="22"/>
                <w:szCs w:val="22"/>
                <w:lang w:bidi="ar"/>
              </w:rPr>
              <w:t>, 256-</w:t>
            </w:r>
            <w:r w:rsidRPr="00A079DD">
              <w:rPr>
                <w:rFonts w:eastAsia="Times New Roman"/>
                <w:sz w:val="22"/>
                <w:szCs w:val="22"/>
                <w:lang w:bidi="ar"/>
              </w:rPr>
              <w:tab/>
              <w:t>269.</w:t>
            </w:r>
          </w:p>
          <w:p w:rsidR="00410C12" w:rsidRPr="00A079DD" w:rsidRDefault="00410C12" w:rsidP="00410C12">
            <w:pPr>
              <w:pStyle w:val="NormalWeb"/>
              <w:spacing w:beforeAutospacing="0" w:afterAutospacing="0" w:line="240" w:lineRule="auto"/>
              <w:jc w:val="both"/>
              <w:rPr>
                <w:sz w:val="22"/>
              </w:rPr>
            </w:pPr>
            <w:r w:rsidRPr="00A079DD">
              <w:rPr>
                <w:rFonts w:eastAsia="Times New Roman"/>
                <w:sz w:val="22"/>
                <w:szCs w:val="22"/>
                <w:lang w:bidi="ar"/>
              </w:rPr>
              <w:t xml:space="preserve">Sugiyono. (2015). </w:t>
            </w:r>
            <w:r w:rsidRPr="00A079DD">
              <w:rPr>
                <w:rFonts w:eastAsia="Times New Roman"/>
                <w:i/>
                <w:sz w:val="22"/>
                <w:szCs w:val="22"/>
                <w:lang w:bidi="ar"/>
              </w:rPr>
              <w:t>Metode Penelitian Kombinasi (Mix Methods).</w:t>
            </w:r>
            <w:r w:rsidRPr="00A079DD">
              <w:rPr>
                <w:rFonts w:eastAsia="Times New Roman"/>
                <w:sz w:val="22"/>
                <w:szCs w:val="22"/>
                <w:lang w:bidi="ar"/>
              </w:rPr>
              <w:t xml:space="preserve"> Bandung: </w:t>
            </w:r>
            <w:r w:rsidRPr="00A079DD">
              <w:rPr>
                <w:rFonts w:eastAsia="Times New Roman"/>
                <w:sz w:val="22"/>
                <w:szCs w:val="22"/>
                <w:lang w:bidi="ar"/>
              </w:rPr>
              <w:tab/>
              <w:t>ALFABETA.</w:t>
            </w:r>
          </w:p>
          <w:p w:rsidR="00410C12" w:rsidRPr="00A079DD" w:rsidRDefault="00410C12" w:rsidP="00410C12">
            <w:pPr>
              <w:pStyle w:val="NormalWeb"/>
              <w:spacing w:beforeAutospacing="0" w:after="200" w:afterAutospacing="0" w:line="240" w:lineRule="auto"/>
              <w:ind w:left="709" w:hanging="709"/>
              <w:jc w:val="both"/>
              <w:rPr>
                <w:sz w:val="22"/>
              </w:rPr>
            </w:pPr>
            <w:r w:rsidRPr="00A079DD">
              <w:rPr>
                <w:rFonts w:eastAsia="Times New Roman"/>
                <w:sz w:val="22"/>
                <w:szCs w:val="22"/>
                <w:lang w:bidi="ar"/>
              </w:rPr>
              <w:t xml:space="preserve">Sugiyono. (2014). </w:t>
            </w:r>
            <w:r w:rsidRPr="00A079DD">
              <w:rPr>
                <w:rFonts w:eastAsia="Times New Roman"/>
                <w:i/>
                <w:sz w:val="22"/>
                <w:szCs w:val="22"/>
                <w:lang w:bidi="ar"/>
              </w:rPr>
              <w:t xml:space="preserve">Metode Penelitian Pendidikan Pendekatan Kuantitatif Kualitatif </w:t>
            </w:r>
            <w:r w:rsidRPr="00A079DD">
              <w:rPr>
                <w:rFonts w:eastAsia="Times New Roman"/>
                <w:i/>
                <w:sz w:val="22"/>
                <w:szCs w:val="22"/>
                <w:lang w:bidi="ar"/>
              </w:rPr>
              <w:tab/>
              <w:t>Dan R&amp;D.</w:t>
            </w:r>
            <w:r w:rsidRPr="00A079DD">
              <w:rPr>
                <w:rFonts w:eastAsia="Times New Roman"/>
                <w:sz w:val="22"/>
                <w:szCs w:val="22"/>
                <w:lang w:bidi="ar"/>
              </w:rPr>
              <w:t xml:space="preserve"> Bandung: Alfabeta.</w:t>
            </w:r>
          </w:p>
          <w:p w:rsidR="00410C12" w:rsidRPr="00A079DD" w:rsidRDefault="00410C12" w:rsidP="00410C12">
            <w:pPr>
              <w:pStyle w:val="NormalWeb"/>
              <w:spacing w:beforeAutospacing="0" w:afterAutospacing="0" w:line="240" w:lineRule="auto"/>
              <w:ind w:left="709" w:hanging="709"/>
              <w:jc w:val="both"/>
              <w:rPr>
                <w:sz w:val="22"/>
              </w:rPr>
            </w:pPr>
            <w:r w:rsidRPr="00A079DD">
              <w:rPr>
                <w:rFonts w:eastAsia="Times New Roman"/>
                <w:sz w:val="22"/>
                <w:szCs w:val="22"/>
                <w:lang w:bidi="ar"/>
              </w:rPr>
              <w:t xml:space="preserve">Sugiyono. (2013). </w:t>
            </w:r>
            <w:r w:rsidRPr="00A079DD">
              <w:rPr>
                <w:rFonts w:eastAsia="Times New Roman"/>
                <w:i/>
                <w:sz w:val="22"/>
                <w:szCs w:val="22"/>
                <w:lang w:bidi="ar"/>
              </w:rPr>
              <w:t>Metode Penelitian Pendidikan Pendekatan Kuantitatif, Kualitatif,  dan R&amp;D.</w:t>
            </w:r>
            <w:r w:rsidRPr="00A079DD">
              <w:rPr>
                <w:rFonts w:eastAsia="Times New Roman"/>
                <w:sz w:val="22"/>
                <w:szCs w:val="22"/>
                <w:lang w:bidi="ar"/>
              </w:rPr>
              <w:t xml:space="preserve"> Bandung: Alfabeta.</w:t>
            </w:r>
          </w:p>
          <w:p w:rsidR="00410C12" w:rsidRPr="00A079DD" w:rsidRDefault="00410C12" w:rsidP="00410C12">
            <w:pPr>
              <w:pStyle w:val="NormalWeb"/>
              <w:spacing w:beforeAutospacing="0" w:afterAutospacing="0" w:line="240" w:lineRule="auto"/>
              <w:jc w:val="both"/>
              <w:rPr>
                <w:rFonts w:eastAsia="Times New Roman"/>
                <w:sz w:val="22"/>
                <w:szCs w:val="22"/>
                <w:lang w:bidi="ar"/>
              </w:rPr>
            </w:pPr>
            <w:r w:rsidRPr="00A079DD">
              <w:rPr>
                <w:rFonts w:eastAsia="Times New Roman"/>
                <w:sz w:val="22"/>
                <w:szCs w:val="22"/>
                <w:lang w:bidi="ar"/>
              </w:rPr>
              <w:t xml:space="preserve">Sulistyari. (2012). Analisis Pengaruh Citra Merek, Kualitas Produk dan Harga </w:t>
            </w:r>
            <w:r w:rsidRPr="00A079DD">
              <w:rPr>
                <w:rFonts w:eastAsia="Times New Roman"/>
                <w:sz w:val="22"/>
                <w:szCs w:val="22"/>
                <w:lang w:bidi="ar"/>
              </w:rPr>
              <w:tab/>
              <w:t xml:space="preserve">terhadap minat beli produk oriflame. </w:t>
            </w:r>
            <w:r w:rsidRPr="00A079DD">
              <w:rPr>
                <w:rFonts w:eastAsia="Times New Roman"/>
                <w:i/>
                <w:sz w:val="22"/>
                <w:szCs w:val="22"/>
                <w:lang w:bidi="ar"/>
              </w:rPr>
              <w:t xml:space="preserve">Diponegoro Journal Of Management. </w:t>
            </w:r>
            <w:r w:rsidRPr="00A079DD">
              <w:rPr>
                <w:rFonts w:eastAsia="Times New Roman"/>
                <w:i/>
                <w:sz w:val="22"/>
                <w:szCs w:val="22"/>
                <w:lang w:bidi="ar"/>
              </w:rPr>
              <w:tab/>
              <w:t>vol 1, no 1</w:t>
            </w:r>
            <w:r w:rsidRPr="00A079DD">
              <w:rPr>
                <w:rFonts w:eastAsia="Times New Roman"/>
                <w:sz w:val="22"/>
                <w:szCs w:val="22"/>
                <w:lang w:bidi="ar"/>
              </w:rPr>
              <w:t xml:space="preserve"> , 22.</w:t>
            </w:r>
          </w:p>
          <w:p w:rsidR="00410C12" w:rsidRPr="00A079DD" w:rsidRDefault="00410C12" w:rsidP="00410C12">
            <w:pPr>
              <w:pStyle w:val="NormalWeb"/>
              <w:spacing w:beforeAutospacing="0" w:afterAutospacing="0" w:line="240" w:lineRule="auto"/>
              <w:jc w:val="both"/>
              <w:rPr>
                <w:sz w:val="22"/>
              </w:rPr>
            </w:pPr>
            <w:r w:rsidRPr="00A079DD">
              <w:rPr>
                <w:rFonts w:eastAsia="Times New Roman"/>
                <w:sz w:val="22"/>
                <w:szCs w:val="22"/>
                <w:lang w:bidi="ar"/>
              </w:rPr>
              <w:t xml:space="preserve">Swastha, B. (2000). </w:t>
            </w:r>
            <w:r w:rsidRPr="00A079DD">
              <w:rPr>
                <w:rFonts w:eastAsia="Times New Roman"/>
                <w:i/>
                <w:sz w:val="22"/>
                <w:szCs w:val="22"/>
                <w:lang w:bidi="ar"/>
              </w:rPr>
              <w:t>Asas-asas Marketing, Edisi III.</w:t>
            </w:r>
            <w:r w:rsidRPr="00A079DD">
              <w:rPr>
                <w:rFonts w:eastAsia="Times New Roman"/>
                <w:sz w:val="22"/>
                <w:szCs w:val="22"/>
                <w:lang w:bidi="ar"/>
              </w:rPr>
              <w:t xml:space="preserve"> Yogyakarta: Liberty.</w:t>
            </w:r>
          </w:p>
          <w:p w:rsidR="00410C12" w:rsidRPr="00410C12" w:rsidRDefault="00410C12" w:rsidP="00410C12">
            <w:pPr>
              <w:pStyle w:val="NormalWeb"/>
              <w:spacing w:beforeAutospacing="0" w:after="200" w:afterAutospacing="0" w:line="240" w:lineRule="auto"/>
              <w:jc w:val="both"/>
              <w:rPr>
                <w:rFonts w:eastAsia="Times New Roman"/>
                <w:i/>
                <w:sz w:val="22"/>
                <w:szCs w:val="22"/>
                <w:lang w:bidi="ar"/>
              </w:rPr>
            </w:pPr>
            <w:r w:rsidRPr="00A079DD">
              <w:rPr>
                <w:rFonts w:eastAsia="Times New Roman"/>
                <w:sz w:val="22"/>
                <w:szCs w:val="22"/>
                <w:lang w:bidi="ar"/>
              </w:rPr>
              <w:t xml:space="preserve">Wu, Paul, &amp; Hsiao. (2011). </w:t>
            </w:r>
            <w:r w:rsidRPr="00A079DD">
              <w:rPr>
                <w:rFonts w:eastAsia="Times New Roman"/>
                <w:i/>
                <w:sz w:val="22"/>
                <w:szCs w:val="22"/>
                <w:lang w:bidi="ar"/>
              </w:rPr>
              <w:t xml:space="preserve">The effect of store image and The effect of store image </w:t>
            </w:r>
            <w:r w:rsidRPr="00A079DD">
              <w:rPr>
                <w:rFonts w:eastAsia="Times New Roman"/>
                <w:i/>
                <w:sz w:val="22"/>
                <w:szCs w:val="22"/>
                <w:lang w:bidi="ar"/>
              </w:rPr>
              <w:tab/>
              <w:t>and brands</w:t>
            </w:r>
            <w:r w:rsidRPr="00A079DD">
              <w:rPr>
                <w:rFonts w:eastAsia="Times New Roman"/>
                <w:sz w:val="22"/>
                <w:szCs w:val="22"/>
                <w:lang w:bidi="ar"/>
              </w:rPr>
              <w:t xml:space="preserve">. </w:t>
            </w:r>
            <w:r w:rsidRPr="00A079DD">
              <w:rPr>
                <w:rFonts w:eastAsia="Times New Roman"/>
                <w:i/>
                <w:sz w:val="22"/>
                <w:szCs w:val="22"/>
                <w:lang w:bidi="ar"/>
              </w:rPr>
              <w:t>Australasian Marketing Journal (AMJ), 19(1)</w:t>
            </w:r>
            <w:r w:rsidRPr="00A079DD">
              <w:rPr>
                <w:rFonts w:eastAsia="Times New Roman"/>
                <w:sz w:val="22"/>
                <w:szCs w:val="22"/>
                <w:lang w:bidi="ar"/>
              </w:rPr>
              <w:t xml:space="preserve"> , 30-39.</w:t>
            </w:r>
          </w:p>
        </w:tc>
      </w:tr>
    </w:tbl>
    <w:p w:rsidR="00A079DD" w:rsidRPr="00A079DD" w:rsidRDefault="00A079DD" w:rsidP="00410C12">
      <w:pPr>
        <w:pStyle w:val="NormalWeb"/>
        <w:spacing w:beforeAutospacing="0" w:after="200" w:afterAutospacing="0" w:line="240" w:lineRule="auto"/>
        <w:jc w:val="both"/>
        <w:rPr>
          <w:rFonts w:eastAsia="Times New Roman"/>
          <w:sz w:val="22"/>
          <w:szCs w:val="22"/>
          <w:lang w:bidi="ar"/>
        </w:rPr>
      </w:pPr>
    </w:p>
    <w:sectPr w:rsidR="00A079DD" w:rsidRPr="00A079DD">
      <w:headerReference w:type="default" r:id="rId15"/>
      <w:footerReference w:type="default" r:id="rId16"/>
      <w:pgSz w:w="10210" w:h="14180"/>
      <w:pgMar w:top="1100" w:right="1100" w:bottom="940" w:left="1200" w:header="856" w:footer="7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A5F69" w:rsidRDefault="008A5F69">
      <w:r>
        <w:separator/>
      </w:r>
    </w:p>
  </w:endnote>
  <w:endnote w:type="continuationSeparator" w:id="0">
    <w:p w:rsidR="008A5F69" w:rsidRDefault="008A5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4149" w:rsidRDefault="003741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0389" w:rsidRDefault="00D96610">
    <w:pPr>
      <w:pStyle w:val="BodyText"/>
      <w:spacing w:line="14" w:lineRule="auto"/>
      <w:rPr>
        <w:sz w:val="20"/>
      </w:rPr>
    </w:pPr>
    <w:r>
      <w:rPr>
        <w:noProof/>
      </w:rPr>
      <mc:AlternateContent>
        <mc:Choice Requires="wps">
          <w:drawing>
            <wp:anchor distT="0" distB="0" distL="114300" distR="114300" simplePos="0" relativeHeight="487250432" behindDoc="1" locked="0" layoutInCell="1" allowOverlap="1">
              <wp:simplePos x="0" y="0"/>
              <wp:positionH relativeFrom="page">
                <wp:posOffset>826135</wp:posOffset>
              </wp:positionH>
              <wp:positionV relativeFrom="page">
                <wp:posOffset>8340725</wp:posOffset>
              </wp:positionV>
              <wp:extent cx="4856480" cy="8890"/>
              <wp:effectExtent l="0" t="0" r="0" b="0"/>
              <wp:wrapNone/>
              <wp:docPr id="1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64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E0606F" id="Rectangle 9" o:spid="_x0000_s1026" style="position:absolute;margin-left:65.05pt;margin-top:656.75pt;width:382.4pt;height:.7pt;z-index:-1606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" fillcolor="black" stroked="f">
              <w10:wrap anchorx="page" anchory="page"/>
            </v:rect>
          </w:pict>
        </mc:Fallback>
      </mc:AlternateContent>
    </w:r>
    <w:r>
      <w:rPr>
        <w:noProof/>
      </w:rPr>
      <mc:AlternateContent>
        <mc:Choice Requires="wps">
          <w:drawing>
            <wp:anchor distT="0" distB="0" distL="114300" distR="114300" simplePos="0" relativeHeight="487250944" behindDoc="1" locked="0" layoutInCell="1" allowOverlap="1">
              <wp:simplePos x="0" y="0"/>
              <wp:positionH relativeFrom="page">
                <wp:posOffset>5007610</wp:posOffset>
              </wp:positionH>
              <wp:positionV relativeFrom="page">
                <wp:posOffset>8340090</wp:posOffset>
              </wp:positionV>
              <wp:extent cx="288290" cy="167005"/>
              <wp:effectExtent l="0" t="0" r="0" b="0"/>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0389" w:rsidRDefault="0047377B">
                          <w:pPr>
                            <w:spacing w:before="12"/>
                            <w:ind w:left="60"/>
                            <w:rPr>
                              <w:rFonts w:ascii="Arial"/>
                              <w:sz w:val="20"/>
                            </w:rPr>
                          </w:pPr>
                          <w:r>
                            <w:fldChar w:fldCharType="begin"/>
                          </w:r>
                          <w:r>
                            <w:rPr>
                              <w:rFonts w:ascii="Arial"/>
                              <w:sz w:val="20"/>
                            </w:rPr>
                            <w:instrText xml:space="preserve"> PAGE </w:instrText>
                          </w:r>
                          <w:r>
                            <w:fldChar w:fldCharType="separate"/>
                          </w:r>
                          <w:r>
                            <w:t>213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8" type="#_x0000_t202" style="position:absolute;margin-left:394.3pt;margin-top:656.7pt;width:22.7pt;height:13.15pt;z-index:-1606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" filled="f" stroked="f">
              <v:textbox inset="0,0,0,0">
                <w:txbxContent>
                  <w:p w:rsidR="00070389" w:rsidRDefault="0047377B">
                    <w:pPr>
                      <w:spacing w:before="12"/>
                      <w:ind w:left="60"/>
                      <w:rPr>
                        <w:rFonts w:ascii="Arial"/>
                        <w:sz w:val="20"/>
                      </w:rPr>
                    </w:pPr>
                    <w:r>
                      <w:fldChar w:fldCharType="begin"/>
                    </w:r>
                    <w:r>
                      <w:rPr>
                        <w:rFonts w:ascii="Arial"/>
                        <w:sz w:val="20"/>
                      </w:rPr>
                      <w:instrText xml:space="preserve"> PAGE </w:instrText>
                    </w:r>
                    <w:r>
                      <w:fldChar w:fldCharType="separate"/>
                    </w:r>
                    <w:r>
                      <w:t>213</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4149" w:rsidRDefault="0037414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0389" w:rsidRDefault="00D96610">
    <w:pPr>
      <w:pStyle w:val="BodyText"/>
      <w:spacing w:line="14" w:lineRule="auto"/>
      <w:rPr>
        <w:sz w:val="20"/>
      </w:rPr>
    </w:pPr>
    <w:r>
      <w:rPr>
        <w:noProof/>
      </w:rPr>
      <mc:AlternateContent>
        <mc:Choice Requires="wps">
          <w:drawing>
            <wp:anchor distT="0" distB="0" distL="114300" distR="114300" simplePos="0" relativeHeight="487254016" behindDoc="1" locked="0" layoutInCell="1" allowOverlap="1">
              <wp:simplePos x="0" y="0"/>
              <wp:positionH relativeFrom="page">
                <wp:posOffset>826135</wp:posOffset>
              </wp:positionH>
              <wp:positionV relativeFrom="page">
                <wp:posOffset>8340725</wp:posOffset>
              </wp:positionV>
              <wp:extent cx="4856480" cy="889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64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9E7FCF" id="Rectangle 2" o:spid="_x0000_s1026" style="position:absolute;margin-left:65.05pt;margin-top:656.75pt;width:382.4pt;height:.7pt;z-index:-1606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" fillcolor="black" stroked="f">
              <w10:wrap anchorx="page" anchory="page"/>
            </v:rect>
          </w:pict>
        </mc:Fallback>
      </mc:AlternateContent>
    </w:r>
    <w:r>
      <w:rPr>
        <w:noProof/>
      </w:rPr>
      <mc:AlternateContent>
        <mc:Choice Requires="wps">
          <w:drawing>
            <wp:anchor distT="0" distB="0" distL="114300" distR="114300" simplePos="0" relativeHeight="487254528" behindDoc="1" locked="0" layoutInCell="1" allowOverlap="1">
              <wp:simplePos x="0" y="0"/>
              <wp:positionH relativeFrom="page">
                <wp:posOffset>5007610</wp:posOffset>
              </wp:positionH>
              <wp:positionV relativeFrom="page">
                <wp:posOffset>8340090</wp:posOffset>
              </wp:positionV>
              <wp:extent cx="288290" cy="16700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0389" w:rsidRDefault="0047377B">
                          <w:pPr>
                            <w:spacing w:before="12"/>
                            <w:ind w:left="60"/>
                            <w:rPr>
                              <w:rFonts w:ascii="Arial"/>
                              <w:sz w:val="20"/>
                            </w:rPr>
                          </w:pPr>
                          <w:r>
                            <w:fldChar w:fldCharType="begin"/>
                          </w:r>
                          <w:r>
                            <w:rPr>
                              <w:rFonts w:ascii="Arial"/>
                              <w:sz w:val="20"/>
                            </w:rPr>
                            <w:instrText xml:space="preserve"> PAGE </w:instrText>
                          </w:r>
                          <w:r>
                            <w:fldChar w:fldCharType="separate"/>
                          </w:r>
                          <w:r>
                            <w:t>218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0" type="#_x0000_t202" style="position:absolute;margin-left:394.3pt;margin-top:656.7pt;width:22.7pt;height:13.15pt;z-index:-1606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" filled="f" stroked="f">
              <v:textbox inset="0,0,0,0">
                <w:txbxContent>
                  <w:p w:rsidR="00070389" w:rsidRDefault="0047377B">
                    <w:pPr>
                      <w:spacing w:before="12"/>
                      <w:ind w:left="60"/>
                      <w:rPr>
                        <w:rFonts w:ascii="Arial"/>
                        <w:sz w:val="20"/>
                      </w:rPr>
                    </w:pPr>
                    <w:r>
                      <w:fldChar w:fldCharType="begin"/>
                    </w:r>
                    <w:r>
                      <w:rPr>
                        <w:rFonts w:ascii="Arial"/>
                        <w:sz w:val="20"/>
                      </w:rPr>
                      <w:instrText xml:space="preserve"> PAGE </w:instrText>
                    </w:r>
                    <w:r>
                      <w:fldChar w:fldCharType="separate"/>
                    </w:r>
                    <w:r>
                      <w:t>218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A5F69" w:rsidRDefault="008A5F69">
      <w:r>
        <w:separator/>
      </w:r>
    </w:p>
  </w:footnote>
  <w:footnote w:type="continuationSeparator" w:id="0">
    <w:p w:rsidR="008A5F69" w:rsidRDefault="008A5F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4149" w:rsidRDefault="003741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0389" w:rsidRDefault="00D96610">
    <w:pPr>
      <w:pStyle w:val="BodyText"/>
      <w:spacing w:line="14" w:lineRule="auto"/>
      <w:rPr>
        <w:sz w:val="20"/>
      </w:rPr>
    </w:pPr>
    <w:r>
      <w:rPr>
        <w:noProof/>
      </w:rPr>
      <mc:AlternateContent>
        <mc:Choice Requires="wps">
          <w:drawing>
            <wp:anchor distT="0" distB="0" distL="114300" distR="114300" simplePos="0" relativeHeight="487249408" behindDoc="1" locked="0" layoutInCell="1" allowOverlap="1">
              <wp:simplePos x="0" y="0"/>
              <wp:positionH relativeFrom="page">
                <wp:posOffset>828040</wp:posOffset>
              </wp:positionH>
              <wp:positionV relativeFrom="page">
                <wp:posOffset>699770</wp:posOffset>
              </wp:positionV>
              <wp:extent cx="4846955" cy="8890"/>
              <wp:effectExtent l="0" t="0" r="0" b="0"/>
              <wp:wrapNone/>
              <wp:docPr id="1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4695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86C7F6" id="Rectangle 11" o:spid="_x0000_s1026" style="position:absolute;margin-left:65.2pt;margin-top:55.1pt;width:381.65pt;height:.7pt;z-index:-1606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" fillcolor="black" stroked="f">
              <w10:wrap anchorx="page" anchory="page"/>
            </v:rect>
          </w:pict>
        </mc:Fallback>
      </mc:AlternateContent>
    </w:r>
    <w:r>
      <w:rPr>
        <w:noProof/>
      </w:rPr>
      <mc:AlternateContent>
        <mc:Choice Requires="wps">
          <w:drawing>
            <wp:anchor distT="0" distB="0" distL="114300" distR="114300" simplePos="0" relativeHeight="487249920" behindDoc="1" locked="0" layoutInCell="1" allowOverlap="1">
              <wp:simplePos x="0" y="0"/>
              <wp:positionH relativeFrom="page">
                <wp:posOffset>833120</wp:posOffset>
              </wp:positionH>
              <wp:positionV relativeFrom="page">
                <wp:posOffset>530860</wp:posOffset>
              </wp:positionV>
              <wp:extent cx="4069715" cy="167005"/>
              <wp:effectExtent l="0" t="0" r="6985" b="4445"/>
              <wp:wrapNone/>
              <wp:docPr id="1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971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4149" w:rsidRPr="00374149" w:rsidRDefault="00374149" w:rsidP="00374149">
                          <w:pPr>
                            <w:widowControl/>
                            <w:pBdr>
                              <w:bottom w:val="single" w:sz="6" w:space="1" w:color="000000"/>
                            </w:pBdr>
                            <w:autoSpaceDE/>
                            <w:autoSpaceDN/>
                            <w:ind w:right="13"/>
                            <w:rPr>
                              <w:sz w:val="24"/>
                              <w:szCs w:val="24"/>
                              <w:lang w:val="en-US"/>
                            </w:rPr>
                          </w:pPr>
                          <w:r w:rsidRPr="00374149">
                            <w:rPr>
                              <w:rFonts w:ascii="Arial" w:hAnsi="Arial" w:cs="Arial"/>
                              <w:color w:val="000000"/>
                              <w:sz w:val="20"/>
                              <w:szCs w:val="20"/>
                              <w:lang w:val="en-US"/>
                            </w:rPr>
                            <w:t>Jurnal Administrasi Bisnis FISIPOL UNMUL, Volume X, Nomor X, 20XX</w:t>
                          </w:r>
                        </w:p>
                        <w:p w:rsidR="00070389" w:rsidRDefault="00070389">
                          <w:pPr>
                            <w:spacing w:before="12"/>
                            <w:ind w:left="20"/>
                            <w:rPr>
                              <w:rFonts w:ascii="Arial"/>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7" type="#_x0000_t202" style="position:absolute;margin-left:65.6pt;margin-top:41.8pt;width:320.45pt;height:13.15pt;z-index:-1606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" filled="f" stroked="f">
              <v:textbox inset="0,0,0,0">
                <w:txbxContent>
                  <w:p w:rsidR="00374149" w:rsidRPr="00374149" w:rsidRDefault="00374149" w:rsidP="00374149">
                    <w:pPr>
                      <w:widowControl/>
                      <w:pBdr>
                        <w:bottom w:val="single" w:sz="6" w:space="1" w:color="000000"/>
                      </w:pBdr>
                      <w:autoSpaceDE/>
                      <w:autoSpaceDN/>
                      <w:ind w:right="13"/>
                      <w:rPr>
                        <w:sz w:val="24"/>
                        <w:szCs w:val="24"/>
                        <w:lang w:val="en-US"/>
                      </w:rPr>
                    </w:pPr>
                    <w:r w:rsidRPr="00374149">
                      <w:rPr>
                        <w:rFonts w:ascii="Arial" w:hAnsi="Arial" w:cs="Arial"/>
                        <w:color w:val="000000"/>
                        <w:sz w:val="20"/>
                        <w:szCs w:val="20"/>
                        <w:lang w:val="en-US"/>
                      </w:rPr>
                      <w:t>Jurnal Administrasi Bisnis FISIPOL UNMUL, Volume X, Nomor X, 20XX</w:t>
                    </w:r>
                  </w:p>
                  <w:p w:rsidR="00070389" w:rsidRDefault="00070389">
                    <w:pPr>
                      <w:spacing w:before="12"/>
                      <w:ind w:left="20"/>
                      <w:rPr>
                        <w:rFonts w:ascii="Arial"/>
                        <w:sz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4149" w:rsidRDefault="003741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0389" w:rsidRDefault="00D96610">
    <w:pPr>
      <w:pStyle w:val="BodyText"/>
      <w:spacing w:line="14" w:lineRule="auto"/>
      <w:rPr>
        <w:sz w:val="20"/>
      </w:rPr>
    </w:pPr>
    <w:r>
      <w:rPr>
        <w:noProof/>
      </w:rPr>
      <mc:AlternateContent>
        <mc:Choice Requires="wps">
          <w:drawing>
            <wp:anchor distT="0" distB="0" distL="114300" distR="114300" simplePos="0" relativeHeight="487252992" behindDoc="1" locked="0" layoutInCell="1" allowOverlap="1">
              <wp:simplePos x="0" y="0"/>
              <wp:positionH relativeFrom="page">
                <wp:posOffset>828040</wp:posOffset>
              </wp:positionH>
              <wp:positionV relativeFrom="page">
                <wp:posOffset>699770</wp:posOffset>
              </wp:positionV>
              <wp:extent cx="4846955" cy="8890"/>
              <wp:effectExtent l="0" t="0" r="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4695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C5CCD9" id="Rectangle 4" o:spid="_x0000_s1026" style="position:absolute;margin-left:65.2pt;margin-top:55.1pt;width:381.65pt;height:.7pt;z-index:-1606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" fillcolor="black" stroked="f">
              <w10:wrap anchorx="page" anchory="page"/>
            </v:rect>
          </w:pict>
        </mc:Fallback>
      </mc:AlternateContent>
    </w:r>
    <w:r>
      <w:rPr>
        <w:noProof/>
      </w:rPr>
      <mc:AlternateContent>
        <mc:Choice Requires="wps">
          <w:drawing>
            <wp:anchor distT="0" distB="0" distL="114300" distR="114300" simplePos="0" relativeHeight="487253504" behindDoc="1" locked="0" layoutInCell="1" allowOverlap="1">
              <wp:simplePos x="0" y="0"/>
              <wp:positionH relativeFrom="page">
                <wp:posOffset>833120</wp:posOffset>
              </wp:positionH>
              <wp:positionV relativeFrom="page">
                <wp:posOffset>530860</wp:posOffset>
              </wp:positionV>
              <wp:extent cx="4069715" cy="167005"/>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971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0389" w:rsidRPr="00374149" w:rsidRDefault="0047377B">
                          <w:pPr>
                            <w:spacing w:before="12"/>
                            <w:ind w:left="20"/>
                            <w:rPr>
                              <w:rFonts w:ascii="Arial"/>
                              <w:sz w:val="20"/>
                              <w:lang w:val="en-US"/>
                            </w:rPr>
                          </w:pPr>
                          <w:r>
                            <w:rPr>
                              <w:rFonts w:ascii="Arial"/>
                              <w:sz w:val="20"/>
                            </w:rPr>
                            <w:t xml:space="preserve">Jurnal Administrasi Bisnis FISIPOL UNMUL, Volume </w:t>
                          </w:r>
                          <w:r w:rsidR="00374149">
                            <w:rPr>
                              <w:rFonts w:ascii="Arial"/>
                              <w:sz w:val="20"/>
                              <w:lang w:val="en-US"/>
                            </w:rPr>
                            <w:t>x</w:t>
                          </w:r>
                          <w:r>
                            <w:rPr>
                              <w:rFonts w:ascii="Arial"/>
                              <w:sz w:val="20"/>
                            </w:rPr>
                            <w:t xml:space="preserve">, Nomor </w:t>
                          </w:r>
                          <w:r w:rsidR="00374149">
                            <w:rPr>
                              <w:rFonts w:ascii="Arial"/>
                              <w:sz w:val="20"/>
                              <w:lang w:val="en-US"/>
                            </w:rPr>
                            <w:t>x</w:t>
                          </w:r>
                          <w:r>
                            <w:rPr>
                              <w:rFonts w:ascii="Arial"/>
                              <w:sz w:val="20"/>
                            </w:rPr>
                            <w:t xml:space="preserve">, </w:t>
                          </w:r>
                          <w:r w:rsidR="00374149">
                            <w:rPr>
                              <w:rFonts w:ascii="Arial"/>
                              <w:sz w:val="20"/>
                              <w:lang w:val="en-US"/>
                            </w:rPr>
                            <w:t>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65.6pt;margin-top:41.8pt;width:320.45pt;height:13.15pt;z-index:-1606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" filled="f" stroked="f">
              <v:textbox inset="0,0,0,0">
                <w:txbxContent>
                  <w:p w:rsidR="00070389" w:rsidRPr="00374149" w:rsidRDefault="0047377B">
                    <w:pPr>
                      <w:spacing w:before="12"/>
                      <w:ind w:left="20"/>
                      <w:rPr>
                        <w:rFonts w:ascii="Arial"/>
                        <w:sz w:val="20"/>
                        <w:lang w:val="en-US"/>
                      </w:rPr>
                    </w:pPr>
                    <w:r>
                      <w:rPr>
                        <w:rFonts w:ascii="Arial"/>
                        <w:sz w:val="20"/>
                      </w:rPr>
                      <w:t xml:space="preserve">Jurnal Administrasi Bisnis FISIPOL UNMUL, Volume </w:t>
                    </w:r>
                    <w:r w:rsidR="00374149">
                      <w:rPr>
                        <w:rFonts w:ascii="Arial"/>
                        <w:sz w:val="20"/>
                        <w:lang w:val="en-US"/>
                      </w:rPr>
                      <w:t>x</w:t>
                    </w:r>
                    <w:r>
                      <w:rPr>
                        <w:rFonts w:ascii="Arial"/>
                        <w:sz w:val="20"/>
                      </w:rPr>
                      <w:t xml:space="preserve">, Nomor </w:t>
                    </w:r>
                    <w:r w:rsidR="00374149">
                      <w:rPr>
                        <w:rFonts w:ascii="Arial"/>
                        <w:sz w:val="20"/>
                        <w:lang w:val="en-US"/>
                      </w:rPr>
                      <w:t>x</w:t>
                    </w:r>
                    <w:r>
                      <w:rPr>
                        <w:rFonts w:ascii="Arial"/>
                        <w:sz w:val="20"/>
                      </w:rPr>
                      <w:t xml:space="preserve">, </w:t>
                    </w:r>
                    <w:r w:rsidR="00374149">
                      <w:rPr>
                        <w:rFonts w:ascii="Arial"/>
                        <w:sz w:val="20"/>
                        <w:lang w:val="en-US"/>
                      </w:rPr>
                      <w:t>xxx</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389"/>
    <w:rsid w:val="00070389"/>
    <w:rsid w:val="00086055"/>
    <w:rsid w:val="00153534"/>
    <w:rsid w:val="001C58C1"/>
    <w:rsid w:val="001E77B2"/>
    <w:rsid w:val="002E7EB0"/>
    <w:rsid w:val="00374149"/>
    <w:rsid w:val="00383159"/>
    <w:rsid w:val="00410C12"/>
    <w:rsid w:val="00443D2E"/>
    <w:rsid w:val="0045253A"/>
    <w:rsid w:val="00462ED5"/>
    <w:rsid w:val="0047377B"/>
    <w:rsid w:val="0065406D"/>
    <w:rsid w:val="00715F35"/>
    <w:rsid w:val="00774DAF"/>
    <w:rsid w:val="007A6E3E"/>
    <w:rsid w:val="008A5F69"/>
    <w:rsid w:val="008C49F4"/>
    <w:rsid w:val="009D6389"/>
    <w:rsid w:val="009F4345"/>
    <w:rsid w:val="00A079DD"/>
    <w:rsid w:val="00A429E0"/>
    <w:rsid w:val="00AA0C99"/>
    <w:rsid w:val="00B531DA"/>
    <w:rsid w:val="00BF6994"/>
    <w:rsid w:val="00C35F68"/>
    <w:rsid w:val="00CA0B86"/>
    <w:rsid w:val="00CB4769"/>
    <w:rsid w:val="00CD2A56"/>
    <w:rsid w:val="00D92338"/>
    <w:rsid w:val="00D96610"/>
    <w:rsid w:val="00DE1FD1"/>
    <w:rsid w:val="00F775F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82623"/>
  <w15:docId w15:val="{B7755842-173A-4D3A-A84E-8729E42D3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130"/>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Title">
    <w:name w:val="Title"/>
    <w:basedOn w:val="Normal"/>
    <w:uiPriority w:val="10"/>
    <w:qFormat/>
    <w:pPr>
      <w:ind w:left="307" w:right="362"/>
      <w:jc w:val="center"/>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jc w:val="center"/>
    </w:pPr>
  </w:style>
  <w:style w:type="character" w:styleId="Hyperlink">
    <w:name w:val="Hyperlink"/>
    <w:basedOn w:val="DefaultParagraphFont"/>
    <w:uiPriority w:val="99"/>
    <w:unhideWhenUsed/>
    <w:rsid w:val="00C35F68"/>
    <w:rPr>
      <w:color w:val="0000FF" w:themeColor="hyperlink"/>
      <w:u w:val="single"/>
    </w:rPr>
  </w:style>
  <w:style w:type="character" w:styleId="UnresolvedMention">
    <w:name w:val="Unresolved Mention"/>
    <w:basedOn w:val="DefaultParagraphFont"/>
    <w:uiPriority w:val="99"/>
    <w:semiHidden/>
    <w:unhideWhenUsed/>
    <w:rsid w:val="00C35F68"/>
    <w:rPr>
      <w:color w:val="605E5C"/>
      <w:shd w:val="clear" w:color="auto" w:fill="E1DFDD"/>
    </w:rPr>
  </w:style>
  <w:style w:type="paragraph" w:styleId="NormalWeb">
    <w:name w:val="Normal (Web)"/>
    <w:basedOn w:val="Normal"/>
    <w:link w:val="NormalWebChar"/>
    <w:uiPriority w:val="99"/>
    <w:unhideWhenUsed/>
    <w:qFormat/>
    <w:rsid w:val="00383159"/>
    <w:pPr>
      <w:widowControl/>
      <w:autoSpaceDE/>
      <w:autoSpaceDN/>
      <w:spacing w:beforeAutospacing="1" w:afterAutospacing="1" w:line="276" w:lineRule="auto"/>
    </w:pPr>
    <w:rPr>
      <w:rFonts w:eastAsia="SimSun"/>
      <w:sz w:val="24"/>
      <w:szCs w:val="24"/>
      <w:lang w:val="en-US" w:eastAsia="zh-CN"/>
    </w:rPr>
  </w:style>
  <w:style w:type="character" w:customStyle="1" w:styleId="NormalWebChar">
    <w:name w:val="Normal (Web) Char"/>
    <w:link w:val="NormalWeb"/>
    <w:uiPriority w:val="99"/>
    <w:qFormat/>
    <w:rsid w:val="00383159"/>
    <w:rPr>
      <w:rFonts w:ascii="Times New Roman" w:eastAsia="SimSun" w:hAnsi="Times New Roman" w:cs="Times New Roman"/>
      <w:sz w:val="24"/>
      <w:szCs w:val="24"/>
      <w:lang w:eastAsia="zh-CN"/>
    </w:rPr>
  </w:style>
  <w:style w:type="paragraph" w:styleId="Header">
    <w:name w:val="header"/>
    <w:basedOn w:val="Normal"/>
    <w:link w:val="HeaderChar"/>
    <w:uiPriority w:val="99"/>
    <w:unhideWhenUsed/>
    <w:rsid w:val="00383159"/>
    <w:pPr>
      <w:tabs>
        <w:tab w:val="center" w:pos="4513"/>
        <w:tab w:val="right" w:pos="9026"/>
      </w:tabs>
    </w:pPr>
  </w:style>
  <w:style w:type="character" w:customStyle="1" w:styleId="HeaderChar">
    <w:name w:val="Header Char"/>
    <w:basedOn w:val="DefaultParagraphFont"/>
    <w:link w:val="Header"/>
    <w:uiPriority w:val="99"/>
    <w:rsid w:val="00383159"/>
    <w:rPr>
      <w:rFonts w:ascii="Times New Roman" w:eastAsia="Times New Roman" w:hAnsi="Times New Roman" w:cs="Times New Roman"/>
      <w:lang w:val="id"/>
    </w:rPr>
  </w:style>
  <w:style w:type="paragraph" w:styleId="Footer">
    <w:name w:val="footer"/>
    <w:basedOn w:val="Normal"/>
    <w:link w:val="FooterChar"/>
    <w:uiPriority w:val="99"/>
    <w:unhideWhenUsed/>
    <w:rsid w:val="00383159"/>
    <w:pPr>
      <w:tabs>
        <w:tab w:val="center" w:pos="4513"/>
        <w:tab w:val="right" w:pos="9026"/>
      </w:tabs>
    </w:pPr>
  </w:style>
  <w:style w:type="character" w:customStyle="1" w:styleId="FooterChar">
    <w:name w:val="Footer Char"/>
    <w:basedOn w:val="DefaultParagraphFont"/>
    <w:link w:val="Footer"/>
    <w:uiPriority w:val="99"/>
    <w:rsid w:val="00383159"/>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91058">
      <w:bodyDiv w:val="1"/>
      <w:marLeft w:val="0"/>
      <w:marRight w:val="0"/>
      <w:marTop w:val="0"/>
      <w:marBottom w:val="0"/>
      <w:divBdr>
        <w:top w:val="none" w:sz="0" w:space="0" w:color="auto"/>
        <w:left w:val="none" w:sz="0" w:space="0" w:color="auto"/>
        <w:bottom w:val="none" w:sz="0" w:space="0" w:color="auto"/>
        <w:right w:val="none" w:sz="0" w:space="0" w:color="auto"/>
      </w:divBdr>
    </w:div>
    <w:div w:id="675495200">
      <w:bodyDiv w:val="1"/>
      <w:marLeft w:val="0"/>
      <w:marRight w:val="0"/>
      <w:marTop w:val="0"/>
      <w:marBottom w:val="0"/>
      <w:divBdr>
        <w:top w:val="none" w:sz="0" w:space="0" w:color="auto"/>
        <w:left w:val="none" w:sz="0" w:space="0" w:color="auto"/>
        <w:bottom w:val="none" w:sz="0" w:space="0" w:color="auto"/>
        <w:right w:val="none" w:sz="0" w:space="0" w:color="auto"/>
      </w:divBdr>
    </w:div>
    <w:div w:id="13740358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E-mail:%20octavianiviolita@gmail.com" TargetMode="Externa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4.xml"/><Relationship Id="rId1" Type="http://schemas.openxmlformats.org/officeDocument/2006/relationships/styles" Target="styles.xml"/><Relationship Id="rId6" Type="http://schemas.openxmlformats.org/officeDocument/2006/relationships/hyperlink" Target="http://e-journals.unmul.ac.id/index.php/jadbis/index"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8</Pages>
  <Words>2616</Words>
  <Characters>14917</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KG</dc:creator>
  <cp:lastModifiedBy>violita octaviani</cp:lastModifiedBy>
  <cp:revision>13</cp:revision>
  <dcterms:created xsi:type="dcterms:W3CDTF">2022-10-25T05:45:00Z</dcterms:created>
  <dcterms:modified xsi:type="dcterms:W3CDTF">2023-02-24T00:41:00Z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2022-08-31T00:00:00Z</vt:filetime>
  </property>
  <property fmtid="{D5CDD505-2E9C-101B-9397-08002B2CF9AE}" pid="3" name="Creator">
    <vt:lpwstr>Microsoft® Word 2016</vt:lpwstr>
  </property>
  <property fmtid="{D5CDD505-2E9C-101B-9397-08002B2CF9AE}" pid="4" name="LastSaved">
    <vt:filetime>2022-10-25T00:00:00Z</vt:filetime>
  </property>
</Properties>
</file>