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BE" w:rsidRDefault="0042689C" w:rsidP="0042689C">
      <w:pPr>
        <w:spacing w:after="0" w:line="240" w:lineRule="auto"/>
        <w:jc w:val="center"/>
        <w:rPr>
          <w:rFonts w:asciiTheme="majorBidi" w:hAnsiTheme="majorBidi" w:cstheme="majorBidi"/>
          <w:b/>
          <w:bCs/>
        </w:rPr>
      </w:pPr>
      <w:r w:rsidRPr="0042689C">
        <w:rPr>
          <w:rFonts w:asciiTheme="majorBidi" w:hAnsiTheme="majorBidi" w:cstheme="majorBidi"/>
          <w:b/>
          <w:bCs/>
        </w:rPr>
        <w:t>ANALISIS KANDUNGAN LOGAM BERAT TIMBAL (Pb) DAN KADMIUM (Cd) PADA IKAN YANG TE</w:t>
      </w:r>
      <w:r w:rsidR="000C523E">
        <w:rPr>
          <w:rFonts w:asciiTheme="majorBidi" w:hAnsiTheme="majorBidi" w:cstheme="majorBidi"/>
          <w:b/>
          <w:bCs/>
        </w:rPr>
        <w:t>R</w:t>
      </w:r>
      <w:r w:rsidR="009A4EDF">
        <w:rPr>
          <w:rFonts w:asciiTheme="majorBidi" w:hAnsiTheme="majorBidi" w:cstheme="majorBidi"/>
          <w:b/>
          <w:bCs/>
        </w:rPr>
        <w:t xml:space="preserve">TANGKAP DI PERAIRAN MUARA BADAK </w:t>
      </w:r>
      <w:r w:rsidRPr="0042689C">
        <w:rPr>
          <w:rFonts w:asciiTheme="majorBidi" w:hAnsiTheme="majorBidi" w:cstheme="majorBidi"/>
          <w:b/>
          <w:bCs/>
        </w:rPr>
        <w:t>KABUPATEN KUTAI KARTANEGARA</w:t>
      </w:r>
    </w:p>
    <w:p w:rsidR="0042689C" w:rsidRPr="009A4EDF" w:rsidRDefault="0042689C" w:rsidP="0042689C">
      <w:pPr>
        <w:spacing w:after="0" w:line="240" w:lineRule="auto"/>
        <w:jc w:val="center"/>
        <w:rPr>
          <w:rFonts w:asciiTheme="majorBidi" w:hAnsiTheme="majorBidi" w:cstheme="majorBidi"/>
        </w:rPr>
      </w:pPr>
    </w:p>
    <w:p w:rsidR="000C523E" w:rsidRPr="009A4EDF" w:rsidRDefault="009A4EDF" w:rsidP="0042689C">
      <w:pPr>
        <w:spacing w:after="0" w:line="240" w:lineRule="auto"/>
        <w:jc w:val="center"/>
        <w:rPr>
          <w:rFonts w:asciiTheme="majorBidi" w:hAnsiTheme="majorBidi" w:cstheme="majorBidi"/>
          <w:i/>
          <w:iCs/>
        </w:rPr>
      </w:pPr>
      <w:r w:rsidRPr="009A4EDF">
        <w:rPr>
          <w:rFonts w:asciiTheme="majorBidi" w:hAnsiTheme="majorBidi" w:cstheme="majorBidi"/>
          <w:i/>
          <w:iCs/>
        </w:rPr>
        <w:t>Analysis of Heavy Metal Concentrations of Lead (Pb) and Cadmium (Cd) in Fish Catched in the Waters of Muara Badak Kutai Kartanegara</w:t>
      </w:r>
    </w:p>
    <w:p w:rsidR="000C523E" w:rsidRPr="000C523E" w:rsidRDefault="000C523E" w:rsidP="0042689C">
      <w:pPr>
        <w:spacing w:after="0" w:line="240" w:lineRule="auto"/>
        <w:jc w:val="center"/>
        <w:rPr>
          <w:rFonts w:asciiTheme="majorBidi" w:hAnsiTheme="majorBidi" w:cstheme="majorBidi"/>
        </w:rPr>
      </w:pPr>
    </w:p>
    <w:p w:rsidR="000C523E" w:rsidRDefault="000C523E" w:rsidP="000C523E">
      <w:pPr>
        <w:spacing w:after="0" w:line="240" w:lineRule="auto"/>
        <w:jc w:val="center"/>
        <w:rPr>
          <w:rFonts w:ascii="Times New Roman" w:hAnsi="Times New Roman" w:cs="Times New Roman"/>
          <w:b/>
        </w:rPr>
      </w:pPr>
      <w:r>
        <w:rPr>
          <w:rFonts w:ascii="Times New Roman" w:hAnsi="Times New Roman" w:cs="Times New Roman"/>
          <w:b/>
        </w:rPr>
        <w:t>ANZALEKA NOOR</w:t>
      </w:r>
      <w:r>
        <w:rPr>
          <w:rFonts w:ascii="Times New Roman" w:hAnsi="Times New Roman" w:cs="Times New Roman"/>
          <w:b/>
          <w:vertAlign w:val="superscript"/>
        </w:rPr>
        <w:t>1)</w:t>
      </w:r>
      <w:r>
        <w:rPr>
          <w:rFonts w:ascii="Times New Roman" w:hAnsi="Times New Roman" w:cs="Times New Roman"/>
          <w:b/>
        </w:rPr>
        <w:t>, GHITARINA</w:t>
      </w:r>
      <w:r>
        <w:rPr>
          <w:rFonts w:ascii="Times New Roman" w:hAnsi="Times New Roman" w:cs="Times New Roman"/>
          <w:b/>
          <w:vertAlign w:val="superscript"/>
        </w:rPr>
        <w:t xml:space="preserve">2) </w:t>
      </w:r>
      <w:r>
        <w:rPr>
          <w:rFonts w:ascii="Times New Roman" w:hAnsi="Times New Roman" w:cs="Times New Roman"/>
          <w:b/>
        </w:rPr>
        <w:t>dan RISTIANA ERYATI</w:t>
      </w:r>
      <w:r>
        <w:rPr>
          <w:rFonts w:ascii="Times New Roman" w:hAnsi="Times New Roman" w:cs="Times New Roman"/>
          <w:b/>
          <w:vertAlign w:val="superscript"/>
        </w:rPr>
        <w:t>2)</w:t>
      </w:r>
    </w:p>
    <w:p w:rsidR="000C523E" w:rsidRDefault="000C523E" w:rsidP="000C523E">
      <w:pPr>
        <w:spacing w:after="0" w:line="240" w:lineRule="auto"/>
        <w:jc w:val="center"/>
        <w:rPr>
          <w:rFonts w:ascii="Times New Roman" w:hAnsi="Times New Roman" w:cs="Times New Roman"/>
          <w:bCs/>
        </w:rPr>
      </w:pPr>
      <w:r>
        <w:rPr>
          <w:rFonts w:ascii="Times New Roman" w:hAnsi="Times New Roman" w:cs="Times New Roman"/>
          <w:bCs/>
          <w:vertAlign w:val="superscript"/>
        </w:rPr>
        <w:t>1)</w:t>
      </w:r>
      <w:r>
        <w:rPr>
          <w:rFonts w:ascii="Times New Roman" w:hAnsi="Times New Roman" w:cs="Times New Roman"/>
          <w:bCs/>
        </w:rPr>
        <w:t>M</w:t>
      </w:r>
      <w:r w:rsidR="00663B5F">
        <w:rPr>
          <w:rFonts w:ascii="Times New Roman" w:hAnsi="Times New Roman" w:cs="Times New Roman"/>
          <w:bCs/>
        </w:rPr>
        <w:t>ahasiswa Manajemen Sumberdaya Perairan</w:t>
      </w:r>
    </w:p>
    <w:p w:rsidR="000C523E" w:rsidRDefault="000C523E" w:rsidP="000C523E">
      <w:pPr>
        <w:spacing w:after="0" w:line="240" w:lineRule="auto"/>
        <w:jc w:val="center"/>
        <w:rPr>
          <w:rFonts w:ascii="Times New Roman" w:hAnsi="Times New Roman" w:cs="Times New Roman"/>
          <w:bCs/>
        </w:rPr>
      </w:pPr>
      <w:r>
        <w:rPr>
          <w:rFonts w:ascii="Times New Roman" w:hAnsi="Times New Roman" w:cs="Times New Roman"/>
          <w:bCs/>
          <w:vertAlign w:val="superscript"/>
        </w:rPr>
        <w:t>2)</w:t>
      </w:r>
      <w:r>
        <w:rPr>
          <w:rFonts w:ascii="Times New Roman" w:hAnsi="Times New Roman" w:cs="Times New Roman"/>
          <w:bCs/>
        </w:rPr>
        <w:t xml:space="preserve">Staf </w:t>
      </w:r>
      <w:r w:rsidR="00FC4D4B">
        <w:rPr>
          <w:rFonts w:ascii="Times New Roman" w:hAnsi="Times New Roman" w:cs="Times New Roman"/>
          <w:bCs/>
        </w:rPr>
        <w:t>Pengajar Manajemen Sumberdaya Perairan</w:t>
      </w:r>
    </w:p>
    <w:p w:rsidR="000C523E" w:rsidRDefault="000C523E" w:rsidP="000C523E">
      <w:pPr>
        <w:spacing w:after="0" w:line="240" w:lineRule="auto"/>
        <w:jc w:val="center"/>
        <w:rPr>
          <w:rFonts w:ascii="Times New Roman" w:hAnsi="Times New Roman" w:cs="Times New Roman"/>
          <w:bCs/>
        </w:rPr>
      </w:pPr>
    </w:p>
    <w:p w:rsidR="000C523E" w:rsidRDefault="000C523E" w:rsidP="000C523E">
      <w:pPr>
        <w:spacing w:after="0" w:line="240" w:lineRule="auto"/>
        <w:jc w:val="center"/>
        <w:rPr>
          <w:rFonts w:ascii="Times New Roman" w:hAnsi="Times New Roman" w:cs="Times New Roman"/>
          <w:bCs/>
        </w:rPr>
      </w:pPr>
      <w:r>
        <w:rPr>
          <w:rFonts w:ascii="Times New Roman" w:hAnsi="Times New Roman" w:cs="Times New Roman"/>
          <w:bCs/>
        </w:rPr>
        <w:t>Fakultas Perikanan dan Ilmu Kelautan Universitas Mulawarman</w:t>
      </w:r>
    </w:p>
    <w:p w:rsidR="000C523E" w:rsidRDefault="000C523E" w:rsidP="000C523E">
      <w:pPr>
        <w:spacing w:after="0" w:line="240" w:lineRule="auto"/>
        <w:jc w:val="center"/>
        <w:rPr>
          <w:rFonts w:ascii="Times New Roman" w:hAnsi="Times New Roman" w:cs="Times New Roman"/>
          <w:bCs/>
        </w:rPr>
      </w:pPr>
      <w:r>
        <w:rPr>
          <w:rFonts w:ascii="Times New Roman" w:hAnsi="Times New Roman" w:cs="Times New Roman"/>
          <w:bCs/>
        </w:rPr>
        <w:t>Jalan Gunung Tabur No. 1 Kampus Gunung Kelua Samarinda</w:t>
      </w:r>
    </w:p>
    <w:p w:rsidR="00637D73" w:rsidRDefault="00637D73" w:rsidP="00637D73">
      <w:pPr>
        <w:spacing w:after="0" w:line="240" w:lineRule="auto"/>
        <w:jc w:val="center"/>
        <w:rPr>
          <w:rFonts w:ascii="Times New Roman" w:hAnsi="Times New Roman" w:cs="Times New Roman"/>
          <w:bCs/>
        </w:rPr>
      </w:pPr>
      <w:r>
        <w:rPr>
          <w:rFonts w:ascii="Times New Roman" w:hAnsi="Times New Roman" w:cs="Times New Roman"/>
          <w:bCs/>
        </w:rPr>
        <w:t>Email : nooranzaleka@gmail.com</w:t>
      </w:r>
    </w:p>
    <w:p w:rsidR="000C523E" w:rsidRDefault="000C523E" w:rsidP="000C523E">
      <w:pPr>
        <w:spacing w:after="0" w:line="240" w:lineRule="auto"/>
        <w:jc w:val="center"/>
        <w:rPr>
          <w:rFonts w:ascii="Times New Roman" w:hAnsi="Times New Roman" w:cs="Times New Roman"/>
          <w:bCs/>
        </w:rPr>
      </w:pPr>
    </w:p>
    <w:p w:rsidR="000C523E" w:rsidRPr="00C865E5" w:rsidRDefault="000C523E" w:rsidP="000C523E">
      <w:pPr>
        <w:spacing w:after="0" w:line="240" w:lineRule="auto"/>
        <w:jc w:val="center"/>
        <w:rPr>
          <w:rFonts w:ascii="Times New Roman" w:hAnsi="Times New Roman" w:cs="Times New Roman"/>
          <w:bCs/>
          <w:i/>
          <w:iCs/>
        </w:rPr>
      </w:pPr>
      <w:r w:rsidRPr="00C865E5">
        <w:rPr>
          <w:rFonts w:ascii="Times New Roman" w:hAnsi="Times New Roman" w:cs="Times New Roman"/>
          <w:bCs/>
          <w:i/>
          <w:iCs/>
        </w:rPr>
        <w:t>ABSTRACT</w:t>
      </w:r>
    </w:p>
    <w:p w:rsidR="000C523E" w:rsidRDefault="000C523E" w:rsidP="000C523E">
      <w:pPr>
        <w:spacing w:after="0" w:line="240" w:lineRule="auto"/>
        <w:jc w:val="center"/>
        <w:rPr>
          <w:rFonts w:ascii="Times New Roman" w:hAnsi="Times New Roman" w:cs="Times New Roman"/>
          <w:bCs/>
        </w:rPr>
      </w:pPr>
    </w:p>
    <w:p w:rsidR="00E20041" w:rsidRPr="00830933" w:rsidRDefault="00BD5A46" w:rsidP="00AA1A82">
      <w:pPr>
        <w:spacing w:after="0" w:line="240" w:lineRule="auto"/>
        <w:jc w:val="both"/>
        <w:rPr>
          <w:rFonts w:asciiTheme="majorBidi" w:hAnsiTheme="majorBidi" w:cstheme="majorBidi"/>
          <w:i/>
          <w:iCs/>
        </w:rPr>
      </w:pPr>
      <w:r>
        <w:rPr>
          <w:rFonts w:asciiTheme="majorBidi" w:eastAsia="Times New Roman" w:hAnsiTheme="majorBidi" w:cstheme="majorBidi"/>
          <w:i/>
          <w:iCs/>
          <w:color w:val="212121"/>
        </w:rPr>
        <w:t>This study aimed</w:t>
      </w:r>
      <w:r w:rsidR="00C865E5" w:rsidRPr="00C865E5">
        <w:rPr>
          <w:rFonts w:asciiTheme="majorBidi" w:eastAsia="Times New Roman" w:hAnsiTheme="majorBidi" w:cstheme="majorBidi"/>
          <w:i/>
          <w:iCs/>
          <w:color w:val="212121"/>
        </w:rPr>
        <w:t xml:space="preserve"> to determine the </w:t>
      </w:r>
      <w:r w:rsidR="00C865E5" w:rsidRPr="00830933">
        <w:rPr>
          <w:rFonts w:asciiTheme="majorBidi" w:eastAsia="Times New Roman" w:hAnsiTheme="majorBidi" w:cstheme="majorBidi"/>
          <w:i/>
          <w:iCs/>
          <w:color w:val="212121"/>
        </w:rPr>
        <w:t xml:space="preserve">concentrations of Pb and </w:t>
      </w:r>
      <w:r w:rsidR="00E20041" w:rsidRPr="00830933">
        <w:rPr>
          <w:rFonts w:asciiTheme="majorBidi" w:eastAsia="Times New Roman" w:hAnsiTheme="majorBidi" w:cstheme="majorBidi"/>
          <w:i/>
          <w:iCs/>
          <w:color w:val="212121"/>
        </w:rPr>
        <w:t xml:space="preserve">Cd in fish </w:t>
      </w:r>
      <w:r>
        <w:rPr>
          <w:rFonts w:asciiTheme="majorBidi" w:eastAsia="Times New Roman" w:hAnsiTheme="majorBidi" w:cstheme="majorBidi"/>
          <w:i/>
          <w:iCs/>
          <w:color w:val="212121"/>
        </w:rPr>
        <w:t xml:space="preserve">that were </w:t>
      </w:r>
      <w:r w:rsidR="00E20041" w:rsidRPr="00830933">
        <w:rPr>
          <w:rFonts w:asciiTheme="majorBidi" w:eastAsia="Times New Roman" w:hAnsiTheme="majorBidi" w:cstheme="majorBidi"/>
          <w:i/>
          <w:iCs/>
          <w:color w:val="212121"/>
        </w:rPr>
        <w:t xml:space="preserve">catched in the waters of Muara Badak Kutai Kartanegara. </w:t>
      </w:r>
      <w:r w:rsidR="00622D22" w:rsidRPr="00830933">
        <w:rPr>
          <w:rFonts w:asciiTheme="majorBidi" w:hAnsiTheme="majorBidi" w:cstheme="majorBidi"/>
          <w:i/>
          <w:iCs/>
        </w:rPr>
        <w:t>The study was con</w:t>
      </w:r>
      <w:r>
        <w:rPr>
          <w:rFonts w:asciiTheme="majorBidi" w:hAnsiTheme="majorBidi" w:cstheme="majorBidi"/>
          <w:i/>
          <w:iCs/>
        </w:rPr>
        <w:t>ducted in January – March 2018. T</w:t>
      </w:r>
      <w:r w:rsidR="00622D22" w:rsidRPr="00830933">
        <w:rPr>
          <w:rFonts w:asciiTheme="majorBidi" w:hAnsiTheme="majorBidi" w:cstheme="majorBidi"/>
          <w:i/>
          <w:iCs/>
        </w:rPr>
        <w:t xml:space="preserve">he determination of the sampling </w:t>
      </w:r>
      <w:r>
        <w:rPr>
          <w:rFonts w:asciiTheme="majorBidi" w:hAnsiTheme="majorBidi" w:cstheme="majorBidi"/>
          <w:i/>
          <w:iCs/>
        </w:rPr>
        <w:t xml:space="preserve">station was </w:t>
      </w:r>
      <w:r w:rsidR="00622D22" w:rsidRPr="00830933">
        <w:rPr>
          <w:rFonts w:asciiTheme="majorBidi" w:hAnsiTheme="majorBidi" w:cstheme="majorBidi"/>
          <w:i/>
          <w:iCs/>
        </w:rPr>
        <w:t>based on charac</w:t>
      </w:r>
      <w:r w:rsidR="00AE488F">
        <w:rPr>
          <w:rFonts w:asciiTheme="majorBidi" w:hAnsiTheme="majorBidi" w:cstheme="majorBidi"/>
          <w:i/>
          <w:iCs/>
        </w:rPr>
        <w:t>teristics around the waters of Muara B</w:t>
      </w:r>
      <w:r w:rsidR="00622D22" w:rsidRPr="00830933">
        <w:rPr>
          <w:rFonts w:asciiTheme="majorBidi" w:hAnsiTheme="majorBidi" w:cstheme="majorBidi"/>
          <w:i/>
          <w:iCs/>
        </w:rPr>
        <w:t>adak in industrial and residential areas. The heavy metals were analyzed by using Atomic Absorption Spectrophotometric (AAS). The main parameters observed were Pb and Cd content</w:t>
      </w:r>
      <w:r w:rsidR="00E20041" w:rsidRPr="00830933">
        <w:rPr>
          <w:rFonts w:asciiTheme="majorBidi" w:hAnsiTheme="majorBidi" w:cstheme="majorBidi"/>
          <w:i/>
          <w:iCs/>
        </w:rPr>
        <w:t>s</w:t>
      </w:r>
      <w:r w:rsidR="00622D22" w:rsidRPr="00830933">
        <w:rPr>
          <w:rFonts w:asciiTheme="majorBidi" w:hAnsiTheme="majorBidi" w:cstheme="majorBidi"/>
          <w:i/>
          <w:iCs/>
        </w:rPr>
        <w:t xml:space="preserve"> in </w:t>
      </w:r>
      <w:r w:rsidR="00E20041" w:rsidRPr="00830933">
        <w:rPr>
          <w:rFonts w:asciiTheme="majorBidi" w:hAnsiTheme="majorBidi" w:cstheme="majorBidi"/>
          <w:i/>
          <w:iCs/>
        </w:rPr>
        <w:t>fish, water as well as sediments.</w:t>
      </w:r>
      <w:r w:rsidR="00622D22" w:rsidRPr="00830933">
        <w:rPr>
          <w:rFonts w:asciiTheme="majorBidi" w:hAnsiTheme="majorBidi" w:cstheme="majorBidi"/>
          <w:i/>
          <w:iCs/>
        </w:rPr>
        <w:t xml:space="preserve"> </w:t>
      </w:r>
      <w:r w:rsidR="00E20041" w:rsidRPr="00830933">
        <w:rPr>
          <w:rFonts w:asciiTheme="majorBidi" w:hAnsiTheme="majorBidi" w:cstheme="majorBidi"/>
          <w:i/>
          <w:iCs/>
        </w:rPr>
        <w:t>The supporting parameter</w:t>
      </w:r>
      <w:r w:rsidR="00AE77D1">
        <w:rPr>
          <w:rFonts w:asciiTheme="majorBidi" w:hAnsiTheme="majorBidi" w:cstheme="majorBidi"/>
          <w:i/>
          <w:iCs/>
        </w:rPr>
        <w:t xml:space="preserve">s were </w:t>
      </w:r>
      <w:r w:rsidR="00E20041" w:rsidRPr="00830933">
        <w:rPr>
          <w:rFonts w:asciiTheme="majorBidi" w:hAnsiTheme="majorBidi" w:cstheme="majorBidi"/>
          <w:i/>
          <w:iCs/>
        </w:rPr>
        <w:t>some water quality. The results showed that Pb and Cd concentratio</w:t>
      </w:r>
      <w:r w:rsidR="007F1136">
        <w:rPr>
          <w:rFonts w:asciiTheme="majorBidi" w:hAnsiTheme="majorBidi" w:cstheme="majorBidi"/>
          <w:i/>
          <w:iCs/>
        </w:rPr>
        <w:t>ns in the water were &lt;0,003 mg/L and &lt;0,002 mg/L</w:t>
      </w:r>
      <w:r w:rsidR="00E20041" w:rsidRPr="00830933">
        <w:rPr>
          <w:rFonts w:asciiTheme="majorBidi" w:hAnsiTheme="majorBidi" w:cstheme="majorBidi"/>
          <w:i/>
          <w:iCs/>
        </w:rPr>
        <w:t>, respectively. Lead (Pb) in the sediment ranged from 4,635 – 9,693 mg/kg and Cd &lt;0,002 mg/kg. Lead (Pb) in fish gills ranged from 0,054 to 1,296 mg/kg, in the liver 0,075 – 1,985 mg/kg, and in the muscle ranged 0,021 – 0,54 mg/kg. Lead in the fish ranged from 0,176 to 1,154 mg/kg and Cd &lt;0,002 mg/kg.</w:t>
      </w:r>
      <w:r w:rsidR="00830933" w:rsidRPr="00830933">
        <w:rPr>
          <w:rFonts w:asciiTheme="majorBidi" w:hAnsiTheme="majorBidi" w:cstheme="majorBidi"/>
          <w:i/>
          <w:iCs/>
        </w:rPr>
        <w:t xml:space="preserve"> </w:t>
      </w:r>
      <w:r w:rsidR="00AE488F">
        <w:rPr>
          <w:rFonts w:asciiTheme="majorBidi" w:hAnsiTheme="majorBidi" w:cstheme="majorBidi"/>
          <w:i/>
          <w:iCs/>
        </w:rPr>
        <w:t xml:space="preserve">Among all </w:t>
      </w:r>
      <w:r w:rsidR="00E20041" w:rsidRPr="00830933">
        <w:rPr>
          <w:rFonts w:asciiTheme="majorBidi" w:hAnsiTheme="majorBidi" w:cstheme="majorBidi"/>
          <w:i/>
          <w:iCs/>
        </w:rPr>
        <w:t xml:space="preserve">fish caught </w:t>
      </w:r>
      <w:r w:rsidR="00AE77D1">
        <w:rPr>
          <w:rFonts w:asciiTheme="majorBidi" w:hAnsiTheme="majorBidi" w:cstheme="majorBidi"/>
          <w:i/>
          <w:iCs/>
        </w:rPr>
        <w:t>in t</w:t>
      </w:r>
      <w:r w:rsidR="00AA1A82">
        <w:rPr>
          <w:rFonts w:asciiTheme="majorBidi" w:hAnsiTheme="majorBidi" w:cstheme="majorBidi"/>
          <w:i/>
          <w:iCs/>
        </w:rPr>
        <w:t xml:space="preserve">he locations, </w:t>
      </w:r>
      <w:r w:rsidR="00E34399">
        <w:rPr>
          <w:rFonts w:asciiTheme="majorBidi" w:hAnsiTheme="majorBidi" w:cstheme="majorBidi"/>
          <w:i/>
          <w:iCs/>
        </w:rPr>
        <w:t xml:space="preserve">76% of them </w:t>
      </w:r>
      <w:r w:rsidR="00E20041" w:rsidRPr="00830933">
        <w:rPr>
          <w:rFonts w:asciiTheme="majorBidi" w:hAnsiTheme="majorBidi" w:cstheme="majorBidi"/>
          <w:i/>
          <w:iCs/>
        </w:rPr>
        <w:t>have Pb</w:t>
      </w:r>
      <w:r w:rsidR="00621BB6">
        <w:rPr>
          <w:rFonts w:asciiTheme="majorBidi" w:hAnsiTheme="majorBidi" w:cstheme="majorBidi"/>
          <w:i/>
          <w:iCs/>
        </w:rPr>
        <w:t xml:space="preserve"> and Cd </w:t>
      </w:r>
      <w:r w:rsidR="00E20041" w:rsidRPr="00830933">
        <w:rPr>
          <w:rFonts w:asciiTheme="majorBidi" w:hAnsiTheme="majorBidi" w:cstheme="majorBidi"/>
          <w:i/>
          <w:iCs/>
        </w:rPr>
        <w:t>levels in their muscle that fulfill</w:t>
      </w:r>
      <w:r>
        <w:rPr>
          <w:rFonts w:asciiTheme="majorBidi" w:hAnsiTheme="majorBidi" w:cstheme="majorBidi"/>
          <w:i/>
          <w:iCs/>
        </w:rPr>
        <w:t xml:space="preserve">ed </w:t>
      </w:r>
      <w:r w:rsidR="00E20041" w:rsidRPr="00830933">
        <w:rPr>
          <w:rFonts w:asciiTheme="majorBidi" w:hAnsiTheme="majorBidi" w:cstheme="majorBidi"/>
          <w:i/>
          <w:iCs/>
        </w:rPr>
        <w:t>the SNI</w:t>
      </w:r>
      <w:r w:rsidR="00AA1A82">
        <w:rPr>
          <w:rFonts w:asciiTheme="majorBidi" w:hAnsiTheme="majorBidi" w:cstheme="majorBidi"/>
          <w:i/>
          <w:iCs/>
        </w:rPr>
        <w:t xml:space="preserve"> 7387 : 2009.</w:t>
      </w:r>
    </w:p>
    <w:p w:rsidR="00622D22" w:rsidRPr="00830933" w:rsidRDefault="00622D22" w:rsidP="00622D22">
      <w:pPr>
        <w:spacing w:after="0" w:line="240" w:lineRule="auto"/>
        <w:jc w:val="both"/>
        <w:rPr>
          <w:rFonts w:asciiTheme="majorBidi" w:hAnsiTheme="majorBidi" w:cstheme="majorBidi"/>
        </w:rPr>
      </w:pPr>
    </w:p>
    <w:p w:rsidR="00622D22" w:rsidRPr="00E20041" w:rsidRDefault="00830933" w:rsidP="00622D22">
      <w:pPr>
        <w:spacing w:after="0" w:line="240" w:lineRule="auto"/>
        <w:jc w:val="both"/>
        <w:rPr>
          <w:rFonts w:asciiTheme="majorBidi" w:hAnsiTheme="majorBidi" w:cstheme="majorBidi"/>
          <w:i/>
          <w:iCs/>
        </w:rPr>
      </w:pPr>
      <w:r w:rsidRPr="00637D73">
        <w:rPr>
          <w:rFonts w:asciiTheme="majorBidi" w:hAnsiTheme="majorBidi" w:cstheme="majorBidi"/>
          <w:b/>
          <w:iCs/>
        </w:rPr>
        <w:t xml:space="preserve">Keywords </w:t>
      </w:r>
      <w:r>
        <w:rPr>
          <w:rFonts w:asciiTheme="majorBidi" w:hAnsiTheme="majorBidi" w:cstheme="majorBidi"/>
          <w:i/>
          <w:iCs/>
        </w:rPr>
        <w:t>: Fish, Heavy metals, Muara Badak</w:t>
      </w:r>
    </w:p>
    <w:p w:rsidR="00622D22" w:rsidRPr="00622D22" w:rsidRDefault="00622D22" w:rsidP="00622D22">
      <w:pPr>
        <w:spacing w:after="0" w:line="240" w:lineRule="auto"/>
        <w:jc w:val="both"/>
        <w:rPr>
          <w:rFonts w:asciiTheme="majorBidi" w:hAnsiTheme="majorBidi" w:cstheme="majorBidi"/>
        </w:rPr>
      </w:pPr>
    </w:p>
    <w:p w:rsidR="000C523E" w:rsidRDefault="00622D22" w:rsidP="00622D22">
      <w:pPr>
        <w:spacing w:after="0" w:line="240" w:lineRule="auto"/>
        <w:jc w:val="center"/>
        <w:rPr>
          <w:rFonts w:asciiTheme="majorBidi" w:hAnsiTheme="majorBidi" w:cstheme="majorBidi"/>
          <w:b/>
        </w:rPr>
      </w:pPr>
      <w:r w:rsidRPr="00622D22">
        <w:rPr>
          <w:rFonts w:asciiTheme="majorBidi" w:hAnsiTheme="majorBidi" w:cstheme="majorBidi"/>
          <w:b/>
        </w:rPr>
        <w:t>PENDAHULUAN</w:t>
      </w:r>
    </w:p>
    <w:p w:rsidR="00622D22" w:rsidRDefault="00622D22" w:rsidP="00622D22">
      <w:pPr>
        <w:spacing w:after="0" w:line="240" w:lineRule="auto"/>
        <w:rPr>
          <w:rFonts w:asciiTheme="majorBidi" w:hAnsiTheme="majorBidi" w:cstheme="majorBidi"/>
          <w:b/>
        </w:rPr>
      </w:pPr>
    </w:p>
    <w:p w:rsidR="005A1BEA" w:rsidRPr="00DA44EF" w:rsidRDefault="00993224" w:rsidP="005A1BEA">
      <w:pPr>
        <w:spacing w:after="0" w:line="240" w:lineRule="auto"/>
        <w:ind w:firstLine="426"/>
        <w:jc w:val="both"/>
        <w:rPr>
          <w:rFonts w:asciiTheme="majorBidi" w:hAnsiTheme="majorBidi" w:cstheme="majorBidi"/>
          <w:bCs/>
        </w:rPr>
      </w:pPr>
      <w:r>
        <w:rPr>
          <w:rFonts w:asciiTheme="majorBidi" w:hAnsiTheme="majorBidi" w:cstheme="majorBidi"/>
          <w:bCs/>
        </w:rPr>
        <w:t>Banyaknya aktivitas di daerah Muara B</w:t>
      </w:r>
      <w:r w:rsidR="00DA44EF" w:rsidRPr="00DA44EF">
        <w:rPr>
          <w:rFonts w:asciiTheme="majorBidi" w:hAnsiTheme="majorBidi" w:cstheme="majorBidi"/>
          <w:bCs/>
        </w:rPr>
        <w:t>adak, seperti pertambakan, penangkapan ikan, industri, perkebunan kelapa sawit, batu</w:t>
      </w:r>
      <w:r w:rsidR="00B20498">
        <w:rPr>
          <w:rFonts w:asciiTheme="majorBidi" w:hAnsiTheme="majorBidi" w:cstheme="majorBidi"/>
          <w:bCs/>
        </w:rPr>
        <w:t xml:space="preserve"> </w:t>
      </w:r>
      <w:r w:rsidR="00DA44EF" w:rsidRPr="00DA44EF">
        <w:rPr>
          <w:rFonts w:asciiTheme="majorBidi" w:hAnsiTheme="majorBidi" w:cstheme="majorBidi"/>
          <w:bCs/>
        </w:rPr>
        <w:t>bara serta pemukiman penduduk secara tidak langsung dapat m</w:t>
      </w:r>
      <w:r w:rsidR="00BD5A46">
        <w:rPr>
          <w:rFonts w:asciiTheme="majorBidi" w:hAnsiTheme="majorBidi" w:cstheme="majorBidi"/>
          <w:bCs/>
        </w:rPr>
        <w:t xml:space="preserve">empengaruhi kondisi ekosistem </w:t>
      </w:r>
      <w:r w:rsidR="003D6A63">
        <w:rPr>
          <w:rFonts w:asciiTheme="majorBidi" w:hAnsiTheme="majorBidi" w:cstheme="majorBidi"/>
          <w:bCs/>
        </w:rPr>
        <w:t>darat dan perairan di wilayah K</w:t>
      </w:r>
      <w:r w:rsidR="00DA44EF" w:rsidRPr="00DA44EF">
        <w:rPr>
          <w:rFonts w:asciiTheme="majorBidi" w:hAnsiTheme="majorBidi" w:cstheme="majorBidi"/>
          <w:bCs/>
        </w:rPr>
        <w:t>ecamatan Muara Badak, sehingga berpotensi merusak atau merubah lingkungan perairan dengan produksi limbahnya seperti mi</w:t>
      </w:r>
      <w:r w:rsidR="00DA44EF">
        <w:rPr>
          <w:rFonts w:asciiTheme="majorBidi" w:hAnsiTheme="majorBidi" w:cstheme="majorBidi"/>
          <w:bCs/>
        </w:rPr>
        <w:t>n</w:t>
      </w:r>
      <w:r w:rsidR="005A1BEA">
        <w:rPr>
          <w:rFonts w:asciiTheme="majorBidi" w:hAnsiTheme="majorBidi" w:cstheme="majorBidi"/>
          <w:bCs/>
        </w:rPr>
        <w:t>yak, pestisida dan logam berat. Logam berat termasuk dalam kelompok zat pencemar adalah karena adanya sifat-sifat logam berat yang tidak dapat terurai (</w:t>
      </w:r>
      <w:r w:rsidR="005A1BEA" w:rsidRPr="005A1BEA">
        <w:rPr>
          <w:rFonts w:asciiTheme="majorBidi" w:hAnsiTheme="majorBidi" w:cstheme="majorBidi"/>
          <w:bCs/>
          <w:i/>
          <w:iCs/>
        </w:rPr>
        <w:t>non degradable</w:t>
      </w:r>
      <w:r w:rsidR="005A1BEA">
        <w:rPr>
          <w:rFonts w:asciiTheme="majorBidi" w:hAnsiTheme="majorBidi" w:cstheme="majorBidi"/>
          <w:bCs/>
        </w:rPr>
        <w:t>) dan mudah di</w:t>
      </w:r>
      <w:r w:rsidR="00785E6E">
        <w:rPr>
          <w:rFonts w:asciiTheme="majorBidi" w:hAnsiTheme="majorBidi" w:cstheme="majorBidi"/>
          <w:bCs/>
        </w:rPr>
        <w:t xml:space="preserve"> </w:t>
      </w:r>
      <w:r w:rsidR="005A1BEA">
        <w:rPr>
          <w:rFonts w:asciiTheme="majorBidi" w:hAnsiTheme="majorBidi" w:cstheme="majorBidi"/>
          <w:bCs/>
        </w:rPr>
        <w:t>absorbsi (Darmono, 2001).</w:t>
      </w:r>
    </w:p>
    <w:p w:rsidR="005A1BEA" w:rsidRDefault="00DA44EF" w:rsidP="005A1BEA">
      <w:pPr>
        <w:spacing w:after="0" w:line="240" w:lineRule="auto"/>
        <w:ind w:firstLine="426"/>
        <w:jc w:val="both"/>
        <w:rPr>
          <w:rFonts w:asciiTheme="majorBidi" w:hAnsiTheme="majorBidi" w:cstheme="majorBidi"/>
          <w:bCs/>
        </w:rPr>
      </w:pPr>
      <w:r w:rsidRPr="00DA44EF">
        <w:rPr>
          <w:rFonts w:asciiTheme="majorBidi" w:hAnsiTheme="majorBidi" w:cstheme="majorBidi"/>
          <w:bCs/>
        </w:rPr>
        <w:t xml:space="preserve">Ikan sebagai salah satu biota air dapat dijadikan sebagai salah satu indikator tingkat pencemaran yang terjadi di dalam perairan. Jika di dalam tubuh ikan telah terkandung kadar logam berat yang tinggi dan melebihi batas normal yang telah ditentukan dapat dijadikan sebagai indikator terjadinya suatu pencemaran dalam lingkungan. </w:t>
      </w:r>
      <w:r w:rsidR="005A1BEA">
        <w:rPr>
          <w:rFonts w:asciiTheme="majorBidi" w:hAnsiTheme="majorBidi" w:cstheme="majorBidi"/>
          <w:bCs/>
        </w:rPr>
        <w:t xml:space="preserve">Kandungan logam berat dalam ikan erat kaitannya dengan pembuangan limbah industri disekitarnya tempat hidup ikan tersebut (Anand, 1978). </w:t>
      </w:r>
      <w:r w:rsidR="00D4144F">
        <w:rPr>
          <w:rFonts w:asciiTheme="majorBidi" w:hAnsiTheme="majorBidi" w:cstheme="majorBidi"/>
          <w:bCs/>
        </w:rPr>
        <w:t>Oleh sebab itu, perlu dilakukan penelitian pada lokasi yang berpotensi t</w:t>
      </w:r>
      <w:r w:rsidR="00CA487D">
        <w:rPr>
          <w:rFonts w:asciiTheme="majorBidi" w:hAnsiTheme="majorBidi" w:cstheme="majorBidi"/>
          <w:bCs/>
        </w:rPr>
        <w:t xml:space="preserve">ercemar logam berat seperti di Perairan Muara Badak </w:t>
      </w:r>
      <w:r w:rsidR="00D4144F">
        <w:rPr>
          <w:rFonts w:asciiTheme="majorBidi" w:hAnsiTheme="majorBidi" w:cstheme="majorBidi"/>
          <w:bCs/>
        </w:rPr>
        <w:t>Kabup</w:t>
      </w:r>
      <w:r w:rsidR="00CA487D">
        <w:rPr>
          <w:rFonts w:asciiTheme="majorBidi" w:hAnsiTheme="majorBidi" w:cstheme="majorBidi"/>
          <w:bCs/>
        </w:rPr>
        <w:t xml:space="preserve">aten Kutai Kartanegara. </w:t>
      </w:r>
    </w:p>
    <w:p w:rsidR="00DA44EF" w:rsidRDefault="00CA487D" w:rsidP="005A1BEA">
      <w:pPr>
        <w:spacing w:after="0" w:line="240" w:lineRule="auto"/>
        <w:ind w:firstLine="426"/>
        <w:jc w:val="both"/>
        <w:rPr>
          <w:rFonts w:asciiTheme="majorBidi" w:hAnsiTheme="majorBidi" w:cstheme="majorBidi"/>
          <w:bCs/>
        </w:rPr>
      </w:pPr>
      <w:r>
        <w:rPr>
          <w:rFonts w:asciiTheme="majorBidi" w:hAnsiTheme="majorBidi" w:cstheme="majorBidi"/>
          <w:bCs/>
        </w:rPr>
        <w:t>T</w:t>
      </w:r>
      <w:r w:rsidR="00D4144F">
        <w:rPr>
          <w:rFonts w:asciiTheme="majorBidi" w:hAnsiTheme="majorBidi" w:cstheme="majorBidi"/>
          <w:bCs/>
        </w:rPr>
        <w:t>ujuan dari penelitian ini adalah untuk mengetahui kandungan logam berat Timbal (Pb) dan Kadmium (Cd) pa</w:t>
      </w:r>
      <w:r>
        <w:rPr>
          <w:rFonts w:asciiTheme="majorBidi" w:hAnsiTheme="majorBidi" w:cstheme="majorBidi"/>
          <w:bCs/>
        </w:rPr>
        <w:t xml:space="preserve">da ikan yang tertangkap di Perairan Muara Badak </w:t>
      </w:r>
      <w:r w:rsidR="00D4144F">
        <w:rPr>
          <w:rFonts w:asciiTheme="majorBidi" w:hAnsiTheme="majorBidi" w:cstheme="majorBidi"/>
          <w:bCs/>
        </w:rPr>
        <w:t>Kabupaten Kutai Kartanegara. Hasil penelitian ini diharapkan dapat memberikan informasi ilmiah kepada pemerintah dan masyarakat tentang kandungan logam bera</w:t>
      </w:r>
      <w:r>
        <w:rPr>
          <w:rFonts w:asciiTheme="majorBidi" w:hAnsiTheme="majorBidi" w:cstheme="majorBidi"/>
          <w:bCs/>
        </w:rPr>
        <w:t>t pada ikan yang tertangkap di P</w:t>
      </w:r>
      <w:r w:rsidR="00D4144F">
        <w:rPr>
          <w:rFonts w:asciiTheme="majorBidi" w:hAnsiTheme="majorBidi" w:cstheme="majorBidi"/>
          <w:bCs/>
        </w:rPr>
        <w:t>erairan Muara Badak</w:t>
      </w:r>
      <w:r>
        <w:rPr>
          <w:rFonts w:asciiTheme="majorBidi" w:hAnsiTheme="majorBidi" w:cstheme="majorBidi"/>
          <w:bCs/>
        </w:rPr>
        <w:t xml:space="preserve"> </w:t>
      </w:r>
      <w:r w:rsidR="00D4144F">
        <w:rPr>
          <w:rFonts w:asciiTheme="majorBidi" w:hAnsiTheme="majorBidi" w:cstheme="majorBidi"/>
          <w:bCs/>
        </w:rPr>
        <w:t>Kabupaten Kutai Kartanegara.</w:t>
      </w:r>
    </w:p>
    <w:p w:rsidR="005A1BEA" w:rsidRDefault="005A1BEA" w:rsidP="00BD5A46">
      <w:pPr>
        <w:spacing w:after="0" w:line="240" w:lineRule="auto"/>
        <w:rPr>
          <w:rFonts w:asciiTheme="majorBidi" w:hAnsiTheme="majorBidi" w:cstheme="majorBidi"/>
          <w:b/>
        </w:rPr>
      </w:pPr>
    </w:p>
    <w:p w:rsidR="00AB690A" w:rsidRDefault="00AB690A" w:rsidP="00AB690A">
      <w:pPr>
        <w:spacing w:after="0" w:line="240" w:lineRule="auto"/>
        <w:jc w:val="center"/>
        <w:rPr>
          <w:rFonts w:asciiTheme="majorBidi" w:hAnsiTheme="majorBidi" w:cstheme="majorBidi"/>
          <w:b/>
        </w:rPr>
      </w:pPr>
      <w:r w:rsidRPr="00AB690A">
        <w:rPr>
          <w:rFonts w:asciiTheme="majorBidi" w:hAnsiTheme="majorBidi" w:cstheme="majorBidi"/>
          <w:b/>
        </w:rPr>
        <w:t>METOD</w:t>
      </w:r>
      <w:r w:rsidR="00B976DB">
        <w:rPr>
          <w:rFonts w:asciiTheme="majorBidi" w:hAnsiTheme="majorBidi" w:cstheme="majorBidi"/>
          <w:b/>
        </w:rPr>
        <w:t>OLOGI</w:t>
      </w:r>
    </w:p>
    <w:p w:rsidR="00C10B41" w:rsidRPr="00C10B41" w:rsidRDefault="00C10B41" w:rsidP="00830933">
      <w:pPr>
        <w:spacing w:after="0" w:line="240" w:lineRule="auto"/>
        <w:jc w:val="both"/>
        <w:rPr>
          <w:rFonts w:asciiTheme="majorBidi" w:hAnsiTheme="majorBidi" w:cstheme="majorBidi"/>
          <w:b/>
        </w:rPr>
      </w:pPr>
      <w:r w:rsidRPr="00C10B41">
        <w:rPr>
          <w:rFonts w:asciiTheme="majorBidi" w:hAnsiTheme="majorBidi" w:cstheme="majorBidi"/>
          <w:b/>
        </w:rPr>
        <w:t>Waktu dan Tempat Penelitian</w:t>
      </w:r>
    </w:p>
    <w:p w:rsidR="00AB690A" w:rsidRDefault="00186CB9" w:rsidP="00C10B41">
      <w:pPr>
        <w:spacing w:after="0" w:line="240" w:lineRule="auto"/>
        <w:ind w:firstLine="426"/>
        <w:jc w:val="both"/>
        <w:rPr>
          <w:rFonts w:asciiTheme="majorBidi" w:hAnsiTheme="majorBidi" w:cstheme="majorBidi"/>
          <w:bCs/>
        </w:rPr>
      </w:pPr>
      <w:r w:rsidRPr="00186CB9">
        <w:rPr>
          <w:rFonts w:asciiTheme="majorBidi" w:hAnsiTheme="majorBidi" w:cstheme="majorBidi"/>
          <w:bCs/>
        </w:rPr>
        <w:t>Penelitian ini dilaksanakan dari bulan Januari hingga Maret 2018</w:t>
      </w:r>
      <w:r w:rsidR="00830933">
        <w:rPr>
          <w:rFonts w:asciiTheme="majorBidi" w:hAnsiTheme="majorBidi" w:cstheme="majorBidi"/>
          <w:bCs/>
        </w:rPr>
        <w:t xml:space="preserve"> di P</w:t>
      </w:r>
      <w:r w:rsidRPr="00186CB9">
        <w:rPr>
          <w:rFonts w:asciiTheme="majorBidi" w:hAnsiTheme="majorBidi" w:cstheme="majorBidi"/>
          <w:bCs/>
        </w:rPr>
        <w:t xml:space="preserve">erairan Muara Badak Kabupaten Kutai Kartanegara. Analisis sampel dilakukan di Laboratorium Kualitas Air Fakultas Perikanan dan Ilmu Kelautan Universitas Mulawarman Samarinda, sedangkan analisis sampel sedimen dilakukan di Laboratorium Ilmu Tanah Fakultas Pertanian Universitas Mulawarman, dan pengukuran logam berat pada </w:t>
      </w:r>
      <w:r w:rsidRPr="00186CB9">
        <w:rPr>
          <w:rFonts w:asciiTheme="majorBidi" w:hAnsiTheme="majorBidi" w:cstheme="majorBidi"/>
          <w:bCs/>
        </w:rPr>
        <w:lastRenderedPageBreak/>
        <w:t>sampel ikan dan air dianalisis di Laboratorium Kesehatan Dae</w:t>
      </w:r>
      <w:r>
        <w:rPr>
          <w:rFonts w:asciiTheme="majorBidi" w:hAnsiTheme="majorBidi" w:cstheme="majorBidi"/>
          <w:bCs/>
        </w:rPr>
        <w:t xml:space="preserve">rah Samarinda, Kalimantan Timur </w:t>
      </w:r>
      <w:r>
        <w:rPr>
          <w:rFonts w:ascii="Times New Roman" w:hAnsi="Times New Roman" w:cs="Times New Roman"/>
        </w:rPr>
        <w:t>menggunakan AAS (</w:t>
      </w:r>
      <w:r>
        <w:rPr>
          <w:rFonts w:ascii="Times New Roman" w:hAnsi="Times New Roman" w:cs="Times New Roman"/>
          <w:i/>
          <w:iCs/>
        </w:rPr>
        <w:t>Atomic Absorption Spectrophotometric</w:t>
      </w:r>
      <w:r>
        <w:rPr>
          <w:rFonts w:ascii="Times New Roman" w:hAnsi="Times New Roman" w:cs="Times New Roman"/>
        </w:rPr>
        <w:t>).</w:t>
      </w:r>
    </w:p>
    <w:p w:rsidR="00186CB9" w:rsidRDefault="00186CB9" w:rsidP="00186CB9">
      <w:pPr>
        <w:spacing w:after="0" w:line="240" w:lineRule="auto"/>
        <w:jc w:val="both"/>
        <w:rPr>
          <w:rFonts w:asciiTheme="majorBidi" w:hAnsiTheme="majorBidi" w:cstheme="majorBidi"/>
          <w:bCs/>
        </w:rPr>
      </w:pPr>
    </w:p>
    <w:p w:rsidR="00186CB9" w:rsidRDefault="00186CB9" w:rsidP="00830933">
      <w:pPr>
        <w:spacing w:after="0" w:line="240" w:lineRule="auto"/>
        <w:jc w:val="both"/>
        <w:rPr>
          <w:rFonts w:asciiTheme="majorBidi" w:hAnsiTheme="majorBidi" w:cstheme="majorBidi"/>
          <w:bCs/>
        </w:rPr>
      </w:pPr>
      <w:r w:rsidRPr="00186CB9">
        <w:rPr>
          <w:rFonts w:asciiTheme="majorBidi" w:hAnsiTheme="majorBidi" w:cstheme="majorBidi"/>
          <w:bCs/>
          <w:noProof/>
        </w:rPr>
        <w:drawing>
          <wp:inline distT="0" distB="0" distL="0" distR="0">
            <wp:extent cx="6076950" cy="3261360"/>
            <wp:effectExtent l="19050" t="0" r="0" b="0"/>
            <wp:docPr id="4" name="Picture 1" descr="E:\ \peta eka\peta jad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peta eka\peta jadi3.jpg"/>
                    <pic:cNvPicPr>
                      <a:picLocks noChangeAspect="1" noChangeArrowheads="1"/>
                    </pic:cNvPicPr>
                  </pic:nvPicPr>
                  <pic:blipFill>
                    <a:blip r:embed="rId9" cstate="print">
                      <a:grayscl/>
                    </a:blip>
                    <a:srcRect/>
                    <a:stretch>
                      <a:fillRect/>
                    </a:stretch>
                  </pic:blipFill>
                  <pic:spPr bwMode="auto">
                    <a:xfrm>
                      <a:off x="0" y="0"/>
                      <a:ext cx="6097370" cy="3272319"/>
                    </a:xfrm>
                    <a:prstGeom prst="rect">
                      <a:avLst/>
                    </a:prstGeom>
                    <a:noFill/>
                    <a:ln w="9525">
                      <a:noFill/>
                      <a:miter lim="800000"/>
                      <a:headEnd/>
                      <a:tailEnd/>
                    </a:ln>
                  </pic:spPr>
                </pic:pic>
              </a:graphicData>
            </a:graphic>
          </wp:inline>
        </w:drawing>
      </w:r>
    </w:p>
    <w:p w:rsidR="00186CB9" w:rsidRDefault="00186CB9" w:rsidP="00186CB9">
      <w:pPr>
        <w:spacing w:after="0" w:line="240" w:lineRule="auto"/>
        <w:jc w:val="center"/>
        <w:rPr>
          <w:rFonts w:asciiTheme="majorBidi" w:hAnsiTheme="majorBidi" w:cstheme="majorBidi"/>
          <w:bCs/>
        </w:rPr>
      </w:pPr>
      <w:r>
        <w:rPr>
          <w:rFonts w:asciiTheme="majorBidi" w:hAnsiTheme="majorBidi" w:cstheme="majorBidi"/>
          <w:bCs/>
        </w:rPr>
        <w:t>Gambar 1. Lokasi Penelitian</w:t>
      </w:r>
      <w:r w:rsidR="00D06904">
        <w:rPr>
          <w:rFonts w:asciiTheme="majorBidi" w:hAnsiTheme="majorBidi" w:cstheme="majorBidi"/>
          <w:bCs/>
        </w:rPr>
        <w:t xml:space="preserve"> </w:t>
      </w:r>
      <w:r w:rsidR="00BD5A46">
        <w:rPr>
          <w:rFonts w:asciiTheme="majorBidi" w:hAnsiTheme="majorBidi" w:cstheme="majorBidi"/>
          <w:bCs/>
        </w:rPr>
        <w:t xml:space="preserve">di </w:t>
      </w:r>
      <w:r w:rsidR="00D06904">
        <w:rPr>
          <w:rFonts w:asciiTheme="majorBidi" w:hAnsiTheme="majorBidi" w:cstheme="majorBidi"/>
          <w:bCs/>
        </w:rPr>
        <w:t>Perairan Muara Badak</w:t>
      </w:r>
    </w:p>
    <w:p w:rsidR="00186CB9" w:rsidRDefault="00186CB9" w:rsidP="00186CB9">
      <w:pPr>
        <w:spacing w:after="0" w:line="240" w:lineRule="auto"/>
        <w:jc w:val="center"/>
        <w:rPr>
          <w:rFonts w:asciiTheme="majorBidi" w:hAnsiTheme="majorBidi" w:cstheme="majorBidi"/>
          <w:bCs/>
        </w:rPr>
      </w:pPr>
    </w:p>
    <w:p w:rsidR="00C10B41" w:rsidRDefault="00C10B41" w:rsidP="00993224">
      <w:pPr>
        <w:tabs>
          <w:tab w:val="left" w:pos="400"/>
        </w:tabs>
        <w:spacing w:after="0" w:line="240" w:lineRule="auto"/>
        <w:jc w:val="both"/>
        <w:rPr>
          <w:rFonts w:ascii="Times New Roman" w:hAnsi="Times New Roman" w:cs="Times New Roman"/>
          <w:b/>
          <w:bCs/>
        </w:rPr>
      </w:pPr>
      <w:r>
        <w:rPr>
          <w:rFonts w:ascii="Times New Roman" w:hAnsi="Times New Roman" w:cs="Times New Roman"/>
          <w:b/>
          <w:bCs/>
        </w:rPr>
        <w:t>Metode Pengambilan Sampel</w:t>
      </w:r>
    </w:p>
    <w:p w:rsidR="00445503" w:rsidRDefault="00C10B41" w:rsidP="00445503">
      <w:pPr>
        <w:tabs>
          <w:tab w:val="left" w:pos="400"/>
        </w:tabs>
        <w:spacing w:after="0" w:line="240" w:lineRule="auto"/>
        <w:ind w:firstLine="426"/>
        <w:jc w:val="both"/>
        <w:rPr>
          <w:rFonts w:ascii="Times New Roman" w:hAnsi="Times New Roman" w:cs="Times New Roman"/>
        </w:rPr>
      </w:pPr>
      <w:r>
        <w:rPr>
          <w:rFonts w:ascii="Times New Roman" w:hAnsi="Times New Roman" w:cs="Times New Roman"/>
        </w:rPr>
        <w:t xml:space="preserve">Penentuan lokasi penelitian menggunakan metode </w:t>
      </w:r>
      <w:r w:rsidRPr="00B20498">
        <w:rPr>
          <w:rFonts w:ascii="Times New Roman" w:hAnsi="Times New Roman" w:cs="Times New Roman"/>
          <w:i/>
          <w:iCs/>
        </w:rPr>
        <w:t>purposive sampling</w:t>
      </w:r>
      <w:r>
        <w:rPr>
          <w:rFonts w:ascii="Times New Roman" w:hAnsi="Times New Roman" w:cs="Times New Roman"/>
        </w:rPr>
        <w:t xml:space="preserve"> yaitu berdasarkan karateristik di sekitar Perairan Muara Badak Kabupaten Kutai Kartanegara yang terdapat industri dan pemukiman penduduk.</w:t>
      </w:r>
    </w:p>
    <w:p w:rsidR="00663B5F" w:rsidRDefault="00445503" w:rsidP="00663B5F">
      <w:pPr>
        <w:tabs>
          <w:tab w:val="left" w:pos="400"/>
        </w:tabs>
        <w:spacing w:after="0" w:line="240" w:lineRule="auto"/>
        <w:ind w:firstLine="426"/>
        <w:jc w:val="both"/>
        <w:rPr>
          <w:rFonts w:ascii="Times New Roman" w:hAnsi="Times New Roman" w:cs="Times New Roman"/>
        </w:rPr>
      </w:pPr>
      <w:r>
        <w:rPr>
          <w:rFonts w:ascii="Times New Roman" w:hAnsi="Times New Roman" w:cs="Times New Roman"/>
        </w:rPr>
        <w:t>Pengambilan sampel ikan menggunak</w:t>
      </w:r>
      <w:r w:rsidR="00B37F7F">
        <w:rPr>
          <w:rFonts w:ascii="Times New Roman" w:hAnsi="Times New Roman" w:cs="Times New Roman"/>
        </w:rPr>
        <w:t xml:space="preserve">an alat tangkap belat dan trawl, </w:t>
      </w:r>
      <w:r>
        <w:rPr>
          <w:rFonts w:ascii="Times New Roman" w:hAnsi="Times New Roman" w:cs="Times New Roman"/>
        </w:rPr>
        <w:t xml:space="preserve">dibantu oleh nelayan setempat yang berada </w:t>
      </w:r>
      <w:r w:rsidR="00663B5F">
        <w:rPr>
          <w:rFonts w:ascii="Times New Roman" w:hAnsi="Times New Roman" w:cs="Times New Roman"/>
        </w:rPr>
        <w:t xml:space="preserve">di lokasi tersebut. Ikan yang diperoleh dari hasil tangkapan dimasukkan ke dalam plastik klip dan diberi tanda sesuai stasiun kemudian disimpan  ke dalam </w:t>
      </w:r>
      <w:r w:rsidR="00663B5F" w:rsidRPr="00663B5F">
        <w:rPr>
          <w:rFonts w:ascii="Times New Roman" w:hAnsi="Times New Roman" w:cs="Times New Roman"/>
          <w:i/>
          <w:iCs/>
        </w:rPr>
        <w:t>cool box</w:t>
      </w:r>
      <w:r w:rsidR="00663B5F">
        <w:rPr>
          <w:rFonts w:ascii="Times New Roman" w:hAnsi="Times New Roman" w:cs="Times New Roman"/>
        </w:rPr>
        <w:t xml:space="preserve"> yang sudah diberi es </w:t>
      </w:r>
      <w:r w:rsidR="00AF5E41">
        <w:rPr>
          <w:rFonts w:ascii="Times New Roman" w:hAnsi="Times New Roman" w:cs="Times New Roman"/>
        </w:rPr>
        <w:t>batu dan selanjutnya dibawa ke L</w:t>
      </w:r>
      <w:r w:rsidR="00663B5F">
        <w:rPr>
          <w:rFonts w:ascii="Times New Roman" w:hAnsi="Times New Roman" w:cs="Times New Roman"/>
        </w:rPr>
        <w:t xml:space="preserve">aboratorium untuk dianalisis. Pengambilan sampel air menggunakan water sampler kemudian dimasukkan dalam botol sampel dan disimpan di </w:t>
      </w:r>
      <w:r w:rsidR="00663B5F" w:rsidRPr="00663B5F">
        <w:rPr>
          <w:rFonts w:ascii="Times New Roman" w:hAnsi="Times New Roman" w:cs="Times New Roman"/>
          <w:i/>
          <w:iCs/>
        </w:rPr>
        <w:t>cool box</w:t>
      </w:r>
      <w:r w:rsidR="00AF5E41">
        <w:rPr>
          <w:rFonts w:ascii="Times New Roman" w:hAnsi="Times New Roman" w:cs="Times New Roman"/>
        </w:rPr>
        <w:t xml:space="preserve"> selanjutnya dibawa ke L</w:t>
      </w:r>
      <w:r w:rsidR="00663B5F">
        <w:rPr>
          <w:rFonts w:ascii="Times New Roman" w:hAnsi="Times New Roman" w:cs="Times New Roman"/>
        </w:rPr>
        <w:t>aboratorium untuk dianalisis. Parameter kualitas air dianalisis langsung ditempat (</w:t>
      </w:r>
      <w:r w:rsidR="00663B5F" w:rsidRPr="00663B5F">
        <w:rPr>
          <w:rFonts w:ascii="Times New Roman" w:hAnsi="Times New Roman" w:cs="Times New Roman"/>
          <w:i/>
          <w:iCs/>
        </w:rPr>
        <w:t>in situ)</w:t>
      </w:r>
      <w:r w:rsidR="00663B5F">
        <w:rPr>
          <w:rFonts w:ascii="Times New Roman" w:hAnsi="Times New Roman" w:cs="Times New Roman"/>
        </w:rPr>
        <w:t xml:space="preserve"> yaitu suhu, pH, salinitas dan DO. Pengambilan sampel sedimen menggunakan ekman grab lalu dimasukkan kedalam plastik kemudian disimpan di dalam </w:t>
      </w:r>
      <w:r w:rsidR="00663B5F" w:rsidRPr="00663B5F">
        <w:rPr>
          <w:rFonts w:ascii="Times New Roman" w:hAnsi="Times New Roman" w:cs="Times New Roman"/>
          <w:i/>
          <w:iCs/>
        </w:rPr>
        <w:t>cool box</w:t>
      </w:r>
      <w:r w:rsidR="00AF5E41">
        <w:rPr>
          <w:rFonts w:ascii="Times New Roman" w:hAnsi="Times New Roman" w:cs="Times New Roman"/>
        </w:rPr>
        <w:t xml:space="preserve"> dan dibawa ke L</w:t>
      </w:r>
      <w:r w:rsidR="00663B5F">
        <w:rPr>
          <w:rFonts w:ascii="Times New Roman" w:hAnsi="Times New Roman" w:cs="Times New Roman"/>
        </w:rPr>
        <w:t>aboratorium.</w:t>
      </w:r>
    </w:p>
    <w:p w:rsidR="00993224" w:rsidRDefault="00186CB9" w:rsidP="00993224">
      <w:pPr>
        <w:tabs>
          <w:tab w:val="left" w:pos="400"/>
        </w:tabs>
        <w:spacing w:after="0" w:line="240" w:lineRule="auto"/>
        <w:jc w:val="both"/>
        <w:rPr>
          <w:rFonts w:ascii="Times New Roman" w:hAnsi="Times New Roman" w:cs="Times New Roman"/>
          <w:b/>
          <w:bCs/>
        </w:rPr>
      </w:pPr>
      <w:r>
        <w:rPr>
          <w:rFonts w:ascii="Times New Roman" w:hAnsi="Times New Roman" w:cs="Times New Roman"/>
          <w:b/>
          <w:bCs/>
        </w:rPr>
        <w:t>Analisis Data</w:t>
      </w:r>
    </w:p>
    <w:p w:rsidR="00186CB9" w:rsidRPr="00993224" w:rsidRDefault="00186CB9" w:rsidP="00993224">
      <w:pPr>
        <w:tabs>
          <w:tab w:val="left" w:pos="400"/>
        </w:tabs>
        <w:spacing w:after="0" w:line="240" w:lineRule="auto"/>
        <w:ind w:firstLine="426"/>
        <w:jc w:val="both"/>
        <w:rPr>
          <w:rFonts w:ascii="Times New Roman" w:hAnsi="Times New Roman" w:cs="Times New Roman"/>
          <w:b/>
          <w:bCs/>
        </w:rPr>
      </w:pPr>
      <w:r>
        <w:rPr>
          <w:rFonts w:ascii="Times New Roman" w:hAnsi="Times New Roman" w:cs="Times New Roman"/>
        </w:rPr>
        <w:t xml:space="preserve">Data dari hasil penelitian ini dianalisis secara deskriptif </w:t>
      </w:r>
      <w:r w:rsidR="00993224">
        <w:rPr>
          <w:rFonts w:ascii="Times New Roman" w:hAnsi="Times New Roman" w:cs="Times New Roman"/>
        </w:rPr>
        <w:t>dengan membandingkan data dengan baku mutu yang berlaku yaitu Kepmen LH No. 51 Tahun 2004 tentang baku mutu air laut untuk biota laut. Untuk logam berat pada ikan, hasil analisis dibandingkan dengan baku mutu yang sesuai dengan SNI 7387 Tahun 2009 tentang batas maksimum cemaran logam berat dalam makanan sedangkan logam berat pada sedimen dibandingkan dengan baku mutu menurut RNO (Reseau National d’observation) 2007.</w:t>
      </w:r>
    </w:p>
    <w:p w:rsidR="00993224" w:rsidRDefault="00993224" w:rsidP="00993224">
      <w:pPr>
        <w:tabs>
          <w:tab w:val="left" w:pos="400"/>
        </w:tabs>
        <w:spacing w:after="0" w:line="240" w:lineRule="auto"/>
        <w:jc w:val="both"/>
        <w:rPr>
          <w:rFonts w:ascii="Times New Roman" w:hAnsi="Times New Roman" w:cs="Times New Roman"/>
          <w:b/>
          <w:bCs/>
        </w:rPr>
      </w:pPr>
    </w:p>
    <w:p w:rsidR="00993224" w:rsidRDefault="00993224" w:rsidP="00993224">
      <w:pPr>
        <w:tabs>
          <w:tab w:val="left" w:pos="400"/>
        </w:tabs>
        <w:spacing w:after="0" w:line="240" w:lineRule="auto"/>
        <w:jc w:val="center"/>
        <w:rPr>
          <w:rFonts w:ascii="Times New Roman" w:hAnsi="Times New Roman" w:cs="Times New Roman"/>
          <w:b/>
          <w:bCs/>
        </w:rPr>
      </w:pPr>
      <w:r>
        <w:rPr>
          <w:rFonts w:ascii="Times New Roman" w:hAnsi="Times New Roman" w:cs="Times New Roman"/>
          <w:b/>
          <w:bCs/>
        </w:rPr>
        <w:t>HASIL DAN PEMBAHASAN</w:t>
      </w:r>
    </w:p>
    <w:p w:rsidR="00CB0EA4" w:rsidRPr="006B57BE" w:rsidRDefault="00CB0EA4" w:rsidP="00CB0EA4">
      <w:pPr>
        <w:pStyle w:val="NormalWeb"/>
        <w:spacing w:before="0" w:beforeAutospacing="0" w:after="0" w:afterAutospacing="0"/>
        <w:jc w:val="both"/>
        <w:rPr>
          <w:b/>
          <w:bCs/>
          <w:color w:val="000000" w:themeColor="text1"/>
          <w:sz w:val="22"/>
          <w:szCs w:val="22"/>
        </w:rPr>
      </w:pPr>
      <w:r w:rsidRPr="006B57BE">
        <w:rPr>
          <w:b/>
          <w:bCs/>
          <w:color w:val="000000" w:themeColor="text1"/>
          <w:sz w:val="22"/>
          <w:szCs w:val="22"/>
        </w:rPr>
        <w:t>Kadar Logam Berat Pada Ikan</w:t>
      </w:r>
    </w:p>
    <w:p w:rsidR="00621BB6" w:rsidRDefault="00891CA9" w:rsidP="00891CA9">
      <w:pPr>
        <w:spacing w:after="0" w:line="240" w:lineRule="auto"/>
        <w:ind w:firstLine="426"/>
        <w:jc w:val="both"/>
        <w:rPr>
          <w:rFonts w:asciiTheme="majorBidi" w:hAnsiTheme="majorBidi" w:cstheme="majorBidi"/>
          <w:color w:val="000000" w:themeColor="text1"/>
        </w:rPr>
      </w:pPr>
      <w:r>
        <w:rPr>
          <w:rFonts w:asciiTheme="majorBidi" w:hAnsiTheme="majorBidi" w:cstheme="majorBidi"/>
          <w:color w:val="000000" w:themeColor="text1"/>
        </w:rPr>
        <w:t>Ada 9 jenis ikan yang tertangkap di wilayah sampling Perairan Muara Badak (Tabel 1). Hanya ikan Belanak (</w:t>
      </w:r>
      <w:r w:rsidRPr="006B57BE">
        <w:rPr>
          <w:rFonts w:asciiTheme="majorBidi" w:hAnsiTheme="majorBidi" w:cstheme="majorBidi"/>
          <w:i/>
          <w:iCs/>
          <w:color w:val="000000" w:themeColor="text1"/>
        </w:rPr>
        <w:t>Mugil sp</w:t>
      </w:r>
      <w:r>
        <w:rPr>
          <w:rFonts w:asciiTheme="majorBidi" w:hAnsiTheme="majorBidi" w:cstheme="majorBidi"/>
          <w:color w:val="000000" w:themeColor="text1"/>
        </w:rPr>
        <w:t xml:space="preserve">) yang tertangkap di ketiga stasiun sampling. </w:t>
      </w:r>
      <w:r w:rsidR="00AF5E41">
        <w:rPr>
          <w:rFonts w:asciiTheme="majorBidi" w:hAnsiTheme="majorBidi" w:cstheme="majorBidi"/>
          <w:color w:val="000000" w:themeColor="text1"/>
        </w:rPr>
        <w:t>Ikan Kakap Putih, Kerapu Macan dan ikan Gulamah termasuk ikan karnivora. Ikan Baronang, Bandeng dan ikan Sembilang termasuk ikan herbivora. Ikan Kipar termasuk ikan omnivora dan ikan Belanak termasuk ikan pemakan detritus.</w:t>
      </w:r>
    </w:p>
    <w:p w:rsidR="00637D73" w:rsidRDefault="00637D73">
      <w:pPr>
        <w:rPr>
          <w:rFonts w:asciiTheme="majorBidi" w:hAnsiTheme="majorBidi" w:cstheme="majorBidi"/>
          <w:color w:val="000000" w:themeColor="text1"/>
        </w:rPr>
      </w:pPr>
      <w:r>
        <w:rPr>
          <w:rFonts w:asciiTheme="majorBidi" w:hAnsiTheme="majorBidi" w:cstheme="majorBidi"/>
          <w:color w:val="000000" w:themeColor="text1"/>
        </w:rPr>
        <w:br w:type="page"/>
      </w:r>
    </w:p>
    <w:p w:rsidR="00CB0EA4" w:rsidRPr="006B57BE" w:rsidRDefault="00CB0EA4" w:rsidP="00CB0EA4">
      <w:pPr>
        <w:spacing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lastRenderedPageBreak/>
        <w:t>Tabel 1</w:t>
      </w:r>
      <w:r w:rsidRPr="006B57BE">
        <w:rPr>
          <w:rFonts w:asciiTheme="majorBidi" w:hAnsiTheme="majorBidi" w:cstheme="majorBidi"/>
          <w:color w:val="000000" w:themeColor="text1"/>
        </w:rPr>
        <w:t>. Jenis ikan yang tertangka</w:t>
      </w:r>
      <w:r>
        <w:rPr>
          <w:rFonts w:asciiTheme="majorBidi" w:hAnsiTheme="majorBidi" w:cstheme="majorBidi"/>
          <w:color w:val="000000" w:themeColor="text1"/>
        </w:rPr>
        <w:t>p di stasiun sampling Perairan Muara B</w:t>
      </w:r>
      <w:r w:rsidRPr="006B57BE">
        <w:rPr>
          <w:rFonts w:asciiTheme="majorBidi" w:hAnsiTheme="majorBidi" w:cstheme="majorBidi"/>
          <w:color w:val="000000" w:themeColor="text1"/>
        </w:rPr>
        <w:t>adak</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536"/>
      </w:tblGrid>
      <w:tr w:rsidR="00CB0EA4" w:rsidRPr="006B57BE" w:rsidTr="00637D73">
        <w:trPr>
          <w:jc w:val="center"/>
        </w:trPr>
        <w:tc>
          <w:tcPr>
            <w:tcW w:w="1985" w:type="dxa"/>
            <w:tcBorders>
              <w:top w:val="single" w:sz="4" w:space="0" w:color="auto"/>
              <w:bottom w:val="single" w:sz="4" w:space="0" w:color="auto"/>
              <w:right w:val="single" w:sz="4" w:space="0" w:color="auto"/>
            </w:tcBorders>
            <w:vAlign w:val="center"/>
          </w:tcPr>
          <w:p w:rsidR="00CB0EA4" w:rsidRPr="006B57BE" w:rsidRDefault="00CB0EA4" w:rsidP="00F45522">
            <w:pPr>
              <w:jc w:val="center"/>
              <w:rPr>
                <w:rFonts w:asciiTheme="majorBidi" w:hAnsiTheme="majorBidi" w:cstheme="majorBidi"/>
                <w:color w:val="000000" w:themeColor="text1"/>
              </w:rPr>
            </w:pPr>
            <w:r w:rsidRPr="006B57BE">
              <w:rPr>
                <w:rFonts w:asciiTheme="majorBidi" w:hAnsiTheme="majorBidi" w:cstheme="majorBidi"/>
                <w:color w:val="000000" w:themeColor="text1"/>
              </w:rPr>
              <w:t>Stasiun Sampling</w:t>
            </w:r>
          </w:p>
        </w:tc>
        <w:tc>
          <w:tcPr>
            <w:tcW w:w="4536" w:type="dxa"/>
            <w:tcBorders>
              <w:top w:val="single" w:sz="4" w:space="0" w:color="auto"/>
              <w:left w:val="single" w:sz="4" w:space="0" w:color="auto"/>
              <w:bottom w:val="single" w:sz="4" w:space="0" w:color="auto"/>
            </w:tcBorders>
            <w:vAlign w:val="center"/>
          </w:tcPr>
          <w:p w:rsidR="00CB0EA4" w:rsidRPr="006B57BE" w:rsidRDefault="00CB0EA4" w:rsidP="00F45522">
            <w:pPr>
              <w:jc w:val="center"/>
              <w:rPr>
                <w:rFonts w:asciiTheme="majorBidi" w:hAnsiTheme="majorBidi" w:cstheme="majorBidi"/>
                <w:color w:val="000000" w:themeColor="text1"/>
              </w:rPr>
            </w:pPr>
            <w:r w:rsidRPr="006B57BE">
              <w:rPr>
                <w:rFonts w:asciiTheme="majorBidi" w:hAnsiTheme="majorBidi" w:cstheme="majorBidi"/>
                <w:color w:val="000000" w:themeColor="text1"/>
              </w:rPr>
              <w:t>Jenis ikan</w:t>
            </w:r>
          </w:p>
        </w:tc>
      </w:tr>
      <w:tr w:rsidR="00CB0EA4" w:rsidRPr="006B57BE" w:rsidTr="00637D73">
        <w:trPr>
          <w:jc w:val="center"/>
        </w:trPr>
        <w:tc>
          <w:tcPr>
            <w:tcW w:w="1985" w:type="dxa"/>
            <w:vMerge w:val="restart"/>
            <w:tcBorders>
              <w:top w:val="single" w:sz="4" w:space="0" w:color="auto"/>
              <w:right w:val="single" w:sz="4" w:space="0" w:color="auto"/>
            </w:tcBorders>
            <w:vAlign w:val="center"/>
          </w:tcPr>
          <w:p w:rsidR="00CB0EA4" w:rsidRPr="006B57BE" w:rsidRDefault="00CB0EA4" w:rsidP="00F45522">
            <w:pPr>
              <w:jc w:val="center"/>
              <w:rPr>
                <w:rFonts w:asciiTheme="majorBidi" w:hAnsiTheme="majorBidi" w:cstheme="majorBidi"/>
                <w:color w:val="000000" w:themeColor="text1"/>
              </w:rPr>
            </w:pPr>
            <w:r w:rsidRPr="006B57BE">
              <w:rPr>
                <w:rFonts w:asciiTheme="majorBidi" w:hAnsiTheme="majorBidi" w:cstheme="majorBidi"/>
                <w:color w:val="000000" w:themeColor="text1"/>
              </w:rPr>
              <w:t>1</w:t>
            </w:r>
          </w:p>
        </w:tc>
        <w:tc>
          <w:tcPr>
            <w:tcW w:w="4536" w:type="dxa"/>
            <w:tcBorders>
              <w:top w:val="single" w:sz="4" w:space="0" w:color="auto"/>
              <w:left w:val="single" w:sz="4" w:space="0" w:color="auto"/>
            </w:tcBorders>
            <w:vAlign w:val="center"/>
          </w:tcPr>
          <w:p w:rsidR="00CB0EA4" w:rsidRPr="006B57BE" w:rsidRDefault="008D2B3D" w:rsidP="00F45522">
            <w:pPr>
              <w:rPr>
                <w:rFonts w:asciiTheme="majorBidi" w:hAnsiTheme="majorBidi" w:cstheme="majorBidi"/>
                <w:color w:val="000000" w:themeColor="text1"/>
              </w:rPr>
            </w:pPr>
            <w:r>
              <w:rPr>
                <w:rFonts w:asciiTheme="majorBidi" w:hAnsiTheme="majorBidi" w:cstheme="majorBidi"/>
                <w:color w:val="000000" w:themeColor="text1"/>
              </w:rPr>
              <w:t>Kakap P</w:t>
            </w:r>
            <w:r w:rsidR="00CB0EA4" w:rsidRPr="006B57BE">
              <w:rPr>
                <w:rFonts w:asciiTheme="majorBidi" w:hAnsiTheme="majorBidi" w:cstheme="majorBidi"/>
                <w:color w:val="000000" w:themeColor="text1"/>
              </w:rPr>
              <w:t>utih (</w:t>
            </w:r>
            <w:r w:rsidR="00CB0EA4" w:rsidRPr="006B57BE">
              <w:rPr>
                <w:rFonts w:asciiTheme="majorBidi" w:hAnsiTheme="majorBidi" w:cstheme="majorBidi"/>
                <w:i/>
                <w:iCs/>
                <w:color w:val="000000" w:themeColor="text1"/>
              </w:rPr>
              <w:t>Lates calcalifer</w:t>
            </w:r>
            <w:r w:rsidR="00CB0EA4" w:rsidRPr="006B57BE">
              <w:rPr>
                <w:rFonts w:asciiTheme="majorBidi" w:hAnsiTheme="majorBidi" w:cstheme="majorBidi"/>
                <w:color w:val="000000" w:themeColor="text1"/>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DC31D9">
              <w:rPr>
                <w:rFonts w:asciiTheme="majorBidi" w:hAnsiTheme="majorBidi" w:cstheme="majorBidi"/>
                <w:color w:val="000000" w:themeColor="text1"/>
                <w:fitText w:val="4167" w:id="1734897408"/>
              </w:rPr>
              <w:t>Kerapu Macan (</w:t>
            </w:r>
            <w:r w:rsidRPr="00DC31D9">
              <w:rPr>
                <w:rFonts w:asciiTheme="majorBidi" w:hAnsiTheme="majorBidi" w:cstheme="majorBidi"/>
                <w:i/>
                <w:iCs/>
                <w:color w:val="000000" w:themeColor="text1"/>
                <w:fitText w:val="4167" w:id="1734897408"/>
              </w:rPr>
              <w:t>Epinephelus fuscoguttatus</w:t>
            </w:r>
            <w:r w:rsidRPr="00DC31D9">
              <w:rPr>
                <w:rFonts w:asciiTheme="majorBidi" w:hAnsiTheme="majorBidi" w:cstheme="majorBidi"/>
                <w:color w:val="000000" w:themeColor="text1"/>
                <w:spacing w:val="105"/>
                <w:fitText w:val="4167" w:id="1734897408"/>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Baronang (</w:t>
            </w:r>
            <w:r w:rsidRPr="006B57BE">
              <w:rPr>
                <w:rFonts w:asciiTheme="majorBidi" w:hAnsiTheme="majorBidi" w:cstheme="majorBidi"/>
                <w:i/>
                <w:iCs/>
                <w:color w:val="000000" w:themeColor="text1"/>
              </w:rPr>
              <w:t>Siganus sp</w:t>
            </w:r>
            <w:r w:rsidRPr="006B57BE">
              <w:rPr>
                <w:rFonts w:asciiTheme="majorBidi" w:hAnsiTheme="majorBidi" w:cstheme="majorBidi"/>
                <w:color w:val="000000" w:themeColor="text1"/>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Kipar (</w:t>
            </w:r>
            <w:r w:rsidRPr="006B57BE">
              <w:rPr>
                <w:rFonts w:asciiTheme="majorBidi" w:hAnsiTheme="majorBidi" w:cstheme="majorBidi"/>
                <w:i/>
                <w:iCs/>
                <w:color w:val="222222"/>
                <w:shd w:val="clear" w:color="auto" w:fill="FFFFFF"/>
              </w:rPr>
              <w:t>Scatophagus argus</w:t>
            </w:r>
            <w:r w:rsidRPr="006B57BE">
              <w:rPr>
                <w:rFonts w:asciiTheme="majorBidi" w:hAnsiTheme="majorBidi" w:cstheme="majorBidi"/>
                <w:color w:val="222222"/>
                <w:shd w:val="clear" w:color="auto" w:fill="FFFFFF"/>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Belanak (</w:t>
            </w:r>
            <w:r w:rsidRPr="006B57BE">
              <w:rPr>
                <w:rFonts w:asciiTheme="majorBidi" w:hAnsiTheme="majorBidi" w:cstheme="majorBidi"/>
                <w:i/>
                <w:iCs/>
                <w:color w:val="000000" w:themeColor="text1"/>
              </w:rPr>
              <w:t>Mugil sp</w:t>
            </w:r>
            <w:r w:rsidRPr="006B57BE">
              <w:rPr>
                <w:rFonts w:asciiTheme="majorBidi" w:hAnsiTheme="majorBidi" w:cstheme="majorBidi"/>
                <w:color w:val="000000" w:themeColor="text1"/>
              </w:rPr>
              <w:t>)</w:t>
            </w:r>
          </w:p>
        </w:tc>
      </w:tr>
      <w:tr w:rsidR="00CB0EA4" w:rsidRPr="006B57BE" w:rsidTr="00637D73">
        <w:trPr>
          <w:jc w:val="center"/>
        </w:trPr>
        <w:tc>
          <w:tcPr>
            <w:tcW w:w="1985" w:type="dxa"/>
            <w:vMerge w:val="restart"/>
            <w:tcBorders>
              <w:right w:val="single" w:sz="4" w:space="0" w:color="auto"/>
            </w:tcBorders>
            <w:vAlign w:val="center"/>
          </w:tcPr>
          <w:p w:rsidR="00CB0EA4" w:rsidRPr="006B57BE" w:rsidRDefault="00CB0EA4" w:rsidP="00F45522">
            <w:pPr>
              <w:jc w:val="center"/>
              <w:rPr>
                <w:rFonts w:asciiTheme="majorBidi" w:hAnsiTheme="majorBidi" w:cstheme="majorBidi"/>
                <w:color w:val="000000" w:themeColor="text1"/>
              </w:rPr>
            </w:pPr>
            <w:r w:rsidRPr="006B57BE">
              <w:rPr>
                <w:rFonts w:asciiTheme="majorBidi" w:hAnsiTheme="majorBidi" w:cstheme="majorBidi"/>
                <w:color w:val="000000" w:themeColor="text1"/>
              </w:rPr>
              <w:t>2</w:t>
            </w: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Bandeng (</w:t>
            </w:r>
            <w:r w:rsidRPr="006B57BE">
              <w:rPr>
                <w:rFonts w:asciiTheme="majorBidi" w:hAnsiTheme="majorBidi" w:cstheme="majorBidi"/>
                <w:i/>
                <w:iCs/>
                <w:color w:val="000000" w:themeColor="text1"/>
              </w:rPr>
              <w:t>Chanos sp</w:t>
            </w:r>
            <w:r w:rsidRPr="006B57BE">
              <w:rPr>
                <w:rFonts w:asciiTheme="majorBidi" w:hAnsiTheme="majorBidi" w:cstheme="majorBidi"/>
                <w:color w:val="000000" w:themeColor="text1"/>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Belanak (</w:t>
            </w:r>
            <w:r w:rsidRPr="006B57BE">
              <w:rPr>
                <w:rFonts w:asciiTheme="majorBidi" w:hAnsiTheme="majorBidi" w:cstheme="majorBidi"/>
                <w:i/>
                <w:iCs/>
                <w:color w:val="000000" w:themeColor="text1"/>
              </w:rPr>
              <w:t>Mugil sp</w:t>
            </w:r>
            <w:r w:rsidRPr="006B57BE">
              <w:rPr>
                <w:rFonts w:asciiTheme="majorBidi" w:hAnsiTheme="majorBidi" w:cstheme="majorBidi"/>
                <w:color w:val="000000" w:themeColor="text1"/>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Gulamah (</w:t>
            </w:r>
            <w:r w:rsidRPr="006B57BE">
              <w:rPr>
                <w:rFonts w:asciiTheme="majorBidi" w:hAnsiTheme="majorBidi" w:cstheme="majorBidi"/>
                <w:i/>
                <w:iCs/>
                <w:color w:val="000000" w:themeColor="text1"/>
              </w:rPr>
              <w:t>Pseudocienna sp</w:t>
            </w:r>
            <w:r w:rsidRPr="006B57BE">
              <w:rPr>
                <w:rFonts w:asciiTheme="majorBidi" w:hAnsiTheme="majorBidi" w:cstheme="majorBidi"/>
                <w:color w:val="000000" w:themeColor="text1"/>
              </w:rPr>
              <w:t>)</w:t>
            </w:r>
          </w:p>
        </w:tc>
      </w:tr>
      <w:tr w:rsidR="00CB0EA4" w:rsidRPr="006B57BE" w:rsidTr="00637D73">
        <w:trPr>
          <w:jc w:val="center"/>
        </w:trPr>
        <w:tc>
          <w:tcPr>
            <w:tcW w:w="1985" w:type="dxa"/>
            <w:vMerge w:val="restart"/>
            <w:tcBorders>
              <w:right w:val="single" w:sz="4" w:space="0" w:color="auto"/>
            </w:tcBorders>
            <w:vAlign w:val="center"/>
          </w:tcPr>
          <w:p w:rsidR="00CB0EA4" w:rsidRPr="006B57BE" w:rsidRDefault="00CB0EA4" w:rsidP="00F45522">
            <w:pPr>
              <w:jc w:val="center"/>
              <w:rPr>
                <w:rFonts w:asciiTheme="majorBidi" w:hAnsiTheme="majorBidi" w:cstheme="majorBidi"/>
                <w:color w:val="000000" w:themeColor="text1"/>
              </w:rPr>
            </w:pPr>
            <w:r w:rsidRPr="006B57BE">
              <w:rPr>
                <w:rFonts w:asciiTheme="majorBidi" w:hAnsiTheme="majorBidi" w:cstheme="majorBidi"/>
                <w:color w:val="000000" w:themeColor="text1"/>
              </w:rPr>
              <w:t>3</w:t>
            </w: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Bandeng  (</w:t>
            </w:r>
            <w:r w:rsidRPr="006B57BE">
              <w:rPr>
                <w:rFonts w:asciiTheme="majorBidi" w:hAnsiTheme="majorBidi" w:cstheme="majorBidi"/>
                <w:i/>
                <w:iCs/>
                <w:color w:val="000000" w:themeColor="text1"/>
              </w:rPr>
              <w:t>Chanos sp</w:t>
            </w:r>
            <w:r w:rsidRPr="006B57BE">
              <w:rPr>
                <w:rFonts w:asciiTheme="majorBidi" w:hAnsiTheme="majorBidi" w:cstheme="majorBidi"/>
                <w:color w:val="000000" w:themeColor="text1"/>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Gulamah (</w:t>
            </w:r>
            <w:r w:rsidRPr="006B57BE">
              <w:rPr>
                <w:rFonts w:asciiTheme="majorBidi" w:hAnsiTheme="majorBidi" w:cstheme="majorBidi"/>
                <w:i/>
                <w:iCs/>
                <w:color w:val="000000" w:themeColor="text1"/>
              </w:rPr>
              <w:t>Pseudocienna sp</w:t>
            </w:r>
            <w:r w:rsidRPr="006B57BE">
              <w:rPr>
                <w:rFonts w:asciiTheme="majorBidi" w:hAnsiTheme="majorBidi" w:cstheme="majorBidi"/>
                <w:color w:val="000000" w:themeColor="text1"/>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Belanak (</w:t>
            </w:r>
            <w:r w:rsidRPr="006B57BE">
              <w:rPr>
                <w:rFonts w:asciiTheme="majorBidi" w:hAnsiTheme="majorBidi" w:cstheme="majorBidi"/>
                <w:i/>
                <w:iCs/>
                <w:color w:val="000000" w:themeColor="text1"/>
              </w:rPr>
              <w:t>Mugil sp</w:t>
            </w:r>
            <w:r w:rsidRPr="006B57BE">
              <w:rPr>
                <w:rFonts w:asciiTheme="majorBidi" w:hAnsiTheme="majorBidi" w:cstheme="majorBidi"/>
                <w:color w:val="000000" w:themeColor="text1"/>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rPr>
                <w:rFonts w:asciiTheme="majorBidi" w:hAnsiTheme="majorBidi" w:cstheme="majorBidi"/>
                <w:color w:val="000000" w:themeColor="text1"/>
              </w:rPr>
            </w:pPr>
            <w:r w:rsidRPr="006B57BE">
              <w:rPr>
                <w:rFonts w:asciiTheme="majorBidi" w:hAnsiTheme="majorBidi" w:cstheme="majorBidi"/>
                <w:color w:val="000000" w:themeColor="text1"/>
              </w:rPr>
              <w:t>Bulan (</w:t>
            </w:r>
            <w:r w:rsidRPr="006B57BE">
              <w:rPr>
                <w:rFonts w:asciiTheme="majorBidi" w:hAnsiTheme="majorBidi" w:cstheme="majorBidi"/>
                <w:i/>
                <w:iCs/>
                <w:color w:val="222222"/>
                <w:shd w:val="clear" w:color="auto" w:fill="FFFFFF"/>
              </w:rPr>
              <w:t>Megalops cyprinoides</w:t>
            </w:r>
            <w:r w:rsidRPr="006B57BE">
              <w:rPr>
                <w:rFonts w:asciiTheme="majorBidi" w:hAnsiTheme="majorBidi" w:cstheme="majorBidi"/>
                <w:color w:val="222222"/>
                <w:shd w:val="clear" w:color="auto" w:fill="FFFFFF"/>
              </w:rPr>
              <w:t>)</w:t>
            </w:r>
          </w:p>
        </w:tc>
      </w:tr>
      <w:tr w:rsidR="00CB0EA4" w:rsidRPr="006B57BE" w:rsidTr="00637D73">
        <w:trPr>
          <w:jc w:val="center"/>
        </w:trPr>
        <w:tc>
          <w:tcPr>
            <w:tcW w:w="1985" w:type="dxa"/>
            <w:vMerge/>
            <w:tcBorders>
              <w:right w:val="single" w:sz="4" w:space="0" w:color="auto"/>
            </w:tcBorders>
          </w:tcPr>
          <w:p w:rsidR="00CB0EA4" w:rsidRPr="006B57BE" w:rsidRDefault="00CB0EA4" w:rsidP="00F45522">
            <w:pPr>
              <w:jc w:val="both"/>
              <w:rPr>
                <w:rFonts w:asciiTheme="majorBidi" w:hAnsiTheme="majorBidi" w:cstheme="majorBidi"/>
                <w:color w:val="000000" w:themeColor="text1"/>
              </w:rPr>
            </w:pPr>
          </w:p>
        </w:tc>
        <w:tc>
          <w:tcPr>
            <w:tcW w:w="4536" w:type="dxa"/>
            <w:tcBorders>
              <w:left w:val="single" w:sz="4" w:space="0" w:color="auto"/>
            </w:tcBorders>
            <w:vAlign w:val="center"/>
          </w:tcPr>
          <w:p w:rsidR="00CB0EA4" w:rsidRPr="006B57BE" w:rsidRDefault="00CB0EA4" w:rsidP="00F45522">
            <w:pPr>
              <w:shd w:val="clear" w:color="auto" w:fill="FFFFFF"/>
              <w:rPr>
                <w:rFonts w:asciiTheme="majorBidi" w:eastAsia="Times New Roman" w:hAnsiTheme="majorBidi" w:cstheme="majorBidi"/>
              </w:rPr>
            </w:pPr>
            <w:r w:rsidRPr="006B57BE">
              <w:rPr>
                <w:rFonts w:asciiTheme="majorBidi" w:hAnsiTheme="majorBidi" w:cstheme="majorBidi"/>
                <w:color w:val="000000" w:themeColor="text1"/>
              </w:rPr>
              <w:t xml:space="preserve">Sembilang </w:t>
            </w:r>
            <w:r w:rsidRPr="006B57BE">
              <w:rPr>
                <w:rFonts w:asciiTheme="majorBidi" w:hAnsiTheme="majorBidi" w:cstheme="majorBidi"/>
                <w:i/>
                <w:iCs/>
                <w:color w:val="000000" w:themeColor="text1"/>
              </w:rPr>
              <w:t>(</w:t>
            </w:r>
            <w:r w:rsidRPr="006B57BE">
              <w:rPr>
                <w:rFonts w:asciiTheme="majorBidi" w:eastAsia="Times New Roman" w:hAnsiTheme="majorBidi" w:cstheme="majorBidi"/>
                <w:i/>
                <w:iCs/>
              </w:rPr>
              <w:t>Plotosus canius</w:t>
            </w:r>
            <w:r w:rsidRPr="006B57BE">
              <w:rPr>
                <w:rFonts w:asciiTheme="majorBidi" w:eastAsia="Times New Roman" w:hAnsiTheme="majorBidi" w:cstheme="majorBidi"/>
              </w:rPr>
              <w:t>)</w:t>
            </w:r>
          </w:p>
        </w:tc>
      </w:tr>
    </w:tbl>
    <w:p w:rsidR="00CB0EA4" w:rsidRDefault="00CB0EA4" w:rsidP="00CB0EA4">
      <w:pPr>
        <w:pStyle w:val="NormalWeb"/>
        <w:spacing w:before="0" w:beforeAutospacing="0" w:after="0" w:afterAutospacing="0"/>
        <w:jc w:val="both"/>
        <w:rPr>
          <w:color w:val="000000" w:themeColor="text1"/>
          <w:sz w:val="22"/>
          <w:szCs w:val="22"/>
        </w:rPr>
      </w:pPr>
    </w:p>
    <w:p w:rsidR="00CB0EA4" w:rsidRDefault="00CB0EA4" w:rsidP="00CB0EA4">
      <w:pPr>
        <w:pStyle w:val="NormalWeb"/>
        <w:numPr>
          <w:ilvl w:val="0"/>
          <w:numId w:val="3"/>
        </w:numPr>
        <w:spacing w:before="0" w:beforeAutospacing="0" w:after="0" w:afterAutospacing="0"/>
        <w:jc w:val="both"/>
        <w:rPr>
          <w:b/>
          <w:bCs/>
          <w:color w:val="000000" w:themeColor="text1"/>
          <w:sz w:val="22"/>
          <w:szCs w:val="22"/>
        </w:rPr>
      </w:pPr>
      <w:r w:rsidRPr="006B57BE">
        <w:rPr>
          <w:b/>
          <w:bCs/>
          <w:color w:val="000000" w:themeColor="text1"/>
          <w:sz w:val="22"/>
          <w:szCs w:val="22"/>
        </w:rPr>
        <w:t>Timbal (Pb)</w:t>
      </w:r>
    </w:p>
    <w:p w:rsidR="004D37AF" w:rsidRPr="004D37AF" w:rsidRDefault="004D37AF" w:rsidP="004D37AF">
      <w:pPr>
        <w:autoSpaceDE w:val="0"/>
        <w:autoSpaceDN w:val="0"/>
        <w:adjustRightInd w:val="0"/>
        <w:spacing w:after="0" w:line="240" w:lineRule="auto"/>
        <w:ind w:firstLine="426"/>
        <w:jc w:val="both"/>
        <w:rPr>
          <w:rFonts w:asciiTheme="majorBidi" w:hAnsiTheme="majorBidi" w:cstheme="majorBidi"/>
        </w:rPr>
      </w:pPr>
      <w:r w:rsidRPr="004D37AF">
        <w:rPr>
          <w:rFonts w:asciiTheme="majorBidi" w:hAnsiTheme="majorBidi" w:cstheme="majorBidi"/>
        </w:rPr>
        <w:t>Kadar Pb pada bagian insang adalah 0,054 – 1,296 mg/kg dimana kandungan Pb terendah di stasiun 3 terdapat pada ikan Bandeng dan yang tertinggi terdeteksi di stasiun 2 pada ikan Gulamah</w:t>
      </w:r>
      <w:r>
        <w:rPr>
          <w:rFonts w:asciiTheme="majorBidi" w:hAnsiTheme="majorBidi" w:cstheme="majorBidi"/>
        </w:rPr>
        <w:t xml:space="preserve"> (Tabel 2)</w:t>
      </w:r>
      <w:r w:rsidRPr="004D37AF">
        <w:rPr>
          <w:rFonts w:asciiTheme="majorBidi" w:hAnsiTheme="majorBidi" w:cstheme="majorBidi"/>
        </w:rPr>
        <w:t>.</w:t>
      </w:r>
      <w:r>
        <w:rPr>
          <w:rFonts w:asciiTheme="majorBidi" w:hAnsiTheme="majorBidi" w:cstheme="majorBidi"/>
        </w:rPr>
        <w:t xml:space="preserve"> </w:t>
      </w:r>
      <w:r>
        <w:rPr>
          <w:rFonts w:asciiTheme="majorBidi" w:hAnsiTheme="majorBidi" w:cstheme="majorBidi"/>
          <w:color w:val="000000" w:themeColor="text1"/>
        </w:rPr>
        <w:t>Ikan G</w:t>
      </w:r>
      <w:r w:rsidRPr="004D37AF">
        <w:rPr>
          <w:rFonts w:asciiTheme="majorBidi" w:hAnsiTheme="majorBidi" w:cstheme="majorBidi"/>
          <w:color w:val="000000" w:themeColor="text1"/>
        </w:rPr>
        <w:t xml:space="preserve">ulamah </w:t>
      </w:r>
      <w:r w:rsidRPr="004D37AF">
        <w:rPr>
          <w:rFonts w:asciiTheme="majorBidi" w:hAnsiTheme="majorBidi" w:cstheme="majorBidi"/>
          <w:color w:val="000000"/>
          <w:shd w:val="clear" w:color="auto" w:fill="FFFFFF"/>
        </w:rPr>
        <w:t>termasuk jenis ikan omnivora namun lebih cenderung ke karnivora dengan pakan alaminya seperti : ikan kecil, udang, serasah. (Kottelat</w:t>
      </w:r>
      <w:r>
        <w:rPr>
          <w:rFonts w:asciiTheme="majorBidi" w:hAnsiTheme="majorBidi" w:cstheme="majorBidi"/>
          <w:color w:val="000000"/>
          <w:shd w:val="clear" w:color="auto" w:fill="FFFFFF"/>
        </w:rPr>
        <w:t xml:space="preserve"> </w:t>
      </w:r>
      <w:r w:rsidRPr="004D37AF">
        <w:rPr>
          <w:rFonts w:asciiTheme="majorBidi" w:hAnsiTheme="majorBidi" w:cstheme="majorBidi"/>
          <w:i/>
          <w:iCs/>
          <w:color w:val="000000"/>
          <w:shd w:val="clear" w:color="auto" w:fill="FFFFFF"/>
        </w:rPr>
        <w:t>et al</w:t>
      </w:r>
      <w:r w:rsidRPr="004D37AF">
        <w:rPr>
          <w:rFonts w:asciiTheme="majorBidi" w:hAnsiTheme="majorBidi" w:cstheme="majorBidi"/>
          <w:color w:val="000000"/>
          <w:shd w:val="clear" w:color="auto" w:fill="FFFFFF"/>
        </w:rPr>
        <w:t xml:space="preserve">., </w:t>
      </w:r>
      <w:r>
        <w:rPr>
          <w:rFonts w:asciiTheme="majorBidi" w:hAnsiTheme="majorBidi" w:cstheme="majorBidi"/>
          <w:color w:val="000000"/>
          <w:shd w:val="clear" w:color="auto" w:fill="FFFFFF"/>
        </w:rPr>
        <w:t xml:space="preserve">1993 </w:t>
      </w:r>
      <w:r w:rsidRPr="004D37AF">
        <w:rPr>
          <w:rFonts w:asciiTheme="majorBidi" w:hAnsiTheme="majorBidi" w:cstheme="majorBidi"/>
          <w:i/>
          <w:iCs/>
          <w:color w:val="000000"/>
          <w:shd w:val="clear" w:color="auto" w:fill="FFFFFF"/>
        </w:rPr>
        <w:t>dalam</w:t>
      </w:r>
      <w:r w:rsidRPr="004D37AF">
        <w:rPr>
          <w:rFonts w:asciiTheme="majorBidi" w:hAnsiTheme="majorBidi" w:cstheme="majorBidi"/>
          <w:color w:val="000000"/>
          <w:shd w:val="clear" w:color="auto" w:fill="FFFFFF"/>
        </w:rPr>
        <w:t xml:space="preserve"> Muthmainnah, 2009). I</w:t>
      </w:r>
      <w:r w:rsidRPr="004D37AF">
        <w:rPr>
          <w:rFonts w:asciiTheme="majorBidi" w:hAnsiTheme="majorBidi" w:cstheme="majorBidi"/>
        </w:rPr>
        <w:t xml:space="preserve">kan Gulamah (Sciaenidae) umumnya merupakan kelompok ikan demersal atau benthopelagic pada daerah pantai dan muara-muara sungai yang bervegetasi mangrove (Kottelat </w:t>
      </w:r>
      <w:r w:rsidRPr="004D37AF">
        <w:rPr>
          <w:rFonts w:asciiTheme="majorBidi" w:hAnsiTheme="majorBidi" w:cstheme="majorBidi"/>
          <w:i/>
          <w:iCs/>
        </w:rPr>
        <w:t>et al</w:t>
      </w:r>
      <w:r w:rsidRPr="004D37AF">
        <w:rPr>
          <w:rFonts w:asciiTheme="majorBidi" w:hAnsiTheme="majorBidi" w:cstheme="majorBidi"/>
        </w:rPr>
        <w:t xml:space="preserve">., 1993; Kuo &amp; Shao, 1999) serta ikan pemakan di dasar (Bond, 1979; Simanjuntak &amp; Rahardjo, 2001). Diduga ikan Gulamah mengakumulasi logam berat dari rantai makanan juga terdeteksinya kandungan logam berat pada sedimen dan lokasi pengambilan sampel yang dekat dengan pemukiman juga turut mempengaruhi termasuk Pb masuk ke dalam tubuh ikan melalui air, sedimen dan makanan yang dikonsumsi oleh ikan. </w:t>
      </w:r>
    </w:p>
    <w:p w:rsidR="00CB0EA4" w:rsidRPr="00523037" w:rsidRDefault="007357C2" w:rsidP="00C04210">
      <w:pPr>
        <w:spacing w:after="0" w:line="240" w:lineRule="auto"/>
        <w:rPr>
          <w:rFonts w:asciiTheme="majorBidi" w:hAnsiTheme="majorBidi" w:cstheme="majorBidi"/>
        </w:rPr>
      </w:pPr>
      <w:r>
        <w:rPr>
          <w:rFonts w:asciiTheme="majorBidi" w:hAnsiTheme="majorBidi" w:cstheme="majorBidi"/>
        </w:rPr>
        <w:t>Tabel 2</w:t>
      </w:r>
      <w:r w:rsidR="00CB0EA4" w:rsidRPr="00523037">
        <w:rPr>
          <w:rFonts w:asciiTheme="majorBidi" w:hAnsiTheme="majorBidi" w:cstheme="majorBidi"/>
        </w:rPr>
        <w:t>. Kadar Pb pada ikan yang tertangkap di ketiga stasiun</w:t>
      </w:r>
      <w:r w:rsidR="00CB0EA4">
        <w:rPr>
          <w:rFonts w:asciiTheme="majorBidi" w:hAnsiTheme="majorBidi" w:cstheme="majorBidi"/>
        </w:rPr>
        <w:t xml:space="preserve"> sampling </w:t>
      </w:r>
      <w:r w:rsidR="00C04210">
        <w:rPr>
          <w:rFonts w:asciiTheme="majorBidi" w:hAnsiTheme="majorBidi" w:cstheme="majorBidi"/>
        </w:rPr>
        <w:t xml:space="preserve">Perairan Muara </w:t>
      </w:r>
      <w:r w:rsidR="00CB0EA4">
        <w:rPr>
          <w:rFonts w:asciiTheme="majorBidi" w:hAnsiTheme="majorBidi" w:cstheme="majorBidi"/>
        </w:rPr>
        <w:t>B</w:t>
      </w:r>
      <w:r w:rsidR="00CB0EA4" w:rsidRPr="00523037">
        <w:rPr>
          <w:rFonts w:asciiTheme="majorBidi" w:hAnsiTheme="majorBidi" w:cstheme="majorBidi"/>
        </w:rPr>
        <w:t>adak</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1674"/>
        <w:gridCol w:w="1134"/>
        <w:gridCol w:w="1276"/>
        <w:gridCol w:w="1559"/>
        <w:gridCol w:w="2835"/>
      </w:tblGrid>
      <w:tr w:rsidR="00CB0EA4" w:rsidRPr="00CB0EA4" w:rsidTr="00637D73">
        <w:tc>
          <w:tcPr>
            <w:tcW w:w="1161" w:type="dxa"/>
            <w:vMerge w:val="restart"/>
            <w:tcBorders>
              <w:top w:val="single" w:sz="4" w:space="0" w:color="auto"/>
            </w:tcBorders>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Stasiun Sampling</w:t>
            </w:r>
          </w:p>
        </w:tc>
        <w:tc>
          <w:tcPr>
            <w:tcW w:w="1674" w:type="dxa"/>
            <w:vMerge w:val="restart"/>
            <w:tcBorders>
              <w:top w:val="single" w:sz="4" w:space="0" w:color="auto"/>
              <w:bottom w:val="single" w:sz="4" w:space="0" w:color="auto"/>
            </w:tcBorders>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Jenis Ikan</w:t>
            </w:r>
          </w:p>
        </w:tc>
        <w:tc>
          <w:tcPr>
            <w:tcW w:w="3969" w:type="dxa"/>
            <w:gridSpan w:val="3"/>
            <w:tcBorders>
              <w:top w:val="single" w:sz="4" w:space="0" w:color="auto"/>
              <w:bottom w:val="single" w:sz="4" w:space="0" w:color="auto"/>
            </w:tcBorders>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Timbal (Pb) dalam organ ikan (mg/kg)</w:t>
            </w:r>
          </w:p>
        </w:tc>
        <w:tc>
          <w:tcPr>
            <w:tcW w:w="2835" w:type="dxa"/>
            <w:tcBorders>
              <w:top w:val="single" w:sz="4" w:space="0" w:color="auto"/>
              <w:bottom w:val="single" w:sz="4" w:space="0" w:color="auto"/>
            </w:tcBorders>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Baku Mutu SNI 7387 Tahun 2009</w:t>
            </w: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b/>
                <w:bCs/>
              </w:rPr>
            </w:pPr>
          </w:p>
        </w:tc>
        <w:tc>
          <w:tcPr>
            <w:tcW w:w="1674" w:type="dxa"/>
            <w:vMerge/>
            <w:tcBorders>
              <w:bottom w:val="single" w:sz="4" w:space="0" w:color="auto"/>
            </w:tcBorders>
            <w:vAlign w:val="center"/>
          </w:tcPr>
          <w:p w:rsidR="00CB0EA4" w:rsidRPr="00CB0EA4" w:rsidRDefault="00CB0EA4" w:rsidP="00CB0EA4">
            <w:pPr>
              <w:jc w:val="center"/>
              <w:rPr>
                <w:rFonts w:asciiTheme="majorBidi" w:hAnsiTheme="majorBidi" w:cstheme="majorBidi"/>
                <w:b/>
                <w:bCs/>
              </w:rPr>
            </w:pPr>
          </w:p>
        </w:tc>
        <w:tc>
          <w:tcPr>
            <w:tcW w:w="1134" w:type="dxa"/>
            <w:tcBorders>
              <w:top w:val="single" w:sz="4" w:space="0" w:color="auto"/>
              <w:bottom w:val="single" w:sz="4" w:space="0" w:color="auto"/>
            </w:tcBorders>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Insang</w:t>
            </w:r>
          </w:p>
        </w:tc>
        <w:tc>
          <w:tcPr>
            <w:tcW w:w="1276" w:type="dxa"/>
            <w:tcBorders>
              <w:top w:val="single" w:sz="4" w:space="0" w:color="auto"/>
              <w:bottom w:val="single" w:sz="4" w:space="0" w:color="auto"/>
            </w:tcBorders>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Hati</w:t>
            </w:r>
          </w:p>
        </w:tc>
        <w:tc>
          <w:tcPr>
            <w:tcW w:w="1559" w:type="dxa"/>
            <w:tcBorders>
              <w:top w:val="single" w:sz="4" w:space="0" w:color="auto"/>
              <w:bottom w:val="single" w:sz="4" w:space="0" w:color="auto"/>
            </w:tcBorders>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Daging</w:t>
            </w:r>
          </w:p>
        </w:tc>
        <w:tc>
          <w:tcPr>
            <w:tcW w:w="2835" w:type="dxa"/>
            <w:vMerge w:val="restart"/>
            <w:tcBorders>
              <w:top w:val="single" w:sz="4" w:space="0" w:color="auto"/>
            </w:tcBorders>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0,3 mg/kg</w:t>
            </w:r>
          </w:p>
        </w:tc>
      </w:tr>
      <w:tr w:rsidR="00CB0EA4" w:rsidRPr="00CB0EA4" w:rsidTr="00637D73">
        <w:tc>
          <w:tcPr>
            <w:tcW w:w="1161" w:type="dxa"/>
            <w:vMerge w:val="restart"/>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w:t>
            </w:r>
          </w:p>
        </w:tc>
        <w:tc>
          <w:tcPr>
            <w:tcW w:w="1674" w:type="dxa"/>
            <w:tcBorders>
              <w:top w:val="single" w:sz="4" w:space="0" w:color="auto"/>
            </w:tcBorders>
          </w:tcPr>
          <w:p w:rsidR="00CB0EA4" w:rsidRPr="00CB0EA4" w:rsidRDefault="00CB0EA4" w:rsidP="00CB0EA4">
            <w:pPr>
              <w:rPr>
                <w:rFonts w:asciiTheme="majorBidi" w:hAnsiTheme="majorBidi" w:cstheme="majorBidi"/>
              </w:rPr>
            </w:pPr>
            <w:r w:rsidRPr="00CB0EA4">
              <w:rPr>
                <w:rFonts w:asciiTheme="majorBidi" w:hAnsiTheme="majorBidi" w:cstheme="majorBidi"/>
              </w:rPr>
              <w:t>Kakap Putih</w:t>
            </w:r>
          </w:p>
        </w:tc>
        <w:tc>
          <w:tcPr>
            <w:tcW w:w="1134" w:type="dxa"/>
            <w:tcBorders>
              <w:top w:val="single" w:sz="4" w:space="0" w:color="auto"/>
            </w:tcBorders>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1,145</w:t>
            </w:r>
          </w:p>
        </w:tc>
        <w:tc>
          <w:tcPr>
            <w:tcW w:w="1276" w:type="dxa"/>
            <w:tcBorders>
              <w:top w:val="single" w:sz="4" w:space="0" w:color="auto"/>
            </w:tcBorders>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1,19</w:t>
            </w:r>
          </w:p>
        </w:tc>
        <w:tc>
          <w:tcPr>
            <w:tcW w:w="1559" w:type="dxa"/>
            <w:tcBorders>
              <w:top w:val="single" w:sz="4" w:space="0" w:color="auto"/>
            </w:tcBorders>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0,238</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Kerapu Macan</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0,691</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1,778</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0,54</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Baronang</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0,389</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0,792</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0,131</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Kipar</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0,472</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1,38</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0,063</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Belanak</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0,598</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1,985</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0,361</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2835" w:type="dxa"/>
            <w:gridSpan w:val="2"/>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Rata - rata</w:t>
            </w:r>
          </w:p>
        </w:tc>
        <w:tc>
          <w:tcPr>
            <w:tcW w:w="1134"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0,659</w:t>
            </w:r>
          </w:p>
        </w:tc>
        <w:tc>
          <w:tcPr>
            <w:tcW w:w="1276"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1,425</w:t>
            </w:r>
          </w:p>
        </w:tc>
        <w:tc>
          <w:tcPr>
            <w:tcW w:w="1559"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0,267</w:t>
            </w:r>
          </w:p>
        </w:tc>
        <w:tc>
          <w:tcPr>
            <w:tcW w:w="2835" w:type="dxa"/>
            <w:vMerge/>
          </w:tcPr>
          <w:p w:rsidR="00CB0EA4" w:rsidRPr="00CB0EA4" w:rsidRDefault="00CB0EA4" w:rsidP="00CB0EA4">
            <w:pPr>
              <w:jc w:val="center"/>
              <w:rPr>
                <w:rFonts w:asciiTheme="majorBidi" w:hAnsiTheme="majorBidi" w:cstheme="majorBidi"/>
                <w:b/>
                <w:bCs/>
              </w:rPr>
            </w:pPr>
          </w:p>
        </w:tc>
      </w:tr>
      <w:tr w:rsidR="00CB0EA4" w:rsidRPr="00CB0EA4" w:rsidTr="00637D73">
        <w:tc>
          <w:tcPr>
            <w:tcW w:w="1161" w:type="dxa"/>
            <w:vMerge w:val="restart"/>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2</w:t>
            </w: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Bandeng</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0,086</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1,35</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0,052</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Gulamah</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1,296</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1,397</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0,356</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Belanak</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0,842</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1,967</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0,244</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2835" w:type="dxa"/>
            <w:gridSpan w:val="2"/>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Rata – rata</w:t>
            </w:r>
          </w:p>
        </w:tc>
        <w:tc>
          <w:tcPr>
            <w:tcW w:w="1134"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0,741</w:t>
            </w:r>
          </w:p>
        </w:tc>
        <w:tc>
          <w:tcPr>
            <w:tcW w:w="1276"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1,571</w:t>
            </w:r>
          </w:p>
        </w:tc>
        <w:tc>
          <w:tcPr>
            <w:tcW w:w="1559"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0,217</w:t>
            </w:r>
          </w:p>
        </w:tc>
        <w:tc>
          <w:tcPr>
            <w:tcW w:w="2835" w:type="dxa"/>
            <w:vMerge/>
          </w:tcPr>
          <w:p w:rsidR="00CB0EA4" w:rsidRPr="00CB0EA4" w:rsidRDefault="00CB0EA4" w:rsidP="00CB0EA4">
            <w:pPr>
              <w:jc w:val="center"/>
              <w:rPr>
                <w:rFonts w:asciiTheme="majorBidi" w:hAnsiTheme="majorBidi" w:cstheme="majorBidi"/>
                <w:b/>
                <w:bCs/>
              </w:rPr>
            </w:pPr>
          </w:p>
        </w:tc>
      </w:tr>
      <w:tr w:rsidR="00CB0EA4" w:rsidRPr="00CB0EA4" w:rsidTr="00637D73">
        <w:tc>
          <w:tcPr>
            <w:tcW w:w="1161" w:type="dxa"/>
            <w:vMerge w:val="restart"/>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3</w:t>
            </w: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Bulan</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0,238</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0,36</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0,045</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Belanak</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0,51</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0,075</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0,156</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Sembilang</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0,056</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0,46</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0,021</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Gulamah</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0,251</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1,143</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0,052</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1161" w:type="dxa"/>
            <w:vMerge/>
            <w:vAlign w:val="center"/>
          </w:tcPr>
          <w:p w:rsidR="00CB0EA4" w:rsidRPr="00CB0EA4" w:rsidRDefault="00CB0EA4" w:rsidP="00CB0EA4">
            <w:pPr>
              <w:jc w:val="center"/>
              <w:rPr>
                <w:rFonts w:asciiTheme="majorBidi" w:hAnsiTheme="majorBidi" w:cstheme="majorBidi"/>
              </w:rPr>
            </w:pPr>
          </w:p>
        </w:tc>
        <w:tc>
          <w:tcPr>
            <w:tcW w:w="1674" w:type="dxa"/>
          </w:tcPr>
          <w:p w:rsidR="00CB0EA4" w:rsidRPr="00CB0EA4" w:rsidRDefault="00CB0EA4" w:rsidP="00CB0EA4">
            <w:pPr>
              <w:rPr>
                <w:rFonts w:asciiTheme="majorBidi" w:hAnsiTheme="majorBidi" w:cstheme="majorBidi"/>
              </w:rPr>
            </w:pPr>
            <w:r w:rsidRPr="00CB0EA4">
              <w:rPr>
                <w:rFonts w:asciiTheme="majorBidi" w:hAnsiTheme="majorBidi" w:cstheme="majorBidi"/>
              </w:rPr>
              <w:t>Bandeng</w:t>
            </w:r>
          </w:p>
        </w:tc>
        <w:tc>
          <w:tcPr>
            <w:tcW w:w="1134"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0,054</w:t>
            </w:r>
          </w:p>
        </w:tc>
        <w:tc>
          <w:tcPr>
            <w:tcW w:w="1276"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1,13</w:t>
            </w:r>
          </w:p>
        </w:tc>
        <w:tc>
          <w:tcPr>
            <w:tcW w:w="1559" w:type="dxa"/>
            <w:vAlign w:val="center"/>
          </w:tcPr>
          <w:p w:rsidR="00CB0EA4" w:rsidRPr="00CB0EA4" w:rsidRDefault="00CB0EA4" w:rsidP="00CB0EA4">
            <w:pPr>
              <w:jc w:val="center"/>
              <w:rPr>
                <w:rFonts w:asciiTheme="majorBidi" w:hAnsiTheme="majorBidi" w:cstheme="majorBidi"/>
              </w:rPr>
            </w:pPr>
            <w:r w:rsidRPr="00CB0EA4">
              <w:rPr>
                <w:rFonts w:asciiTheme="majorBidi" w:hAnsiTheme="majorBidi" w:cstheme="majorBidi"/>
              </w:rPr>
              <w:t>0,032</w:t>
            </w:r>
          </w:p>
        </w:tc>
        <w:tc>
          <w:tcPr>
            <w:tcW w:w="2835" w:type="dxa"/>
            <w:vMerge/>
          </w:tcPr>
          <w:p w:rsidR="00CB0EA4" w:rsidRPr="00CB0EA4" w:rsidRDefault="00CB0EA4" w:rsidP="00CB0EA4">
            <w:pPr>
              <w:jc w:val="center"/>
              <w:rPr>
                <w:rFonts w:asciiTheme="majorBidi" w:hAnsiTheme="majorBidi" w:cstheme="majorBidi"/>
              </w:rPr>
            </w:pPr>
          </w:p>
        </w:tc>
      </w:tr>
      <w:tr w:rsidR="00CB0EA4" w:rsidRPr="00CB0EA4" w:rsidTr="00637D73">
        <w:tc>
          <w:tcPr>
            <w:tcW w:w="2835" w:type="dxa"/>
            <w:gridSpan w:val="2"/>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Rata - rata</w:t>
            </w:r>
          </w:p>
        </w:tc>
        <w:tc>
          <w:tcPr>
            <w:tcW w:w="1134"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0,222</w:t>
            </w:r>
          </w:p>
        </w:tc>
        <w:tc>
          <w:tcPr>
            <w:tcW w:w="1276"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0,634</w:t>
            </w:r>
          </w:p>
        </w:tc>
        <w:tc>
          <w:tcPr>
            <w:tcW w:w="1559"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0,061</w:t>
            </w:r>
          </w:p>
        </w:tc>
        <w:tc>
          <w:tcPr>
            <w:tcW w:w="2835" w:type="dxa"/>
            <w:vMerge/>
          </w:tcPr>
          <w:p w:rsidR="00CB0EA4" w:rsidRPr="00CB0EA4" w:rsidRDefault="00CB0EA4" w:rsidP="00CB0EA4">
            <w:pPr>
              <w:jc w:val="center"/>
              <w:rPr>
                <w:rFonts w:asciiTheme="majorBidi" w:hAnsiTheme="majorBidi" w:cstheme="majorBidi"/>
                <w:b/>
                <w:bCs/>
              </w:rPr>
            </w:pPr>
          </w:p>
        </w:tc>
      </w:tr>
      <w:tr w:rsidR="00CB0EA4" w:rsidRPr="00CB0EA4" w:rsidTr="00637D73">
        <w:tc>
          <w:tcPr>
            <w:tcW w:w="2835" w:type="dxa"/>
            <w:gridSpan w:val="2"/>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Rata – rata setiap organ</w:t>
            </w:r>
          </w:p>
        </w:tc>
        <w:tc>
          <w:tcPr>
            <w:tcW w:w="1134"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0,510</w:t>
            </w:r>
          </w:p>
        </w:tc>
        <w:tc>
          <w:tcPr>
            <w:tcW w:w="1276"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1,154</w:t>
            </w:r>
          </w:p>
        </w:tc>
        <w:tc>
          <w:tcPr>
            <w:tcW w:w="1559" w:type="dxa"/>
            <w:vAlign w:val="center"/>
          </w:tcPr>
          <w:p w:rsidR="00CB0EA4" w:rsidRPr="00CB0EA4" w:rsidRDefault="00CB0EA4" w:rsidP="00CB0EA4">
            <w:pPr>
              <w:jc w:val="center"/>
              <w:rPr>
                <w:rFonts w:asciiTheme="majorBidi" w:hAnsiTheme="majorBidi" w:cstheme="majorBidi"/>
                <w:b/>
                <w:bCs/>
              </w:rPr>
            </w:pPr>
            <w:r w:rsidRPr="00CB0EA4">
              <w:rPr>
                <w:rFonts w:asciiTheme="majorBidi" w:hAnsiTheme="majorBidi" w:cstheme="majorBidi"/>
                <w:b/>
                <w:bCs/>
              </w:rPr>
              <w:t>0,176</w:t>
            </w:r>
          </w:p>
        </w:tc>
        <w:tc>
          <w:tcPr>
            <w:tcW w:w="2835" w:type="dxa"/>
            <w:vMerge/>
          </w:tcPr>
          <w:p w:rsidR="00CB0EA4" w:rsidRPr="00CB0EA4" w:rsidRDefault="00CB0EA4" w:rsidP="00CB0EA4">
            <w:pPr>
              <w:jc w:val="center"/>
              <w:rPr>
                <w:rFonts w:asciiTheme="majorBidi" w:hAnsiTheme="majorBidi" w:cstheme="majorBidi"/>
                <w:b/>
                <w:bCs/>
              </w:rPr>
            </w:pPr>
          </w:p>
        </w:tc>
      </w:tr>
    </w:tbl>
    <w:p w:rsidR="00E026FD" w:rsidRDefault="00E026FD" w:rsidP="00CB0EA4">
      <w:pPr>
        <w:autoSpaceDE w:val="0"/>
        <w:autoSpaceDN w:val="0"/>
        <w:adjustRightInd w:val="0"/>
        <w:spacing w:after="0" w:line="240" w:lineRule="auto"/>
        <w:ind w:firstLine="426"/>
        <w:jc w:val="both"/>
        <w:rPr>
          <w:rFonts w:asciiTheme="majorBidi" w:hAnsiTheme="majorBidi" w:cstheme="majorBidi"/>
        </w:rPr>
      </w:pPr>
    </w:p>
    <w:p w:rsidR="00CB0EA4" w:rsidRPr="00523037" w:rsidRDefault="00CB0EA4" w:rsidP="009C6D6A">
      <w:pPr>
        <w:spacing w:after="0" w:line="240" w:lineRule="auto"/>
        <w:ind w:firstLine="426"/>
        <w:jc w:val="both"/>
        <w:rPr>
          <w:rFonts w:asciiTheme="majorBidi" w:hAnsiTheme="majorBidi" w:cstheme="majorBidi"/>
        </w:rPr>
      </w:pPr>
      <w:r w:rsidRPr="00523037">
        <w:rPr>
          <w:rFonts w:asciiTheme="majorBidi" w:hAnsiTheme="majorBidi" w:cstheme="majorBidi"/>
        </w:rPr>
        <w:t xml:space="preserve">Kisaran Pb pada hati ikan yang </w:t>
      </w:r>
      <w:r w:rsidR="008343CB">
        <w:rPr>
          <w:rFonts w:asciiTheme="majorBidi" w:hAnsiTheme="majorBidi" w:cstheme="majorBidi"/>
        </w:rPr>
        <w:t>tertangkap di stasiun sampling Perairan Muara B</w:t>
      </w:r>
      <w:r w:rsidRPr="00523037">
        <w:rPr>
          <w:rFonts w:asciiTheme="majorBidi" w:hAnsiTheme="majorBidi" w:cstheme="majorBidi"/>
        </w:rPr>
        <w:t xml:space="preserve">adak adalah 0,075 – 1,985 mg/kg dimana kandungan logam berat Pb yang terendah terdapat pada ikan belanak di stasiun 3 dan yang tertinggi terdapat </w:t>
      </w:r>
      <w:r w:rsidR="005F711D">
        <w:rPr>
          <w:rFonts w:asciiTheme="majorBidi" w:hAnsiTheme="majorBidi" w:cstheme="majorBidi"/>
        </w:rPr>
        <w:t xml:space="preserve">pada ikan belanak di stasiun 1. </w:t>
      </w:r>
      <w:r w:rsidRPr="00523037">
        <w:rPr>
          <w:rFonts w:asciiTheme="majorBidi" w:hAnsiTheme="majorBidi" w:cstheme="majorBidi"/>
        </w:rPr>
        <w:t xml:space="preserve">Tingginya kandungan logam berat pada hati ikan belanak di stasiun 1 </w:t>
      </w:r>
      <w:r w:rsidR="009C6D6A">
        <w:rPr>
          <w:rFonts w:asciiTheme="majorBidi" w:hAnsiTheme="majorBidi" w:cstheme="majorBidi"/>
        </w:rPr>
        <w:t xml:space="preserve">dapat dipengaruhi oleh </w:t>
      </w:r>
      <w:r w:rsidRPr="00523037">
        <w:rPr>
          <w:rFonts w:asciiTheme="majorBidi" w:hAnsiTheme="majorBidi" w:cstheme="majorBidi"/>
        </w:rPr>
        <w:t>lokasi pengambilan sampel yang dekat dengan industri sehingga masukan pencemaran logam berat terutama Pb ke perairan lebih besar dibandingkan dengan stasiun 3 yang jauh dari p</w:t>
      </w:r>
      <w:r w:rsidR="008343CB">
        <w:rPr>
          <w:rFonts w:asciiTheme="majorBidi" w:hAnsiTheme="majorBidi" w:cstheme="majorBidi"/>
        </w:rPr>
        <w:t>emukim</w:t>
      </w:r>
      <w:r w:rsidR="005F711D">
        <w:rPr>
          <w:rFonts w:asciiTheme="majorBidi" w:hAnsiTheme="majorBidi" w:cstheme="majorBidi"/>
        </w:rPr>
        <w:t xml:space="preserve">an penduduk. </w:t>
      </w:r>
      <w:r w:rsidRPr="00523037">
        <w:rPr>
          <w:rFonts w:asciiTheme="majorBidi" w:hAnsiTheme="majorBidi" w:cstheme="majorBidi"/>
        </w:rPr>
        <w:t xml:space="preserve">Ikan belanak merupakan jenis ikan pemakan detritus (serasah) dan sedimen </w:t>
      </w:r>
      <w:r w:rsidRPr="00523037">
        <w:rPr>
          <w:rFonts w:asciiTheme="majorBidi" w:hAnsiTheme="majorBidi" w:cstheme="majorBidi"/>
        </w:rPr>
        <w:lastRenderedPageBreak/>
        <w:t xml:space="preserve">sehingga peluang masuknya logam berat ke dalam tubuh ikan belanak semakin besar. Sedimen dan detritus biasanya mengandung kepekaan yang tinggi terhadap logam berat di dalam lingkungan yang tercemar, sehingga ikan pemakan sedimen dan detritus cenderung untuk mengakumulasi logam dalam kepekatan yang lebih tinggi (Desta </w:t>
      </w:r>
      <w:r w:rsidRPr="00523037">
        <w:rPr>
          <w:rFonts w:asciiTheme="majorBidi" w:hAnsiTheme="majorBidi" w:cstheme="majorBidi"/>
          <w:i/>
          <w:iCs/>
        </w:rPr>
        <w:t xml:space="preserve">et al. </w:t>
      </w:r>
      <w:r w:rsidRPr="00523037">
        <w:rPr>
          <w:rFonts w:asciiTheme="majorBidi" w:hAnsiTheme="majorBidi" w:cstheme="majorBidi"/>
        </w:rPr>
        <w:t>2007).</w:t>
      </w:r>
      <w:r w:rsidR="000C4A4C">
        <w:rPr>
          <w:rFonts w:asciiTheme="majorBidi" w:hAnsiTheme="majorBidi" w:cstheme="majorBidi"/>
        </w:rPr>
        <w:t xml:space="preserve"> </w:t>
      </w:r>
    </w:p>
    <w:p w:rsidR="00CB0EA4" w:rsidRDefault="00CB0EA4" w:rsidP="00741810">
      <w:pPr>
        <w:spacing w:after="0" w:line="240" w:lineRule="auto"/>
        <w:ind w:firstLine="426"/>
        <w:jc w:val="both"/>
        <w:rPr>
          <w:rFonts w:asciiTheme="majorBidi" w:hAnsiTheme="majorBidi" w:cstheme="majorBidi"/>
        </w:rPr>
      </w:pPr>
      <w:r w:rsidRPr="00523037">
        <w:rPr>
          <w:rFonts w:asciiTheme="majorBidi" w:hAnsiTheme="majorBidi" w:cstheme="majorBidi"/>
        </w:rPr>
        <w:t>Kisaran Pb pada bagian daging di ketiga stasiun adalah 0,021 – 0,54 mg/kg dimana yang terendah terdapat pada ikan Sembilang di stasiun 3 dan yang terti</w:t>
      </w:r>
      <w:r w:rsidR="00785E6E">
        <w:rPr>
          <w:rFonts w:asciiTheme="majorBidi" w:hAnsiTheme="majorBidi" w:cstheme="majorBidi"/>
        </w:rPr>
        <w:t>nggi terdapat pada ikan Kerapu M</w:t>
      </w:r>
      <w:r w:rsidRPr="00523037">
        <w:rPr>
          <w:rFonts w:asciiTheme="majorBidi" w:hAnsiTheme="majorBidi" w:cstheme="majorBidi"/>
        </w:rPr>
        <w:t xml:space="preserve">acan di stasiun 1. Tingginya kandungan Pb pada daging ikan kerapu sangat dimungkinkan disebabkan oleh sifat ikan kerapu yang </w:t>
      </w:r>
      <w:r w:rsidRPr="00523037">
        <w:rPr>
          <w:rFonts w:asciiTheme="majorBidi" w:hAnsiTheme="majorBidi" w:cstheme="majorBidi"/>
          <w:color w:val="000000" w:themeColor="text1"/>
        </w:rPr>
        <w:t>merupakan ikan predator atau karnivora dan ikan demersal</w:t>
      </w:r>
      <w:r w:rsidRPr="00523037">
        <w:rPr>
          <w:rFonts w:asciiTheme="majorBidi" w:hAnsiTheme="majorBidi" w:cstheme="majorBidi"/>
        </w:rPr>
        <w:t>.</w:t>
      </w:r>
      <w:r w:rsidR="00741810">
        <w:rPr>
          <w:rFonts w:asciiTheme="majorBidi" w:hAnsiTheme="majorBidi" w:cstheme="majorBidi"/>
        </w:rPr>
        <w:t xml:space="preserve"> Memangsa </w:t>
      </w:r>
      <w:r w:rsidRPr="00523037">
        <w:rPr>
          <w:rFonts w:asciiTheme="majorBidi" w:hAnsiTheme="majorBidi" w:cstheme="majorBidi"/>
        </w:rPr>
        <w:t>krustaceae</w:t>
      </w:r>
      <w:r w:rsidR="00741810">
        <w:rPr>
          <w:rFonts w:asciiTheme="majorBidi" w:hAnsiTheme="majorBidi" w:cstheme="majorBidi"/>
        </w:rPr>
        <w:t xml:space="preserve"> dan ikan</w:t>
      </w:r>
      <w:r w:rsidRPr="00523037">
        <w:rPr>
          <w:rFonts w:asciiTheme="majorBidi" w:hAnsiTheme="majorBidi" w:cstheme="majorBidi"/>
        </w:rPr>
        <w:t>.</w:t>
      </w:r>
      <w:r w:rsidR="00741810">
        <w:rPr>
          <w:rFonts w:asciiTheme="majorBidi" w:hAnsiTheme="majorBidi" w:cstheme="majorBidi"/>
        </w:rPr>
        <w:t xml:space="preserve"> Sehingga diduga ikan tersebut mengakumulasi Pb </w:t>
      </w:r>
      <w:r w:rsidRPr="00523037">
        <w:rPr>
          <w:rFonts w:asciiTheme="majorBidi" w:hAnsiTheme="majorBidi" w:cstheme="majorBidi"/>
        </w:rPr>
        <w:t>melalui aliran rantai makanan dimana ikan kerapu memakan ikan-ikan kecil dan krustacea yang memilki trofik level lebih rendah (Effendi, 2000).</w:t>
      </w:r>
    </w:p>
    <w:p w:rsidR="00785E6E" w:rsidRPr="00523037" w:rsidRDefault="00785E6E" w:rsidP="00741810">
      <w:pPr>
        <w:spacing w:after="0" w:line="240" w:lineRule="auto"/>
        <w:ind w:firstLine="426"/>
        <w:jc w:val="both"/>
        <w:rPr>
          <w:rFonts w:asciiTheme="majorBidi" w:hAnsiTheme="majorBidi" w:cstheme="majorBidi"/>
        </w:rPr>
      </w:pPr>
      <w:r>
        <w:rPr>
          <w:rFonts w:asciiTheme="majorBidi" w:hAnsiTheme="majorBidi" w:cstheme="majorBidi"/>
        </w:rPr>
        <w:t>Sesuai dengan ketentuan batas maksimum kadar Pb dalam ikan SNI 7387 Tahun 2009 adalah 0,3 mg/kg. Kandungan Pb pada insang ikan gulamah di stasiun 2, hati ikan belanak di stasiun 1 dan daging ikan kerapu macan di stasiun 1 telah melebihi baku mutu.</w:t>
      </w:r>
    </w:p>
    <w:p w:rsidR="00CB0EA4" w:rsidRPr="00523037" w:rsidRDefault="00CB0EA4" w:rsidP="00CB0EA4">
      <w:pPr>
        <w:autoSpaceDE w:val="0"/>
        <w:autoSpaceDN w:val="0"/>
        <w:adjustRightInd w:val="0"/>
        <w:spacing w:after="0" w:line="240" w:lineRule="auto"/>
        <w:ind w:firstLine="426"/>
        <w:jc w:val="both"/>
        <w:rPr>
          <w:rFonts w:asciiTheme="majorBidi" w:eastAsia="Times New Roman" w:hAnsiTheme="majorBidi" w:cstheme="majorBidi"/>
        </w:rPr>
      </w:pPr>
      <w:r w:rsidRPr="00523037">
        <w:rPr>
          <w:rFonts w:asciiTheme="majorBidi" w:hAnsiTheme="majorBidi" w:cstheme="majorBidi"/>
        </w:rPr>
        <w:t xml:space="preserve">Timbal (Pb) dapat bersumber dari </w:t>
      </w:r>
      <w:r w:rsidRPr="00523037">
        <w:rPr>
          <w:rFonts w:asciiTheme="majorBidi" w:eastAsia="Times New Roman" w:hAnsiTheme="majorBidi" w:cstheme="majorBidi"/>
        </w:rPr>
        <w:t>buangan limbah masyarakat, industri maupun dari transportasi laut yang menggunakan bahan bakar mengandung logam Pb berpotensi tumpah maupun tercecer sehingga tejadi pencemaran laut. Secara alamiah Pb masuk ke dalam perairan dengan pengk</w:t>
      </w:r>
      <w:r>
        <w:rPr>
          <w:rFonts w:asciiTheme="majorBidi" w:eastAsia="Times New Roman" w:hAnsiTheme="majorBidi" w:cstheme="majorBidi"/>
        </w:rPr>
        <w:t>ristalan di udara dengan bantuan</w:t>
      </w:r>
      <w:r w:rsidRPr="00523037">
        <w:rPr>
          <w:rFonts w:asciiTheme="majorBidi" w:eastAsia="Times New Roman" w:hAnsiTheme="majorBidi" w:cstheme="majorBidi"/>
        </w:rPr>
        <w:t xml:space="preserve"> air hujan juga proses </w:t>
      </w:r>
      <w:r w:rsidRPr="00523037">
        <w:rPr>
          <w:rFonts w:asciiTheme="majorBidi" w:eastAsia="Times New Roman" w:hAnsiTheme="majorBidi" w:cstheme="majorBidi"/>
          <w:i/>
          <w:iCs/>
        </w:rPr>
        <w:t>korosifikasi</w:t>
      </w:r>
      <w:r w:rsidRPr="00523037">
        <w:rPr>
          <w:rFonts w:asciiTheme="majorBidi" w:eastAsia="Times New Roman" w:hAnsiTheme="majorBidi" w:cstheme="majorBidi"/>
        </w:rPr>
        <w:t xml:space="preserve"> batuan mineral akibat hempasan gelombang dan angin.</w:t>
      </w:r>
    </w:p>
    <w:p w:rsidR="00CB0EA4" w:rsidRPr="000C4A4C" w:rsidRDefault="000C4A4C" w:rsidP="00741810">
      <w:pPr>
        <w:spacing w:after="0" w:line="240" w:lineRule="auto"/>
        <w:ind w:firstLine="426"/>
        <w:jc w:val="both"/>
        <w:rPr>
          <w:rFonts w:ascii="Times New Roman" w:hAnsi="Times New Roman" w:cs="Times New Roman"/>
        </w:rPr>
      </w:pPr>
      <w:r>
        <w:rPr>
          <w:rFonts w:ascii="Times New Roman" w:hAnsi="Times New Roman" w:cs="Times New Roman"/>
        </w:rPr>
        <w:t>Secara umum, k</w:t>
      </w:r>
      <w:r w:rsidR="00741810">
        <w:rPr>
          <w:rFonts w:ascii="Times New Roman" w:hAnsi="Times New Roman" w:cs="Times New Roman"/>
        </w:rPr>
        <w:t xml:space="preserve">isaran </w:t>
      </w:r>
      <w:r w:rsidR="00CB0EA4" w:rsidRPr="00523037">
        <w:rPr>
          <w:rFonts w:ascii="Times New Roman" w:hAnsi="Times New Roman" w:cs="Times New Roman"/>
        </w:rPr>
        <w:t>Pb pada insang, hati dan dag</w:t>
      </w:r>
      <w:r w:rsidR="008343CB">
        <w:rPr>
          <w:rFonts w:ascii="Times New Roman" w:hAnsi="Times New Roman" w:cs="Times New Roman"/>
        </w:rPr>
        <w:t>ing di ketiga stasiun sampling Perairan Muara B</w:t>
      </w:r>
      <w:r w:rsidR="00CB0EA4" w:rsidRPr="00523037">
        <w:rPr>
          <w:rFonts w:ascii="Times New Roman" w:hAnsi="Times New Roman" w:cs="Times New Roman"/>
        </w:rPr>
        <w:t>adak adalah 0,176 – 1,154 mg/kg diman</w:t>
      </w:r>
      <w:r>
        <w:rPr>
          <w:rFonts w:ascii="Times New Roman" w:hAnsi="Times New Roman" w:cs="Times New Roman"/>
        </w:rPr>
        <w:t xml:space="preserve">a </w:t>
      </w:r>
      <w:r w:rsidR="00CB0EA4" w:rsidRPr="00523037">
        <w:rPr>
          <w:rFonts w:ascii="Times New Roman" w:hAnsi="Times New Roman" w:cs="Times New Roman"/>
        </w:rPr>
        <w:t xml:space="preserve">kandungan Pb </w:t>
      </w:r>
      <w:r>
        <w:rPr>
          <w:rFonts w:ascii="Times New Roman" w:hAnsi="Times New Roman" w:cs="Times New Roman"/>
        </w:rPr>
        <w:t xml:space="preserve">terendah terdapat pada daging </w:t>
      </w:r>
      <w:r w:rsidR="00CB0EA4" w:rsidRPr="00523037">
        <w:rPr>
          <w:rFonts w:ascii="Times New Roman" w:hAnsi="Times New Roman" w:cs="Times New Roman"/>
        </w:rPr>
        <w:t>dan tertinggi pada hati.</w:t>
      </w:r>
      <w:r>
        <w:rPr>
          <w:rFonts w:ascii="Times New Roman" w:hAnsi="Times New Roman" w:cs="Times New Roman"/>
        </w:rPr>
        <w:t xml:space="preserve"> </w:t>
      </w:r>
      <w:r w:rsidR="00CB0EA4" w:rsidRPr="00523037">
        <w:rPr>
          <w:rFonts w:asciiTheme="majorBidi" w:hAnsiTheme="majorBidi" w:cstheme="majorBidi"/>
          <w:color w:val="000000" w:themeColor="text1"/>
        </w:rPr>
        <w:t xml:space="preserve">Perbedaan tingkat kandungan logam berat di dalam masing-masing organ dapat disebabkan oleh perbedaan dalam peran fisiologis dari setiap organ tersebut (Karuppasamy </w:t>
      </w:r>
      <w:r w:rsidR="00CB0EA4" w:rsidRPr="00523037">
        <w:rPr>
          <w:rFonts w:asciiTheme="majorBidi" w:hAnsiTheme="majorBidi" w:cstheme="majorBidi"/>
          <w:i/>
          <w:iCs/>
          <w:color w:val="000000" w:themeColor="text1"/>
        </w:rPr>
        <w:t>dalam</w:t>
      </w:r>
      <w:r w:rsidR="00CB0EA4" w:rsidRPr="00523037">
        <w:rPr>
          <w:rFonts w:asciiTheme="majorBidi" w:hAnsiTheme="majorBidi" w:cstheme="majorBidi"/>
          <w:color w:val="000000" w:themeColor="text1"/>
        </w:rPr>
        <w:t xml:space="preserve"> Murugan, 2008). Tingginya kandungan logam berat Pb pada bagian hati terkait dengan fungsi hati sebagai organ yang mendetoksifikasi racun dan filtrasi partikel yang larut dalam darah. </w:t>
      </w:r>
      <w:r w:rsidR="00CB0EA4" w:rsidRPr="00523037">
        <w:rPr>
          <w:rFonts w:asciiTheme="majorBidi" w:hAnsiTheme="majorBidi" w:cstheme="majorBidi"/>
        </w:rPr>
        <w:t xml:space="preserve">Hal ini sesuai dengan yang dikatakan Darmono (2001) bahwa akumulasi logam yang tertinggi biasanya dalam detoksikasi (hati) dan ekskresi (ginjal). Insang (kontak langsung dengan logam di air) berperan dalam pengambilan dan ekskresi logam (Romanenko </w:t>
      </w:r>
      <w:r w:rsidR="00CB0EA4" w:rsidRPr="00523037">
        <w:rPr>
          <w:rFonts w:asciiTheme="majorBidi" w:hAnsiTheme="majorBidi" w:cstheme="majorBidi"/>
          <w:i/>
          <w:iCs/>
        </w:rPr>
        <w:t>et al</w:t>
      </w:r>
      <w:r w:rsidR="00CB0EA4" w:rsidRPr="00523037">
        <w:rPr>
          <w:rFonts w:asciiTheme="majorBidi" w:hAnsiTheme="majorBidi" w:cstheme="majorBidi"/>
        </w:rPr>
        <w:t xml:space="preserve">. </w:t>
      </w:r>
      <w:r w:rsidR="00CB0EA4" w:rsidRPr="00523037">
        <w:rPr>
          <w:rFonts w:asciiTheme="majorBidi" w:hAnsiTheme="majorBidi" w:cstheme="majorBidi"/>
          <w:i/>
          <w:iCs/>
        </w:rPr>
        <w:t xml:space="preserve">dalam </w:t>
      </w:r>
      <w:r w:rsidR="00CB0EA4" w:rsidRPr="00523037">
        <w:rPr>
          <w:rFonts w:asciiTheme="majorBidi" w:hAnsiTheme="majorBidi" w:cstheme="majorBidi"/>
        </w:rPr>
        <w:t>Murugan,</w:t>
      </w:r>
      <w:r w:rsidR="00BC5698">
        <w:rPr>
          <w:rFonts w:asciiTheme="majorBidi" w:hAnsiTheme="majorBidi" w:cstheme="majorBidi"/>
        </w:rPr>
        <w:t xml:space="preserve"> </w:t>
      </w:r>
      <w:r w:rsidR="00CB0EA4" w:rsidRPr="00523037">
        <w:rPr>
          <w:rFonts w:asciiTheme="majorBidi" w:hAnsiTheme="majorBidi" w:cstheme="majorBidi"/>
        </w:rPr>
        <w:t>2008</w:t>
      </w:r>
      <w:r w:rsidR="00BC5698">
        <w:rPr>
          <w:rFonts w:asciiTheme="majorBidi" w:hAnsiTheme="majorBidi" w:cstheme="majorBidi"/>
        </w:rPr>
        <w:t>)</w:t>
      </w:r>
      <w:r w:rsidR="00CB0EA4" w:rsidRPr="00523037">
        <w:rPr>
          <w:rFonts w:asciiTheme="majorBidi" w:hAnsiTheme="majorBidi" w:cstheme="majorBidi"/>
        </w:rPr>
        <w:t>.</w:t>
      </w:r>
    </w:p>
    <w:p w:rsidR="00CB0EA4" w:rsidRPr="00F45522" w:rsidRDefault="00CB0EA4" w:rsidP="00637D73">
      <w:pPr>
        <w:spacing w:after="0" w:line="240" w:lineRule="auto"/>
        <w:ind w:firstLine="426"/>
        <w:jc w:val="both"/>
        <w:rPr>
          <w:rFonts w:asciiTheme="majorBidi" w:hAnsiTheme="majorBidi" w:cstheme="majorBidi"/>
        </w:rPr>
      </w:pPr>
      <w:r w:rsidRPr="00523037">
        <w:rPr>
          <w:rFonts w:asciiTheme="majorBidi" w:hAnsiTheme="majorBidi" w:cstheme="majorBidi"/>
        </w:rPr>
        <w:t xml:space="preserve">Stasiun 2 cenderung mengakumulasi Pb lebih tinggi dibandingkan dengan stasiun lainnya hal ini dimungkinkan karena stasiun 2 merupakan daerah pemukiman masyarakat yang menghasilkan limbah rumah tangga (domestik) seperti buangan lempengan – lempengan baterai dan kaleng – kaleng yang mengandung komponen logam Pb. Limbah – limbah tersebut yang kemungkinan menyumbang logam berat pada stasiun 2. Adanya dermaga, kegiatan perbaikan kapal, aktivitas nelayan dan tempat wisata disekitar lokasi yang kemungkinan juga turut mempengaruhi kandungan logam berat di stasiun 2. Terdapat anak sungai di lokasi juga turut mempengaruhi kandungan logam berat dimana buangan (limbah) dari berbagai aktivitas manusia seperti limbah dari industri yang berkaitan dengan Pb, pemukiman, pertambangan sehingga limbah tersebut akan jatuh pada jalur – jalur perairan seperti anak – anak sungai untuk kemudian akan dibawa terus menuju lautan (Palar, 1994). </w:t>
      </w:r>
    </w:p>
    <w:p w:rsidR="00CB0EA4" w:rsidRPr="008400CB" w:rsidRDefault="00CB0EA4" w:rsidP="00CB0EA4">
      <w:pPr>
        <w:pStyle w:val="ListParagraph"/>
        <w:numPr>
          <w:ilvl w:val="0"/>
          <w:numId w:val="3"/>
        </w:numPr>
        <w:spacing w:after="0" w:line="240" w:lineRule="auto"/>
        <w:rPr>
          <w:rFonts w:asciiTheme="majorBidi" w:hAnsiTheme="majorBidi" w:cstheme="majorBidi"/>
          <w:b/>
        </w:rPr>
      </w:pPr>
      <w:r w:rsidRPr="008400CB">
        <w:rPr>
          <w:rFonts w:asciiTheme="majorBidi" w:hAnsiTheme="majorBidi" w:cstheme="majorBidi"/>
          <w:b/>
        </w:rPr>
        <w:t>Kadmium (Cd)</w:t>
      </w:r>
    </w:p>
    <w:p w:rsidR="00CB0EA4" w:rsidRPr="008400CB" w:rsidRDefault="00CB0EA4" w:rsidP="00741810">
      <w:pPr>
        <w:spacing w:after="0" w:line="240" w:lineRule="auto"/>
        <w:ind w:firstLine="426"/>
        <w:jc w:val="both"/>
        <w:rPr>
          <w:rFonts w:asciiTheme="majorBidi" w:hAnsiTheme="majorBidi" w:cstheme="majorBidi"/>
          <w:color w:val="000000" w:themeColor="text1"/>
        </w:rPr>
      </w:pPr>
      <w:r w:rsidRPr="008400CB">
        <w:rPr>
          <w:rFonts w:asciiTheme="majorBidi" w:hAnsiTheme="majorBidi" w:cstheme="majorBidi"/>
          <w:color w:val="000000" w:themeColor="text1"/>
        </w:rPr>
        <w:t xml:space="preserve">Kandungan Cd pada ikan yang </w:t>
      </w:r>
      <w:r w:rsidR="007357C2">
        <w:rPr>
          <w:rFonts w:asciiTheme="majorBidi" w:hAnsiTheme="majorBidi" w:cstheme="majorBidi"/>
          <w:color w:val="000000" w:themeColor="text1"/>
        </w:rPr>
        <w:t xml:space="preserve">tertangkap di </w:t>
      </w:r>
      <w:r w:rsidR="00C46869">
        <w:rPr>
          <w:rFonts w:asciiTheme="majorBidi" w:hAnsiTheme="majorBidi" w:cstheme="majorBidi"/>
          <w:color w:val="000000" w:themeColor="text1"/>
        </w:rPr>
        <w:t xml:space="preserve">ketiga </w:t>
      </w:r>
      <w:r w:rsidR="007357C2">
        <w:rPr>
          <w:rFonts w:asciiTheme="majorBidi" w:hAnsiTheme="majorBidi" w:cstheme="majorBidi"/>
          <w:color w:val="000000" w:themeColor="text1"/>
        </w:rPr>
        <w:t>stasiun sampling Perairan Muara B</w:t>
      </w:r>
      <w:r w:rsidRPr="008400CB">
        <w:rPr>
          <w:rFonts w:asciiTheme="majorBidi" w:hAnsiTheme="majorBidi" w:cstheme="majorBidi"/>
          <w:color w:val="000000" w:themeColor="text1"/>
        </w:rPr>
        <w:t xml:space="preserve">adak berada di bawah deteksi limit alat yaitu &lt;0,002 </w:t>
      </w:r>
      <w:r w:rsidR="00741810">
        <w:rPr>
          <w:rFonts w:asciiTheme="majorBidi" w:hAnsiTheme="majorBidi" w:cstheme="majorBidi"/>
          <w:color w:val="000000" w:themeColor="text1"/>
        </w:rPr>
        <w:t xml:space="preserve">mg/L </w:t>
      </w:r>
      <w:r w:rsidRPr="008400CB">
        <w:rPr>
          <w:rFonts w:asciiTheme="majorBidi" w:hAnsiTheme="majorBidi" w:cstheme="majorBidi"/>
          <w:color w:val="000000" w:themeColor="text1"/>
        </w:rPr>
        <w:t>hal ini berati kandungan</w:t>
      </w:r>
      <w:r w:rsidR="00C46869">
        <w:rPr>
          <w:rFonts w:asciiTheme="majorBidi" w:hAnsiTheme="majorBidi" w:cstheme="majorBidi"/>
          <w:color w:val="000000" w:themeColor="text1"/>
        </w:rPr>
        <w:t xml:space="preserve"> Cd di stasiun pengamatan relatif </w:t>
      </w:r>
      <w:r w:rsidRPr="008400CB">
        <w:rPr>
          <w:rFonts w:asciiTheme="majorBidi" w:hAnsiTheme="majorBidi" w:cstheme="majorBidi"/>
          <w:color w:val="000000" w:themeColor="text1"/>
        </w:rPr>
        <w:t xml:space="preserve">kecil. Rendahnya kandungan Cd pada sedimen dan air juga turut mempengaruhi. </w:t>
      </w:r>
      <w:r w:rsidR="00741810">
        <w:rPr>
          <w:rFonts w:asciiTheme="majorBidi" w:hAnsiTheme="majorBidi" w:cstheme="majorBidi"/>
          <w:color w:val="000000" w:themeColor="text1"/>
        </w:rPr>
        <w:t xml:space="preserve">Rendahnya </w:t>
      </w:r>
      <w:r w:rsidRPr="008400CB">
        <w:rPr>
          <w:rFonts w:asciiTheme="majorBidi" w:hAnsiTheme="majorBidi" w:cstheme="majorBidi"/>
          <w:color w:val="000000" w:themeColor="text1"/>
        </w:rPr>
        <w:t xml:space="preserve">kandungan Cd pada ikan diduga karena di lingkungan perairan pembuangan limbah dari beragam sumber pencemaran seperti dari industri cat dan plastik, kegiatan penambangan maupun kegiatan – kegiatan industri lainnya yang berada disekitar perairan berpotensi menimbulkan pencemaran logam berat terutama Cd sangat kecil. </w:t>
      </w:r>
    </w:p>
    <w:p w:rsidR="00BE7559" w:rsidRDefault="00CB0EA4" w:rsidP="00F45522">
      <w:pPr>
        <w:spacing w:after="0" w:line="240" w:lineRule="auto"/>
        <w:ind w:firstLine="426"/>
        <w:jc w:val="both"/>
        <w:rPr>
          <w:rFonts w:asciiTheme="majorBidi" w:hAnsiTheme="majorBidi" w:cstheme="majorBidi"/>
        </w:rPr>
      </w:pPr>
      <w:r w:rsidRPr="008400CB">
        <w:rPr>
          <w:rFonts w:asciiTheme="majorBidi" w:hAnsiTheme="majorBidi" w:cstheme="majorBidi"/>
        </w:rPr>
        <w:t>Sesuai dengan ketentuan Batas Maksimum kadar Cd dalam ikan SNI 7387 Tahun 2009 ad</w:t>
      </w:r>
      <w:r w:rsidR="00C46869">
        <w:rPr>
          <w:rFonts w:asciiTheme="majorBidi" w:hAnsiTheme="majorBidi" w:cstheme="majorBidi"/>
        </w:rPr>
        <w:t>alah 0,1 mg/kg. K</w:t>
      </w:r>
      <w:r w:rsidRPr="008400CB">
        <w:rPr>
          <w:rFonts w:asciiTheme="majorBidi" w:hAnsiTheme="majorBidi" w:cstheme="majorBidi"/>
        </w:rPr>
        <w:t>andungan logam berat Cd pada ikan yang tertangkap di ketiga stasiun masih sangat aman karena kandungan Cd pada bagian organ ikan dibawah baku mutu yang ditetapkan.</w:t>
      </w:r>
    </w:p>
    <w:p w:rsidR="00F45522" w:rsidRPr="00F45522" w:rsidRDefault="00F45522" w:rsidP="00F45522">
      <w:pPr>
        <w:spacing w:after="0" w:line="240" w:lineRule="auto"/>
        <w:ind w:firstLine="426"/>
        <w:jc w:val="both"/>
        <w:rPr>
          <w:rFonts w:asciiTheme="majorBidi" w:hAnsiTheme="majorBidi" w:cstheme="majorBidi"/>
          <w:color w:val="000000" w:themeColor="text1"/>
        </w:rPr>
      </w:pPr>
    </w:p>
    <w:p w:rsidR="00CB0EA4" w:rsidRPr="00EC7622" w:rsidRDefault="00CB0EA4" w:rsidP="00CB0EA4">
      <w:pPr>
        <w:spacing w:after="0" w:line="240" w:lineRule="auto"/>
        <w:rPr>
          <w:rFonts w:asciiTheme="majorBidi" w:hAnsiTheme="majorBidi" w:cstheme="majorBidi"/>
          <w:b/>
        </w:rPr>
      </w:pPr>
      <w:r w:rsidRPr="00EC7622">
        <w:rPr>
          <w:rFonts w:asciiTheme="majorBidi" w:hAnsiTheme="majorBidi" w:cstheme="majorBidi"/>
          <w:b/>
        </w:rPr>
        <w:t>Kadar Logam Berat Pada Air</w:t>
      </w:r>
      <w:r w:rsidR="00B97AB7">
        <w:rPr>
          <w:rFonts w:asciiTheme="majorBidi" w:hAnsiTheme="majorBidi" w:cstheme="majorBidi"/>
          <w:b/>
        </w:rPr>
        <w:t xml:space="preserve"> dan Sedimen</w:t>
      </w:r>
    </w:p>
    <w:p w:rsidR="00CB0EA4" w:rsidRDefault="00CB0EA4" w:rsidP="00CB0EA4">
      <w:pPr>
        <w:pStyle w:val="NormalWeb"/>
        <w:spacing w:before="0" w:beforeAutospacing="0" w:after="0" w:afterAutospacing="0"/>
        <w:ind w:firstLine="426"/>
        <w:jc w:val="both"/>
        <w:rPr>
          <w:color w:val="000000" w:themeColor="text1"/>
          <w:sz w:val="22"/>
          <w:szCs w:val="22"/>
        </w:rPr>
      </w:pPr>
      <w:r w:rsidRPr="00EC7622">
        <w:rPr>
          <w:color w:val="000000" w:themeColor="text1"/>
          <w:sz w:val="22"/>
          <w:szCs w:val="22"/>
        </w:rPr>
        <w:t xml:space="preserve">Berdasarkan hasil analisa, kadar logam berat pada </w:t>
      </w:r>
      <w:r w:rsidR="00F45522">
        <w:rPr>
          <w:color w:val="000000" w:themeColor="text1"/>
          <w:sz w:val="22"/>
          <w:szCs w:val="22"/>
        </w:rPr>
        <w:t xml:space="preserve">air </w:t>
      </w:r>
      <w:r w:rsidR="00B97AB7">
        <w:rPr>
          <w:color w:val="000000" w:themeColor="text1"/>
          <w:sz w:val="22"/>
          <w:szCs w:val="22"/>
        </w:rPr>
        <w:t xml:space="preserve">dan sedimen </w:t>
      </w:r>
      <w:r w:rsidR="00F45522">
        <w:rPr>
          <w:color w:val="000000" w:themeColor="text1"/>
          <w:sz w:val="22"/>
          <w:szCs w:val="22"/>
        </w:rPr>
        <w:t>di setiap stasiun sampling P</w:t>
      </w:r>
      <w:r w:rsidRPr="00EC7622">
        <w:rPr>
          <w:color w:val="000000" w:themeColor="text1"/>
          <w:sz w:val="22"/>
          <w:szCs w:val="22"/>
        </w:rPr>
        <w:t>erai</w:t>
      </w:r>
      <w:r w:rsidR="00F45522">
        <w:rPr>
          <w:color w:val="000000" w:themeColor="text1"/>
          <w:sz w:val="22"/>
          <w:szCs w:val="22"/>
        </w:rPr>
        <w:t>ran Muara Badak disajikan pada T</w:t>
      </w:r>
      <w:r w:rsidRPr="00EC7622">
        <w:rPr>
          <w:color w:val="000000" w:themeColor="text1"/>
          <w:sz w:val="22"/>
          <w:szCs w:val="22"/>
        </w:rPr>
        <w:t>abel sebagai berikut :</w:t>
      </w:r>
    </w:p>
    <w:p w:rsidR="00637D73" w:rsidRDefault="00637D73">
      <w:pPr>
        <w:rPr>
          <w:rFonts w:ascii="Times New Roman" w:eastAsia="Times New Roman" w:hAnsi="Times New Roman" w:cs="Times New Roman"/>
          <w:color w:val="000000" w:themeColor="text1"/>
        </w:rPr>
      </w:pPr>
      <w:r>
        <w:rPr>
          <w:color w:val="000000" w:themeColor="text1"/>
        </w:rPr>
        <w:br w:type="page"/>
      </w:r>
    </w:p>
    <w:p w:rsidR="00B97AB7" w:rsidRDefault="00B97AB7" w:rsidP="00C04210">
      <w:pPr>
        <w:pStyle w:val="NormalWeb"/>
        <w:spacing w:before="0" w:beforeAutospacing="0" w:after="0" w:afterAutospacing="0"/>
        <w:jc w:val="both"/>
        <w:rPr>
          <w:color w:val="000000" w:themeColor="text1"/>
          <w:sz w:val="22"/>
          <w:szCs w:val="22"/>
        </w:rPr>
      </w:pPr>
      <w:r>
        <w:rPr>
          <w:color w:val="000000" w:themeColor="text1"/>
          <w:sz w:val="22"/>
          <w:szCs w:val="22"/>
        </w:rPr>
        <w:lastRenderedPageBreak/>
        <w:t>Tabel 3</w:t>
      </w:r>
      <w:r w:rsidR="00CB0EA4">
        <w:rPr>
          <w:color w:val="000000" w:themeColor="text1"/>
          <w:sz w:val="22"/>
          <w:szCs w:val="22"/>
        </w:rPr>
        <w:t xml:space="preserve">. </w:t>
      </w:r>
      <w:r w:rsidR="00CB0EA4" w:rsidRPr="00BE7559">
        <w:rPr>
          <w:color w:val="000000" w:themeColor="text1"/>
          <w:sz w:val="22"/>
          <w:szCs w:val="22"/>
        </w:rPr>
        <w:t>Kadar Timbal (Pb) dan Kadmium (Cd</w:t>
      </w:r>
      <w:r w:rsidR="00CB0EA4">
        <w:rPr>
          <w:color w:val="000000" w:themeColor="text1"/>
          <w:sz w:val="22"/>
          <w:szCs w:val="22"/>
        </w:rPr>
        <w:t xml:space="preserve">) pada air </w:t>
      </w:r>
      <w:r>
        <w:rPr>
          <w:color w:val="000000" w:themeColor="text1"/>
          <w:sz w:val="22"/>
          <w:szCs w:val="22"/>
        </w:rPr>
        <w:t xml:space="preserve">dan sedimen </w:t>
      </w:r>
      <w:r w:rsidR="00CB0EA4">
        <w:rPr>
          <w:color w:val="000000" w:themeColor="text1"/>
          <w:sz w:val="22"/>
          <w:szCs w:val="22"/>
        </w:rPr>
        <w:t xml:space="preserve">di stasiun sampling </w:t>
      </w:r>
      <w:r w:rsidR="00F45522">
        <w:rPr>
          <w:color w:val="000000" w:themeColor="text1"/>
          <w:sz w:val="22"/>
          <w:szCs w:val="22"/>
        </w:rPr>
        <w:t>P</w:t>
      </w:r>
      <w:r w:rsidR="00C04210">
        <w:rPr>
          <w:color w:val="000000" w:themeColor="text1"/>
          <w:sz w:val="22"/>
          <w:szCs w:val="22"/>
        </w:rPr>
        <w:t xml:space="preserve">erairan </w:t>
      </w:r>
      <w:r w:rsidR="00CB0EA4" w:rsidRPr="00BE7559">
        <w:rPr>
          <w:color w:val="000000" w:themeColor="text1"/>
          <w:sz w:val="22"/>
          <w:szCs w:val="22"/>
        </w:rPr>
        <w:t xml:space="preserve">Muara </w:t>
      </w:r>
      <w:r>
        <w:rPr>
          <w:color w:val="000000" w:themeColor="text1"/>
          <w:sz w:val="22"/>
          <w:szCs w:val="22"/>
        </w:rPr>
        <w:t xml:space="preserve"> </w:t>
      </w:r>
    </w:p>
    <w:p w:rsidR="00CB0EA4" w:rsidRPr="00BE7559" w:rsidRDefault="00B97AB7" w:rsidP="00C04210">
      <w:pPr>
        <w:pStyle w:val="NormalWeb"/>
        <w:spacing w:before="0" w:beforeAutospacing="0" w:after="0" w:afterAutospacing="0"/>
        <w:jc w:val="both"/>
        <w:rPr>
          <w:color w:val="000000" w:themeColor="text1"/>
          <w:sz w:val="22"/>
          <w:szCs w:val="22"/>
        </w:rPr>
      </w:pPr>
      <w:r>
        <w:rPr>
          <w:color w:val="000000" w:themeColor="text1"/>
          <w:sz w:val="22"/>
          <w:szCs w:val="22"/>
        </w:rPr>
        <w:t xml:space="preserve">              </w:t>
      </w:r>
      <w:r w:rsidR="00CB0EA4" w:rsidRPr="00BE7559">
        <w:rPr>
          <w:color w:val="000000" w:themeColor="text1"/>
          <w:sz w:val="22"/>
          <w:szCs w:val="22"/>
        </w:rPr>
        <w:t xml:space="preserve">Badak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1275"/>
        <w:gridCol w:w="1843"/>
        <w:gridCol w:w="1276"/>
        <w:gridCol w:w="1417"/>
      </w:tblGrid>
      <w:tr w:rsidR="0005334F" w:rsidRPr="003F6CA1" w:rsidTr="00637D73">
        <w:tc>
          <w:tcPr>
            <w:tcW w:w="2410" w:type="dxa"/>
            <w:vMerge w:val="restart"/>
            <w:tcBorders>
              <w:top w:val="single" w:sz="4" w:space="0" w:color="auto"/>
              <w:right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Stasiun Sampling</w:t>
            </w:r>
          </w:p>
        </w:tc>
        <w:tc>
          <w:tcPr>
            <w:tcW w:w="2693" w:type="dxa"/>
            <w:gridSpan w:val="2"/>
            <w:tcBorders>
              <w:top w:val="single" w:sz="4" w:space="0" w:color="auto"/>
              <w:left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Sampel</w:t>
            </w:r>
          </w:p>
        </w:tc>
        <w:tc>
          <w:tcPr>
            <w:tcW w:w="1843" w:type="dxa"/>
            <w:vMerge w:val="restart"/>
            <w:tcBorders>
              <w:top w:val="single" w:sz="4" w:space="0" w:color="auto"/>
              <w:bottom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Stasiun Sampling</w:t>
            </w:r>
          </w:p>
        </w:tc>
        <w:tc>
          <w:tcPr>
            <w:tcW w:w="2693" w:type="dxa"/>
            <w:gridSpan w:val="2"/>
            <w:tcBorders>
              <w:top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Sampel</w:t>
            </w:r>
          </w:p>
        </w:tc>
      </w:tr>
      <w:tr w:rsidR="0005334F" w:rsidRPr="003F6CA1" w:rsidTr="00637D73">
        <w:tc>
          <w:tcPr>
            <w:tcW w:w="2410" w:type="dxa"/>
            <w:vMerge/>
            <w:tcBorders>
              <w:bottom w:val="single" w:sz="4" w:space="0" w:color="auto"/>
              <w:right w:val="single" w:sz="4" w:space="0" w:color="auto"/>
            </w:tcBorders>
          </w:tcPr>
          <w:p w:rsidR="0005334F" w:rsidRPr="003F6CA1" w:rsidRDefault="0005334F" w:rsidP="00B97AB7">
            <w:pPr>
              <w:rPr>
                <w:rFonts w:asciiTheme="majorBidi" w:hAnsiTheme="majorBidi" w:cstheme="majorBidi"/>
              </w:rPr>
            </w:pPr>
          </w:p>
        </w:tc>
        <w:tc>
          <w:tcPr>
            <w:tcW w:w="2693" w:type="dxa"/>
            <w:gridSpan w:val="2"/>
            <w:tcBorders>
              <w:left w:val="single" w:sz="4" w:space="0" w:color="auto"/>
              <w:bottom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Air (mg/L)</w:t>
            </w:r>
          </w:p>
        </w:tc>
        <w:tc>
          <w:tcPr>
            <w:tcW w:w="1843" w:type="dxa"/>
            <w:vMerge/>
            <w:tcBorders>
              <w:bottom w:val="single" w:sz="4" w:space="0" w:color="auto"/>
            </w:tcBorders>
          </w:tcPr>
          <w:p w:rsidR="0005334F" w:rsidRPr="003F6CA1" w:rsidRDefault="0005334F" w:rsidP="00B97AB7">
            <w:pPr>
              <w:rPr>
                <w:rFonts w:asciiTheme="majorBidi" w:hAnsiTheme="majorBidi" w:cstheme="majorBidi"/>
              </w:rPr>
            </w:pPr>
          </w:p>
        </w:tc>
        <w:tc>
          <w:tcPr>
            <w:tcW w:w="2693" w:type="dxa"/>
            <w:gridSpan w:val="2"/>
            <w:tcBorders>
              <w:bottom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Sedimen (mg/kg)</w:t>
            </w:r>
          </w:p>
        </w:tc>
      </w:tr>
      <w:tr w:rsidR="0005334F" w:rsidRPr="003F6CA1" w:rsidTr="00637D73">
        <w:trPr>
          <w:trHeight w:val="158"/>
        </w:trPr>
        <w:tc>
          <w:tcPr>
            <w:tcW w:w="2410" w:type="dxa"/>
            <w:vMerge/>
            <w:tcBorders>
              <w:top w:val="single" w:sz="4" w:space="0" w:color="auto"/>
              <w:bottom w:val="single" w:sz="4" w:space="0" w:color="auto"/>
              <w:right w:val="single" w:sz="4" w:space="0" w:color="auto"/>
            </w:tcBorders>
          </w:tcPr>
          <w:p w:rsidR="0005334F" w:rsidRPr="003F6CA1" w:rsidRDefault="0005334F" w:rsidP="00B97AB7">
            <w:pPr>
              <w:rPr>
                <w:rFonts w:asciiTheme="majorBidi" w:hAnsiTheme="majorBidi" w:cstheme="majorBidi"/>
              </w:rPr>
            </w:pPr>
          </w:p>
        </w:tc>
        <w:tc>
          <w:tcPr>
            <w:tcW w:w="1418" w:type="dxa"/>
            <w:tcBorders>
              <w:top w:val="single" w:sz="4" w:space="0" w:color="auto"/>
              <w:left w:val="single" w:sz="4" w:space="0" w:color="auto"/>
              <w:bottom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Pb</w:t>
            </w:r>
          </w:p>
        </w:tc>
        <w:tc>
          <w:tcPr>
            <w:tcW w:w="1275" w:type="dxa"/>
            <w:tcBorders>
              <w:top w:val="single" w:sz="4" w:space="0" w:color="auto"/>
              <w:bottom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Cd</w:t>
            </w:r>
          </w:p>
        </w:tc>
        <w:tc>
          <w:tcPr>
            <w:tcW w:w="1843" w:type="dxa"/>
            <w:vMerge/>
            <w:tcBorders>
              <w:top w:val="single" w:sz="4" w:space="0" w:color="auto"/>
              <w:bottom w:val="single" w:sz="4" w:space="0" w:color="auto"/>
            </w:tcBorders>
          </w:tcPr>
          <w:p w:rsidR="0005334F" w:rsidRPr="003F6CA1" w:rsidRDefault="0005334F" w:rsidP="00B97AB7">
            <w:pPr>
              <w:rPr>
                <w:rFonts w:asciiTheme="majorBidi" w:hAnsiTheme="majorBidi" w:cstheme="majorBidi"/>
              </w:rPr>
            </w:pPr>
          </w:p>
        </w:tc>
        <w:tc>
          <w:tcPr>
            <w:tcW w:w="1276" w:type="dxa"/>
            <w:tcBorders>
              <w:top w:val="single" w:sz="4" w:space="0" w:color="auto"/>
              <w:bottom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Pb</w:t>
            </w:r>
          </w:p>
        </w:tc>
        <w:tc>
          <w:tcPr>
            <w:tcW w:w="1417" w:type="dxa"/>
            <w:tcBorders>
              <w:top w:val="single" w:sz="4" w:space="0" w:color="auto"/>
              <w:bottom w:val="single" w:sz="4" w:space="0" w:color="auto"/>
            </w:tcBorders>
            <w:vAlign w:val="center"/>
          </w:tcPr>
          <w:p w:rsidR="0005334F" w:rsidRPr="003F6CA1" w:rsidRDefault="0005334F" w:rsidP="00B97AB7">
            <w:pPr>
              <w:jc w:val="center"/>
              <w:rPr>
                <w:rFonts w:asciiTheme="majorBidi" w:hAnsiTheme="majorBidi" w:cstheme="majorBidi"/>
              </w:rPr>
            </w:pPr>
            <w:r w:rsidRPr="003F6CA1">
              <w:rPr>
                <w:rFonts w:asciiTheme="majorBidi" w:hAnsiTheme="majorBidi" w:cstheme="majorBidi"/>
              </w:rPr>
              <w:t>Cd</w:t>
            </w:r>
          </w:p>
        </w:tc>
      </w:tr>
      <w:tr w:rsidR="0005334F" w:rsidRPr="003F6CA1" w:rsidTr="00637D73">
        <w:tc>
          <w:tcPr>
            <w:tcW w:w="2410" w:type="dxa"/>
            <w:tcBorders>
              <w:top w:val="single" w:sz="4" w:space="0" w:color="auto"/>
              <w:right w:val="single" w:sz="4" w:space="0" w:color="auto"/>
            </w:tcBorders>
          </w:tcPr>
          <w:p w:rsidR="0005334F" w:rsidRPr="003F6CA1" w:rsidRDefault="0005334F" w:rsidP="00B97AB7">
            <w:pPr>
              <w:rPr>
                <w:rFonts w:asciiTheme="majorBidi" w:hAnsiTheme="majorBidi" w:cstheme="majorBidi"/>
              </w:rPr>
            </w:pPr>
            <w:r w:rsidRPr="003F6CA1">
              <w:rPr>
                <w:rFonts w:asciiTheme="majorBidi" w:hAnsiTheme="majorBidi" w:cstheme="majorBidi"/>
              </w:rPr>
              <w:t>Stasiun 1</w:t>
            </w:r>
          </w:p>
        </w:tc>
        <w:tc>
          <w:tcPr>
            <w:tcW w:w="1418" w:type="dxa"/>
            <w:tcBorders>
              <w:top w:val="single" w:sz="4" w:space="0" w:color="auto"/>
              <w:left w:val="single" w:sz="4" w:space="0" w:color="auto"/>
            </w:tcBorders>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&lt;0,003</w:t>
            </w:r>
          </w:p>
        </w:tc>
        <w:tc>
          <w:tcPr>
            <w:tcW w:w="1275" w:type="dxa"/>
            <w:tcBorders>
              <w:top w:val="single" w:sz="4" w:space="0" w:color="auto"/>
            </w:tcBorders>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&lt;0,002</w:t>
            </w:r>
          </w:p>
        </w:tc>
        <w:tc>
          <w:tcPr>
            <w:tcW w:w="1843" w:type="dxa"/>
            <w:tcBorders>
              <w:top w:val="single" w:sz="4" w:space="0" w:color="auto"/>
            </w:tcBorders>
            <w:vAlign w:val="center"/>
          </w:tcPr>
          <w:p w:rsidR="0005334F" w:rsidRPr="003F6CA1" w:rsidRDefault="0005334F" w:rsidP="00B97AB7">
            <w:pPr>
              <w:rPr>
                <w:rFonts w:asciiTheme="majorBidi" w:hAnsiTheme="majorBidi" w:cstheme="majorBidi"/>
              </w:rPr>
            </w:pPr>
            <w:r w:rsidRPr="003F6CA1">
              <w:rPr>
                <w:rFonts w:asciiTheme="majorBidi" w:hAnsiTheme="majorBidi" w:cstheme="majorBidi"/>
              </w:rPr>
              <w:t>Stasiun 1</w:t>
            </w:r>
          </w:p>
        </w:tc>
        <w:tc>
          <w:tcPr>
            <w:tcW w:w="1276" w:type="dxa"/>
            <w:tcBorders>
              <w:top w:val="single" w:sz="4" w:space="0" w:color="auto"/>
            </w:tcBorders>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9,693</w:t>
            </w:r>
          </w:p>
        </w:tc>
        <w:tc>
          <w:tcPr>
            <w:tcW w:w="1417" w:type="dxa"/>
            <w:tcBorders>
              <w:top w:val="single" w:sz="4" w:space="0" w:color="auto"/>
            </w:tcBorders>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&lt;0,002</w:t>
            </w:r>
          </w:p>
        </w:tc>
      </w:tr>
      <w:tr w:rsidR="0005334F" w:rsidRPr="003F6CA1" w:rsidTr="00637D73">
        <w:tc>
          <w:tcPr>
            <w:tcW w:w="2410" w:type="dxa"/>
            <w:tcBorders>
              <w:right w:val="single" w:sz="4" w:space="0" w:color="auto"/>
            </w:tcBorders>
          </w:tcPr>
          <w:p w:rsidR="0005334F" w:rsidRPr="003F6CA1" w:rsidRDefault="0005334F" w:rsidP="00B97AB7">
            <w:pPr>
              <w:rPr>
                <w:rFonts w:asciiTheme="majorBidi" w:hAnsiTheme="majorBidi" w:cstheme="majorBidi"/>
              </w:rPr>
            </w:pPr>
            <w:r w:rsidRPr="003F6CA1">
              <w:rPr>
                <w:rFonts w:asciiTheme="majorBidi" w:hAnsiTheme="majorBidi" w:cstheme="majorBidi"/>
              </w:rPr>
              <w:t>Stasiun 2</w:t>
            </w:r>
          </w:p>
        </w:tc>
        <w:tc>
          <w:tcPr>
            <w:tcW w:w="1418" w:type="dxa"/>
            <w:tcBorders>
              <w:left w:val="single" w:sz="4" w:space="0" w:color="auto"/>
            </w:tcBorders>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&lt;0,003</w:t>
            </w:r>
          </w:p>
        </w:tc>
        <w:tc>
          <w:tcPr>
            <w:tcW w:w="1275"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&lt;0,002</w:t>
            </w:r>
          </w:p>
        </w:tc>
        <w:tc>
          <w:tcPr>
            <w:tcW w:w="1843" w:type="dxa"/>
            <w:vAlign w:val="center"/>
          </w:tcPr>
          <w:p w:rsidR="0005334F" w:rsidRPr="003F6CA1" w:rsidRDefault="0005334F" w:rsidP="00B97AB7">
            <w:pPr>
              <w:rPr>
                <w:rFonts w:asciiTheme="majorBidi" w:hAnsiTheme="majorBidi" w:cstheme="majorBidi"/>
              </w:rPr>
            </w:pPr>
            <w:r w:rsidRPr="003F6CA1">
              <w:rPr>
                <w:rFonts w:asciiTheme="majorBidi" w:hAnsiTheme="majorBidi" w:cstheme="majorBidi"/>
              </w:rPr>
              <w:t>Stasiun 2</w:t>
            </w:r>
          </w:p>
        </w:tc>
        <w:tc>
          <w:tcPr>
            <w:tcW w:w="1276"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6,471</w:t>
            </w:r>
          </w:p>
        </w:tc>
        <w:tc>
          <w:tcPr>
            <w:tcW w:w="1417"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&lt;0,002</w:t>
            </w:r>
          </w:p>
        </w:tc>
      </w:tr>
      <w:tr w:rsidR="0005334F" w:rsidRPr="003F6CA1" w:rsidTr="00637D73">
        <w:tc>
          <w:tcPr>
            <w:tcW w:w="2410" w:type="dxa"/>
            <w:tcBorders>
              <w:right w:val="single" w:sz="4" w:space="0" w:color="auto"/>
            </w:tcBorders>
          </w:tcPr>
          <w:p w:rsidR="0005334F" w:rsidRPr="003F6CA1" w:rsidRDefault="0005334F" w:rsidP="00B97AB7">
            <w:pPr>
              <w:rPr>
                <w:rFonts w:asciiTheme="majorBidi" w:hAnsiTheme="majorBidi" w:cstheme="majorBidi"/>
              </w:rPr>
            </w:pPr>
            <w:r w:rsidRPr="003F6CA1">
              <w:rPr>
                <w:rFonts w:asciiTheme="majorBidi" w:hAnsiTheme="majorBidi" w:cstheme="majorBidi"/>
              </w:rPr>
              <w:t>Stasiun 3</w:t>
            </w:r>
          </w:p>
        </w:tc>
        <w:tc>
          <w:tcPr>
            <w:tcW w:w="1418" w:type="dxa"/>
            <w:tcBorders>
              <w:left w:val="single" w:sz="4" w:space="0" w:color="auto"/>
            </w:tcBorders>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&lt;0,003</w:t>
            </w:r>
          </w:p>
        </w:tc>
        <w:tc>
          <w:tcPr>
            <w:tcW w:w="1275"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&lt;0,002</w:t>
            </w:r>
          </w:p>
        </w:tc>
        <w:tc>
          <w:tcPr>
            <w:tcW w:w="1843" w:type="dxa"/>
            <w:vAlign w:val="center"/>
          </w:tcPr>
          <w:p w:rsidR="0005334F" w:rsidRPr="003F6CA1" w:rsidRDefault="0005334F" w:rsidP="00B97AB7">
            <w:pPr>
              <w:rPr>
                <w:rFonts w:asciiTheme="majorBidi" w:hAnsiTheme="majorBidi" w:cstheme="majorBidi"/>
              </w:rPr>
            </w:pPr>
            <w:r w:rsidRPr="003F6CA1">
              <w:rPr>
                <w:rFonts w:asciiTheme="majorBidi" w:hAnsiTheme="majorBidi" w:cstheme="majorBidi"/>
              </w:rPr>
              <w:t>Stasiun 3</w:t>
            </w:r>
          </w:p>
        </w:tc>
        <w:tc>
          <w:tcPr>
            <w:tcW w:w="1276"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4,635</w:t>
            </w:r>
          </w:p>
        </w:tc>
        <w:tc>
          <w:tcPr>
            <w:tcW w:w="1417"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&lt;0,002</w:t>
            </w:r>
          </w:p>
        </w:tc>
      </w:tr>
      <w:tr w:rsidR="0005334F" w:rsidRPr="003F6CA1" w:rsidTr="00637D73">
        <w:tc>
          <w:tcPr>
            <w:tcW w:w="2410" w:type="dxa"/>
            <w:tcBorders>
              <w:right w:val="single" w:sz="4" w:space="0" w:color="auto"/>
            </w:tcBorders>
          </w:tcPr>
          <w:p w:rsidR="0005334F" w:rsidRPr="003F6CA1" w:rsidRDefault="0005334F" w:rsidP="00B97AB7">
            <w:pPr>
              <w:rPr>
                <w:rFonts w:asciiTheme="majorBidi" w:hAnsiTheme="majorBidi" w:cstheme="majorBidi"/>
              </w:rPr>
            </w:pPr>
            <w:r w:rsidRPr="003F6CA1">
              <w:rPr>
                <w:rFonts w:asciiTheme="majorBidi" w:hAnsiTheme="majorBidi" w:cstheme="majorBidi"/>
              </w:rPr>
              <w:t>Baku Mutu Kepmen LH No. 51 Thn. 2004 Lampiran III tentang baku mutu air laut untuk biota laut</w:t>
            </w:r>
          </w:p>
        </w:tc>
        <w:tc>
          <w:tcPr>
            <w:tcW w:w="1418" w:type="dxa"/>
            <w:tcBorders>
              <w:left w:val="single" w:sz="4" w:space="0" w:color="auto"/>
            </w:tcBorders>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0,008</w:t>
            </w:r>
          </w:p>
        </w:tc>
        <w:tc>
          <w:tcPr>
            <w:tcW w:w="1275"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0,001</w:t>
            </w:r>
          </w:p>
        </w:tc>
        <w:tc>
          <w:tcPr>
            <w:tcW w:w="1843" w:type="dxa"/>
            <w:vAlign w:val="center"/>
          </w:tcPr>
          <w:p w:rsidR="0005334F" w:rsidRPr="003F6CA1" w:rsidRDefault="0005334F" w:rsidP="0005334F">
            <w:pPr>
              <w:rPr>
                <w:rFonts w:asciiTheme="majorBidi" w:hAnsiTheme="majorBidi" w:cstheme="majorBidi"/>
              </w:rPr>
            </w:pPr>
            <w:r w:rsidRPr="003F6CA1">
              <w:rPr>
                <w:rFonts w:asciiTheme="majorBidi" w:hAnsiTheme="majorBidi" w:cstheme="majorBidi"/>
              </w:rPr>
              <w:t>Baku Mutu Sedimen Menurut RNO 2007</w:t>
            </w:r>
          </w:p>
        </w:tc>
        <w:tc>
          <w:tcPr>
            <w:tcW w:w="1276"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70</w:t>
            </w:r>
          </w:p>
        </w:tc>
        <w:tc>
          <w:tcPr>
            <w:tcW w:w="1417"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2</w:t>
            </w:r>
          </w:p>
        </w:tc>
      </w:tr>
      <w:tr w:rsidR="0005334F" w:rsidRPr="003F6CA1" w:rsidTr="00637D73">
        <w:tc>
          <w:tcPr>
            <w:tcW w:w="2410" w:type="dxa"/>
            <w:tcBorders>
              <w:right w:val="single" w:sz="4" w:space="0" w:color="auto"/>
            </w:tcBorders>
            <w:vAlign w:val="center"/>
          </w:tcPr>
          <w:p w:rsidR="0005334F" w:rsidRPr="003F6CA1" w:rsidRDefault="0005334F" w:rsidP="0005334F">
            <w:pPr>
              <w:rPr>
                <w:rFonts w:asciiTheme="majorBidi" w:hAnsiTheme="majorBidi" w:cstheme="majorBidi"/>
              </w:rPr>
            </w:pPr>
            <w:r w:rsidRPr="003F6CA1">
              <w:rPr>
                <w:rFonts w:asciiTheme="majorBidi" w:hAnsiTheme="majorBidi" w:cstheme="majorBidi"/>
              </w:rPr>
              <w:t>Kesimpulan</w:t>
            </w:r>
          </w:p>
        </w:tc>
        <w:tc>
          <w:tcPr>
            <w:tcW w:w="1418" w:type="dxa"/>
            <w:tcBorders>
              <w:left w:val="single" w:sz="4" w:space="0" w:color="auto"/>
            </w:tcBorders>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di bawah baku mutu</w:t>
            </w:r>
          </w:p>
        </w:tc>
        <w:tc>
          <w:tcPr>
            <w:tcW w:w="1275"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di bawah baku mutu</w:t>
            </w:r>
          </w:p>
        </w:tc>
        <w:tc>
          <w:tcPr>
            <w:tcW w:w="1843" w:type="dxa"/>
            <w:vAlign w:val="center"/>
          </w:tcPr>
          <w:p w:rsidR="0005334F" w:rsidRPr="003F6CA1" w:rsidRDefault="0005334F" w:rsidP="0005334F">
            <w:pPr>
              <w:rPr>
                <w:rFonts w:asciiTheme="majorBidi" w:hAnsiTheme="majorBidi" w:cstheme="majorBidi"/>
              </w:rPr>
            </w:pPr>
            <w:r w:rsidRPr="003F6CA1">
              <w:rPr>
                <w:rFonts w:asciiTheme="majorBidi" w:hAnsiTheme="majorBidi" w:cstheme="majorBidi"/>
              </w:rPr>
              <w:t>Kesimpulan</w:t>
            </w:r>
          </w:p>
        </w:tc>
        <w:tc>
          <w:tcPr>
            <w:tcW w:w="1276"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di bawah baku mutu</w:t>
            </w:r>
          </w:p>
        </w:tc>
        <w:tc>
          <w:tcPr>
            <w:tcW w:w="1417" w:type="dxa"/>
            <w:vAlign w:val="center"/>
          </w:tcPr>
          <w:p w:rsidR="0005334F" w:rsidRPr="003F6CA1" w:rsidRDefault="0005334F" w:rsidP="0005334F">
            <w:pPr>
              <w:jc w:val="center"/>
              <w:rPr>
                <w:rFonts w:asciiTheme="majorBidi" w:hAnsiTheme="majorBidi" w:cstheme="majorBidi"/>
              </w:rPr>
            </w:pPr>
            <w:r>
              <w:rPr>
                <w:rFonts w:asciiTheme="majorBidi" w:hAnsiTheme="majorBidi" w:cstheme="majorBidi"/>
              </w:rPr>
              <w:t>di bawah baku mutu</w:t>
            </w:r>
          </w:p>
        </w:tc>
      </w:tr>
    </w:tbl>
    <w:p w:rsidR="001F1285" w:rsidRDefault="001F1285" w:rsidP="00CB0EA4">
      <w:pPr>
        <w:autoSpaceDE w:val="0"/>
        <w:autoSpaceDN w:val="0"/>
        <w:adjustRightInd w:val="0"/>
        <w:spacing w:after="0" w:line="240" w:lineRule="auto"/>
        <w:ind w:firstLine="426"/>
        <w:jc w:val="both"/>
        <w:rPr>
          <w:rFonts w:asciiTheme="majorBidi" w:hAnsiTheme="majorBidi" w:cstheme="majorBidi"/>
          <w:color w:val="000000" w:themeColor="text1"/>
        </w:rPr>
      </w:pPr>
    </w:p>
    <w:p w:rsidR="00CB0EA4" w:rsidRPr="00BE7559" w:rsidRDefault="001F1285" w:rsidP="00CB0EA4">
      <w:pPr>
        <w:autoSpaceDE w:val="0"/>
        <w:autoSpaceDN w:val="0"/>
        <w:adjustRightInd w:val="0"/>
        <w:spacing w:after="0" w:line="240" w:lineRule="auto"/>
        <w:ind w:firstLine="426"/>
        <w:jc w:val="both"/>
        <w:rPr>
          <w:rFonts w:asciiTheme="majorBidi" w:hAnsiTheme="majorBidi" w:cstheme="majorBidi"/>
          <w:color w:val="000000" w:themeColor="text1"/>
        </w:rPr>
      </w:pPr>
      <w:r>
        <w:rPr>
          <w:rFonts w:asciiTheme="majorBidi" w:hAnsiTheme="majorBidi" w:cstheme="majorBidi"/>
          <w:color w:val="000000" w:themeColor="text1"/>
        </w:rPr>
        <w:t>K</w:t>
      </w:r>
      <w:r w:rsidR="0043255B">
        <w:rPr>
          <w:rFonts w:asciiTheme="majorBidi" w:hAnsiTheme="majorBidi" w:cstheme="majorBidi"/>
          <w:color w:val="000000" w:themeColor="text1"/>
        </w:rPr>
        <w:t xml:space="preserve">adar Pb dan Cd </w:t>
      </w:r>
      <w:r w:rsidR="004D37AF">
        <w:rPr>
          <w:rFonts w:asciiTheme="majorBidi" w:hAnsiTheme="majorBidi" w:cstheme="majorBidi"/>
          <w:color w:val="000000" w:themeColor="text1"/>
        </w:rPr>
        <w:t xml:space="preserve">pada air </w:t>
      </w:r>
      <w:r>
        <w:rPr>
          <w:rFonts w:asciiTheme="majorBidi" w:hAnsiTheme="majorBidi" w:cstheme="majorBidi"/>
          <w:color w:val="000000" w:themeColor="text1"/>
        </w:rPr>
        <w:t xml:space="preserve">di ketiga stasiun sampling </w:t>
      </w:r>
      <w:r w:rsidR="004D37AF">
        <w:rPr>
          <w:rFonts w:asciiTheme="majorBidi" w:hAnsiTheme="majorBidi" w:cstheme="majorBidi"/>
          <w:color w:val="000000" w:themeColor="text1"/>
        </w:rPr>
        <w:t xml:space="preserve">di </w:t>
      </w:r>
      <w:r>
        <w:rPr>
          <w:rFonts w:asciiTheme="majorBidi" w:hAnsiTheme="majorBidi" w:cstheme="majorBidi"/>
          <w:color w:val="000000" w:themeColor="text1"/>
        </w:rPr>
        <w:t>Perairan Muara B</w:t>
      </w:r>
      <w:r w:rsidR="00CB0EA4" w:rsidRPr="00BE7559">
        <w:rPr>
          <w:rFonts w:asciiTheme="majorBidi" w:hAnsiTheme="majorBidi" w:cstheme="majorBidi"/>
          <w:color w:val="000000" w:themeColor="text1"/>
        </w:rPr>
        <w:t>adak memilik</w:t>
      </w:r>
      <w:r w:rsidR="00E11D9E">
        <w:rPr>
          <w:rFonts w:asciiTheme="majorBidi" w:hAnsiTheme="majorBidi" w:cstheme="majorBidi"/>
          <w:color w:val="000000" w:themeColor="text1"/>
        </w:rPr>
        <w:t>i konsentrasi dibawah 0,003 mg/L untuk Pb dan dibawah 0,002 mg/L</w:t>
      </w:r>
      <w:r w:rsidR="00CB0EA4" w:rsidRPr="00BE7559">
        <w:rPr>
          <w:rFonts w:asciiTheme="majorBidi" w:hAnsiTheme="majorBidi" w:cstheme="majorBidi"/>
          <w:color w:val="000000" w:themeColor="text1"/>
        </w:rPr>
        <w:t xml:space="preserve"> untuk Cd sedangkan nilai baku mutu kandungan Pb di perairan untuk kehidupan biota laut yang masih ditolerir menurut KEPMEN LH No. 51 Thn</w:t>
      </w:r>
      <w:r w:rsidR="00E11D9E">
        <w:rPr>
          <w:rFonts w:asciiTheme="majorBidi" w:hAnsiTheme="majorBidi" w:cstheme="majorBidi"/>
          <w:color w:val="000000" w:themeColor="text1"/>
        </w:rPr>
        <w:t>. 2004 adalah sebesar 0,008 mg/L</w:t>
      </w:r>
      <w:r w:rsidR="00CB0EA4" w:rsidRPr="00BE7559">
        <w:rPr>
          <w:rFonts w:asciiTheme="majorBidi" w:hAnsiTheme="majorBidi" w:cstheme="majorBidi"/>
          <w:color w:val="000000" w:themeColor="text1"/>
        </w:rPr>
        <w:t xml:space="preserve"> d</w:t>
      </w:r>
      <w:r w:rsidR="00E11D9E">
        <w:rPr>
          <w:rFonts w:asciiTheme="majorBidi" w:hAnsiTheme="majorBidi" w:cstheme="majorBidi"/>
          <w:color w:val="000000" w:themeColor="text1"/>
        </w:rPr>
        <w:t>an untuk Kadmium (Cd) 0,001 mg/L</w:t>
      </w:r>
      <w:r w:rsidR="00CB0EA4" w:rsidRPr="00BE7559">
        <w:rPr>
          <w:rFonts w:asciiTheme="majorBidi" w:hAnsiTheme="majorBidi" w:cstheme="majorBidi"/>
          <w:color w:val="000000" w:themeColor="text1"/>
        </w:rPr>
        <w:t>.</w:t>
      </w:r>
    </w:p>
    <w:p w:rsidR="00CB0EA4" w:rsidRPr="001F1285" w:rsidRDefault="00CB0EA4" w:rsidP="001F1285">
      <w:pPr>
        <w:autoSpaceDE w:val="0"/>
        <w:autoSpaceDN w:val="0"/>
        <w:adjustRightInd w:val="0"/>
        <w:spacing w:after="0" w:line="240" w:lineRule="auto"/>
        <w:ind w:firstLine="426"/>
        <w:jc w:val="both"/>
        <w:rPr>
          <w:rFonts w:asciiTheme="majorBidi" w:hAnsiTheme="majorBidi" w:cstheme="majorBidi"/>
        </w:rPr>
      </w:pPr>
      <w:r w:rsidRPr="00BE7559">
        <w:rPr>
          <w:rFonts w:asciiTheme="majorBidi" w:hAnsiTheme="majorBidi" w:cstheme="majorBidi"/>
          <w:color w:val="000000" w:themeColor="text1"/>
        </w:rPr>
        <w:t xml:space="preserve">Rendahnya Pb dan Cd </w:t>
      </w:r>
      <w:r w:rsidR="00FE5041">
        <w:rPr>
          <w:rFonts w:asciiTheme="majorBidi" w:hAnsiTheme="majorBidi" w:cstheme="majorBidi"/>
          <w:color w:val="000000" w:themeColor="text1"/>
        </w:rPr>
        <w:t xml:space="preserve">pada air di </w:t>
      </w:r>
      <w:r w:rsidRPr="00BE7559">
        <w:rPr>
          <w:rFonts w:asciiTheme="majorBidi" w:hAnsiTheme="majorBidi" w:cstheme="majorBidi"/>
          <w:color w:val="000000" w:themeColor="text1"/>
        </w:rPr>
        <w:t xml:space="preserve">lokasi penelitian kemungkinkan pada saat pengambilan sampel air dilakukan pada musim hujan. </w:t>
      </w:r>
      <w:r w:rsidRPr="00BE7559">
        <w:rPr>
          <w:rFonts w:asciiTheme="majorBidi" w:hAnsiTheme="majorBidi" w:cstheme="majorBidi"/>
        </w:rPr>
        <w:t xml:space="preserve">Kinghorn </w:t>
      </w:r>
      <w:r w:rsidRPr="00BE7559">
        <w:rPr>
          <w:rFonts w:asciiTheme="majorBidi" w:hAnsiTheme="majorBidi" w:cstheme="majorBidi"/>
          <w:i/>
          <w:iCs/>
        </w:rPr>
        <w:t>et al</w:t>
      </w:r>
      <w:r w:rsidRPr="00BE7559">
        <w:rPr>
          <w:rFonts w:asciiTheme="majorBidi" w:hAnsiTheme="majorBidi" w:cstheme="majorBidi"/>
        </w:rPr>
        <w:t>. (2007) menyatakan pada musim hujan, kandungan logam berat dalam air cenderung lebih kecil karena proses pelarutan, sedangkan pada musim kemarau kandungan logam akan lebih tinggi karena logam menjadi terkosentrasi</w:t>
      </w:r>
      <w:r w:rsidR="001F1285">
        <w:rPr>
          <w:rFonts w:asciiTheme="majorBidi" w:hAnsiTheme="majorBidi" w:cstheme="majorBidi"/>
        </w:rPr>
        <w:t xml:space="preserve">. </w:t>
      </w:r>
      <w:r w:rsidRPr="00BE7559">
        <w:rPr>
          <w:rFonts w:ascii="Times New Roman" w:hAnsi="Times New Roman" w:cs="Times New Roman"/>
        </w:rPr>
        <w:t xml:space="preserve">Kondisi ini sejalan dengan penelitian Pratiwi (2013) tentang kandungan logam berat Pb, Cu dan Cd pada </w:t>
      </w:r>
      <w:r w:rsidR="001F1285">
        <w:rPr>
          <w:rFonts w:ascii="Times New Roman" w:hAnsi="Times New Roman" w:cs="Times New Roman"/>
        </w:rPr>
        <w:t>kerang kepah yang berasal dari Kecamatan Muara B</w:t>
      </w:r>
      <w:r w:rsidRPr="00BE7559">
        <w:rPr>
          <w:rFonts w:ascii="Times New Roman" w:hAnsi="Times New Roman" w:cs="Times New Roman"/>
        </w:rPr>
        <w:t>adak bahwa kandungan logam berat di</w:t>
      </w:r>
      <w:r w:rsidR="00E11D9E">
        <w:rPr>
          <w:rFonts w:ascii="Times New Roman" w:hAnsi="Times New Roman" w:cs="Times New Roman"/>
        </w:rPr>
        <w:t xml:space="preserve"> air lebih kecil dari 0,003 mg/L</w:t>
      </w:r>
      <w:r w:rsidRPr="00BE7559">
        <w:rPr>
          <w:rFonts w:ascii="Times New Roman" w:hAnsi="Times New Roman" w:cs="Times New Roman"/>
        </w:rPr>
        <w:t xml:space="preserve"> untuk Pb</w:t>
      </w:r>
      <w:r w:rsidR="00E11D9E">
        <w:rPr>
          <w:rFonts w:ascii="Times New Roman" w:hAnsi="Times New Roman" w:cs="Times New Roman"/>
        </w:rPr>
        <w:t xml:space="preserve"> dan lebih kecil dari 0,002 mg/L</w:t>
      </w:r>
      <w:r w:rsidRPr="00BE7559">
        <w:rPr>
          <w:rFonts w:ascii="Times New Roman" w:hAnsi="Times New Roman" w:cs="Times New Roman"/>
        </w:rPr>
        <w:t xml:space="preserve"> untuk Cd.</w:t>
      </w:r>
    </w:p>
    <w:p w:rsidR="001F1285" w:rsidRDefault="00CB0EA4" w:rsidP="001F1285">
      <w:pPr>
        <w:autoSpaceDE w:val="0"/>
        <w:autoSpaceDN w:val="0"/>
        <w:adjustRightInd w:val="0"/>
        <w:spacing w:after="0" w:line="240" w:lineRule="auto"/>
        <w:ind w:firstLine="426"/>
        <w:jc w:val="both"/>
        <w:rPr>
          <w:rFonts w:ascii="Times New Roman" w:hAnsi="Times New Roman" w:cs="Times New Roman"/>
        </w:rPr>
      </w:pPr>
      <w:r w:rsidRPr="00BE7559">
        <w:rPr>
          <w:rFonts w:asciiTheme="majorBidi" w:hAnsiTheme="majorBidi" w:cstheme="majorBidi"/>
        </w:rPr>
        <w:t xml:space="preserve">Keberadaan arus dan gelombang air laut di sekitar lokasi penelitian juga berperan dalam menentukan keberadaan logam berat di badan perairan dikarenakan arus dapat mengaduk massa air yang ada di dekat dasar perairan maupun yang berada </w:t>
      </w:r>
      <w:r w:rsidRPr="00BE7559">
        <w:rPr>
          <w:rFonts w:ascii="Times New Roman" w:hAnsi="Times New Roman" w:cs="Times New Roman"/>
        </w:rPr>
        <w:t>yang berada di sedimen sekalipun sehingga keberadaannya di perairan tidak akan terkonsentrasi hanya di tempat tertentu saja.</w:t>
      </w:r>
    </w:p>
    <w:p w:rsidR="00F45522" w:rsidRPr="00FE5041" w:rsidRDefault="001F1285" w:rsidP="00FE5041">
      <w:pPr>
        <w:autoSpaceDE w:val="0"/>
        <w:autoSpaceDN w:val="0"/>
        <w:adjustRightInd w:val="0"/>
        <w:spacing w:after="0" w:line="240" w:lineRule="auto"/>
        <w:ind w:firstLine="426"/>
        <w:jc w:val="both"/>
        <w:rPr>
          <w:rFonts w:ascii="Times New Roman" w:hAnsi="Times New Roman" w:cs="Times New Roman"/>
        </w:rPr>
      </w:pPr>
      <w:r>
        <w:rPr>
          <w:rFonts w:ascii="Times New Roman" w:eastAsia="Times New Roman" w:hAnsi="Times New Roman" w:cs="Times New Roman"/>
          <w:color w:val="000000" w:themeColor="text1"/>
        </w:rPr>
        <w:t>K</w:t>
      </w:r>
      <w:r w:rsidR="0043255B">
        <w:rPr>
          <w:rFonts w:ascii="Times New Roman" w:eastAsia="Times New Roman" w:hAnsi="Times New Roman" w:cs="Times New Roman"/>
          <w:color w:val="000000" w:themeColor="text1"/>
        </w:rPr>
        <w:t xml:space="preserve">adar </w:t>
      </w:r>
      <w:r w:rsidR="00F45522" w:rsidRPr="0036110C">
        <w:rPr>
          <w:rFonts w:ascii="Times New Roman" w:eastAsia="Times New Roman" w:hAnsi="Times New Roman" w:cs="Times New Roman"/>
          <w:color w:val="000000" w:themeColor="text1"/>
        </w:rPr>
        <w:t xml:space="preserve">Pb </w:t>
      </w:r>
      <w:r w:rsidR="004D37AF">
        <w:rPr>
          <w:rFonts w:ascii="Times New Roman" w:eastAsia="Times New Roman" w:hAnsi="Times New Roman" w:cs="Times New Roman"/>
          <w:color w:val="000000" w:themeColor="text1"/>
        </w:rPr>
        <w:t xml:space="preserve">pada sedimen di ketiga stasiun sampling </w:t>
      </w:r>
      <w:r w:rsidR="00F45522" w:rsidRPr="0036110C">
        <w:rPr>
          <w:rFonts w:ascii="Times New Roman" w:eastAsia="Times New Roman" w:hAnsi="Times New Roman" w:cs="Times New Roman"/>
          <w:color w:val="000000" w:themeColor="text1"/>
        </w:rPr>
        <w:t>lebih tinggi dibandingkan dengan kandungan Cd. Kandungan Pb yang tertinggi berada pada stasiun 1 dengan nilai 9,693 mg/kg dan kandungan Pb terendah pada stasiun 3 dengan nilai 4,635 mg/kg.</w:t>
      </w:r>
      <w:r w:rsidR="00384B56">
        <w:rPr>
          <w:rFonts w:ascii="Times New Roman" w:hAnsi="Times New Roman" w:cs="Times New Roman"/>
        </w:rPr>
        <w:t xml:space="preserve"> </w:t>
      </w:r>
      <w:r w:rsidR="008343CB">
        <w:rPr>
          <w:rFonts w:ascii="Times New Roman" w:eastAsia="Times New Roman" w:hAnsi="Times New Roman" w:cs="Times New Roman"/>
          <w:color w:val="000000" w:themeColor="text1"/>
        </w:rPr>
        <w:t xml:space="preserve">Tingginya kandungan </w:t>
      </w:r>
      <w:r w:rsidR="00F45522" w:rsidRPr="0036110C">
        <w:rPr>
          <w:rFonts w:ascii="Times New Roman" w:eastAsia="Times New Roman" w:hAnsi="Times New Roman" w:cs="Times New Roman"/>
          <w:color w:val="000000" w:themeColor="text1"/>
        </w:rPr>
        <w:t xml:space="preserve">Pb di stasiun 1 kemungkinan dikarenakan lokasinya yang dekat dengan industri sedangkan pada stasiun 3 pengambilan sampel sedimen yang jauh dari pemukiman dan industri. Kandungan logam berat yang tinggi pada sedimen juga dikarenakan logam berat yang mempunyai sifat mudah mengikat bahan organik dan mengendapkannya di dasar perairan dan bersatu dengan sedimen sehingga kadar logam berat dalam sedimen lebih tinggi dibandingkan dalam air (Hutagalung, 1991). </w:t>
      </w:r>
    </w:p>
    <w:p w:rsidR="00F45522" w:rsidRPr="0036110C" w:rsidRDefault="00F45522" w:rsidP="0043255B">
      <w:pPr>
        <w:spacing w:after="0" w:line="240" w:lineRule="auto"/>
        <w:ind w:firstLine="426"/>
        <w:jc w:val="both"/>
        <w:rPr>
          <w:rFonts w:ascii="Times New Roman" w:eastAsia="Times New Roman" w:hAnsi="Times New Roman" w:cs="Times New Roman"/>
          <w:color w:val="000000" w:themeColor="text1"/>
        </w:rPr>
      </w:pPr>
      <w:r w:rsidRPr="0036110C">
        <w:rPr>
          <w:rFonts w:ascii="Times New Roman" w:eastAsia="Times New Roman" w:hAnsi="Times New Roman" w:cs="Times New Roman"/>
          <w:color w:val="000000" w:themeColor="text1"/>
        </w:rPr>
        <w:t>Kadar Cd dalam s</w:t>
      </w:r>
      <w:r w:rsidR="0043255B">
        <w:rPr>
          <w:rFonts w:ascii="Times New Roman" w:eastAsia="Times New Roman" w:hAnsi="Times New Roman" w:cs="Times New Roman"/>
          <w:color w:val="000000" w:themeColor="text1"/>
        </w:rPr>
        <w:t xml:space="preserve">edimen di ketiga stasiun berada </w:t>
      </w:r>
      <w:r w:rsidR="001F1285">
        <w:rPr>
          <w:rFonts w:ascii="Times New Roman" w:eastAsia="Times New Roman" w:hAnsi="Times New Roman" w:cs="Times New Roman"/>
          <w:color w:val="000000" w:themeColor="text1"/>
        </w:rPr>
        <w:t>di bawah 0,002</w:t>
      </w:r>
      <w:r w:rsidRPr="0036110C">
        <w:rPr>
          <w:rFonts w:ascii="Times New Roman" w:eastAsia="Times New Roman" w:hAnsi="Times New Roman" w:cs="Times New Roman"/>
          <w:color w:val="000000" w:themeColor="text1"/>
        </w:rPr>
        <w:t>. Rendahnya kandungan Cd di ketiga stasiun menunjuk</w:t>
      </w:r>
      <w:r w:rsidR="008343CB">
        <w:rPr>
          <w:rFonts w:ascii="Times New Roman" w:eastAsia="Times New Roman" w:hAnsi="Times New Roman" w:cs="Times New Roman"/>
          <w:color w:val="000000" w:themeColor="text1"/>
        </w:rPr>
        <w:t xml:space="preserve">kan bahwa kandungan </w:t>
      </w:r>
      <w:r w:rsidRPr="0036110C">
        <w:rPr>
          <w:rFonts w:ascii="Times New Roman" w:eastAsia="Times New Roman" w:hAnsi="Times New Roman" w:cs="Times New Roman"/>
          <w:color w:val="000000" w:themeColor="text1"/>
        </w:rPr>
        <w:t>Cd pada saat</w:t>
      </w:r>
      <w:r w:rsidR="008343CB">
        <w:rPr>
          <w:rFonts w:ascii="Times New Roman" w:eastAsia="Times New Roman" w:hAnsi="Times New Roman" w:cs="Times New Roman"/>
          <w:color w:val="000000" w:themeColor="text1"/>
        </w:rPr>
        <w:t xml:space="preserve"> pengambilan sampel sedimen di Perairan Muara B</w:t>
      </w:r>
      <w:r w:rsidRPr="0036110C">
        <w:rPr>
          <w:rFonts w:ascii="Times New Roman" w:eastAsia="Times New Roman" w:hAnsi="Times New Roman" w:cs="Times New Roman"/>
          <w:color w:val="000000" w:themeColor="text1"/>
        </w:rPr>
        <w:t xml:space="preserve">adak </w:t>
      </w:r>
      <w:r w:rsidR="00384B56">
        <w:rPr>
          <w:rFonts w:ascii="Times New Roman" w:eastAsia="Times New Roman" w:hAnsi="Times New Roman" w:cs="Times New Roman"/>
          <w:color w:val="000000" w:themeColor="text1"/>
        </w:rPr>
        <w:t xml:space="preserve">memilki nilai yang lebih kecil. Rendahnya kandungan </w:t>
      </w:r>
      <w:r w:rsidRPr="0036110C">
        <w:rPr>
          <w:rFonts w:ascii="Times New Roman" w:eastAsia="Times New Roman" w:hAnsi="Times New Roman" w:cs="Times New Roman"/>
          <w:color w:val="000000" w:themeColor="text1"/>
        </w:rPr>
        <w:t xml:space="preserve">Cd pada sedimen di duga tidak terjadi pembuangan limbah lumpur dari beragam sumber pencemaran seperti dari industri cat dan plastik, kegiatan penambangan maupun kegiatan – kegiatan industri lainnya yang berpotensi menimbulkan pencemaran logam berat Cd. </w:t>
      </w:r>
    </w:p>
    <w:p w:rsidR="00E067AD" w:rsidRDefault="00F45522" w:rsidP="004D37AF">
      <w:pPr>
        <w:spacing w:after="0" w:line="240" w:lineRule="auto"/>
        <w:ind w:firstLine="426"/>
        <w:jc w:val="both"/>
        <w:rPr>
          <w:rFonts w:ascii="Times New Roman" w:eastAsia="Times New Roman" w:hAnsi="Times New Roman" w:cs="Times New Roman"/>
          <w:color w:val="000000" w:themeColor="text1"/>
        </w:rPr>
      </w:pPr>
      <w:r w:rsidRPr="0036110C">
        <w:rPr>
          <w:rFonts w:ascii="Times New Roman" w:eastAsia="Times New Roman" w:hAnsi="Times New Roman" w:cs="Times New Roman"/>
          <w:color w:val="000000" w:themeColor="text1"/>
        </w:rPr>
        <w:t>Pada lokasi pengambilan sampel sedimen lebih banyak menerima masukkan pencemar Pb yang kemungkinan berasal dari limbah industri, perahu – perahu motor yang menggunakan bahan bakar mengandung Pb berpotensi tumpah maupun tercecer dan kemudian mengendap di dasar perairan, jatuhan dari udara yang sudah tercemar Pb dimana</w:t>
      </w:r>
      <w:r w:rsidR="008144C2">
        <w:rPr>
          <w:rFonts w:ascii="Times New Roman" w:eastAsia="Times New Roman" w:hAnsi="Times New Roman" w:cs="Times New Roman"/>
          <w:color w:val="000000" w:themeColor="text1"/>
        </w:rPr>
        <w:t xml:space="preserve"> secara alamiah Pb masuk ke dalam</w:t>
      </w:r>
      <w:r w:rsidRPr="0036110C">
        <w:rPr>
          <w:rFonts w:ascii="Times New Roman" w:eastAsia="Times New Roman" w:hAnsi="Times New Roman" w:cs="Times New Roman"/>
          <w:color w:val="000000" w:themeColor="text1"/>
        </w:rPr>
        <w:t xml:space="preserve"> perairan melalui pengkristalan Pb di udara melalui bantuan air hujan.</w:t>
      </w:r>
    </w:p>
    <w:p w:rsidR="00E067AD" w:rsidRDefault="00E067AD" w:rsidP="00E067AD">
      <w:pPr>
        <w:tabs>
          <w:tab w:val="right" w:pos="9026"/>
        </w:tabs>
        <w:spacing w:after="0" w:line="240" w:lineRule="auto"/>
        <w:jc w:val="center"/>
        <w:rPr>
          <w:rFonts w:asciiTheme="majorBidi" w:hAnsiTheme="majorBidi" w:cstheme="majorBidi"/>
          <w:b/>
          <w:bCs/>
        </w:rPr>
      </w:pPr>
      <w:r w:rsidRPr="00E067AD">
        <w:rPr>
          <w:rFonts w:asciiTheme="majorBidi" w:hAnsiTheme="majorBidi" w:cstheme="majorBidi"/>
          <w:b/>
          <w:bCs/>
        </w:rPr>
        <w:t>KESIMPULAN</w:t>
      </w:r>
    </w:p>
    <w:p w:rsidR="00E067AD" w:rsidRDefault="00E067AD" w:rsidP="00E067AD">
      <w:pPr>
        <w:tabs>
          <w:tab w:val="right" w:pos="9026"/>
        </w:tabs>
        <w:spacing w:after="0" w:line="240" w:lineRule="auto"/>
        <w:rPr>
          <w:rFonts w:asciiTheme="majorBidi" w:hAnsiTheme="majorBidi" w:cstheme="majorBidi"/>
          <w:b/>
          <w:bCs/>
        </w:rPr>
      </w:pPr>
    </w:p>
    <w:p w:rsidR="00E067AD" w:rsidRPr="00E067AD" w:rsidRDefault="00E067AD" w:rsidP="00E067AD">
      <w:pPr>
        <w:spacing w:after="0" w:line="240" w:lineRule="auto"/>
        <w:jc w:val="both"/>
        <w:rPr>
          <w:rFonts w:asciiTheme="majorBidi" w:hAnsiTheme="majorBidi" w:cstheme="majorBidi"/>
        </w:rPr>
      </w:pPr>
      <w:r w:rsidRPr="00E067AD">
        <w:rPr>
          <w:rFonts w:asciiTheme="majorBidi" w:hAnsiTheme="majorBidi" w:cstheme="majorBidi"/>
        </w:rPr>
        <w:t>Kesimpulan yang diperoleh dari penelitian ini antara lain adalah sebagai berikut :</w:t>
      </w:r>
    </w:p>
    <w:p w:rsidR="00E067AD" w:rsidRDefault="00E067AD" w:rsidP="00943811">
      <w:pPr>
        <w:pStyle w:val="ListParagraph"/>
        <w:numPr>
          <w:ilvl w:val="0"/>
          <w:numId w:val="6"/>
        </w:numPr>
        <w:spacing w:after="0" w:line="240" w:lineRule="auto"/>
        <w:jc w:val="both"/>
        <w:rPr>
          <w:rFonts w:asciiTheme="majorBidi" w:hAnsiTheme="majorBidi" w:cstheme="majorBidi"/>
        </w:rPr>
      </w:pPr>
      <w:r w:rsidRPr="00E067AD">
        <w:rPr>
          <w:rFonts w:asciiTheme="majorBidi" w:hAnsiTheme="majorBidi" w:cstheme="majorBidi"/>
        </w:rPr>
        <w:t xml:space="preserve">Kandungan Pb </w:t>
      </w:r>
      <w:r w:rsidR="00943811">
        <w:rPr>
          <w:rFonts w:asciiTheme="majorBidi" w:hAnsiTheme="majorBidi" w:cstheme="majorBidi"/>
        </w:rPr>
        <w:t>di organ ikan pada ketiga stasiun dari yang tertinggi secara berurutan pada hati, insang dan daging.</w:t>
      </w:r>
    </w:p>
    <w:p w:rsidR="00943811" w:rsidRDefault="00943811" w:rsidP="00943811">
      <w:pPr>
        <w:pStyle w:val="ListParagraph"/>
        <w:numPr>
          <w:ilvl w:val="0"/>
          <w:numId w:val="6"/>
        </w:numPr>
        <w:spacing w:after="0" w:line="240" w:lineRule="auto"/>
        <w:jc w:val="both"/>
        <w:rPr>
          <w:rFonts w:asciiTheme="majorBidi" w:hAnsiTheme="majorBidi" w:cstheme="majorBidi"/>
        </w:rPr>
      </w:pPr>
      <w:r>
        <w:rPr>
          <w:rFonts w:asciiTheme="majorBidi" w:hAnsiTheme="majorBidi" w:cstheme="majorBidi"/>
        </w:rPr>
        <w:lastRenderedPageBreak/>
        <w:t>Konsentrasi Pb pada daging di semua jenis ikan pada ketiga stasiun sebesar 76% berada dibawah baku mutu (layak dikonsumsi). 24% sisanya telah melebihi baku mutu. Kandungan Cd pada organ ikan di ketiga stasiun berada di bawah baku mutu.</w:t>
      </w:r>
    </w:p>
    <w:p w:rsidR="00B976DB" w:rsidRPr="00943811" w:rsidRDefault="00B976DB" w:rsidP="00B976DB">
      <w:pPr>
        <w:pStyle w:val="ListParagraph"/>
        <w:spacing w:after="0" w:line="240" w:lineRule="auto"/>
        <w:ind w:left="360"/>
        <w:jc w:val="both"/>
        <w:rPr>
          <w:rFonts w:asciiTheme="majorBidi" w:hAnsiTheme="majorBidi" w:cstheme="majorBidi"/>
        </w:rPr>
      </w:pPr>
      <w:bookmarkStart w:id="0" w:name="_GoBack"/>
      <w:bookmarkEnd w:id="0"/>
    </w:p>
    <w:p w:rsidR="00E067AD" w:rsidRDefault="00B976DB" w:rsidP="00E067AD">
      <w:pPr>
        <w:spacing w:after="0" w:line="240" w:lineRule="auto"/>
        <w:jc w:val="center"/>
        <w:rPr>
          <w:rFonts w:asciiTheme="majorBidi" w:hAnsiTheme="majorBidi" w:cstheme="majorBidi"/>
          <w:b/>
        </w:rPr>
      </w:pPr>
      <w:r>
        <w:rPr>
          <w:rFonts w:asciiTheme="majorBidi" w:hAnsiTheme="majorBidi" w:cstheme="majorBidi"/>
          <w:b/>
        </w:rPr>
        <w:t>REFERENSI</w:t>
      </w:r>
    </w:p>
    <w:p w:rsidR="00E067AD" w:rsidRPr="00E067AD" w:rsidRDefault="00E067AD" w:rsidP="00E067AD">
      <w:pPr>
        <w:spacing w:after="0" w:line="240" w:lineRule="auto"/>
        <w:rPr>
          <w:rFonts w:asciiTheme="majorBidi" w:hAnsiTheme="majorBidi" w:cstheme="majorBidi"/>
          <w:bCs/>
        </w:rPr>
      </w:pPr>
    </w:p>
    <w:p w:rsidR="00E21A58" w:rsidRPr="00E21A58" w:rsidRDefault="00E21A58" w:rsidP="00E21A58">
      <w:pPr>
        <w:spacing w:after="0" w:line="240" w:lineRule="auto"/>
        <w:ind w:left="567" w:hanging="567"/>
        <w:jc w:val="both"/>
        <w:rPr>
          <w:rFonts w:asciiTheme="majorBidi" w:hAnsiTheme="majorBidi" w:cstheme="majorBidi"/>
        </w:rPr>
      </w:pPr>
      <w:r w:rsidRPr="00E21A58">
        <w:rPr>
          <w:rFonts w:asciiTheme="majorBidi" w:hAnsiTheme="majorBidi" w:cstheme="majorBidi"/>
        </w:rPr>
        <w:t xml:space="preserve">Anand, S.J.S. 1978. Determination og Mercurry, Arsenic, and Cadmium in Fish by Neuron Activation. </w:t>
      </w:r>
      <w:r w:rsidRPr="00E21A58">
        <w:rPr>
          <w:rFonts w:asciiTheme="majorBidi" w:hAnsiTheme="majorBidi" w:cstheme="majorBidi"/>
          <w:i/>
          <w:iCs/>
        </w:rPr>
        <w:t>Jurnal of Radioanalytical Chemistry</w:t>
      </w:r>
      <w:r w:rsidRPr="00E21A58">
        <w:rPr>
          <w:rFonts w:asciiTheme="majorBidi" w:hAnsiTheme="majorBidi" w:cstheme="majorBidi"/>
        </w:rPr>
        <w:t>, 99-101.</w:t>
      </w:r>
    </w:p>
    <w:p w:rsidR="00E21A58" w:rsidRPr="00E21A58" w:rsidRDefault="00E21A58" w:rsidP="00E21A58">
      <w:pPr>
        <w:autoSpaceDE w:val="0"/>
        <w:autoSpaceDN w:val="0"/>
        <w:adjustRightInd w:val="0"/>
        <w:spacing w:after="0" w:line="240" w:lineRule="auto"/>
        <w:ind w:left="567" w:hanging="567"/>
        <w:jc w:val="both"/>
        <w:rPr>
          <w:rFonts w:asciiTheme="majorBidi" w:hAnsiTheme="majorBidi" w:cstheme="majorBidi"/>
        </w:rPr>
      </w:pPr>
      <w:r w:rsidRPr="00E21A58">
        <w:rPr>
          <w:rFonts w:asciiTheme="majorBidi" w:hAnsiTheme="majorBidi" w:cstheme="majorBidi"/>
        </w:rPr>
        <w:t>Badan Standarisasi  Nasional 2009, Standar Nasional Indonesia Nomor 7387 : 2009 tentang Batas Maksimum Cemaran Logam Berat dalam Pangan, BSN, Jakarta.</w:t>
      </w:r>
    </w:p>
    <w:p w:rsidR="00961161" w:rsidRPr="00961161" w:rsidRDefault="00961161" w:rsidP="00961161">
      <w:pPr>
        <w:spacing w:after="0" w:line="240" w:lineRule="auto"/>
        <w:rPr>
          <w:rFonts w:asciiTheme="majorBidi" w:eastAsia="Times New Roman" w:hAnsiTheme="majorBidi" w:cstheme="majorBidi"/>
        </w:rPr>
      </w:pPr>
      <w:r w:rsidRPr="00961161">
        <w:rPr>
          <w:rFonts w:asciiTheme="majorBidi" w:eastAsia="Times New Roman" w:hAnsiTheme="majorBidi" w:cstheme="majorBidi"/>
        </w:rPr>
        <w:t>Bond,</w:t>
      </w:r>
      <w:r>
        <w:rPr>
          <w:rFonts w:asciiTheme="majorBidi" w:eastAsia="Times New Roman" w:hAnsiTheme="majorBidi" w:cstheme="majorBidi"/>
        </w:rPr>
        <w:t xml:space="preserve"> </w:t>
      </w:r>
      <w:r w:rsidRPr="00961161">
        <w:rPr>
          <w:rFonts w:asciiTheme="majorBidi" w:eastAsia="Times New Roman" w:hAnsiTheme="majorBidi" w:cstheme="majorBidi"/>
        </w:rPr>
        <w:t>C.E., 1979.</w:t>
      </w:r>
      <w:r w:rsidRPr="00961161">
        <w:rPr>
          <w:rFonts w:asciiTheme="majorBidi" w:eastAsia="Times New Roman" w:hAnsiTheme="majorBidi" w:cstheme="majorBidi"/>
          <w:i/>
          <w:iCs/>
        </w:rPr>
        <w:t>Biology of fishes</w:t>
      </w:r>
      <w:r w:rsidRPr="00961161">
        <w:rPr>
          <w:rFonts w:asciiTheme="majorBidi" w:eastAsia="Times New Roman" w:hAnsiTheme="majorBidi" w:cstheme="majorBidi"/>
        </w:rPr>
        <w:t>.</w:t>
      </w:r>
      <w:r>
        <w:rPr>
          <w:rFonts w:asciiTheme="majorBidi" w:eastAsia="Times New Roman" w:hAnsiTheme="majorBidi" w:cstheme="majorBidi"/>
        </w:rPr>
        <w:t xml:space="preserve"> </w:t>
      </w:r>
      <w:r w:rsidRPr="00961161">
        <w:rPr>
          <w:rFonts w:asciiTheme="majorBidi" w:eastAsia="Times New Roman" w:hAnsiTheme="majorBidi" w:cstheme="majorBidi"/>
        </w:rPr>
        <w:t>W.</w:t>
      </w:r>
      <w:r>
        <w:rPr>
          <w:rFonts w:asciiTheme="majorBidi" w:eastAsia="Times New Roman" w:hAnsiTheme="majorBidi" w:cstheme="majorBidi"/>
        </w:rPr>
        <w:t xml:space="preserve"> </w:t>
      </w:r>
      <w:r w:rsidRPr="00961161">
        <w:rPr>
          <w:rFonts w:asciiTheme="majorBidi" w:eastAsia="Times New Roman" w:hAnsiTheme="majorBidi" w:cstheme="majorBidi"/>
        </w:rPr>
        <w:t>B.</w:t>
      </w:r>
      <w:r>
        <w:rPr>
          <w:rFonts w:asciiTheme="majorBidi" w:eastAsia="Times New Roman" w:hAnsiTheme="majorBidi" w:cstheme="majorBidi"/>
        </w:rPr>
        <w:t xml:space="preserve"> </w:t>
      </w:r>
      <w:r w:rsidRPr="00961161">
        <w:rPr>
          <w:rFonts w:asciiTheme="majorBidi" w:eastAsia="Times New Roman" w:hAnsiTheme="majorBidi" w:cstheme="majorBidi"/>
        </w:rPr>
        <w:t>Saunders</w:t>
      </w:r>
      <w:r>
        <w:rPr>
          <w:rFonts w:asciiTheme="majorBidi" w:eastAsia="Times New Roman" w:hAnsiTheme="majorBidi" w:cstheme="majorBidi"/>
        </w:rPr>
        <w:t xml:space="preserve"> </w:t>
      </w:r>
      <w:r w:rsidRPr="00961161">
        <w:rPr>
          <w:rFonts w:asciiTheme="majorBidi" w:eastAsia="Times New Roman" w:hAnsiTheme="majorBidi" w:cstheme="majorBidi"/>
        </w:rPr>
        <w:t>Company.</w:t>
      </w:r>
      <w:r>
        <w:rPr>
          <w:rFonts w:asciiTheme="majorBidi" w:eastAsia="Times New Roman" w:hAnsiTheme="majorBidi" w:cstheme="majorBidi"/>
        </w:rPr>
        <w:t xml:space="preserve"> </w:t>
      </w:r>
      <w:r w:rsidRPr="00961161">
        <w:rPr>
          <w:rFonts w:asciiTheme="majorBidi" w:eastAsia="Times New Roman" w:hAnsiTheme="majorBidi" w:cstheme="majorBidi"/>
        </w:rPr>
        <w:t>USA.</w:t>
      </w:r>
    </w:p>
    <w:p w:rsidR="00D32DB9" w:rsidRPr="007E5087" w:rsidRDefault="00D32DB9" w:rsidP="00E21A58">
      <w:pPr>
        <w:autoSpaceDE w:val="0"/>
        <w:autoSpaceDN w:val="0"/>
        <w:adjustRightInd w:val="0"/>
        <w:spacing w:after="0" w:line="240" w:lineRule="auto"/>
        <w:ind w:left="567" w:hanging="567"/>
        <w:jc w:val="both"/>
        <w:rPr>
          <w:rFonts w:asciiTheme="majorBidi" w:hAnsiTheme="majorBidi" w:cstheme="majorBidi"/>
        </w:rPr>
      </w:pPr>
      <w:r w:rsidRPr="007E5087">
        <w:rPr>
          <w:rFonts w:asciiTheme="majorBidi" w:hAnsiTheme="majorBidi" w:cstheme="majorBidi"/>
        </w:rPr>
        <w:t xml:space="preserve">Darmono. 2001. </w:t>
      </w:r>
      <w:r w:rsidRPr="007E5087">
        <w:rPr>
          <w:rFonts w:asciiTheme="majorBidi" w:hAnsiTheme="majorBidi" w:cstheme="majorBidi"/>
          <w:i/>
          <w:iCs/>
        </w:rPr>
        <w:t>Lingkungan Hidup dan Pencemaran : Hubungan dengan Toksikologi Senyawa Logam</w:t>
      </w:r>
      <w:r w:rsidRPr="007E5087">
        <w:rPr>
          <w:rFonts w:asciiTheme="majorBidi" w:hAnsiTheme="majorBidi" w:cstheme="majorBidi"/>
        </w:rPr>
        <w:t>. Penerbit Universitas Indonesia. Jakarta.</w:t>
      </w:r>
    </w:p>
    <w:p w:rsidR="00D32DB9" w:rsidRPr="00F10E90" w:rsidRDefault="00D32DB9" w:rsidP="00D32DB9">
      <w:pPr>
        <w:autoSpaceDE w:val="0"/>
        <w:autoSpaceDN w:val="0"/>
        <w:adjustRightInd w:val="0"/>
        <w:spacing w:after="0" w:line="240" w:lineRule="auto"/>
        <w:ind w:left="567" w:hanging="567"/>
        <w:jc w:val="both"/>
        <w:rPr>
          <w:rFonts w:asciiTheme="majorBidi" w:hAnsiTheme="majorBidi" w:cstheme="majorBidi"/>
        </w:rPr>
      </w:pPr>
      <w:r w:rsidRPr="00F10E90">
        <w:rPr>
          <w:rFonts w:asciiTheme="majorBidi" w:hAnsiTheme="majorBidi" w:cstheme="majorBidi"/>
        </w:rPr>
        <w:t xml:space="preserve">Desta, Z., R. Borgstrom, B.O. Rosseland, &amp; E. Dadebo. 2007. Lower than expected mercury concentration in piscivorous African sharptooth catfish </w:t>
      </w:r>
      <w:r w:rsidRPr="00F10E90">
        <w:rPr>
          <w:rFonts w:asciiTheme="majorBidi" w:hAnsiTheme="majorBidi" w:cstheme="majorBidi"/>
          <w:i/>
          <w:iCs/>
        </w:rPr>
        <w:t xml:space="preserve">Clarias gariepinus </w:t>
      </w:r>
      <w:r w:rsidRPr="00F10E90">
        <w:rPr>
          <w:rFonts w:asciiTheme="majorBidi" w:hAnsiTheme="majorBidi" w:cstheme="majorBidi"/>
        </w:rPr>
        <w:t xml:space="preserve">(Burchell). </w:t>
      </w:r>
      <w:r w:rsidRPr="00F10E90">
        <w:rPr>
          <w:rFonts w:asciiTheme="majorBidi" w:hAnsiTheme="majorBidi" w:cstheme="majorBidi"/>
          <w:i/>
          <w:iCs/>
        </w:rPr>
        <w:t>Science of</w:t>
      </w:r>
      <w:r w:rsidRPr="00F10E90">
        <w:rPr>
          <w:rFonts w:asciiTheme="majorBidi" w:hAnsiTheme="majorBidi" w:cstheme="majorBidi"/>
        </w:rPr>
        <w:t xml:space="preserve"> </w:t>
      </w:r>
      <w:r w:rsidRPr="00F10E90">
        <w:rPr>
          <w:rFonts w:asciiTheme="majorBidi" w:hAnsiTheme="majorBidi" w:cstheme="majorBidi"/>
          <w:i/>
          <w:iCs/>
        </w:rPr>
        <w:t xml:space="preserve">Total Environment J. </w:t>
      </w:r>
      <w:r w:rsidRPr="00F10E90">
        <w:rPr>
          <w:rFonts w:asciiTheme="majorBidi" w:hAnsiTheme="majorBidi" w:cstheme="majorBidi"/>
        </w:rPr>
        <w:t>376: 134-142</w:t>
      </w:r>
      <w:r w:rsidRPr="00F10E90">
        <w:rPr>
          <w:rFonts w:asciiTheme="majorBidi" w:hAnsiTheme="majorBidi" w:cstheme="majorBidi"/>
          <w:i/>
          <w:iCs/>
        </w:rPr>
        <w:t>.</w:t>
      </w:r>
    </w:p>
    <w:p w:rsidR="00D32DB9" w:rsidRPr="00D268C8" w:rsidRDefault="00D32DB9" w:rsidP="00D32DB9">
      <w:pPr>
        <w:autoSpaceDE w:val="0"/>
        <w:autoSpaceDN w:val="0"/>
        <w:adjustRightInd w:val="0"/>
        <w:spacing w:after="0" w:line="240" w:lineRule="auto"/>
        <w:ind w:left="567" w:hanging="567"/>
        <w:jc w:val="both"/>
        <w:rPr>
          <w:rFonts w:asciiTheme="majorBidi" w:hAnsiTheme="majorBidi" w:cstheme="majorBidi"/>
          <w:i/>
          <w:iCs/>
        </w:rPr>
      </w:pPr>
      <w:r w:rsidRPr="00D268C8">
        <w:rPr>
          <w:rFonts w:asciiTheme="majorBidi" w:hAnsiTheme="majorBidi" w:cstheme="majorBidi"/>
        </w:rPr>
        <w:t>Effendi H. 2000. Telaahan Kualitas Air Bagi Pengelolaan Sumberdaya dan Lingkungan Perairan Jurusan Manajemen Sumberdaya Perairan Fakultas Perikanan dan Ilmu Kelautan Insitut Pertanian Bogor. IPB Bogor.</w:t>
      </w:r>
    </w:p>
    <w:p w:rsidR="00D32DB9" w:rsidRDefault="00D32DB9" w:rsidP="00D32DB9">
      <w:pPr>
        <w:autoSpaceDE w:val="0"/>
        <w:autoSpaceDN w:val="0"/>
        <w:adjustRightInd w:val="0"/>
        <w:spacing w:after="0" w:line="240" w:lineRule="auto"/>
        <w:ind w:left="567" w:hanging="567"/>
        <w:jc w:val="both"/>
        <w:rPr>
          <w:rFonts w:asciiTheme="majorBidi" w:hAnsiTheme="majorBidi" w:cstheme="majorBidi"/>
        </w:rPr>
      </w:pPr>
      <w:r w:rsidRPr="0001127B">
        <w:rPr>
          <w:rFonts w:asciiTheme="majorBidi" w:hAnsiTheme="majorBidi" w:cstheme="majorBidi"/>
        </w:rPr>
        <w:t xml:space="preserve">Hutagalung HP. 1991. </w:t>
      </w:r>
      <w:r w:rsidRPr="0001127B">
        <w:rPr>
          <w:rFonts w:asciiTheme="majorBidi" w:hAnsiTheme="majorBidi" w:cstheme="majorBidi"/>
          <w:i/>
          <w:iCs/>
        </w:rPr>
        <w:t>Pencemaran Laut oleh Logam Berat. Dalam Status Pencemaran Laut di Indonesia dan Teknik Pemantauannya</w:t>
      </w:r>
      <w:r w:rsidRPr="0001127B">
        <w:rPr>
          <w:rFonts w:asciiTheme="majorBidi" w:hAnsiTheme="majorBidi" w:cstheme="majorBidi"/>
        </w:rPr>
        <w:t>. P30-LIPI.</w:t>
      </w:r>
      <w:r w:rsidRPr="0001127B">
        <w:rPr>
          <w:rFonts w:asciiTheme="majorBidi" w:hAnsiTheme="majorBidi" w:cstheme="majorBidi"/>
          <w:i/>
          <w:iCs/>
        </w:rPr>
        <w:t xml:space="preserve"> </w:t>
      </w:r>
      <w:r w:rsidRPr="0001127B">
        <w:rPr>
          <w:rFonts w:asciiTheme="majorBidi" w:hAnsiTheme="majorBidi" w:cstheme="majorBidi"/>
        </w:rPr>
        <w:t>Jakarta.</w:t>
      </w:r>
    </w:p>
    <w:p w:rsidR="00826436" w:rsidRPr="00826436" w:rsidRDefault="00BB7ABF" w:rsidP="007E5087">
      <w:pPr>
        <w:spacing w:after="0" w:line="240" w:lineRule="auto"/>
        <w:ind w:left="567" w:hanging="567"/>
        <w:jc w:val="both"/>
        <w:rPr>
          <w:rFonts w:asciiTheme="majorBidi" w:eastAsia="Times New Roman" w:hAnsiTheme="majorBidi" w:cstheme="majorBidi"/>
        </w:rPr>
      </w:pPr>
      <w:r w:rsidRPr="00BB7ABF">
        <w:rPr>
          <w:rFonts w:asciiTheme="majorBidi" w:eastAsia="Times New Roman" w:hAnsiTheme="majorBidi" w:cstheme="majorBidi"/>
        </w:rPr>
        <w:t>Kinghorn, A., P. Solomon, and H.M. Chan. 2007. Temporal and spatial trends of mercury in fish collected ini the English-wabigoon river system in Ontario, Canada. J. Science of Total Environment, 372:615-</w:t>
      </w:r>
      <w:r w:rsidRPr="00826436">
        <w:rPr>
          <w:rFonts w:asciiTheme="majorBidi" w:eastAsia="Times New Roman" w:hAnsiTheme="majorBidi" w:cstheme="majorBidi"/>
        </w:rPr>
        <w:t>623.</w:t>
      </w:r>
    </w:p>
    <w:p w:rsidR="00BB7ABF" w:rsidRPr="00826436" w:rsidRDefault="00826436" w:rsidP="007E5087">
      <w:pPr>
        <w:spacing w:after="0" w:line="240" w:lineRule="auto"/>
        <w:ind w:left="567" w:hanging="567"/>
        <w:jc w:val="both"/>
        <w:rPr>
          <w:rFonts w:asciiTheme="majorBidi" w:eastAsia="Times New Roman" w:hAnsiTheme="majorBidi" w:cstheme="majorBidi"/>
        </w:rPr>
      </w:pPr>
      <w:r w:rsidRPr="00826436">
        <w:rPr>
          <w:rFonts w:asciiTheme="majorBidi" w:hAnsiTheme="majorBidi" w:cstheme="majorBidi"/>
        </w:rPr>
        <w:t xml:space="preserve">Kottelat, M., A. J. Whitten, S. N. Kartikasari &amp; S. Wiroatmodjo. 1993. Freshwater Fishes of Western Indonesia and Sulawesi. Edisi Dwi Bahasa InggrisIndonesia. Periplus Edition (HK) Ltd. Bekerjasama dengan Kantor Menteri KLH, Jakarta. </w:t>
      </w:r>
      <w:r w:rsidR="00BB7ABF" w:rsidRPr="00826436">
        <w:rPr>
          <w:rFonts w:asciiTheme="majorBidi" w:eastAsia="Times New Roman" w:hAnsiTheme="majorBidi" w:cstheme="majorBidi"/>
        </w:rPr>
        <w:t xml:space="preserve"> </w:t>
      </w:r>
    </w:p>
    <w:p w:rsidR="00961161" w:rsidRDefault="00961161" w:rsidP="00D268C8">
      <w:pPr>
        <w:autoSpaceDE w:val="0"/>
        <w:autoSpaceDN w:val="0"/>
        <w:adjustRightInd w:val="0"/>
        <w:spacing w:after="0" w:line="240" w:lineRule="auto"/>
        <w:ind w:left="567" w:hanging="567"/>
        <w:jc w:val="both"/>
        <w:rPr>
          <w:rFonts w:asciiTheme="majorBidi" w:hAnsiTheme="majorBidi" w:cstheme="majorBidi"/>
        </w:rPr>
      </w:pPr>
      <w:r>
        <w:rPr>
          <w:rFonts w:asciiTheme="majorBidi" w:hAnsiTheme="majorBidi" w:cstheme="majorBidi"/>
        </w:rPr>
        <w:t xml:space="preserve">Kuo, S.R. &amp; K.T. Shao, 1999. Species composition of fish in the coastal zones of the Tsengwen estuary, with description of five new records from Taiwan. </w:t>
      </w:r>
      <w:r w:rsidRPr="00B23928">
        <w:rPr>
          <w:rFonts w:asciiTheme="majorBidi" w:hAnsiTheme="majorBidi" w:cstheme="majorBidi"/>
          <w:i/>
          <w:iCs/>
        </w:rPr>
        <w:t>Zoological studies</w:t>
      </w:r>
      <w:r>
        <w:rPr>
          <w:rFonts w:asciiTheme="majorBidi" w:hAnsiTheme="majorBidi" w:cstheme="majorBidi"/>
        </w:rPr>
        <w:t xml:space="preserve"> 38(4): 391-404.</w:t>
      </w:r>
    </w:p>
    <w:p w:rsidR="00D268C8" w:rsidRPr="00D268C8" w:rsidRDefault="00D268C8" w:rsidP="00D268C8">
      <w:pPr>
        <w:autoSpaceDE w:val="0"/>
        <w:autoSpaceDN w:val="0"/>
        <w:adjustRightInd w:val="0"/>
        <w:spacing w:after="0" w:line="240" w:lineRule="auto"/>
        <w:ind w:left="567" w:hanging="567"/>
        <w:jc w:val="both"/>
        <w:rPr>
          <w:rFonts w:asciiTheme="majorBidi" w:hAnsiTheme="majorBidi" w:cstheme="majorBidi"/>
        </w:rPr>
      </w:pPr>
      <w:r w:rsidRPr="00D268C8">
        <w:rPr>
          <w:rFonts w:asciiTheme="majorBidi" w:hAnsiTheme="majorBidi" w:cstheme="majorBidi"/>
        </w:rPr>
        <w:t xml:space="preserve">Murugan, S. S., R. Karuppasamy, K.Poongodi, S. Puvaneswari, 2008. Bioaccumulation Pattern of Zinc in Freshwater Fish </w:t>
      </w:r>
      <w:r w:rsidRPr="00D268C8">
        <w:rPr>
          <w:rFonts w:asciiTheme="majorBidi" w:hAnsiTheme="majorBidi" w:cstheme="majorBidi"/>
          <w:i/>
          <w:iCs/>
        </w:rPr>
        <w:t>Channa Punctatus</w:t>
      </w:r>
      <w:r w:rsidRPr="00D268C8">
        <w:rPr>
          <w:rFonts w:asciiTheme="majorBidi" w:hAnsiTheme="majorBidi" w:cstheme="majorBidi"/>
        </w:rPr>
        <w:t xml:space="preserve"> (Bloch.) After Chronic Exposure. Turkish Journal of Fisheries and Aquatic Sciences 8: 55-59.</w:t>
      </w:r>
    </w:p>
    <w:p w:rsidR="005D6856" w:rsidRPr="005D6856" w:rsidRDefault="005D6856" w:rsidP="00E21A58">
      <w:pPr>
        <w:autoSpaceDE w:val="0"/>
        <w:autoSpaceDN w:val="0"/>
        <w:adjustRightInd w:val="0"/>
        <w:spacing w:after="0" w:line="240" w:lineRule="auto"/>
        <w:ind w:left="567" w:hanging="567"/>
        <w:jc w:val="both"/>
        <w:rPr>
          <w:rFonts w:asciiTheme="majorBidi" w:hAnsiTheme="majorBidi" w:cstheme="majorBidi"/>
        </w:rPr>
      </w:pPr>
      <w:proofErr w:type="spellStart"/>
      <w:r w:rsidRPr="005D6856">
        <w:rPr>
          <w:rFonts w:asciiTheme="majorBidi" w:hAnsiTheme="majorBidi" w:cstheme="majorBidi"/>
          <w:lang w:val="en-US"/>
        </w:rPr>
        <w:t>Muthmainnah</w:t>
      </w:r>
      <w:proofErr w:type="spellEnd"/>
      <w:r w:rsidRPr="005D6856">
        <w:rPr>
          <w:rFonts w:asciiTheme="majorBidi" w:hAnsiTheme="majorBidi" w:cstheme="majorBidi"/>
        </w:rPr>
        <w:t>,</w:t>
      </w:r>
      <w:r w:rsidRPr="005D6856">
        <w:rPr>
          <w:rFonts w:asciiTheme="majorBidi" w:hAnsiTheme="majorBidi" w:cstheme="majorBidi"/>
          <w:lang w:val="en-US"/>
        </w:rPr>
        <w:t xml:space="preserve"> Dina</w:t>
      </w:r>
      <w:r w:rsidRPr="005D6856">
        <w:rPr>
          <w:rFonts w:asciiTheme="majorBidi" w:hAnsiTheme="majorBidi" w:cstheme="majorBidi"/>
        </w:rPr>
        <w:t>. 2009. Sudahkah Anda Tahu Ikan Gulamah. [</w:t>
      </w:r>
      <w:proofErr w:type="spellStart"/>
      <w:r w:rsidRPr="005D6856">
        <w:rPr>
          <w:rFonts w:asciiTheme="majorBidi" w:hAnsiTheme="majorBidi" w:cstheme="majorBidi"/>
          <w:lang w:val="en-US"/>
        </w:rPr>
        <w:t>Penelitian</w:t>
      </w:r>
      <w:proofErr w:type="spellEnd"/>
      <w:r w:rsidRPr="005D6856">
        <w:rPr>
          <w:rFonts w:asciiTheme="majorBidi" w:hAnsiTheme="majorBidi" w:cstheme="majorBidi"/>
        </w:rPr>
        <w:t xml:space="preserve">]. </w:t>
      </w:r>
      <w:proofErr w:type="spellStart"/>
      <w:r w:rsidRPr="005D6856">
        <w:rPr>
          <w:rFonts w:asciiTheme="majorBidi" w:hAnsiTheme="majorBidi" w:cstheme="majorBidi"/>
          <w:bCs/>
          <w:lang w:val="en-US"/>
        </w:rPr>
        <w:t>Balai</w:t>
      </w:r>
      <w:proofErr w:type="spellEnd"/>
      <w:r w:rsidRPr="005D6856">
        <w:rPr>
          <w:rFonts w:asciiTheme="majorBidi" w:hAnsiTheme="majorBidi" w:cstheme="majorBidi"/>
          <w:bCs/>
          <w:lang w:val="en-US"/>
        </w:rPr>
        <w:t xml:space="preserve"> </w:t>
      </w:r>
      <w:proofErr w:type="spellStart"/>
      <w:r w:rsidRPr="005D6856">
        <w:rPr>
          <w:rFonts w:asciiTheme="majorBidi" w:hAnsiTheme="majorBidi" w:cstheme="majorBidi"/>
          <w:bCs/>
          <w:lang w:val="en-US"/>
        </w:rPr>
        <w:t>Riset</w:t>
      </w:r>
      <w:proofErr w:type="spellEnd"/>
      <w:r w:rsidRPr="005D6856">
        <w:rPr>
          <w:rFonts w:asciiTheme="majorBidi" w:hAnsiTheme="majorBidi" w:cstheme="majorBidi"/>
          <w:bCs/>
          <w:lang w:val="en-US"/>
        </w:rPr>
        <w:t xml:space="preserve"> </w:t>
      </w:r>
      <w:proofErr w:type="spellStart"/>
      <w:r w:rsidRPr="005D6856">
        <w:rPr>
          <w:rFonts w:asciiTheme="majorBidi" w:hAnsiTheme="majorBidi" w:cstheme="majorBidi"/>
          <w:bCs/>
          <w:lang w:val="en-US"/>
        </w:rPr>
        <w:t>Perikanan</w:t>
      </w:r>
      <w:proofErr w:type="spellEnd"/>
      <w:r w:rsidRPr="005D6856">
        <w:rPr>
          <w:rFonts w:asciiTheme="majorBidi" w:hAnsiTheme="majorBidi" w:cstheme="majorBidi"/>
          <w:bCs/>
          <w:lang w:val="en-US"/>
        </w:rPr>
        <w:t xml:space="preserve"> </w:t>
      </w:r>
      <w:proofErr w:type="spellStart"/>
      <w:r w:rsidRPr="005D6856">
        <w:rPr>
          <w:rFonts w:asciiTheme="majorBidi" w:hAnsiTheme="majorBidi" w:cstheme="majorBidi"/>
          <w:bCs/>
          <w:lang w:val="en-US"/>
        </w:rPr>
        <w:t>Perairan</w:t>
      </w:r>
      <w:proofErr w:type="spellEnd"/>
      <w:r w:rsidRPr="005D6856">
        <w:rPr>
          <w:rFonts w:asciiTheme="majorBidi" w:hAnsiTheme="majorBidi" w:cstheme="majorBidi"/>
          <w:bCs/>
          <w:lang w:val="en-US"/>
        </w:rPr>
        <w:t xml:space="preserve"> </w:t>
      </w:r>
      <w:proofErr w:type="spellStart"/>
      <w:r w:rsidRPr="005D6856">
        <w:rPr>
          <w:rFonts w:asciiTheme="majorBidi" w:hAnsiTheme="majorBidi" w:cstheme="majorBidi"/>
          <w:bCs/>
          <w:lang w:val="en-US"/>
        </w:rPr>
        <w:t>Umum</w:t>
      </w:r>
      <w:proofErr w:type="spellEnd"/>
      <w:r w:rsidRPr="005D6856">
        <w:rPr>
          <w:rFonts w:asciiTheme="majorBidi" w:hAnsiTheme="majorBidi" w:cstheme="majorBidi"/>
        </w:rPr>
        <w:t>, Mariana Palembang, 1 hlm.</w:t>
      </w:r>
    </w:p>
    <w:p w:rsidR="00990CFC" w:rsidRPr="00D268C8" w:rsidRDefault="00F52E16" w:rsidP="00E21A58">
      <w:pPr>
        <w:autoSpaceDE w:val="0"/>
        <w:autoSpaceDN w:val="0"/>
        <w:adjustRightInd w:val="0"/>
        <w:spacing w:after="0" w:line="240" w:lineRule="auto"/>
        <w:ind w:left="567" w:hanging="567"/>
        <w:jc w:val="both"/>
        <w:rPr>
          <w:rFonts w:asciiTheme="majorBidi" w:hAnsiTheme="majorBidi" w:cstheme="majorBidi"/>
        </w:rPr>
      </w:pPr>
      <w:r>
        <w:rPr>
          <w:rFonts w:asciiTheme="majorBidi" w:hAnsiTheme="majorBidi" w:cstheme="majorBidi"/>
        </w:rPr>
        <w:t>Palar</w:t>
      </w:r>
      <w:r w:rsidR="00BC5698">
        <w:rPr>
          <w:rFonts w:asciiTheme="majorBidi" w:hAnsiTheme="majorBidi" w:cstheme="majorBidi"/>
        </w:rPr>
        <w:t xml:space="preserve">, Heryanto. 1994. </w:t>
      </w:r>
      <w:r w:rsidR="00BC5698" w:rsidRPr="00BC5698">
        <w:rPr>
          <w:rFonts w:asciiTheme="majorBidi" w:hAnsiTheme="majorBidi" w:cstheme="majorBidi"/>
          <w:i/>
          <w:iCs/>
        </w:rPr>
        <w:t>Pencemaran dan Toksikologi Logam Berat</w:t>
      </w:r>
      <w:r w:rsidR="00BC5698">
        <w:rPr>
          <w:rFonts w:asciiTheme="majorBidi" w:hAnsiTheme="majorBidi" w:cstheme="majorBidi"/>
        </w:rPr>
        <w:t>. Jakarta : PT. Rineka Cipta.</w:t>
      </w:r>
    </w:p>
    <w:p w:rsidR="00D32DB9" w:rsidRDefault="00D32DB9" w:rsidP="00D32DB9">
      <w:pPr>
        <w:spacing w:after="0" w:line="240" w:lineRule="auto"/>
        <w:ind w:left="567" w:hanging="567"/>
        <w:jc w:val="both"/>
        <w:rPr>
          <w:rFonts w:asciiTheme="majorBidi" w:hAnsiTheme="majorBidi" w:cstheme="majorBidi"/>
        </w:rPr>
      </w:pPr>
      <w:r w:rsidRPr="0001127B">
        <w:rPr>
          <w:rFonts w:asciiTheme="majorBidi" w:hAnsiTheme="majorBidi" w:cstheme="majorBidi"/>
        </w:rPr>
        <w:t>Pratiwi K. B. 2013. Analisis Kandungan Logam Berat Pb, Cu dan Cd Pada Kerang Kepah (Polymesoda erosa) yang Berasal Dari Kecamatan Muara Badak Kabupaten Kutai Kartanegara. Skripsi. Fakultas Perikanan dan Ilmu Kelautan. Universitas Mulawarman.</w:t>
      </w:r>
    </w:p>
    <w:p w:rsidR="00B23928" w:rsidRPr="0001127B" w:rsidRDefault="00B23928" w:rsidP="00D32DB9">
      <w:pPr>
        <w:spacing w:after="0" w:line="240" w:lineRule="auto"/>
        <w:ind w:left="567" w:hanging="567"/>
        <w:jc w:val="both"/>
        <w:rPr>
          <w:rFonts w:asciiTheme="majorBidi" w:hAnsiTheme="majorBidi" w:cstheme="majorBidi"/>
        </w:rPr>
      </w:pPr>
      <w:r>
        <w:rPr>
          <w:rFonts w:asciiTheme="majorBidi" w:hAnsiTheme="majorBidi" w:cstheme="majorBidi"/>
        </w:rPr>
        <w:t>Simanjuntak, C.P.H &amp; M.F. Rahardjo, 2001. Kebiasaan makanan ikan tetet (Johnius belangerii) di perairan mangrove pantai Mayangan, Jawa Barat. Jurnal Ikhtiologi Indonesia, Vol. 1 No.2, Th.2001: 11-17.</w:t>
      </w:r>
    </w:p>
    <w:p w:rsidR="00D32DB9" w:rsidRDefault="00D32DB9" w:rsidP="00D268C8">
      <w:pPr>
        <w:spacing w:after="0" w:line="240" w:lineRule="auto"/>
        <w:ind w:left="567" w:hanging="567"/>
        <w:jc w:val="both"/>
        <w:rPr>
          <w:rFonts w:asciiTheme="majorBidi" w:hAnsiTheme="majorBidi" w:cstheme="majorBidi"/>
        </w:rPr>
      </w:pPr>
      <w:r w:rsidRPr="00D268C8">
        <w:rPr>
          <w:rFonts w:asciiTheme="majorBidi" w:hAnsiTheme="majorBidi" w:cstheme="majorBidi"/>
        </w:rPr>
        <w:t>Standar Baku Mutu Menurut RNO (Reseau National d’observatioan). 2007</w:t>
      </w:r>
    </w:p>
    <w:p w:rsidR="00D268C8" w:rsidRDefault="00D268C8" w:rsidP="00D32DB9">
      <w:pPr>
        <w:autoSpaceDE w:val="0"/>
        <w:autoSpaceDN w:val="0"/>
        <w:adjustRightInd w:val="0"/>
        <w:spacing w:after="0" w:line="240" w:lineRule="auto"/>
        <w:ind w:left="567" w:hanging="567"/>
        <w:jc w:val="both"/>
        <w:rPr>
          <w:rFonts w:asciiTheme="majorBidi" w:hAnsiTheme="majorBidi" w:cstheme="majorBidi"/>
        </w:rPr>
      </w:pPr>
      <w:r w:rsidRPr="00D268C8">
        <w:rPr>
          <w:rFonts w:asciiTheme="majorBidi" w:hAnsiTheme="majorBidi" w:cstheme="majorBidi"/>
        </w:rPr>
        <w:t>Surat Keputusan Menteri Negara Lingkungan Hidup Republik Indonesia No.51 Tentang Baku Mutu Air Laut Untuk Biota Laut. 2004.</w:t>
      </w:r>
    </w:p>
    <w:p w:rsidR="00F52E16" w:rsidRDefault="00F52E16" w:rsidP="00D268C8">
      <w:pPr>
        <w:autoSpaceDE w:val="0"/>
        <w:autoSpaceDN w:val="0"/>
        <w:adjustRightInd w:val="0"/>
        <w:spacing w:after="0" w:line="240" w:lineRule="auto"/>
        <w:ind w:left="567" w:hanging="567"/>
        <w:jc w:val="both"/>
        <w:rPr>
          <w:rFonts w:asciiTheme="majorBidi" w:hAnsiTheme="majorBidi" w:cstheme="majorBidi"/>
        </w:rPr>
      </w:pPr>
    </w:p>
    <w:p w:rsidR="00F10E90" w:rsidRPr="0001127B" w:rsidRDefault="00F10E90" w:rsidP="00F10E90">
      <w:pPr>
        <w:spacing w:after="0" w:line="240" w:lineRule="auto"/>
        <w:ind w:left="567" w:hanging="567"/>
        <w:jc w:val="both"/>
        <w:rPr>
          <w:rFonts w:asciiTheme="majorBidi" w:hAnsiTheme="majorBidi" w:cstheme="majorBidi"/>
        </w:rPr>
      </w:pPr>
    </w:p>
    <w:p w:rsidR="0001127B" w:rsidRPr="0001127B" w:rsidRDefault="0001127B" w:rsidP="0001127B">
      <w:pPr>
        <w:autoSpaceDE w:val="0"/>
        <w:autoSpaceDN w:val="0"/>
        <w:adjustRightInd w:val="0"/>
        <w:spacing w:after="0" w:line="240" w:lineRule="auto"/>
        <w:ind w:left="567" w:hanging="567"/>
        <w:jc w:val="both"/>
        <w:rPr>
          <w:rFonts w:asciiTheme="majorBidi" w:hAnsiTheme="majorBidi" w:cstheme="majorBidi"/>
        </w:rPr>
      </w:pPr>
    </w:p>
    <w:p w:rsidR="00D268C8" w:rsidRPr="0001127B" w:rsidRDefault="00D268C8" w:rsidP="0001127B">
      <w:pPr>
        <w:autoSpaceDE w:val="0"/>
        <w:autoSpaceDN w:val="0"/>
        <w:adjustRightInd w:val="0"/>
        <w:spacing w:after="0" w:line="240" w:lineRule="auto"/>
        <w:ind w:left="567" w:hanging="567"/>
        <w:jc w:val="both"/>
        <w:rPr>
          <w:rFonts w:asciiTheme="majorBidi" w:hAnsiTheme="majorBidi" w:cstheme="majorBidi"/>
        </w:rPr>
      </w:pPr>
    </w:p>
    <w:p w:rsidR="00D268C8" w:rsidRPr="00A713D7" w:rsidRDefault="00D268C8" w:rsidP="00D268C8">
      <w:pPr>
        <w:autoSpaceDE w:val="0"/>
        <w:autoSpaceDN w:val="0"/>
        <w:adjustRightInd w:val="0"/>
        <w:spacing w:after="0" w:line="240" w:lineRule="auto"/>
        <w:ind w:left="567" w:hanging="567"/>
        <w:jc w:val="both"/>
        <w:rPr>
          <w:rFonts w:asciiTheme="majorBidi" w:hAnsiTheme="majorBidi" w:cstheme="majorBidi"/>
          <w:sz w:val="24"/>
          <w:szCs w:val="24"/>
        </w:rPr>
      </w:pPr>
    </w:p>
    <w:p w:rsidR="00D268C8" w:rsidRPr="00D268C8" w:rsidRDefault="00D268C8" w:rsidP="00D268C8">
      <w:pPr>
        <w:spacing w:after="0" w:line="240" w:lineRule="auto"/>
        <w:ind w:left="550" w:hangingChars="250" w:hanging="550"/>
        <w:jc w:val="both"/>
        <w:rPr>
          <w:rFonts w:asciiTheme="majorBidi" w:hAnsiTheme="majorBidi" w:cstheme="majorBidi"/>
        </w:rPr>
      </w:pPr>
    </w:p>
    <w:p w:rsidR="00D268C8" w:rsidRPr="00D268C8" w:rsidRDefault="00D268C8" w:rsidP="00D268C8">
      <w:pPr>
        <w:spacing w:after="0" w:line="240" w:lineRule="auto"/>
        <w:ind w:left="567" w:hanging="567"/>
        <w:jc w:val="both"/>
        <w:rPr>
          <w:rFonts w:asciiTheme="majorBidi" w:hAnsiTheme="majorBidi" w:cstheme="majorBidi"/>
        </w:rPr>
      </w:pPr>
    </w:p>
    <w:p w:rsidR="00D268C8" w:rsidRPr="00A713D7" w:rsidRDefault="00D268C8" w:rsidP="00D268C8">
      <w:pPr>
        <w:autoSpaceDE w:val="0"/>
        <w:autoSpaceDN w:val="0"/>
        <w:adjustRightInd w:val="0"/>
        <w:spacing w:after="0" w:line="240" w:lineRule="auto"/>
        <w:ind w:left="567" w:hanging="567"/>
        <w:jc w:val="both"/>
        <w:rPr>
          <w:rFonts w:asciiTheme="majorBidi" w:hAnsiTheme="majorBidi" w:cstheme="majorBidi"/>
          <w:sz w:val="24"/>
          <w:szCs w:val="24"/>
        </w:rPr>
      </w:pPr>
    </w:p>
    <w:p w:rsidR="00622D22" w:rsidRPr="00622D22" w:rsidRDefault="00622D22" w:rsidP="00D268C8">
      <w:pPr>
        <w:spacing w:after="0" w:line="240" w:lineRule="auto"/>
        <w:rPr>
          <w:rFonts w:asciiTheme="majorBidi" w:hAnsiTheme="majorBidi" w:cstheme="majorBidi"/>
          <w:bCs/>
        </w:rPr>
      </w:pPr>
    </w:p>
    <w:sectPr w:rsidR="00622D22" w:rsidRPr="00622D22" w:rsidSect="00B976DB">
      <w:headerReference w:type="default" r:id="rId10"/>
      <w:footerReference w:type="default" r:id="rId11"/>
      <w:pgSz w:w="11906" w:h="16838"/>
      <w:pgMar w:top="1381" w:right="1134" w:bottom="1134" w:left="1134" w:header="709" w:footer="871"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1D9" w:rsidRDefault="00DC31D9" w:rsidP="00E34399">
      <w:pPr>
        <w:spacing w:after="0" w:line="240" w:lineRule="auto"/>
      </w:pPr>
      <w:r>
        <w:separator/>
      </w:r>
    </w:p>
  </w:endnote>
  <w:endnote w:type="continuationSeparator" w:id="0">
    <w:p w:rsidR="00DC31D9" w:rsidRDefault="00DC31D9" w:rsidP="00E3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166207"/>
      <w:docPartObj>
        <w:docPartGallery w:val="Page Numbers (Bottom of Page)"/>
        <w:docPartUnique/>
      </w:docPartObj>
    </w:sdtPr>
    <w:sdtEndPr>
      <w:rPr>
        <w:noProof/>
      </w:rPr>
    </w:sdtEndPr>
    <w:sdtContent>
      <w:p w:rsidR="00637D73" w:rsidRDefault="00637D73">
        <w:pPr>
          <w:pStyle w:val="Footer"/>
          <w:jc w:val="right"/>
          <w:rPr>
            <w:noProof/>
          </w:rPr>
        </w:pPr>
        <w:r>
          <w:rPr>
            <w:rFonts w:ascii="Arial" w:eastAsia="Times New Roman" w:hAnsi="Arial" w:cs="Arial"/>
            <w:noProof/>
            <w:color w:val="222222"/>
            <w:sz w:val="19"/>
            <w:szCs w:val="19"/>
          </w:rPr>
          <mc:AlternateContent>
            <mc:Choice Requires="wps">
              <w:drawing>
                <wp:anchor distT="4294967295" distB="4294967295" distL="114300" distR="114300" simplePos="0" relativeHeight="251660288" behindDoc="0" locked="0" layoutInCell="1" allowOverlap="1" wp14:anchorId="49E1E7F0" wp14:editId="7A8BCA42">
                  <wp:simplePos x="0" y="0"/>
                  <wp:positionH relativeFrom="column">
                    <wp:posOffset>0</wp:posOffset>
                  </wp:positionH>
                  <wp:positionV relativeFrom="paragraph">
                    <wp:posOffset>22224</wp:posOffset>
                  </wp:positionV>
                  <wp:extent cx="611505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48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" strokecolor="black [3213]" strokeweight="1.5pt">
                  <o:lock v:ext="edit" shapetype="f"/>
                </v:line>
              </w:pict>
            </mc:Fallback>
          </mc:AlternateContent>
        </w:r>
        <w:r>
          <w:fldChar w:fldCharType="begin"/>
        </w:r>
        <w:r>
          <w:instrText xml:space="preserve"> PAGE   \* MERGEFORMAT </w:instrText>
        </w:r>
        <w:r>
          <w:fldChar w:fldCharType="separate"/>
        </w:r>
        <w:r w:rsidR="00800280">
          <w:rPr>
            <w:noProof/>
          </w:rPr>
          <w:t>16</w:t>
        </w:r>
        <w:r>
          <w:rPr>
            <w:noProof/>
          </w:rPr>
          <w:fldChar w:fldCharType="end"/>
        </w:r>
      </w:p>
      <w:p w:rsidR="00637D73" w:rsidRDefault="00637D73">
        <w:pPr>
          <w:pStyle w:val="Footer"/>
        </w:pPr>
        <w:r>
          <w:t>Anzaleka, Ghitarina, Ristiana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1D9" w:rsidRDefault="00DC31D9" w:rsidP="00E34399">
      <w:pPr>
        <w:spacing w:after="0" w:line="240" w:lineRule="auto"/>
      </w:pPr>
      <w:r>
        <w:separator/>
      </w:r>
    </w:p>
  </w:footnote>
  <w:footnote w:type="continuationSeparator" w:id="0">
    <w:p w:rsidR="00DC31D9" w:rsidRDefault="00DC31D9" w:rsidP="00E34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73" w:rsidRDefault="00637D73" w:rsidP="00637D73">
    <w:pPr>
      <w:shd w:val="clear" w:color="auto" w:fill="FFFFFF"/>
      <w:spacing w:after="0" w:line="240" w:lineRule="auto"/>
      <w:rPr>
        <w:rFonts w:ascii="Arial" w:eastAsia="Times New Roman" w:hAnsi="Arial" w:cs="Arial"/>
        <w:color w:val="222222"/>
        <w:sz w:val="19"/>
        <w:szCs w:val="19"/>
      </w:rPr>
    </w:pPr>
    <w:r w:rsidRPr="007706FF">
      <w:rPr>
        <w:rFonts w:ascii="Arial" w:eastAsia="Times New Roman" w:hAnsi="Arial" w:cs="Arial"/>
        <w:color w:val="222222"/>
        <w:sz w:val="19"/>
        <w:szCs w:val="19"/>
      </w:rPr>
      <w:t>Jurnal Aquarine</w:t>
    </w:r>
    <w:r>
      <w:rPr>
        <w:rFonts w:ascii="Arial" w:eastAsia="Times New Roman" w:hAnsi="Arial" w:cs="Arial"/>
        <w:color w:val="222222"/>
        <w:sz w:val="19"/>
        <w:szCs w:val="19"/>
      </w:rPr>
      <w:tab/>
    </w:r>
  </w:p>
  <w:p w:rsidR="00621BB6" w:rsidRPr="00637D73" w:rsidRDefault="00637D73" w:rsidP="00637D73">
    <w:pPr>
      <w:shd w:val="clear" w:color="auto" w:fill="FFFFFF"/>
      <w:spacing w:after="0" w:line="240" w:lineRule="auto"/>
      <w:rPr>
        <w:rFonts w:ascii="Arial" w:eastAsia="Times New Roman" w:hAnsi="Arial" w:cs="Arial"/>
        <w:color w:val="222222"/>
        <w:sz w:val="19"/>
        <w:szCs w:val="19"/>
      </w:rPr>
    </w:pPr>
    <w:r w:rsidRPr="007706FF">
      <w:rPr>
        <w:rFonts w:ascii="Arial" w:eastAsia="Times New Roman" w:hAnsi="Arial" w:cs="Arial"/>
        <w:color w:val="222222"/>
        <w:sz w:val="19"/>
        <w:szCs w:val="19"/>
      </w:rPr>
      <w:t>Vol. 5</w:t>
    </w:r>
    <w:r>
      <w:rPr>
        <w:rFonts w:ascii="Arial" w:eastAsia="Times New Roman" w:hAnsi="Arial" w:cs="Arial"/>
        <w:color w:val="222222"/>
        <w:sz w:val="19"/>
        <w:szCs w:val="19"/>
      </w:rPr>
      <w:t>,</w:t>
    </w:r>
    <w:r w:rsidRPr="007706FF">
      <w:rPr>
        <w:rFonts w:ascii="Arial" w:eastAsia="Times New Roman" w:hAnsi="Arial" w:cs="Arial"/>
        <w:color w:val="222222"/>
        <w:sz w:val="19"/>
        <w:szCs w:val="19"/>
      </w:rPr>
      <w:t xml:space="preserve"> no.</w:t>
    </w:r>
    <w:r w:rsidR="00B976DB">
      <w:rPr>
        <w:rFonts w:ascii="Arial" w:eastAsia="Times New Roman" w:hAnsi="Arial" w:cs="Arial"/>
        <w:color w:val="222222"/>
        <w:sz w:val="19"/>
        <w:szCs w:val="19"/>
      </w:rPr>
      <w:t>2</w:t>
    </w:r>
    <w:r>
      <w:rPr>
        <w:rFonts w:ascii="Arial" w:eastAsia="Times New Roman" w:hAnsi="Arial" w:cs="Arial"/>
        <w:color w:val="222222"/>
        <w:sz w:val="19"/>
        <w:szCs w:val="19"/>
      </w:rPr>
      <w:t>,</w:t>
    </w:r>
    <w:r w:rsidRPr="007706FF">
      <w:rPr>
        <w:rFonts w:ascii="Arial" w:eastAsia="Times New Roman" w:hAnsi="Arial" w:cs="Arial"/>
        <w:color w:val="222222"/>
        <w:sz w:val="19"/>
        <w:szCs w:val="19"/>
      </w:rPr>
      <w:t xml:space="preserve"> </w:t>
    </w:r>
    <w:r w:rsidR="00B976DB">
      <w:rPr>
        <w:rFonts w:ascii="Arial" w:eastAsia="Times New Roman" w:hAnsi="Arial" w:cs="Arial"/>
        <w:color w:val="222222"/>
        <w:sz w:val="19"/>
        <w:szCs w:val="19"/>
      </w:rPr>
      <w:t>Oktober</w:t>
    </w:r>
    <w:r>
      <w:rPr>
        <w:rFonts w:ascii="Arial" w:eastAsia="Times New Roman" w:hAnsi="Arial" w:cs="Arial"/>
        <w:color w:val="222222"/>
        <w:sz w:val="19"/>
        <w:szCs w:val="19"/>
      </w:rPr>
      <w:t xml:space="preserve"> Tahun</w:t>
    </w:r>
    <w:r w:rsidRPr="007706FF">
      <w:rPr>
        <w:rFonts w:ascii="Arial" w:eastAsia="Times New Roman" w:hAnsi="Arial" w:cs="Arial"/>
        <w:color w:val="222222"/>
        <w:sz w:val="19"/>
        <w:szCs w:val="19"/>
      </w:rPr>
      <w:t xml:space="preserve"> 2018</w:t>
    </w:r>
    <w:r>
      <w:rPr>
        <w:rFonts w:ascii="Arial" w:eastAsia="Times New Roman" w:hAnsi="Arial" w:cs="Arial"/>
        <w:color w:val="222222"/>
        <w:sz w:val="19"/>
        <w:szCs w:val="19"/>
      </w:rPr>
      <w:tab/>
    </w:r>
    <w:r>
      <w:rPr>
        <w:rFonts w:ascii="Arial" w:eastAsia="Times New Roman" w:hAnsi="Arial" w:cs="Arial"/>
        <w:color w:val="222222"/>
        <w:sz w:val="19"/>
        <w:szCs w:val="19"/>
      </w:rPr>
      <w:tab/>
    </w:r>
    <w:r>
      <w:rPr>
        <w:rFonts w:ascii="Arial" w:eastAsia="Times New Roman" w:hAnsi="Arial" w:cs="Arial"/>
        <w:color w:val="222222"/>
        <w:sz w:val="19"/>
        <w:szCs w:val="19"/>
      </w:rPr>
      <w:tab/>
    </w:r>
    <w:r>
      <w:rPr>
        <w:rFonts w:ascii="Arial" w:eastAsia="Times New Roman" w:hAnsi="Arial" w:cs="Arial"/>
        <w:color w:val="222222"/>
        <w:sz w:val="19"/>
        <w:szCs w:val="19"/>
      </w:rPr>
      <w:tab/>
    </w:r>
    <w:r>
      <w:rPr>
        <w:rFonts w:ascii="Arial" w:eastAsia="Times New Roman" w:hAnsi="Arial" w:cs="Arial"/>
        <w:color w:val="222222"/>
        <w:sz w:val="19"/>
        <w:szCs w:val="19"/>
      </w:rPr>
      <w:tab/>
    </w:r>
    <w:r>
      <w:rPr>
        <w:rFonts w:ascii="Arial" w:eastAsia="Times New Roman" w:hAnsi="Arial" w:cs="Arial"/>
        <w:color w:val="222222"/>
        <w:sz w:val="19"/>
        <w:szCs w:val="19"/>
      </w:rPr>
      <w:tab/>
    </w:r>
    <w:r>
      <w:rPr>
        <w:rFonts w:ascii="Arial" w:eastAsia="Times New Roman" w:hAnsi="Arial" w:cs="Arial"/>
        <w:color w:val="222222"/>
        <w:sz w:val="19"/>
        <w:szCs w:val="19"/>
      </w:rPr>
      <w:tab/>
    </w:r>
    <w:r>
      <w:rPr>
        <w:rFonts w:ascii="Arial" w:eastAsia="Times New Roman" w:hAnsi="Arial" w:cs="Arial"/>
        <w:color w:val="222222"/>
        <w:sz w:val="19"/>
        <w:szCs w:val="19"/>
      </w:rPr>
      <w:tab/>
    </w:r>
    <w:r w:rsidRPr="007706FF">
      <w:rPr>
        <w:rFonts w:ascii="Arial" w:eastAsia="Times New Roman" w:hAnsi="Arial" w:cs="Arial"/>
        <w:color w:val="222222"/>
        <w:sz w:val="19"/>
        <w:szCs w:val="19"/>
      </w:rPr>
      <w:t xml:space="preserve"> ISSN: 2085-9449</w:t>
    </w:r>
    <w:r>
      <w:rPr>
        <w:noProof/>
      </w:rPr>
      <mc:AlternateContent>
        <mc:Choice Requires="wps">
          <w:drawing>
            <wp:anchor distT="4294967295" distB="4294967295" distL="114300" distR="114300" simplePos="0" relativeHeight="251659264" behindDoc="0" locked="0" layoutInCell="1" allowOverlap="1" wp14:anchorId="380C6EE8" wp14:editId="50077A0B">
              <wp:simplePos x="0" y="0"/>
              <wp:positionH relativeFrom="column">
                <wp:posOffset>0</wp:posOffset>
              </wp:positionH>
              <wp:positionV relativeFrom="paragraph">
                <wp:posOffset>216534</wp:posOffset>
              </wp:positionV>
              <wp:extent cx="61150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05pt" to="48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" strokecolor="black [3213]" strokeweight="1.5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35A29"/>
    <w:multiLevelType w:val="hybridMultilevel"/>
    <w:tmpl w:val="EAF0B82A"/>
    <w:lvl w:ilvl="0" w:tplc="92F8A408">
      <w:start w:val="1"/>
      <w:numFmt w:val="decimal"/>
      <w:lvlText w:val="%1."/>
      <w:lvlJc w:val="left"/>
      <w:pPr>
        <w:ind w:left="360" w:hanging="360"/>
      </w:pPr>
      <w:rPr>
        <w:rFonts w:hint="default"/>
        <w:sz w:val="22"/>
        <w:szCs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A2B4BB5"/>
    <w:multiLevelType w:val="hybridMultilevel"/>
    <w:tmpl w:val="08C0155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D2C0C27"/>
    <w:multiLevelType w:val="hybridMultilevel"/>
    <w:tmpl w:val="B9847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6C39A3"/>
    <w:multiLevelType w:val="hybridMultilevel"/>
    <w:tmpl w:val="54E8B6A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FCE2715"/>
    <w:multiLevelType w:val="hybridMultilevel"/>
    <w:tmpl w:val="472CB38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F205D1D"/>
    <w:multiLevelType w:val="hybridMultilevel"/>
    <w:tmpl w:val="08D2A9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9C"/>
    <w:rsid w:val="0001127B"/>
    <w:rsid w:val="0005334F"/>
    <w:rsid w:val="00085ED4"/>
    <w:rsid w:val="000C4A4C"/>
    <w:rsid w:val="000C523E"/>
    <w:rsid w:val="000E53E6"/>
    <w:rsid w:val="0012050E"/>
    <w:rsid w:val="00186CB9"/>
    <w:rsid w:val="001C04CF"/>
    <w:rsid w:val="001F1285"/>
    <w:rsid w:val="00287F04"/>
    <w:rsid w:val="002E0C6C"/>
    <w:rsid w:val="002E30BC"/>
    <w:rsid w:val="003211F6"/>
    <w:rsid w:val="0036110C"/>
    <w:rsid w:val="00384B56"/>
    <w:rsid w:val="00392167"/>
    <w:rsid w:val="003B0CA2"/>
    <w:rsid w:val="003D6A63"/>
    <w:rsid w:val="0042689C"/>
    <w:rsid w:val="0043255B"/>
    <w:rsid w:val="00440F82"/>
    <w:rsid w:val="00445503"/>
    <w:rsid w:val="004D37AF"/>
    <w:rsid w:val="004E1470"/>
    <w:rsid w:val="00523037"/>
    <w:rsid w:val="005325BD"/>
    <w:rsid w:val="005A1BEA"/>
    <w:rsid w:val="005C3448"/>
    <w:rsid w:val="005D6856"/>
    <w:rsid w:val="005F711D"/>
    <w:rsid w:val="00621BB6"/>
    <w:rsid w:val="00622D22"/>
    <w:rsid w:val="00637D73"/>
    <w:rsid w:val="0065568C"/>
    <w:rsid w:val="00663B5F"/>
    <w:rsid w:val="006776F3"/>
    <w:rsid w:val="006A5E4E"/>
    <w:rsid w:val="006B57BE"/>
    <w:rsid w:val="006C0302"/>
    <w:rsid w:val="00710A64"/>
    <w:rsid w:val="0072541F"/>
    <w:rsid w:val="007357C2"/>
    <w:rsid w:val="00741810"/>
    <w:rsid w:val="00785E6E"/>
    <w:rsid w:val="007E5087"/>
    <w:rsid w:val="007F1136"/>
    <w:rsid w:val="00800280"/>
    <w:rsid w:val="008144C2"/>
    <w:rsid w:val="00826436"/>
    <w:rsid w:val="00830933"/>
    <w:rsid w:val="008343CB"/>
    <w:rsid w:val="008400CB"/>
    <w:rsid w:val="00891CA9"/>
    <w:rsid w:val="008A71E9"/>
    <w:rsid w:val="008D2B3D"/>
    <w:rsid w:val="00907B56"/>
    <w:rsid w:val="00943811"/>
    <w:rsid w:val="00961161"/>
    <w:rsid w:val="009806D4"/>
    <w:rsid w:val="00990CFC"/>
    <w:rsid w:val="00993224"/>
    <w:rsid w:val="009A4EDF"/>
    <w:rsid w:val="009C6D6A"/>
    <w:rsid w:val="009F1A40"/>
    <w:rsid w:val="00AA1A82"/>
    <w:rsid w:val="00AB690A"/>
    <w:rsid w:val="00AE488F"/>
    <w:rsid w:val="00AE77D1"/>
    <w:rsid w:val="00AF5E41"/>
    <w:rsid w:val="00B20498"/>
    <w:rsid w:val="00B23928"/>
    <w:rsid w:val="00B26999"/>
    <w:rsid w:val="00B37F7F"/>
    <w:rsid w:val="00B52336"/>
    <w:rsid w:val="00B8264C"/>
    <w:rsid w:val="00B95EAC"/>
    <w:rsid w:val="00B976DB"/>
    <w:rsid w:val="00B97AB7"/>
    <w:rsid w:val="00BA5FDD"/>
    <w:rsid w:val="00BB7ABF"/>
    <w:rsid w:val="00BC5698"/>
    <w:rsid w:val="00BD5A46"/>
    <w:rsid w:val="00BE7559"/>
    <w:rsid w:val="00C04210"/>
    <w:rsid w:val="00C10B41"/>
    <w:rsid w:val="00C145C9"/>
    <w:rsid w:val="00C46869"/>
    <w:rsid w:val="00C865E5"/>
    <w:rsid w:val="00CA487D"/>
    <w:rsid w:val="00CA69C1"/>
    <w:rsid w:val="00CB0EA4"/>
    <w:rsid w:val="00CD5C65"/>
    <w:rsid w:val="00D06904"/>
    <w:rsid w:val="00D155D9"/>
    <w:rsid w:val="00D268C8"/>
    <w:rsid w:val="00D32DB9"/>
    <w:rsid w:val="00D4144F"/>
    <w:rsid w:val="00DA44EF"/>
    <w:rsid w:val="00DC31D9"/>
    <w:rsid w:val="00E0234A"/>
    <w:rsid w:val="00E026FD"/>
    <w:rsid w:val="00E067AD"/>
    <w:rsid w:val="00E11D9E"/>
    <w:rsid w:val="00E15A3D"/>
    <w:rsid w:val="00E20041"/>
    <w:rsid w:val="00E21A58"/>
    <w:rsid w:val="00E34399"/>
    <w:rsid w:val="00E9468C"/>
    <w:rsid w:val="00EC7622"/>
    <w:rsid w:val="00F10E90"/>
    <w:rsid w:val="00F45522"/>
    <w:rsid w:val="00F52E16"/>
    <w:rsid w:val="00FC4D4B"/>
    <w:rsid w:val="00FE5041"/>
    <w:rsid w:val="00FF4C8B"/>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B9"/>
    <w:rPr>
      <w:rFonts w:ascii="Tahoma" w:hAnsi="Tahoma" w:cs="Tahoma"/>
      <w:sz w:val="16"/>
      <w:szCs w:val="16"/>
    </w:rPr>
  </w:style>
  <w:style w:type="paragraph" w:styleId="ListParagraph">
    <w:name w:val="List Paragraph"/>
    <w:basedOn w:val="Normal"/>
    <w:uiPriority w:val="34"/>
    <w:qFormat/>
    <w:rsid w:val="00993224"/>
    <w:pPr>
      <w:ind w:left="720"/>
      <w:contextualSpacing/>
    </w:pPr>
  </w:style>
  <w:style w:type="paragraph" w:styleId="NormalWeb">
    <w:name w:val="Normal (Web)"/>
    <w:basedOn w:val="Normal"/>
    <w:uiPriority w:val="99"/>
    <w:unhideWhenUsed/>
    <w:rsid w:val="00EC76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E75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86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65E5"/>
    <w:rPr>
      <w:rFonts w:ascii="Courier New" w:eastAsia="Times New Roman" w:hAnsi="Courier New" w:cs="Courier New"/>
      <w:sz w:val="20"/>
      <w:szCs w:val="20"/>
    </w:rPr>
  </w:style>
  <w:style w:type="character" w:customStyle="1" w:styleId="apple-converted-space">
    <w:name w:val="apple-converted-space"/>
    <w:basedOn w:val="DefaultParagraphFont"/>
    <w:rsid w:val="00D268C8"/>
  </w:style>
  <w:style w:type="paragraph" w:styleId="Header">
    <w:name w:val="header"/>
    <w:basedOn w:val="Normal"/>
    <w:link w:val="HeaderChar"/>
    <w:uiPriority w:val="99"/>
    <w:unhideWhenUsed/>
    <w:rsid w:val="00E34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399"/>
  </w:style>
  <w:style w:type="paragraph" w:styleId="Footer">
    <w:name w:val="footer"/>
    <w:basedOn w:val="Normal"/>
    <w:link w:val="FooterChar"/>
    <w:uiPriority w:val="99"/>
    <w:unhideWhenUsed/>
    <w:rsid w:val="00E34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B9"/>
    <w:rPr>
      <w:rFonts w:ascii="Tahoma" w:hAnsi="Tahoma" w:cs="Tahoma"/>
      <w:sz w:val="16"/>
      <w:szCs w:val="16"/>
    </w:rPr>
  </w:style>
  <w:style w:type="paragraph" w:styleId="ListParagraph">
    <w:name w:val="List Paragraph"/>
    <w:basedOn w:val="Normal"/>
    <w:uiPriority w:val="34"/>
    <w:qFormat/>
    <w:rsid w:val="00993224"/>
    <w:pPr>
      <w:ind w:left="720"/>
      <w:contextualSpacing/>
    </w:pPr>
  </w:style>
  <w:style w:type="paragraph" w:styleId="NormalWeb">
    <w:name w:val="Normal (Web)"/>
    <w:basedOn w:val="Normal"/>
    <w:uiPriority w:val="99"/>
    <w:unhideWhenUsed/>
    <w:rsid w:val="00EC76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E75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86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65E5"/>
    <w:rPr>
      <w:rFonts w:ascii="Courier New" w:eastAsia="Times New Roman" w:hAnsi="Courier New" w:cs="Courier New"/>
      <w:sz w:val="20"/>
      <w:szCs w:val="20"/>
    </w:rPr>
  </w:style>
  <w:style w:type="character" w:customStyle="1" w:styleId="apple-converted-space">
    <w:name w:val="apple-converted-space"/>
    <w:basedOn w:val="DefaultParagraphFont"/>
    <w:rsid w:val="00D268C8"/>
  </w:style>
  <w:style w:type="paragraph" w:styleId="Header">
    <w:name w:val="header"/>
    <w:basedOn w:val="Normal"/>
    <w:link w:val="HeaderChar"/>
    <w:uiPriority w:val="99"/>
    <w:unhideWhenUsed/>
    <w:rsid w:val="00E34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399"/>
  </w:style>
  <w:style w:type="paragraph" w:styleId="Footer">
    <w:name w:val="footer"/>
    <w:basedOn w:val="Normal"/>
    <w:link w:val="FooterChar"/>
    <w:uiPriority w:val="99"/>
    <w:unhideWhenUsed/>
    <w:rsid w:val="00E34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81534">
      <w:bodyDiv w:val="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
        <w:div w:id="815033290">
          <w:marLeft w:val="0"/>
          <w:marRight w:val="0"/>
          <w:marTop w:val="0"/>
          <w:marBottom w:val="0"/>
          <w:divBdr>
            <w:top w:val="none" w:sz="0" w:space="0" w:color="auto"/>
            <w:left w:val="none" w:sz="0" w:space="0" w:color="auto"/>
            <w:bottom w:val="none" w:sz="0" w:space="0" w:color="auto"/>
            <w:right w:val="none" w:sz="0" w:space="0" w:color="auto"/>
          </w:divBdr>
        </w:div>
        <w:div w:id="1101609827">
          <w:marLeft w:val="0"/>
          <w:marRight w:val="0"/>
          <w:marTop w:val="0"/>
          <w:marBottom w:val="0"/>
          <w:divBdr>
            <w:top w:val="none" w:sz="0" w:space="0" w:color="auto"/>
            <w:left w:val="none" w:sz="0" w:space="0" w:color="auto"/>
            <w:bottom w:val="none" w:sz="0" w:space="0" w:color="auto"/>
            <w:right w:val="none" w:sz="0" w:space="0" w:color="auto"/>
          </w:divBdr>
        </w:div>
        <w:div w:id="1297836398">
          <w:marLeft w:val="0"/>
          <w:marRight w:val="0"/>
          <w:marTop w:val="0"/>
          <w:marBottom w:val="0"/>
          <w:divBdr>
            <w:top w:val="none" w:sz="0" w:space="0" w:color="auto"/>
            <w:left w:val="none" w:sz="0" w:space="0" w:color="auto"/>
            <w:bottom w:val="none" w:sz="0" w:space="0" w:color="auto"/>
            <w:right w:val="none" w:sz="0" w:space="0" w:color="auto"/>
          </w:divBdr>
        </w:div>
        <w:div w:id="1041247534">
          <w:marLeft w:val="0"/>
          <w:marRight w:val="0"/>
          <w:marTop w:val="0"/>
          <w:marBottom w:val="0"/>
          <w:divBdr>
            <w:top w:val="none" w:sz="0" w:space="0" w:color="auto"/>
            <w:left w:val="none" w:sz="0" w:space="0" w:color="auto"/>
            <w:bottom w:val="none" w:sz="0" w:space="0" w:color="auto"/>
            <w:right w:val="none" w:sz="0" w:space="0" w:color="auto"/>
          </w:divBdr>
        </w:div>
        <w:div w:id="1564028174">
          <w:marLeft w:val="0"/>
          <w:marRight w:val="0"/>
          <w:marTop w:val="0"/>
          <w:marBottom w:val="0"/>
          <w:divBdr>
            <w:top w:val="none" w:sz="0" w:space="0" w:color="auto"/>
            <w:left w:val="none" w:sz="0" w:space="0" w:color="auto"/>
            <w:bottom w:val="none" w:sz="0" w:space="0" w:color="auto"/>
            <w:right w:val="none" w:sz="0" w:space="0" w:color="auto"/>
          </w:divBdr>
        </w:div>
        <w:div w:id="122819668">
          <w:marLeft w:val="0"/>
          <w:marRight w:val="0"/>
          <w:marTop w:val="0"/>
          <w:marBottom w:val="0"/>
          <w:divBdr>
            <w:top w:val="none" w:sz="0" w:space="0" w:color="auto"/>
            <w:left w:val="none" w:sz="0" w:space="0" w:color="auto"/>
            <w:bottom w:val="none" w:sz="0" w:space="0" w:color="auto"/>
            <w:right w:val="none" w:sz="0" w:space="0" w:color="auto"/>
          </w:divBdr>
        </w:div>
        <w:div w:id="1877963373">
          <w:marLeft w:val="0"/>
          <w:marRight w:val="0"/>
          <w:marTop w:val="0"/>
          <w:marBottom w:val="0"/>
          <w:divBdr>
            <w:top w:val="none" w:sz="0" w:space="0" w:color="auto"/>
            <w:left w:val="none" w:sz="0" w:space="0" w:color="auto"/>
            <w:bottom w:val="none" w:sz="0" w:space="0" w:color="auto"/>
            <w:right w:val="none" w:sz="0" w:space="0" w:color="auto"/>
          </w:divBdr>
        </w:div>
        <w:div w:id="2038071127">
          <w:marLeft w:val="0"/>
          <w:marRight w:val="0"/>
          <w:marTop w:val="0"/>
          <w:marBottom w:val="0"/>
          <w:divBdr>
            <w:top w:val="none" w:sz="0" w:space="0" w:color="auto"/>
            <w:left w:val="none" w:sz="0" w:space="0" w:color="auto"/>
            <w:bottom w:val="none" w:sz="0" w:space="0" w:color="auto"/>
            <w:right w:val="none" w:sz="0" w:space="0" w:color="auto"/>
          </w:divBdr>
        </w:div>
        <w:div w:id="1559240667">
          <w:marLeft w:val="0"/>
          <w:marRight w:val="0"/>
          <w:marTop w:val="0"/>
          <w:marBottom w:val="0"/>
          <w:divBdr>
            <w:top w:val="none" w:sz="0" w:space="0" w:color="auto"/>
            <w:left w:val="none" w:sz="0" w:space="0" w:color="auto"/>
            <w:bottom w:val="none" w:sz="0" w:space="0" w:color="auto"/>
            <w:right w:val="none" w:sz="0" w:space="0" w:color="auto"/>
          </w:divBdr>
        </w:div>
        <w:div w:id="881214147">
          <w:marLeft w:val="0"/>
          <w:marRight w:val="0"/>
          <w:marTop w:val="0"/>
          <w:marBottom w:val="0"/>
          <w:divBdr>
            <w:top w:val="none" w:sz="0" w:space="0" w:color="auto"/>
            <w:left w:val="none" w:sz="0" w:space="0" w:color="auto"/>
            <w:bottom w:val="none" w:sz="0" w:space="0" w:color="auto"/>
            <w:right w:val="none" w:sz="0" w:space="0" w:color="auto"/>
          </w:divBdr>
        </w:div>
        <w:div w:id="1029913461">
          <w:marLeft w:val="0"/>
          <w:marRight w:val="0"/>
          <w:marTop w:val="0"/>
          <w:marBottom w:val="0"/>
          <w:divBdr>
            <w:top w:val="none" w:sz="0" w:space="0" w:color="auto"/>
            <w:left w:val="none" w:sz="0" w:space="0" w:color="auto"/>
            <w:bottom w:val="none" w:sz="0" w:space="0" w:color="auto"/>
            <w:right w:val="none" w:sz="0" w:space="0" w:color="auto"/>
          </w:divBdr>
        </w:div>
        <w:div w:id="30421457">
          <w:marLeft w:val="0"/>
          <w:marRight w:val="0"/>
          <w:marTop w:val="0"/>
          <w:marBottom w:val="0"/>
          <w:divBdr>
            <w:top w:val="none" w:sz="0" w:space="0" w:color="auto"/>
            <w:left w:val="none" w:sz="0" w:space="0" w:color="auto"/>
            <w:bottom w:val="none" w:sz="0" w:space="0" w:color="auto"/>
            <w:right w:val="none" w:sz="0" w:space="0" w:color="auto"/>
          </w:divBdr>
        </w:div>
        <w:div w:id="628244692">
          <w:marLeft w:val="0"/>
          <w:marRight w:val="0"/>
          <w:marTop w:val="0"/>
          <w:marBottom w:val="0"/>
          <w:divBdr>
            <w:top w:val="none" w:sz="0" w:space="0" w:color="auto"/>
            <w:left w:val="none" w:sz="0" w:space="0" w:color="auto"/>
            <w:bottom w:val="none" w:sz="0" w:space="0" w:color="auto"/>
            <w:right w:val="none" w:sz="0" w:space="0" w:color="auto"/>
          </w:divBdr>
        </w:div>
        <w:div w:id="375855118">
          <w:marLeft w:val="0"/>
          <w:marRight w:val="0"/>
          <w:marTop w:val="0"/>
          <w:marBottom w:val="0"/>
          <w:divBdr>
            <w:top w:val="none" w:sz="0" w:space="0" w:color="auto"/>
            <w:left w:val="none" w:sz="0" w:space="0" w:color="auto"/>
            <w:bottom w:val="none" w:sz="0" w:space="0" w:color="auto"/>
            <w:right w:val="none" w:sz="0" w:space="0" w:color="auto"/>
          </w:divBdr>
        </w:div>
        <w:div w:id="1507936239">
          <w:marLeft w:val="0"/>
          <w:marRight w:val="0"/>
          <w:marTop w:val="0"/>
          <w:marBottom w:val="0"/>
          <w:divBdr>
            <w:top w:val="none" w:sz="0" w:space="0" w:color="auto"/>
            <w:left w:val="none" w:sz="0" w:space="0" w:color="auto"/>
            <w:bottom w:val="none" w:sz="0" w:space="0" w:color="auto"/>
            <w:right w:val="none" w:sz="0" w:space="0" w:color="auto"/>
          </w:divBdr>
        </w:div>
        <w:div w:id="739639325">
          <w:marLeft w:val="0"/>
          <w:marRight w:val="0"/>
          <w:marTop w:val="0"/>
          <w:marBottom w:val="0"/>
          <w:divBdr>
            <w:top w:val="none" w:sz="0" w:space="0" w:color="auto"/>
            <w:left w:val="none" w:sz="0" w:space="0" w:color="auto"/>
            <w:bottom w:val="none" w:sz="0" w:space="0" w:color="auto"/>
            <w:right w:val="none" w:sz="0" w:space="0" w:color="auto"/>
          </w:divBdr>
        </w:div>
        <w:div w:id="1619990641">
          <w:marLeft w:val="0"/>
          <w:marRight w:val="0"/>
          <w:marTop w:val="0"/>
          <w:marBottom w:val="0"/>
          <w:divBdr>
            <w:top w:val="none" w:sz="0" w:space="0" w:color="auto"/>
            <w:left w:val="none" w:sz="0" w:space="0" w:color="auto"/>
            <w:bottom w:val="none" w:sz="0" w:space="0" w:color="auto"/>
            <w:right w:val="none" w:sz="0" w:space="0" w:color="auto"/>
          </w:divBdr>
        </w:div>
        <w:div w:id="820461611">
          <w:marLeft w:val="0"/>
          <w:marRight w:val="0"/>
          <w:marTop w:val="0"/>
          <w:marBottom w:val="0"/>
          <w:divBdr>
            <w:top w:val="none" w:sz="0" w:space="0" w:color="auto"/>
            <w:left w:val="none" w:sz="0" w:space="0" w:color="auto"/>
            <w:bottom w:val="none" w:sz="0" w:space="0" w:color="auto"/>
            <w:right w:val="none" w:sz="0" w:space="0" w:color="auto"/>
          </w:divBdr>
        </w:div>
        <w:div w:id="1045982138">
          <w:marLeft w:val="0"/>
          <w:marRight w:val="0"/>
          <w:marTop w:val="0"/>
          <w:marBottom w:val="0"/>
          <w:divBdr>
            <w:top w:val="none" w:sz="0" w:space="0" w:color="auto"/>
            <w:left w:val="none" w:sz="0" w:space="0" w:color="auto"/>
            <w:bottom w:val="none" w:sz="0" w:space="0" w:color="auto"/>
            <w:right w:val="none" w:sz="0" w:space="0" w:color="auto"/>
          </w:divBdr>
        </w:div>
        <w:div w:id="1897399778">
          <w:marLeft w:val="0"/>
          <w:marRight w:val="0"/>
          <w:marTop w:val="0"/>
          <w:marBottom w:val="0"/>
          <w:divBdr>
            <w:top w:val="none" w:sz="0" w:space="0" w:color="auto"/>
            <w:left w:val="none" w:sz="0" w:space="0" w:color="auto"/>
            <w:bottom w:val="none" w:sz="0" w:space="0" w:color="auto"/>
            <w:right w:val="none" w:sz="0" w:space="0" w:color="auto"/>
          </w:divBdr>
        </w:div>
        <w:div w:id="1242641082">
          <w:marLeft w:val="0"/>
          <w:marRight w:val="0"/>
          <w:marTop w:val="0"/>
          <w:marBottom w:val="0"/>
          <w:divBdr>
            <w:top w:val="none" w:sz="0" w:space="0" w:color="auto"/>
            <w:left w:val="none" w:sz="0" w:space="0" w:color="auto"/>
            <w:bottom w:val="none" w:sz="0" w:space="0" w:color="auto"/>
            <w:right w:val="none" w:sz="0" w:space="0" w:color="auto"/>
          </w:divBdr>
        </w:div>
        <w:div w:id="432673342">
          <w:marLeft w:val="0"/>
          <w:marRight w:val="0"/>
          <w:marTop w:val="0"/>
          <w:marBottom w:val="0"/>
          <w:divBdr>
            <w:top w:val="none" w:sz="0" w:space="0" w:color="auto"/>
            <w:left w:val="none" w:sz="0" w:space="0" w:color="auto"/>
            <w:bottom w:val="none" w:sz="0" w:space="0" w:color="auto"/>
            <w:right w:val="none" w:sz="0" w:space="0" w:color="auto"/>
          </w:divBdr>
        </w:div>
        <w:div w:id="1390377181">
          <w:marLeft w:val="0"/>
          <w:marRight w:val="0"/>
          <w:marTop w:val="0"/>
          <w:marBottom w:val="0"/>
          <w:divBdr>
            <w:top w:val="none" w:sz="0" w:space="0" w:color="auto"/>
            <w:left w:val="none" w:sz="0" w:space="0" w:color="auto"/>
            <w:bottom w:val="none" w:sz="0" w:space="0" w:color="auto"/>
            <w:right w:val="none" w:sz="0" w:space="0" w:color="auto"/>
          </w:divBdr>
        </w:div>
        <w:div w:id="1937784269">
          <w:marLeft w:val="0"/>
          <w:marRight w:val="0"/>
          <w:marTop w:val="0"/>
          <w:marBottom w:val="0"/>
          <w:divBdr>
            <w:top w:val="none" w:sz="0" w:space="0" w:color="auto"/>
            <w:left w:val="none" w:sz="0" w:space="0" w:color="auto"/>
            <w:bottom w:val="none" w:sz="0" w:space="0" w:color="auto"/>
            <w:right w:val="none" w:sz="0" w:space="0" w:color="auto"/>
          </w:divBdr>
        </w:div>
        <w:div w:id="116879806">
          <w:marLeft w:val="0"/>
          <w:marRight w:val="0"/>
          <w:marTop w:val="0"/>
          <w:marBottom w:val="0"/>
          <w:divBdr>
            <w:top w:val="none" w:sz="0" w:space="0" w:color="auto"/>
            <w:left w:val="none" w:sz="0" w:space="0" w:color="auto"/>
            <w:bottom w:val="none" w:sz="0" w:space="0" w:color="auto"/>
            <w:right w:val="none" w:sz="0" w:space="0" w:color="auto"/>
          </w:divBdr>
        </w:div>
        <w:div w:id="950284105">
          <w:marLeft w:val="0"/>
          <w:marRight w:val="0"/>
          <w:marTop w:val="0"/>
          <w:marBottom w:val="0"/>
          <w:divBdr>
            <w:top w:val="none" w:sz="0" w:space="0" w:color="auto"/>
            <w:left w:val="none" w:sz="0" w:space="0" w:color="auto"/>
            <w:bottom w:val="none" w:sz="0" w:space="0" w:color="auto"/>
            <w:right w:val="none" w:sz="0" w:space="0" w:color="auto"/>
          </w:divBdr>
        </w:div>
        <w:div w:id="419133466">
          <w:marLeft w:val="0"/>
          <w:marRight w:val="0"/>
          <w:marTop w:val="0"/>
          <w:marBottom w:val="0"/>
          <w:divBdr>
            <w:top w:val="none" w:sz="0" w:space="0" w:color="auto"/>
            <w:left w:val="none" w:sz="0" w:space="0" w:color="auto"/>
            <w:bottom w:val="none" w:sz="0" w:space="0" w:color="auto"/>
            <w:right w:val="none" w:sz="0" w:space="0" w:color="auto"/>
          </w:divBdr>
        </w:div>
        <w:div w:id="593175525">
          <w:marLeft w:val="0"/>
          <w:marRight w:val="0"/>
          <w:marTop w:val="0"/>
          <w:marBottom w:val="0"/>
          <w:divBdr>
            <w:top w:val="none" w:sz="0" w:space="0" w:color="auto"/>
            <w:left w:val="none" w:sz="0" w:space="0" w:color="auto"/>
            <w:bottom w:val="none" w:sz="0" w:space="0" w:color="auto"/>
            <w:right w:val="none" w:sz="0" w:space="0" w:color="auto"/>
          </w:divBdr>
        </w:div>
        <w:div w:id="665866944">
          <w:marLeft w:val="0"/>
          <w:marRight w:val="0"/>
          <w:marTop w:val="0"/>
          <w:marBottom w:val="0"/>
          <w:divBdr>
            <w:top w:val="none" w:sz="0" w:space="0" w:color="auto"/>
            <w:left w:val="none" w:sz="0" w:space="0" w:color="auto"/>
            <w:bottom w:val="none" w:sz="0" w:space="0" w:color="auto"/>
            <w:right w:val="none" w:sz="0" w:space="0" w:color="auto"/>
          </w:divBdr>
        </w:div>
        <w:div w:id="744649032">
          <w:marLeft w:val="0"/>
          <w:marRight w:val="0"/>
          <w:marTop w:val="0"/>
          <w:marBottom w:val="0"/>
          <w:divBdr>
            <w:top w:val="none" w:sz="0" w:space="0" w:color="auto"/>
            <w:left w:val="none" w:sz="0" w:space="0" w:color="auto"/>
            <w:bottom w:val="none" w:sz="0" w:space="0" w:color="auto"/>
            <w:right w:val="none" w:sz="0" w:space="0" w:color="auto"/>
          </w:divBdr>
        </w:div>
        <w:div w:id="1942951769">
          <w:marLeft w:val="0"/>
          <w:marRight w:val="0"/>
          <w:marTop w:val="0"/>
          <w:marBottom w:val="0"/>
          <w:divBdr>
            <w:top w:val="none" w:sz="0" w:space="0" w:color="auto"/>
            <w:left w:val="none" w:sz="0" w:space="0" w:color="auto"/>
            <w:bottom w:val="none" w:sz="0" w:space="0" w:color="auto"/>
            <w:right w:val="none" w:sz="0" w:space="0" w:color="auto"/>
          </w:divBdr>
        </w:div>
        <w:div w:id="1227715721">
          <w:marLeft w:val="0"/>
          <w:marRight w:val="0"/>
          <w:marTop w:val="0"/>
          <w:marBottom w:val="0"/>
          <w:divBdr>
            <w:top w:val="none" w:sz="0" w:space="0" w:color="auto"/>
            <w:left w:val="none" w:sz="0" w:space="0" w:color="auto"/>
            <w:bottom w:val="none" w:sz="0" w:space="0" w:color="auto"/>
            <w:right w:val="none" w:sz="0" w:space="0" w:color="auto"/>
          </w:divBdr>
        </w:div>
        <w:div w:id="1290477132">
          <w:marLeft w:val="0"/>
          <w:marRight w:val="0"/>
          <w:marTop w:val="0"/>
          <w:marBottom w:val="0"/>
          <w:divBdr>
            <w:top w:val="none" w:sz="0" w:space="0" w:color="auto"/>
            <w:left w:val="none" w:sz="0" w:space="0" w:color="auto"/>
            <w:bottom w:val="none" w:sz="0" w:space="0" w:color="auto"/>
            <w:right w:val="none" w:sz="0" w:space="0" w:color="auto"/>
          </w:divBdr>
        </w:div>
        <w:div w:id="1322276854">
          <w:marLeft w:val="0"/>
          <w:marRight w:val="0"/>
          <w:marTop w:val="0"/>
          <w:marBottom w:val="0"/>
          <w:divBdr>
            <w:top w:val="none" w:sz="0" w:space="0" w:color="auto"/>
            <w:left w:val="none" w:sz="0" w:space="0" w:color="auto"/>
            <w:bottom w:val="none" w:sz="0" w:space="0" w:color="auto"/>
            <w:right w:val="none" w:sz="0" w:space="0" w:color="auto"/>
          </w:divBdr>
        </w:div>
        <w:div w:id="203251385">
          <w:marLeft w:val="0"/>
          <w:marRight w:val="0"/>
          <w:marTop w:val="0"/>
          <w:marBottom w:val="0"/>
          <w:divBdr>
            <w:top w:val="none" w:sz="0" w:space="0" w:color="auto"/>
            <w:left w:val="none" w:sz="0" w:space="0" w:color="auto"/>
            <w:bottom w:val="none" w:sz="0" w:space="0" w:color="auto"/>
            <w:right w:val="none" w:sz="0" w:space="0" w:color="auto"/>
          </w:divBdr>
        </w:div>
        <w:div w:id="333607550">
          <w:marLeft w:val="0"/>
          <w:marRight w:val="0"/>
          <w:marTop w:val="0"/>
          <w:marBottom w:val="0"/>
          <w:divBdr>
            <w:top w:val="none" w:sz="0" w:space="0" w:color="auto"/>
            <w:left w:val="none" w:sz="0" w:space="0" w:color="auto"/>
            <w:bottom w:val="none" w:sz="0" w:space="0" w:color="auto"/>
            <w:right w:val="none" w:sz="0" w:space="0" w:color="auto"/>
          </w:divBdr>
        </w:div>
        <w:div w:id="1810904990">
          <w:marLeft w:val="0"/>
          <w:marRight w:val="0"/>
          <w:marTop w:val="0"/>
          <w:marBottom w:val="0"/>
          <w:divBdr>
            <w:top w:val="none" w:sz="0" w:space="0" w:color="auto"/>
            <w:left w:val="none" w:sz="0" w:space="0" w:color="auto"/>
            <w:bottom w:val="none" w:sz="0" w:space="0" w:color="auto"/>
            <w:right w:val="none" w:sz="0" w:space="0" w:color="auto"/>
          </w:divBdr>
        </w:div>
        <w:div w:id="966936745">
          <w:marLeft w:val="0"/>
          <w:marRight w:val="0"/>
          <w:marTop w:val="0"/>
          <w:marBottom w:val="0"/>
          <w:divBdr>
            <w:top w:val="none" w:sz="0" w:space="0" w:color="auto"/>
            <w:left w:val="none" w:sz="0" w:space="0" w:color="auto"/>
            <w:bottom w:val="none" w:sz="0" w:space="0" w:color="auto"/>
            <w:right w:val="none" w:sz="0" w:space="0" w:color="auto"/>
          </w:divBdr>
        </w:div>
        <w:div w:id="248125233">
          <w:marLeft w:val="0"/>
          <w:marRight w:val="0"/>
          <w:marTop w:val="0"/>
          <w:marBottom w:val="0"/>
          <w:divBdr>
            <w:top w:val="none" w:sz="0" w:space="0" w:color="auto"/>
            <w:left w:val="none" w:sz="0" w:space="0" w:color="auto"/>
            <w:bottom w:val="none" w:sz="0" w:space="0" w:color="auto"/>
            <w:right w:val="none" w:sz="0" w:space="0" w:color="auto"/>
          </w:divBdr>
        </w:div>
        <w:div w:id="1203056321">
          <w:marLeft w:val="0"/>
          <w:marRight w:val="0"/>
          <w:marTop w:val="0"/>
          <w:marBottom w:val="0"/>
          <w:divBdr>
            <w:top w:val="none" w:sz="0" w:space="0" w:color="auto"/>
            <w:left w:val="none" w:sz="0" w:space="0" w:color="auto"/>
            <w:bottom w:val="none" w:sz="0" w:space="0" w:color="auto"/>
            <w:right w:val="none" w:sz="0" w:space="0" w:color="auto"/>
          </w:divBdr>
        </w:div>
        <w:div w:id="1194222792">
          <w:marLeft w:val="0"/>
          <w:marRight w:val="0"/>
          <w:marTop w:val="0"/>
          <w:marBottom w:val="0"/>
          <w:divBdr>
            <w:top w:val="none" w:sz="0" w:space="0" w:color="auto"/>
            <w:left w:val="none" w:sz="0" w:space="0" w:color="auto"/>
            <w:bottom w:val="none" w:sz="0" w:space="0" w:color="auto"/>
            <w:right w:val="none" w:sz="0" w:space="0" w:color="auto"/>
          </w:divBdr>
        </w:div>
        <w:div w:id="1894461739">
          <w:marLeft w:val="0"/>
          <w:marRight w:val="0"/>
          <w:marTop w:val="0"/>
          <w:marBottom w:val="0"/>
          <w:divBdr>
            <w:top w:val="none" w:sz="0" w:space="0" w:color="auto"/>
            <w:left w:val="none" w:sz="0" w:space="0" w:color="auto"/>
            <w:bottom w:val="none" w:sz="0" w:space="0" w:color="auto"/>
            <w:right w:val="none" w:sz="0" w:space="0" w:color="auto"/>
          </w:divBdr>
        </w:div>
        <w:div w:id="1255240268">
          <w:marLeft w:val="0"/>
          <w:marRight w:val="0"/>
          <w:marTop w:val="0"/>
          <w:marBottom w:val="0"/>
          <w:divBdr>
            <w:top w:val="none" w:sz="0" w:space="0" w:color="auto"/>
            <w:left w:val="none" w:sz="0" w:space="0" w:color="auto"/>
            <w:bottom w:val="none" w:sz="0" w:space="0" w:color="auto"/>
            <w:right w:val="none" w:sz="0" w:space="0" w:color="auto"/>
          </w:divBdr>
        </w:div>
        <w:div w:id="2067293731">
          <w:marLeft w:val="0"/>
          <w:marRight w:val="0"/>
          <w:marTop w:val="0"/>
          <w:marBottom w:val="0"/>
          <w:divBdr>
            <w:top w:val="none" w:sz="0" w:space="0" w:color="auto"/>
            <w:left w:val="none" w:sz="0" w:space="0" w:color="auto"/>
            <w:bottom w:val="none" w:sz="0" w:space="0" w:color="auto"/>
            <w:right w:val="none" w:sz="0" w:space="0" w:color="auto"/>
          </w:divBdr>
        </w:div>
        <w:div w:id="1838376835">
          <w:marLeft w:val="0"/>
          <w:marRight w:val="0"/>
          <w:marTop w:val="0"/>
          <w:marBottom w:val="0"/>
          <w:divBdr>
            <w:top w:val="none" w:sz="0" w:space="0" w:color="auto"/>
            <w:left w:val="none" w:sz="0" w:space="0" w:color="auto"/>
            <w:bottom w:val="none" w:sz="0" w:space="0" w:color="auto"/>
            <w:right w:val="none" w:sz="0" w:space="0" w:color="auto"/>
          </w:divBdr>
        </w:div>
        <w:div w:id="874578262">
          <w:marLeft w:val="0"/>
          <w:marRight w:val="0"/>
          <w:marTop w:val="0"/>
          <w:marBottom w:val="0"/>
          <w:divBdr>
            <w:top w:val="none" w:sz="0" w:space="0" w:color="auto"/>
            <w:left w:val="none" w:sz="0" w:space="0" w:color="auto"/>
            <w:bottom w:val="none" w:sz="0" w:space="0" w:color="auto"/>
            <w:right w:val="none" w:sz="0" w:space="0" w:color="auto"/>
          </w:divBdr>
        </w:div>
        <w:div w:id="1449592333">
          <w:marLeft w:val="0"/>
          <w:marRight w:val="0"/>
          <w:marTop w:val="0"/>
          <w:marBottom w:val="0"/>
          <w:divBdr>
            <w:top w:val="none" w:sz="0" w:space="0" w:color="auto"/>
            <w:left w:val="none" w:sz="0" w:space="0" w:color="auto"/>
            <w:bottom w:val="none" w:sz="0" w:space="0" w:color="auto"/>
            <w:right w:val="none" w:sz="0" w:space="0" w:color="auto"/>
          </w:divBdr>
        </w:div>
        <w:div w:id="705789161">
          <w:marLeft w:val="0"/>
          <w:marRight w:val="0"/>
          <w:marTop w:val="0"/>
          <w:marBottom w:val="0"/>
          <w:divBdr>
            <w:top w:val="none" w:sz="0" w:space="0" w:color="auto"/>
            <w:left w:val="none" w:sz="0" w:space="0" w:color="auto"/>
            <w:bottom w:val="none" w:sz="0" w:space="0" w:color="auto"/>
            <w:right w:val="none" w:sz="0" w:space="0" w:color="auto"/>
          </w:divBdr>
        </w:div>
        <w:div w:id="322008785">
          <w:marLeft w:val="0"/>
          <w:marRight w:val="0"/>
          <w:marTop w:val="0"/>
          <w:marBottom w:val="0"/>
          <w:divBdr>
            <w:top w:val="none" w:sz="0" w:space="0" w:color="auto"/>
            <w:left w:val="none" w:sz="0" w:space="0" w:color="auto"/>
            <w:bottom w:val="none" w:sz="0" w:space="0" w:color="auto"/>
            <w:right w:val="none" w:sz="0" w:space="0" w:color="auto"/>
          </w:divBdr>
        </w:div>
        <w:div w:id="1501844221">
          <w:marLeft w:val="0"/>
          <w:marRight w:val="0"/>
          <w:marTop w:val="0"/>
          <w:marBottom w:val="0"/>
          <w:divBdr>
            <w:top w:val="none" w:sz="0" w:space="0" w:color="auto"/>
            <w:left w:val="none" w:sz="0" w:space="0" w:color="auto"/>
            <w:bottom w:val="none" w:sz="0" w:space="0" w:color="auto"/>
            <w:right w:val="none" w:sz="0" w:space="0" w:color="auto"/>
          </w:divBdr>
        </w:div>
        <w:div w:id="1240944730">
          <w:marLeft w:val="0"/>
          <w:marRight w:val="0"/>
          <w:marTop w:val="0"/>
          <w:marBottom w:val="0"/>
          <w:divBdr>
            <w:top w:val="none" w:sz="0" w:space="0" w:color="auto"/>
            <w:left w:val="none" w:sz="0" w:space="0" w:color="auto"/>
            <w:bottom w:val="none" w:sz="0" w:space="0" w:color="auto"/>
            <w:right w:val="none" w:sz="0" w:space="0" w:color="auto"/>
          </w:divBdr>
        </w:div>
        <w:div w:id="847404517">
          <w:marLeft w:val="0"/>
          <w:marRight w:val="0"/>
          <w:marTop w:val="0"/>
          <w:marBottom w:val="0"/>
          <w:divBdr>
            <w:top w:val="none" w:sz="0" w:space="0" w:color="auto"/>
            <w:left w:val="none" w:sz="0" w:space="0" w:color="auto"/>
            <w:bottom w:val="none" w:sz="0" w:space="0" w:color="auto"/>
            <w:right w:val="none" w:sz="0" w:space="0" w:color="auto"/>
          </w:divBdr>
        </w:div>
        <w:div w:id="917831962">
          <w:marLeft w:val="0"/>
          <w:marRight w:val="0"/>
          <w:marTop w:val="0"/>
          <w:marBottom w:val="0"/>
          <w:divBdr>
            <w:top w:val="none" w:sz="0" w:space="0" w:color="auto"/>
            <w:left w:val="none" w:sz="0" w:space="0" w:color="auto"/>
            <w:bottom w:val="none" w:sz="0" w:space="0" w:color="auto"/>
            <w:right w:val="none" w:sz="0" w:space="0" w:color="auto"/>
          </w:divBdr>
        </w:div>
        <w:div w:id="1038705925">
          <w:marLeft w:val="0"/>
          <w:marRight w:val="0"/>
          <w:marTop w:val="0"/>
          <w:marBottom w:val="0"/>
          <w:divBdr>
            <w:top w:val="none" w:sz="0" w:space="0" w:color="auto"/>
            <w:left w:val="none" w:sz="0" w:space="0" w:color="auto"/>
            <w:bottom w:val="none" w:sz="0" w:space="0" w:color="auto"/>
            <w:right w:val="none" w:sz="0" w:space="0" w:color="auto"/>
          </w:divBdr>
        </w:div>
        <w:div w:id="161705351">
          <w:marLeft w:val="0"/>
          <w:marRight w:val="0"/>
          <w:marTop w:val="0"/>
          <w:marBottom w:val="0"/>
          <w:divBdr>
            <w:top w:val="none" w:sz="0" w:space="0" w:color="auto"/>
            <w:left w:val="none" w:sz="0" w:space="0" w:color="auto"/>
            <w:bottom w:val="none" w:sz="0" w:space="0" w:color="auto"/>
            <w:right w:val="none" w:sz="0" w:space="0" w:color="auto"/>
          </w:divBdr>
        </w:div>
        <w:div w:id="169806257">
          <w:marLeft w:val="0"/>
          <w:marRight w:val="0"/>
          <w:marTop w:val="0"/>
          <w:marBottom w:val="0"/>
          <w:divBdr>
            <w:top w:val="none" w:sz="0" w:space="0" w:color="auto"/>
            <w:left w:val="none" w:sz="0" w:space="0" w:color="auto"/>
            <w:bottom w:val="none" w:sz="0" w:space="0" w:color="auto"/>
            <w:right w:val="none" w:sz="0" w:space="0" w:color="auto"/>
          </w:divBdr>
        </w:div>
        <w:div w:id="1350255480">
          <w:marLeft w:val="0"/>
          <w:marRight w:val="0"/>
          <w:marTop w:val="0"/>
          <w:marBottom w:val="0"/>
          <w:divBdr>
            <w:top w:val="none" w:sz="0" w:space="0" w:color="auto"/>
            <w:left w:val="none" w:sz="0" w:space="0" w:color="auto"/>
            <w:bottom w:val="none" w:sz="0" w:space="0" w:color="auto"/>
            <w:right w:val="none" w:sz="0" w:space="0" w:color="auto"/>
          </w:divBdr>
        </w:div>
        <w:div w:id="2134204605">
          <w:marLeft w:val="0"/>
          <w:marRight w:val="0"/>
          <w:marTop w:val="0"/>
          <w:marBottom w:val="0"/>
          <w:divBdr>
            <w:top w:val="none" w:sz="0" w:space="0" w:color="auto"/>
            <w:left w:val="none" w:sz="0" w:space="0" w:color="auto"/>
            <w:bottom w:val="none" w:sz="0" w:space="0" w:color="auto"/>
            <w:right w:val="none" w:sz="0" w:space="0" w:color="auto"/>
          </w:divBdr>
        </w:div>
        <w:div w:id="1264414750">
          <w:marLeft w:val="0"/>
          <w:marRight w:val="0"/>
          <w:marTop w:val="0"/>
          <w:marBottom w:val="0"/>
          <w:divBdr>
            <w:top w:val="none" w:sz="0" w:space="0" w:color="auto"/>
            <w:left w:val="none" w:sz="0" w:space="0" w:color="auto"/>
            <w:bottom w:val="none" w:sz="0" w:space="0" w:color="auto"/>
            <w:right w:val="none" w:sz="0" w:space="0" w:color="auto"/>
          </w:divBdr>
        </w:div>
        <w:div w:id="1539078696">
          <w:marLeft w:val="0"/>
          <w:marRight w:val="0"/>
          <w:marTop w:val="0"/>
          <w:marBottom w:val="0"/>
          <w:divBdr>
            <w:top w:val="none" w:sz="0" w:space="0" w:color="auto"/>
            <w:left w:val="none" w:sz="0" w:space="0" w:color="auto"/>
            <w:bottom w:val="none" w:sz="0" w:space="0" w:color="auto"/>
            <w:right w:val="none" w:sz="0" w:space="0" w:color="auto"/>
          </w:divBdr>
        </w:div>
        <w:div w:id="8416988">
          <w:marLeft w:val="0"/>
          <w:marRight w:val="0"/>
          <w:marTop w:val="0"/>
          <w:marBottom w:val="0"/>
          <w:divBdr>
            <w:top w:val="none" w:sz="0" w:space="0" w:color="auto"/>
            <w:left w:val="none" w:sz="0" w:space="0" w:color="auto"/>
            <w:bottom w:val="none" w:sz="0" w:space="0" w:color="auto"/>
            <w:right w:val="none" w:sz="0" w:space="0" w:color="auto"/>
          </w:divBdr>
        </w:div>
        <w:div w:id="378944162">
          <w:marLeft w:val="0"/>
          <w:marRight w:val="0"/>
          <w:marTop w:val="0"/>
          <w:marBottom w:val="0"/>
          <w:divBdr>
            <w:top w:val="none" w:sz="0" w:space="0" w:color="auto"/>
            <w:left w:val="none" w:sz="0" w:space="0" w:color="auto"/>
            <w:bottom w:val="none" w:sz="0" w:space="0" w:color="auto"/>
            <w:right w:val="none" w:sz="0" w:space="0" w:color="auto"/>
          </w:divBdr>
        </w:div>
        <w:div w:id="74130627">
          <w:marLeft w:val="0"/>
          <w:marRight w:val="0"/>
          <w:marTop w:val="0"/>
          <w:marBottom w:val="0"/>
          <w:divBdr>
            <w:top w:val="none" w:sz="0" w:space="0" w:color="auto"/>
            <w:left w:val="none" w:sz="0" w:space="0" w:color="auto"/>
            <w:bottom w:val="none" w:sz="0" w:space="0" w:color="auto"/>
            <w:right w:val="none" w:sz="0" w:space="0" w:color="auto"/>
          </w:divBdr>
        </w:div>
        <w:div w:id="1519003143">
          <w:marLeft w:val="0"/>
          <w:marRight w:val="0"/>
          <w:marTop w:val="0"/>
          <w:marBottom w:val="0"/>
          <w:divBdr>
            <w:top w:val="none" w:sz="0" w:space="0" w:color="auto"/>
            <w:left w:val="none" w:sz="0" w:space="0" w:color="auto"/>
            <w:bottom w:val="none" w:sz="0" w:space="0" w:color="auto"/>
            <w:right w:val="none" w:sz="0" w:space="0" w:color="auto"/>
          </w:divBdr>
        </w:div>
        <w:div w:id="1980694639">
          <w:marLeft w:val="0"/>
          <w:marRight w:val="0"/>
          <w:marTop w:val="0"/>
          <w:marBottom w:val="0"/>
          <w:divBdr>
            <w:top w:val="none" w:sz="0" w:space="0" w:color="auto"/>
            <w:left w:val="none" w:sz="0" w:space="0" w:color="auto"/>
            <w:bottom w:val="none" w:sz="0" w:space="0" w:color="auto"/>
            <w:right w:val="none" w:sz="0" w:space="0" w:color="auto"/>
          </w:divBdr>
        </w:div>
        <w:div w:id="777484983">
          <w:marLeft w:val="0"/>
          <w:marRight w:val="0"/>
          <w:marTop w:val="0"/>
          <w:marBottom w:val="0"/>
          <w:divBdr>
            <w:top w:val="none" w:sz="0" w:space="0" w:color="auto"/>
            <w:left w:val="none" w:sz="0" w:space="0" w:color="auto"/>
            <w:bottom w:val="none" w:sz="0" w:space="0" w:color="auto"/>
            <w:right w:val="none" w:sz="0" w:space="0" w:color="auto"/>
          </w:divBdr>
        </w:div>
        <w:div w:id="2001762183">
          <w:marLeft w:val="0"/>
          <w:marRight w:val="0"/>
          <w:marTop w:val="0"/>
          <w:marBottom w:val="0"/>
          <w:divBdr>
            <w:top w:val="none" w:sz="0" w:space="0" w:color="auto"/>
            <w:left w:val="none" w:sz="0" w:space="0" w:color="auto"/>
            <w:bottom w:val="none" w:sz="0" w:space="0" w:color="auto"/>
            <w:right w:val="none" w:sz="0" w:space="0" w:color="auto"/>
          </w:divBdr>
        </w:div>
        <w:div w:id="479344186">
          <w:marLeft w:val="0"/>
          <w:marRight w:val="0"/>
          <w:marTop w:val="0"/>
          <w:marBottom w:val="0"/>
          <w:divBdr>
            <w:top w:val="none" w:sz="0" w:space="0" w:color="auto"/>
            <w:left w:val="none" w:sz="0" w:space="0" w:color="auto"/>
            <w:bottom w:val="none" w:sz="0" w:space="0" w:color="auto"/>
            <w:right w:val="none" w:sz="0" w:space="0" w:color="auto"/>
          </w:divBdr>
        </w:div>
        <w:div w:id="1460490939">
          <w:marLeft w:val="0"/>
          <w:marRight w:val="0"/>
          <w:marTop w:val="0"/>
          <w:marBottom w:val="0"/>
          <w:divBdr>
            <w:top w:val="none" w:sz="0" w:space="0" w:color="auto"/>
            <w:left w:val="none" w:sz="0" w:space="0" w:color="auto"/>
            <w:bottom w:val="none" w:sz="0" w:space="0" w:color="auto"/>
            <w:right w:val="none" w:sz="0" w:space="0" w:color="auto"/>
          </w:divBdr>
        </w:div>
        <w:div w:id="1575623877">
          <w:marLeft w:val="0"/>
          <w:marRight w:val="0"/>
          <w:marTop w:val="0"/>
          <w:marBottom w:val="0"/>
          <w:divBdr>
            <w:top w:val="none" w:sz="0" w:space="0" w:color="auto"/>
            <w:left w:val="none" w:sz="0" w:space="0" w:color="auto"/>
            <w:bottom w:val="none" w:sz="0" w:space="0" w:color="auto"/>
            <w:right w:val="none" w:sz="0" w:space="0" w:color="auto"/>
          </w:divBdr>
        </w:div>
        <w:div w:id="887450507">
          <w:marLeft w:val="0"/>
          <w:marRight w:val="0"/>
          <w:marTop w:val="0"/>
          <w:marBottom w:val="0"/>
          <w:divBdr>
            <w:top w:val="none" w:sz="0" w:space="0" w:color="auto"/>
            <w:left w:val="none" w:sz="0" w:space="0" w:color="auto"/>
            <w:bottom w:val="none" w:sz="0" w:space="0" w:color="auto"/>
            <w:right w:val="none" w:sz="0" w:space="0" w:color="auto"/>
          </w:divBdr>
        </w:div>
        <w:div w:id="1626079552">
          <w:marLeft w:val="0"/>
          <w:marRight w:val="0"/>
          <w:marTop w:val="0"/>
          <w:marBottom w:val="0"/>
          <w:divBdr>
            <w:top w:val="none" w:sz="0" w:space="0" w:color="auto"/>
            <w:left w:val="none" w:sz="0" w:space="0" w:color="auto"/>
            <w:bottom w:val="none" w:sz="0" w:space="0" w:color="auto"/>
            <w:right w:val="none" w:sz="0" w:space="0" w:color="auto"/>
          </w:divBdr>
        </w:div>
        <w:div w:id="2137292094">
          <w:marLeft w:val="0"/>
          <w:marRight w:val="0"/>
          <w:marTop w:val="0"/>
          <w:marBottom w:val="0"/>
          <w:divBdr>
            <w:top w:val="none" w:sz="0" w:space="0" w:color="auto"/>
            <w:left w:val="none" w:sz="0" w:space="0" w:color="auto"/>
            <w:bottom w:val="none" w:sz="0" w:space="0" w:color="auto"/>
            <w:right w:val="none" w:sz="0" w:space="0" w:color="auto"/>
          </w:divBdr>
        </w:div>
        <w:div w:id="1452435355">
          <w:marLeft w:val="0"/>
          <w:marRight w:val="0"/>
          <w:marTop w:val="0"/>
          <w:marBottom w:val="0"/>
          <w:divBdr>
            <w:top w:val="none" w:sz="0" w:space="0" w:color="auto"/>
            <w:left w:val="none" w:sz="0" w:space="0" w:color="auto"/>
            <w:bottom w:val="none" w:sz="0" w:space="0" w:color="auto"/>
            <w:right w:val="none" w:sz="0" w:space="0" w:color="auto"/>
          </w:divBdr>
        </w:div>
        <w:div w:id="1371223461">
          <w:marLeft w:val="0"/>
          <w:marRight w:val="0"/>
          <w:marTop w:val="0"/>
          <w:marBottom w:val="0"/>
          <w:divBdr>
            <w:top w:val="none" w:sz="0" w:space="0" w:color="auto"/>
            <w:left w:val="none" w:sz="0" w:space="0" w:color="auto"/>
            <w:bottom w:val="none" w:sz="0" w:space="0" w:color="auto"/>
            <w:right w:val="none" w:sz="0" w:space="0" w:color="auto"/>
          </w:divBdr>
        </w:div>
        <w:div w:id="16546924">
          <w:marLeft w:val="0"/>
          <w:marRight w:val="0"/>
          <w:marTop w:val="0"/>
          <w:marBottom w:val="0"/>
          <w:divBdr>
            <w:top w:val="none" w:sz="0" w:space="0" w:color="auto"/>
            <w:left w:val="none" w:sz="0" w:space="0" w:color="auto"/>
            <w:bottom w:val="none" w:sz="0" w:space="0" w:color="auto"/>
            <w:right w:val="none" w:sz="0" w:space="0" w:color="auto"/>
          </w:divBdr>
        </w:div>
        <w:div w:id="1800763345">
          <w:marLeft w:val="0"/>
          <w:marRight w:val="0"/>
          <w:marTop w:val="0"/>
          <w:marBottom w:val="0"/>
          <w:divBdr>
            <w:top w:val="none" w:sz="0" w:space="0" w:color="auto"/>
            <w:left w:val="none" w:sz="0" w:space="0" w:color="auto"/>
            <w:bottom w:val="none" w:sz="0" w:space="0" w:color="auto"/>
            <w:right w:val="none" w:sz="0" w:space="0" w:color="auto"/>
          </w:divBdr>
        </w:div>
        <w:div w:id="1121655845">
          <w:marLeft w:val="0"/>
          <w:marRight w:val="0"/>
          <w:marTop w:val="0"/>
          <w:marBottom w:val="0"/>
          <w:divBdr>
            <w:top w:val="none" w:sz="0" w:space="0" w:color="auto"/>
            <w:left w:val="none" w:sz="0" w:space="0" w:color="auto"/>
            <w:bottom w:val="none" w:sz="0" w:space="0" w:color="auto"/>
            <w:right w:val="none" w:sz="0" w:space="0" w:color="auto"/>
          </w:divBdr>
        </w:div>
        <w:div w:id="1146358611">
          <w:marLeft w:val="0"/>
          <w:marRight w:val="0"/>
          <w:marTop w:val="0"/>
          <w:marBottom w:val="0"/>
          <w:divBdr>
            <w:top w:val="none" w:sz="0" w:space="0" w:color="auto"/>
            <w:left w:val="none" w:sz="0" w:space="0" w:color="auto"/>
            <w:bottom w:val="none" w:sz="0" w:space="0" w:color="auto"/>
            <w:right w:val="none" w:sz="0" w:space="0" w:color="auto"/>
          </w:divBdr>
        </w:div>
        <w:div w:id="1995641753">
          <w:marLeft w:val="0"/>
          <w:marRight w:val="0"/>
          <w:marTop w:val="0"/>
          <w:marBottom w:val="0"/>
          <w:divBdr>
            <w:top w:val="none" w:sz="0" w:space="0" w:color="auto"/>
            <w:left w:val="none" w:sz="0" w:space="0" w:color="auto"/>
            <w:bottom w:val="none" w:sz="0" w:space="0" w:color="auto"/>
            <w:right w:val="none" w:sz="0" w:space="0" w:color="auto"/>
          </w:divBdr>
        </w:div>
        <w:div w:id="1710103044">
          <w:marLeft w:val="0"/>
          <w:marRight w:val="0"/>
          <w:marTop w:val="0"/>
          <w:marBottom w:val="0"/>
          <w:divBdr>
            <w:top w:val="none" w:sz="0" w:space="0" w:color="auto"/>
            <w:left w:val="none" w:sz="0" w:space="0" w:color="auto"/>
            <w:bottom w:val="none" w:sz="0" w:space="0" w:color="auto"/>
            <w:right w:val="none" w:sz="0" w:space="0" w:color="auto"/>
          </w:divBdr>
        </w:div>
        <w:div w:id="573853119">
          <w:marLeft w:val="0"/>
          <w:marRight w:val="0"/>
          <w:marTop w:val="0"/>
          <w:marBottom w:val="0"/>
          <w:divBdr>
            <w:top w:val="none" w:sz="0" w:space="0" w:color="auto"/>
            <w:left w:val="none" w:sz="0" w:space="0" w:color="auto"/>
            <w:bottom w:val="none" w:sz="0" w:space="0" w:color="auto"/>
            <w:right w:val="none" w:sz="0" w:space="0" w:color="auto"/>
          </w:divBdr>
        </w:div>
        <w:div w:id="1225021976">
          <w:marLeft w:val="0"/>
          <w:marRight w:val="0"/>
          <w:marTop w:val="0"/>
          <w:marBottom w:val="0"/>
          <w:divBdr>
            <w:top w:val="none" w:sz="0" w:space="0" w:color="auto"/>
            <w:left w:val="none" w:sz="0" w:space="0" w:color="auto"/>
            <w:bottom w:val="none" w:sz="0" w:space="0" w:color="auto"/>
            <w:right w:val="none" w:sz="0" w:space="0" w:color="auto"/>
          </w:divBdr>
        </w:div>
        <w:div w:id="1545488101">
          <w:marLeft w:val="0"/>
          <w:marRight w:val="0"/>
          <w:marTop w:val="0"/>
          <w:marBottom w:val="0"/>
          <w:divBdr>
            <w:top w:val="none" w:sz="0" w:space="0" w:color="auto"/>
            <w:left w:val="none" w:sz="0" w:space="0" w:color="auto"/>
            <w:bottom w:val="none" w:sz="0" w:space="0" w:color="auto"/>
            <w:right w:val="none" w:sz="0" w:space="0" w:color="auto"/>
          </w:divBdr>
        </w:div>
        <w:div w:id="1755542631">
          <w:marLeft w:val="0"/>
          <w:marRight w:val="0"/>
          <w:marTop w:val="0"/>
          <w:marBottom w:val="0"/>
          <w:divBdr>
            <w:top w:val="none" w:sz="0" w:space="0" w:color="auto"/>
            <w:left w:val="none" w:sz="0" w:space="0" w:color="auto"/>
            <w:bottom w:val="none" w:sz="0" w:space="0" w:color="auto"/>
            <w:right w:val="none" w:sz="0" w:space="0" w:color="auto"/>
          </w:divBdr>
        </w:div>
        <w:div w:id="904610360">
          <w:marLeft w:val="0"/>
          <w:marRight w:val="0"/>
          <w:marTop w:val="0"/>
          <w:marBottom w:val="0"/>
          <w:divBdr>
            <w:top w:val="none" w:sz="0" w:space="0" w:color="auto"/>
            <w:left w:val="none" w:sz="0" w:space="0" w:color="auto"/>
            <w:bottom w:val="none" w:sz="0" w:space="0" w:color="auto"/>
            <w:right w:val="none" w:sz="0" w:space="0" w:color="auto"/>
          </w:divBdr>
        </w:div>
        <w:div w:id="72359242">
          <w:marLeft w:val="0"/>
          <w:marRight w:val="0"/>
          <w:marTop w:val="0"/>
          <w:marBottom w:val="0"/>
          <w:divBdr>
            <w:top w:val="none" w:sz="0" w:space="0" w:color="auto"/>
            <w:left w:val="none" w:sz="0" w:space="0" w:color="auto"/>
            <w:bottom w:val="none" w:sz="0" w:space="0" w:color="auto"/>
            <w:right w:val="none" w:sz="0" w:space="0" w:color="auto"/>
          </w:divBdr>
        </w:div>
        <w:div w:id="1026174572">
          <w:marLeft w:val="0"/>
          <w:marRight w:val="0"/>
          <w:marTop w:val="0"/>
          <w:marBottom w:val="0"/>
          <w:divBdr>
            <w:top w:val="none" w:sz="0" w:space="0" w:color="auto"/>
            <w:left w:val="none" w:sz="0" w:space="0" w:color="auto"/>
            <w:bottom w:val="none" w:sz="0" w:space="0" w:color="auto"/>
            <w:right w:val="none" w:sz="0" w:space="0" w:color="auto"/>
          </w:divBdr>
        </w:div>
        <w:div w:id="2020083887">
          <w:marLeft w:val="0"/>
          <w:marRight w:val="0"/>
          <w:marTop w:val="0"/>
          <w:marBottom w:val="0"/>
          <w:divBdr>
            <w:top w:val="none" w:sz="0" w:space="0" w:color="auto"/>
            <w:left w:val="none" w:sz="0" w:space="0" w:color="auto"/>
            <w:bottom w:val="none" w:sz="0" w:space="0" w:color="auto"/>
            <w:right w:val="none" w:sz="0" w:space="0" w:color="auto"/>
          </w:divBdr>
        </w:div>
        <w:div w:id="983462106">
          <w:marLeft w:val="0"/>
          <w:marRight w:val="0"/>
          <w:marTop w:val="0"/>
          <w:marBottom w:val="0"/>
          <w:divBdr>
            <w:top w:val="none" w:sz="0" w:space="0" w:color="auto"/>
            <w:left w:val="none" w:sz="0" w:space="0" w:color="auto"/>
            <w:bottom w:val="none" w:sz="0" w:space="0" w:color="auto"/>
            <w:right w:val="none" w:sz="0" w:space="0" w:color="auto"/>
          </w:divBdr>
        </w:div>
        <w:div w:id="7876940">
          <w:marLeft w:val="0"/>
          <w:marRight w:val="0"/>
          <w:marTop w:val="0"/>
          <w:marBottom w:val="0"/>
          <w:divBdr>
            <w:top w:val="none" w:sz="0" w:space="0" w:color="auto"/>
            <w:left w:val="none" w:sz="0" w:space="0" w:color="auto"/>
            <w:bottom w:val="none" w:sz="0" w:space="0" w:color="auto"/>
            <w:right w:val="none" w:sz="0" w:space="0" w:color="auto"/>
          </w:divBdr>
        </w:div>
        <w:div w:id="1098334535">
          <w:marLeft w:val="0"/>
          <w:marRight w:val="0"/>
          <w:marTop w:val="0"/>
          <w:marBottom w:val="0"/>
          <w:divBdr>
            <w:top w:val="none" w:sz="0" w:space="0" w:color="auto"/>
            <w:left w:val="none" w:sz="0" w:space="0" w:color="auto"/>
            <w:bottom w:val="none" w:sz="0" w:space="0" w:color="auto"/>
            <w:right w:val="none" w:sz="0" w:space="0" w:color="auto"/>
          </w:divBdr>
        </w:div>
        <w:div w:id="1245577439">
          <w:marLeft w:val="0"/>
          <w:marRight w:val="0"/>
          <w:marTop w:val="0"/>
          <w:marBottom w:val="0"/>
          <w:divBdr>
            <w:top w:val="none" w:sz="0" w:space="0" w:color="auto"/>
            <w:left w:val="none" w:sz="0" w:space="0" w:color="auto"/>
            <w:bottom w:val="none" w:sz="0" w:space="0" w:color="auto"/>
            <w:right w:val="none" w:sz="0" w:space="0" w:color="auto"/>
          </w:divBdr>
        </w:div>
        <w:div w:id="98452177">
          <w:marLeft w:val="0"/>
          <w:marRight w:val="0"/>
          <w:marTop w:val="0"/>
          <w:marBottom w:val="0"/>
          <w:divBdr>
            <w:top w:val="none" w:sz="0" w:space="0" w:color="auto"/>
            <w:left w:val="none" w:sz="0" w:space="0" w:color="auto"/>
            <w:bottom w:val="none" w:sz="0" w:space="0" w:color="auto"/>
            <w:right w:val="none" w:sz="0" w:space="0" w:color="auto"/>
          </w:divBdr>
        </w:div>
        <w:div w:id="2031713343">
          <w:marLeft w:val="0"/>
          <w:marRight w:val="0"/>
          <w:marTop w:val="0"/>
          <w:marBottom w:val="0"/>
          <w:divBdr>
            <w:top w:val="none" w:sz="0" w:space="0" w:color="auto"/>
            <w:left w:val="none" w:sz="0" w:space="0" w:color="auto"/>
            <w:bottom w:val="none" w:sz="0" w:space="0" w:color="auto"/>
            <w:right w:val="none" w:sz="0" w:space="0" w:color="auto"/>
          </w:divBdr>
        </w:div>
        <w:div w:id="1012146749">
          <w:marLeft w:val="0"/>
          <w:marRight w:val="0"/>
          <w:marTop w:val="0"/>
          <w:marBottom w:val="0"/>
          <w:divBdr>
            <w:top w:val="none" w:sz="0" w:space="0" w:color="auto"/>
            <w:left w:val="none" w:sz="0" w:space="0" w:color="auto"/>
            <w:bottom w:val="none" w:sz="0" w:space="0" w:color="auto"/>
            <w:right w:val="none" w:sz="0" w:space="0" w:color="auto"/>
          </w:divBdr>
        </w:div>
        <w:div w:id="159733011">
          <w:marLeft w:val="0"/>
          <w:marRight w:val="0"/>
          <w:marTop w:val="0"/>
          <w:marBottom w:val="0"/>
          <w:divBdr>
            <w:top w:val="none" w:sz="0" w:space="0" w:color="auto"/>
            <w:left w:val="none" w:sz="0" w:space="0" w:color="auto"/>
            <w:bottom w:val="none" w:sz="0" w:space="0" w:color="auto"/>
            <w:right w:val="none" w:sz="0" w:space="0" w:color="auto"/>
          </w:divBdr>
        </w:div>
        <w:div w:id="1270352243">
          <w:marLeft w:val="0"/>
          <w:marRight w:val="0"/>
          <w:marTop w:val="0"/>
          <w:marBottom w:val="0"/>
          <w:divBdr>
            <w:top w:val="none" w:sz="0" w:space="0" w:color="auto"/>
            <w:left w:val="none" w:sz="0" w:space="0" w:color="auto"/>
            <w:bottom w:val="none" w:sz="0" w:space="0" w:color="auto"/>
            <w:right w:val="none" w:sz="0" w:space="0" w:color="auto"/>
          </w:divBdr>
        </w:div>
        <w:div w:id="116875507">
          <w:marLeft w:val="0"/>
          <w:marRight w:val="0"/>
          <w:marTop w:val="0"/>
          <w:marBottom w:val="0"/>
          <w:divBdr>
            <w:top w:val="none" w:sz="0" w:space="0" w:color="auto"/>
            <w:left w:val="none" w:sz="0" w:space="0" w:color="auto"/>
            <w:bottom w:val="none" w:sz="0" w:space="0" w:color="auto"/>
            <w:right w:val="none" w:sz="0" w:space="0" w:color="auto"/>
          </w:divBdr>
        </w:div>
        <w:div w:id="1617251967">
          <w:marLeft w:val="0"/>
          <w:marRight w:val="0"/>
          <w:marTop w:val="0"/>
          <w:marBottom w:val="0"/>
          <w:divBdr>
            <w:top w:val="none" w:sz="0" w:space="0" w:color="auto"/>
            <w:left w:val="none" w:sz="0" w:space="0" w:color="auto"/>
            <w:bottom w:val="none" w:sz="0" w:space="0" w:color="auto"/>
            <w:right w:val="none" w:sz="0" w:space="0" w:color="auto"/>
          </w:divBdr>
        </w:div>
        <w:div w:id="1857113726">
          <w:marLeft w:val="0"/>
          <w:marRight w:val="0"/>
          <w:marTop w:val="0"/>
          <w:marBottom w:val="0"/>
          <w:divBdr>
            <w:top w:val="none" w:sz="0" w:space="0" w:color="auto"/>
            <w:left w:val="none" w:sz="0" w:space="0" w:color="auto"/>
            <w:bottom w:val="none" w:sz="0" w:space="0" w:color="auto"/>
            <w:right w:val="none" w:sz="0" w:space="0" w:color="auto"/>
          </w:divBdr>
        </w:div>
        <w:div w:id="1393692551">
          <w:marLeft w:val="0"/>
          <w:marRight w:val="0"/>
          <w:marTop w:val="0"/>
          <w:marBottom w:val="0"/>
          <w:divBdr>
            <w:top w:val="none" w:sz="0" w:space="0" w:color="auto"/>
            <w:left w:val="none" w:sz="0" w:space="0" w:color="auto"/>
            <w:bottom w:val="none" w:sz="0" w:space="0" w:color="auto"/>
            <w:right w:val="none" w:sz="0" w:space="0" w:color="auto"/>
          </w:divBdr>
        </w:div>
        <w:div w:id="848712738">
          <w:marLeft w:val="0"/>
          <w:marRight w:val="0"/>
          <w:marTop w:val="0"/>
          <w:marBottom w:val="0"/>
          <w:divBdr>
            <w:top w:val="none" w:sz="0" w:space="0" w:color="auto"/>
            <w:left w:val="none" w:sz="0" w:space="0" w:color="auto"/>
            <w:bottom w:val="none" w:sz="0" w:space="0" w:color="auto"/>
            <w:right w:val="none" w:sz="0" w:space="0" w:color="auto"/>
          </w:divBdr>
        </w:div>
        <w:div w:id="1168523551">
          <w:marLeft w:val="0"/>
          <w:marRight w:val="0"/>
          <w:marTop w:val="0"/>
          <w:marBottom w:val="0"/>
          <w:divBdr>
            <w:top w:val="none" w:sz="0" w:space="0" w:color="auto"/>
            <w:left w:val="none" w:sz="0" w:space="0" w:color="auto"/>
            <w:bottom w:val="none" w:sz="0" w:space="0" w:color="auto"/>
            <w:right w:val="none" w:sz="0" w:space="0" w:color="auto"/>
          </w:divBdr>
        </w:div>
        <w:div w:id="1426459915">
          <w:marLeft w:val="0"/>
          <w:marRight w:val="0"/>
          <w:marTop w:val="0"/>
          <w:marBottom w:val="0"/>
          <w:divBdr>
            <w:top w:val="none" w:sz="0" w:space="0" w:color="auto"/>
            <w:left w:val="none" w:sz="0" w:space="0" w:color="auto"/>
            <w:bottom w:val="none" w:sz="0" w:space="0" w:color="auto"/>
            <w:right w:val="none" w:sz="0" w:space="0" w:color="auto"/>
          </w:divBdr>
        </w:div>
        <w:div w:id="1564103548">
          <w:marLeft w:val="0"/>
          <w:marRight w:val="0"/>
          <w:marTop w:val="0"/>
          <w:marBottom w:val="0"/>
          <w:divBdr>
            <w:top w:val="none" w:sz="0" w:space="0" w:color="auto"/>
            <w:left w:val="none" w:sz="0" w:space="0" w:color="auto"/>
            <w:bottom w:val="none" w:sz="0" w:space="0" w:color="auto"/>
            <w:right w:val="none" w:sz="0" w:space="0" w:color="auto"/>
          </w:divBdr>
        </w:div>
        <w:div w:id="1429353980">
          <w:marLeft w:val="0"/>
          <w:marRight w:val="0"/>
          <w:marTop w:val="0"/>
          <w:marBottom w:val="0"/>
          <w:divBdr>
            <w:top w:val="none" w:sz="0" w:space="0" w:color="auto"/>
            <w:left w:val="none" w:sz="0" w:space="0" w:color="auto"/>
            <w:bottom w:val="none" w:sz="0" w:space="0" w:color="auto"/>
            <w:right w:val="none" w:sz="0" w:space="0" w:color="auto"/>
          </w:divBdr>
        </w:div>
        <w:div w:id="519508160">
          <w:marLeft w:val="0"/>
          <w:marRight w:val="0"/>
          <w:marTop w:val="0"/>
          <w:marBottom w:val="0"/>
          <w:divBdr>
            <w:top w:val="none" w:sz="0" w:space="0" w:color="auto"/>
            <w:left w:val="none" w:sz="0" w:space="0" w:color="auto"/>
            <w:bottom w:val="none" w:sz="0" w:space="0" w:color="auto"/>
            <w:right w:val="none" w:sz="0" w:space="0" w:color="auto"/>
          </w:divBdr>
        </w:div>
        <w:div w:id="777261993">
          <w:marLeft w:val="0"/>
          <w:marRight w:val="0"/>
          <w:marTop w:val="0"/>
          <w:marBottom w:val="0"/>
          <w:divBdr>
            <w:top w:val="none" w:sz="0" w:space="0" w:color="auto"/>
            <w:left w:val="none" w:sz="0" w:space="0" w:color="auto"/>
            <w:bottom w:val="none" w:sz="0" w:space="0" w:color="auto"/>
            <w:right w:val="none" w:sz="0" w:space="0" w:color="auto"/>
          </w:divBdr>
        </w:div>
        <w:div w:id="908460617">
          <w:marLeft w:val="0"/>
          <w:marRight w:val="0"/>
          <w:marTop w:val="0"/>
          <w:marBottom w:val="0"/>
          <w:divBdr>
            <w:top w:val="none" w:sz="0" w:space="0" w:color="auto"/>
            <w:left w:val="none" w:sz="0" w:space="0" w:color="auto"/>
            <w:bottom w:val="none" w:sz="0" w:space="0" w:color="auto"/>
            <w:right w:val="none" w:sz="0" w:space="0" w:color="auto"/>
          </w:divBdr>
        </w:div>
        <w:div w:id="1156343350">
          <w:marLeft w:val="0"/>
          <w:marRight w:val="0"/>
          <w:marTop w:val="0"/>
          <w:marBottom w:val="0"/>
          <w:divBdr>
            <w:top w:val="none" w:sz="0" w:space="0" w:color="auto"/>
            <w:left w:val="none" w:sz="0" w:space="0" w:color="auto"/>
            <w:bottom w:val="none" w:sz="0" w:space="0" w:color="auto"/>
            <w:right w:val="none" w:sz="0" w:space="0" w:color="auto"/>
          </w:divBdr>
        </w:div>
        <w:div w:id="1113551834">
          <w:marLeft w:val="0"/>
          <w:marRight w:val="0"/>
          <w:marTop w:val="0"/>
          <w:marBottom w:val="0"/>
          <w:divBdr>
            <w:top w:val="none" w:sz="0" w:space="0" w:color="auto"/>
            <w:left w:val="none" w:sz="0" w:space="0" w:color="auto"/>
            <w:bottom w:val="none" w:sz="0" w:space="0" w:color="auto"/>
            <w:right w:val="none" w:sz="0" w:space="0" w:color="auto"/>
          </w:divBdr>
        </w:div>
        <w:div w:id="486828116">
          <w:marLeft w:val="0"/>
          <w:marRight w:val="0"/>
          <w:marTop w:val="0"/>
          <w:marBottom w:val="0"/>
          <w:divBdr>
            <w:top w:val="none" w:sz="0" w:space="0" w:color="auto"/>
            <w:left w:val="none" w:sz="0" w:space="0" w:color="auto"/>
            <w:bottom w:val="none" w:sz="0" w:space="0" w:color="auto"/>
            <w:right w:val="none" w:sz="0" w:space="0" w:color="auto"/>
          </w:divBdr>
        </w:div>
        <w:div w:id="193689315">
          <w:marLeft w:val="0"/>
          <w:marRight w:val="0"/>
          <w:marTop w:val="0"/>
          <w:marBottom w:val="0"/>
          <w:divBdr>
            <w:top w:val="none" w:sz="0" w:space="0" w:color="auto"/>
            <w:left w:val="none" w:sz="0" w:space="0" w:color="auto"/>
            <w:bottom w:val="none" w:sz="0" w:space="0" w:color="auto"/>
            <w:right w:val="none" w:sz="0" w:space="0" w:color="auto"/>
          </w:divBdr>
        </w:div>
        <w:div w:id="172108835">
          <w:marLeft w:val="0"/>
          <w:marRight w:val="0"/>
          <w:marTop w:val="0"/>
          <w:marBottom w:val="0"/>
          <w:divBdr>
            <w:top w:val="none" w:sz="0" w:space="0" w:color="auto"/>
            <w:left w:val="none" w:sz="0" w:space="0" w:color="auto"/>
            <w:bottom w:val="none" w:sz="0" w:space="0" w:color="auto"/>
            <w:right w:val="none" w:sz="0" w:space="0" w:color="auto"/>
          </w:divBdr>
        </w:div>
        <w:div w:id="1304581679">
          <w:marLeft w:val="0"/>
          <w:marRight w:val="0"/>
          <w:marTop w:val="0"/>
          <w:marBottom w:val="0"/>
          <w:divBdr>
            <w:top w:val="none" w:sz="0" w:space="0" w:color="auto"/>
            <w:left w:val="none" w:sz="0" w:space="0" w:color="auto"/>
            <w:bottom w:val="none" w:sz="0" w:space="0" w:color="auto"/>
            <w:right w:val="none" w:sz="0" w:space="0" w:color="auto"/>
          </w:divBdr>
        </w:div>
        <w:div w:id="1926959704">
          <w:marLeft w:val="0"/>
          <w:marRight w:val="0"/>
          <w:marTop w:val="0"/>
          <w:marBottom w:val="0"/>
          <w:divBdr>
            <w:top w:val="none" w:sz="0" w:space="0" w:color="auto"/>
            <w:left w:val="none" w:sz="0" w:space="0" w:color="auto"/>
            <w:bottom w:val="none" w:sz="0" w:space="0" w:color="auto"/>
            <w:right w:val="none" w:sz="0" w:space="0" w:color="auto"/>
          </w:divBdr>
        </w:div>
        <w:div w:id="1150944954">
          <w:marLeft w:val="0"/>
          <w:marRight w:val="0"/>
          <w:marTop w:val="0"/>
          <w:marBottom w:val="0"/>
          <w:divBdr>
            <w:top w:val="none" w:sz="0" w:space="0" w:color="auto"/>
            <w:left w:val="none" w:sz="0" w:space="0" w:color="auto"/>
            <w:bottom w:val="none" w:sz="0" w:space="0" w:color="auto"/>
            <w:right w:val="none" w:sz="0" w:space="0" w:color="auto"/>
          </w:divBdr>
        </w:div>
      </w:divsChild>
    </w:div>
    <w:div w:id="786243380">
      <w:bodyDiv w:val="1"/>
      <w:marLeft w:val="0"/>
      <w:marRight w:val="0"/>
      <w:marTop w:val="0"/>
      <w:marBottom w:val="0"/>
      <w:divBdr>
        <w:top w:val="none" w:sz="0" w:space="0" w:color="auto"/>
        <w:left w:val="none" w:sz="0" w:space="0" w:color="auto"/>
        <w:bottom w:val="none" w:sz="0" w:space="0" w:color="auto"/>
        <w:right w:val="none" w:sz="0" w:space="0" w:color="auto"/>
      </w:divBdr>
      <w:divsChild>
        <w:div w:id="19168403">
          <w:marLeft w:val="0"/>
          <w:marRight w:val="0"/>
          <w:marTop w:val="0"/>
          <w:marBottom w:val="0"/>
          <w:divBdr>
            <w:top w:val="none" w:sz="0" w:space="0" w:color="auto"/>
            <w:left w:val="none" w:sz="0" w:space="0" w:color="auto"/>
            <w:bottom w:val="none" w:sz="0" w:space="0" w:color="auto"/>
            <w:right w:val="none" w:sz="0" w:space="0" w:color="auto"/>
          </w:divBdr>
        </w:div>
        <w:div w:id="834877187">
          <w:marLeft w:val="0"/>
          <w:marRight w:val="0"/>
          <w:marTop w:val="0"/>
          <w:marBottom w:val="0"/>
          <w:divBdr>
            <w:top w:val="none" w:sz="0" w:space="0" w:color="auto"/>
            <w:left w:val="none" w:sz="0" w:space="0" w:color="auto"/>
            <w:bottom w:val="none" w:sz="0" w:space="0" w:color="auto"/>
            <w:right w:val="none" w:sz="0" w:space="0" w:color="auto"/>
          </w:divBdr>
        </w:div>
        <w:div w:id="310985968">
          <w:marLeft w:val="0"/>
          <w:marRight w:val="0"/>
          <w:marTop w:val="0"/>
          <w:marBottom w:val="0"/>
          <w:divBdr>
            <w:top w:val="none" w:sz="0" w:space="0" w:color="auto"/>
            <w:left w:val="none" w:sz="0" w:space="0" w:color="auto"/>
            <w:bottom w:val="none" w:sz="0" w:space="0" w:color="auto"/>
            <w:right w:val="none" w:sz="0" w:space="0" w:color="auto"/>
          </w:divBdr>
        </w:div>
        <w:div w:id="1103766651">
          <w:marLeft w:val="0"/>
          <w:marRight w:val="0"/>
          <w:marTop w:val="0"/>
          <w:marBottom w:val="0"/>
          <w:divBdr>
            <w:top w:val="none" w:sz="0" w:space="0" w:color="auto"/>
            <w:left w:val="none" w:sz="0" w:space="0" w:color="auto"/>
            <w:bottom w:val="none" w:sz="0" w:space="0" w:color="auto"/>
            <w:right w:val="none" w:sz="0" w:space="0" w:color="auto"/>
          </w:divBdr>
        </w:div>
        <w:div w:id="427895661">
          <w:marLeft w:val="0"/>
          <w:marRight w:val="0"/>
          <w:marTop w:val="0"/>
          <w:marBottom w:val="0"/>
          <w:divBdr>
            <w:top w:val="none" w:sz="0" w:space="0" w:color="auto"/>
            <w:left w:val="none" w:sz="0" w:space="0" w:color="auto"/>
            <w:bottom w:val="none" w:sz="0" w:space="0" w:color="auto"/>
            <w:right w:val="none" w:sz="0" w:space="0" w:color="auto"/>
          </w:divBdr>
        </w:div>
        <w:div w:id="267742167">
          <w:marLeft w:val="0"/>
          <w:marRight w:val="0"/>
          <w:marTop w:val="0"/>
          <w:marBottom w:val="0"/>
          <w:divBdr>
            <w:top w:val="none" w:sz="0" w:space="0" w:color="auto"/>
            <w:left w:val="none" w:sz="0" w:space="0" w:color="auto"/>
            <w:bottom w:val="none" w:sz="0" w:space="0" w:color="auto"/>
            <w:right w:val="none" w:sz="0" w:space="0" w:color="auto"/>
          </w:divBdr>
        </w:div>
        <w:div w:id="931084702">
          <w:marLeft w:val="0"/>
          <w:marRight w:val="0"/>
          <w:marTop w:val="0"/>
          <w:marBottom w:val="0"/>
          <w:divBdr>
            <w:top w:val="none" w:sz="0" w:space="0" w:color="auto"/>
            <w:left w:val="none" w:sz="0" w:space="0" w:color="auto"/>
            <w:bottom w:val="none" w:sz="0" w:space="0" w:color="auto"/>
            <w:right w:val="none" w:sz="0" w:space="0" w:color="auto"/>
          </w:divBdr>
        </w:div>
        <w:div w:id="161971886">
          <w:marLeft w:val="0"/>
          <w:marRight w:val="0"/>
          <w:marTop w:val="0"/>
          <w:marBottom w:val="0"/>
          <w:divBdr>
            <w:top w:val="none" w:sz="0" w:space="0" w:color="auto"/>
            <w:left w:val="none" w:sz="0" w:space="0" w:color="auto"/>
            <w:bottom w:val="none" w:sz="0" w:space="0" w:color="auto"/>
            <w:right w:val="none" w:sz="0" w:space="0" w:color="auto"/>
          </w:divBdr>
        </w:div>
        <w:div w:id="221675078">
          <w:marLeft w:val="0"/>
          <w:marRight w:val="0"/>
          <w:marTop w:val="0"/>
          <w:marBottom w:val="0"/>
          <w:divBdr>
            <w:top w:val="none" w:sz="0" w:space="0" w:color="auto"/>
            <w:left w:val="none" w:sz="0" w:space="0" w:color="auto"/>
            <w:bottom w:val="none" w:sz="0" w:space="0" w:color="auto"/>
            <w:right w:val="none" w:sz="0" w:space="0" w:color="auto"/>
          </w:divBdr>
        </w:div>
        <w:div w:id="2047560432">
          <w:marLeft w:val="0"/>
          <w:marRight w:val="0"/>
          <w:marTop w:val="0"/>
          <w:marBottom w:val="0"/>
          <w:divBdr>
            <w:top w:val="none" w:sz="0" w:space="0" w:color="auto"/>
            <w:left w:val="none" w:sz="0" w:space="0" w:color="auto"/>
            <w:bottom w:val="none" w:sz="0" w:space="0" w:color="auto"/>
            <w:right w:val="none" w:sz="0" w:space="0" w:color="auto"/>
          </w:divBdr>
        </w:div>
        <w:div w:id="2015065213">
          <w:marLeft w:val="0"/>
          <w:marRight w:val="0"/>
          <w:marTop w:val="0"/>
          <w:marBottom w:val="0"/>
          <w:divBdr>
            <w:top w:val="none" w:sz="0" w:space="0" w:color="auto"/>
            <w:left w:val="none" w:sz="0" w:space="0" w:color="auto"/>
            <w:bottom w:val="none" w:sz="0" w:space="0" w:color="auto"/>
            <w:right w:val="none" w:sz="0" w:space="0" w:color="auto"/>
          </w:divBdr>
        </w:div>
        <w:div w:id="206139658">
          <w:marLeft w:val="0"/>
          <w:marRight w:val="0"/>
          <w:marTop w:val="0"/>
          <w:marBottom w:val="0"/>
          <w:divBdr>
            <w:top w:val="none" w:sz="0" w:space="0" w:color="auto"/>
            <w:left w:val="none" w:sz="0" w:space="0" w:color="auto"/>
            <w:bottom w:val="none" w:sz="0" w:space="0" w:color="auto"/>
            <w:right w:val="none" w:sz="0" w:space="0" w:color="auto"/>
          </w:divBdr>
        </w:div>
        <w:div w:id="646785772">
          <w:marLeft w:val="0"/>
          <w:marRight w:val="0"/>
          <w:marTop w:val="0"/>
          <w:marBottom w:val="0"/>
          <w:divBdr>
            <w:top w:val="none" w:sz="0" w:space="0" w:color="auto"/>
            <w:left w:val="none" w:sz="0" w:space="0" w:color="auto"/>
            <w:bottom w:val="none" w:sz="0" w:space="0" w:color="auto"/>
            <w:right w:val="none" w:sz="0" w:space="0" w:color="auto"/>
          </w:divBdr>
        </w:div>
        <w:div w:id="1184587437">
          <w:marLeft w:val="0"/>
          <w:marRight w:val="0"/>
          <w:marTop w:val="0"/>
          <w:marBottom w:val="0"/>
          <w:divBdr>
            <w:top w:val="none" w:sz="0" w:space="0" w:color="auto"/>
            <w:left w:val="none" w:sz="0" w:space="0" w:color="auto"/>
            <w:bottom w:val="none" w:sz="0" w:space="0" w:color="auto"/>
            <w:right w:val="none" w:sz="0" w:space="0" w:color="auto"/>
          </w:divBdr>
        </w:div>
        <w:div w:id="1186403984">
          <w:marLeft w:val="0"/>
          <w:marRight w:val="0"/>
          <w:marTop w:val="0"/>
          <w:marBottom w:val="0"/>
          <w:divBdr>
            <w:top w:val="none" w:sz="0" w:space="0" w:color="auto"/>
            <w:left w:val="none" w:sz="0" w:space="0" w:color="auto"/>
            <w:bottom w:val="none" w:sz="0" w:space="0" w:color="auto"/>
            <w:right w:val="none" w:sz="0" w:space="0" w:color="auto"/>
          </w:divBdr>
        </w:div>
        <w:div w:id="602422664">
          <w:marLeft w:val="0"/>
          <w:marRight w:val="0"/>
          <w:marTop w:val="0"/>
          <w:marBottom w:val="0"/>
          <w:divBdr>
            <w:top w:val="none" w:sz="0" w:space="0" w:color="auto"/>
            <w:left w:val="none" w:sz="0" w:space="0" w:color="auto"/>
            <w:bottom w:val="none" w:sz="0" w:space="0" w:color="auto"/>
            <w:right w:val="none" w:sz="0" w:space="0" w:color="auto"/>
          </w:divBdr>
        </w:div>
        <w:div w:id="698508812">
          <w:marLeft w:val="0"/>
          <w:marRight w:val="0"/>
          <w:marTop w:val="0"/>
          <w:marBottom w:val="0"/>
          <w:divBdr>
            <w:top w:val="none" w:sz="0" w:space="0" w:color="auto"/>
            <w:left w:val="none" w:sz="0" w:space="0" w:color="auto"/>
            <w:bottom w:val="none" w:sz="0" w:space="0" w:color="auto"/>
            <w:right w:val="none" w:sz="0" w:space="0" w:color="auto"/>
          </w:divBdr>
        </w:div>
        <w:div w:id="142552438">
          <w:marLeft w:val="0"/>
          <w:marRight w:val="0"/>
          <w:marTop w:val="0"/>
          <w:marBottom w:val="0"/>
          <w:divBdr>
            <w:top w:val="none" w:sz="0" w:space="0" w:color="auto"/>
            <w:left w:val="none" w:sz="0" w:space="0" w:color="auto"/>
            <w:bottom w:val="none" w:sz="0" w:space="0" w:color="auto"/>
            <w:right w:val="none" w:sz="0" w:space="0" w:color="auto"/>
          </w:divBdr>
        </w:div>
        <w:div w:id="574708070">
          <w:marLeft w:val="0"/>
          <w:marRight w:val="0"/>
          <w:marTop w:val="0"/>
          <w:marBottom w:val="0"/>
          <w:divBdr>
            <w:top w:val="none" w:sz="0" w:space="0" w:color="auto"/>
            <w:left w:val="none" w:sz="0" w:space="0" w:color="auto"/>
            <w:bottom w:val="none" w:sz="0" w:space="0" w:color="auto"/>
            <w:right w:val="none" w:sz="0" w:space="0" w:color="auto"/>
          </w:divBdr>
        </w:div>
        <w:div w:id="1063798782">
          <w:marLeft w:val="0"/>
          <w:marRight w:val="0"/>
          <w:marTop w:val="0"/>
          <w:marBottom w:val="0"/>
          <w:divBdr>
            <w:top w:val="none" w:sz="0" w:space="0" w:color="auto"/>
            <w:left w:val="none" w:sz="0" w:space="0" w:color="auto"/>
            <w:bottom w:val="none" w:sz="0" w:space="0" w:color="auto"/>
            <w:right w:val="none" w:sz="0" w:space="0" w:color="auto"/>
          </w:divBdr>
        </w:div>
        <w:div w:id="1895462684">
          <w:marLeft w:val="0"/>
          <w:marRight w:val="0"/>
          <w:marTop w:val="0"/>
          <w:marBottom w:val="0"/>
          <w:divBdr>
            <w:top w:val="none" w:sz="0" w:space="0" w:color="auto"/>
            <w:left w:val="none" w:sz="0" w:space="0" w:color="auto"/>
            <w:bottom w:val="none" w:sz="0" w:space="0" w:color="auto"/>
            <w:right w:val="none" w:sz="0" w:space="0" w:color="auto"/>
          </w:divBdr>
        </w:div>
        <w:div w:id="446970691">
          <w:marLeft w:val="0"/>
          <w:marRight w:val="0"/>
          <w:marTop w:val="0"/>
          <w:marBottom w:val="0"/>
          <w:divBdr>
            <w:top w:val="none" w:sz="0" w:space="0" w:color="auto"/>
            <w:left w:val="none" w:sz="0" w:space="0" w:color="auto"/>
            <w:bottom w:val="none" w:sz="0" w:space="0" w:color="auto"/>
            <w:right w:val="none" w:sz="0" w:space="0" w:color="auto"/>
          </w:divBdr>
        </w:div>
        <w:div w:id="565380375">
          <w:marLeft w:val="0"/>
          <w:marRight w:val="0"/>
          <w:marTop w:val="0"/>
          <w:marBottom w:val="0"/>
          <w:divBdr>
            <w:top w:val="none" w:sz="0" w:space="0" w:color="auto"/>
            <w:left w:val="none" w:sz="0" w:space="0" w:color="auto"/>
            <w:bottom w:val="none" w:sz="0" w:space="0" w:color="auto"/>
            <w:right w:val="none" w:sz="0" w:space="0" w:color="auto"/>
          </w:divBdr>
        </w:div>
        <w:div w:id="1005669982">
          <w:marLeft w:val="0"/>
          <w:marRight w:val="0"/>
          <w:marTop w:val="0"/>
          <w:marBottom w:val="0"/>
          <w:divBdr>
            <w:top w:val="none" w:sz="0" w:space="0" w:color="auto"/>
            <w:left w:val="none" w:sz="0" w:space="0" w:color="auto"/>
            <w:bottom w:val="none" w:sz="0" w:space="0" w:color="auto"/>
            <w:right w:val="none" w:sz="0" w:space="0" w:color="auto"/>
          </w:divBdr>
        </w:div>
        <w:div w:id="249776203">
          <w:marLeft w:val="0"/>
          <w:marRight w:val="0"/>
          <w:marTop w:val="0"/>
          <w:marBottom w:val="0"/>
          <w:divBdr>
            <w:top w:val="none" w:sz="0" w:space="0" w:color="auto"/>
            <w:left w:val="none" w:sz="0" w:space="0" w:color="auto"/>
            <w:bottom w:val="none" w:sz="0" w:space="0" w:color="auto"/>
            <w:right w:val="none" w:sz="0" w:space="0" w:color="auto"/>
          </w:divBdr>
        </w:div>
        <w:div w:id="1917083975">
          <w:marLeft w:val="0"/>
          <w:marRight w:val="0"/>
          <w:marTop w:val="0"/>
          <w:marBottom w:val="0"/>
          <w:divBdr>
            <w:top w:val="none" w:sz="0" w:space="0" w:color="auto"/>
            <w:left w:val="none" w:sz="0" w:space="0" w:color="auto"/>
            <w:bottom w:val="none" w:sz="0" w:space="0" w:color="auto"/>
            <w:right w:val="none" w:sz="0" w:space="0" w:color="auto"/>
          </w:divBdr>
        </w:div>
        <w:div w:id="1952127028">
          <w:marLeft w:val="0"/>
          <w:marRight w:val="0"/>
          <w:marTop w:val="0"/>
          <w:marBottom w:val="0"/>
          <w:divBdr>
            <w:top w:val="none" w:sz="0" w:space="0" w:color="auto"/>
            <w:left w:val="none" w:sz="0" w:space="0" w:color="auto"/>
            <w:bottom w:val="none" w:sz="0" w:space="0" w:color="auto"/>
            <w:right w:val="none" w:sz="0" w:space="0" w:color="auto"/>
          </w:divBdr>
        </w:div>
        <w:div w:id="445779212">
          <w:marLeft w:val="0"/>
          <w:marRight w:val="0"/>
          <w:marTop w:val="0"/>
          <w:marBottom w:val="0"/>
          <w:divBdr>
            <w:top w:val="none" w:sz="0" w:space="0" w:color="auto"/>
            <w:left w:val="none" w:sz="0" w:space="0" w:color="auto"/>
            <w:bottom w:val="none" w:sz="0" w:space="0" w:color="auto"/>
            <w:right w:val="none" w:sz="0" w:space="0" w:color="auto"/>
          </w:divBdr>
        </w:div>
        <w:div w:id="63723472">
          <w:marLeft w:val="0"/>
          <w:marRight w:val="0"/>
          <w:marTop w:val="0"/>
          <w:marBottom w:val="0"/>
          <w:divBdr>
            <w:top w:val="none" w:sz="0" w:space="0" w:color="auto"/>
            <w:left w:val="none" w:sz="0" w:space="0" w:color="auto"/>
            <w:bottom w:val="none" w:sz="0" w:space="0" w:color="auto"/>
            <w:right w:val="none" w:sz="0" w:space="0" w:color="auto"/>
          </w:divBdr>
        </w:div>
        <w:div w:id="1569685392">
          <w:marLeft w:val="0"/>
          <w:marRight w:val="0"/>
          <w:marTop w:val="0"/>
          <w:marBottom w:val="0"/>
          <w:divBdr>
            <w:top w:val="none" w:sz="0" w:space="0" w:color="auto"/>
            <w:left w:val="none" w:sz="0" w:space="0" w:color="auto"/>
            <w:bottom w:val="none" w:sz="0" w:space="0" w:color="auto"/>
            <w:right w:val="none" w:sz="0" w:space="0" w:color="auto"/>
          </w:divBdr>
        </w:div>
        <w:div w:id="1475829564">
          <w:marLeft w:val="0"/>
          <w:marRight w:val="0"/>
          <w:marTop w:val="0"/>
          <w:marBottom w:val="0"/>
          <w:divBdr>
            <w:top w:val="none" w:sz="0" w:space="0" w:color="auto"/>
            <w:left w:val="none" w:sz="0" w:space="0" w:color="auto"/>
            <w:bottom w:val="none" w:sz="0" w:space="0" w:color="auto"/>
            <w:right w:val="none" w:sz="0" w:space="0" w:color="auto"/>
          </w:divBdr>
        </w:div>
        <w:div w:id="853808534">
          <w:marLeft w:val="0"/>
          <w:marRight w:val="0"/>
          <w:marTop w:val="0"/>
          <w:marBottom w:val="0"/>
          <w:divBdr>
            <w:top w:val="none" w:sz="0" w:space="0" w:color="auto"/>
            <w:left w:val="none" w:sz="0" w:space="0" w:color="auto"/>
            <w:bottom w:val="none" w:sz="0" w:space="0" w:color="auto"/>
            <w:right w:val="none" w:sz="0" w:space="0" w:color="auto"/>
          </w:divBdr>
        </w:div>
        <w:div w:id="1008369538">
          <w:marLeft w:val="0"/>
          <w:marRight w:val="0"/>
          <w:marTop w:val="0"/>
          <w:marBottom w:val="0"/>
          <w:divBdr>
            <w:top w:val="none" w:sz="0" w:space="0" w:color="auto"/>
            <w:left w:val="none" w:sz="0" w:space="0" w:color="auto"/>
            <w:bottom w:val="none" w:sz="0" w:space="0" w:color="auto"/>
            <w:right w:val="none" w:sz="0" w:space="0" w:color="auto"/>
          </w:divBdr>
        </w:div>
        <w:div w:id="1508862941">
          <w:marLeft w:val="0"/>
          <w:marRight w:val="0"/>
          <w:marTop w:val="0"/>
          <w:marBottom w:val="0"/>
          <w:divBdr>
            <w:top w:val="none" w:sz="0" w:space="0" w:color="auto"/>
            <w:left w:val="none" w:sz="0" w:space="0" w:color="auto"/>
            <w:bottom w:val="none" w:sz="0" w:space="0" w:color="auto"/>
            <w:right w:val="none" w:sz="0" w:space="0" w:color="auto"/>
          </w:divBdr>
        </w:div>
        <w:div w:id="879904043">
          <w:marLeft w:val="0"/>
          <w:marRight w:val="0"/>
          <w:marTop w:val="0"/>
          <w:marBottom w:val="0"/>
          <w:divBdr>
            <w:top w:val="none" w:sz="0" w:space="0" w:color="auto"/>
            <w:left w:val="none" w:sz="0" w:space="0" w:color="auto"/>
            <w:bottom w:val="none" w:sz="0" w:space="0" w:color="auto"/>
            <w:right w:val="none" w:sz="0" w:space="0" w:color="auto"/>
          </w:divBdr>
        </w:div>
        <w:div w:id="681199304">
          <w:marLeft w:val="0"/>
          <w:marRight w:val="0"/>
          <w:marTop w:val="0"/>
          <w:marBottom w:val="0"/>
          <w:divBdr>
            <w:top w:val="none" w:sz="0" w:space="0" w:color="auto"/>
            <w:left w:val="none" w:sz="0" w:space="0" w:color="auto"/>
            <w:bottom w:val="none" w:sz="0" w:space="0" w:color="auto"/>
            <w:right w:val="none" w:sz="0" w:space="0" w:color="auto"/>
          </w:divBdr>
        </w:div>
        <w:div w:id="152719451">
          <w:marLeft w:val="0"/>
          <w:marRight w:val="0"/>
          <w:marTop w:val="0"/>
          <w:marBottom w:val="0"/>
          <w:divBdr>
            <w:top w:val="none" w:sz="0" w:space="0" w:color="auto"/>
            <w:left w:val="none" w:sz="0" w:space="0" w:color="auto"/>
            <w:bottom w:val="none" w:sz="0" w:space="0" w:color="auto"/>
            <w:right w:val="none" w:sz="0" w:space="0" w:color="auto"/>
          </w:divBdr>
        </w:div>
        <w:div w:id="1432780628">
          <w:marLeft w:val="0"/>
          <w:marRight w:val="0"/>
          <w:marTop w:val="0"/>
          <w:marBottom w:val="0"/>
          <w:divBdr>
            <w:top w:val="none" w:sz="0" w:space="0" w:color="auto"/>
            <w:left w:val="none" w:sz="0" w:space="0" w:color="auto"/>
            <w:bottom w:val="none" w:sz="0" w:space="0" w:color="auto"/>
            <w:right w:val="none" w:sz="0" w:space="0" w:color="auto"/>
          </w:divBdr>
        </w:div>
        <w:div w:id="1683315124">
          <w:marLeft w:val="0"/>
          <w:marRight w:val="0"/>
          <w:marTop w:val="0"/>
          <w:marBottom w:val="0"/>
          <w:divBdr>
            <w:top w:val="none" w:sz="0" w:space="0" w:color="auto"/>
            <w:left w:val="none" w:sz="0" w:space="0" w:color="auto"/>
            <w:bottom w:val="none" w:sz="0" w:space="0" w:color="auto"/>
            <w:right w:val="none" w:sz="0" w:space="0" w:color="auto"/>
          </w:divBdr>
        </w:div>
        <w:div w:id="1969319100">
          <w:marLeft w:val="0"/>
          <w:marRight w:val="0"/>
          <w:marTop w:val="0"/>
          <w:marBottom w:val="0"/>
          <w:divBdr>
            <w:top w:val="none" w:sz="0" w:space="0" w:color="auto"/>
            <w:left w:val="none" w:sz="0" w:space="0" w:color="auto"/>
            <w:bottom w:val="none" w:sz="0" w:space="0" w:color="auto"/>
            <w:right w:val="none" w:sz="0" w:space="0" w:color="auto"/>
          </w:divBdr>
        </w:div>
        <w:div w:id="301883881">
          <w:marLeft w:val="0"/>
          <w:marRight w:val="0"/>
          <w:marTop w:val="0"/>
          <w:marBottom w:val="0"/>
          <w:divBdr>
            <w:top w:val="none" w:sz="0" w:space="0" w:color="auto"/>
            <w:left w:val="none" w:sz="0" w:space="0" w:color="auto"/>
            <w:bottom w:val="none" w:sz="0" w:space="0" w:color="auto"/>
            <w:right w:val="none" w:sz="0" w:space="0" w:color="auto"/>
          </w:divBdr>
        </w:div>
        <w:div w:id="1553543730">
          <w:marLeft w:val="0"/>
          <w:marRight w:val="0"/>
          <w:marTop w:val="0"/>
          <w:marBottom w:val="0"/>
          <w:divBdr>
            <w:top w:val="none" w:sz="0" w:space="0" w:color="auto"/>
            <w:left w:val="none" w:sz="0" w:space="0" w:color="auto"/>
            <w:bottom w:val="none" w:sz="0" w:space="0" w:color="auto"/>
            <w:right w:val="none" w:sz="0" w:space="0" w:color="auto"/>
          </w:divBdr>
        </w:div>
        <w:div w:id="1219783089">
          <w:marLeft w:val="0"/>
          <w:marRight w:val="0"/>
          <w:marTop w:val="0"/>
          <w:marBottom w:val="0"/>
          <w:divBdr>
            <w:top w:val="none" w:sz="0" w:space="0" w:color="auto"/>
            <w:left w:val="none" w:sz="0" w:space="0" w:color="auto"/>
            <w:bottom w:val="none" w:sz="0" w:space="0" w:color="auto"/>
            <w:right w:val="none" w:sz="0" w:space="0" w:color="auto"/>
          </w:divBdr>
        </w:div>
        <w:div w:id="1616978310">
          <w:marLeft w:val="0"/>
          <w:marRight w:val="0"/>
          <w:marTop w:val="0"/>
          <w:marBottom w:val="0"/>
          <w:divBdr>
            <w:top w:val="none" w:sz="0" w:space="0" w:color="auto"/>
            <w:left w:val="none" w:sz="0" w:space="0" w:color="auto"/>
            <w:bottom w:val="none" w:sz="0" w:space="0" w:color="auto"/>
            <w:right w:val="none" w:sz="0" w:space="0" w:color="auto"/>
          </w:divBdr>
        </w:div>
        <w:div w:id="664087856">
          <w:marLeft w:val="0"/>
          <w:marRight w:val="0"/>
          <w:marTop w:val="0"/>
          <w:marBottom w:val="0"/>
          <w:divBdr>
            <w:top w:val="none" w:sz="0" w:space="0" w:color="auto"/>
            <w:left w:val="none" w:sz="0" w:space="0" w:color="auto"/>
            <w:bottom w:val="none" w:sz="0" w:space="0" w:color="auto"/>
            <w:right w:val="none" w:sz="0" w:space="0" w:color="auto"/>
          </w:divBdr>
        </w:div>
      </w:divsChild>
    </w:div>
    <w:div w:id="991523802">
      <w:bodyDiv w:val="1"/>
      <w:marLeft w:val="0"/>
      <w:marRight w:val="0"/>
      <w:marTop w:val="0"/>
      <w:marBottom w:val="0"/>
      <w:divBdr>
        <w:top w:val="none" w:sz="0" w:space="0" w:color="auto"/>
        <w:left w:val="none" w:sz="0" w:space="0" w:color="auto"/>
        <w:bottom w:val="none" w:sz="0" w:space="0" w:color="auto"/>
        <w:right w:val="none" w:sz="0" w:space="0" w:color="auto"/>
      </w:divBdr>
    </w:div>
    <w:div w:id="147301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CF77C-9456-43BC-A603-ED3C37C7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5</cp:revision>
  <cp:lastPrinted>2021-07-27T04:23:00Z</cp:lastPrinted>
  <dcterms:created xsi:type="dcterms:W3CDTF">2019-08-26T07:57:00Z</dcterms:created>
  <dcterms:modified xsi:type="dcterms:W3CDTF">2021-07-27T04:23:00Z</dcterms:modified>
</cp:coreProperties>
</file>