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B2" w:rsidRPr="005F3880" w:rsidRDefault="00F516B2" w:rsidP="00F516B2">
      <w:pPr>
        <w:spacing w:line="240" w:lineRule="auto"/>
        <w:ind w:firstLine="0"/>
        <w:jc w:val="center"/>
        <w:rPr>
          <w:rFonts w:ascii="Times New Roman" w:hAnsi="Times New Roman"/>
          <w:b/>
          <w:color w:val="000000"/>
          <w:sz w:val="24"/>
          <w:szCs w:val="24"/>
          <w:lang w:val="de-AT"/>
        </w:rPr>
      </w:pPr>
      <w:bookmarkStart w:id="0" w:name="_GoBack"/>
      <w:bookmarkEnd w:id="0"/>
      <w:r w:rsidRPr="005F3880">
        <w:rPr>
          <w:rFonts w:ascii="Times New Roman" w:hAnsi="Times New Roman"/>
          <w:b/>
          <w:color w:val="000000"/>
          <w:sz w:val="24"/>
          <w:szCs w:val="24"/>
          <w:lang w:val="de-AT"/>
        </w:rPr>
        <w:t>IDENTIFIKASI DAN STRUKTUR KOMUNITAS BINTANG LAUT (</w:t>
      </w:r>
      <w:r w:rsidRPr="005F3880">
        <w:rPr>
          <w:rFonts w:ascii="Times New Roman" w:hAnsi="Times New Roman"/>
          <w:b/>
          <w:i/>
          <w:color w:val="000000"/>
          <w:sz w:val="24"/>
          <w:szCs w:val="24"/>
          <w:lang w:val="de-AT"/>
        </w:rPr>
        <w:t>Asteroidea</w:t>
      </w:r>
      <w:r w:rsidRPr="005F3880">
        <w:rPr>
          <w:rFonts w:ascii="Times New Roman" w:hAnsi="Times New Roman"/>
          <w:b/>
          <w:color w:val="000000"/>
          <w:sz w:val="24"/>
          <w:szCs w:val="24"/>
          <w:lang w:val="de-AT"/>
        </w:rPr>
        <w:t xml:space="preserve">) DI KECAMATAN BONTANG KUALA PERAIRAN GUSUNG SEGAJAH </w:t>
      </w:r>
    </w:p>
    <w:p w:rsidR="00F516B2" w:rsidRPr="005F3880" w:rsidRDefault="00F516B2" w:rsidP="00F516B2">
      <w:pPr>
        <w:spacing w:line="240" w:lineRule="auto"/>
        <w:ind w:firstLine="0"/>
        <w:jc w:val="center"/>
        <w:rPr>
          <w:rFonts w:ascii="Times New Roman" w:hAnsi="Times New Roman"/>
          <w:b/>
          <w:color w:val="000000"/>
          <w:sz w:val="24"/>
          <w:szCs w:val="24"/>
          <w:lang w:val="id-ID"/>
        </w:rPr>
      </w:pPr>
      <w:r w:rsidRPr="005F3880">
        <w:rPr>
          <w:rFonts w:ascii="Times New Roman" w:hAnsi="Times New Roman"/>
          <w:b/>
          <w:color w:val="000000"/>
          <w:sz w:val="24"/>
          <w:szCs w:val="24"/>
        </w:rPr>
        <w:t>KOTA BONTANG</w:t>
      </w:r>
    </w:p>
    <w:p w:rsidR="00F516B2" w:rsidRPr="005F3880" w:rsidRDefault="00F516B2" w:rsidP="00F516B2">
      <w:pPr>
        <w:spacing w:line="240" w:lineRule="auto"/>
        <w:ind w:firstLine="0"/>
        <w:jc w:val="center"/>
        <w:rPr>
          <w:rFonts w:ascii="Times New Roman" w:hAnsi="Times New Roman"/>
          <w:b/>
          <w:color w:val="000000"/>
          <w:sz w:val="24"/>
          <w:szCs w:val="24"/>
          <w:lang w:val="id-ID"/>
        </w:rPr>
      </w:pPr>
    </w:p>
    <w:p w:rsidR="00F516B2" w:rsidRPr="00584D1B" w:rsidRDefault="00F516B2" w:rsidP="00F516B2">
      <w:pPr>
        <w:spacing w:line="240" w:lineRule="auto"/>
        <w:ind w:firstLine="0"/>
        <w:jc w:val="center"/>
        <w:rPr>
          <w:rFonts w:ascii="Times New Roman" w:hAnsi="Times New Roman"/>
          <w:b/>
          <w:sz w:val="24"/>
          <w:szCs w:val="24"/>
          <w:lang w:val="id-ID"/>
        </w:rPr>
      </w:pPr>
      <w:r>
        <w:rPr>
          <w:rFonts w:ascii="Times New Roman" w:hAnsi="Times New Roman"/>
          <w:b/>
          <w:sz w:val="24"/>
          <w:szCs w:val="24"/>
          <w:lang w:val="id-ID"/>
        </w:rPr>
        <w:t>Muhammad Anwar</w:t>
      </w:r>
      <w:r w:rsidRPr="00584D1B">
        <w:rPr>
          <w:rFonts w:ascii="Times New Roman" w:hAnsi="Times New Roman"/>
          <w:b/>
          <w:sz w:val="24"/>
          <w:szCs w:val="24"/>
          <w:vertAlign w:val="superscript"/>
          <w:lang w:val="id-ID"/>
        </w:rPr>
        <w:t>1)</w:t>
      </w:r>
      <w:r w:rsidRPr="00584D1B">
        <w:rPr>
          <w:rFonts w:ascii="Times New Roman" w:hAnsi="Times New Roman"/>
          <w:b/>
          <w:sz w:val="24"/>
          <w:szCs w:val="24"/>
          <w:lang w:val="id-ID"/>
        </w:rPr>
        <w:t>,</w:t>
      </w:r>
      <w:r>
        <w:rPr>
          <w:rFonts w:ascii="Times New Roman" w:hAnsi="Times New Roman"/>
          <w:b/>
          <w:sz w:val="24"/>
          <w:szCs w:val="24"/>
          <w:lang w:val="id-ID"/>
        </w:rPr>
        <w:t xml:space="preserve"> Muhammad Syahrir R</w:t>
      </w:r>
      <w:r w:rsidRPr="00584D1B">
        <w:rPr>
          <w:rFonts w:ascii="Times New Roman" w:hAnsi="Times New Roman"/>
          <w:b/>
          <w:sz w:val="24"/>
          <w:szCs w:val="24"/>
          <w:vertAlign w:val="superscript"/>
          <w:lang w:val="id-ID"/>
        </w:rPr>
        <w:t>2)</w:t>
      </w:r>
      <w:r w:rsidRPr="00584D1B">
        <w:rPr>
          <w:rFonts w:ascii="Times New Roman" w:hAnsi="Times New Roman"/>
          <w:b/>
          <w:sz w:val="24"/>
          <w:szCs w:val="24"/>
          <w:lang w:val="id-ID"/>
        </w:rPr>
        <w:t xml:space="preserve"> dan </w:t>
      </w:r>
      <w:r>
        <w:rPr>
          <w:rFonts w:ascii="Times New Roman" w:hAnsi="Times New Roman"/>
          <w:b/>
          <w:sz w:val="24"/>
          <w:szCs w:val="24"/>
          <w:lang w:val="id-ID"/>
        </w:rPr>
        <w:t>Muhammad Yasser</w:t>
      </w:r>
      <w:r w:rsidRPr="00D41C78">
        <w:rPr>
          <w:rFonts w:ascii="Times New Roman" w:hAnsi="Times New Roman"/>
          <w:b/>
          <w:sz w:val="24"/>
          <w:szCs w:val="24"/>
        </w:rPr>
        <w:t xml:space="preserve"> </w:t>
      </w:r>
      <w:r>
        <w:rPr>
          <w:rFonts w:ascii="Times New Roman" w:hAnsi="Times New Roman"/>
          <w:b/>
          <w:sz w:val="24"/>
          <w:szCs w:val="24"/>
          <w:lang w:val="id-ID"/>
        </w:rPr>
        <w:t>MF</w:t>
      </w:r>
      <w:r w:rsidRPr="00584D1B">
        <w:rPr>
          <w:rFonts w:ascii="Times New Roman" w:hAnsi="Times New Roman"/>
          <w:b/>
          <w:sz w:val="24"/>
          <w:szCs w:val="24"/>
          <w:vertAlign w:val="superscript"/>
          <w:lang w:val="id-ID"/>
        </w:rPr>
        <w:t>2)</w:t>
      </w:r>
    </w:p>
    <w:p w:rsidR="00F516B2" w:rsidRPr="005F3880" w:rsidRDefault="00F516B2" w:rsidP="00F516B2">
      <w:pPr>
        <w:spacing w:line="240" w:lineRule="auto"/>
        <w:ind w:firstLine="0"/>
        <w:rPr>
          <w:rFonts w:ascii="Times New Roman" w:hAnsi="Times New Roman"/>
          <w:b/>
          <w:color w:val="000000"/>
          <w:sz w:val="24"/>
          <w:szCs w:val="24"/>
          <w:lang w:val="id-ID"/>
        </w:rPr>
      </w:pPr>
    </w:p>
    <w:p w:rsidR="00F516B2" w:rsidRPr="00584D1B" w:rsidRDefault="00F516B2" w:rsidP="00F516B2">
      <w:pPr>
        <w:spacing w:line="240" w:lineRule="auto"/>
        <w:ind w:firstLine="0"/>
        <w:jc w:val="center"/>
        <w:rPr>
          <w:rFonts w:ascii="Times New Roman" w:hAnsi="Times New Roman"/>
          <w:sz w:val="24"/>
          <w:szCs w:val="24"/>
          <w:lang w:val="id-ID"/>
        </w:rPr>
      </w:pPr>
      <w:r>
        <w:rPr>
          <w:rFonts w:ascii="Times New Roman" w:hAnsi="Times New Roman"/>
          <w:sz w:val="24"/>
          <w:szCs w:val="24"/>
          <w:vertAlign w:val="superscript"/>
          <w:lang w:val="id-ID"/>
        </w:rPr>
        <w:t>1)</w:t>
      </w:r>
      <w:r w:rsidRPr="00584D1B">
        <w:rPr>
          <w:rFonts w:ascii="Times New Roman" w:hAnsi="Times New Roman"/>
          <w:sz w:val="24"/>
          <w:szCs w:val="24"/>
          <w:lang w:val="id-ID"/>
        </w:rPr>
        <w:t xml:space="preserve">Mahasiswa  </w:t>
      </w:r>
      <w:r w:rsidR="00F11C49">
        <w:rPr>
          <w:rFonts w:ascii="Times New Roman" w:hAnsi="Times New Roman"/>
          <w:sz w:val="24"/>
          <w:szCs w:val="24"/>
          <w:lang w:val="id-ID"/>
        </w:rPr>
        <w:t>Jurusan Manajemen Sumberdaya Perairan</w:t>
      </w:r>
    </w:p>
    <w:p w:rsidR="00F11C49" w:rsidRDefault="00F516B2" w:rsidP="00F516B2">
      <w:pPr>
        <w:spacing w:line="240" w:lineRule="auto"/>
        <w:ind w:firstLine="0"/>
        <w:jc w:val="center"/>
        <w:rPr>
          <w:rFonts w:ascii="Times New Roman" w:hAnsi="Times New Roman"/>
          <w:sz w:val="24"/>
          <w:szCs w:val="24"/>
          <w:lang w:val="id-ID"/>
        </w:rPr>
      </w:pPr>
      <w:r w:rsidRPr="00584D1B">
        <w:rPr>
          <w:rFonts w:ascii="Times New Roman" w:hAnsi="Times New Roman"/>
          <w:sz w:val="24"/>
          <w:szCs w:val="24"/>
          <w:vertAlign w:val="superscript"/>
          <w:lang w:val="id-ID"/>
        </w:rPr>
        <w:t>2)</w:t>
      </w:r>
      <w:r>
        <w:rPr>
          <w:rFonts w:ascii="Times New Roman" w:hAnsi="Times New Roman"/>
          <w:sz w:val="24"/>
          <w:szCs w:val="24"/>
          <w:lang w:val="id-ID"/>
        </w:rPr>
        <w:t>Staf Pengajar</w:t>
      </w:r>
      <w:r w:rsidRPr="00584D1B">
        <w:rPr>
          <w:rFonts w:ascii="Times New Roman" w:hAnsi="Times New Roman"/>
          <w:sz w:val="24"/>
          <w:szCs w:val="24"/>
          <w:lang w:val="id-ID"/>
        </w:rPr>
        <w:t xml:space="preserve"> </w:t>
      </w:r>
      <w:r w:rsidR="00F11C49">
        <w:rPr>
          <w:rFonts w:ascii="Times New Roman" w:hAnsi="Times New Roman"/>
          <w:sz w:val="24"/>
          <w:szCs w:val="24"/>
          <w:lang w:val="id-ID"/>
        </w:rPr>
        <w:t>Jurusan Manajemen Sumberdaya Perairan</w:t>
      </w:r>
    </w:p>
    <w:p w:rsidR="00C6619A" w:rsidRDefault="00C6619A" w:rsidP="00F516B2">
      <w:pPr>
        <w:spacing w:line="240" w:lineRule="auto"/>
        <w:ind w:firstLine="0"/>
        <w:jc w:val="center"/>
        <w:rPr>
          <w:rFonts w:ascii="Times New Roman" w:hAnsi="Times New Roman"/>
          <w:sz w:val="24"/>
          <w:szCs w:val="24"/>
          <w:lang w:val="id-ID"/>
        </w:rPr>
      </w:pPr>
    </w:p>
    <w:p w:rsidR="00F516B2" w:rsidRDefault="00F516B2" w:rsidP="00F516B2">
      <w:pPr>
        <w:spacing w:line="240" w:lineRule="auto"/>
        <w:ind w:firstLine="0"/>
        <w:jc w:val="center"/>
        <w:rPr>
          <w:rFonts w:ascii="Times New Roman" w:hAnsi="Times New Roman"/>
          <w:sz w:val="24"/>
          <w:szCs w:val="24"/>
          <w:lang w:val="id-ID"/>
        </w:rPr>
      </w:pPr>
      <w:r w:rsidRPr="00584D1B">
        <w:rPr>
          <w:rFonts w:ascii="Times New Roman" w:hAnsi="Times New Roman"/>
          <w:sz w:val="24"/>
          <w:szCs w:val="24"/>
          <w:lang w:val="id-ID"/>
        </w:rPr>
        <w:t>Fakultas Perikanan dan Ilmu Kelautan</w:t>
      </w:r>
      <w:r w:rsidR="00F11C49">
        <w:rPr>
          <w:rFonts w:ascii="Times New Roman" w:hAnsi="Times New Roman"/>
          <w:sz w:val="24"/>
          <w:szCs w:val="24"/>
          <w:lang w:val="id-ID"/>
        </w:rPr>
        <w:t>,</w:t>
      </w:r>
      <w:r w:rsidRPr="00584D1B">
        <w:rPr>
          <w:rFonts w:ascii="Times New Roman" w:hAnsi="Times New Roman"/>
          <w:sz w:val="24"/>
          <w:szCs w:val="24"/>
          <w:lang w:val="id-ID"/>
        </w:rPr>
        <w:t xml:space="preserve"> Universitas Mulawarman</w:t>
      </w:r>
    </w:p>
    <w:p w:rsidR="00C6619A" w:rsidRDefault="00C6619A" w:rsidP="00F516B2">
      <w:pPr>
        <w:spacing w:line="240" w:lineRule="auto"/>
        <w:ind w:firstLine="0"/>
        <w:jc w:val="center"/>
        <w:rPr>
          <w:rFonts w:ascii="Times New Roman" w:hAnsi="Times New Roman"/>
          <w:sz w:val="24"/>
          <w:szCs w:val="24"/>
          <w:lang w:val="id-ID"/>
        </w:rPr>
      </w:pPr>
      <w:r>
        <w:rPr>
          <w:rFonts w:ascii="Times New Roman" w:hAnsi="Times New Roman"/>
          <w:sz w:val="24"/>
          <w:szCs w:val="24"/>
          <w:lang w:val="id-ID"/>
        </w:rPr>
        <w:t>Jl. Gn. Tabur, Kampus Gn. Kelua Samarinda 75123</w:t>
      </w:r>
    </w:p>
    <w:p w:rsidR="00F516B2" w:rsidRPr="00584D1B" w:rsidRDefault="00F516B2" w:rsidP="00F516B2">
      <w:pPr>
        <w:shd w:val="clear" w:color="auto" w:fill="FFFFFF"/>
        <w:spacing w:line="240" w:lineRule="auto"/>
        <w:ind w:firstLine="0"/>
        <w:jc w:val="center"/>
        <w:rPr>
          <w:rFonts w:ascii="Times New Roman" w:hAnsi="Times New Roman"/>
          <w:sz w:val="24"/>
          <w:szCs w:val="24"/>
          <w:lang w:val="id-ID"/>
        </w:rPr>
      </w:pPr>
      <w:r w:rsidRPr="00584D1B">
        <w:rPr>
          <w:rFonts w:ascii="Times New Roman" w:hAnsi="Times New Roman"/>
          <w:sz w:val="24"/>
          <w:szCs w:val="24"/>
          <w:lang w:val="id-ID"/>
        </w:rPr>
        <w:t xml:space="preserve">Email: </w:t>
      </w:r>
      <w:hyperlink r:id="rId8" w:history="1">
        <w:r w:rsidRPr="009D1232">
          <w:rPr>
            <w:rStyle w:val="Hyperlink"/>
            <w:rFonts w:ascii="Times New Roman" w:hAnsi="Times New Roman"/>
            <w:color w:val="auto"/>
            <w:sz w:val="24"/>
            <w:szCs w:val="24"/>
            <w:lang w:val="id-ID"/>
          </w:rPr>
          <w:t>Anwarice@gmail.com</w:t>
        </w:r>
      </w:hyperlink>
    </w:p>
    <w:p w:rsidR="00F516B2" w:rsidRDefault="00F516B2" w:rsidP="00F516B2">
      <w:pPr>
        <w:spacing w:line="240" w:lineRule="auto"/>
        <w:ind w:firstLine="0"/>
        <w:rPr>
          <w:rFonts w:ascii="Times New Roman" w:hAnsi="Times New Roman"/>
          <w:b/>
          <w:color w:val="000000"/>
          <w:sz w:val="24"/>
          <w:szCs w:val="24"/>
          <w:lang w:val="id-ID"/>
        </w:rPr>
      </w:pPr>
    </w:p>
    <w:p w:rsidR="00F516B2" w:rsidRDefault="00F516B2" w:rsidP="00F516B2">
      <w:pPr>
        <w:spacing w:line="240" w:lineRule="auto"/>
        <w:ind w:firstLine="0"/>
        <w:jc w:val="center"/>
        <w:rPr>
          <w:rFonts w:ascii="Times New Roman" w:hAnsi="Times New Roman"/>
          <w:b/>
          <w:color w:val="000000"/>
          <w:sz w:val="24"/>
          <w:szCs w:val="24"/>
          <w:lang w:val="id-ID"/>
        </w:rPr>
      </w:pPr>
      <w:r>
        <w:rPr>
          <w:rFonts w:ascii="Times New Roman" w:hAnsi="Times New Roman"/>
          <w:b/>
          <w:color w:val="000000"/>
          <w:sz w:val="24"/>
          <w:szCs w:val="24"/>
          <w:lang w:val="id-ID"/>
        </w:rPr>
        <w:t>ABSTRACT</w:t>
      </w:r>
    </w:p>
    <w:p w:rsidR="00F516B2" w:rsidRDefault="00F516B2" w:rsidP="00F516B2">
      <w:pPr>
        <w:spacing w:line="240" w:lineRule="auto"/>
        <w:ind w:firstLine="0"/>
        <w:rPr>
          <w:rFonts w:ascii="Times New Roman" w:hAnsi="Times New Roman"/>
          <w:b/>
          <w:color w:val="000000"/>
          <w:sz w:val="24"/>
          <w:szCs w:val="24"/>
          <w:lang w:val="id-ID"/>
        </w:rPr>
      </w:pPr>
    </w:p>
    <w:p w:rsidR="00F516B2" w:rsidRPr="00950785" w:rsidRDefault="00F516B2" w:rsidP="00F516B2">
      <w:pPr>
        <w:spacing w:line="240" w:lineRule="auto"/>
        <w:ind w:firstLine="0"/>
        <w:rPr>
          <w:rFonts w:ascii="Times New Roman" w:hAnsi="Times New Roman"/>
          <w:i/>
          <w:sz w:val="24"/>
        </w:rPr>
      </w:pPr>
      <w:r w:rsidRPr="00950785">
        <w:rPr>
          <w:rFonts w:ascii="Times New Roman" w:hAnsi="Times New Roman"/>
          <w:i/>
          <w:sz w:val="24"/>
        </w:rPr>
        <w:t>Based on research conducted found 6 species of starfish, namely Archaster typicus, Protoreaster nodosus, Culcita novaeguineae, Linckia laevigata, L. multifora, and Echinaster luzonicus. The highest index of diversity in the dark mo</w:t>
      </w:r>
      <w:r>
        <w:rPr>
          <w:rFonts w:ascii="Times New Roman" w:hAnsi="Times New Roman"/>
          <w:i/>
          <w:sz w:val="24"/>
        </w:rPr>
        <w:t>on is at 0,892 and when the tide is 0,</w:t>
      </w:r>
      <w:r w:rsidRPr="00950785">
        <w:rPr>
          <w:rFonts w:ascii="Times New Roman" w:hAnsi="Times New Roman"/>
          <w:i/>
          <w:sz w:val="24"/>
        </w:rPr>
        <w:t xml:space="preserve">162 which means low community stability, the highest uniformity index at full month that is, </w:t>
      </w:r>
      <w:r>
        <w:rPr>
          <w:rFonts w:ascii="Times New Roman" w:hAnsi="Times New Roman"/>
          <w:i/>
          <w:sz w:val="24"/>
        </w:rPr>
        <w:t>at low tide 0,766 and at tide 0,</w:t>
      </w:r>
      <w:r w:rsidRPr="00950785">
        <w:rPr>
          <w:rFonts w:ascii="Times New Roman" w:hAnsi="Times New Roman"/>
          <w:i/>
          <w:sz w:val="24"/>
        </w:rPr>
        <w:t>147 the ecosystem is less stable, the dominance index with value 1 in Western Station at high tide when full moon or dark moon with dominance of species of Protoreaster nodosus, density and highest relative dens</w:t>
      </w:r>
      <w:r>
        <w:rPr>
          <w:rFonts w:ascii="Times New Roman" w:hAnsi="Times New Roman"/>
          <w:i/>
          <w:sz w:val="24"/>
        </w:rPr>
        <w:t>ity on species P. nodosus ie 3,90 ind / m</w:t>
      </w:r>
      <w:r>
        <w:rPr>
          <w:rFonts w:ascii="Times New Roman" w:hAnsi="Times New Roman"/>
          <w:i/>
          <w:sz w:val="24"/>
          <w:vertAlign w:val="superscript"/>
        </w:rPr>
        <w:t>2</w:t>
      </w:r>
      <w:r>
        <w:rPr>
          <w:rFonts w:ascii="Times New Roman" w:hAnsi="Times New Roman"/>
          <w:i/>
          <w:sz w:val="24"/>
        </w:rPr>
        <w:t xml:space="preserve"> and 90,7</w:t>
      </w:r>
      <w:r w:rsidRPr="00950785">
        <w:rPr>
          <w:rFonts w:ascii="Times New Roman" w:hAnsi="Times New Roman"/>
          <w:i/>
          <w:sz w:val="24"/>
        </w:rPr>
        <w:t>%, highest relative frequency and frequency in species of P.nodosus with an average of</w:t>
      </w:r>
      <w:r>
        <w:rPr>
          <w:rFonts w:ascii="Times New Roman" w:hAnsi="Times New Roman"/>
          <w:i/>
          <w:sz w:val="24"/>
        </w:rPr>
        <w:t xml:space="preserve"> 0,097 and 78,</w:t>
      </w:r>
      <w:r w:rsidRPr="00950785">
        <w:rPr>
          <w:rFonts w:ascii="Times New Roman" w:hAnsi="Times New Roman"/>
          <w:i/>
          <w:sz w:val="24"/>
        </w:rPr>
        <w:t xml:space="preserve">15%, which means that this species has the greatest adaptability among other species, an important value index where the highest value in the analysis of community structure is in the species of Protoreaster nodosus so that this species has the greatest role in the community, as well as the results of the correspondence analysis calculations show that the </w:t>
      </w:r>
      <w:r>
        <w:rPr>
          <w:rFonts w:ascii="Times New Roman" w:hAnsi="Times New Roman"/>
          <w:i/>
          <w:sz w:val="24"/>
        </w:rPr>
        <w:t>salinity</w:t>
      </w:r>
      <w:r w:rsidRPr="00950785">
        <w:rPr>
          <w:rFonts w:ascii="Times New Roman" w:hAnsi="Times New Roman"/>
          <w:i/>
          <w:sz w:val="24"/>
        </w:rPr>
        <w:t xml:space="preserve"> </w:t>
      </w:r>
      <w:r>
        <w:rPr>
          <w:rFonts w:ascii="Times New Roman" w:hAnsi="Times New Roman"/>
          <w:i/>
          <w:sz w:val="24"/>
        </w:rPr>
        <w:t>was</w:t>
      </w:r>
      <w:r w:rsidRPr="00950785">
        <w:rPr>
          <w:rFonts w:ascii="Times New Roman" w:hAnsi="Times New Roman"/>
          <w:i/>
          <w:sz w:val="24"/>
        </w:rPr>
        <w:t xml:space="preserve"> effect</w:t>
      </w:r>
      <w:r>
        <w:rPr>
          <w:rFonts w:ascii="Times New Roman" w:hAnsi="Times New Roman"/>
          <w:i/>
          <w:sz w:val="24"/>
        </w:rPr>
        <w:t xml:space="preserve"> the most on every</w:t>
      </w:r>
      <w:r w:rsidRPr="00950785">
        <w:rPr>
          <w:rFonts w:ascii="Times New Roman" w:hAnsi="Times New Roman"/>
          <w:i/>
          <w:sz w:val="24"/>
        </w:rPr>
        <w:t xml:space="preserve"> stations in Gusung Segajah, where the southern stations are most affected by changes in the salinity.</w:t>
      </w:r>
    </w:p>
    <w:p w:rsidR="00F516B2" w:rsidRDefault="00F516B2" w:rsidP="00F516B2">
      <w:pPr>
        <w:spacing w:line="240" w:lineRule="auto"/>
        <w:ind w:firstLine="0"/>
        <w:rPr>
          <w:rFonts w:ascii="Times New Roman" w:hAnsi="Times New Roman"/>
          <w:b/>
          <w:i/>
          <w:lang w:val="id-ID"/>
        </w:rPr>
      </w:pPr>
    </w:p>
    <w:p w:rsidR="00F516B2" w:rsidRPr="00F516B2" w:rsidRDefault="00F516B2" w:rsidP="00F516B2">
      <w:pPr>
        <w:spacing w:line="240" w:lineRule="auto"/>
        <w:ind w:firstLine="0"/>
        <w:rPr>
          <w:rFonts w:ascii="Times New Roman" w:hAnsi="Times New Roman"/>
          <w:lang w:val="id-ID"/>
        </w:rPr>
      </w:pPr>
      <w:r w:rsidRPr="00F516B2">
        <w:rPr>
          <w:rFonts w:ascii="Times New Roman" w:hAnsi="Times New Roman"/>
          <w:b/>
          <w:i/>
          <w:lang w:val="id-ID"/>
        </w:rPr>
        <w:t>Keywords</w:t>
      </w:r>
      <w:r w:rsidRPr="00F516B2">
        <w:rPr>
          <w:rFonts w:ascii="Times New Roman" w:hAnsi="Times New Roman"/>
          <w:i/>
          <w:lang w:val="id-ID"/>
        </w:rPr>
        <w:t>:</w:t>
      </w:r>
      <w:r w:rsidRPr="00F516B2">
        <w:rPr>
          <w:rFonts w:ascii="Times New Roman" w:hAnsi="Times New Roman"/>
          <w:lang w:val="id-ID"/>
        </w:rPr>
        <w:t xml:space="preserve"> starfish, index of diversity, dominance index, correspondence analysis, gusung segajah </w:t>
      </w:r>
    </w:p>
    <w:p w:rsidR="00F516B2" w:rsidRDefault="00F516B2" w:rsidP="00F516B2">
      <w:pPr>
        <w:spacing w:line="240" w:lineRule="auto"/>
        <w:ind w:firstLine="0"/>
        <w:jc w:val="center"/>
        <w:rPr>
          <w:rFonts w:ascii="Times New Roman" w:hAnsi="Times New Roman"/>
          <w:b/>
          <w:sz w:val="24"/>
          <w:szCs w:val="24"/>
          <w:lang w:val="id-ID"/>
        </w:rPr>
      </w:pPr>
    </w:p>
    <w:p w:rsidR="00F516B2" w:rsidRDefault="00F516B2" w:rsidP="00F516B2">
      <w:pPr>
        <w:spacing w:line="240" w:lineRule="auto"/>
        <w:ind w:firstLine="0"/>
        <w:jc w:val="center"/>
        <w:rPr>
          <w:rFonts w:ascii="Times New Roman" w:hAnsi="Times New Roman"/>
          <w:b/>
          <w:sz w:val="24"/>
          <w:szCs w:val="24"/>
          <w:lang w:val="id-ID"/>
        </w:rPr>
      </w:pPr>
      <w:r w:rsidRPr="00725C1C">
        <w:rPr>
          <w:rFonts w:ascii="Times New Roman" w:hAnsi="Times New Roman"/>
          <w:b/>
          <w:sz w:val="24"/>
          <w:szCs w:val="24"/>
          <w:lang w:val="id-ID"/>
        </w:rPr>
        <w:t>PENDAHULUAN</w:t>
      </w:r>
    </w:p>
    <w:p w:rsidR="00F516B2" w:rsidRPr="00584D1B" w:rsidRDefault="00F516B2" w:rsidP="00F516B2">
      <w:pPr>
        <w:spacing w:line="240" w:lineRule="auto"/>
        <w:ind w:firstLine="0"/>
        <w:jc w:val="center"/>
        <w:rPr>
          <w:rFonts w:ascii="Times New Roman" w:hAnsi="Times New Roman"/>
          <w:b/>
          <w:sz w:val="24"/>
          <w:szCs w:val="24"/>
          <w:lang w:val="id-ID"/>
        </w:rPr>
      </w:pPr>
    </w:p>
    <w:p w:rsidR="00F516B2" w:rsidRPr="005F3880" w:rsidRDefault="00F516B2" w:rsidP="00F516B2">
      <w:pPr>
        <w:pStyle w:val="Default"/>
        <w:ind w:firstLine="720"/>
        <w:jc w:val="both"/>
        <w:rPr>
          <w:lang w:val="id-ID"/>
        </w:rPr>
      </w:pPr>
      <w:r w:rsidRPr="005F3880">
        <w:rPr>
          <w:lang w:val="id-ID"/>
        </w:rPr>
        <w:t>Bontang merupakan salah satu kota di Kalimantan Timur yang merupakan kawasan pesisir dan lautan. Terdapat beberapa gusung yang ada di Bontang Kuala, salah satunya adalah Gusung Segajah, di gusung ini mudah ditemukan biota laut seperti keong (</w:t>
      </w:r>
      <w:r w:rsidRPr="005F3880">
        <w:rPr>
          <w:i/>
          <w:lang w:val="id-ID"/>
        </w:rPr>
        <w:t>Gastropoda</w:t>
      </w:r>
      <w:r w:rsidRPr="005F3880">
        <w:rPr>
          <w:lang w:val="id-ID"/>
        </w:rPr>
        <w:t>), karang (</w:t>
      </w:r>
      <w:r w:rsidRPr="005F3880">
        <w:rPr>
          <w:i/>
          <w:lang w:val="id-ID"/>
        </w:rPr>
        <w:t>Anthozoa</w:t>
      </w:r>
      <w:r w:rsidRPr="005F3880">
        <w:rPr>
          <w:lang w:val="id-ID"/>
        </w:rPr>
        <w:t>), alga, bintang ular laut (</w:t>
      </w:r>
      <w:r w:rsidRPr="005F3880">
        <w:rPr>
          <w:i/>
          <w:lang w:val="id-ID"/>
        </w:rPr>
        <w:t>Ophiuroidea</w:t>
      </w:r>
      <w:r w:rsidRPr="005F3880">
        <w:rPr>
          <w:lang w:val="id-ID"/>
        </w:rPr>
        <w:t>), landak laut (</w:t>
      </w:r>
      <w:r w:rsidRPr="005F3880">
        <w:rPr>
          <w:i/>
          <w:lang w:val="id-ID"/>
        </w:rPr>
        <w:t>Echinoidea</w:t>
      </w:r>
      <w:r w:rsidRPr="005F3880">
        <w:rPr>
          <w:lang w:val="id-ID"/>
        </w:rPr>
        <w:t>) dan bintang laut (</w:t>
      </w:r>
      <w:r w:rsidRPr="005F3880">
        <w:rPr>
          <w:i/>
          <w:lang w:val="id-ID"/>
        </w:rPr>
        <w:t>Asteroidea</w:t>
      </w:r>
      <w:r w:rsidRPr="005F3880">
        <w:rPr>
          <w:lang w:val="id-ID"/>
        </w:rPr>
        <w:t xml:space="preserve">).  Keanekaragaman biota ini menjadikan Gusung Segajah bukan hanya sebagai destinasi wisata seperti kegiatan </w:t>
      </w:r>
      <w:r w:rsidRPr="005F3880">
        <w:rPr>
          <w:i/>
          <w:lang w:val="id-ID"/>
        </w:rPr>
        <w:t>snorkeling</w:t>
      </w:r>
      <w:r w:rsidRPr="005F3880">
        <w:rPr>
          <w:lang w:val="id-ID"/>
        </w:rPr>
        <w:t>, menyelam, dan rekreasi, namun juga cocok sebagai tempat penelitian dan juga pengamatan terhadap biota yang hidup di perairan tersebut.  Salah satu biota yang sering dijumpai di Gusung Segajah adalah bintang laut.</w:t>
      </w:r>
    </w:p>
    <w:p w:rsidR="00F516B2" w:rsidRPr="005F3880" w:rsidRDefault="00F516B2" w:rsidP="00F516B2">
      <w:pPr>
        <w:spacing w:line="240" w:lineRule="auto"/>
        <w:ind w:firstLine="720"/>
        <w:rPr>
          <w:rFonts w:ascii="Times New Roman" w:hAnsi="Times New Roman"/>
          <w:color w:val="000000"/>
          <w:sz w:val="24"/>
          <w:szCs w:val="24"/>
          <w:lang w:val="id-ID"/>
        </w:rPr>
      </w:pPr>
      <w:r w:rsidRPr="005F3880">
        <w:rPr>
          <w:rFonts w:ascii="Times New Roman" w:hAnsi="Times New Roman"/>
          <w:color w:val="000000"/>
          <w:sz w:val="24"/>
          <w:szCs w:val="24"/>
          <w:lang w:val="id-ID"/>
        </w:rPr>
        <w:t>Bintang laut merupakan salah satu organisme dari filum Echinodermata dan dari kelas Asteroidea. Asteroidea biasa disebut bintang laut adalah hewan Echinodermata yang berbentuk pipih, dengan lengan banyak dan terdiri dari sekitar 2.000 spesies, dengan jumlah terbanyak berada di Timur Laut Pasifik (Lissner, 1996).</w:t>
      </w:r>
    </w:p>
    <w:p w:rsidR="00F516B2" w:rsidRPr="005F3880" w:rsidRDefault="00F516B2" w:rsidP="00F516B2">
      <w:pPr>
        <w:spacing w:line="240" w:lineRule="auto"/>
        <w:ind w:firstLine="720"/>
        <w:rPr>
          <w:rFonts w:ascii="Times New Roman" w:hAnsi="Times New Roman"/>
          <w:color w:val="000000"/>
          <w:sz w:val="24"/>
          <w:szCs w:val="24"/>
          <w:lang w:val="de-AT"/>
        </w:rPr>
      </w:pPr>
      <w:r w:rsidRPr="005F3880">
        <w:rPr>
          <w:rFonts w:ascii="Times New Roman" w:hAnsi="Times New Roman"/>
          <w:color w:val="000000"/>
          <w:sz w:val="24"/>
          <w:szCs w:val="24"/>
          <w:lang w:val="de-AT"/>
        </w:rPr>
        <w:t>Distribusi bintang lau</w:t>
      </w:r>
      <w:r w:rsidRPr="005F3880">
        <w:rPr>
          <w:rFonts w:ascii="Times New Roman" w:hAnsi="Times New Roman"/>
          <w:color w:val="000000"/>
          <w:sz w:val="24"/>
          <w:szCs w:val="24"/>
          <w:lang w:val="id-ID"/>
        </w:rPr>
        <w:t xml:space="preserve">t </w:t>
      </w:r>
      <w:r w:rsidRPr="005F3880">
        <w:rPr>
          <w:rFonts w:ascii="Times New Roman" w:hAnsi="Times New Roman"/>
          <w:color w:val="000000"/>
          <w:sz w:val="24"/>
          <w:szCs w:val="24"/>
          <w:lang w:val="de-AT"/>
        </w:rPr>
        <w:t xml:space="preserve">sangat tergantung </w:t>
      </w:r>
      <w:r w:rsidRPr="005F3880">
        <w:rPr>
          <w:rFonts w:ascii="Times New Roman" w:hAnsi="Times New Roman"/>
          <w:color w:val="000000"/>
          <w:sz w:val="24"/>
          <w:szCs w:val="24"/>
          <w:lang w:val="id-ID"/>
        </w:rPr>
        <w:t xml:space="preserve">kondisi lingkungan lainnya seperti </w:t>
      </w:r>
      <w:r w:rsidRPr="005F3880">
        <w:rPr>
          <w:rFonts w:ascii="Times New Roman" w:hAnsi="Times New Roman"/>
          <w:color w:val="000000"/>
          <w:sz w:val="24"/>
          <w:szCs w:val="24"/>
          <w:lang w:val="de-AT"/>
        </w:rPr>
        <w:t xml:space="preserve">pada substrat </w:t>
      </w:r>
      <w:r w:rsidRPr="005F3880">
        <w:rPr>
          <w:rFonts w:ascii="Times New Roman" w:hAnsi="Times New Roman"/>
          <w:color w:val="000000"/>
          <w:sz w:val="24"/>
          <w:szCs w:val="24"/>
          <w:lang w:val="id-ID"/>
        </w:rPr>
        <w:t>serta</w:t>
      </w:r>
      <w:r w:rsidRPr="005F3880">
        <w:rPr>
          <w:rFonts w:ascii="Times New Roman" w:hAnsi="Times New Roman"/>
          <w:color w:val="000000"/>
          <w:sz w:val="24"/>
          <w:szCs w:val="24"/>
          <w:lang w:val="de-AT"/>
        </w:rPr>
        <w:t xml:space="preserve"> tempat hidup.  Bintang laut memiliki daya regenerasi tinggi dengan ciri khas </w:t>
      </w:r>
      <w:r w:rsidRPr="005F3880">
        <w:rPr>
          <w:rFonts w:ascii="Times New Roman" w:hAnsi="Times New Roman"/>
          <w:color w:val="000000"/>
          <w:sz w:val="24"/>
          <w:szCs w:val="24"/>
          <w:lang w:val="de-AT"/>
        </w:rPr>
        <w:lastRenderedPageBreak/>
        <w:t>berupa lengan yang umumnya berjumlah lima buah. Terdapat beragam spesies bintang laut yang mendiami pantai Gusung Segajah.</w:t>
      </w:r>
    </w:p>
    <w:p w:rsidR="00F516B2" w:rsidRPr="005F3880" w:rsidRDefault="00F516B2" w:rsidP="00F516B2">
      <w:pPr>
        <w:spacing w:line="240" w:lineRule="auto"/>
        <w:ind w:firstLine="720"/>
        <w:rPr>
          <w:rFonts w:ascii="Times New Roman" w:hAnsi="Times New Roman"/>
          <w:color w:val="000000"/>
          <w:sz w:val="24"/>
          <w:szCs w:val="24"/>
          <w:lang w:val="id-ID"/>
        </w:rPr>
      </w:pPr>
    </w:p>
    <w:p w:rsidR="00F516B2" w:rsidRDefault="00F516B2" w:rsidP="00F516B2">
      <w:pPr>
        <w:spacing w:line="240" w:lineRule="auto"/>
        <w:ind w:firstLine="0"/>
        <w:jc w:val="center"/>
        <w:rPr>
          <w:rFonts w:ascii="Times New Roman" w:hAnsi="Times New Roman"/>
          <w:b/>
          <w:sz w:val="24"/>
          <w:szCs w:val="24"/>
          <w:lang w:val="id-ID"/>
        </w:rPr>
      </w:pPr>
      <w:r w:rsidRPr="00A1611D">
        <w:rPr>
          <w:rFonts w:ascii="Times New Roman" w:hAnsi="Times New Roman"/>
          <w:b/>
          <w:sz w:val="24"/>
          <w:szCs w:val="24"/>
          <w:lang w:val="id-ID"/>
        </w:rPr>
        <w:t>METODE PENELITIAN</w:t>
      </w:r>
    </w:p>
    <w:p w:rsidR="00F516B2" w:rsidRPr="00A1611D" w:rsidRDefault="00F516B2" w:rsidP="00F516B2">
      <w:pPr>
        <w:spacing w:line="240" w:lineRule="auto"/>
        <w:ind w:firstLine="0"/>
        <w:jc w:val="center"/>
        <w:rPr>
          <w:rFonts w:ascii="Times New Roman" w:hAnsi="Times New Roman"/>
          <w:b/>
          <w:sz w:val="24"/>
          <w:szCs w:val="24"/>
          <w:lang w:val="id-ID"/>
        </w:rPr>
      </w:pPr>
    </w:p>
    <w:p w:rsidR="00F516B2" w:rsidRPr="005F3880" w:rsidRDefault="00F516B2" w:rsidP="00F516B2">
      <w:pPr>
        <w:spacing w:line="240" w:lineRule="auto"/>
        <w:ind w:firstLine="720"/>
        <w:rPr>
          <w:rFonts w:ascii="Times New Roman" w:hAnsi="Times New Roman"/>
          <w:noProof/>
          <w:color w:val="000000"/>
          <w:sz w:val="24"/>
          <w:szCs w:val="24"/>
          <w:lang w:val="id-ID"/>
        </w:rPr>
      </w:pPr>
      <w:r w:rsidRPr="005F3880">
        <w:rPr>
          <w:rFonts w:ascii="Times New Roman" w:hAnsi="Times New Roman"/>
          <w:color w:val="000000"/>
          <w:sz w:val="24"/>
          <w:lang w:val="id-ID"/>
        </w:rPr>
        <w:t xml:space="preserve">Penelitian ini dilaksanakan di Gusung Segajah, Kecamatan Bontang Kuala, Kota Bontang.  Waktu pelaksanaan pada bulan Mei 2017. </w:t>
      </w:r>
      <w:r w:rsidRPr="005F3880">
        <w:rPr>
          <w:rFonts w:ascii="Times New Roman" w:hAnsi="Times New Roman"/>
          <w:noProof/>
          <w:color w:val="000000"/>
          <w:sz w:val="24"/>
          <w:szCs w:val="24"/>
          <w:lang w:val="id-ID"/>
        </w:rPr>
        <w:t>Pengamatan dilakukan pada 4 stasiun berdasarkan arah mata angin, setiap stasiun dilakukan pengambilan data pada 4 titik berdasarkan habitat hidup bintang laut.</w:t>
      </w:r>
    </w:p>
    <w:p w:rsidR="00F516B2" w:rsidRPr="005F3880" w:rsidRDefault="00F516B2" w:rsidP="00F516B2">
      <w:pPr>
        <w:spacing w:line="240" w:lineRule="auto"/>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r>
        <w:rPr>
          <w:noProof/>
          <w:lang w:val="id-ID" w:eastAsia="id-ID"/>
        </w:rPr>
        <w:drawing>
          <wp:anchor distT="0" distB="0" distL="114300" distR="114300" simplePos="0" relativeHeight="251660288" behindDoc="1" locked="0" layoutInCell="1" allowOverlap="1" wp14:anchorId="4DAB53F3" wp14:editId="40C0638D">
            <wp:simplePos x="0" y="0"/>
            <wp:positionH relativeFrom="column">
              <wp:posOffset>266700</wp:posOffset>
            </wp:positionH>
            <wp:positionV relativeFrom="paragraph">
              <wp:posOffset>77470</wp:posOffset>
            </wp:positionV>
            <wp:extent cx="5158740" cy="3638550"/>
            <wp:effectExtent l="0" t="0" r="3810" b="0"/>
            <wp:wrapThrough wrapText="bothSides">
              <wp:wrapPolygon edited="0">
                <wp:start x="0" y="0"/>
                <wp:lineTo x="0" y="21487"/>
                <wp:lineTo x="21536" y="21487"/>
                <wp:lineTo x="21536" y="0"/>
                <wp:lineTo x="0" y="0"/>
              </wp:wrapPolygon>
            </wp:wrapThrough>
            <wp:docPr id="3" name="Picture 3" descr="Description: D:\DOCUMENT\JOURNAL\Journal Skripsi\presentation\peta peneliti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DOCUMENT\JOURNAL\Journal Skripsi\presentation\peta penelitian 2.jpg"/>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5158740" cy="3638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r>
        <w:rPr>
          <w:rFonts w:ascii="Times New Roman" w:hAnsi="Times New Roman"/>
          <w:noProof/>
          <w:color w:val="000000"/>
          <w:sz w:val="24"/>
          <w:lang w:val="id-ID" w:eastAsia="id-ID"/>
        </w:rPr>
        <mc:AlternateContent>
          <mc:Choice Requires="wps">
            <w:drawing>
              <wp:anchor distT="0" distB="0" distL="114300" distR="114300" simplePos="0" relativeHeight="251659264" behindDoc="0" locked="0" layoutInCell="1" allowOverlap="1" wp14:anchorId="4C2C2113" wp14:editId="53FDBB21">
                <wp:simplePos x="0" y="0"/>
                <wp:positionH relativeFrom="column">
                  <wp:posOffset>3737610</wp:posOffset>
                </wp:positionH>
                <wp:positionV relativeFrom="paragraph">
                  <wp:posOffset>118110</wp:posOffset>
                </wp:positionV>
                <wp:extent cx="1275715" cy="179705"/>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6B2" w:rsidRPr="005F3880" w:rsidRDefault="00F516B2" w:rsidP="00F516B2">
                            <w:pPr>
                              <w:ind w:firstLine="0"/>
                              <w:rPr>
                                <w:rFonts w:ascii="Times New Roman" w:hAnsi="Times New Roman"/>
                                <w:color w:val="595959"/>
                                <w:sz w:val="16"/>
                              </w:rPr>
                            </w:pPr>
                            <w:r w:rsidRPr="005F3880">
                              <w:rPr>
                                <w:rFonts w:ascii="Times New Roman" w:hAnsi="Times New Roman"/>
                                <w:color w:val="595959"/>
                                <w:sz w:val="12"/>
                                <w:szCs w:val="12"/>
                              </w:rPr>
                              <w:t>Data Primer yang diolah,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4.3pt;margin-top:9.3pt;width:100.4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" stroked="f">
                <v:textbox>
                  <w:txbxContent>
                    <w:p w:rsidR="00F516B2" w:rsidRPr="005F3880" w:rsidRDefault="00F516B2" w:rsidP="00F516B2">
                      <w:pPr>
                        <w:ind w:firstLine="0"/>
                        <w:rPr>
                          <w:rFonts w:ascii="Times New Roman" w:hAnsi="Times New Roman"/>
                          <w:color w:val="595959"/>
                          <w:sz w:val="16"/>
                        </w:rPr>
                      </w:pPr>
                      <w:r w:rsidRPr="005F3880">
                        <w:rPr>
                          <w:rFonts w:ascii="Times New Roman" w:hAnsi="Times New Roman"/>
                          <w:color w:val="595959"/>
                          <w:sz w:val="12"/>
                          <w:szCs w:val="12"/>
                        </w:rPr>
                        <w:t>Data Primer yang diolah, 2017</w:t>
                      </w:r>
                    </w:p>
                  </w:txbxContent>
                </v:textbox>
              </v:shape>
            </w:pict>
          </mc:Fallback>
        </mc:AlternateContent>
      </w: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r>
        <w:rPr>
          <w:rFonts w:ascii="Times New Roman" w:hAnsi="Times New Roman"/>
          <w:color w:val="000000"/>
          <w:sz w:val="24"/>
          <w:lang w:val="id-ID"/>
        </w:rPr>
        <w:t>Gambar 1</w:t>
      </w:r>
      <w:r w:rsidRPr="005F3880">
        <w:rPr>
          <w:rFonts w:ascii="Times New Roman" w:hAnsi="Times New Roman"/>
          <w:color w:val="000000"/>
          <w:sz w:val="24"/>
          <w:lang w:val="id-ID"/>
        </w:rPr>
        <w:t xml:space="preserve">. </w:t>
      </w:r>
      <w:r w:rsidRPr="005F3880">
        <w:rPr>
          <w:rFonts w:ascii="Times New Roman" w:hAnsi="Times New Roman"/>
          <w:color w:val="000000"/>
          <w:sz w:val="24"/>
        </w:rPr>
        <w:t>Lokasi</w:t>
      </w:r>
      <w:r w:rsidRPr="005F3880">
        <w:rPr>
          <w:rFonts w:ascii="Times New Roman" w:hAnsi="Times New Roman"/>
          <w:color w:val="000000"/>
          <w:sz w:val="24"/>
          <w:lang w:val="id-ID"/>
        </w:rPr>
        <w:t xml:space="preserve"> </w:t>
      </w:r>
      <w:r w:rsidRPr="005F3880">
        <w:rPr>
          <w:rFonts w:ascii="Times New Roman" w:hAnsi="Times New Roman"/>
          <w:color w:val="000000"/>
          <w:sz w:val="24"/>
        </w:rPr>
        <w:t>penelitian</w:t>
      </w:r>
    </w:p>
    <w:p w:rsidR="00F516B2" w:rsidRPr="005F3880" w:rsidRDefault="00F516B2" w:rsidP="00F516B2">
      <w:pPr>
        <w:pStyle w:val="ListParagraph"/>
        <w:spacing w:after="0" w:line="240" w:lineRule="auto"/>
        <w:ind w:left="0"/>
        <w:jc w:val="center"/>
        <w:rPr>
          <w:rFonts w:ascii="Times New Roman" w:hAnsi="Times New Roman"/>
          <w:color w:val="000000"/>
          <w:sz w:val="24"/>
          <w:lang w:val="id-ID"/>
        </w:rPr>
      </w:pPr>
    </w:p>
    <w:p w:rsidR="00F516B2" w:rsidRPr="005F3880" w:rsidRDefault="00F516B2" w:rsidP="00F516B2">
      <w:pPr>
        <w:pStyle w:val="ListParagraph"/>
        <w:numPr>
          <w:ilvl w:val="0"/>
          <w:numId w:val="3"/>
        </w:numPr>
        <w:spacing w:after="0" w:line="240" w:lineRule="auto"/>
        <w:ind w:left="426" w:hanging="426"/>
        <w:jc w:val="both"/>
        <w:rPr>
          <w:rFonts w:ascii="Times New Roman" w:hAnsi="Times New Roman"/>
          <w:b/>
          <w:color w:val="000000"/>
          <w:sz w:val="24"/>
          <w:lang w:val="de-AT"/>
        </w:rPr>
      </w:pPr>
      <w:r w:rsidRPr="005F3880">
        <w:rPr>
          <w:rFonts w:ascii="Times New Roman" w:hAnsi="Times New Roman"/>
          <w:b/>
          <w:color w:val="000000"/>
          <w:sz w:val="24"/>
          <w:lang w:val="de-AT"/>
        </w:rPr>
        <w:t>Analisis Deskriptif Morfologi Bintang laut</w:t>
      </w:r>
    </w:p>
    <w:p w:rsidR="00F516B2" w:rsidRPr="005F3880" w:rsidRDefault="00F516B2" w:rsidP="00F516B2">
      <w:pPr>
        <w:pStyle w:val="ListParagraph"/>
        <w:spacing w:after="0" w:line="240" w:lineRule="auto"/>
        <w:ind w:left="0" w:firstLine="720"/>
        <w:jc w:val="both"/>
        <w:rPr>
          <w:rFonts w:ascii="Times New Roman" w:hAnsi="Times New Roman"/>
          <w:color w:val="000000"/>
          <w:sz w:val="24"/>
          <w:lang w:val="de-AT"/>
        </w:rPr>
      </w:pPr>
      <w:r w:rsidRPr="005F3880">
        <w:rPr>
          <w:rFonts w:ascii="Times New Roman" w:hAnsi="Times New Roman"/>
          <w:color w:val="000000"/>
          <w:sz w:val="24"/>
          <w:lang w:val="de-AT"/>
        </w:rPr>
        <w:t>Ciri-ciri morfologis setiap spesies bintang laut akan dijelaskan secara deskriptif, meliputi struktur tubuh dan juga ornamen pelengkap yang kemudian akan dibandingkan dengan literatur yang ditulis oleh Clark dan Rowe (1971) dan Purwati dan Arbi(2012).</w:t>
      </w:r>
    </w:p>
    <w:p w:rsidR="00F516B2" w:rsidRPr="005F3880" w:rsidRDefault="00F516B2" w:rsidP="00F516B2">
      <w:pPr>
        <w:pStyle w:val="ListParagraph"/>
        <w:spacing w:after="0" w:line="240" w:lineRule="auto"/>
        <w:ind w:left="0" w:firstLine="720"/>
        <w:jc w:val="both"/>
        <w:rPr>
          <w:rFonts w:ascii="Times New Roman" w:hAnsi="Times New Roman"/>
          <w:color w:val="000000"/>
          <w:sz w:val="24"/>
          <w:lang w:val="de-AT"/>
        </w:rPr>
      </w:pPr>
    </w:p>
    <w:p w:rsidR="00F516B2" w:rsidRPr="005F3880" w:rsidRDefault="00F516B2" w:rsidP="00F516B2">
      <w:pPr>
        <w:pStyle w:val="ListParagraph"/>
        <w:numPr>
          <w:ilvl w:val="0"/>
          <w:numId w:val="3"/>
        </w:numPr>
        <w:spacing w:after="0" w:line="240" w:lineRule="auto"/>
        <w:ind w:left="360"/>
        <w:jc w:val="both"/>
        <w:rPr>
          <w:rFonts w:ascii="Times New Roman" w:hAnsi="Times New Roman"/>
          <w:b/>
          <w:color w:val="000000"/>
          <w:sz w:val="24"/>
        </w:rPr>
      </w:pPr>
      <w:r w:rsidRPr="005F3880">
        <w:rPr>
          <w:rFonts w:ascii="Times New Roman" w:hAnsi="Times New Roman"/>
          <w:b/>
          <w:color w:val="000000"/>
          <w:sz w:val="24"/>
        </w:rPr>
        <w:t>Indeks Keanekaragaman</w:t>
      </w:r>
    </w:p>
    <w:p w:rsidR="00F516B2" w:rsidRPr="005F3880" w:rsidRDefault="00F516B2" w:rsidP="00F516B2">
      <w:pPr>
        <w:pStyle w:val="ListParagraph"/>
        <w:spacing w:after="0" w:line="240" w:lineRule="auto"/>
        <w:ind w:left="0" w:firstLine="720"/>
        <w:jc w:val="both"/>
        <w:rPr>
          <w:rFonts w:ascii="Times New Roman" w:hAnsi="Times New Roman"/>
          <w:color w:val="000000"/>
          <w:sz w:val="24"/>
          <w:lang w:val="de-AT"/>
        </w:rPr>
      </w:pPr>
      <w:r w:rsidRPr="005F3880">
        <w:rPr>
          <w:rFonts w:ascii="Times New Roman" w:hAnsi="Times New Roman"/>
          <w:color w:val="000000"/>
          <w:sz w:val="24"/>
          <w:lang w:val="de-AT"/>
        </w:rPr>
        <w:t>Menghitung nilai indeks keanekaragaman bintang laut digunakan indeks diversitas yang dikemukakan oleh Odum (1993) sebagai berikut:</w:t>
      </w:r>
    </w:p>
    <w:p w:rsidR="00F516B2" w:rsidRPr="00F516B2" w:rsidRDefault="00F75002" w:rsidP="00F516B2">
      <w:pPr>
        <w:pStyle w:val="ListParagraph"/>
        <w:spacing w:after="0" w:line="240" w:lineRule="auto"/>
        <w:ind w:left="0"/>
        <w:jc w:val="center"/>
        <w:rPr>
          <w:rFonts w:ascii="Times New Roman" w:hAnsi="Times New Roman"/>
          <w:color w:val="000000"/>
          <w:sz w:val="26"/>
        </w:rPr>
      </w:pPr>
      <m:oMathPara>
        <m:oMath>
          <m:sSup>
            <m:sSupPr>
              <m:ctrlPr>
                <w:rPr>
                  <w:rFonts w:ascii="Cambria Math" w:hAnsi="Cambria Math"/>
                  <w:b/>
                  <w:i/>
                  <w:color w:val="000000"/>
                </w:rPr>
              </m:ctrlPr>
            </m:sSupPr>
            <m:e>
              <m:r>
                <m:rPr>
                  <m:sty m:val="bi"/>
                </m:rPr>
                <w:rPr>
                  <w:rFonts w:ascii="Cambria Math" w:hAnsi="Cambria Math"/>
                  <w:color w:val="000000"/>
                </w:rPr>
                <m:t>H</m:t>
              </m:r>
            </m:e>
            <m:sup>
              <m:r>
                <m:rPr>
                  <m:sty m:val="bi"/>
                </m:rPr>
                <w:rPr>
                  <w:rFonts w:ascii="Cambria Math" w:hAnsi="Cambria Math"/>
                  <w:color w:val="000000"/>
                </w:rPr>
                <m:t>'</m:t>
              </m:r>
            </m:sup>
          </m:sSup>
          <m:r>
            <m:rPr>
              <m:sty m:val="bi"/>
            </m:rPr>
            <w:rPr>
              <w:rFonts w:ascii="Cambria Math" w:hAnsi="Cambria Math"/>
              <w:color w:val="000000"/>
            </w:rPr>
            <m:t>= -</m:t>
          </m:r>
          <m:nary>
            <m:naryPr>
              <m:chr m:val="∑"/>
              <m:limLoc m:val="undOvr"/>
              <m:subHide m:val="1"/>
              <m:supHide m:val="1"/>
              <m:ctrlPr>
                <w:rPr>
                  <w:rFonts w:ascii="Cambria Math" w:hAnsi="Cambria Math"/>
                  <w:b/>
                  <w:i/>
                  <w:color w:val="000000"/>
                </w:rPr>
              </m:ctrlPr>
            </m:naryPr>
            <m:sub/>
            <m:sup/>
            <m:e>
              <m:r>
                <m:rPr>
                  <m:sty m:val="bi"/>
                </m:rPr>
                <w:rPr>
                  <w:rFonts w:ascii="Cambria Math" w:hAnsi="Cambria Math"/>
                  <w:color w:val="000000"/>
                </w:rPr>
                <m:t>pi Ln pi</m:t>
              </m:r>
            </m:e>
          </m:nary>
        </m:oMath>
      </m:oMathPara>
    </w:p>
    <w:p w:rsidR="00F516B2" w:rsidRPr="005F3880" w:rsidRDefault="00F516B2" w:rsidP="00F516B2">
      <w:pPr>
        <w:pStyle w:val="ListParagraph"/>
        <w:spacing w:after="0" w:line="240" w:lineRule="auto"/>
        <w:ind w:left="0"/>
        <w:jc w:val="both"/>
        <w:rPr>
          <w:rFonts w:ascii="Times New Roman" w:eastAsia="Times New Roman" w:hAnsi="Times New Roman"/>
          <w:color w:val="000000"/>
          <w:sz w:val="24"/>
        </w:rPr>
      </w:pPr>
      <w:r w:rsidRPr="005F3880">
        <w:rPr>
          <w:rFonts w:ascii="Times New Roman" w:eastAsia="Times New Roman" w:hAnsi="Times New Roman"/>
          <w:color w:val="000000"/>
          <w:sz w:val="24"/>
        </w:rPr>
        <w:t>Keterangan:</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rPr>
      </w:pPr>
      <w:r w:rsidRPr="005F3880">
        <w:rPr>
          <w:rFonts w:ascii="Times New Roman" w:eastAsia="Times New Roman" w:hAnsi="Times New Roman"/>
          <w:color w:val="000000"/>
          <w:sz w:val="24"/>
        </w:rPr>
        <w:t>H’</w:t>
      </w:r>
      <w:r w:rsidRPr="005F3880">
        <w:rPr>
          <w:rFonts w:ascii="Times New Roman" w:eastAsia="Times New Roman" w:hAnsi="Times New Roman"/>
          <w:color w:val="000000"/>
          <w:sz w:val="24"/>
        </w:rPr>
        <w:tab/>
        <w:t>= indeks Shannon</w:t>
      </w:r>
    </w:p>
    <w:p w:rsidR="00F516B2" w:rsidRPr="006F2883" w:rsidRDefault="00F516B2" w:rsidP="00F516B2">
      <w:pPr>
        <w:pStyle w:val="ListParagraph"/>
        <w:spacing w:after="0" w:line="240" w:lineRule="auto"/>
        <w:ind w:left="0" w:firstLine="720"/>
        <w:jc w:val="both"/>
        <w:rPr>
          <w:rFonts w:ascii="Times New Roman" w:eastAsia="Times New Roman" w:hAnsi="Times New Roman"/>
          <w:color w:val="000000"/>
          <w:sz w:val="24"/>
          <w:lang w:val="de-AT"/>
        </w:rPr>
      </w:pPr>
      <w:r w:rsidRPr="006F2883">
        <w:rPr>
          <w:rFonts w:ascii="Times New Roman" w:eastAsia="Times New Roman" w:hAnsi="Times New Roman"/>
          <w:color w:val="000000"/>
          <w:sz w:val="24"/>
          <w:lang w:val="de-AT"/>
        </w:rPr>
        <w:t>Pi</w:t>
      </w:r>
      <w:r w:rsidRPr="006F2883">
        <w:rPr>
          <w:rFonts w:ascii="Times New Roman" w:eastAsia="Times New Roman" w:hAnsi="Times New Roman"/>
          <w:color w:val="000000"/>
          <w:sz w:val="24"/>
          <w:lang w:val="de-AT"/>
        </w:rPr>
        <w:tab/>
        <w:t xml:space="preserve">= </w:t>
      </w:r>
      <m:oMath>
        <m:f>
          <m:fPr>
            <m:ctrlPr>
              <w:rPr>
                <w:rFonts w:ascii="Cambria Math" w:eastAsia="Times New Roman" w:hAnsi="Cambria Math"/>
                <w:i/>
                <w:color w:val="000000"/>
                <w:sz w:val="24"/>
              </w:rPr>
            </m:ctrlPr>
          </m:fPr>
          <m:num>
            <m:r>
              <w:rPr>
                <w:rFonts w:ascii="Cambria Math" w:eastAsia="Times New Roman" w:hAnsi="Cambria Math"/>
                <w:color w:val="000000"/>
                <w:sz w:val="24"/>
              </w:rPr>
              <m:t>ni</m:t>
            </m:r>
          </m:num>
          <m:den>
            <m:r>
              <w:rPr>
                <w:rFonts w:ascii="Cambria Math" w:eastAsia="Times New Roman" w:hAnsi="Cambria Math"/>
                <w:color w:val="000000"/>
                <w:sz w:val="24"/>
              </w:rPr>
              <m:t>N</m:t>
            </m:r>
          </m:den>
        </m:f>
      </m:oMath>
      <w:r w:rsidRPr="006F2883">
        <w:rPr>
          <w:rFonts w:ascii="Times New Roman" w:eastAsia="Times New Roman" w:hAnsi="Times New Roman"/>
          <w:color w:val="000000"/>
          <w:sz w:val="24"/>
          <w:lang w:val="de-AT"/>
        </w:rPr>
        <w:t xml:space="preserve"> proporsi spesies Ke-1 atau peluang untuk spesies  </w:t>
      </w:r>
      <m:oMath>
        <m:f>
          <m:fPr>
            <m:ctrlPr>
              <w:rPr>
                <w:rFonts w:ascii="Cambria Math" w:eastAsia="Times New Roman" w:hAnsi="Cambria Math"/>
                <w:i/>
                <w:color w:val="000000"/>
                <w:sz w:val="24"/>
              </w:rPr>
            </m:ctrlPr>
          </m:fPr>
          <m:num>
            <m:r>
              <w:rPr>
                <w:rFonts w:ascii="Cambria Math" w:eastAsia="Times New Roman" w:hAnsi="Cambria Math"/>
                <w:color w:val="000000"/>
                <w:sz w:val="24"/>
              </w:rPr>
              <m:t>ni</m:t>
            </m:r>
          </m:num>
          <m:den>
            <m:r>
              <w:rPr>
                <w:rFonts w:ascii="Cambria Math" w:eastAsia="Times New Roman" w:hAnsi="Cambria Math"/>
                <w:color w:val="000000"/>
                <w:sz w:val="24"/>
              </w:rPr>
              <m:t>N</m:t>
            </m:r>
          </m:den>
        </m:f>
      </m:oMath>
    </w:p>
    <w:p w:rsidR="00F516B2" w:rsidRPr="005F3880" w:rsidRDefault="00F516B2" w:rsidP="00F516B2">
      <w:pPr>
        <w:spacing w:line="240" w:lineRule="auto"/>
        <w:ind w:firstLine="720"/>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ni</w:t>
      </w:r>
      <w:proofErr w:type="gramEnd"/>
      <w:r w:rsidRPr="005F3880">
        <w:rPr>
          <w:rFonts w:ascii="Times New Roman" w:eastAsia="Times New Roman" w:hAnsi="Times New Roman"/>
          <w:color w:val="000000"/>
          <w:sz w:val="24"/>
        </w:rPr>
        <w:tab/>
        <w:t>= Jumlahindividuspesieske-i</w:t>
      </w:r>
    </w:p>
    <w:p w:rsidR="00F516B2" w:rsidRPr="005F3880" w:rsidRDefault="00F516B2" w:rsidP="00F516B2">
      <w:pPr>
        <w:spacing w:line="240" w:lineRule="auto"/>
        <w:ind w:firstLine="720"/>
        <w:rPr>
          <w:rFonts w:ascii="Times New Roman" w:eastAsia="Times New Roman" w:hAnsi="Times New Roman"/>
          <w:color w:val="000000"/>
          <w:sz w:val="24"/>
        </w:rPr>
      </w:pPr>
      <w:r w:rsidRPr="005F3880">
        <w:rPr>
          <w:rFonts w:ascii="Times New Roman" w:eastAsia="Times New Roman" w:hAnsi="Times New Roman"/>
          <w:color w:val="000000"/>
          <w:sz w:val="24"/>
        </w:rPr>
        <w:t>N</w:t>
      </w:r>
      <w:r w:rsidRPr="005F3880">
        <w:rPr>
          <w:rFonts w:ascii="Times New Roman" w:eastAsia="Times New Roman" w:hAnsi="Times New Roman"/>
          <w:color w:val="000000"/>
          <w:sz w:val="24"/>
        </w:rPr>
        <w:tab/>
        <w:t>= Jumlah total individu</w:t>
      </w:r>
    </w:p>
    <w:p w:rsidR="00F516B2" w:rsidRPr="005F3880" w:rsidRDefault="00F516B2" w:rsidP="00F516B2">
      <w:pPr>
        <w:pStyle w:val="ListParagraph"/>
        <w:spacing w:after="0" w:line="240" w:lineRule="auto"/>
        <w:ind w:left="0"/>
        <w:jc w:val="both"/>
        <w:rPr>
          <w:rFonts w:ascii="Times New Roman" w:hAnsi="Times New Roman"/>
          <w:color w:val="000000"/>
          <w:sz w:val="24"/>
          <w:lang w:val="de-AT"/>
        </w:rPr>
      </w:pPr>
      <w:r>
        <w:rPr>
          <w:rFonts w:ascii="Times New Roman" w:hAnsi="Times New Roman"/>
          <w:color w:val="000000"/>
          <w:sz w:val="24"/>
          <w:lang w:val="de-AT"/>
        </w:rPr>
        <w:br w:type="page"/>
      </w:r>
      <w:r w:rsidRPr="005F3880">
        <w:rPr>
          <w:rFonts w:ascii="Times New Roman" w:hAnsi="Times New Roman"/>
          <w:color w:val="000000"/>
          <w:sz w:val="24"/>
          <w:lang w:val="de-AT"/>
        </w:rPr>
        <w:lastRenderedPageBreak/>
        <w:t>Keterangan :</w:t>
      </w:r>
    </w:p>
    <w:p w:rsidR="00F516B2" w:rsidRPr="005F3880" w:rsidRDefault="00F516B2" w:rsidP="00F516B2">
      <w:pPr>
        <w:pStyle w:val="ListParagraph"/>
        <w:spacing w:after="0" w:line="240" w:lineRule="auto"/>
        <w:ind w:left="0" w:firstLine="360"/>
        <w:jc w:val="both"/>
        <w:rPr>
          <w:rFonts w:ascii="Times New Roman" w:hAnsi="Times New Roman"/>
          <w:color w:val="000000"/>
          <w:sz w:val="24"/>
          <w:lang w:val="de-AT"/>
        </w:rPr>
      </w:pPr>
      <w:r w:rsidRPr="005F3880">
        <w:rPr>
          <w:rFonts w:ascii="Times New Roman" w:hAnsi="Times New Roman"/>
          <w:color w:val="000000"/>
          <w:sz w:val="24"/>
          <w:lang w:val="de-AT"/>
        </w:rPr>
        <w:t>H’ &lt; 1</w:t>
      </w:r>
      <w:r w:rsidRPr="005F3880">
        <w:rPr>
          <w:rFonts w:ascii="Times New Roman" w:hAnsi="Times New Roman"/>
          <w:color w:val="000000"/>
          <w:sz w:val="24"/>
          <w:lang w:val="de-AT"/>
        </w:rPr>
        <w:tab/>
        <w:t>: keanekaragaman rendah, penyebaran individu tiap spesies rendah dan</w:t>
      </w:r>
    </w:p>
    <w:p w:rsidR="00F516B2" w:rsidRPr="005F3880" w:rsidRDefault="00F516B2" w:rsidP="00F516B2">
      <w:pPr>
        <w:pStyle w:val="ListParagraph"/>
        <w:spacing w:after="0" w:line="240" w:lineRule="auto"/>
        <w:ind w:left="0" w:firstLine="360"/>
        <w:jc w:val="both"/>
        <w:rPr>
          <w:rFonts w:ascii="Times New Roman" w:hAnsi="Times New Roman"/>
          <w:color w:val="000000"/>
          <w:sz w:val="24"/>
          <w:lang w:val="de-AT"/>
        </w:rPr>
      </w:pPr>
      <w:r w:rsidRPr="005F3880">
        <w:rPr>
          <w:rFonts w:ascii="Times New Roman" w:hAnsi="Times New Roman"/>
          <w:color w:val="000000"/>
          <w:sz w:val="24"/>
          <w:lang w:val="de-AT"/>
        </w:rPr>
        <w:tab/>
      </w:r>
      <w:r w:rsidRPr="005F3880">
        <w:rPr>
          <w:rFonts w:ascii="Times New Roman" w:hAnsi="Times New Roman"/>
          <w:color w:val="000000"/>
          <w:sz w:val="24"/>
          <w:lang w:val="de-AT"/>
        </w:rPr>
        <w:tab/>
        <w:t xml:space="preserve">  kestabilan komunitas rendah.</w:t>
      </w:r>
    </w:p>
    <w:p w:rsidR="00F516B2" w:rsidRPr="005F3880" w:rsidRDefault="00F516B2" w:rsidP="00F516B2">
      <w:pPr>
        <w:tabs>
          <w:tab w:val="left" w:pos="1418"/>
        </w:tabs>
        <w:spacing w:line="240" w:lineRule="auto"/>
        <w:ind w:firstLine="360"/>
        <w:rPr>
          <w:rFonts w:ascii="Times New Roman" w:hAnsi="Times New Roman"/>
          <w:color w:val="000000"/>
          <w:sz w:val="24"/>
          <w:lang w:val="de-AT"/>
        </w:rPr>
      </w:pPr>
      <w:r w:rsidRPr="005F3880">
        <w:rPr>
          <w:rFonts w:ascii="Times New Roman" w:hAnsi="Times New Roman"/>
          <w:color w:val="000000"/>
          <w:sz w:val="24"/>
          <w:lang w:val="de-AT"/>
        </w:rPr>
        <w:t>1 &lt; H’&lt; 3</w:t>
      </w:r>
      <w:r w:rsidRPr="005F3880">
        <w:rPr>
          <w:rFonts w:ascii="Times New Roman" w:hAnsi="Times New Roman"/>
          <w:color w:val="000000"/>
          <w:sz w:val="24"/>
          <w:lang w:val="id-ID"/>
        </w:rPr>
        <w:tab/>
      </w:r>
      <w:r w:rsidRPr="005F3880">
        <w:rPr>
          <w:rFonts w:ascii="Times New Roman" w:hAnsi="Times New Roman"/>
          <w:color w:val="000000"/>
          <w:sz w:val="24"/>
          <w:lang w:val="de-AT"/>
        </w:rPr>
        <w:t>: keanekaragaman sedang, penyebaran individu tiap spesies sedang</w:t>
      </w:r>
    </w:p>
    <w:p w:rsidR="00F516B2" w:rsidRPr="005F3880" w:rsidRDefault="00F516B2" w:rsidP="00F516B2">
      <w:pPr>
        <w:tabs>
          <w:tab w:val="left" w:pos="1560"/>
        </w:tabs>
        <w:spacing w:line="240" w:lineRule="auto"/>
        <w:ind w:firstLine="360"/>
        <w:rPr>
          <w:rFonts w:ascii="Times New Roman" w:hAnsi="Times New Roman"/>
          <w:color w:val="000000"/>
          <w:sz w:val="24"/>
          <w:lang w:val="de-AT"/>
        </w:rPr>
      </w:pPr>
      <w:r w:rsidRPr="005F3880">
        <w:rPr>
          <w:rFonts w:ascii="Times New Roman" w:hAnsi="Times New Roman"/>
          <w:color w:val="000000"/>
          <w:sz w:val="24"/>
          <w:lang w:val="id-ID"/>
        </w:rPr>
        <w:tab/>
      </w:r>
      <w:r w:rsidRPr="005F3880">
        <w:rPr>
          <w:rFonts w:ascii="Times New Roman" w:hAnsi="Times New Roman"/>
          <w:color w:val="000000"/>
          <w:sz w:val="24"/>
          <w:lang w:val="de-AT"/>
        </w:rPr>
        <w:t>dan kestabilan komunitas sedang.</w:t>
      </w:r>
    </w:p>
    <w:p w:rsidR="00F516B2" w:rsidRPr="005F3880" w:rsidRDefault="00F516B2" w:rsidP="00F516B2">
      <w:pPr>
        <w:spacing w:line="240" w:lineRule="auto"/>
        <w:ind w:firstLine="360"/>
        <w:rPr>
          <w:rFonts w:ascii="Times New Roman" w:hAnsi="Times New Roman"/>
          <w:color w:val="000000"/>
          <w:sz w:val="24"/>
          <w:lang w:val="de-AT"/>
        </w:rPr>
      </w:pPr>
      <w:r w:rsidRPr="005F3880">
        <w:rPr>
          <w:rFonts w:ascii="Times New Roman" w:hAnsi="Times New Roman"/>
          <w:color w:val="000000"/>
          <w:sz w:val="24"/>
          <w:lang w:val="de-AT"/>
        </w:rPr>
        <w:t>H’ &gt; 3</w:t>
      </w:r>
      <w:r w:rsidRPr="005F3880">
        <w:rPr>
          <w:rFonts w:ascii="Times New Roman" w:hAnsi="Times New Roman"/>
          <w:color w:val="000000"/>
          <w:sz w:val="24"/>
          <w:lang w:val="id-ID"/>
        </w:rPr>
        <w:tab/>
      </w:r>
      <w:r w:rsidRPr="005F3880">
        <w:rPr>
          <w:rFonts w:ascii="Times New Roman" w:hAnsi="Times New Roman"/>
          <w:color w:val="000000"/>
          <w:sz w:val="24"/>
          <w:lang w:val="de-AT"/>
        </w:rPr>
        <w:t>: keanekaragaman tinggi, penyebaran individu tiap spesies tinggi dan</w:t>
      </w:r>
    </w:p>
    <w:p w:rsidR="00F516B2" w:rsidRPr="005F3880" w:rsidRDefault="00F516B2" w:rsidP="00F516B2">
      <w:pPr>
        <w:spacing w:line="240" w:lineRule="auto"/>
        <w:ind w:left="1253" w:firstLine="187"/>
        <w:rPr>
          <w:rFonts w:ascii="Times New Roman" w:hAnsi="Times New Roman"/>
          <w:color w:val="000000"/>
          <w:sz w:val="24"/>
          <w:lang w:val="de-AT"/>
        </w:rPr>
      </w:pPr>
      <w:r w:rsidRPr="005F3880">
        <w:rPr>
          <w:rFonts w:ascii="Times New Roman" w:hAnsi="Times New Roman"/>
          <w:color w:val="000000"/>
          <w:sz w:val="24"/>
          <w:lang w:val="de-AT"/>
        </w:rPr>
        <w:t xml:space="preserve">  kestabilan komunitas tinggi.</w:t>
      </w:r>
    </w:p>
    <w:p w:rsidR="00F516B2" w:rsidRPr="005F3880" w:rsidRDefault="00F516B2" w:rsidP="00F516B2">
      <w:pPr>
        <w:spacing w:line="240" w:lineRule="auto"/>
        <w:rPr>
          <w:rFonts w:ascii="Times New Roman" w:hAnsi="Times New Roman"/>
          <w:color w:val="000000"/>
          <w:sz w:val="24"/>
          <w:lang w:val="de-AT"/>
        </w:rPr>
      </w:pPr>
    </w:p>
    <w:p w:rsidR="00F516B2" w:rsidRPr="005F3880" w:rsidRDefault="00F516B2" w:rsidP="00F516B2">
      <w:pPr>
        <w:pStyle w:val="ListParagraph"/>
        <w:numPr>
          <w:ilvl w:val="0"/>
          <w:numId w:val="3"/>
        </w:numPr>
        <w:spacing w:after="0" w:line="240" w:lineRule="auto"/>
        <w:ind w:left="360"/>
        <w:jc w:val="both"/>
        <w:rPr>
          <w:rFonts w:ascii="Times New Roman" w:hAnsi="Times New Roman"/>
          <w:b/>
          <w:color w:val="000000"/>
          <w:sz w:val="24"/>
        </w:rPr>
      </w:pPr>
      <w:r w:rsidRPr="005F3880">
        <w:rPr>
          <w:rFonts w:ascii="Times New Roman" w:hAnsi="Times New Roman"/>
          <w:b/>
          <w:color w:val="000000"/>
          <w:sz w:val="24"/>
        </w:rPr>
        <w:t>Indeks Keseragaman</w:t>
      </w:r>
    </w:p>
    <w:p w:rsidR="00F516B2" w:rsidRPr="005F3880" w:rsidRDefault="00F516B2" w:rsidP="00F516B2">
      <w:pPr>
        <w:pStyle w:val="ListParagraph"/>
        <w:spacing w:after="0" w:line="240" w:lineRule="auto"/>
        <w:ind w:left="0" w:firstLine="720"/>
        <w:jc w:val="both"/>
        <w:rPr>
          <w:rFonts w:ascii="Times New Roman" w:hAnsi="Times New Roman"/>
          <w:color w:val="000000"/>
          <w:sz w:val="24"/>
        </w:rPr>
      </w:pPr>
      <w:r w:rsidRPr="005F3880">
        <w:rPr>
          <w:rFonts w:ascii="Times New Roman" w:hAnsi="Times New Roman"/>
          <w:color w:val="000000"/>
          <w:sz w:val="24"/>
        </w:rPr>
        <w:t>Menghitung nilai indeks keseragaman (</w:t>
      </w:r>
      <w:r w:rsidRPr="005F3880">
        <w:rPr>
          <w:rFonts w:ascii="Times New Roman" w:hAnsi="Times New Roman"/>
          <w:i/>
          <w:color w:val="000000"/>
          <w:sz w:val="24"/>
        </w:rPr>
        <w:t>Equibilitas/requibilitas</w:t>
      </w:r>
      <w:r w:rsidRPr="005F3880">
        <w:rPr>
          <w:rFonts w:ascii="Times New Roman" w:hAnsi="Times New Roman"/>
          <w:color w:val="000000"/>
          <w:sz w:val="24"/>
        </w:rPr>
        <w:t xml:space="preserve">) bintang laut digunakan rumus perbandingan indeks Eveness (E) yang dikemukakan oleh Odum (1993), </w:t>
      </w:r>
      <w:proofErr w:type="gramStart"/>
      <w:r w:rsidRPr="005F3880">
        <w:rPr>
          <w:rFonts w:ascii="Times New Roman" w:hAnsi="Times New Roman"/>
          <w:color w:val="000000"/>
          <w:sz w:val="24"/>
        </w:rPr>
        <w:t>yaitu :</w:t>
      </w:r>
      <w:proofErr w:type="gramEnd"/>
    </w:p>
    <w:p w:rsidR="00F516B2" w:rsidRPr="00F516B2" w:rsidRDefault="00F516B2" w:rsidP="00F516B2">
      <w:pPr>
        <w:pStyle w:val="ListParagraph"/>
        <w:spacing w:after="0" w:line="240" w:lineRule="auto"/>
        <w:ind w:left="0"/>
        <w:jc w:val="center"/>
        <w:rPr>
          <w:rFonts w:ascii="Times New Roman" w:eastAsia="Times New Roman" w:hAnsi="Times New Roman"/>
          <w:b/>
          <w:color w:val="000000"/>
        </w:rPr>
      </w:pPr>
      <m:oMathPara>
        <m:oMath>
          <m:r>
            <m:rPr>
              <m:sty m:val="bi"/>
            </m:rPr>
            <w:rPr>
              <w:rFonts w:ascii="Cambria Math" w:hAnsi="Cambria Math"/>
              <w:color w:val="000000"/>
            </w:rPr>
            <m:t xml:space="preserve">E= </m:t>
          </m:r>
          <m:f>
            <m:fPr>
              <m:ctrlPr>
                <w:rPr>
                  <w:rFonts w:ascii="Cambria Math" w:hAnsi="Cambria Math"/>
                  <w:b/>
                  <w:i/>
                  <w:color w:val="000000"/>
                </w:rPr>
              </m:ctrlPr>
            </m:fPr>
            <m:num>
              <m:r>
                <m:rPr>
                  <m:sty m:val="bi"/>
                </m:rPr>
                <w:rPr>
                  <w:rFonts w:ascii="Cambria Math" w:hAnsi="Cambria Math"/>
                  <w:color w:val="000000"/>
                </w:rPr>
                <m:t>H'</m:t>
              </m:r>
            </m:num>
            <m:den>
              <m:sSup>
                <m:sSupPr>
                  <m:ctrlPr>
                    <w:rPr>
                      <w:rFonts w:ascii="Cambria Math" w:hAnsi="Cambria Math"/>
                      <w:b/>
                      <w:i/>
                      <w:color w:val="000000"/>
                    </w:rPr>
                  </m:ctrlPr>
                </m:sSupPr>
                <m:e>
                  <m:r>
                    <m:rPr>
                      <m:sty m:val="bi"/>
                    </m:rPr>
                    <w:rPr>
                      <w:rFonts w:ascii="Cambria Math" w:hAnsi="Cambria Math"/>
                      <w:color w:val="000000"/>
                    </w:rPr>
                    <m:t>H</m:t>
                  </m:r>
                </m:e>
                <m:sup>
                  <m:r>
                    <m:rPr>
                      <m:sty m:val="bi"/>
                    </m:rPr>
                    <w:rPr>
                      <w:rFonts w:ascii="Cambria Math" w:hAnsi="Cambria Math"/>
                      <w:color w:val="000000"/>
                    </w:rPr>
                    <m:t>'</m:t>
                  </m:r>
                </m:sup>
              </m:sSup>
              <m:r>
                <m:rPr>
                  <m:sty m:val="bi"/>
                </m:rPr>
                <w:rPr>
                  <w:rFonts w:ascii="Cambria Math" w:hAnsi="Cambria Math"/>
                  <w:color w:val="000000"/>
                </w:rPr>
                <m:t>Maks</m:t>
              </m:r>
            </m:den>
          </m:f>
          <m:r>
            <m:rPr>
              <m:sty m:val="bi"/>
            </m:rPr>
            <w:rPr>
              <w:rFonts w:ascii="Cambria Math" w:hAnsi="Cambria Math"/>
              <w:color w:val="000000"/>
            </w:rPr>
            <m:t>=</m:t>
          </m:r>
          <m:f>
            <m:fPr>
              <m:ctrlPr>
                <w:rPr>
                  <w:rFonts w:ascii="Cambria Math" w:hAnsi="Cambria Math"/>
                  <w:b/>
                  <w:i/>
                  <w:color w:val="000000"/>
                </w:rPr>
              </m:ctrlPr>
            </m:fPr>
            <m:num>
              <m:r>
                <m:rPr>
                  <m:sty m:val="bi"/>
                </m:rPr>
                <w:rPr>
                  <w:rFonts w:ascii="Cambria Math" w:hAnsi="Cambria Math"/>
                  <w:color w:val="000000"/>
                </w:rPr>
                <m:t>H'</m:t>
              </m:r>
            </m:num>
            <m:den>
              <m:r>
                <m:rPr>
                  <m:sty m:val="bi"/>
                </m:rPr>
                <w:rPr>
                  <w:rFonts w:ascii="Cambria Math" w:hAnsi="Cambria Math"/>
                  <w:color w:val="000000"/>
                </w:rPr>
                <m:t>LnS</m:t>
              </m:r>
            </m:den>
          </m:f>
        </m:oMath>
      </m:oMathPara>
    </w:p>
    <w:p w:rsidR="00F516B2" w:rsidRPr="005F3880" w:rsidRDefault="00F516B2" w:rsidP="00F516B2">
      <w:pPr>
        <w:spacing w:line="240" w:lineRule="auto"/>
        <w:ind w:firstLine="0"/>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Keterangan :</w:t>
      </w:r>
      <w:proofErr w:type="gramEnd"/>
      <w:r w:rsidRPr="005F3880">
        <w:rPr>
          <w:rFonts w:ascii="Times New Roman" w:eastAsia="Times New Roman" w:hAnsi="Times New Roman"/>
          <w:color w:val="000000"/>
          <w:sz w:val="24"/>
        </w:rPr>
        <w:tab/>
      </w:r>
    </w:p>
    <w:p w:rsidR="00F516B2" w:rsidRPr="005F3880" w:rsidRDefault="00F516B2" w:rsidP="00F516B2">
      <w:pPr>
        <w:spacing w:line="240" w:lineRule="auto"/>
        <w:ind w:firstLine="709"/>
        <w:rPr>
          <w:rFonts w:ascii="Times New Roman" w:eastAsia="Times New Roman" w:hAnsi="Times New Roman"/>
          <w:color w:val="000000"/>
          <w:sz w:val="24"/>
        </w:rPr>
      </w:pPr>
      <w:r w:rsidRPr="005F3880">
        <w:rPr>
          <w:rFonts w:ascii="Times New Roman" w:eastAsia="Times New Roman" w:hAnsi="Times New Roman"/>
          <w:color w:val="000000"/>
          <w:sz w:val="24"/>
        </w:rPr>
        <w:t xml:space="preserve">E  </w:t>
      </w:r>
      <w:r w:rsidRPr="005F3880">
        <w:rPr>
          <w:rFonts w:ascii="Times New Roman" w:eastAsia="Times New Roman" w:hAnsi="Times New Roman"/>
          <w:color w:val="000000"/>
          <w:sz w:val="24"/>
        </w:rPr>
        <w:tab/>
        <w:t>= IndeksEveness</w:t>
      </w:r>
    </w:p>
    <w:p w:rsidR="00F516B2" w:rsidRPr="005F3880" w:rsidRDefault="00F516B2" w:rsidP="00F516B2">
      <w:pPr>
        <w:spacing w:line="240" w:lineRule="auto"/>
        <w:ind w:firstLine="709"/>
        <w:rPr>
          <w:rFonts w:ascii="Times New Roman" w:eastAsia="Times New Roman" w:hAnsi="Times New Roman"/>
          <w:color w:val="000000"/>
          <w:sz w:val="24"/>
        </w:rPr>
      </w:pPr>
      <w:r w:rsidRPr="005F3880">
        <w:rPr>
          <w:rFonts w:ascii="Times New Roman" w:eastAsia="Times New Roman" w:hAnsi="Times New Roman"/>
          <w:color w:val="000000"/>
          <w:sz w:val="24"/>
        </w:rPr>
        <w:t>H’</w:t>
      </w:r>
      <w:r w:rsidRPr="005F3880">
        <w:rPr>
          <w:rFonts w:ascii="Times New Roman" w:eastAsia="Times New Roman" w:hAnsi="Times New Roman"/>
          <w:color w:val="000000"/>
          <w:sz w:val="24"/>
        </w:rPr>
        <w:tab/>
        <w:t>= Indeks Shannon</w:t>
      </w:r>
    </w:p>
    <w:p w:rsidR="00F516B2" w:rsidRPr="005F3880" w:rsidRDefault="00F516B2" w:rsidP="00F516B2">
      <w:pPr>
        <w:spacing w:line="240" w:lineRule="auto"/>
        <w:ind w:firstLine="709"/>
        <w:rPr>
          <w:rFonts w:ascii="Times New Roman" w:eastAsia="Times New Roman" w:hAnsi="Times New Roman"/>
          <w:color w:val="000000"/>
          <w:sz w:val="24"/>
        </w:rPr>
      </w:pPr>
      <w:r w:rsidRPr="005F3880">
        <w:rPr>
          <w:rFonts w:ascii="Times New Roman" w:eastAsia="Times New Roman" w:hAnsi="Times New Roman"/>
          <w:color w:val="000000"/>
          <w:sz w:val="24"/>
        </w:rPr>
        <w:t>S</w:t>
      </w:r>
      <w:r w:rsidRPr="005F3880">
        <w:rPr>
          <w:rFonts w:ascii="Times New Roman" w:eastAsia="Times New Roman" w:hAnsi="Times New Roman"/>
          <w:color w:val="000000"/>
          <w:sz w:val="24"/>
        </w:rPr>
        <w:tab/>
        <w:t>= JumlahSpesies</w:t>
      </w:r>
    </w:p>
    <w:p w:rsidR="00F516B2" w:rsidRPr="005F3880" w:rsidRDefault="00F516B2" w:rsidP="00F516B2">
      <w:pPr>
        <w:spacing w:line="240" w:lineRule="auto"/>
        <w:ind w:firstLine="720"/>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Nilai indeks keseragaman berkisar antara 0-1, jika indeks keseragaman mendekati 0 berarti jumlah individu tiap spesies cenderung berbeda.</w:t>
      </w:r>
      <w:proofErr w:type="gramEnd"/>
      <w:r w:rsidRPr="005F3880">
        <w:rPr>
          <w:rFonts w:ascii="Times New Roman" w:eastAsia="Times New Roman" w:hAnsi="Times New Roman"/>
          <w:color w:val="000000"/>
          <w:sz w:val="24"/>
        </w:rPr>
        <w:t xml:space="preserve"> Indeks keseragaman mendekati 1 berarti keseragaman pada suatu komunitas semakin tinggi atau jumlah individu tiap spesies relatif </w:t>
      </w:r>
      <w:proofErr w:type="gramStart"/>
      <w:r w:rsidRPr="005F3880">
        <w:rPr>
          <w:rFonts w:ascii="Times New Roman" w:eastAsia="Times New Roman" w:hAnsi="Times New Roman"/>
          <w:color w:val="000000"/>
          <w:sz w:val="24"/>
        </w:rPr>
        <w:t>sama</w:t>
      </w:r>
      <w:proofErr w:type="gramEnd"/>
      <w:r w:rsidRPr="005F3880">
        <w:rPr>
          <w:rFonts w:ascii="Times New Roman" w:eastAsia="Times New Roman" w:hAnsi="Times New Roman"/>
          <w:color w:val="000000"/>
          <w:sz w:val="24"/>
        </w:rPr>
        <w:t>.</w:t>
      </w:r>
    </w:p>
    <w:p w:rsidR="00F516B2" w:rsidRPr="005F3880" w:rsidRDefault="00F516B2" w:rsidP="00F516B2">
      <w:pPr>
        <w:spacing w:line="240" w:lineRule="auto"/>
        <w:ind w:firstLine="0"/>
        <w:rPr>
          <w:rFonts w:ascii="Times New Roman" w:eastAsia="Times New Roman" w:hAnsi="Times New Roman"/>
          <w:color w:val="000000"/>
          <w:sz w:val="24"/>
          <w:lang w:val="id-ID"/>
        </w:rPr>
      </w:pPr>
    </w:p>
    <w:p w:rsidR="00F516B2" w:rsidRPr="005F3880" w:rsidRDefault="00F516B2" w:rsidP="00F516B2">
      <w:pPr>
        <w:pStyle w:val="ListParagraph"/>
        <w:numPr>
          <w:ilvl w:val="0"/>
          <w:numId w:val="3"/>
        </w:numPr>
        <w:spacing w:after="0" w:line="240" w:lineRule="auto"/>
        <w:ind w:left="360"/>
        <w:jc w:val="both"/>
        <w:rPr>
          <w:rFonts w:ascii="Times New Roman" w:eastAsia="Times New Roman" w:hAnsi="Times New Roman"/>
          <w:b/>
          <w:color w:val="000000"/>
          <w:sz w:val="24"/>
        </w:rPr>
      </w:pPr>
      <w:r w:rsidRPr="005F3880">
        <w:rPr>
          <w:rFonts w:ascii="Times New Roman" w:eastAsia="Times New Roman" w:hAnsi="Times New Roman"/>
          <w:b/>
          <w:color w:val="000000"/>
          <w:sz w:val="24"/>
        </w:rPr>
        <w:t>Indeks Dominansi</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rPr>
      </w:pPr>
      <w:r w:rsidRPr="005F3880">
        <w:rPr>
          <w:rFonts w:ascii="Times New Roman" w:eastAsia="Times New Roman" w:hAnsi="Times New Roman"/>
          <w:color w:val="000000"/>
          <w:sz w:val="24"/>
        </w:rPr>
        <w:t xml:space="preserve">Untuk mengukur indeks dominan spesies tertentu yang mendominasi komunitas bersangkutan digunakan rumus persamaan indeks dominansi menurut Simpson (C), </w:t>
      </w:r>
      <w:proofErr w:type="gramStart"/>
      <w:r w:rsidRPr="005F3880">
        <w:rPr>
          <w:rFonts w:ascii="Times New Roman" w:eastAsia="Times New Roman" w:hAnsi="Times New Roman"/>
          <w:color w:val="000000"/>
          <w:sz w:val="24"/>
        </w:rPr>
        <w:t>yaitu :</w:t>
      </w:r>
      <w:proofErr w:type="gramEnd"/>
    </w:p>
    <w:p w:rsidR="00F516B2" w:rsidRPr="00F516B2" w:rsidRDefault="00F516B2" w:rsidP="00F516B2">
      <w:pPr>
        <w:pStyle w:val="ListParagraph"/>
        <w:spacing w:after="0" w:line="240" w:lineRule="auto"/>
        <w:ind w:left="0"/>
        <w:jc w:val="center"/>
        <w:rPr>
          <w:rFonts w:ascii="Times New Roman" w:eastAsia="Times New Roman" w:hAnsi="Times New Roman"/>
          <w:b/>
          <w:color w:val="000000"/>
          <w:vertAlign w:val="superscript"/>
        </w:rPr>
      </w:pPr>
      <m:oMathPara>
        <m:oMath>
          <m:r>
            <m:rPr>
              <m:sty m:val="bi"/>
            </m:rPr>
            <w:rPr>
              <w:rFonts w:ascii="Cambria Math" w:eastAsia="Times New Roman" w:hAnsi="Cambria Math"/>
              <w:color w:val="000000"/>
            </w:rPr>
            <m:t>C=</m:t>
          </m:r>
          <m:nary>
            <m:naryPr>
              <m:chr m:val="∑"/>
              <m:limLoc m:val="undOvr"/>
              <m:subHide m:val="1"/>
              <m:supHide m:val="1"/>
              <m:ctrlPr>
                <w:rPr>
                  <w:rFonts w:ascii="Cambria Math" w:eastAsia="Times New Roman" w:hAnsi="Cambria Math"/>
                  <w:b/>
                  <w:i/>
                  <w:color w:val="000000"/>
                </w:rPr>
              </m:ctrlPr>
            </m:naryPr>
            <m:sub/>
            <m:sup/>
            <m:e>
              <m:sSup>
                <m:sSupPr>
                  <m:ctrlPr>
                    <w:rPr>
                      <w:rFonts w:ascii="Cambria Math" w:eastAsia="Times New Roman" w:hAnsi="Cambria Math"/>
                      <w:b/>
                      <w:i/>
                      <w:color w:val="000000"/>
                    </w:rPr>
                  </m:ctrlPr>
                </m:sSupPr>
                <m:e>
                  <m:d>
                    <m:dPr>
                      <m:ctrlPr>
                        <w:rPr>
                          <w:rFonts w:ascii="Cambria Math" w:eastAsia="Times New Roman" w:hAnsi="Cambria Math"/>
                          <w:b/>
                          <w:i/>
                          <w:color w:val="000000"/>
                        </w:rPr>
                      </m:ctrlPr>
                    </m:dPr>
                    <m:e>
                      <m:f>
                        <m:fPr>
                          <m:ctrlPr>
                            <w:rPr>
                              <w:rFonts w:ascii="Cambria Math" w:eastAsia="Times New Roman" w:hAnsi="Cambria Math"/>
                              <w:b/>
                              <w:i/>
                              <w:color w:val="000000"/>
                            </w:rPr>
                          </m:ctrlPr>
                        </m:fPr>
                        <m:num>
                          <m:r>
                            <m:rPr>
                              <m:sty m:val="bi"/>
                            </m:rPr>
                            <w:rPr>
                              <w:rFonts w:ascii="Cambria Math" w:eastAsia="Times New Roman" w:hAnsi="Cambria Math"/>
                              <w:color w:val="000000"/>
                            </w:rPr>
                            <m:t>ni</m:t>
                          </m:r>
                        </m:num>
                        <m:den>
                          <m:r>
                            <m:rPr>
                              <m:sty m:val="bi"/>
                            </m:rPr>
                            <w:rPr>
                              <w:rFonts w:ascii="Cambria Math" w:eastAsia="Times New Roman" w:hAnsi="Cambria Math"/>
                              <w:color w:val="000000"/>
                            </w:rPr>
                            <m:t>N</m:t>
                          </m:r>
                        </m:den>
                      </m:f>
                    </m:e>
                  </m:d>
                </m:e>
                <m:sup>
                  <m:r>
                    <m:rPr>
                      <m:sty m:val="bi"/>
                    </m:rPr>
                    <w:rPr>
                      <w:rFonts w:ascii="Cambria Math" w:eastAsia="Times New Roman" w:hAnsi="Cambria Math"/>
                      <w:color w:val="000000"/>
                    </w:rPr>
                    <m:t>2</m:t>
                  </m:r>
                </m:sup>
              </m:sSup>
            </m:e>
          </m:nary>
        </m:oMath>
      </m:oMathPara>
    </w:p>
    <w:p w:rsidR="00F516B2" w:rsidRPr="005F3880" w:rsidRDefault="00F516B2" w:rsidP="00F516B2">
      <w:pPr>
        <w:spacing w:line="240" w:lineRule="auto"/>
        <w:ind w:firstLine="0"/>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Keterangan :</w:t>
      </w:r>
      <w:proofErr w:type="gramEnd"/>
    </w:p>
    <w:p w:rsidR="00F516B2" w:rsidRPr="005F3880" w:rsidRDefault="00F516B2" w:rsidP="00F516B2">
      <w:pPr>
        <w:spacing w:line="240" w:lineRule="auto"/>
        <w:rPr>
          <w:rFonts w:ascii="Times New Roman" w:eastAsia="Times New Roman" w:hAnsi="Times New Roman"/>
          <w:color w:val="000000"/>
          <w:sz w:val="24"/>
        </w:rPr>
      </w:pPr>
      <w:r w:rsidRPr="005F3880">
        <w:rPr>
          <w:rFonts w:ascii="Times New Roman" w:eastAsia="Times New Roman" w:hAnsi="Times New Roman"/>
          <w:color w:val="000000"/>
          <w:sz w:val="24"/>
        </w:rPr>
        <w:t>C</w:t>
      </w:r>
      <w:r w:rsidRPr="005F3880">
        <w:rPr>
          <w:rFonts w:ascii="Times New Roman" w:eastAsia="Times New Roman" w:hAnsi="Times New Roman"/>
          <w:color w:val="000000"/>
          <w:sz w:val="24"/>
        </w:rPr>
        <w:tab/>
        <w:t>= Indeks Dominan</w:t>
      </w:r>
    </w:p>
    <w:p w:rsidR="00F516B2" w:rsidRPr="005F3880" w:rsidRDefault="00F516B2" w:rsidP="00F516B2">
      <w:pPr>
        <w:spacing w:line="240" w:lineRule="auto"/>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ni</w:t>
      </w:r>
      <w:proofErr w:type="gramEnd"/>
      <w:r w:rsidRPr="005F3880">
        <w:rPr>
          <w:rFonts w:ascii="Times New Roman" w:eastAsia="Times New Roman" w:hAnsi="Times New Roman"/>
          <w:color w:val="000000"/>
          <w:sz w:val="24"/>
        </w:rPr>
        <w:tab/>
        <w:t>= Jumlah individu setiap spesies</w:t>
      </w:r>
    </w:p>
    <w:p w:rsidR="00F516B2" w:rsidRPr="005F3880" w:rsidRDefault="00F516B2" w:rsidP="00F516B2">
      <w:pPr>
        <w:spacing w:line="240" w:lineRule="auto"/>
        <w:rPr>
          <w:rFonts w:ascii="Times New Roman" w:eastAsia="Times New Roman" w:hAnsi="Times New Roman"/>
          <w:color w:val="000000"/>
          <w:sz w:val="24"/>
        </w:rPr>
      </w:pPr>
      <w:r w:rsidRPr="005F3880">
        <w:rPr>
          <w:rFonts w:ascii="Times New Roman" w:eastAsia="Times New Roman" w:hAnsi="Times New Roman"/>
          <w:color w:val="000000"/>
          <w:sz w:val="24"/>
        </w:rPr>
        <w:t>N</w:t>
      </w:r>
      <w:r w:rsidRPr="005F3880">
        <w:rPr>
          <w:rFonts w:ascii="Times New Roman" w:eastAsia="Times New Roman" w:hAnsi="Times New Roman"/>
          <w:color w:val="000000"/>
          <w:sz w:val="24"/>
        </w:rPr>
        <w:tab/>
        <w:t>= Jumlah individu seluruh spesies</w:t>
      </w:r>
    </w:p>
    <w:p w:rsidR="00F516B2" w:rsidRPr="00D41C78" w:rsidRDefault="00F516B2" w:rsidP="00F516B2">
      <w:pPr>
        <w:spacing w:line="240" w:lineRule="auto"/>
        <w:ind w:firstLine="720"/>
        <w:rPr>
          <w:rFonts w:ascii="Times New Roman" w:eastAsia="Times New Roman" w:hAnsi="Times New Roman"/>
          <w:color w:val="000000"/>
          <w:sz w:val="24"/>
          <w:lang w:val="de-AT"/>
        </w:rPr>
      </w:pPr>
      <w:proofErr w:type="gramStart"/>
      <w:r w:rsidRPr="005F3880">
        <w:rPr>
          <w:rFonts w:ascii="Times New Roman" w:eastAsia="Times New Roman" w:hAnsi="Times New Roman"/>
          <w:color w:val="000000"/>
          <w:sz w:val="24"/>
        </w:rPr>
        <w:t>Nilai indeks dominansi juga berkisar antara 0-1, jika mendekati 1 berarti ada spesies yang cenderung dominan.</w:t>
      </w:r>
      <w:proofErr w:type="gramEnd"/>
      <w:r w:rsidRPr="005F3880">
        <w:rPr>
          <w:rFonts w:ascii="Times New Roman" w:eastAsia="Times New Roman" w:hAnsi="Times New Roman"/>
          <w:color w:val="000000"/>
          <w:sz w:val="24"/>
        </w:rPr>
        <w:t xml:space="preserve">  </w:t>
      </w:r>
      <w:r w:rsidRPr="00D41C78">
        <w:rPr>
          <w:rFonts w:ascii="Times New Roman" w:eastAsia="Times New Roman" w:hAnsi="Times New Roman"/>
          <w:color w:val="000000"/>
          <w:sz w:val="24"/>
          <w:lang w:val="de-AT"/>
        </w:rPr>
        <w:t>Tetapi bila mendekati 0, berarti tidak terjadi dominansi spesies dalam komunitas.</w:t>
      </w:r>
    </w:p>
    <w:p w:rsidR="00F516B2" w:rsidRPr="005F3880" w:rsidRDefault="00F516B2" w:rsidP="00F516B2">
      <w:pPr>
        <w:pStyle w:val="ListParagraph"/>
        <w:numPr>
          <w:ilvl w:val="0"/>
          <w:numId w:val="3"/>
        </w:numPr>
        <w:spacing w:after="0" w:line="240" w:lineRule="auto"/>
        <w:ind w:left="360"/>
        <w:rPr>
          <w:rFonts w:ascii="Times New Roman" w:eastAsia="Times New Roman" w:hAnsi="Times New Roman"/>
          <w:b/>
          <w:color w:val="000000"/>
          <w:sz w:val="24"/>
        </w:rPr>
      </w:pPr>
      <w:r w:rsidRPr="005F3880">
        <w:rPr>
          <w:rFonts w:ascii="Times New Roman" w:eastAsia="Times New Roman" w:hAnsi="Times New Roman"/>
          <w:b/>
          <w:color w:val="000000"/>
          <w:sz w:val="24"/>
        </w:rPr>
        <w:t>Kepadatan dan Kepadatan Relatif</w:t>
      </w:r>
    </w:p>
    <w:p w:rsidR="00F516B2" w:rsidRPr="005F3880" w:rsidRDefault="00F516B2" w:rsidP="00F516B2">
      <w:pPr>
        <w:pStyle w:val="ListParagraph"/>
        <w:numPr>
          <w:ilvl w:val="0"/>
          <w:numId w:val="1"/>
        </w:numPr>
        <w:spacing w:after="0" w:line="240" w:lineRule="auto"/>
        <w:ind w:left="360"/>
        <w:jc w:val="both"/>
        <w:rPr>
          <w:rFonts w:ascii="Times New Roman" w:eastAsia="Times New Roman" w:hAnsi="Times New Roman"/>
          <w:color w:val="000000"/>
          <w:sz w:val="24"/>
        </w:rPr>
      </w:pPr>
      <w:r w:rsidRPr="005F3880">
        <w:rPr>
          <w:rFonts w:ascii="Times New Roman" w:eastAsia="Times New Roman" w:hAnsi="Times New Roman"/>
          <w:color w:val="000000"/>
          <w:sz w:val="24"/>
        </w:rPr>
        <w:t>Kepadatan</w:t>
      </w:r>
    </w:p>
    <w:p w:rsidR="00F516B2" w:rsidRPr="00D41C78" w:rsidRDefault="00F516B2" w:rsidP="00F516B2">
      <w:pPr>
        <w:pStyle w:val="ListParagraph"/>
        <w:spacing w:after="0" w:line="240" w:lineRule="auto"/>
        <w:ind w:left="0" w:firstLine="720"/>
        <w:jc w:val="both"/>
        <w:rPr>
          <w:rFonts w:ascii="Times New Roman" w:eastAsia="Times New Roman" w:hAnsi="Times New Roman"/>
          <w:color w:val="000000"/>
          <w:sz w:val="24"/>
          <w:lang w:val="de-AT"/>
        </w:rPr>
      </w:pPr>
      <w:proofErr w:type="gramStart"/>
      <w:r w:rsidRPr="005F3880">
        <w:rPr>
          <w:rFonts w:ascii="Times New Roman" w:eastAsia="Times New Roman" w:hAnsi="Times New Roman"/>
          <w:color w:val="000000"/>
          <w:sz w:val="24"/>
        </w:rPr>
        <w:t>Kepadatan spesies adalah jumlah individu dari suatu spesies per satuan luas tertentu.</w:t>
      </w:r>
      <w:proofErr w:type="gramEnd"/>
      <w:r w:rsidRPr="005F3880">
        <w:rPr>
          <w:rFonts w:ascii="Times New Roman" w:eastAsia="Times New Roman" w:hAnsi="Times New Roman"/>
          <w:color w:val="000000"/>
          <w:sz w:val="24"/>
        </w:rPr>
        <w:t xml:space="preserve">  </w:t>
      </w:r>
      <w:r w:rsidRPr="00D41C78">
        <w:rPr>
          <w:rFonts w:ascii="Times New Roman" w:eastAsia="Times New Roman" w:hAnsi="Times New Roman"/>
          <w:color w:val="000000"/>
          <w:sz w:val="24"/>
          <w:lang w:val="de-AT"/>
        </w:rPr>
        <w:t>dengan menggunakan rumus sebagai berikut (Odum, 1971) :</w:t>
      </w:r>
    </w:p>
    <w:p w:rsidR="00F516B2" w:rsidRPr="00D41C78" w:rsidRDefault="00F516B2" w:rsidP="00F516B2">
      <w:pPr>
        <w:pStyle w:val="ListParagraph"/>
        <w:spacing w:after="0" w:line="240" w:lineRule="auto"/>
        <w:ind w:left="0"/>
        <w:jc w:val="center"/>
        <w:rPr>
          <w:rFonts w:ascii="Times New Roman" w:eastAsia="Times New Roman" w:hAnsi="Times New Roman"/>
          <w:b/>
          <w:color w:val="000000"/>
          <w:sz w:val="20"/>
          <w:lang w:val="de-AT"/>
        </w:rPr>
      </w:pPr>
      <w:r w:rsidRPr="00D41C78">
        <w:rPr>
          <w:rFonts w:ascii="Times New Roman" w:eastAsia="Times New Roman" w:hAnsi="Times New Roman"/>
          <w:b/>
          <w:color w:val="000000"/>
          <w:sz w:val="24"/>
          <w:lang w:val="de-AT"/>
        </w:rPr>
        <w:t>K = ni /A</w:t>
      </w:r>
    </w:p>
    <w:p w:rsidR="00F516B2" w:rsidRPr="00D41C78" w:rsidRDefault="00F516B2" w:rsidP="00F516B2">
      <w:pPr>
        <w:pStyle w:val="ListParagraph"/>
        <w:spacing w:after="0" w:line="240" w:lineRule="auto"/>
        <w:ind w:left="0"/>
        <w:rPr>
          <w:rFonts w:ascii="Times New Roman" w:eastAsia="Times New Roman" w:hAnsi="Times New Roman"/>
          <w:color w:val="000000"/>
          <w:sz w:val="24"/>
          <w:lang w:val="de-AT"/>
        </w:rPr>
      </w:pPr>
      <w:r w:rsidRPr="00D41C78">
        <w:rPr>
          <w:rFonts w:ascii="Times New Roman" w:eastAsia="Times New Roman" w:hAnsi="Times New Roman"/>
          <w:color w:val="000000"/>
          <w:sz w:val="24"/>
          <w:lang w:val="de-AT"/>
        </w:rPr>
        <w:t>Keterangan :</w:t>
      </w:r>
    </w:p>
    <w:p w:rsidR="00F516B2" w:rsidRPr="005F3880" w:rsidRDefault="00F516B2" w:rsidP="00F516B2">
      <w:pPr>
        <w:pStyle w:val="ListParagraph"/>
        <w:spacing w:after="0" w:line="240" w:lineRule="auto"/>
        <w:ind w:left="0" w:firstLine="720"/>
        <w:rPr>
          <w:rFonts w:ascii="Times New Roman" w:eastAsia="Times New Roman" w:hAnsi="Times New Roman"/>
          <w:color w:val="000000"/>
          <w:sz w:val="24"/>
        </w:rPr>
      </w:pPr>
      <w:r w:rsidRPr="005F3880">
        <w:rPr>
          <w:rFonts w:ascii="Times New Roman" w:eastAsia="Times New Roman" w:hAnsi="Times New Roman"/>
          <w:color w:val="000000"/>
          <w:sz w:val="24"/>
        </w:rPr>
        <w:t>K</w:t>
      </w:r>
      <w:r w:rsidRPr="005F3880">
        <w:rPr>
          <w:rFonts w:ascii="Times New Roman" w:eastAsia="Times New Roman" w:hAnsi="Times New Roman"/>
          <w:color w:val="000000"/>
          <w:sz w:val="24"/>
        </w:rPr>
        <w:tab/>
        <w:t>= Kepadatan spesies</w:t>
      </w:r>
    </w:p>
    <w:p w:rsidR="00F516B2" w:rsidRPr="005F3880" w:rsidRDefault="00F516B2" w:rsidP="00F516B2">
      <w:pPr>
        <w:pStyle w:val="ListParagraph"/>
        <w:spacing w:after="0" w:line="240" w:lineRule="auto"/>
        <w:ind w:left="0" w:firstLine="720"/>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ni</w:t>
      </w:r>
      <w:proofErr w:type="gramEnd"/>
      <w:r w:rsidRPr="005F3880">
        <w:rPr>
          <w:rFonts w:ascii="Times New Roman" w:eastAsia="Times New Roman" w:hAnsi="Times New Roman"/>
          <w:color w:val="000000"/>
          <w:sz w:val="24"/>
        </w:rPr>
        <w:tab/>
        <w:t>= Jumlah total spesies</w:t>
      </w:r>
    </w:p>
    <w:p w:rsidR="00F516B2" w:rsidRPr="005F3880" w:rsidRDefault="00F516B2" w:rsidP="00F516B2">
      <w:pPr>
        <w:pStyle w:val="ListParagraph"/>
        <w:spacing w:after="0" w:line="240" w:lineRule="auto"/>
        <w:ind w:left="0" w:firstLine="720"/>
        <w:rPr>
          <w:rFonts w:ascii="Times New Roman" w:eastAsia="Times New Roman" w:hAnsi="Times New Roman"/>
          <w:color w:val="000000"/>
          <w:sz w:val="24"/>
        </w:rPr>
      </w:pPr>
      <w:r w:rsidRPr="005F3880">
        <w:rPr>
          <w:rFonts w:ascii="Times New Roman" w:eastAsia="Times New Roman" w:hAnsi="Times New Roman"/>
          <w:color w:val="000000"/>
          <w:sz w:val="24"/>
        </w:rPr>
        <w:t>A</w:t>
      </w:r>
      <w:r w:rsidRPr="005F3880">
        <w:rPr>
          <w:rFonts w:ascii="Times New Roman" w:eastAsia="Times New Roman" w:hAnsi="Times New Roman"/>
          <w:color w:val="000000"/>
          <w:sz w:val="24"/>
        </w:rPr>
        <w:tab/>
        <w:t>= Luas daerah yang disampling</w:t>
      </w:r>
    </w:p>
    <w:p w:rsidR="00F516B2" w:rsidRPr="005F3880" w:rsidRDefault="00F516B2" w:rsidP="00F516B2">
      <w:pPr>
        <w:pStyle w:val="ListParagraph"/>
        <w:numPr>
          <w:ilvl w:val="0"/>
          <w:numId w:val="1"/>
        </w:numPr>
        <w:spacing w:after="0" w:line="240" w:lineRule="auto"/>
        <w:ind w:left="360"/>
        <w:rPr>
          <w:rFonts w:ascii="Times New Roman" w:eastAsia="Times New Roman" w:hAnsi="Times New Roman"/>
          <w:color w:val="000000"/>
          <w:sz w:val="24"/>
        </w:rPr>
      </w:pPr>
      <w:r w:rsidRPr="005F3880">
        <w:rPr>
          <w:rFonts w:ascii="Times New Roman" w:eastAsia="Times New Roman" w:hAnsi="Times New Roman"/>
          <w:color w:val="000000"/>
          <w:sz w:val="24"/>
        </w:rPr>
        <w:t>Kepadatan Relatif (KRi)</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rPr>
      </w:pPr>
      <w:r w:rsidRPr="005F3880">
        <w:rPr>
          <w:rFonts w:ascii="Times New Roman" w:eastAsia="Times New Roman" w:hAnsi="Times New Roman"/>
          <w:color w:val="000000"/>
          <w:sz w:val="24"/>
        </w:rPr>
        <w:t xml:space="preserve">Kepadatan relatif adalah perbandingan antara jumlah individu spesies dan jumlah total   individu </w:t>
      </w:r>
      <w:proofErr w:type="gramStart"/>
      <w:r w:rsidRPr="005F3880">
        <w:rPr>
          <w:rFonts w:ascii="Times New Roman" w:eastAsia="Times New Roman" w:hAnsi="Times New Roman"/>
          <w:color w:val="000000"/>
          <w:sz w:val="24"/>
        </w:rPr>
        <w:t>seluruh  spesies</w:t>
      </w:r>
      <w:proofErr w:type="gramEnd"/>
      <w:r w:rsidRPr="005F3880">
        <w:rPr>
          <w:rFonts w:ascii="Times New Roman" w:eastAsia="Times New Roman" w:hAnsi="Times New Roman"/>
          <w:color w:val="000000"/>
          <w:sz w:val="24"/>
        </w:rPr>
        <w:t>, bertujuan untuk mengetahui persentase kepadatan per spesies dalam total jumlah seluruh spesies (Odum, 1998).</w:t>
      </w:r>
    </w:p>
    <w:p w:rsidR="00F516B2" w:rsidRPr="005F3880" w:rsidRDefault="00F516B2" w:rsidP="00F516B2">
      <w:pPr>
        <w:pStyle w:val="ListParagraph"/>
        <w:spacing w:after="0" w:line="240" w:lineRule="auto"/>
        <w:ind w:left="0"/>
        <w:jc w:val="center"/>
        <w:rPr>
          <w:rFonts w:ascii="Times New Roman" w:eastAsia="Times New Roman" w:hAnsi="Times New Roman"/>
          <w:b/>
          <w:color w:val="000000"/>
          <w:sz w:val="24"/>
          <w:szCs w:val="24"/>
          <w:lang w:val="de-AT"/>
        </w:rPr>
      </w:pPr>
      <w:r>
        <w:rPr>
          <w:rFonts w:ascii="Times New Roman" w:eastAsia="Times New Roman" w:hAnsi="Times New Roman"/>
          <w:b/>
          <w:color w:val="000000"/>
          <w:sz w:val="24"/>
          <w:lang w:val="de-AT"/>
        </w:rPr>
        <w:br w:type="page"/>
      </w:r>
      <w:r w:rsidRPr="005F3880">
        <w:rPr>
          <w:rFonts w:ascii="Times New Roman" w:eastAsia="Times New Roman" w:hAnsi="Times New Roman"/>
          <w:b/>
          <w:color w:val="000000"/>
          <w:sz w:val="24"/>
          <w:lang w:val="de-AT"/>
        </w:rPr>
        <w:lastRenderedPageBreak/>
        <w:t xml:space="preserve">KRi = (Ni / </w:t>
      </w:r>
      <w:r w:rsidRPr="005F3880">
        <w:rPr>
          <w:rFonts w:ascii="Times New Roman" w:eastAsia="Times New Roman" w:hAnsi="Times New Roman"/>
          <w:b/>
          <w:color w:val="000000"/>
          <w:sz w:val="24"/>
          <w:szCs w:val="24"/>
        </w:rPr>
        <w:t>Σ</w:t>
      </w:r>
      <w:r w:rsidRPr="005F3880">
        <w:rPr>
          <w:rFonts w:ascii="Times New Roman" w:eastAsia="Times New Roman" w:hAnsi="Times New Roman"/>
          <w:b/>
          <w:color w:val="000000"/>
          <w:sz w:val="24"/>
          <w:szCs w:val="24"/>
          <w:lang w:val="de-AT"/>
        </w:rPr>
        <w:t>n) x 100%</w:t>
      </w:r>
    </w:p>
    <w:p w:rsidR="00F516B2" w:rsidRPr="005F3880" w:rsidRDefault="00F516B2" w:rsidP="00F516B2">
      <w:pPr>
        <w:pStyle w:val="ListParagraph"/>
        <w:spacing w:after="0" w:line="240" w:lineRule="auto"/>
        <w:ind w:left="0"/>
        <w:jc w:val="both"/>
        <w:rPr>
          <w:rFonts w:ascii="Times New Roman" w:eastAsia="Times New Roman" w:hAnsi="Times New Roman"/>
          <w:color w:val="000000"/>
          <w:sz w:val="24"/>
          <w:szCs w:val="24"/>
          <w:lang w:val="de-AT"/>
        </w:rPr>
      </w:pPr>
      <w:r w:rsidRPr="005F3880">
        <w:rPr>
          <w:rFonts w:ascii="Times New Roman" w:eastAsia="Times New Roman" w:hAnsi="Times New Roman"/>
          <w:color w:val="000000"/>
          <w:sz w:val="24"/>
          <w:szCs w:val="24"/>
          <w:lang w:val="de-AT"/>
        </w:rPr>
        <w:t>Keterangan :</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r w:rsidRPr="005F3880">
        <w:rPr>
          <w:rFonts w:ascii="Times New Roman" w:eastAsia="Times New Roman" w:hAnsi="Times New Roman"/>
          <w:color w:val="000000"/>
          <w:sz w:val="24"/>
          <w:szCs w:val="24"/>
        </w:rPr>
        <w:t>KRi</w:t>
      </w:r>
      <w:r w:rsidRPr="005F3880">
        <w:rPr>
          <w:rFonts w:ascii="Times New Roman" w:eastAsia="Times New Roman" w:hAnsi="Times New Roman"/>
          <w:color w:val="000000"/>
          <w:sz w:val="24"/>
          <w:szCs w:val="24"/>
        </w:rPr>
        <w:tab/>
        <w:t>= Kepadatan relatif</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r w:rsidRPr="005F3880">
        <w:rPr>
          <w:rFonts w:ascii="Times New Roman" w:eastAsia="Times New Roman" w:hAnsi="Times New Roman"/>
          <w:color w:val="000000"/>
          <w:sz w:val="24"/>
          <w:szCs w:val="24"/>
        </w:rPr>
        <w:t>Ni</w:t>
      </w:r>
      <w:r w:rsidRPr="005F3880">
        <w:rPr>
          <w:rFonts w:ascii="Times New Roman" w:eastAsia="Times New Roman" w:hAnsi="Times New Roman"/>
          <w:color w:val="000000"/>
          <w:sz w:val="24"/>
          <w:szCs w:val="24"/>
        </w:rPr>
        <w:tab/>
        <w:t>= Jumlah total spesies i</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r w:rsidRPr="005F3880">
        <w:rPr>
          <w:rFonts w:ascii="Times New Roman" w:eastAsia="Times New Roman" w:hAnsi="Times New Roman"/>
          <w:color w:val="000000"/>
          <w:sz w:val="24"/>
          <w:szCs w:val="24"/>
        </w:rPr>
        <w:t>Σn</w:t>
      </w:r>
      <w:r w:rsidRPr="005F3880">
        <w:rPr>
          <w:rFonts w:ascii="Times New Roman" w:eastAsia="Times New Roman" w:hAnsi="Times New Roman"/>
          <w:color w:val="000000"/>
          <w:sz w:val="24"/>
          <w:szCs w:val="24"/>
        </w:rPr>
        <w:tab/>
        <w:t>= Jumlah total individu seluruh spesies</w:t>
      </w:r>
    </w:p>
    <w:p w:rsidR="00F516B2" w:rsidRPr="005F3880" w:rsidRDefault="00F516B2" w:rsidP="00F516B2">
      <w:pPr>
        <w:pStyle w:val="ListParagraph"/>
        <w:spacing w:after="0" w:line="240" w:lineRule="auto"/>
        <w:ind w:left="0"/>
        <w:jc w:val="both"/>
        <w:rPr>
          <w:rFonts w:ascii="Times New Roman" w:eastAsia="Times New Roman" w:hAnsi="Times New Roman"/>
          <w:color w:val="000000"/>
          <w:sz w:val="24"/>
          <w:szCs w:val="24"/>
        </w:rPr>
      </w:pPr>
    </w:p>
    <w:p w:rsidR="00F516B2" w:rsidRPr="005F3880" w:rsidRDefault="00F516B2" w:rsidP="00F516B2">
      <w:pPr>
        <w:pStyle w:val="ListParagraph"/>
        <w:numPr>
          <w:ilvl w:val="0"/>
          <w:numId w:val="3"/>
        </w:numPr>
        <w:spacing w:after="0" w:line="240" w:lineRule="auto"/>
        <w:ind w:left="360"/>
        <w:rPr>
          <w:rFonts w:ascii="Times New Roman" w:eastAsia="Times New Roman" w:hAnsi="Times New Roman"/>
          <w:b/>
          <w:color w:val="000000"/>
          <w:sz w:val="24"/>
        </w:rPr>
      </w:pPr>
      <w:r w:rsidRPr="005F3880">
        <w:rPr>
          <w:rFonts w:ascii="Times New Roman" w:eastAsia="Times New Roman" w:hAnsi="Times New Roman"/>
          <w:b/>
          <w:color w:val="000000"/>
          <w:sz w:val="24"/>
          <w:szCs w:val="24"/>
        </w:rPr>
        <w:t>Frekuensi dan Frekuensi Relatif</w:t>
      </w:r>
    </w:p>
    <w:p w:rsidR="00F516B2" w:rsidRPr="005F3880" w:rsidRDefault="00F516B2" w:rsidP="00F516B2">
      <w:pPr>
        <w:pStyle w:val="ListParagraph"/>
        <w:numPr>
          <w:ilvl w:val="0"/>
          <w:numId w:val="2"/>
        </w:numPr>
        <w:spacing w:after="0" w:line="240" w:lineRule="auto"/>
        <w:ind w:left="360"/>
        <w:jc w:val="both"/>
        <w:rPr>
          <w:rFonts w:ascii="Times New Roman" w:eastAsia="Times New Roman" w:hAnsi="Times New Roman"/>
          <w:color w:val="000000"/>
          <w:sz w:val="24"/>
        </w:rPr>
      </w:pPr>
      <w:r w:rsidRPr="005F3880">
        <w:rPr>
          <w:rFonts w:ascii="Times New Roman" w:eastAsia="Times New Roman" w:hAnsi="Times New Roman"/>
          <w:color w:val="000000"/>
          <w:sz w:val="24"/>
          <w:szCs w:val="24"/>
        </w:rPr>
        <w:t>Frekuensi</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r w:rsidRPr="005F3880">
        <w:rPr>
          <w:rFonts w:ascii="Times New Roman" w:eastAsia="Times New Roman" w:hAnsi="Times New Roman"/>
          <w:color w:val="000000"/>
          <w:sz w:val="24"/>
          <w:szCs w:val="24"/>
        </w:rPr>
        <w:t>Spesies yang mempunyai frekuensi besar umumnya memiliki daya adaptasi yang lebih besar terhadap faktor lingkungan yang berbeda</w:t>
      </w:r>
      <w:r w:rsidRPr="005F3880">
        <w:rPr>
          <w:rFonts w:ascii="Times New Roman" w:eastAsia="Times New Roman" w:hAnsi="Times New Roman"/>
          <w:color w:val="000000"/>
          <w:sz w:val="24"/>
          <w:szCs w:val="24"/>
          <w:lang w:val="id-ID"/>
        </w:rPr>
        <w:t xml:space="preserve">, </w:t>
      </w:r>
      <w:r w:rsidRPr="005F3880">
        <w:rPr>
          <w:rFonts w:ascii="Times New Roman" w:eastAsia="Times New Roman" w:hAnsi="Times New Roman"/>
          <w:color w:val="000000"/>
          <w:sz w:val="24"/>
          <w:szCs w:val="24"/>
        </w:rPr>
        <w:t>dihitung</w:t>
      </w:r>
      <w:r w:rsidRPr="005F3880">
        <w:rPr>
          <w:rFonts w:ascii="Times New Roman" w:eastAsia="Times New Roman" w:hAnsi="Times New Roman"/>
          <w:color w:val="000000"/>
          <w:sz w:val="24"/>
          <w:szCs w:val="24"/>
          <w:lang w:val="id-ID"/>
        </w:rPr>
        <w:t xml:space="preserve"> </w:t>
      </w:r>
      <w:r w:rsidRPr="005F3880">
        <w:rPr>
          <w:rFonts w:ascii="Times New Roman" w:eastAsia="Times New Roman" w:hAnsi="Times New Roman"/>
          <w:color w:val="000000"/>
          <w:sz w:val="24"/>
          <w:szCs w:val="24"/>
        </w:rPr>
        <w:t>dengan rumus (Odum, 1998</w:t>
      </w:r>
      <w:proofErr w:type="gramStart"/>
      <w:r w:rsidRPr="005F3880">
        <w:rPr>
          <w:rFonts w:ascii="Times New Roman" w:eastAsia="Times New Roman" w:hAnsi="Times New Roman"/>
          <w:color w:val="000000"/>
          <w:sz w:val="24"/>
          <w:szCs w:val="24"/>
        </w:rPr>
        <w:t>) :</w:t>
      </w:r>
      <w:proofErr w:type="gramEnd"/>
    </w:p>
    <w:p w:rsidR="00F516B2" w:rsidRPr="00D41C78" w:rsidRDefault="00F516B2" w:rsidP="00F516B2">
      <w:pPr>
        <w:pStyle w:val="ListParagraph"/>
        <w:spacing w:after="0" w:line="240" w:lineRule="auto"/>
        <w:ind w:left="0"/>
        <w:jc w:val="center"/>
        <w:rPr>
          <w:rFonts w:ascii="Times New Roman" w:eastAsia="Times New Roman" w:hAnsi="Times New Roman"/>
          <w:b/>
          <w:color w:val="000000"/>
          <w:sz w:val="24"/>
          <w:szCs w:val="24"/>
          <w:lang w:val="de-AT"/>
        </w:rPr>
      </w:pPr>
      <w:r w:rsidRPr="00D41C78">
        <w:rPr>
          <w:rFonts w:ascii="Times New Roman" w:eastAsia="Times New Roman" w:hAnsi="Times New Roman"/>
          <w:b/>
          <w:color w:val="000000"/>
          <w:sz w:val="24"/>
          <w:szCs w:val="24"/>
          <w:lang w:val="de-AT"/>
        </w:rPr>
        <w:t xml:space="preserve">Fi = Pi / </w:t>
      </w:r>
      <w:r w:rsidRPr="005F3880">
        <w:rPr>
          <w:rFonts w:ascii="Times New Roman" w:eastAsia="Times New Roman" w:hAnsi="Times New Roman"/>
          <w:b/>
          <w:color w:val="000000"/>
          <w:sz w:val="24"/>
          <w:szCs w:val="24"/>
        </w:rPr>
        <w:t>Σ</w:t>
      </w:r>
      <w:r w:rsidRPr="00D41C78">
        <w:rPr>
          <w:rFonts w:ascii="Times New Roman" w:eastAsia="Times New Roman" w:hAnsi="Times New Roman"/>
          <w:b/>
          <w:color w:val="000000"/>
          <w:sz w:val="24"/>
          <w:szCs w:val="24"/>
          <w:lang w:val="de-AT"/>
        </w:rPr>
        <w:t>P</w:t>
      </w:r>
    </w:p>
    <w:p w:rsidR="00F516B2" w:rsidRPr="00D41C78" w:rsidRDefault="00F516B2" w:rsidP="00F516B2">
      <w:pPr>
        <w:pStyle w:val="ListParagraph"/>
        <w:spacing w:after="0" w:line="240" w:lineRule="auto"/>
        <w:ind w:left="0"/>
        <w:jc w:val="both"/>
        <w:rPr>
          <w:rFonts w:ascii="Times New Roman" w:eastAsia="Times New Roman" w:hAnsi="Times New Roman"/>
          <w:color w:val="000000"/>
          <w:sz w:val="24"/>
          <w:szCs w:val="24"/>
          <w:lang w:val="de-AT"/>
        </w:rPr>
      </w:pPr>
      <w:r w:rsidRPr="00D41C78">
        <w:rPr>
          <w:rFonts w:ascii="Times New Roman" w:eastAsia="Times New Roman" w:hAnsi="Times New Roman"/>
          <w:color w:val="000000"/>
          <w:sz w:val="24"/>
          <w:szCs w:val="24"/>
          <w:lang w:val="de-AT"/>
        </w:rPr>
        <w:t>Keterangan :</w:t>
      </w:r>
    </w:p>
    <w:p w:rsidR="00F516B2" w:rsidRPr="00D41C78" w:rsidRDefault="00F516B2" w:rsidP="00F516B2">
      <w:pPr>
        <w:pStyle w:val="ListParagraph"/>
        <w:spacing w:after="0" w:line="240" w:lineRule="auto"/>
        <w:ind w:left="0" w:firstLine="720"/>
        <w:jc w:val="both"/>
        <w:rPr>
          <w:rFonts w:ascii="Times New Roman" w:eastAsia="Times New Roman" w:hAnsi="Times New Roman"/>
          <w:color w:val="000000"/>
          <w:sz w:val="24"/>
          <w:szCs w:val="24"/>
          <w:lang w:val="de-AT"/>
        </w:rPr>
      </w:pPr>
      <w:r w:rsidRPr="00D41C78">
        <w:rPr>
          <w:rFonts w:ascii="Times New Roman" w:eastAsia="Times New Roman" w:hAnsi="Times New Roman"/>
          <w:color w:val="000000"/>
          <w:sz w:val="24"/>
          <w:szCs w:val="24"/>
          <w:lang w:val="de-AT"/>
        </w:rPr>
        <w:t>Fi</w:t>
      </w:r>
      <w:r w:rsidRPr="00D41C78">
        <w:rPr>
          <w:rFonts w:ascii="Times New Roman" w:eastAsia="Times New Roman" w:hAnsi="Times New Roman"/>
          <w:color w:val="000000"/>
          <w:sz w:val="24"/>
          <w:szCs w:val="24"/>
          <w:lang w:val="de-AT"/>
        </w:rPr>
        <w:tab/>
        <w:t>= Frekuensi spesies</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r w:rsidRPr="005F3880">
        <w:rPr>
          <w:rFonts w:ascii="Times New Roman" w:eastAsia="Times New Roman" w:hAnsi="Times New Roman"/>
          <w:color w:val="000000"/>
          <w:sz w:val="24"/>
          <w:szCs w:val="24"/>
        </w:rPr>
        <w:t>Pi</w:t>
      </w:r>
      <w:r w:rsidRPr="005F3880">
        <w:rPr>
          <w:rFonts w:ascii="Times New Roman" w:eastAsia="Times New Roman" w:hAnsi="Times New Roman"/>
          <w:color w:val="000000"/>
          <w:sz w:val="24"/>
          <w:szCs w:val="24"/>
        </w:rPr>
        <w:tab/>
        <w:t>= Jumlah petak dimana ditemukan spesies i</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r w:rsidRPr="005F3880">
        <w:rPr>
          <w:rFonts w:ascii="Times New Roman" w:eastAsia="Times New Roman" w:hAnsi="Times New Roman"/>
          <w:color w:val="000000"/>
          <w:sz w:val="24"/>
          <w:szCs w:val="24"/>
        </w:rPr>
        <w:t>ΣP</w:t>
      </w:r>
      <w:r w:rsidRPr="005F3880">
        <w:rPr>
          <w:rFonts w:ascii="Times New Roman" w:eastAsia="Times New Roman" w:hAnsi="Times New Roman"/>
          <w:color w:val="000000"/>
          <w:sz w:val="24"/>
          <w:szCs w:val="24"/>
        </w:rPr>
        <w:tab/>
        <w:t>= Jumlah total petak</w:t>
      </w:r>
    </w:p>
    <w:p w:rsidR="00F516B2" w:rsidRPr="005F3880" w:rsidRDefault="00F516B2" w:rsidP="00F516B2">
      <w:pPr>
        <w:pStyle w:val="ListParagraph"/>
        <w:spacing w:after="0" w:line="240" w:lineRule="auto"/>
        <w:ind w:left="0"/>
        <w:jc w:val="both"/>
        <w:rPr>
          <w:rFonts w:ascii="Times New Roman" w:eastAsia="Times New Roman" w:hAnsi="Times New Roman"/>
          <w:color w:val="000000"/>
          <w:sz w:val="24"/>
          <w:szCs w:val="24"/>
        </w:rPr>
      </w:pPr>
    </w:p>
    <w:p w:rsidR="00F516B2" w:rsidRPr="005F3880" w:rsidRDefault="00F516B2" w:rsidP="00F516B2">
      <w:pPr>
        <w:pStyle w:val="ListParagraph"/>
        <w:spacing w:after="0" w:line="240" w:lineRule="auto"/>
        <w:ind w:left="0"/>
        <w:jc w:val="both"/>
        <w:rPr>
          <w:rFonts w:ascii="Times New Roman" w:eastAsia="Times New Roman" w:hAnsi="Times New Roman"/>
          <w:color w:val="000000"/>
          <w:sz w:val="24"/>
          <w:szCs w:val="24"/>
        </w:rPr>
      </w:pPr>
    </w:p>
    <w:p w:rsidR="00F516B2" w:rsidRPr="005F3880" w:rsidRDefault="00F516B2" w:rsidP="00F516B2">
      <w:pPr>
        <w:pStyle w:val="ListParagraph"/>
        <w:numPr>
          <w:ilvl w:val="0"/>
          <w:numId w:val="2"/>
        </w:numPr>
        <w:spacing w:after="0" w:line="240" w:lineRule="auto"/>
        <w:ind w:left="360"/>
        <w:jc w:val="both"/>
        <w:rPr>
          <w:rFonts w:ascii="Times New Roman" w:eastAsia="Times New Roman" w:hAnsi="Times New Roman"/>
          <w:color w:val="000000"/>
          <w:sz w:val="24"/>
        </w:rPr>
      </w:pPr>
      <w:r w:rsidRPr="005F3880">
        <w:rPr>
          <w:rFonts w:ascii="Times New Roman" w:eastAsia="Times New Roman" w:hAnsi="Times New Roman"/>
          <w:color w:val="000000"/>
          <w:sz w:val="24"/>
          <w:szCs w:val="24"/>
        </w:rPr>
        <w:t>Frekuensi Relatif</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szCs w:val="24"/>
        </w:rPr>
      </w:pPr>
      <w:proofErr w:type="gramStart"/>
      <w:r w:rsidRPr="005F3880">
        <w:rPr>
          <w:rFonts w:ascii="Times New Roman" w:eastAsia="Times New Roman" w:hAnsi="Times New Roman"/>
          <w:color w:val="000000"/>
          <w:sz w:val="24"/>
          <w:szCs w:val="24"/>
        </w:rPr>
        <w:t>Frekuensi relatif adalah perbandingan antara frekuensi spesies (Fi) dengan jumlah frekuensi semua spesies (ΣFi), bertujuan untuk mengetahui presentase penyebaran bintang laut tersebut dalam komunitas (Odum, 1998).</w:t>
      </w:r>
      <w:proofErr w:type="gramEnd"/>
    </w:p>
    <w:p w:rsidR="00F516B2" w:rsidRPr="005F3880" w:rsidRDefault="00F516B2" w:rsidP="00F516B2">
      <w:pPr>
        <w:spacing w:line="240" w:lineRule="auto"/>
        <w:jc w:val="center"/>
        <w:rPr>
          <w:rFonts w:ascii="Times New Roman" w:eastAsia="Times New Roman" w:hAnsi="Times New Roman"/>
          <w:b/>
          <w:color w:val="000000"/>
          <w:sz w:val="24"/>
          <w:szCs w:val="24"/>
          <w:lang w:val="de-AT"/>
        </w:rPr>
      </w:pPr>
      <w:r w:rsidRPr="005F3880">
        <w:rPr>
          <w:rFonts w:ascii="Times New Roman" w:eastAsia="Times New Roman" w:hAnsi="Times New Roman"/>
          <w:b/>
          <w:color w:val="000000"/>
          <w:sz w:val="24"/>
          <w:lang w:val="de-AT"/>
        </w:rPr>
        <w:t>RFi = Fi /</w:t>
      </w:r>
      <w:r w:rsidRPr="005F3880">
        <w:rPr>
          <w:rFonts w:ascii="Times New Roman" w:eastAsia="Times New Roman" w:hAnsi="Times New Roman"/>
          <w:b/>
          <w:color w:val="000000"/>
          <w:sz w:val="24"/>
          <w:szCs w:val="24"/>
        </w:rPr>
        <w:t>Σ</w:t>
      </w:r>
      <w:r w:rsidRPr="005F3880">
        <w:rPr>
          <w:rFonts w:ascii="Times New Roman" w:eastAsia="Times New Roman" w:hAnsi="Times New Roman"/>
          <w:b/>
          <w:color w:val="000000"/>
          <w:sz w:val="24"/>
          <w:szCs w:val="24"/>
          <w:lang w:val="de-AT"/>
        </w:rPr>
        <w:t>F</w:t>
      </w:r>
    </w:p>
    <w:p w:rsidR="00F516B2" w:rsidRPr="005F3880" w:rsidRDefault="00F516B2" w:rsidP="00F516B2">
      <w:pPr>
        <w:spacing w:line="240" w:lineRule="auto"/>
        <w:ind w:firstLine="0"/>
        <w:rPr>
          <w:rFonts w:ascii="Times New Roman" w:eastAsia="Times New Roman" w:hAnsi="Times New Roman"/>
          <w:color w:val="000000"/>
          <w:sz w:val="24"/>
          <w:szCs w:val="24"/>
          <w:lang w:val="de-AT"/>
        </w:rPr>
      </w:pPr>
      <w:r w:rsidRPr="005F3880">
        <w:rPr>
          <w:rFonts w:ascii="Times New Roman" w:eastAsia="Times New Roman" w:hAnsi="Times New Roman"/>
          <w:color w:val="000000"/>
          <w:sz w:val="24"/>
          <w:szCs w:val="24"/>
          <w:lang w:val="de-AT"/>
        </w:rPr>
        <w:t>Keterangan :</w:t>
      </w:r>
    </w:p>
    <w:p w:rsidR="00F516B2" w:rsidRPr="005F3880" w:rsidRDefault="00F516B2" w:rsidP="00F516B2">
      <w:pPr>
        <w:spacing w:line="240" w:lineRule="auto"/>
        <w:ind w:firstLine="720"/>
        <w:rPr>
          <w:rFonts w:ascii="Times New Roman" w:eastAsia="Times New Roman" w:hAnsi="Times New Roman"/>
          <w:color w:val="000000"/>
          <w:sz w:val="24"/>
          <w:szCs w:val="24"/>
          <w:lang w:val="de-AT"/>
        </w:rPr>
      </w:pPr>
      <w:r w:rsidRPr="005F3880">
        <w:rPr>
          <w:rFonts w:ascii="Times New Roman" w:eastAsia="Times New Roman" w:hAnsi="Times New Roman"/>
          <w:color w:val="000000"/>
          <w:sz w:val="24"/>
          <w:szCs w:val="24"/>
          <w:lang w:val="de-AT"/>
        </w:rPr>
        <w:t>RFi</w:t>
      </w:r>
      <w:r w:rsidRPr="005F3880">
        <w:rPr>
          <w:rFonts w:ascii="Times New Roman" w:eastAsia="Times New Roman" w:hAnsi="Times New Roman"/>
          <w:color w:val="000000"/>
          <w:sz w:val="24"/>
          <w:szCs w:val="24"/>
          <w:lang w:val="de-AT"/>
        </w:rPr>
        <w:tab/>
        <w:t>= Frekuensi relatif</w:t>
      </w:r>
    </w:p>
    <w:p w:rsidR="00F516B2" w:rsidRPr="005F3880" w:rsidRDefault="00F516B2" w:rsidP="00F516B2">
      <w:pPr>
        <w:spacing w:line="240" w:lineRule="auto"/>
        <w:ind w:firstLine="720"/>
        <w:rPr>
          <w:rFonts w:ascii="Times New Roman" w:eastAsia="Times New Roman" w:hAnsi="Times New Roman"/>
          <w:color w:val="000000"/>
          <w:sz w:val="24"/>
          <w:szCs w:val="24"/>
          <w:lang w:val="de-AT"/>
        </w:rPr>
      </w:pPr>
      <w:r w:rsidRPr="005F3880">
        <w:rPr>
          <w:rFonts w:ascii="Times New Roman" w:eastAsia="Times New Roman" w:hAnsi="Times New Roman"/>
          <w:color w:val="000000"/>
          <w:sz w:val="24"/>
          <w:szCs w:val="24"/>
          <w:lang w:val="de-AT"/>
        </w:rPr>
        <w:t>Fi</w:t>
      </w:r>
      <w:r w:rsidRPr="005F3880">
        <w:rPr>
          <w:rFonts w:ascii="Times New Roman" w:eastAsia="Times New Roman" w:hAnsi="Times New Roman"/>
          <w:color w:val="000000"/>
          <w:sz w:val="24"/>
          <w:szCs w:val="24"/>
          <w:lang w:val="de-AT"/>
        </w:rPr>
        <w:tab/>
        <w:t>= Frekuensi spesies i</w:t>
      </w:r>
    </w:p>
    <w:p w:rsidR="00F516B2" w:rsidRPr="005F3880" w:rsidRDefault="00F516B2" w:rsidP="00F516B2">
      <w:pPr>
        <w:spacing w:line="240" w:lineRule="auto"/>
        <w:ind w:firstLine="720"/>
        <w:rPr>
          <w:rFonts w:ascii="Times New Roman" w:eastAsia="Times New Roman" w:hAnsi="Times New Roman"/>
          <w:color w:val="000000"/>
          <w:sz w:val="24"/>
          <w:szCs w:val="24"/>
          <w:lang w:val="de-AT"/>
        </w:rPr>
      </w:pPr>
      <w:r w:rsidRPr="005F3880">
        <w:rPr>
          <w:rFonts w:ascii="Times New Roman" w:eastAsia="Times New Roman" w:hAnsi="Times New Roman"/>
          <w:color w:val="000000"/>
          <w:sz w:val="24"/>
          <w:szCs w:val="24"/>
        </w:rPr>
        <w:t>Σ</w:t>
      </w:r>
      <w:r w:rsidRPr="005F3880">
        <w:rPr>
          <w:rFonts w:ascii="Times New Roman" w:eastAsia="Times New Roman" w:hAnsi="Times New Roman"/>
          <w:color w:val="000000"/>
          <w:sz w:val="24"/>
          <w:szCs w:val="24"/>
          <w:lang w:val="de-AT"/>
        </w:rPr>
        <w:t>Fi</w:t>
      </w:r>
      <w:r w:rsidRPr="005F3880">
        <w:rPr>
          <w:rFonts w:ascii="Times New Roman" w:eastAsia="Times New Roman" w:hAnsi="Times New Roman"/>
          <w:color w:val="000000"/>
          <w:sz w:val="24"/>
          <w:szCs w:val="24"/>
          <w:lang w:val="de-AT"/>
        </w:rPr>
        <w:tab/>
        <w:t>= Jumlah fekuensi semua spesies</w:t>
      </w:r>
    </w:p>
    <w:p w:rsidR="00F516B2" w:rsidRPr="005F3880" w:rsidRDefault="00F516B2" w:rsidP="00F516B2">
      <w:pPr>
        <w:spacing w:line="240" w:lineRule="auto"/>
        <w:rPr>
          <w:rFonts w:ascii="Times New Roman" w:eastAsia="Times New Roman" w:hAnsi="Times New Roman"/>
          <w:color w:val="000000"/>
          <w:sz w:val="24"/>
          <w:szCs w:val="24"/>
          <w:lang w:val="de-AT"/>
        </w:rPr>
      </w:pPr>
    </w:p>
    <w:p w:rsidR="00F516B2" w:rsidRPr="005F3880" w:rsidRDefault="00F516B2" w:rsidP="00F516B2">
      <w:pPr>
        <w:pStyle w:val="ListParagraph"/>
        <w:numPr>
          <w:ilvl w:val="0"/>
          <w:numId w:val="3"/>
        </w:numPr>
        <w:spacing w:after="0" w:line="240" w:lineRule="auto"/>
        <w:ind w:left="360"/>
        <w:jc w:val="both"/>
        <w:rPr>
          <w:rFonts w:ascii="Times New Roman" w:eastAsia="Times New Roman" w:hAnsi="Times New Roman"/>
          <w:b/>
          <w:color w:val="000000"/>
          <w:sz w:val="24"/>
        </w:rPr>
      </w:pPr>
      <w:r w:rsidRPr="005F3880">
        <w:rPr>
          <w:rFonts w:ascii="Times New Roman" w:eastAsia="Times New Roman" w:hAnsi="Times New Roman"/>
          <w:b/>
          <w:color w:val="000000"/>
          <w:sz w:val="24"/>
        </w:rPr>
        <w:t>Indeks Nilai Penting Spesies (INP)</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lang w:val="de-AT"/>
        </w:rPr>
      </w:pPr>
      <w:proofErr w:type="gramStart"/>
      <w:r w:rsidRPr="005F3880">
        <w:rPr>
          <w:rFonts w:ascii="Times New Roman" w:eastAsia="Times New Roman" w:hAnsi="Times New Roman"/>
          <w:color w:val="000000"/>
          <w:sz w:val="24"/>
        </w:rPr>
        <w:t>Indeks Nilai Penting digunakan utnuk menghitung dan menduga secara keseluruhan dari peranan suatu spesies dalam suatu komunitas.</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color w:val="000000"/>
          <w:sz w:val="24"/>
        </w:rPr>
        <w:t>Semakin tinggi nilai INP suatu spesies relatif terhadap spesies lainnya maka semakin tinggi pula peranan spesies tersebut pada komunitasnya.</w:t>
      </w:r>
      <w:proofErr w:type="gramEnd"/>
      <w:r w:rsidRPr="005F3880">
        <w:rPr>
          <w:rFonts w:ascii="Times New Roman" w:eastAsia="Times New Roman" w:hAnsi="Times New Roman"/>
          <w:color w:val="000000"/>
          <w:sz w:val="24"/>
        </w:rPr>
        <w:t xml:space="preserve">  </w:t>
      </w:r>
      <w:r w:rsidRPr="005F3880">
        <w:rPr>
          <w:rFonts w:ascii="Times New Roman" w:eastAsia="Times New Roman" w:hAnsi="Times New Roman"/>
          <w:color w:val="000000"/>
          <w:sz w:val="24"/>
          <w:lang w:val="de-AT"/>
        </w:rPr>
        <w:t xml:space="preserve">Rumus yang digunakan dalam menghitung INP adalah Brower </w:t>
      </w:r>
      <w:r w:rsidRPr="005F3880">
        <w:rPr>
          <w:rFonts w:ascii="Times New Roman" w:eastAsia="Times New Roman" w:hAnsi="Times New Roman"/>
          <w:i/>
          <w:color w:val="000000"/>
          <w:sz w:val="24"/>
          <w:lang w:val="de-AT"/>
        </w:rPr>
        <w:t>et al.,</w:t>
      </w:r>
      <w:r w:rsidRPr="005F3880">
        <w:rPr>
          <w:rFonts w:ascii="Times New Roman" w:eastAsia="Times New Roman" w:hAnsi="Times New Roman"/>
          <w:color w:val="000000"/>
          <w:sz w:val="24"/>
          <w:lang w:val="de-AT"/>
        </w:rPr>
        <w:t xml:space="preserve"> 1989 </w:t>
      </w:r>
      <w:r w:rsidRPr="005F3880">
        <w:rPr>
          <w:rFonts w:ascii="Times New Roman" w:eastAsia="Times New Roman" w:hAnsi="Times New Roman"/>
          <w:i/>
          <w:color w:val="000000"/>
          <w:sz w:val="24"/>
          <w:lang w:val="de-AT"/>
        </w:rPr>
        <w:t xml:space="preserve">dalam </w:t>
      </w:r>
      <w:r w:rsidRPr="005F3880">
        <w:rPr>
          <w:rFonts w:ascii="Times New Roman" w:eastAsia="Times New Roman" w:hAnsi="Times New Roman"/>
          <w:color w:val="000000"/>
          <w:sz w:val="24"/>
          <w:lang w:val="de-AT"/>
        </w:rPr>
        <w:t>Supriadi, 2015.</w:t>
      </w:r>
    </w:p>
    <w:p w:rsidR="00F516B2" w:rsidRPr="005F3880" w:rsidRDefault="00F516B2" w:rsidP="00F516B2">
      <w:pPr>
        <w:pStyle w:val="ListParagraph"/>
        <w:spacing w:after="0" w:line="240" w:lineRule="auto"/>
        <w:ind w:left="360" w:firstLine="360"/>
        <w:jc w:val="center"/>
        <w:rPr>
          <w:rFonts w:ascii="Times New Roman" w:eastAsia="Times New Roman" w:hAnsi="Times New Roman"/>
          <w:b/>
          <w:color w:val="000000"/>
          <w:vertAlign w:val="subscript"/>
        </w:rPr>
      </w:pPr>
      <w:r w:rsidRPr="005F3880">
        <w:rPr>
          <w:rFonts w:ascii="Times New Roman" w:eastAsia="Times New Roman" w:hAnsi="Times New Roman"/>
          <w:b/>
          <w:color w:val="000000"/>
        </w:rPr>
        <w:t>INP</w:t>
      </w:r>
      <w:r w:rsidRPr="005F3880">
        <w:rPr>
          <w:rFonts w:ascii="Times New Roman" w:eastAsia="Times New Roman" w:hAnsi="Times New Roman"/>
          <w:b/>
          <w:color w:val="000000"/>
          <w:vertAlign w:val="subscript"/>
        </w:rPr>
        <w:t>i</w:t>
      </w:r>
      <w:r w:rsidRPr="005F3880">
        <w:rPr>
          <w:rFonts w:ascii="Times New Roman" w:eastAsia="Times New Roman" w:hAnsi="Times New Roman"/>
          <w:b/>
          <w:color w:val="000000"/>
        </w:rPr>
        <w:t xml:space="preserve"> = RD</w:t>
      </w:r>
      <w:r w:rsidRPr="005F3880">
        <w:rPr>
          <w:rFonts w:ascii="Times New Roman" w:eastAsia="Times New Roman" w:hAnsi="Times New Roman"/>
          <w:b/>
          <w:color w:val="000000"/>
          <w:vertAlign w:val="subscript"/>
        </w:rPr>
        <w:t>i</w:t>
      </w:r>
      <w:r w:rsidRPr="005F3880">
        <w:rPr>
          <w:rFonts w:ascii="Times New Roman" w:eastAsia="Times New Roman" w:hAnsi="Times New Roman"/>
          <w:b/>
          <w:color w:val="000000"/>
        </w:rPr>
        <w:t xml:space="preserve"> + RF</w:t>
      </w:r>
      <w:r w:rsidRPr="005F3880">
        <w:rPr>
          <w:rFonts w:ascii="Times New Roman" w:eastAsia="Times New Roman" w:hAnsi="Times New Roman"/>
          <w:b/>
          <w:color w:val="000000"/>
          <w:vertAlign w:val="subscript"/>
        </w:rPr>
        <w:t>i</w:t>
      </w:r>
    </w:p>
    <w:p w:rsidR="00F516B2" w:rsidRPr="005F3880" w:rsidRDefault="00F516B2" w:rsidP="00F516B2">
      <w:pPr>
        <w:spacing w:line="240" w:lineRule="auto"/>
        <w:ind w:firstLine="0"/>
        <w:rPr>
          <w:rFonts w:ascii="Times New Roman" w:eastAsia="Times New Roman" w:hAnsi="Times New Roman"/>
          <w:color w:val="000000"/>
          <w:sz w:val="24"/>
        </w:rPr>
      </w:pPr>
      <w:proofErr w:type="gramStart"/>
      <w:r w:rsidRPr="005F3880">
        <w:rPr>
          <w:rFonts w:ascii="Times New Roman" w:eastAsia="Times New Roman" w:hAnsi="Times New Roman"/>
          <w:color w:val="000000"/>
          <w:sz w:val="24"/>
        </w:rPr>
        <w:t>Keterangan :</w:t>
      </w:r>
      <w:proofErr w:type="gramEnd"/>
    </w:p>
    <w:p w:rsidR="00F516B2" w:rsidRPr="005F3880" w:rsidRDefault="00F516B2" w:rsidP="00F516B2">
      <w:pPr>
        <w:spacing w:line="240" w:lineRule="auto"/>
        <w:ind w:firstLine="720"/>
        <w:rPr>
          <w:rFonts w:ascii="Times New Roman" w:eastAsia="Times New Roman" w:hAnsi="Times New Roman"/>
          <w:color w:val="000000"/>
          <w:sz w:val="24"/>
        </w:rPr>
      </w:pPr>
      <w:r w:rsidRPr="005F3880">
        <w:rPr>
          <w:rFonts w:ascii="Times New Roman" w:eastAsia="Times New Roman" w:hAnsi="Times New Roman"/>
          <w:color w:val="000000"/>
          <w:sz w:val="24"/>
        </w:rPr>
        <w:t>INPi</w:t>
      </w:r>
      <w:r w:rsidRPr="005F3880">
        <w:rPr>
          <w:rFonts w:ascii="Times New Roman" w:eastAsia="Times New Roman" w:hAnsi="Times New Roman"/>
          <w:color w:val="000000"/>
          <w:sz w:val="24"/>
        </w:rPr>
        <w:tab/>
        <w:t>= Indeks Nilai Penting spesies ke-i</w:t>
      </w:r>
    </w:p>
    <w:p w:rsidR="00F516B2" w:rsidRPr="005F3880" w:rsidRDefault="00F516B2" w:rsidP="00F516B2">
      <w:pPr>
        <w:spacing w:line="240" w:lineRule="auto"/>
        <w:ind w:firstLine="720"/>
        <w:rPr>
          <w:rFonts w:ascii="Times New Roman" w:eastAsia="Times New Roman" w:hAnsi="Times New Roman"/>
          <w:color w:val="000000"/>
          <w:sz w:val="24"/>
        </w:rPr>
      </w:pPr>
      <w:r w:rsidRPr="005F3880">
        <w:rPr>
          <w:rFonts w:ascii="Times New Roman" w:eastAsia="Times New Roman" w:hAnsi="Times New Roman"/>
          <w:color w:val="000000"/>
          <w:sz w:val="24"/>
        </w:rPr>
        <w:t>KRi</w:t>
      </w:r>
      <w:r w:rsidRPr="005F3880">
        <w:rPr>
          <w:rFonts w:ascii="Times New Roman" w:eastAsia="Times New Roman" w:hAnsi="Times New Roman"/>
          <w:color w:val="000000"/>
          <w:sz w:val="24"/>
        </w:rPr>
        <w:tab/>
        <w:t>= Kepadatan Relatif</w:t>
      </w:r>
    </w:p>
    <w:p w:rsidR="00F516B2" w:rsidRPr="005F3880" w:rsidRDefault="00F516B2" w:rsidP="00F516B2">
      <w:pPr>
        <w:spacing w:line="240" w:lineRule="auto"/>
        <w:ind w:firstLine="720"/>
        <w:rPr>
          <w:rFonts w:ascii="Times New Roman" w:eastAsia="Times New Roman" w:hAnsi="Times New Roman"/>
          <w:color w:val="000000"/>
          <w:sz w:val="24"/>
        </w:rPr>
      </w:pPr>
      <w:r w:rsidRPr="005F3880">
        <w:rPr>
          <w:rFonts w:ascii="Times New Roman" w:eastAsia="Times New Roman" w:hAnsi="Times New Roman"/>
          <w:color w:val="000000"/>
          <w:sz w:val="24"/>
        </w:rPr>
        <w:t>RFi</w:t>
      </w:r>
      <w:r w:rsidRPr="005F3880">
        <w:rPr>
          <w:rFonts w:ascii="Times New Roman" w:eastAsia="Times New Roman" w:hAnsi="Times New Roman"/>
          <w:color w:val="000000"/>
          <w:sz w:val="24"/>
        </w:rPr>
        <w:tab/>
        <w:t>= Frekuensi relatif</w:t>
      </w:r>
    </w:p>
    <w:p w:rsidR="00F516B2" w:rsidRPr="005F3880" w:rsidRDefault="00F516B2" w:rsidP="00F516B2">
      <w:pPr>
        <w:spacing w:line="240" w:lineRule="auto"/>
        <w:rPr>
          <w:rFonts w:ascii="Times New Roman" w:eastAsia="Times New Roman" w:hAnsi="Times New Roman"/>
          <w:color w:val="000000"/>
          <w:sz w:val="24"/>
        </w:rPr>
      </w:pPr>
    </w:p>
    <w:p w:rsidR="00F516B2" w:rsidRPr="005F3880" w:rsidRDefault="00F516B2" w:rsidP="00F516B2">
      <w:pPr>
        <w:pStyle w:val="ListParagraph"/>
        <w:numPr>
          <w:ilvl w:val="0"/>
          <w:numId w:val="3"/>
        </w:numPr>
        <w:spacing w:after="0" w:line="240" w:lineRule="auto"/>
        <w:ind w:left="426"/>
        <w:rPr>
          <w:rFonts w:ascii="Times New Roman" w:eastAsia="Times New Roman" w:hAnsi="Times New Roman"/>
          <w:b/>
          <w:color w:val="000000"/>
          <w:sz w:val="24"/>
        </w:rPr>
      </w:pPr>
      <w:r w:rsidRPr="005F3880">
        <w:rPr>
          <w:rFonts w:ascii="Times New Roman" w:eastAsia="Times New Roman" w:hAnsi="Times New Roman"/>
          <w:b/>
          <w:color w:val="000000"/>
          <w:sz w:val="24"/>
        </w:rPr>
        <w:t>Analisis Korespondensi/</w:t>
      </w:r>
      <w:r w:rsidRPr="005F3880">
        <w:rPr>
          <w:rFonts w:ascii="Times New Roman" w:eastAsia="Times New Roman" w:hAnsi="Times New Roman"/>
          <w:b/>
          <w:i/>
          <w:color w:val="000000"/>
          <w:sz w:val="24"/>
        </w:rPr>
        <w:t>Correspondence Analysis</w:t>
      </w:r>
      <w:r w:rsidRPr="005F3880">
        <w:rPr>
          <w:rFonts w:ascii="Times New Roman" w:eastAsia="Times New Roman" w:hAnsi="Times New Roman"/>
          <w:b/>
          <w:color w:val="000000"/>
          <w:sz w:val="24"/>
        </w:rPr>
        <w:t xml:space="preserve"> (CA)</w:t>
      </w:r>
    </w:p>
    <w:p w:rsidR="00F516B2" w:rsidRPr="005F3880" w:rsidRDefault="00F516B2" w:rsidP="00F516B2">
      <w:pPr>
        <w:spacing w:line="240" w:lineRule="auto"/>
        <w:ind w:firstLine="709"/>
        <w:rPr>
          <w:rFonts w:ascii="Times New Roman" w:eastAsia="Times New Roman" w:hAnsi="Times New Roman"/>
          <w:color w:val="000000"/>
          <w:sz w:val="24"/>
          <w:lang w:val="id-ID"/>
        </w:rPr>
      </w:pPr>
      <w:proofErr w:type="gramStart"/>
      <w:r w:rsidRPr="005F3880">
        <w:rPr>
          <w:rFonts w:ascii="Times New Roman" w:eastAsia="Times New Roman" w:hAnsi="Times New Roman"/>
          <w:color w:val="000000"/>
          <w:sz w:val="24"/>
        </w:rPr>
        <w:t xml:space="preserve">Analisis korespondensi </w:t>
      </w:r>
      <w:r w:rsidRPr="005F3880">
        <w:rPr>
          <w:rFonts w:ascii="Times New Roman" w:eastAsia="Times New Roman" w:hAnsi="Times New Roman"/>
          <w:color w:val="000000"/>
          <w:sz w:val="24"/>
          <w:lang w:val="id-ID"/>
        </w:rPr>
        <w:t xml:space="preserve">merupakan </w:t>
      </w:r>
      <w:r w:rsidRPr="005F3880">
        <w:rPr>
          <w:rFonts w:ascii="Times New Roman" w:eastAsia="Times New Roman" w:hAnsi="Times New Roman"/>
          <w:color w:val="000000"/>
          <w:sz w:val="24"/>
        </w:rPr>
        <w:t>salah satu teknik penyajian simultan terbaik, secara visual ke dalam ruang berdimensi dua, dari dua gugus data yang berbentuk lurus dan lajur matriks sebagai titik-titik yang mewakili kategori-kategori data pengamatan berdimensi dua.</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color w:val="000000"/>
          <w:sz w:val="24"/>
        </w:rPr>
        <w:t>Analisis korespondensi menyatakan bahwa penyajian data secara grafis mempunyai beberapa kelebihan diantaranya dapat</w:t>
      </w:r>
      <w:r w:rsidRPr="005F3880">
        <w:rPr>
          <w:rFonts w:ascii="Times New Roman" w:eastAsia="Times New Roman" w:hAnsi="Times New Roman"/>
          <w:color w:val="000000"/>
          <w:sz w:val="24"/>
          <w:lang w:val="id-ID"/>
        </w:rPr>
        <w:t xml:space="preserve"> </w:t>
      </w:r>
      <w:r w:rsidRPr="005F3880">
        <w:rPr>
          <w:rFonts w:ascii="Times New Roman" w:eastAsia="Times New Roman" w:hAnsi="Times New Roman"/>
          <w:color w:val="000000"/>
          <w:sz w:val="24"/>
        </w:rPr>
        <w:t xml:space="preserve">menyingkat data, mudah diintrepretasikan karena dapat menyederhanakan aspek data dengan menyajikan data secara visual (Greenacre, 1984 </w:t>
      </w:r>
      <w:r w:rsidRPr="005F3880">
        <w:rPr>
          <w:rFonts w:ascii="Times New Roman" w:eastAsia="Times New Roman" w:hAnsi="Times New Roman"/>
          <w:i/>
          <w:color w:val="000000"/>
          <w:sz w:val="24"/>
        </w:rPr>
        <w:t xml:space="preserve">dalam </w:t>
      </w:r>
      <w:r w:rsidRPr="005F3880">
        <w:rPr>
          <w:rFonts w:ascii="Times New Roman" w:eastAsia="Times New Roman" w:hAnsi="Times New Roman"/>
          <w:color w:val="000000"/>
          <w:sz w:val="24"/>
        </w:rPr>
        <w:t>Rosalina, 2013).</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color w:val="000000"/>
          <w:sz w:val="24"/>
        </w:rPr>
        <w:t>Analisis korespondensi dilakukan dengan aplikasi Statistica 8.</w:t>
      </w:r>
      <w:proofErr w:type="gramEnd"/>
    </w:p>
    <w:p w:rsidR="00F516B2" w:rsidRDefault="00F516B2" w:rsidP="00F516B2">
      <w:pPr>
        <w:shd w:val="clear" w:color="auto" w:fill="FFFFFF"/>
        <w:autoSpaceDE w:val="0"/>
        <w:autoSpaceDN w:val="0"/>
        <w:adjustRightInd w:val="0"/>
        <w:spacing w:line="240" w:lineRule="auto"/>
        <w:ind w:firstLine="0"/>
        <w:rPr>
          <w:rFonts w:ascii="Times New Roman" w:hAnsi="Times New Roman"/>
          <w:b/>
          <w:sz w:val="24"/>
          <w:szCs w:val="24"/>
        </w:rPr>
      </w:pPr>
    </w:p>
    <w:p w:rsidR="00F516B2" w:rsidRDefault="00F516B2" w:rsidP="00F516B2">
      <w:pPr>
        <w:shd w:val="clear" w:color="auto" w:fill="FFFFFF"/>
        <w:autoSpaceDE w:val="0"/>
        <w:autoSpaceDN w:val="0"/>
        <w:adjustRightInd w:val="0"/>
        <w:spacing w:line="240" w:lineRule="auto"/>
        <w:ind w:firstLine="0"/>
        <w:rPr>
          <w:rFonts w:ascii="Times New Roman" w:hAnsi="Times New Roman"/>
          <w:b/>
          <w:sz w:val="24"/>
          <w:szCs w:val="24"/>
        </w:rPr>
      </w:pPr>
    </w:p>
    <w:p w:rsidR="00F516B2" w:rsidRDefault="00F516B2" w:rsidP="00F516B2">
      <w:pPr>
        <w:shd w:val="clear" w:color="auto" w:fill="FFFFFF"/>
        <w:autoSpaceDE w:val="0"/>
        <w:autoSpaceDN w:val="0"/>
        <w:adjustRightInd w:val="0"/>
        <w:spacing w:line="240" w:lineRule="auto"/>
        <w:ind w:firstLine="0"/>
        <w:rPr>
          <w:rFonts w:ascii="Times New Roman" w:hAnsi="Times New Roman"/>
          <w:b/>
          <w:sz w:val="24"/>
          <w:szCs w:val="24"/>
        </w:rPr>
      </w:pPr>
    </w:p>
    <w:p w:rsidR="00F516B2" w:rsidRPr="009D1232" w:rsidRDefault="00F516B2" w:rsidP="00F516B2">
      <w:pPr>
        <w:shd w:val="clear" w:color="auto" w:fill="FFFFFF"/>
        <w:autoSpaceDE w:val="0"/>
        <w:autoSpaceDN w:val="0"/>
        <w:adjustRightInd w:val="0"/>
        <w:spacing w:line="240" w:lineRule="auto"/>
        <w:ind w:firstLine="0"/>
        <w:jc w:val="center"/>
        <w:rPr>
          <w:rFonts w:ascii="Times New Roman" w:hAnsi="Times New Roman"/>
          <w:b/>
          <w:sz w:val="24"/>
          <w:szCs w:val="24"/>
          <w:lang w:val="id-ID"/>
        </w:rPr>
      </w:pPr>
      <w:r w:rsidRPr="009D1232">
        <w:rPr>
          <w:rFonts w:ascii="Times New Roman" w:hAnsi="Times New Roman"/>
          <w:b/>
          <w:sz w:val="24"/>
          <w:szCs w:val="24"/>
          <w:lang w:val="id-ID"/>
        </w:rPr>
        <w:lastRenderedPageBreak/>
        <w:t>HASIL DAN PEMBAHASAN</w:t>
      </w:r>
    </w:p>
    <w:p w:rsidR="00F516B2" w:rsidRPr="005F3880" w:rsidRDefault="00F516B2" w:rsidP="00F516B2">
      <w:pPr>
        <w:spacing w:line="240" w:lineRule="auto"/>
        <w:ind w:firstLine="0"/>
        <w:rPr>
          <w:rFonts w:ascii="Times New Roman" w:eastAsia="Times New Roman" w:hAnsi="Times New Roman"/>
          <w:color w:val="000000"/>
          <w:sz w:val="24"/>
          <w:lang w:val="id-ID"/>
        </w:rPr>
      </w:pPr>
    </w:p>
    <w:p w:rsidR="00F516B2" w:rsidRPr="005F3880" w:rsidRDefault="00F516B2" w:rsidP="00F516B2">
      <w:pPr>
        <w:pStyle w:val="ListParagraph"/>
        <w:numPr>
          <w:ilvl w:val="0"/>
          <w:numId w:val="4"/>
        </w:numPr>
        <w:spacing w:after="0" w:line="240" w:lineRule="auto"/>
        <w:ind w:left="426" w:hanging="426"/>
        <w:jc w:val="both"/>
        <w:rPr>
          <w:rFonts w:ascii="Times New Roman" w:eastAsia="Times New Roman" w:hAnsi="Times New Roman"/>
          <w:b/>
          <w:color w:val="000000"/>
          <w:sz w:val="24"/>
        </w:rPr>
      </w:pPr>
      <w:r w:rsidRPr="005F3880">
        <w:rPr>
          <w:rFonts w:ascii="Times New Roman" w:eastAsia="Times New Roman" w:hAnsi="Times New Roman"/>
          <w:b/>
          <w:color w:val="000000"/>
          <w:sz w:val="24"/>
        </w:rPr>
        <w:t>Keadaan Umum Lokasi Penelitian</w:t>
      </w:r>
    </w:p>
    <w:p w:rsidR="00F516B2" w:rsidRDefault="00F516B2" w:rsidP="00F516B2">
      <w:pPr>
        <w:pStyle w:val="ListParagraph"/>
        <w:spacing w:after="0" w:line="240" w:lineRule="auto"/>
        <w:ind w:left="0" w:firstLine="567"/>
        <w:jc w:val="both"/>
        <w:rPr>
          <w:rFonts w:ascii="Times New Roman" w:eastAsia="Times New Roman" w:hAnsi="Times New Roman"/>
          <w:color w:val="000000"/>
          <w:sz w:val="24"/>
          <w:lang w:val="id-ID"/>
        </w:rPr>
      </w:pPr>
      <w:r w:rsidRPr="005F3880">
        <w:rPr>
          <w:rFonts w:ascii="Times New Roman" w:eastAsia="Times New Roman" w:hAnsi="Times New Roman"/>
          <w:color w:val="000000"/>
          <w:sz w:val="24"/>
          <w:lang w:val="de-AT"/>
        </w:rPr>
        <w:t>Gusung Segajah berlokasi di koordinat 0</w:t>
      </w:r>
      <w:r w:rsidRPr="005F3880">
        <w:rPr>
          <w:rFonts w:ascii="Times New Roman" w:eastAsia="Times New Roman" w:hAnsi="Times New Roman"/>
          <w:color w:val="000000"/>
          <w:sz w:val="24"/>
          <w:vertAlign w:val="superscript"/>
          <w:lang w:val="de-AT"/>
        </w:rPr>
        <w:t>o</w:t>
      </w:r>
      <w:r w:rsidRPr="005F3880">
        <w:rPr>
          <w:rFonts w:ascii="Times New Roman" w:eastAsia="Times New Roman" w:hAnsi="Times New Roman"/>
          <w:color w:val="000000"/>
          <w:sz w:val="24"/>
          <w:lang w:val="de-AT"/>
        </w:rPr>
        <w:t>09’05.71”N dan 117</w:t>
      </w:r>
      <w:r w:rsidRPr="005F3880">
        <w:rPr>
          <w:rFonts w:ascii="Times New Roman" w:eastAsia="Times New Roman" w:hAnsi="Times New Roman"/>
          <w:color w:val="000000"/>
          <w:sz w:val="24"/>
          <w:vertAlign w:val="superscript"/>
          <w:lang w:val="de-AT"/>
        </w:rPr>
        <w:t>o</w:t>
      </w:r>
      <w:r w:rsidRPr="005F3880">
        <w:rPr>
          <w:rFonts w:ascii="Times New Roman" w:eastAsia="Times New Roman" w:hAnsi="Times New Roman"/>
          <w:color w:val="000000"/>
          <w:sz w:val="24"/>
          <w:lang w:val="de-AT"/>
        </w:rPr>
        <w:t>33’31.99”S.  Secara geografis Gusung Segajah terletak di Kelurahan Bontang Kuala Kecamatan Bontang Utara, Kota Bontang</w:t>
      </w:r>
      <w:r w:rsidRPr="005F3880">
        <w:rPr>
          <w:rFonts w:ascii="Times New Roman" w:eastAsia="Times New Roman" w:hAnsi="Times New Roman"/>
          <w:color w:val="000000"/>
          <w:sz w:val="24"/>
          <w:lang w:val="id-ID"/>
        </w:rPr>
        <w:t>.</w:t>
      </w:r>
    </w:p>
    <w:p w:rsidR="00F516B2" w:rsidRPr="005F3880" w:rsidRDefault="00F516B2" w:rsidP="00F516B2">
      <w:pPr>
        <w:pStyle w:val="ListParagraph"/>
        <w:spacing w:after="0" w:line="240" w:lineRule="auto"/>
        <w:ind w:left="0" w:firstLine="567"/>
        <w:jc w:val="both"/>
        <w:rPr>
          <w:rFonts w:ascii="Times New Roman" w:eastAsia="Times New Roman" w:hAnsi="Times New Roman"/>
          <w:color w:val="000000"/>
          <w:sz w:val="24"/>
          <w:lang w:val="id-ID"/>
        </w:rPr>
      </w:pPr>
    </w:p>
    <w:p w:rsidR="00F516B2" w:rsidRPr="005F3880" w:rsidRDefault="00F516B2" w:rsidP="00F516B2">
      <w:pPr>
        <w:pStyle w:val="ListParagraph"/>
        <w:numPr>
          <w:ilvl w:val="0"/>
          <w:numId w:val="4"/>
        </w:numPr>
        <w:spacing w:after="0" w:line="240" w:lineRule="auto"/>
        <w:ind w:left="426" w:hanging="426"/>
        <w:rPr>
          <w:rFonts w:ascii="Times New Roman" w:eastAsia="Times New Roman" w:hAnsi="Times New Roman"/>
          <w:b/>
          <w:color w:val="000000"/>
          <w:sz w:val="24"/>
        </w:rPr>
      </w:pPr>
      <w:r w:rsidRPr="005F3880">
        <w:rPr>
          <w:rFonts w:ascii="Times New Roman" w:eastAsia="Times New Roman" w:hAnsi="Times New Roman"/>
          <w:b/>
          <w:color w:val="000000"/>
          <w:sz w:val="24"/>
        </w:rPr>
        <w:t>Parameter Lingkungan</w:t>
      </w:r>
    </w:p>
    <w:p w:rsidR="00F516B2" w:rsidRPr="00A90F71" w:rsidRDefault="00F516B2" w:rsidP="00F516B2">
      <w:pPr>
        <w:pStyle w:val="ListParagraph"/>
        <w:spacing w:after="0" w:line="240" w:lineRule="auto"/>
        <w:ind w:left="0" w:firstLine="567"/>
        <w:jc w:val="both"/>
        <w:rPr>
          <w:rFonts w:ascii="Times New Roman" w:eastAsia="Times New Roman" w:hAnsi="Times New Roman"/>
          <w:color w:val="000000"/>
          <w:spacing w:val="-10"/>
          <w:sz w:val="24"/>
          <w:lang w:val="id-ID"/>
        </w:rPr>
      </w:pPr>
      <w:proofErr w:type="gramStart"/>
      <w:r w:rsidRPr="005F3880">
        <w:rPr>
          <w:rFonts w:ascii="Times New Roman" w:eastAsia="Times New Roman" w:hAnsi="Times New Roman"/>
          <w:color w:val="000000"/>
          <w:sz w:val="24"/>
        </w:rPr>
        <w:t>Parameter lingkungan meliputi sifat fisika dan kimia perairan yaitu, suhu, salinitas, pH, dan oksigen terlarut (DO).</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color w:val="000000"/>
          <w:sz w:val="24"/>
        </w:rPr>
        <w:t xml:space="preserve">Hasil pengukuran Parameter lingkungan dapat dilihat pada </w:t>
      </w:r>
      <w:r w:rsidRPr="00A90F71">
        <w:rPr>
          <w:rFonts w:ascii="Times New Roman" w:eastAsia="Times New Roman" w:hAnsi="Times New Roman"/>
          <w:color w:val="000000"/>
          <w:spacing w:val="-10"/>
          <w:sz w:val="24"/>
        </w:rPr>
        <w:t>Tabel 1.</w:t>
      </w:r>
      <w:proofErr w:type="gramEnd"/>
    </w:p>
    <w:p w:rsidR="00F516B2" w:rsidRPr="005F3880" w:rsidRDefault="00F516B2" w:rsidP="00F516B2">
      <w:pPr>
        <w:spacing w:line="240" w:lineRule="auto"/>
        <w:ind w:firstLine="0"/>
        <w:rPr>
          <w:rFonts w:ascii="Times New Roman" w:eastAsia="Times New Roman" w:hAnsi="Times New Roman"/>
          <w:color w:val="000000"/>
          <w:sz w:val="24"/>
        </w:rPr>
      </w:pPr>
      <w:proofErr w:type="gramStart"/>
      <w:r>
        <w:rPr>
          <w:rFonts w:ascii="Times New Roman" w:eastAsia="Times New Roman" w:hAnsi="Times New Roman"/>
          <w:color w:val="000000"/>
          <w:sz w:val="24"/>
        </w:rPr>
        <w:t>Tabel 1</w:t>
      </w:r>
      <w:r w:rsidRPr="005F3880">
        <w:rPr>
          <w:rFonts w:ascii="Times New Roman" w:eastAsia="Times New Roman" w:hAnsi="Times New Roman"/>
          <w:color w:val="000000"/>
          <w:sz w:val="24"/>
        </w:rPr>
        <w:t>.</w:t>
      </w:r>
      <w:proofErr w:type="gramEnd"/>
      <w:r w:rsidRPr="005F3880">
        <w:rPr>
          <w:rFonts w:ascii="Times New Roman" w:eastAsia="Times New Roman" w:hAnsi="Times New Roman"/>
          <w:color w:val="000000"/>
          <w:sz w:val="24"/>
        </w:rPr>
        <w:t xml:space="preserve"> Parameter Lingkungan Selama Penelitian di Gusung Segajah</w:t>
      </w:r>
    </w:p>
    <w:tbl>
      <w:tblPr>
        <w:tblW w:w="9157" w:type="dxa"/>
        <w:tblInd w:w="93" w:type="dxa"/>
        <w:tblLook w:val="04A0" w:firstRow="1" w:lastRow="0" w:firstColumn="1" w:lastColumn="0" w:noHBand="0" w:noVBand="1"/>
      </w:tblPr>
      <w:tblGrid>
        <w:gridCol w:w="1291"/>
        <w:gridCol w:w="1373"/>
        <w:gridCol w:w="1863"/>
        <w:gridCol w:w="1765"/>
        <w:gridCol w:w="1801"/>
        <w:gridCol w:w="1064"/>
      </w:tblGrid>
      <w:tr w:rsidR="00F516B2" w:rsidRPr="005F3880" w:rsidTr="00F516B2">
        <w:trPr>
          <w:trHeight w:val="422"/>
        </w:trPr>
        <w:tc>
          <w:tcPr>
            <w:tcW w:w="1291" w:type="dxa"/>
            <w:vMerge w:val="restart"/>
            <w:tcBorders>
              <w:top w:val="single" w:sz="4" w:space="0" w:color="auto"/>
              <w:left w:val="nil"/>
              <w:bottom w:val="single" w:sz="4" w:space="0" w:color="000000"/>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Parameter</w:t>
            </w:r>
          </w:p>
        </w:tc>
        <w:tc>
          <w:tcPr>
            <w:tcW w:w="1373" w:type="dxa"/>
            <w:vMerge w:val="restart"/>
            <w:tcBorders>
              <w:top w:val="single" w:sz="4" w:space="0" w:color="auto"/>
              <w:left w:val="nil"/>
              <w:bottom w:val="single" w:sz="4" w:space="0" w:color="000000"/>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Satuan</w:t>
            </w:r>
          </w:p>
        </w:tc>
        <w:tc>
          <w:tcPr>
            <w:tcW w:w="6493" w:type="dxa"/>
            <w:gridSpan w:val="4"/>
            <w:tcBorders>
              <w:top w:val="single" w:sz="4" w:space="0" w:color="auto"/>
              <w:left w:val="nil"/>
              <w:bottom w:val="nil"/>
              <w:right w:val="nil"/>
            </w:tcBorders>
            <w:shd w:val="clear" w:color="auto" w:fill="auto"/>
            <w:noWrap/>
            <w:vAlign w:val="center"/>
            <w:hideMark/>
          </w:tcPr>
          <w:p w:rsidR="00F516B2" w:rsidRPr="00234D12" w:rsidRDefault="00F516B2" w:rsidP="00F516B2">
            <w:pPr>
              <w:spacing w:line="240" w:lineRule="auto"/>
              <w:ind w:firstLine="0"/>
              <w:jc w:val="center"/>
              <w:rPr>
                <w:rFonts w:ascii="Times New Roman" w:eastAsia="Times New Roman" w:hAnsi="Times New Roman"/>
                <w:color w:val="000000"/>
              </w:rPr>
            </w:pPr>
            <w:r w:rsidRPr="00234D12">
              <w:rPr>
                <w:rFonts w:ascii="Times New Roman" w:eastAsia="Times New Roman" w:hAnsi="Times New Roman"/>
                <w:color w:val="000000"/>
              </w:rPr>
              <w:t>Stasiun</w:t>
            </w:r>
          </w:p>
        </w:tc>
      </w:tr>
      <w:tr w:rsidR="00F516B2" w:rsidRPr="005F3880" w:rsidTr="00F516B2">
        <w:trPr>
          <w:trHeight w:val="312"/>
        </w:trPr>
        <w:tc>
          <w:tcPr>
            <w:tcW w:w="1291" w:type="dxa"/>
            <w:vMerge/>
            <w:tcBorders>
              <w:top w:val="single" w:sz="4" w:space="0" w:color="auto"/>
              <w:left w:val="nil"/>
              <w:bottom w:val="single" w:sz="4" w:space="0" w:color="000000"/>
              <w:right w:val="nil"/>
            </w:tcBorders>
            <w:vAlign w:val="center"/>
            <w:hideMark/>
          </w:tcPr>
          <w:p w:rsidR="00F516B2" w:rsidRPr="00234D12" w:rsidRDefault="00F516B2" w:rsidP="00F516B2">
            <w:pPr>
              <w:spacing w:line="240" w:lineRule="auto"/>
              <w:rPr>
                <w:rFonts w:ascii="Times New Roman" w:eastAsia="Times New Roman" w:hAnsi="Times New Roman"/>
                <w:color w:val="000000"/>
              </w:rPr>
            </w:pPr>
          </w:p>
        </w:tc>
        <w:tc>
          <w:tcPr>
            <w:tcW w:w="1373" w:type="dxa"/>
            <w:vMerge/>
            <w:tcBorders>
              <w:top w:val="single" w:sz="4" w:space="0" w:color="auto"/>
              <w:left w:val="nil"/>
              <w:bottom w:val="single" w:sz="4" w:space="0" w:color="000000"/>
              <w:right w:val="nil"/>
            </w:tcBorders>
            <w:vAlign w:val="center"/>
            <w:hideMark/>
          </w:tcPr>
          <w:p w:rsidR="00F516B2" w:rsidRPr="00234D12" w:rsidRDefault="00F516B2" w:rsidP="00F516B2">
            <w:pPr>
              <w:spacing w:line="240" w:lineRule="auto"/>
              <w:rPr>
                <w:rFonts w:ascii="Times New Roman" w:eastAsia="Times New Roman" w:hAnsi="Times New Roman"/>
                <w:color w:val="000000"/>
              </w:rPr>
            </w:pPr>
          </w:p>
        </w:tc>
        <w:tc>
          <w:tcPr>
            <w:tcW w:w="1863" w:type="dxa"/>
            <w:tcBorders>
              <w:top w:val="single" w:sz="4" w:space="0" w:color="auto"/>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Utara</w:t>
            </w:r>
          </w:p>
        </w:tc>
        <w:tc>
          <w:tcPr>
            <w:tcW w:w="1765" w:type="dxa"/>
            <w:tcBorders>
              <w:top w:val="single" w:sz="4" w:space="0" w:color="auto"/>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Timur</w:t>
            </w:r>
          </w:p>
        </w:tc>
        <w:tc>
          <w:tcPr>
            <w:tcW w:w="1801" w:type="dxa"/>
            <w:tcBorders>
              <w:top w:val="single" w:sz="4" w:space="0" w:color="auto"/>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 xml:space="preserve">Selatan </w:t>
            </w:r>
          </w:p>
        </w:tc>
        <w:tc>
          <w:tcPr>
            <w:tcW w:w="1064" w:type="dxa"/>
            <w:tcBorders>
              <w:top w:val="single" w:sz="4" w:space="0" w:color="auto"/>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Barat</w:t>
            </w:r>
          </w:p>
        </w:tc>
      </w:tr>
      <w:tr w:rsidR="00F516B2" w:rsidRPr="005F3880" w:rsidTr="00F516B2">
        <w:trPr>
          <w:trHeight w:val="375"/>
        </w:trPr>
        <w:tc>
          <w:tcPr>
            <w:tcW w:w="1291"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Suhu</w:t>
            </w:r>
          </w:p>
        </w:tc>
        <w:tc>
          <w:tcPr>
            <w:tcW w:w="1373"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°C</w:t>
            </w:r>
          </w:p>
        </w:tc>
        <w:tc>
          <w:tcPr>
            <w:tcW w:w="1863"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30,01</w:t>
            </w:r>
          </w:p>
        </w:tc>
        <w:tc>
          <w:tcPr>
            <w:tcW w:w="1765"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30,61</w:t>
            </w:r>
          </w:p>
        </w:tc>
        <w:tc>
          <w:tcPr>
            <w:tcW w:w="1801"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29,78</w:t>
            </w:r>
          </w:p>
        </w:tc>
        <w:tc>
          <w:tcPr>
            <w:tcW w:w="1064"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30,16</w:t>
            </w:r>
          </w:p>
        </w:tc>
      </w:tr>
      <w:tr w:rsidR="00F516B2" w:rsidRPr="005F3880" w:rsidTr="00F516B2">
        <w:trPr>
          <w:trHeight w:val="391"/>
        </w:trPr>
        <w:tc>
          <w:tcPr>
            <w:tcW w:w="1291"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Pr>
                <w:rFonts w:ascii="Times New Roman" w:eastAsia="Times New Roman" w:hAnsi="Times New Roman"/>
                <w:color w:val="000000"/>
              </w:rPr>
              <w:t>pH</w:t>
            </w:r>
          </w:p>
        </w:tc>
        <w:tc>
          <w:tcPr>
            <w:tcW w:w="1373"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Pr>
                <w:rFonts w:ascii="Times New Roman" w:eastAsia="Times New Roman" w:hAnsi="Times New Roman"/>
                <w:color w:val="000000"/>
              </w:rPr>
              <w:t>-</w:t>
            </w:r>
          </w:p>
        </w:tc>
        <w:tc>
          <w:tcPr>
            <w:tcW w:w="1863"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7,26</w:t>
            </w:r>
          </w:p>
        </w:tc>
        <w:tc>
          <w:tcPr>
            <w:tcW w:w="1765"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7,38</w:t>
            </w:r>
          </w:p>
        </w:tc>
        <w:tc>
          <w:tcPr>
            <w:tcW w:w="1801"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7,6</w:t>
            </w:r>
          </w:p>
        </w:tc>
        <w:tc>
          <w:tcPr>
            <w:tcW w:w="1064"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7,85</w:t>
            </w:r>
          </w:p>
        </w:tc>
      </w:tr>
      <w:tr w:rsidR="00F516B2" w:rsidRPr="005F3880" w:rsidTr="00F516B2">
        <w:trPr>
          <w:trHeight w:val="359"/>
        </w:trPr>
        <w:tc>
          <w:tcPr>
            <w:tcW w:w="1291"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Pr>
                <w:rFonts w:ascii="Times New Roman" w:eastAsia="Times New Roman" w:hAnsi="Times New Roman"/>
                <w:color w:val="000000"/>
              </w:rPr>
              <w:t>Salinitas</w:t>
            </w:r>
          </w:p>
        </w:tc>
        <w:tc>
          <w:tcPr>
            <w:tcW w:w="1373"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Pr>
                <w:rFonts w:ascii="Times New Roman" w:eastAsia="Times New Roman" w:hAnsi="Times New Roman"/>
                <w:color w:val="000000"/>
              </w:rPr>
              <w:t>Ppt</w:t>
            </w:r>
          </w:p>
        </w:tc>
        <w:tc>
          <w:tcPr>
            <w:tcW w:w="1863"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31,95</w:t>
            </w:r>
          </w:p>
        </w:tc>
        <w:tc>
          <w:tcPr>
            <w:tcW w:w="1765"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33,35</w:t>
            </w:r>
          </w:p>
        </w:tc>
        <w:tc>
          <w:tcPr>
            <w:tcW w:w="1801"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31,6</w:t>
            </w:r>
          </w:p>
        </w:tc>
        <w:tc>
          <w:tcPr>
            <w:tcW w:w="1064" w:type="dxa"/>
            <w:tcBorders>
              <w:top w:val="nil"/>
              <w:left w:val="nil"/>
              <w:bottom w:val="nil"/>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32,9</w:t>
            </w:r>
          </w:p>
        </w:tc>
      </w:tr>
      <w:tr w:rsidR="00F516B2" w:rsidRPr="005F3880" w:rsidTr="00F516B2">
        <w:trPr>
          <w:trHeight w:val="375"/>
        </w:trPr>
        <w:tc>
          <w:tcPr>
            <w:tcW w:w="1291" w:type="dxa"/>
            <w:tcBorders>
              <w:top w:val="nil"/>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DO</w:t>
            </w:r>
          </w:p>
        </w:tc>
        <w:tc>
          <w:tcPr>
            <w:tcW w:w="1373" w:type="dxa"/>
            <w:tcBorders>
              <w:top w:val="nil"/>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mg/l</w:t>
            </w:r>
          </w:p>
        </w:tc>
        <w:tc>
          <w:tcPr>
            <w:tcW w:w="1863" w:type="dxa"/>
            <w:tcBorders>
              <w:top w:val="nil"/>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8,05</w:t>
            </w:r>
          </w:p>
        </w:tc>
        <w:tc>
          <w:tcPr>
            <w:tcW w:w="1765" w:type="dxa"/>
            <w:tcBorders>
              <w:top w:val="nil"/>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7,55</w:t>
            </w:r>
          </w:p>
        </w:tc>
        <w:tc>
          <w:tcPr>
            <w:tcW w:w="1801" w:type="dxa"/>
            <w:tcBorders>
              <w:top w:val="nil"/>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sidRPr="00234D12">
              <w:rPr>
                <w:rFonts w:ascii="Times New Roman" w:eastAsia="Times New Roman" w:hAnsi="Times New Roman"/>
                <w:color w:val="000000"/>
              </w:rPr>
              <w:t>7,8</w:t>
            </w:r>
          </w:p>
        </w:tc>
        <w:tc>
          <w:tcPr>
            <w:tcW w:w="1064" w:type="dxa"/>
            <w:tcBorders>
              <w:top w:val="nil"/>
              <w:left w:val="nil"/>
              <w:bottom w:val="single" w:sz="4" w:space="0" w:color="auto"/>
              <w:right w:val="nil"/>
            </w:tcBorders>
            <w:shd w:val="clear" w:color="auto" w:fill="auto"/>
            <w:noWrap/>
            <w:vAlign w:val="center"/>
            <w:hideMark/>
          </w:tcPr>
          <w:p w:rsidR="00F516B2" w:rsidRPr="00234D12" w:rsidRDefault="00F516B2" w:rsidP="00F516B2">
            <w:pPr>
              <w:spacing w:line="240" w:lineRule="auto"/>
              <w:ind w:firstLine="0"/>
              <w:rPr>
                <w:rFonts w:ascii="Times New Roman" w:eastAsia="Times New Roman" w:hAnsi="Times New Roman"/>
                <w:color w:val="000000"/>
              </w:rPr>
            </w:pPr>
            <w:r>
              <w:rPr>
                <w:rFonts w:ascii="Times New Roman" w:eastAsia="Times New Roman" w:hAnsi="Times New Roman"/>
                <w:color w:val="000000"/>
              </w:rPr>
              <w:t>5,2</w:t>
            </w:r>
          </w:p>
        </w:tc>
      </w:tr>
    </w:tbl>
    <w:p w:rsidR="00F516B2" w:rsidRPr="005F3880" w:rsidRDefault="00F516B2" w:rsidP="00F516B2">
      <w:pPr>
        <w:spacing w:line="240" w:lineRule="auto"/>
        <w:ind w:firstLine="0"/>
        <w:rPr>
          <w:rFonts w:ascii="Times New Roman" w:eastAsia="Times New Roman" w:hAnsi="Times New Roman"/>
          <w:color w:val="000000"/>
          <w:sz w:val="24"/>
          <w:lang w:val="id-ID"/>
        </w:rPr>
      </w:pPr>
      <w:proofErr w:type="gramStart"/>
      <w:r w:rsidRPr="005F3880">
        <w:rPr>
          <w:rFonts w:ascii="Times New Roman" w:eastAsia="Times New Roman" w:hAnsi="Times New Roman"/>
          <w:color w:val="000000"/>
          <w:sz w:val="24"/>
        </w:rPr>
        <w:t>Sumber :</w:t>
      </w:r>
      <w:proofErr w:type="gramEnd"/>
      <w:r w:rsidRPr="005F3880">
        <w:rPr>
          <w:rFonts w:ascii="Times New Roman" w:eastAsia="Times New Roman" w:hAnsi="Times New Roman"/>
          <w:color w:val="000000"/>
          <w:sz w:val="24"/>
        </w:rPr>
        <w:t xml:space="preserve"> Data Primer, 2017</w:t>
      </w:r>
    </w:p>
    <w:p w:rsidR="00F516B2" w:rsidRPr="005F3880" w:rsidRDefault="00F516B2" w:rsidP="00F516B2">
      <w:pPr>
        <w:pStyle w:val="ListParagraph"/>
        <w:numPr>
          <w:ilvl w:val="0"/>
          <w:numId w:val="4"/>
        </w:numPr>
        <w:spacing w:after="0" w:line="240" w:lineRule="auto"/>
        <w:ind w:left="426" w:hanging="426"/>
        <w:rPr>
          <w:rFonts w:ascii="Times New Roman" w:eastAsia="Times New Roman" w:hAnsi="Times New Roman"/>
          <w:b/>
          <w:color w:val="000000"/>
          <w:sz w:val="24"/>
          <w:lang w:val="de-AT"/>
        </w:rPr>
      </w:pPr>
      <w:r>
        <w:rPr>
          <w:rFonts w:ascii="Times New Roman" w:eastAsia="Times New Roman" w:hAnsi="Times New Roman"/>
          <w:b/>
          <w:color w:val="000000"/>
          <w:sz w:val="24"/>
          <w:lang w:val="de-AT"/>
        </w:rPr>
        <w:t>Klasifikasi dan</w:t>
      </w:r>
      <w:r w:rsidRPr="005F3880">
        <w:rPr>
          <w:rFonts w:ascii="Times New Roman" w:eastAsia="Times New Roman" w:hAnsi="Times New Roman"/>
          <w:b/>
          <w:color w:val="000000"/>
          <w:sz w:val="24"/>
          <w:lang w:val="de-AT"/>
        </w:rPr>
        <w:t xml:space="preserve"> Dimensi Bintang Laut</w:t>
      </w:r>
    </w:p>
    <w:p w:rsidR="00F516B2" w:rsidRPr="005F3880" w:rsidRDefault="00F516B2" w:rsidP="00F516B2">
      <w:pPr>
        <w:spacing w:line="240" w:lineRule="auto"/>
        <w:ind w:firstLine="720"/>
        <w:rPr>
          <w:rFonts w:ascii="Times New Roman" w:eastAsia="Times New Roman" w:hAnsi="Times New Roman"/>
          <w:color w:val="000000"/>
          <w:sz w:val="24"/>
          <w:lang w:val="id-ID"/>
        </w:rPr>
      </w:pPr>
      <w:r w:rsidRPr="005F3880">
        <w:rPr>
          <w:rFonts w:ascii="Times New Roman" w:eastAsia="Times New Roman" w:hAnsi="Times New Roman"/>
          <w:color w:val="000000"/>
          <w:sz w:val="24"/>
          <w:lang w:val="de-AT"/>
        </w:rPr>
        <w:t>Hasil</w:t>
      </w:r>
      <w:r w:rsidRPr="005F3880">
        <w:rPr>
          <w:rFonts w:ascii="Times New Roman" w:eastAsia="Times New Roman" w:hAnsi="Times New Roman"/>
          <w:color w:val="000000"/>
          <w:sz w:val="24"/>
          <w:lang w:val="id-ID"/>
        </w:rPr>
        <w:t xml:space="preserve"> </w:t>
      </w:r>
      <w:r w:rsidRPr="005F3880">
        <w:rPr>
          <w:rFonts w:ascii="Times New Roman" w:eastAsia="Times New Roman" w:hAnsi="Times New Roman"/>
          <w:color w:val="000000"/>
          <w:sz w:val="24"/>
          <w:lang w:val="de-AT"/>
        </w:rPr>
        <w:t>pengamatan</w:t>
      </w:r>
      <w:r w:rsidRPr="005F3880">
        <w:rPr>
          <w:rFonts w:ascii="Times New Roman" w:eastAsia="Times New Roman" w:hAnsi="Times New Roman"/>
          <w:color w:val="000000"/>
          <w:sz w:val="24"/>
          <w:lang w:val="id-ID"/>
        </w:rPr>
        <w:t xml:space="preserve"> </w:t>
      </w:r>
      <w:r w:rsidRPr="005F3880">
        <w:rPr>
          <w:rFonts w:ascii="Times New Roman" w:eastAsia="Times New Roman" w:hAnsi="Times New Roman"/>
          <w:color w:val="000000"/>
          <w:sz w:val="24"/>
          <w:lang w:val="de-AT"/>
        </w:rPr>
        <w:t>telah ditemukan 6 spesies bintang laut yang hidup di Gusung Segajah, terdiri dari</w:t>
      </w:r>
      <w:r w:rsidRPr="005F3880">
        <w:rPr>
          <w:rFonts w:ascii="Times New Roman" w:eastAsia="Times New Roman" w:hAnsi="Times New Roman"/>
          <w:color w:val="000000"/>
          <w:sz w:val="24"/>
          <w:lang w:val="id-ID"/>
        </w:rPr>
        <w:t xml:space="preserve"> </w:t>
      </w:r>
      <w:r w:rsidRPr="005F3880">
        <w:rPr>
          <w:rFonts w:ascii="Times New Roman" w:eastAsia="Times New Roman" w:hAnsi="Times New Roman"/>
          <w:color w:val="000000"/>
          <w:sz w:val="24"/>
          <w:lang w:val="de-AT"/>
        </w:rPr>
        <w:t>: 2 ordo, 4 famili dan 5 genus. Hasil dan klasifikasi dari spesies bintang laut yang telah didapatkan di perairan Gusung Seg</w:t>
      </w:r>
      <w:r>
        <w:rPr>
          <w:rFonts w:ascii="Times New Roman" w:eastAsia="Times New Roman" w:hAnsi="Times New Roman"/>
          <w:color w:val="000000"/>
          <w:sz w:val="24"/>
          <w:lang w:val="de-AT"/>
        </w:rPr>
        <w:t>ajah dapat dilihat dalam Tabel 2</w:t>
      </w:r>
      <w:r w:rsidRPr="005F3880">
        <w:rPr>
          <w:rFonts w:ascii="Times New Roman" w:eastAsia="Times New Roman" w:hAnsi="Times New Roman"/>
          <w:color w:val="000000"/>
          <w:sz w:val="24"/>
          <w:lang w:val="de-AT"/>
        </w:rPr>
        <w:t>.</w:t>
      </w:r>
    </w:p>
    <w:p w:rsidR="00F516B2" w:rsidRPr="005F3880" w:rsidRDefault="00F516B2" w:rsidP="00F516B2">
      <w:pPr>
        <w:spacing w:line="240" w:lineRule="auto"/>
        <w:ind w:firstLine="720"/>
        <w:rPr>
          <w:rFonts w:ascii="Times New Roman" w:eastAsia="Times New Roman" w:hAnsi="Times New Roman"/>
          <w:color w:val="000000"/>
          <w:sz w:val="24"/>
          <w:lang w:val="id-ID"/>
        </w:rPr>
      </w:pPr>
      <w:r w:rsidRPr="005F3880">
        <w:rPr>
          <w:rFonts w:ascii="Times New Roman" w:eastAsia="Times New Roman" w:hAnsi="Times New Roman"/>
          <w:color w:val="000000"/>
          <w:sz w:val="24"/>
          <w:lang w:val="id-ID"/>
        </w:rPr>
        <w:t xml:space="preserve">Kelimpahan bintang laut pada seluruh Stasiun di titik yang telah ditentukan memiliki nilai kelimpahan yang berbeda-beda namun di dominasi spesies </w:t>
      </w:r>
      <w:r w:rsidRPr="00D41C78">
        <w:rPr>
          <w:rFonts w:ascii="Times New Roman" w:eastAsia="Times New Roman" w:hAnsi="Times New Roman"/>
          <w:i/>
          <w:sz w:val="24"/>
          <w:szCs w:val="24"/>
          <w:lang w:val="id-ID"/>
        </w:rPr>
        <w:t>Protoreaster nodosus</w:t>
      </w:r>
      <w:r w:rsidRPr="005F3880">
        <w:rPr>
          <w:rFonts w:ascii="Times New Roman" w:eastAsia="Times New Roman" w:hAnsi="Times New Roman"/>
          <w:i/>
          <w:sz w:val="24"/>
          <w:szCs w:val="24"/>
          <w:lang w:val="id-ID"/>
        </w:rPr>
        <w:t xml:space="preserve">, </w:t>
      </w:r>
      <w:r w:rsidRPr="005F3880">
        <w:rPr>
          <w:rFonts w:ascii="Times New Roman" w:eastAsia="Times New Roman" w:hAnsi="Times New Roman"/>
          <w:sz w:val="24"/>
          <w:szCs w:val="24"/>
          <w:lang w:val="id-ID"/>
        </w:rPr>
        <w:t xml:space="preserve">spesies bintang laut memiliki ciri bertubuh besar dan penampilan mencolok karena warnanya yang terang dan beragam. Habitat bintang laut ini biasanya berada pada daerah padang lamun dan terumbu karang (Hutauruk, 2009). Hal ini berkaitan dengan salah satu makanan dari </w:t>
      </w:r>
      <w:r w:rsidRPr="005F3880">
        <w:rPr>
          <w:rFonts w:ascii="Times New Roman" w:eastAsia="Times New Roman" w:hAnsi="Times New Roman"/>
          <w:i/>
          <w:sz w:val="24"/>
          <w:szCs w:val="24"/>
          <w:lang w:val="id-ID"/>
        </w:rPr>
        <w:t>P. nodosus</w:t>
      </w:r>
      <w:r w:rsidRPr="005F3880">
        <w:rPr>
          <w:rFonts w:ascii="Times New Roman" w:eastAsia="Times New Roman" w:hAnsi="Times New Roman"/>
          <w:sz w:val="24"/>
          <w:szCs w:val="24"/>
          <w:lang w:val="id-ID"/>
        </w:rPr>
        <w:t xml:space="preserve"> adalah busukan lamun, dimana terlihat dengan ditemukannya spesimen yang sedang memakan busukan lamun di daerah padang lamun.</w:t>
      </w:r>
    </w:p>
    <w:p w:rsidR="00F516B2" w:rsidRPr="005F3880" w:rsidRDefault="00F516B2" w:rsidP="00F516B2">
      <w:pPr>
        <w:pStyle w:val="ListParagraph"/>
        <w:spacing w:after="0" w:line="240" w:lineRule="auto"/>
        <w:ind w:left="0"/>
        <w:jc w:val="both"/>
        <w:rPr>
          <w:rFonts w:ascii="Times New Roman" w:eastAsia="Times New Roman" w:hAnsi="Times New Roman"/>
          <w:color w:val="000000"/>
          <w:sz w:val="24"/>
          <w:lang w:val="de-AT"/>
        </w:rPr>
      </w:pPr>
      <w:r>
        <w:rPr>
          <w:rFonts w:ascii="Times New Roman" w:eastAsia="Times New Roman" w:hAnsi="Times New Roman"/>
          <w:color w:val="000000"/>
          <w:sz w:val="24"/>
          <w:lang w:val="de-AT"/>
        </w:rPr>
        <w:t>Tabel 2</w:t>
      </w:r>
      <w:r w:rsidRPr="005F3880">
        <w:rPr>
          <w:rFonts w:ascii="Times New Roman" w:eastAsia="Times New Roman" w:hAnsi="Times New Roman"/>
          <w:color w:val="000000"/>
          <w:sz w:val="24"/>
          <w:lang w:val="de-AT"/>
        </w:rPr>
        <w:t xml:space="preserve">. Klasifikasi dan spesies bintang laut yang diperoleh di lapangan </w:t>
      </w:r>
    </w:p>
    <w:tbl>
      <w:tblPr>
        <w:tblW w:w="9141" w:type="dxa"/>
        <w:tblInd w:w="93" w:type="dxa"/>
        <w:tblLook w:val="04A0" w:firstRow="1" w:lastRow="0" w:firstColumn="1" w:lastColumn="0" w:noHBand="0" w:noVBand="1"/>
      </w:tblPr>
      <w:tblGrid>
        <w:gridCol w:w="1464"/>
        <w:gridCol w:w="1482"/>
        <w:gridCol w:w="1960"/>
        <w:gridCol w:w="1606"/>
        <w:gridCol w:w="2629"/>
      </w:tblGrid>
      <w:tr w:rsidR="00F516B2" w:rsidRPr="005F3880" w:rsidTr="00F516B2">
        <w:trPr>
          <w:trHeight w:val="330"/>
        </w:trPr>
        <w:tc>
          <w:tcPr>
            <w:tcW w:w="1464" w:type="dxa"/>
            <w:tcBorders>
              <w:top w:val="single" w:sz="4" w:space="0" w:color="auto"/>
              <w:left w:val="nil"/>
              <w:bottom w:val="single" w:sz="4" w:space="0" w:color="auto"/>
              <w:right w:val="nil"/>
            </w:tcBorders>
            <w:shd w:val="clear" w:color="auto" w:fill="auto"/>
            <w:noWrap/>
            <w:vAlign w:val="center"/>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Kelas</w:t>
            </w:r>
          </w:p>
        </w:tc>
        <w:tc>
          <w:tcPr>
            <w:tcW w:w="1482" w:type="dxa"/>
            <w:tcBorders>
              <w:top w:val="single" w:sz="4" w:space="0" w:color="auto"/>
              <w:left w:val="nil"/>
              <w:bottom w:val="single" w:sz="4" w:space="0" w:color="auto"/>
              <w:right w:val="nil"/>
            </w:tcBorders>
            <w:shd w:val="clear" w:color="auto" w:fill="auto"/>
            <w:noWrap/>
            <w:vAlign w:val="center"/>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Ordo</w:t>
            </w:r>
          </w:p>
        </w:tc>
        <w:tc>
          <w:tcPr>
            <w:tcW w:w="1960" w:type="dxa"/>
            <w:tcBorders>
              <w:top w:val="single" w:sz="4" w:space="0" w:color="auto"/>
              <w:left w:val="nil"/>
              <w:bottom w:val="single" w:sz="4" w:space="0" w:color="auto"/>
              <w:right w:val="nil"/>
            </w:tcBorders>
            <w:shd w:val="clear" w:color="auto" w:fill="auto"/>
            <w:noWrap/>
            <w:vAlign w:val="center"/>
            <w:hideMark/>
          </w:tcPr>
          <w:p w:rsidR="00F516B2" w:rsidRPr="005A07D4" w:rsidRDefault="00F516B2" w:rsidP="00F516B2">
            <w:pPr>
              <w:spacing w:line="240" w:lineRule="auto"/>
              <w:ind w:firstLine="0"/>
              <w:rPr>
                <w:rFonts w:ascii="Times New Roman" w:eastAsia="Times New Roman" w:hAnsi="Times New Roman"/>
                <w:color w:val="000000"/>
              </w:rPr>
            </w:pPr>
            <w:r>
              <w:rPr>
                <w:rFonts w:ascii="Times New Roman" w:eastAsia="Times New Roman" w:hAnsi="Times New Roman"/>
                <w:color w:val="000000"/>
              </w:rPr>
              <w:t>Famili</w:t>
            </w:r>
          </w:p>
        </w:tc>
        <w:tc>
          <w:tcPr>
            <w:tcW w:w="1606" w:type="dxa"/>
            <w:tcBorders>
              <w:top w:val="single" w:sz="4" w:space="0" w:color="auto"/>
              <w:left w:val="nil"/>
              <w:bottom w:val="single" w:sz="4" w:space="0" w:color="auto"/>
              <w:right w:val="nil"/>
            </w:tcBorders>
            <w:shd w:val="clear" w:color="auto" w:fill="auto"/>
            <w:noWrap/>
            <w:vAlign w:val="center"/>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Genus</w:t>
            </w:r>
          </w:p>
        </w:tc>
        <w:tc>
          <w:tcPr>
            <w:tcW w:w="2629" w:type="dxa"/>
            <w:tcBorders>
              <w:top w:val="single" w:sz="4" w:space="0" w:color="auto"/>
              <w:left w:val="nil"/>
              <w:bottom w:val="single" w:sz="4" w:space="0" w:color="auto"/>
              <w:right w:val="nil"/>
            </w:tcBorders>
            <w:shd w:val="clear" w:color="auto" w:fill="auto"/>
            <w:noWrap/>
            <w:vAlign w:val="center"/>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Spesies</w:t>
            </w:r>
          </w:p>
        </w:tc>
      </w:tr>
      <w:tr w:rsidR="00F516B2" w:rsidRPr="005F3880" w:rsidTr="00F516B2">
        <w:trPr>
          <w:trHeight w:val="330"/>
        </w:trPr>
        <w:tc>
          <w:tcPr>
            <w:tcW w:w="1464" w:type="dxa"/>
            <w:tcBorders>
              <w:top w:val="nil"/>
              <w:left w:val="nil"/>
              <w:bottom w:val="nil"/>
              <w:right w:val="nil"/>
            </w:tcBorders>
            <w:shd w:val="clear" w:color="auto" w:fill="auto"/>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Asteroidea</w:t>
            </w:r>
          </w:p>
        </w:tc>
        <w:tc>
          <w:tcPr>
            <w:tcW w:w="1482" w:type="dxa"/>
            <w:tcBorders>
              <w:top w:val="nil"/>
              <w:left w:val="nil"/>
              <w:bottom w:val="nil"/>
              <w:right w:val="nil"/>
            </w:tcBorders>
            <w:shd w:val="clear" w:color="auto" w:fill="auto"/>
            <w:noWrap/>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Valvatida</w:t>
            </w:r>
          </w:p>
        </w:tc>
        <w:tc>
          <w:tcPr>
            <w:tcW w:w="1960" w:type="dxa"/>
            <w:tcBorders>
              <w:top w:val="nil"/>
              <w:left w:val="nil"/>
              <w:bottom w:val="nil"/>
              <w:right w:val="nil"/>
            </w:tcBorders>
            <w:shd w:val="clear" w:color="auto" w:fill="auto"/>
            <w:noWrap/>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Archasteridae</w:t>
            </w:r>
          </w:p>
        </w:tc>
        <w:tc>
          <w:tcPr>
            <w:tcW w:w="1606" w:type="dxa"/>
            <w:tcBorders>
              <w:top w:val="nil"/>
              <w:left w:val="nil"/>
              <w:bottom w:val="nil"/>
              <w:right w:val="nil"/>
            </w:tcBorders>
            <w:shd w:val="clear" w:color="auto" w:fill="auto"/>
            <w:noWrap/>
            <w:vAlign w:val="bottom"/>
            <w:hideMark/>
          </w:tcPr>
          <w:p w:rsidR="00F516B2" w:rsidRPr="00972412" w:rsidRDefault="00F516B2" w:rsidP="00F516B2">
            <w:pPr>
              <w:spacing w:line="240" w:lineRule="auto"/>
              <w:ind w:firstLine="0"/>
              <w:rPr>
                <w:rFonts w:ascii="Times New Roman" w:eastAsia="Times New Roman" w:hAnsi="Times New Roman"/>
                <w:i/>
                <w:color w:val="000000"/>
              </w:rPr>
            </w:pPr>
            <w:r w:rsidRPr="00972412">
              <w:rPr>
                <w:rFonts w:ascii="Times New Roman" w:eastAsia="Times New Roman" w:hAnsi="Times New Roman"/>
                <w:i/>
                <w:color w:val="000000"/>
              </w:rPr>
              <w:t>Archaster</w:t>
            </w:r>
          </w:p>
        </w:tc>
        <w:tc>
          <w:tcPr>
            <w:tcW w:w="2629" w:type="dxa"/>
            <w:tcBorders>
              <w:top w:val="nil"/>
              <w:left w:val="nil"/>
              <w:bottom w:val="nil"/>
              <w:right w:val="nil"/>
            </w:tcBorders>
            <w:shd w:val="clear" w:color="auto" w:fill="auto"/>
            <w:noWrap/>
            <w:vAlign w:val="bottom"/>
            <w:hideMark/>
          </w:tcPr>
          <w:p w:rsidR="00F516B2" w:rsidRPr="007B6264" w:rsidRDefault="00F516B2" w:rsidP="00F516B2">
            <w:pPr>
              <w:spacing w:line="240" w:lineRule="auto"/>
              <w:ind w:firstLine="0"/>
              <w:rPr>
                <w:rFonts w:ascii="Times New Roman" w:eastAsia="Times New Roman" w:hAnsi="Times New Roman"/>
                <w:i/>
                <w:color w:val="000000"/>
              </w:rPr>
            </w:pPr>
            <w:r w:rsidRPr="007B6264">
              <w:rPr>
                <w:rFonts w:ascii="Times New Roman" w:eastAsia="Times New Roman" w:hAnsi="Times New Roman"/>
                <w:i/>
                <w:color w:val="000000"/>
              </w:rPr>
              <w:t>Archaster</w:t>
            </w:r>
            <w:r>
              <w:rPr>
                <w:rFonts w:ascii="Times New Roman" w:eastAsia="Times New Roman" w:hAnsi="Times New Roman"/>
                <w:i/>
                <w:color w:val="000000"/>
                <w:lang w:val="id-ID"/>
              </w:rPr>
              <w:t xml:space="preserve"> </w:t>
            </w:r>
            <w:r w:rsidRPr="007B6264">
              <w:rPr>
                <w:rFonts w:ascii="Times New Roman" w:eastAsia="Times New Roman" w:hAnsi="Times New Roman"/>
                <w:i/>
                <w:color w:val="000000"/>
              </w:rPr>
              <w:t>typicus</w:t>
            </w:r>
          </w:p>
        </w:tc>
      </w:tr>
      <w:tr w:rsidR="00F516B2" w:rsidRPr="005F3880" w:rsidTr="00F516B2">
        <w:trPr>
          <w:trHeight w:val="330"/>
        </w:trPr>
        <w:tc>
          <w:tcPr>
            <w:tcW w:w="1464" w:type="dxa"/>
            <w:tcBorders>
              <w:top w:val="nil"/>
              <w:left w:val="nil"/>
              <w:bottom w:val="nil"/>
              <w:right w:val="nil"/>
            </w:tcBorders>
            <w:shd w:val="clear" w:color="auto" w:fill="auto"/>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482" w:type="dxa"/>
            <w:tcBorders>
              <w:top w:val="nil"/>
              <w:left w:val="nil"/>
              <w:bottom w:val="nil"/>
              <w:right w:val="nil"/>
            </w:tcBorders>
            <w:shd w:val="clear" w:color="auto" w:fill="auto"/>
            <w:noWrap/>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960" w:type="dxa"/>
            <w:tcBorders>
              <w:top w:val="nil"/>
              <w:left w:val="nil"/>
              <w:bottom w:val="nil"/>
              <w:right w:val="nil"/>
            </w:tcBorders>
            <w:shd w:val="clear" w:color="auto" w:fill="auto"/>
            <w:noWrap/>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Oreasteridae</w:t>
            </w:r>
          </w:p>
        </w:tc>
        <w:tc>
          <w:tcPr>
            <w:tcW w:w="1606" w:type="dxa"/>
            <w:tcBorders>
              <w:top w:val="nil"/>
              <w:left w:val="nil"/>
              <w:bottom w:val="nil"/>
              <w:right w:val="nil"/>
            </w:tcBorders>
            <w:shd w:val="clear" w:color="auto" w:fill="auto"/>
            <w:noWrap/>
            <w:vAlign w:val="bottom"/>
            <w:hideMark/>
          </w:tcPr>
          <w:p w:rsidR="00F516B2" w:rsidRPr="00972412" w:rsidRDefault="00F516B2" w:rsidP="00F516B2">
            <w:pPr>
              <w:spacing w:line="240" w:lineRule="auto"/>
              <w:ind w:firstLine="0"/>
              <w:rPr>
                <w:rFonts w:ascii="Times New Roman" w:eastAsia="Times New Roman" w:hAnsi="Times New Roman"/>
                <w:i/>
                <w:color w:val="000000"/>
              </w:rPr>
            </w:pPr>
            <w:r w:rsidRPr="00972412">
              <w:rPr>
                <w:rFonts w:ascii="Times New Roman" w:eastAsia="Times New Roman" w:hAnsi="Times New Roman"/>
                <w:i/>
                <w:color w:val="000000"/>
              </w:rPr>
              <w:t>Protoreaster</w:t>
            </w:r>
          </w:p>
        </w:tc>
        <w:tc>
          <w:tcPr>
            <w:tcW w:w="2629" w:type="dxa"/>
            <w:tcBorders>
              <w:top w:val="nil"/>
              <w:left w:val="nil"/>
              <w:bottom w:val="nil"/>
              <w:right w:val="nil"/>
            </w:tcBorders>
            <w:shd w:val="clear" w:color="auto" w:fill="auto"/>
            <w:noWrap/>
            <w:vAlign w:val="bottom"/>
            <w:hideMark/>
          </w:tcPr>
          <w:p w:rsidR="00F516B2" w:rsidRPr="007B6264" w:rsidRDefault="00F516B2" w:rsidP="00F516B2">
            <w:pPr>
              <w:spacing w:line="240" w:lineRule="auto"/>
              <w:ind w:firstLine="0"/>
              <w:rPr>
                <w:rFonts w:ascii="Times New Roman" w:eastAsia="Times New Roman" w:hAnsi="Times New Roman"/>
                <w:i/>
                <w:color w:val="000000"/>
              </w:rPr>
            </w:pPr>
            <w:r w:rsidRPr="007B6264">
              <w:rPr>
                <w:rFonts w:ascii="Times New Roman" w:eastAsia="Times New Roman" w:hAnsi="Times New Roman"/>
                <w:i/>
                <w:color w:val="000000"/>
              </w:rPr>
              <w:t>Protoreaster</w:t>
            </w:r>
            <w:r>
              <w:rPr>
                <w:rFonts w:ascii="Times New Roman" w:eastAsia="Times New Roman" w:hAnsi="Times New Roman"/>
                <w:i/>
                <w:color w:val="000000"/>
                <w:lang w:val="id-ID"/>
              </w:rPr>
              <w:t xml:space="preserve"> </w:t>
            </w:r>
            <w:r w:rsidRPr="007B6264">
              <w:rPr>
                <w:rFonts w:ascii="Times New Roman" w:eastAsia="Times New Roman" w:hAnsi="Times New Roman"/>
                <w:i/>
                <w:color w:val="000000"/>
              </w:rPr>
              <w:t>nodosus</w:t>
            </w:r>
          </w:p>
        </w:tc>
      </w:tr>
      <w:tr w:rsidR="00F516B2" w:rsidRPr="005F3880" w:rsidTr="00F516B2">
        <w:trPr>
          <w:trHeight w:val="330"/>
        </w:trPr>
        <w:tc>
          <w:tcPr>
            <w:tcW w:w="1464" w:type="dxa"/>
            <w:tcBorders>
              <w:top w:val="nil"/>
              <w:left w:val="nil"/>
              <w:bottom w:val="nil"/>
              <w:right w:val="nil"/>
            </w:tcBorders>
            <w:shd w:val="clear" w:color="auto" w:fill="auto"/>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482" w:type="dxa"/>
            <w:tcBorders>
              <w:top w:val="nil"/>
              <w:left w:val="nil"/>
              <w:bottom w:val="nil"/>
              <w:right w:val="nil"/>
            </w:tcBorders>
            <w:shd w:val="clear" w:color="auto" w:fill="auto"/>
            <w:noWrap/>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960" w:type="dxa"/>
            <w:tcBorders>
              <w:top w:val="nil"/>
              <w:left w:val="nil"/>
              <w:bottom w:val="nil"/>
              <w:right w:val="nil"/>
            </w:tcBorders>
            <w:shd w:val="clear" w:color="auto" w:fill="auto"/>
            <w:noWrap/>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606" w:type="dxa"/>
            <w:tcBorders>
              <w:top w:val="nil"/>
              <w:left w:val="nil"/>
              <w:bottom w:val="nil"/>
              <w:right w:val="nil"/>
            </w:tcBorders>
            <w:shd w:val="clear" w:color="auto" w:fill="auto"/>
            <w:noWrap/>
            <w:vAlign w:val="bottom"/>
            <w:hideMark/>
          </w:tcPr>
          <w:p w:rsidR="00F516B2" w:rsidRPr="00972412" w:rsidRDefault="00F516B2" w:rsidP="00F516B2">
            <w:pPr>
              <w:spacing w:line="240" w:lineRule="auto"/>
              <w:ind w:firstLine="0"/>
              <w:rPr>
                <w:rFonts w:ascii="Times New Roman" w:eastAsia="Times New Roman" w:hAnsi="Times New Roman"/>
                <w:i/>
                <w:color w:val="000000"/>
              </w:rPr>
            </w:pPr>
            <w:r w:rsidRPr="00972412">
              <w:rPr>
                <w:rFonts w:ascii="Times New Roman" w:eastAsia="Times New Roman" w:hAnsi="Times New Roman"/>
                <w:i/>
                <w:color w:val="000000"/>
              </w:rPr>
              <w:t>Culcita</w:t>
            </w:r>
          </w:p>
        </w:tc>
        <w:tc>
          <w:tcPr>
            <w:tcW w:w="2629" w:type="dxa"/>
            <w:tcBorders>
              <w:top w:val="nil"/>
              <w:left w:val="nil"/>
              <w:bottom w:val="nil"/>
              <w:right w:val="nil"/>
            </w:tcBorders>
            <w:shd w:val="clear" w:color="auto" w:fill="auto"/>
            <w:noWrap/>
            <w:vAlign w:val="bottom"/>
            <w:hideMark/>
          </w:tcPr>
          <w:p w:rsidR="00F516B2" w:rsidRPr="007B6264" w:rsidRDefault="00F516B2" w:rsidP="00F516B2">
            <w:pPr>
              <w:spacing w:line="240" w:lineRule="auto"/>
              <w:ind w:firstLine="0"/>
              <w:rPr>
                <w:rFonts w:ascii="Times New Roman" w:eastAsia="Times New Roman" w:hAnsi="Times New Roman"/>
                <w:i/>
                <w:color w:val="000000"/>
              </w:rPr>
            </w:pPr>
            <w:r w:rsidRPr="007B6264">
              <w:rPr>
                <w:rFonts w:ascii="Times New Roman" w:eastAsia="Times New Roman" w:hAnsi="Times New Roman"/>
                <w:i/>
                <w:color w:val="000000"/>
              </w:rPr>
              <w:t>Culcita</w:t>
            </w:r>
            <w:r>
              <w:rPr>
                <w:rFonts w:ascii="Times New Roman" w:eastAsia="Times New Roman" w:hAnsi="Times New Roman"/>
                <w:i/>
                <w:color w:val="000000"/>
                <w:lang w:val="id-ID"/>
              </w:rPr>
              <w:t xml:space="preserve"> </w:t>
            </w:r>
            <w:r w:rsidRPr="007B6264">
              <w:rPr>
                <w:rFonts w:ascii="Times New Roman" w:eastAsia="Times New Roman" w:hAnsi="Times New Roman"/>
                <w:i/>
                <w:color w:val="000000"/>
              </w:rPr>
              <w:t>novaeguineae</w:t>
            </w:r>
          </w:p>
        </w:tc>
      </w:tr>
      <w:tr w:rsidR="00F516B2" w:rsidRPr="005F3880" w:rsidTr="00F516B2">
        <w:trPr>
          <w:trHeight w:val="330"/>
        </w:trPr>
        <w:tc>
          <w:tcPr>
            <w:tcW w:w="1464" w:type="dxa"/>
            <w:tcBorders>
              <w:top w:val="nil"/>
              <w:left w:val="nil"/>
              <w:bottom w:val="nil"/>
              <w:right w:val="nil"/>
            </w:tcBorders>
            <w:shd w:val="clear" w:color="auto" w:fill="auto"/>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482" w:type="dxa"/>
            <w:tcBorders>
              <w:top w:val="nil"/>
              <w:left w:val="nil"/>
              <w:bottom w:val="nil"/>
              <w:right w:val="nil"/>
            </w:tcBorders>
            <w:shd w:val="clear" w:color="auto" w:fill="auto"/>
            <w:noWrap/>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960" w:type="dxa"/>
            <w:tcBorders>
              <w:top w:val="nil"/>
              <w:left w:val="nil"/>
              <w:bottom w:val="nil"/>
              <w:right w:val="nil"/>
            </w:tcBorders>
            <w:shd w:val="clear" w:color="auto" w:fill="auto"/>
            <w:noWrap/>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Ophidiasteridae</w:t>
            </w:r>
          </w:p>
        </w:tc>
        <w:tc>
          <w:tcPr>
            <w:tcW w:w="1606" w:type="dxa"/>
            <w:tcBorders>
              <w:top w:val="nil"/>
              <w:left w:val="nil"/>
              <w:bottom w:val="nil"/>
              <w:right w:val="nil"/>
            </w:tcBorders>
            <w:shd w:val="clear" w:color="auto" w:fill="auto"/>
            <w:noWrap/>
            <w:vAlign w:val="bottom"/>
            <w:hideMark/>
          </w:tcPr>
          <w:p w:rsidR="00F516B2" w:rsidRPr="00972412" w:rsidRDefault="00F516B2" w:rsidP="00F516B2">
            <w:pPr>
              <w:spacing w:line="240" w:lineRule="auto"/>
              <w:ind w:firstLine="0"/>
              <w:rPr>
                <w:rFonts w:ascii="Times New Roman" w:eastAsia="Times New Roman" w:hAnsi="Times New Roman"/>
                <w:i/>
                <w:color w:val="000000"/>
              </w:rPr>
            </w:pPr>
            <w:r w:rsidRPr="00972412">
              <w:rPr>
                <w:rFonts w:ascii="Times New Roman" w:eastAsia="Times New Roman" w:hAnsi="Times New Roman"/>
                <w:i/>
                <w:color w:val="000000"/>
              </w:rPr>
              <w:t>Linckia</w:t>
            </w:r>
          </w:p>
        </w:tc>
        <w:tc>
          <w:tcPr>
            <w:tcW w:w="2629" w:type="dxa"/>
            <w:tcBorders>
              <w:top w:val="nil"/>
              <w:left w:val="nil"/>
              <w:bottom w:val="nil"/>
              <w:right w:val="nil"/>
            </w:tcBorders>
            <w:shd w:val="clear" w:color="auto" w:fill="auto"/>
            <w:noWrap/>
            <w:vAlign w:val="bottom"/>
            <w:hideMark/>
          </w:tcPr>
          <w:p w:rsidR="00F516B2" w:rsidRPr="007B6264" w:rsidRDefault="00F516B2" w:rsidP="00F516B2">
            <w:pPr>
              <w:spacing w:line="240" w:lineRule="auto"/>
              <w:ind w:firstLine="0"/>
              <w:rPr>
                <w:rFonts w:ascii="Times New Roman" w:eastAsia="Times New Roman" w:hAnsi="Times New Roman"/>
                <w:i/>
                <w:color w:val="000000"/>
              </w:rPr>
            </w:pPr>
            <w:r w:rsidRPr="007B6264">
              <w:rPr>
                <w:rFonts w:ascii="Times New Roman" w:eastAsia="Times New Roman" w:hAnsi="Times New Roman"/>
                <w:i/>
                <w:color w:val="000000"/>
              </w:rPr>
              <w:t>Linckia</w:t>
            </w:r>
            <w:r>
              <w:rPr>
                <w:rFonts w:ascii="Times New Roman" w:eastAsia="Times New Roman" w:hAnsi="Times New Roman"/>
                <w:i/>
                <w:color w:val="000000"/>
                <w:lang w:val="id-ID"/>
              </w:rPr>
              <w:t xml:space="preserve"> </w:t>
            </w:r>
            <w:r w:rsidRPr="007B6264">
              <w:rPr>
                <w:rFonts w:ascii="Times New Roman" w:eastAsia="Times New Roman" w:hAnsi="Times New Roman"/>
                <w:i/>
                <w:color w:val="000000"/>
              </w:rPr>
              <w:t>laevigata</w:t>
            </w:r>
          </w:p>
        </w:tc>
      </w:tr>
      <w:tr w:rsidR="00F516B2" w:rsidRPr="005F3880" w:rsidTr="00F516B2">
        <w:trPr>
          <w:trHeight w:val="330"/>
        </w:trPr>
        <w:tc>
          <w:tcPr>
            <w:tcW w:w="1464" w:type="dxa"/>
            <w:tcBorders>
              <w:top w:val="nil"/>
              <w:left w:val="nil"/>
              <w:bottom w:val="nil"/>
              <w:right w:val="nil"/>
            </w:tcBorders>
            <w:shd w:val="clear" w:color="auto" w:fill="auto"/>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482" w:type="dxa"/>
            <w:tcBorders>
              <w:top w:val="nil"/>
              <w:left w:val="nil"/>
              <w:bottom w:val="nil"/>
              <w:right w:val="nil"/>
            </w:tcBorders>
            <w:shd w:val="clear" w:color="auto" w:fill="auto"/>
            <w:noWrap/>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960" w:type="dxa"/>
            <w:tcBorders>
              <w:top w:val="nil"/>
              <w:left w:val="nil"/>
              <w:bottom w:val="nil"/>
              <w:right w:val="nil"/>
            </w:tcBorders>
            <w:shd w:val="clear" w:color="auto" w:fill="auto"/>
            <w:noWrap/>
            <w:vAlign w:val="bottom"/>
            <w:hideMark/>
          </w:tcPr>
          <w:p w:rsidR="00F516B2" w:rsidRPr="005A07D4" w:rsidRDefault="00F516B2" w:rsidP="00F516B2">
            <w:pPr>
              <w:spacing w:line="240" w:lineRule="auto"/>
              <w:rPr>
                <w:rFonts w:ascii="Times New Roman" w:eastAsia="Times New Roman" w:hAnsi="Times New Roman"/>
                <w:color w:val="000000"/>
              </w:rPr>
            </w:pPr>
          </w:p>
        </w:tc>
        <w:tc>
          <w:tcPr>
            <w:tcW w:w="1606" w:type="dxa"/>
            <w:tcBorders>
              <w:top w:val="nil"/>
              <w:left w:val="nil"/>
              <w:bottom w:val="nil"/>
              <w:right w:val="nil"/>
            </w:tcBorders>
            <w:shd w:val="clear" w:color="auto" w:fill="auto"/>
            <w:noWrap/>
            <w:vAlign w:val="bottom"/>
            <w:hideMark/>
          </w:tcPr>
          <w:p w:rsidR="00F516B2" w:rsidRPr="00972412" w:rsidRDefault="00F516B2" w:rsidP="00F516B2">
            <w:pPr>
              <w:spacing w:line="240" w:lineRule="auto"/>
              <w:ind w:firstLine="0"/>
              <w:rPr>
                <w:rFonts w:ascii="Times New Roman" w:eastAsia="Times New Roman" w:hAnsi="Times New Roman"/>
                <w:i/>
                <w:color w:val="000000"/>
              </w:rPr>
            </w:pPr>
            <w:r w:rsidRPr="00972412">
              <w:rPr>
                <w:rFonts w:ascii="Times New Roman" w:eastAsia="Times New Roman" w:hAnsi="Times New Roman"/>
                <w:i/>
                <w:color w:val="000000"/>
              </w:rPr>
              <w:t>Linckia</w:t>
            </w:r>
          </w:p>
        </w:tc>
        <w:tc>
          <w:tcPr>
            <w:tcW w:w="2629" w:type="dxa"/>
            <w:tcBorders>
              <w:top w:val="nil"/>
              <w:left w:val="nil"/>
              <w:bottom w:val="nil"/>
              <w:right w:val="nil"/>
            </w:tcBorders>
            <w:shd w:val="clear" w:color="auto" w:fill="auto"/>
            <w:noWrap/>
            <w:vAlign w:val="bottom"/>
            <w:hideMark/>
          </w:tcPr>
          <w:p w:rsidR="00F516B2" w:rsidRPr="007B6264" w:rsidRDefault="00F516B2" w:rsidP="00F516B2">
            <w:pPr>
              <w:spacing w:line="240" w:lineRule="auto"/>
              <w:ind w:firstLine="0"/>
              <w:rPr>
                <w:rFonts w:ascii="Times New Roman" w:eastAsia="Times New Roman" w:hAnsi="Times New Roman"/>
                <w:i/>
                <w:color w:val="000000"/>
              </w:rPr>
            </w:pPr>
            <w:r>
              <w:rPr>
                <w:rFonts w:ascii="Times New Roman" w:eastAsia="Times New Roman" w:hAnsi="Times New Roman"/>
                <w:i/>
                <w:color w:val="000000"/>
              </w:rPr>
              <w:t>Linckia</w:t>
            </w:r>
            <w:r>
              <w:rPr>
                <w:rFonts w:ascii="Times New Roman" w:eastAsia="Times New Roman" w:hAnsi="Times New Roman"/>
                <w:i/>
                <w:color w:val="000000"/>
                <w:lang w:val="id-ID"/>
              </w:rPr>
              <w:t xml:space="preserve"> </w:t>
            </w:r>
            <w:r w:rsidRPr="007B6264">
              <w:rPr>
                <w:rFonts w:ascii="Times New Roman" w:eastAsia="Times New Roman" w:hAnsi="Times New Roman"/>
                <w:i/>
                <w:color w:val="000000"/>
              </w:rPr>
              <w:t>multifora</w:t>
            </w:r>
          </w:p>
        </w:tc>
      </w:tr>
      <w:tr w:rsidR="00F516B2" w:rsidRPr="005F3880" w:rsidTr="00F516B2">
        <w:trPr>
          <w:trHeight w:val="330"/>
        </w:trPr>
        <w:tc>
          <w:tcPr>
            <w:tcW w:w="1464" w:type="dxa"/>
            <w:tcBorders>
              <w:top w:val="nil"/>
              <w:left w:val="nil"/>
              <w:bottom w:val="single" w:sz="4" w:space="0" w:color="auto"/>
              <w:right w:val="nil"/>
            </w:tcBorders>
            <w:shd w:val="clear" w:color="auto" w:fill="auto"/>
            <w:vAlign w:val="bottom"/>
            <w:hideMark/>
          </w:tcPr>
          <w:p w:rsidR="00F516B2" w:rsidRPr="005A07D4" w:rsidRDefault="00F516B2" w:rsidP="00F516B2">
            <w:pPr>
              <w:spacing w:line="240" w:lineRule="auto"/>
              <w:rPr>
                <w:rFonts w:ascii="Times New Roman" w:eastAsia="Times New Roman" w:hAnsi="Times New Roman"/>
                <w:color w:val="000000"/>
              </w:rPr>
            </w:pPr>
            <w:r w:rsidRPr="005A07D4">
              <w:rPr>
                <w:rFonts w:ascii="Times New Roman" w:eastAsia="Times New Roman" w:hAnsi="Times New Roman"/>
                <w:color w:val="000000"/>
              </w:rPr>
              <w:t> </w:t>
            </w:r>
          </w:p>
        </w:tc>
        <w:tc>
          <w:tcPr>
            <w:tcW w:w="1482" w:type="dxa"/>
            <w:tcBorders>
              <w:top w:val="nil"/>
              <w:left w:val="nil"/>
              <w:bottom w:val="single" w:sz="4" w:space="0" w:color="auto"/>
              <w:right w:val="nil"/>
            </w:tcBorders>
            <w:shd w:val="clear" w:color="auto" w:fill="auto"/>
            <w:noWrap/>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Spinulosida</w:t>
            </w:r>
          </w:p>
        </w:tc>
        <w:tc>
          <w:tcPr>
            <w:tcW w:w="1960" w:type="dxa"/>
            <w:tcBorders>
              <w:top w:val="nil"/>
              <w:left w:val="nil"/>
              <w:bottom w:val="single" w:sz="4" w:space="0" w:color="auto"/>
              <w:right w:val="nil"/>
            </w:tcBorders>
            <w:shd w:val="clear" w:color="auto" w:fill="auto"/>
            <w:noWrap/>
            <w:vAlign w:val="bottom"/>
            <w:hideMark/>
          </w:tcPr>
          <w:p w:rsidR="00F516B2" w:rsidRPr="005A07D4" w:rsidRDefault="00F516B2" w:rsidP="00F516B2">
            <w:pPr>
              <w:spacing w:line="240" w:lineRule="auto"/>
              <w:ind w:firstLine="0"/>
              <w:rPr>
                <w:rFonts w:ascii="Times New Roman" w:eastAsia="Times New Roman" w:hAnsi="Times New Roman"/>
                <w:color w:val="000000"/>
              </w:rPr>
            </w:pPr>
            <w:r w:rsidRPr="005A07D4">
              <w:rPr>
                <w:rFonts w:ascii="Times New Roman" w:eastAsia="Times New Roman" w:hAnsi="Times New Roman"/>
                <w:color w:val="000000"/>
              </w:rPr>
              <w:t>Echina</w:t>
            </w:r>
            <w:r>
              <w:rPr>
                <w:rFonts w:ascii="Times New Roman" w:eastAsia="Times New Roman" w:hAnsi="Times New Roman"/>
                <w:color w:val="000000"/>
              </w:rPr>
              <w:t>s</w:t>
            </w:r>
            <w:r w:rsidRPr="005A07D4">
              <w:rPr>
                <w:rFonts w:ascii="Times New Roman" w:eastAsia="Times New Roman" w:hAnsi="Times New Roman"/>
                <w:color w:val="000000"/>
              </w:rPr>
              <w:t>teridae</w:t>
            </w:r>
          </w:p>
        </w:tc>
        <w:tc>
          <w:tcPr>
            <w:tcW w:w="1606" w:type="dxa"/>
            <w:tcBorders>
              <w:top w:val="nil"/>
              <w:left w:val="nil"/>
              <w:bottom w:val="single" w:sz="4" w:space="0" w:color="auto"/>
              <w:right w:val="nil"/>
            </w:tcBorders>
            <w:shd w:val="clear" w:color="auto" w:fill="auto"/>
            <w:noWrap/>
            <w:vAlign w:val="bottom"/>
            <w:hideMark/>
          </w:tcPr>
          <w:p w:rsidR="00F516B2" w:rsidRPr="00972412" w:rsidRDefault="00F516B2" w:rsidP="00F516B2">
            <w:pPr>
              <w:spacing w:line="240" w:lineRule="auto"/>
              <w:ind w:firstLine="0"/>
              <w:rPr>
                <w:rFonts w:ascii="Times New Roman" w:eastAsia="Times New Roman" w:hAnsi="Times New Roman"/>
                <w:i/>
                <w:color w:val="000000"/>
              </w:rPr>
            </w:pPr>
            <w:r w:rsidRPr="00972412">
              <w:rPr>
                <w:rFonts w:ascii="Times New Roman" w:eastAsia="Times New Roman" w:hAnsi="Times New Roman"/>
                <w:i/>
                <w:color w:val="000000"/>
              </w:rPr>
              <w:t>Echinaster</w:t>
            </w:r>
          </w:p>
        </w:tc>
        <w:tc>
          <w:tcPr>
            <w:tcW w:w="2629" w:type="dxa"/>
            <w:tcBorders>
              <w:top w:val="nil"/>
              <w:left w:val="nil"/>
              <w:bottom w:val="single" w:sz="4" w:space="0" w:color="auto"/>
              <w:right w:val="nil"/>
            </w:tcBorders>
            <w:shd w:val="clear" w:color="auto" w:fill="auto"/>
            <w:noWrap/>
            <w:vAlign w:val="bottom"/>
            <w:hideMark/>
          </w:tcPr>
          <w:p w:rsidR="00F516B2" w:rsidRPr="007B6264" w:rsidRDefault="00F516B2" w:rsidP="00F516B2">
            <w:pPr>
              <w:spacing w:line="240" w:lineRule="auto"/>
              <w:ind w:firstLine="0"/>
              <w:rPr>
                <w:rFonts w:ascii="Times New Roman" w:eastAsia="Times New Roman" w:hAnsi="Times New Roman"/>
                <w:i/>
                <w:color w:val="000000"/>
              </w:rPr>
            </w:pPr>
            <w:r w:rsidRPr="007B6264">
              <w:rPr>
                <w:rFonts w:ascii="Times New Roman" w:eastAsia="Times New Roman" w:hAnsi="Times New Roman"/>
                <w:i/>
                <w:color w:val="000000"/>
              </w:rPr>
              <w:t>Echinaster</w:t>
            </w:r>
            <w:r>
              <w:rPr>
                <w:rFonts w:ascii="Times New Roman" w:eastAsia="Times New Roman" w:hAnsi="Times New Roman"/>
                <w:i/>
                <w:color w:val="000000"/>
                <w:lang w:val="id-ID"/>
              </w:rPr>
              <w:t xml:space="preserve"> </w:t>
            </w:r>
            <w:r w:rsidRPr="007B6264">
              <w:rPr>
                <w:rFonts w:ascii="Times New Roman" w:eastAsia="Times New Roman" w:hAnsi="Times New Roman"/>
                <w:i/>
                <w:color w:val="000000"/>
              </w:rPr>
              <w:t>luzonicus</w:t>
            </w:r>
          </w:p>
        </w:tc>
      </w:tr>
    </w:tbl>
    <w:p w:rsidR="00F516B2" w:rsidRPr="005F3880" w:rsidRDefault="00F516B2" w:rsidP="00F516B2">
      <w:pPr>
        <w:spacing w:line="240" w:lineRule="auto"/>
        <w:ind w:firstLine="720"/>
        <w:rPr>
          <w:rFonts w:ascii="Times New Roman" w:eastAsia="Times New Roman" w:hAnsi="Times New Roman"/>
          <w:color w:val="000000"/>
          <w:sz w:val="24"/>
          <w:lang w:val="id-ID"/>
        </w:rPr>
      </w:pPr>
    </w:p>
    <w:p w:rsidR="00F516B2" w:rsidRPr="005F3880" w:rsidRDefault="00F516B2" w:rsidP="00F516B2">
      <w:pPr>
        <w:pStyle w:val="ListParagraph"/>
        <w:numPr>
          <w:ilvl w:val="0"/>
          <w:numId w:val="5"/>
        </w:numPr>
        <w:spacing w:after="0" w:line="240" w:lineRule="auto"/>
        <w:ind w:left="426" w:hanging="426"/>
        <w:rPr>
          <w:rFonts w:ascii="Times New Roman" w:eastAsia="Times New Roman" w:hAnsi="Times New Roman"/>
          <w:b/>
          <w:color w:val="000000"/>
          <w:sz w:val="24"/>
          <w:lang w:val="de-AT"/>
        </w:rPr>
      </w:pPr>
      <w:r w:rsidRPr="005F3880">
        <w:rPr>
          <w:rFonts w:ascii="Times New Roman" w:eastAsia="Times New Roman" w:hAnsi="Times New Roman"/>
          <w:b/>
          <w:color w:val="000000"/>
          <w:sz w:val="24"/>
          <w:lang w:val="de-AT"/>
        </w:rPr>
        <w:t>Analisis Deskriptif Morfologi Bintang Laut</w:t>
      </w:r>
    </w:p>
    <w:p w:rsidR="00F516B2" w:rsidRPr="005F3880" w:rsidRDefault="00F516B2" w:rsidP="00F516B2">
      <w:pPr>
        <w:pStyle w:val="ListParagraph"/>
        <w:numPr>
          <w:ilvl w:val="0"/>
          <w:numId w:val="6"/>
        </w:numPr>
        <w:spacing w:after="0" w:line="240" w:lineRule="auto"/>
        <w:ind w:left="426" w:hanging="426"/>
        <w:jc w:val="both"/>
        <w:rPr>
          <w:rFonts w:ascii="Times New Roman" w:eastAsia="Times New Roman" w:hAnsi="Times New Roman"/>
          <w:b/>
          <w:i/>
          <w:color w:val="000000"/>
          <w:sz w:val="26"/>
        </w:rPr>
      </w:pPr>
      <w:r w:rsidRPr="005F3880">
        <w:rPr>
          <w:rFonts w:ascii="Times New Roman" w:eastAsia="Times New Roman" w:hAnsi="Times New Roman"/>
          <w:b/>
          <w:i/>
          <w:color w:val="000000"/>
          <w:sz w:val="24"/>
        </w:rPr>
        <w:t xml:space="preserve">Archaster typicus </w:t>
      </w:r>
      <w:r w:rsidRPr="005F3880">
        <w:rPr>
          <w:rFonts w:ascii="Times New Roman" w:eastAsia="Times New Roman" w:hAnsi="Times New Roman"/>
          <w:b/>
          <w:color w:val="000000"/>
          <w:sz w:val="24"/>
        </w:rPr>
        <w:t>(</w:t>
      </w:r>
      <w:r w:rsidRPr="008B4EFD">
        <w:rPr>
          <w:rFonts w:ascii="Times New Roman" w:hAnsi="Times New Roman"/>
          <w:b/>
          <w:bCs/>
          <w:sz w:val="24"/>
          <w:szCs w:val="20"/>
        </w:rPr>
        <w:t>Müller &amp; Troschel, 1840</w:t>
      </w:r>
      <w:r>
        <w:rPr>
          <w:rFonts w:ascii="Times New Roman" w:hAnsi="Times New Roman"/>
          <w:b/>
          <w:bCs/>
          <w:sz w:val="24"/>
          <w:szCs w:val="20"/>
        </w:rPr>
        <w:t>)</w:t>
      </w:r>
    </w:p>
    <w:p w:rsidR="00F516B2" w:rsidRPr="009B169D" w:rsidRDefault="00F516B2" w:rsidP="00F516B2">
      <w:pPr>
        <w:spacing w:line="240" w:lineRule="auto"/>
        <w:ind w:firstLine="851"/>
        <w:rPr>
          <w:rFonts w:ascii="Times New Roman" w:eastAsia="Times New Roman" w:hAnsi="Times New Roman"/>
          <w:color w:val="000000"/>
          <w:sz w:val="24"/>
          <w:lang w:val="de-AT"/>
        </w:rPr>
      </w:pPr>
      <w:proofErr w:type="gramStart"/>
      <w:r w:rsidRPr="005F3880">
        <w:rPr>
          <w:rFonts w:ascii="Times New Roman" w:eastAsia="Times New Roman" w:hAnsi="Times New Roman"/>
          <w:color w:val="000000"/>
          <w:sz w:val="24"/>
        </w:rPr>
        <w:t>Clark dan Rowe (1971) kunci identifikasi spesies</w:t>
      </w:r>
      <w:r w:rsidRPr="005F3880">
        <w:rPr>
          <w:rFonts w:ascii="Times New Roman" w:eastAsia="Times New Roman" w:hAnsi="Times New Roman"/>
          <w:color w:val="000000"/>
          <w:sz w:val="24"/>
          <w:lang w:val="id-ID"/>
        </w:rPr>
        <w:t xml:space="preserve"> ini</w:t>
      </w:r>
      <w:r w:rsidRPr="005F3880">
        <w:rPr>
          <w:rFonts w:ascii="Times New Roman" w:eastAsia="Times New Roman" w:hAnsi="Times New Roman"/>
          <w:color w:val="000000"/>
          <w:sz w:val="24"/>
        </w:rPr>
        <w:t xml:space="preserve"> </w:t>
      </w:r>
      <w:r w:rsidRPr="005F3880">
        <w:rPr>
          <w:rFonts w:ascii="Times New Roman" w:eastAsia="Times New Roman" w:hAnsi="Times New Roman"/>
          <w:color w:val="000000"/>
          <w:sz w:val="24"/>
          <w:lang w:val="id-ID"/>
        </w:rPr>
        <w:t>ada</w:t>
      </w:r>
      <w:r w:rsidRPr="005F3880">
        <w:rPr>
          <w:rFonts w:ascii="Times New Roman" w:eastAsia="Times New Roman" w:hAnsi="Times New Roman"/>
          <w:color w:val="000000"/>
          <w:sz w:val="24"/>
        </w:rPr>
        <w:t xml:space="preserve"> pada duri yang berbentuk spatula berada pada tiap lempeng infero-margina</w:t>
      </w:r>
      <w:r>
        <w:rPr>
          <w:rFonts w:ascii="Times New Roman" w:eastAsia="Times New Roman" w:hAnsi="Times New Roman"/>
          <w:color w:val="000000"/>
          <w:sz w:val="24"/>
        </w:rPr>
        <w:t>l</w:t>
      </w:r>
      <w:r w:rsidRPr="005F3880">
        <w:rPr>
          <w:rFonts w:ascii="Times New Roman" w:eastAsia="Times New Roman" w:hAnsi="Times New Roman"/>
          <w:color w:val="000000"/>
          <w:sz w:val="24"/>
        </w:rPr>
        <w:t xml:space="preserve"> dan juga terdapat pedisellaria berbentuk pinset pada bagian ventral.</w:t>
      </w:r>
      <w:proofErr w:type="gramEnd"/>
      <w:r w:rsidRPr="005F3880">
        <w:rPr>
          <w:rFonts w:ascii="Times New Roman" w:eastAsia="Times New Roman" w:hAnsi="Times New Roman"/>
          <w:color w:val="000000"/>
          <w:sz w:val="24"/>
        </w:rPr>
        <w:t xml:space="preserve">  Spesies ini ditemukan pada Titik 1 yaitu area dengan substrat berpasir, dan ditemukan</w:t>
      </w:r>
      <w:r w:rsidRPr="005F3880">
        <w:rPr>
          <w:rFonts w:ascii="Times New Roman" w:eastAsia="Times New Roman" w:hAnsi="Times New Roman"/>
          <w:color w:val="000000"/>
          <w:sz w:val="24"/>
          <w:lang w:val="id-ID"/>
        </w:rPr>
        <w:t xml:space="preserve"> pada</w:t>
      </w:r>
      <w:r w:rsidRPr="005F3880">
        <w:rPr>
          <w:rFonts w:ascii="Times New Roman" w:eastAsia="Times New Roman" w:hAnsi="Times New Roman"/>
          <w:color w:val="000000"/>
          <w:sz w:val="24"/>
        </w:rPr>
        <w:t xml:space="preserve"> Titik 2 yaitu area padang lamun namun dengan kepadatan yang kecil. </w:t>
      </w:r>
      <w:r w:rsidRPr="00743386">
        <w:rPr>
          <w:rFonts w:ascii="Times New Roman" w:eastAsia="Times New Roman" w:hAnsi="Times New Roman"/>
          <w:color w:val="000000"/>
          <w:sz w:val="24"/>
          <w:lang w:val="de-AT"/>
        </w:rPr>
        <w:t xml:space="preserve">Ukuran dimensi tubuh (R/r) dari </w:t>
      </w:r>
      <w:r w:rsidRPr="00743386">
        <w:rPr>
          <w:rFonts w:ascii="Times New Roman" w:eastAsia="Times New Roman" w:hAnsi="Times New Roman"/>
          <w:i/>
          <w:color w:val="000000"/>
          <w:sz w:val="24"/>
          <w:lang w:val="de-AT"/>
        </w:rPr>
        <w:t xml:space="preserve">A. typicus </w:t>
      </w:r>
      <w:r w:rsidRPr="00743386">
        <w:rPr>
          <w:rFonts w:ascii="Times New Roman" w:eastAsia="Times New Roman" w:hAnsi="Times New Roman"/>
          <w:color w:val="000000"/>
          <w:sz w:val="24"/>
          <w:lang w:val="de-AT"/>
        </w:rPr>
        <w:t>yang ditemukan di lapangan berkisar antara 3,1/1-6/2,2 cm.</w:t>
      </w:r>
    </w:p>
    <w:p w:rsidR="00F516B2" w:rsidRPr="005F3880" w:rsidRDefault="00F516B2" w:rsidP="00F516B2">
      <w:pPr>
        <w:pStyle w:val="ListParagraph"/>
        <w:numPr>
          <w:ilvl w:val="0"/>
          <w:numId w:val="6"/>
        </w:numPr>
        <w:spacing w:after="0" w:line="240" w:lineRule="auto"/>
        <w:ind w:left="426" w:hanging="426"/>
        <w:rPr>
          <w:rFonts w:ascii="Times New Roman" w:eastAsia="Times New Roman" w:hAnsi="Times New Roman"/>
          <w:b/>
          <w:color w:val="000000"/>
          <w:sz w:val="24"/>
        </w:rPr>
      </w:pPr>
      <w:r w:rsidRPr="005F3880">
        <w:rPr>
          <w:rFonts w:ascii="Times New Roman" w:eastAsia="Times New Roman" w:hAnsi="Times New Roman"/>
          <w:b/>
          <w:i/>
          <w:color w:val="000000"/>
          <w:sz w:val="24"/>
        </w:rPr>
        <w:lastRenderedPageBreak/>
        <w:t xml:space="preserve">Protoreaster nodosus </w:t>
      </w:r>
      <w:r w:rsidRPr="005F3880">
        <w:rPr>
          <w:rFonts w:ascii="Times New Roman" w:eastAsia="Times New Roman" w:hAnsi="Times New Roman"/>
          <w:b/>
          <w:color w:val="000000"/>
          <w:sz w:val="24"/>
        </w:rPr>
        <w:t>(Linnaeus, 1758)</w:t>
      </w:r>
    </w:p>
    <w:p w:rsidR="00F516B2" w:rsidRPr="005F3880" w:rsidRDefault="00F516B2" w:rsidP="00F516B2">
      <w:pPr>
        <w:pStyle w:val="ListParagraph"/>
        <w:spacing w:after="0" w:line="240" w:lineRule="auto"/>
        <w:ind w:left="0" w:firstLine="851"/>
        <w:jc w:val="both"/>
        <w:rPr>
          <w:rFonts w:ascii="Times New Roman" w:eastAsia="Times New Roman" w:hAnsi="Times New Roman"/>
          <w:color w:val="000000"/>
          <w:sz w:val="24"/>
          <w:lang w:val="id-ID"/>
        </w:rPr>
      </w:pPr>
      <w:r w:rsidRPr="005F3880">
        <w:rPr>
          <w:rFonts w:ascii="Times New Roman" w:eastAsia="Times New Roman" w:hAnsi="Times New Roman"/>
          <w:i/>
          <w:color w:val="000000"/>
          <w:sz w:val="24"/>
        </w:rPr>
        <w:t>Protoreaster nodosus</w:t>
      </w:r>
      <w:r w:rsidRPr="005F3880">
        <w:rPr>
          <w:rFonts w:ascii="Times New Roman" w:eastAsia="Times New Roman" w:hAnsi="Times New Roman"/>
          <w:color w:val="000000"/>
          <w:sz w:val="24"/>
        </w:rPr>
        <w:t xml:space="preserve"> sering juga disebut </w:t>
      </w:r>
      <w:r w:rsidRPr="005F3880">
        <w:rPr>
          <w:rFonts w:ascii="Times New Roman" w:eastAsia="Times New Roman" w:hAnsi="Times New Roman"/>
          <w:i/>
          <w:color w:val="000000"/>
          <w:sz w:val="24"/>
        </w:rPr>
        <w:t xml:space="preserve">horned sea star </w:t>
      </w:r>
      <w:r w:rsidRPr="005F3880">
        <w:rPr>
          <w:rFonts w:ascii="Times New Roman" w:eastAsia="Times New Roman" w:hAnsi="Times New Roman"/>
          <w:color w:val="000000"/>
          <w:sz w:val="24"/>
        </w:rPr>
        <w:t xml:space="preserve">atau bintang laut bertanduk karena ciri khusus berupa tonjolan seperti tanduk yang terdapat pada bagian dorsal. </w:t>
      </w:r>
      <w:proofErr w:type="gramStart"/>
      <w:r w:rsidRPr="005F3880">
        <w:rPr>
          <w:rFonts w:ascii="Times New Roman" w:eastAsia="Times New Roman" w:hAnsi="Times New Roman"/>
          <w:color w:val="000000"/>
          <w:sz w:val="24"/>
        </w:rPr>
        <w:t xml:space="preserve">Hal ini sesuai dengan penjelasan Clark dan Rowe (1971) yaitu terdapat tonjolan tanduk di area </w:t>
      </w:r>
      <w:r w:rsidRPr="005F3880">
        <w:rPr>
          <w:rFonts w:ascii="Times New Roman" w:eastAsia="Times New Roman" w:hAnsi="Times New Roman"/>
          <w:i/>
          <w:color w:val="000000"/>
          <w:sz w:val="24"/>
        </w:rPr>
        <w:t>carinal.</w:t>
      </w:r>
      <w:proofErr w:type="gramEnd"/>
      <w:r w:rsidRPr="005F3880">
        <w:rPr>
          <w:rFonts w:ascii="Times New Roman" w:eastAsia="Times New Roman" w:hAnsi="Times New Roman"/>
          <w:i/>
          <w:color w:val="000000"/>
          <w:sz w:val="24"/>
          <w:lang w:val="id-ID"/>
        </w:rPr>
        <w:t xml:space="preserve"> </w:t>
      </w:r>
      <w:r w:rsidRPr="005F3880">
        <w:rPr>
          <w:rFonts w:ascii="Times New Roman" w:eastAsia="Times New Roman" w:hAnsi="Times New Roman"/>
          <w:color w:val="000000"/>
          <w:sz w:val="24"/>
          <w:lang w:val="de-AT"/>
        </w:rPr>
        <w:t xml:space="preserve">Spesies ini mencakup 80% dari keseluruhan bintang laut yang ditemukan di Gusung Segajah. </w:t>
      </w:r>
      <w:r w:rsidRPr="00D41C78">
        <w:rPr>
          <w:rFonts w:ascii="Times New Roman" w:eastAsia="Times New Roman" w:hAnsi="Times New Roman"/>
          <w:color w:val="000000"/>
          <w:sz w:val="24"/>
          <w:lang w:val="de-AT"/>
        </w:rPr>
        <w:t xml:space="preserve">Ukuran dimensi tubuh bintang laut di lapangan berkisar 5/2-10/3,5 cm.  Menurut Bos </w:t>
      </w:r>
      <w:r w:rsidRPr="00D41C78">
        <w:rPr>
          <w:rFonts w:ascii="Times New Roman" w:eastAsia="Times New Roman" w:hAnsi="Times New Roman"/>
          <w:i/>
          <w:color w:val="000000"/>
          <w:sz w:val="24"/>
          <w:lang w:val="de-AT"/>
        </w:rPr>
        <w:t>et al.,</w:t>
      </w:r>
      <w:r w:rsidRPr="00D41C78">
        <w:rPr>
          <w:rFonts w:ascii="Times New Roman" w:eastAsia="Times New Roman" w:hAnsi="Times New Roman"/>
          <w:color w:val="000000"/>
          <w:sz w:val="24"/>
          <w:lang w:val="de-AT"/>
        </w:rPr>
        <w:t xml:space="preserve"> (2008) dalam penelitiannya, </w:t>
      </w:r>
      <w:r w:rsidRPr="00D41C78">
        <w:rPr>
          <w:rFonts w:ascii="Times New Roman" w:eastAsia="Times New Roman" w:hAnsi="Times New Roman"/>
          <w:i/>
          <w:color w:val="000000"/>
          <w:sz w:val="24"/>
          <w:lang w:val="de-AT"/>
        </w:rPr>
        <w:t xml:space="preserve">P. nodosus </w:t>
      </w:r>
      <w:r w:rsidRPr="00D41C78">
        <w:rPr>
          <w:rFonts w:ascii="Times New Roman" w:eastAsia="Times New Roman" w:hAnsi="Times New Roman"/>
          <w:color w:val="000000"/>
          <w:sz w:val="24"/>
          <w:lang w:val="de-AT"/>
        </w:rPr>
        <w:t>yang telah dewasa (R = 6-8 cm) diperkirakan berumur 2-3 tahun, sedangkan spesimen dengan panjang lengan 10 cm diperkirakan berumur 5-6 tahun, dan umur maksimal (R = 14 cm) mencapai umur hingga 17 tahun.</w:t>
      </w:r>
    </w:p>
    <w:p w:rsidR="00F516B2" w:rsidRPr="005F3880" w:rsidRDefault="00F516B2" w:rsidP="00F516B2">
      <w:pPr>
        <w:pStyle w:val="ListParagraph"/>
        <w:numPr>
          <w:ilvl w:val="0"/>
          <w:numId w:val="6"/>
        </w:numPr>
        <w:spacing w:after="0" w:line="240" w:lineRule="auto"/>
        <w:ind w:left="426" w:hanging="426"/>
        <w:jc w:val="both"/>
        <w:rPr>
          <w:rFonts w:ascii="Times New Roman" w:eastAsia="Times New Roman" w:hAnsi="Times New Roman"/>
          <w:b/>
          <w:color w:val="000000"/>
          <w:sz w:val="24"/>
        </w:rPr>
      </w:pPr>
      <w:r w:rsidRPr="005F3880">
        <w:rPr>
          <w:rFonts w:ascii="Times New Roman" w:eastAsia="Times New Roman" w:hAnsi="Times New Roman"/>
          <w:b/>
          <w:i/>
          <w:color w:val="000000"/>
          <w:sz w:val="24"/>
        </w:rPr>
        <w:t>Culcita novaeguineae</w:t>
      </w:r>
      <w:r w:rsidRPr="005F3880">
        <w:rPr>
          <w:rFonts w:ascii="Times New Roman" w:eastAsia="Times New Roman" w:hAnsi="Times New Roman"/>
          <w:b/>
          <w:color w:val="000000"/>
          <w:sz w:val="24"/>
        </w:rPr>
        <w:t xml:space="preserve"> (</w:t>
      </w:r>
      <w:r>
        <w:rPr>
          <w:rFonts w:ascii="Times New Roman" w:hAnsi="Times New Roman"/>
          <w:b/>
          <w:bCs/>
          <w:sz w:val="24"/>
          <w:szCs w:val="20"/>
        </w:rPr>
        <w:t>Müller &amp; Troschel, 1842)</w:t>
      </w:r>
    </w:p>
    <w:p w:rsidR="00F516B2" w:rsidRPr="005F3880" w:rsidRDefault="00F516B2" w:rsidP="00F516B2">
      <w:pPr>
        <w:pStyle w:val="ListParagraph"/>
        <w:spacing w:after="0" w:line="240" w:lineRule="auto"/>
        <w:ind w:left="0" w:firstLine="851"/>
        <w:jc w:val="both"/>
        <w:rPr>
          <w:rFonts w:ascii="Times New Roman" w:eastAsia="Times New Roman" w:hAnsi="Times New Roman"/>
          <w:color w:val="000000"/>
          <w:sz w:val="24"/>
          <w:lang w:val="id-ID"/>
        </w:rPr>
      </w:pPr>
      <w:proofErr w:type="gramStart"/>
      <w:r w:rsidRPr="005F3880">
        <w:rPr>
          <w:rFonts w:ascii="Times New Roman" w:eastAsia="Times New Roman" w:hAnsi="Times New Roman"/>
          <w:color w:val="000000"/>
          <w:sz w:val="24"/>
        </w:rPr>
        <w:t xml:space="preserve">Bentuk dari </w:t>
      </w:r>
      <w:r w:rsidRPr="005F3880">
        <w:rPr>
          <w:rFonts w:ascii="Times New Roman" w:eastAsia="Times New Roman" w:hAnsi="Times New Roman"/>
          <w:i/>
          <w:color w:val="000000"/>
          <w:sz w:val="24"/>
        </w:rPr>
        <w:t xml:space="preserve">C. novaeguineae </w:t>
      </w:r>
      <w:r w:rsidRPr="005F3880">
        <w:rPr>
          <w:rFonts w:ascii="Times New Roman" w:eastAsia="Times New Roman" w:hAnsi="Times New Roman"/>
          <w:color w:val="000000"/>
          <w:sz w:val="24"/>
        </w:rPr>
        <w:t>merupakan segilima atau pentagonal.</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color w:val="000000"/>
          <w:sz w:val="24"/>
        </w:rPr>
        <w:t xml:space="preserve">Kunci identifikasinya ialah terdapat </w:t>
      </w:r>
      <w:r w:rsidRPr="005F3880">
        <w:rPr>
          <w:rFonts w:ascii="Times New Roman" w:eastAsia="Times New Roman" w:hAnsi="Times New Roman"/>
          <w:i/>
          <w:color w:val="000000"/>
          <w:sz w:val="24"/>
        </w:rPr>
        <w:t>granule</w:t>
      </w:r>
      <w:r w:rsidRPr="005F3880">
        <w:rPr>
          <w:rFonts w:ascii="Times New Roman" w:eastAsia="Times New Roman" w:hAnsi="Times New Roman"/>
          <w:color w:val="000000"/>
          <w:sz w:val="24"/>
        </w:rPr>
        <w:t xml:space="preserve"> (butiran-butiran) yang menutupi tubuh dari spesies ini (Clark dan Rowe, 1971).</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color w:val="000000"/>
          <w:sz w:val="24"/>
        </w:rPr>
        <w:t xml:space="preserve">Warna umum </w:t>
      </w:r>
      <w:r w:rsidRPr="005F3880">
        <w:rPr>
          <w:rFonts w:ascii="Times New Roman" w:eastAsia="Times New Roman" w:hAnsi="Times New Roman"/>
          <w:i/>
          <w:color w:val="000000"/>
          <w:sz w:val="24"/>
        </w:rPr>
        <w:t xml:space="preserve">C. novaeguineae </w:t>
      </w:r>
      <w:r w:rsidRPr="005F3880">
        <w:rPr>
          <w:rFonts w:ascii="Times New Roman" w:eastAsia="Times New Roman" w:hAnsi="Times New Roman"/>
          <w:color w:val="000000"/>
          <w:sz w:val="24"/>
        </w:rPr>
        <w:t>adalah kuning, jingga, dan hijau gelap.</w:t>
      </w:r>
      <w:proofErr w:type="gramEnd"/>
      <w:r w:rsidRPr="005F3880">
        <w:rPr>
          <w:rFonts w:ascii="Times New Roman" w:eastAsia="Times New Roman" w:hAnsi="Times New Roman"/>
          <w:color w:val="000000"/>
          <w:sz w:val="24"/>
        </w:rPr>
        <w:t xml:space="preserve">  Di lapangan </w:t>
      </w:r>
      <w:r w:rsidRPr="005F3880">
        <w:rPr>
          <w:rFonts w:ascii="Times New Roman" w:eastAsia="Times New Roman" w:hAnsi="Times New Roman"/>
          <w:i/>
          <w:color w:val="000000"/>
          <w:sz w:val="24"/>
        </w:rPr>
        <w:t xml:space="preserve">C. novaeguineae </w:t>
      </w:r>
      <w:r w:rsidRPr="005F3880">
        <w:rPr>
          <w:rFonts w:ascii="Times New Roman" w:eastAsia="Times New Roman" w:hAnsi="Times New Roman"/>
          <w:color w:val="000000"/>
          <w:sz w:val="24"/>
        </w:rPr>
        <w:t xml:space="preserve">banyak ditemukan di Titik 3 yakni, area peralihan </w:t>
      </w:r>
      <w:proofErr w:type="gramStart"/>
      <w:r w:rsidRPr="005F3880">
        <w:rPr>
          <w:rFonts w:ascii="Times New Roman" w:eastAsia="Times New Roman" w:hAnsi="Times New Roman"/>
          <w:color w:val="000000"/>
          <w:sz w:val="24"/>
        </w:rPr>
        <w:t>padang</w:t>
      </w:r>
      <w:proofErr w:type="gramEnd"/>
      <w:r w:rsidRPr="005F3880">
        <w:rPr>
          <w:rFonts w:ascii="Times New Roman" w:eastAsia="Times New Roman" w:hAnsi="Times New Roman"/>
          <w:color w:val="000000"/>
          <w:sz w:val="24"/>
        </w:rPr>
        <w:t xml:space="preserve"> lamun dan karang terutama di Stasiun Timur, dan ditemukan pula beberapa spesimen di Titik 4.  </w:t>
      </w:r>
      <w:r w:rsidRPr="00D41C78">
        <w:rPr>
          <w:rFonts w:ascii="Times New Roman" w:eastAsia="Times New Roman" w:hAnsi="Times New Roman"/>
          <w:color w:val="000000"/>
          <w:sz w:val="24"/>
          <w:lang w:val="de-AT"/>
        </w:rPr>
        <w:t>Spesimen ini ditemukan memiliki dimensi tubuh berkisar antara 3/2,9-7/6 c</w:t>
      </w:r>
      <w:r w:rsidRPr="005F3880">
        <w:rPr>
          <w:rFonts w:ascii="Times New Roman" w:eastAsia="Times New Roman" w:hAnsi="Times New Roman"/>
          <w:color w:val="000000"/>
          <w:sz w:val="24"/>
          <w:lang w:val="de-AT"/>
        </w:rPr>
        <w:t>m di lapangan.</w:t>
      </w:r>
    </w:p>
    <w:p w:rsidR="00F516B2" w:rsidRPr="005F3880" w:rsidRDefault="00F516B2" w:rsidP="00F516B2">
      <w:pPr>
        <w:pStyle w:val="ListParagraph"/>
        <w:numPr>
          <w:ilvl w:val="0"/>
          <w:numId w:val="6"/>
        </w:numPr>
        <w:spacing w:after="0" w:line="240" w:lineRule="auto"/>
        <w:ind w:left="426" w:hanging="426"/>
        <w:rPr>
          <w:rFonts w:ascii="Times New Roman" w:eastAsia="Times New Roman" w:hAnsi="Times New Roman"/>
          <w:b/>
          <w:color w:val="000000"/>
          <w:sz w:val="24"/>
          <w:lang w:val="de-AT"/>
        </w:rPr>
      </w:pPr>
      <w:r w:rsidRPr="005F3880">
        <w:rPr>
          <w:rFonts w:ascii="Times New Roman" w:eastAsia="Times New Roman" w:hAnsi="Times New Roman"/>
          <w:b/>
          <w:i/>
          <w:color w:val="000000"/>
          <w:sz w:val="24"/>
          <w:lang w:val="de-AT"/>
        </w:rPr>
        <w:t>Linckia laevigata</w:t>
      </w:r>
      <w:r w:rsidRPr="005F3880">
        <w:rPr>
          <w:rFonts w:ascii="Times New Roman" w:eastAsia="Times New Roman" w:hAnsi="Times New Roman"/>
          <w:b/>
          <w:color w:val="000000"/>
          <w:sz w:val="24"/>
          <w:lang w:val="de-AT"/>
        </w:rPr>
        <w:t xml:space="preserve"> (Linnaeus, 1758)</w:t>
      </w:r>
    </w:p>
    <w:p w:rsidR="00F516B2" w:rsidRPr="005F3880" w:rsidRDefault="00F516B2" w:rsidP="00F516B2">
      <w:pPr>
        <w:pStyle w:val="ListParagraph"/>
        <w:spacing w:after="0" w:line="240" w:lineRule="auto"/>
        <w:ind w:left="0" w:firstLine="851"/>
        <w:jc w:val="both"/>
        <w:rPr>
          <w:rFonts w:ascii="Times New Roman" w:eastAsia="Times New Roman" w:hAnsi="Times New Roman"/>
          <w:color w:val="000000"/>
          <w:sz w:val="24"/>
          <w:lang w:val="id-ID"/>
        </w:rPr>
      </w:pPr>
      <w:r w:rsidRPr="005F3880">
        <w:rPr>
          <w:rFonts w:ascii="Times New Roman" w:eastAsia="Times New Roman" w:hAnsi="Times New Roman"/>
          <w:color w:val="000000"/>
          <w:sz w:val="24"/>
          <w:lang w:val="de-AT"/>
        </w:rPr>
        <w:t xml:space="preserve">Kunci identifikasi </w:t>
      </w:r>
      <w:r w:rsidRPr="005F3880">
        <w:rPr>
          <w:rFonts w:ascii="Times New Roman" w:eastAsia="Times New Roman" w:hAnsi="Times New Roman"/>
          <w:i/>
          <w:color w:val="000000"/>
          <w:sz w:val="24"/>
          <w:lang w:val="de-AT"/>
        </w:rPr>
        <w:t xml:space="preserve">L. laevigata </w:t>
      </w:r>
      <w:r w:rsidRPr="005F3880">
        <w:rPr>
          <w:rFonts w:ascii="Times New Roman" w:eastAsia="Times New Roman" w:hAnsi="Times New Roman"/>
          <w:color w:val="000000"/>
          <w:sz w:val="24"/>
          <w:lang w:val="de-AT"/>
        </w:rPr>
        <w:t>adalah terdapat pada jumlah lengan yang biasanya terdapat lima buah dan satu madreporit, lengan biasanya agak gemuk dan tumpul di ujungnya, dan warna umumnya ialah biru atau biru-kehijauan (Clark dan Rowe, 1971). Spesies ini paling banyak ditemukan di Titik 4 yakni di ekosistem terumbu karang dan memiliki dimensi tubuh 9/1,5-15/2 cm di lapangan.</w:t>
      </w:r>
    </w:p>
    <w:p w:rsidR="00F516B2" w:rsidRPr="005F3880" w:rsidRDefault="00F516B2" w:rsidP="00F516B2">
      <w:pPr>
        <w:pStyle w:val="ListParagraph"/>
        <w:numPr>
          <w:ilvl w:val="0"/>
          <w:numId w:val="6"/>
        </w:numPr>
        <w:spacing w:after="0" w:line="240" w:lineRule="auto"/>
        <w:ind w:left="426" w:hanging="426"/>
        <w:rPr>
          <w:rFonts w:ascii="Times New Roman" w:eastAsia="Times New Roman" w:hAnsi="Times New Roman"/>
          <w:b/>
          <w:color w:val="000000"/>
          <w:sz w:val="24"/>
          <w:lang w:val="de-AT"/>
        </w:rPr>
      </w:pPr>
      <w:r w:rsidRPr="005F3880">
        <w:rPr>
          <w:rFonts w:ascii="Times New Roman" w:eastAsia="Times New Roman" w:hAnsi="Times New Roman"/>
          <w:b/>
          <w:i/>
          <w:color w:val="000000"/>
          <w:sz w:val="24"/>
          <w:lang w:val="de-AT"/>
        </w:rPr>
        <w:t xml:space="preserve">Linckia multifora </w:t>
      </w:r>
      <w:r w:rsidRPr="005F3880">
        <w:rPr>
          <w:rFonts w:ascii="Times New Roman" w:eastAsia="Times New Roman" w:hAnsi="Times New Roman"/>
          <w:b/>
          <w:color w:val="000000"/>
          <w:sz w:val="24"/>
          <w:lang w:val="de-AT"/>
        </w:rPr>
        <w:t>(Lamarck, 1816)</w:t>
      </w:r>
    </w:p>
    <w:p w:rsidR="00F516B2" w:rsidRPr="005F3880" w:rsidRDefault="00F516B2" w:rsidP="00F516B2">
      <w:pPr>
        <w:pStyle w:val="ListParagraph"/>
        <w:spacing w:after="0" w:line="240" w:lineRule="auto"/>
        <w:ind w:left="0" w:firstLine="851"/>
        <w:jc w:val="both"/>
        <w:rPr>
          <w:rFonts w:ascii="Times New Roman" w:eastAsia="Times New Roman" w:hAnsi="Times New Roman"/>
          <w:color w:val="000000"/>
          <w:sz w:val="24"/>
          <w:lang w:val="id-ID"/>
        </w:rPr>
      </w:pPr>
      <w:r w:rsidRPr="005F3880">
        <w:rPr>
          <w:rFonts w:ascii="Times New Roman" w:eastAsia="Times New Roman" w:hAnsi="Times New Roman"/>
          <w:color w:val="000000"/>
          <w:sz w:val="24"/>
          <w:lang w:val="de-AT"/>
        </w:rPr>
        <w:t xml:space="preserve">Perbedaan antara spesies ini dengan </w:t>
      </w:r>
      <w:r w:rsidRPr="005F3880">
        <w:rPr>
          <w:rFonts w:ascii="Times New Roman" w:eastAsia="Times New Roman" w:hAnsi="Times New Roman"/>
          <w:i/>
          <w:color w:val="000000"/>
          <w:sz w:val="24"/>
          <w:lang w:val="de-AT"/>
        </w:rPr>
        <w:t xml:space="preserve">L. Laevigata </w:t>
      </w:r>
      <w:r w:rsidRPr="005F3880">
        <w:rPr>
          <w:rFonts w:ascii="Times New Roman" w:eastAsia="Times New Roman" w:hAnsi="Times New Roman"/>
          <w:color w:val="000000"/>
          <w:sz w:val="24"/>
          <w:lang w:val="de-AT"/>
        </w:rPr>
        <w:t xml:space="preserve">ialah terdapat pada pori yang terlihat jelas dan panjang lengan yang tidak sama (Puspitasari </w:t>
      </w:r>
      <w:r w:rsidRPr="005F3880">
        <w:rPr>
          <w:rFonts w:ascii="Times New Roman" w:eastAsia="Times New Roman" w:hAnsi="Times New Roman"/>
          <w:i/>
          <w:color w:val="000000"/>
          <w:sz w:val="24"/>
          <w:lang w:val="de-AT"/>
        </w:rPr>
        <w:t>dkk</w:t>
      </w:r>
      <w:r w:rsidRPr="005F3880">
        <w:rPr>
          <w:rFonts w:ascii="Times New Roman" w:eastAsia="Times New Roman" w:hAnsi="Times New Roman"/>
          <w:color w:val="000000"/>
          <w:sz w:val="24"/>
          <w:lang w:val="de-AT"/>
        </w:rPr>
        <w:t>, 2011). Perbedaan lain ialah pada jumlah madreporit yang biasanya berjumlah 2 hingga 4 pada spesies ini (Clark dan Rowe, 1971). Spesies ini ditemukan di Titik 3 dan Titik 4 dengan dimensi tubuh berkisar antara 8/1-13/2 cm di lapangan.</w:t>
      </w:r>
    </w:p>
    <w:p w:rsidR="00F516B2" w:rsidRPr="005F3880" w:rsidRDefault="00F516B2" w:rsidP="00F516B2">
      <w:pPr>
        <w:pStyle w:val="ListParagraph"/>
        <w:numPr>
          <w:ilvl w:val="0"/>
          <w:numId w:val="6"/>
        </w:numPr>
        <w:spacing w:after="0" w:line="240" w:lineRule="auto"/>
        <w:ind w:left="426" w:hanging="426"/>
        <w:rPr>
          <w:rFonts w:ascii="Times New Roman" w:eastAsia="Times New Roman" w:hAnsi="Times New Roman"/>
          <w:b/>
          <w:color w:val="000000"/>
          <w:sz w:val="24"/>
          <w:lang w:val="de-AT"/>
        </w:rPr>
      </w:pPr>
      <w:r w:rsidRPr="005F3880">
        <w:rPr>
          <w:rFonts w:ascii="Times New Roman" w:eastAsia="Times New Roman" w:hAnsi="Times New Roman"/>
          <w:b/>
          <w:i/>
          <w:color w:val="000000"/>
          <w:sz w:val="24"/>
          <w:lang w:val="de-AT"/>
        </w:rPr>
        <w:t>Echinaster luzonicus</w:t>
      </w:r>
      <w:r w:rsidRPr="005F3880">
        <w:rPr>
          <w:rFonts w:ascii="Times New Roman" w:eastAsia="Times New Roman" w:hAnsi="Times New Roman"/>
          <w:b/>
          <w:color w:val="000000"/>
          <w:sz w:val="24"/>
          <w:lang w:val="de-AT"/>
        </w:rPr>
        <w:t xml:space="preserve"> (Gray, 1840)</w:t>
      </w:r>
    </w:p>
    <w:p w:rsidR="00F516B2" w:rsidRPr="005F3880" w:rsidRDefault="00F516B2" w:rsidP="00F516B2">
      <w:pPr>
        <w:pStyle w:val="ListParagraph"/>
        <w:spacing w:after="0" w:line="240" w:lineRule="auto"/>
        <w:ind w:left="0" w:firstLine="851"/>
        <w:jc w:val="both"/>
        <w:rPr>
          <w:rFonts w:ascii="Times New Roman" w:eastAsia="Times New Roman" w:hAnsi="Times New Roman"/>
          <w:color w:val="000000"/>
          <w:sz w:val="24"/>
          <w:lang w:val="de-AT"/>
        </w:rPr>
      </w:pPr>
      <w:proofErr w:type="gramStart"/>
      <w:r w:rsidRPr="005F3880">
        <w:rPr>
          <w:rFonts w:ascii="Times New Roman" w:eastAsia="Times New Roman" w:hAnsi="Times New Roman"/>
          <w:color w:val="000000"/>
          <w:sz w:val="24"/>
        </w:rPr>
        <w:t>Menurut Clark dan Rowe (1971) ciri dari spesies ini adalah memiliki 5 atau 6 lengan terkadang terdapat yang memiliki 7 lengan.</w:t>
      </w:r>
      <w:proofErr w:type="gramEnd"/>
      <w:r w:rsidRPr="005F3880">
        <w:rPr>
          <w:rFonts w:ascii="Times New Roman" w:eastAsia="Times New Roman" w:hAnsi="Times New Roman"/>
          <w:color w:val="000000"/>
          <w:sz w:val="24"/>
        </w:rPr>
        <w:t xml:space="preserve"> </w:t>
      </w:r>
      <w:proofErr w:type="gramStart"/>
      <w:r w:rsidRPr="005F3880">
        <w:rPr>
          <w:rFonts w:ascii="Times New Roman" w:eastAsia="Times New Roman" w:hAnsi="Times New Roman"/>
          <w:i/>
          <w:color w:val="000000"/>
          <w:sz w:val="24"/>
        </w:rPr>
        <w:t>E. luzonicus</w:t>
      </w:r>
      <w:r w:rsidRPr="005F3880">
        <w:rPr>
          <w:rFonts w:ascii="Times New Roman" w:eastAsia="Times New Roman" w:hAnsi="Times New Roman"/>
          <w:color w:val="000000"/>
          <w:sz w:val="24"/>
        </w:rPr>
        <w:t xml:space="preserve"> memiliki lengan kurus dan berbentuk silinder, biasanya cukup panjang dan tidak terdapat garis-garis atau corak khusus dan memiliki warna merah, sedikit coklat, namun terkadang menjadi gelap hingga hampir berwarna hitam.</w:t>
      </w:r>
      <w:proofErr w:type="gramEnd"/>
      <w:r w:rsidRPr="005F3880">
        <w:rPr>
          <w:rFonts w:ascii="Times New Roman" w:eastAsia="Times New Roman" w:hAnsi="Times New Roman"/>
          <w:color w:val="000000"/>
          <w:sz w:val="24"/>
        </w:rPr>
        <w:t xml:space="preserve"> </w:t>
      </w:r>
      <w:r w:rsidRPr="005F3880">
        <w:rPr>
          <w:rFonts w:ascii="Times New Roman" w:eastAsia="Times New Roman" w:hAnsi="Times New Roman"/>
          <w:color w:val="000000"/>
          <w:sz w:val="24"/>
          <w:lang w:val="de-AT"/>
        </w:rPr>
        <w:t>Hanya ditemukan 1 spesimen di Titik 4 dengan dimensi tubuh 8/1,5 cm di lapangan.</w:t>
      </w:r>
    </w:p>
    <w:p w:rsidR="00C6619A" w:rsidRPr="00C6619A" w:rsidRDefault="00C6619A" w:rsidP="00C6619A">
      <w:pPr>
        <w:pStyle w:val="ListParagraph"/>
        <w:spacing w:after="0" w:line="240" w:lineRule="auto"/>
        <w:ind w:left="426"/>
        <w:rPr>
          <w:rFonts w:ascii="Times New Roman" w:eastAsia="Times New Roman" w:hAnsi="Times New Roman"/>
          <w:b/>
          <w:color w:val="000000"/>
          <w:sz w:val="24"/>
          <w:lang w:val="de-AT"/>
        </w:rPr>
      </w:pPr>
    </w:p>
    <w:p w:rsidR="00F516B2" w:rsidRPr="005F3880" w:rsidRDefault="00F516B2" w:rsidP="00F516B2">
      <w:pPr>
        <w:pStyle w:val="ListParagraph"/>
        <w:numPr>
          <w:ilvl w:val="0"/>
          <w:numId w:val="5"/>
        </w:numPr>
        <w:spacing w:after="0" w:line="240" w:lineRule="auto"/>
        <w:ind w:left="426" w:hanging="426"/>
        <w:rPr>
          <w:rFonts w:ascii="Times New Roman" w:eastAsia="Times New Roman" w:hAnsi="Times New Roman"/>
          <w:b/>
          <w:color w:val="000000"/>
          <w:sz w:val="24"/>
          <w:lang w:val="de-AT"/>
        </w:rPr>
      </w:pPr>
      <w:r w:rsidRPr="005F3880">
        <w:rPr>
          <w:rFonts w:ascii="Times New Roman" w:eastAsia="Times New Roman" w:hAnsi="Times New Roman"/>
          <w:b/>
          <w:color w:val="000000"/>
          <w:sz w:val="24"/>
          <w:lang w:val="de-AT"/>
        </w:rPr>
        <w:t>Struktur Komunitas</w:t>
      </w:r>
    </w:p>
    <w:p w:rsidR="00F516B2" w:rsidRPr="005F3880" w:rsidRDefault="00F516B2" w:rsidP="00F516B2">
      <w:pPr>
        <w:pStyle w:val="ListParagraph"/>
        <w:numPr>
          <w:ilvl w:val="0"/>
          <w:numId w:val="7"/>
        </w:numPr>
        <w:spacing w:after="0" w:line="240" w:lineRule="auto"/>
        <w:ind w:left="426" w:hanging="426"/>
        <w:rPr>
          <w:rFonts w:ascii="Times New Roman" w:eastAsia="Times New Roman" w:hAnsi="Times New Roman"/>
          <w:b/>
          <w:color w:val="000000"/>
          <w:sz w:val="24"/>
          <w:lang w:val="de-AT"/>
        </w:rPr>
      </w:pPr>
      <w:r w:rsidRPr="005F3880">
        <w:rPr>
          <w:rFonts w:ascii="Times New Roman" w:eastAsia="Times New Roman" w:hAnsi="Times New Roman"/>
          <w:b/>
          <w:color w:val="000000"/>
          <w:sz w:val="24"/>
          <w:lang w:val="de-AT"/>
        </w:rPr>
        <w:t>Indeks Keanekaragaman</w:t>
      </w:r>
      <w:r>
        <w:rPr>
          <w:rFonts w:ascii="Times New Roman" w:eastAsia="Times New Roman" w:hAnsi="Times New Roman"/>
          <w:b/>
          <w:color w:val="000000"/>
          <w:sz w:val="24"/>
          <w:lang w:val="de-AT"/>
        </w:rPr>
        <w:t xml:space="preserve">, Indeks Keseragaman dan Indeks Dominansi </w:t>
      </w:r>
    </w:p>
    <w:p w:rsidR="00F516B2" w:rsidRDefault="00F516B2" w:rsidP="00F516B2">
      <w:pPr>
        <w:pStyle w:val="ListParagraph"/>
        <w:spacing w:after="0" w:line="240" w:lineRule="auto"/>
        <w:ind w:left="0" w:firstLine="851"/>
        <w:jc w:val="both"/>
        <w:rPr>
          <w:rFonts w:ascii="Times New Roman" w:eastAsia="Times New Roman" w:hAnsi="Times New Roman"/>
          <w:color w:val="000000"/>
          <w:sz w:val="24"/>
          <w:lang w:val="de-AT"/>
        </w:rPr>
      </w:pPr>
      <w:r w:rsidRPr="005F3880">
        <w:rPr>
          <w:rFonts w:ascii="Times New Roman" w:eastAsia="Times New Roman" w:hAnsi="Times New Roman"/>
          <w:color w:val="000000"/>
          <w:sz w:val="24"/>
          <w:lang w:val="de-AT"/>
        </w:rPr>
        <w:t>Indeks keanekaragaman</w:t>
      </w:r>
      <w:r>
        <w:rPr>
          <w:rFonts w:ascii="Times New Roman" w:eastAsia="Times New Roman" w:hAnsi="Times New Roman"/>
          <w:color w:val="000000"/>
          <w:sz w:val="24"/>
          <w:lang w:val="de-AT"/>
        </w:rPr>
        <w:t xml:space="preserve"> di Gusung Segajah memiliki nilai rata-rata 0,497. Menurut Diversitas Shannon-Wiener </w:t>
      </w:r>
      <w:r>
        <w:rPr>
          <w:rFonts w:ascii="Times New Roman" w:eastAsia="Times New Roman" w:hAnsi="Times New Roman"/>
          <w:i/>
          <w:color w:val="000000"/>
          <w:sz w:val="24"/>
          <w:lang w:val="de-AT"/>
        </w:rPr>
        <w:t xml:space="preserve">dalam </w:t>
      </w:r>
      <w:r>
        <w:rPr>
          <w:rFonts w:ascii="Times New Roman" w:eastAsia="Times New Roman" w:hAnsi="Times New Roman"/>
          <w:color w:val="000000"/>
          <w:sz w:val="24"/>
          <w:lang w:val="de-AT"/>
        </w:rPr>
        <w:t xml:space="preserve">Jumanto </w:t>
      </w:r>
      <w:r>
        <w:rPr>
          <w:rFonts w:ascii="Times New Roman" w:eastAsia="Times New Roman" w:hAnsi="Times New Roman"/>
          <w:i/>
          <w:color w:val="000000"/>
          <w:sz w:val="24"/>
          <w:lang w:val="de-AT"/>
        </w:rPr>
        <w:t>dkk</w:t>
      </w:r>
      <w:r>
        <w:rPr>
          <w:rFonts w:ascii="Times New Roman" w:eastAsia="Times New Roman" w:hAnsi="Times New Roman"/>
          <w:color w:val="000000"/>
          <w:sz w:val="24"/>
          <w:lang w:val="de-AT"/>
        </w:rPr>
        <w:t xml:space="preserve"> (2013) nilai tersebut termasuk kategori keanekaragaman rendah. Nilai keanekaragaman yang rendah terlihat di lapangan dimana diantara beberapa jenis bintang laut yang dapat ditemukan di indonesia, hanya ditemukan 6 spesies bintang laut di Gusung Segajah. </w:t>
      </w:r>
    </w:p>
    <w:p w:rsidR="00F516B2" w:rsidRDefault="00F516B2" w:rsidP="00F516B2">
      <w:pPr>
        <w:pStyle w:val="ListParagraph"/>
        <w:spacing w:after="0" w:line="240" w:lineRule="auto"/>
        <w:ind w:left="0" w:firstLine="851"/>
        <w:jc w:val="both"/>
        <w:rPr>
          <w:rFonts w:ascii="Times New Roman" w:eastAsia="Times New Roman" w:hAnsi="Times New Roman"/>
          <w:color w:val="000000"/>
          <w:sz w:val="24"/>
          <w:lang w:val="de-AT"/>
        </w:rPr>
      </w:pPr>
      <w:r>
        <w:rPr>
          <w:rFonts w:ascii="Times New Roman" w:eastAsia="Times New Roman" w:hAnsi="Times New Roman"/>
          <w:color w:val="000000"/>
          <w:sz w:val="24"/>
          <w:lang w:val="de-AT"/>
        </w:rPr>
        <w:t>Nilai keseragaman bintang laut di Gusung Segajah ialah 0,445, dimana dilihat dari nilai tersebut menunjukkan bahwa bintang laut yang ada di perairan tersebut dalam kondisi tertekan dan keseragaman yang rendah.</w:t>
      </w:r>
    </w:p>
    <w:p w:rsidR="00F516B2" w:rsidRPr="004E57EC" w:rsidRDefault="00F516B2" w:rsidP="00F516B2">
      <w:pPr>
        <w:pStyle w:val="ListParagraph"/>
        <w:spacing w:after="0" w:line="240" w:lineRule="auto"/>
        <w:ind w:left="0" w:firstLine="851"/>
        <w:jc w:val="both"/>
        <w:rPr>
          <w:rFonts w:ascii="Times New Roman" w:eastAsia="Times New Roman" w:hAnsi="Times New Roman"/>
          <w:color w:val="000000"/>
          <w:sz w:val="24"/>
        </w:rPr>
      </w:pPr>
      <w:proofErr w:type="gramStart"/>
      <w:r w:rsidRPr="008547DB">
        <w:rPr>
          <w:rFonts w:ascii="Times New Roman" w:eastAsia="Times New Roman" w:hAnsi="Times New Roman"/>
          <w:color w:val="000000"/>
          <w:sz w:val="24"/>
        </w:rPr>
        <w:t>Selanjutnya nilai dominansi rata-rata 0,717.</w:t>
      </w:r>
      <w:proofErr w:type="gramEnd"/>
      <w:r>
        <w:rPr>
          <w:rFonts w:ascii="Times New Roman" w:eastAsia="Times New Roman" w:hAnsi="Times New Roman"/>
          <w:color w:val="000000"/>
          <w:sz w:val="24"/>
        </w:rPr>
        <w:t xml:space="preserve"> Menurut indeks dominansi Simpson </w:t>
      </w:r>
      <w:r>
        <w:rPr>
          <w:rFonts w:ascii="Times New Roman" w:eastAsia="Times New Roman" w:hAnsi="Times New Roman"/>
          <w:i/>
          <w:color w:val="000000"/>
          <w:sz w:val="24"/>
        </w:rPr>
        <w:t xml:space="preserve">dalam </w:t>
      </w:r>
      <w:r>
        <w:rPr>
          <w:rFonts w:ascii="Times New Roman" w:eastAsia="Times New Roman" w:hAnsi="Times New Roman"/>
          <w:color w:val="000000"/>
          <w:sz w:val="24"/>
        </w:rPr>
        <w:t xml:space="preserve">Ashari (2014) nilai indeks dominansi berkisar antara 0-1, semakin besar nilai indeks </w:t>
      </w:r>
      <w:r>
        <w:rPr>
          <w:rFonts w:ascii="Times New Roman" w:eastAsia="Times New Roman" w:hAnsi="Times New Roman"/>
          <w:color w:val="000000"/>
          <w:sz w:val="24"/>
        </w:rPr>
        <w:lastRenderedPageBreak/>
        <w:t xml:space="preserve">Simpson maka semakin besar kecenderungan salah satu spesies yang mendominasi, dari hasil dapat disimpulkan bahwa di Gusung Segajah cenderung mendominasi satu jenis bintang laut dalam suatu populasi. </w:t>
      </w:r>
      <w:proofErr w:type="gramStart"/>
      <w:r>
        <w:rPr>
          <w:rFonts w:ascii="Times New Roman" w:eastAsia="Times New Roman" w:hAnsi="Times New Roman"/>
          <w:color w:val="000000"/>
          <w:sz w:val="24"/>
        </w:rPr>
        <w:t xml:space="preserve">Spesies yang mendominasi di Gusung Segajah adalah dari spesies </w:t>
      </w:r>
      <w:r>
        <w:rPr>
          <w:rFonts w:ascii="Times New Roman" w:eastAsia="Times New Roman" w:hAnsi="Times New Roman"/>
          <w:i/>
          <w:color w:val="000000"/>
          <w:sz w:val="24"/>
        </w:rPr>
        <w:t>Protoreaster nodosus</w:t>
      </w:r>
      <w:r>
        <w:rPr>
          <w:rFonts w:ascii="Times New Roman" w:eastAsia="Times New Roman" w:hAnsi="Times New Roman"/>
          <w:color w:val="000000"/>
          <w:sz w:val="24"/>
        </w:rPr>
        <w:t>.</w:t>
      </w:r>
      <w:proofErr w:type="gramEnd"/>
    </w:p>
    <w:p w:rsidR="00F516B2" w:rsidRPr="005F3880" w:rsidRDefault="00F516B2" w:rsidP="00F516B2">
      <w:pPr>
        <w:pStyle w:val="ListParagraph"/>
        <w:numPr>
          <w:ilvl w:val="0"/>
          <w:numId w:val="7"/>
        </w:numPr>
        <w:spacing w:after="0" w:line="240" w:lineRule="auto"/>
        <w:ind w:left="426" w:hanging="426"/>
        <w:jc w:val="both"/>
        <w:rPr>
          <w:rFonts w:ascii="Times New Roman" w:eastAsia="Times New Roman" w:hAnsi="Times New Roman"/>
          <w:b/>
          <w:color w:val="000000"/>
          <w:sz w:val="24"/>
          <w:lang w:val="de-AT"/>
        </w:rPr>
      </w:pPr>
      <w:r w:rsidRPr="005F3880">
        <w:rPr>
          <w:rFonts w:ascii="Times New Roman" w:eastAsia="Times New Roman" w:hAnsi="Times New Roman"/>
          <w:b/>
          <w:color w:val="000000"/>
          <w:sz w:val="24"/>
          <w:lang w:val="id-ID"/>
        </w:rPr>
        <w:t xml:space="preserve">Kepadatan dan Kepadatan Relatif </w:t>
      </w:r>
    </w:p>
    <w:p w:rsidR="00F516B2" w:rsidRPr="005F3880" w:rsidRDefault="00F516B2" w:rsidP="00F516B2">
      <w:pPr>
        <w:pStyle w:val="ListParagraph"/>
        <w:spacing w:after="0" w:line="240" w:lineRule="auto"/>
        <w:ind w:left="0" w:firstLine="720"/>
        <w:jc w:val="both"/>
        <w:rPr>
          <w:rFonts w:ascii="Times New Roman" w:eastAsia="Times New Roman" w:hAnsi="Times New Roman"/>
          <w:color w:val="000000"/>
          <w:sz w:val="24"/>
          <w:lang w:val="id-ID"/>
        </w:rPr>
      </w:pPr>
      <w:r w:rsidRPr="005F3880">
        <w:rPr>
          <w:rFonts w:ascii="Times New Roman" w:eastAsia="Times New Roman" w:hAnsi="Times New Roman"/>
          <w:color w:val="000000"/>
          <w:sz w:val="24"/>
          <w:lang w:val="id-ID"/>
        </w:rPr>
        <w:t>Nilai Kepadatan pada bulan penuh di seluruh Stasiun berkisar antara 0</w:t>
      </w:r>
      <w:r w:rsidRPr="004E57EC">
        <w:rPr>
          <w:rFonts w:ascii="Times New Roman" w:eastAsia="Times New Roman" w:hAnsi="Times New Roman"/>
          <w:color w:val="000000"/>
          <w:sz w:val="24"/>
          <w:lang w:val="de-AT"/>
        </w:rPr>
        <w:t>,05</w:t>
      </w:r>
      <w:r w:rsidRPr="005F3880">
        <w:rPr>
          <w:rFonts w:ascii="Times New Roman" w:eastAsia="Times New Roman" w:hAnsi="Times New Roman"/>
          <w:color w:val="000000"/>
          <w:sz w:val="24"/>
          <w:lang w:val="id-ID"/>
        </w:rPr>
        <w:t xml:space="preserve">–7 </w:t>
      </w:r>
      <w:r w:rsidRPr="00C93B61">
        <w:rPr>
          <w:rFonts w:ascii="Times New Roman" w:eastAsia="Times New Roman" w:hAnsi="Times New Roman"/>
          <w:color w:val="000000"/>
          <w:sz w:val="24"/>
          <w:lang w:val="de-AT"/>
        </w:rPr>
        <w:t>ind/m</w:t>
      </w:r>
      <w:r>
        <w:rPr>
          <w:rFonts w:ascii="Times New Roman" w:eastAsia="Times New Roman" w:hAnsi="Times New Roman"/>
          <w:color w:val="000000"/>
          <w:sz w:val="24"/>
          <w:vertAlign w:val="superscript"/>
          <w:lang w:val="de-AT"/>
        </w:rPr>
        <w:t>2</w:t>
      </w:r>
      <w:r>
        <w:rPr>
          <w:rFonts w:ascii="Times New Roman" w:eastAsia="Times New Roman" w:hAnsi="Times New Roman"/>
          <w:color w:val="000000"/>
          <w:sz w:val="24"/>
          <w:lang w:val="de-AT"/>
        </w:rPr>
        <w:t xml:space="preserve"> </w:t>
      </w:r>
      <w:r w:rsidRPr="00C93B61">
        <w:rPr>
          <w:rFonts w:ascii="Times New Roman" w:eastAsia="Times New Roman" w:hAnsi="Times New Roman"/>
          <w:color w:val="000000"/>
          <w:sz w:val="24"/>
          <w:lang w:val="id-ID"/>
        </w:rPr>
        <w:t>dan</w:t>
      </w:r>
      <w:r w:rsidRPr="005F3880">
        <w:rPr>
          <w:rFonts w:ascii="Times New Roman" w:eastAsia="Times New Roman" w:hAnsi="Times New Roman"/>
          <w:color w:val="000000"/>
          <w:sz w:val="24"/>
          <w:lang w:val="id-ID"/>
        </w:rPr>
        <w:t xml:space="preserve"> kepadatan tertinggi di Stasiun Barat pada spesies </w:t>
      </w:r>
      <w:r w:rsidRPr="00D41C78">
        <w:rPr>
          <w:rFonts w:ascii="Times New Roman" w:eastAsia="Times New Roman" w:hAnsi="Times New Roman"/>
          <w:i/>
          <w:color w:val="000000"/>
          <w:sz w:val="24"/>
          <w:szCs w:val="24"/>
          <w:lang w:val="id-ID"/>
        </w:rPr>
        <w:t>Protoreaster nodosus</w:t>
      </w:r>
      <w:r w:rsidRPr="00C93B61">
        <w:rPr>
          <w:rFonts w:ascii="Times New Roman" w:eastAsia="Times New Roman" w:hAnsi="Times New Roman"/>
          <w:color w:val="000000"/>
          <w:sz w:val="24"/>
          <w:szCs w:val="24"/>
          <w:lang w:val="de-AT"/>
        </w:rPr>
        <w:t xml:space="preserve"> dan terendah pada spesies </w:t>
      </w:r>
      <w:r>
        <w:rPr>
          <w:rFonts w:ascii="Times New Roman" w:eastAsia="Times New Roman" w:hAnsi="Times New Roman"/>
          <w:i/>
          <w:color w:val="000000"/>
          <w:sz w:val="24"/>
          <w:szCs w:val="24"/>
          <w:lang w:val="de-AT"/>
        </w:rPr>
        <w:t xml:space="preserve">Linckia laevigata </w:t>
      </w:r>
      <w:r>
        <w:rPr>
          <w:rFonts w:ascii="Times New Roman" w:eastAsia="Times New Roman" w:hAnsi="Times New Roman"/>
          <w:color w:val="000000"/>
          <w:sz w:val="24"/>
          <w:szCs w:val="24"/>
          <w:lang w:val="de-AT"/>
        </w:rPr>
        <w:t xml:space="preserve">dan </w:t>
      </w:r>
      <w:r>
        <w:rPr>
          <w:rFonts w:ascii="Times New Roman" w:eastAsia="Times New Roman" w:hAnsi="Times New Roman"/>
          <w:i/>
          <w:color w:val="000000"/>
          <w:sz w:val="24"/>
          <w:szCs w:val="24"/>
          <w:lang w:val="de-AT"/>
        </w:rPr>
        <w:t>L. multifora</w:t>
      </w:r>
      <w:r>
        <w:rPr>
          <w:rFonts w:ascii="Times New Roman" w:eastAsia="Times New Roman" w:hAnsi="Times New Roman"/>
          <w:i/>
          <w:color w:val="000000"/>
          <w:lang w:val="id-ID"/>
        </w:rPr>
        <w:t>.</w:t>
      </w:r>
      <w:r w:rsidRPr="005F3880">
        <w:rPr>
          <w:rFonts w:ascii="Times New Roman" w:eastAsia="Times New Roman" w:hAnsi="Times New Roman"/>
          <w:color w:val="000000"/>
          <w:sz w:val="24"/>
          <w:lang w:val="id-ID"/>
        </w:rPr>
        <w:t xml:space="preserve"> Nilai kepadatan relatif pada bulan penuh di seluruh Stasiun berkisar antara </w:t>
      </w:r>
      <w:r w:rsidRPr="00C93B61">
        <w:rPr>
          <w:rFonts w:ascii="Times New Roman" w:eastAsia="Times New Roman" w:hAnsi="Times New Roman"/>
          <w:color w:val="000000"/>
          <w:sz w:val="24"/>
          <w:lang w:val="id-ID"/>
        </w:rPr>
        <w:t>1,64%</w:t>
      </w:r>
      <w:r w:rsidRPr="005F3880">
        <w:rPr>
          <w:rFonts w:ascii="Times New Roman" w:eastAsia="Times New Roman" w:hAnsi="Times New Roman"/>
          <w:color w:val="000000"/>
          <w:sz w:val="24"/>
          <w:lang w:val="id-ID"/>
        </w:rPr>
        <w:t xml:space="preserve"> – 88,52% dan kepadatan relatif tertinggi </w:t>
      </w:r>
      <w:r w:rsidRPr="00C93B61">
        <w:rPr>
          <w:rFonts w:ascii="Times New Roman" w:eastAsia="Times New Roman" w:hAnsi="Times New Roman"/>
          <w:color w:val="000000"/>
          <w:sz w:val="24"/>
          <w:lang w:val="id-ID"/>
        </w:rPr>
        <w:t>serta terendah pada jenis yang sama</w:t>
      </w:r>
      <w:r w:rsidRPr="005F3880">
        <w:rPr>
          <w:rFonts w:ascii="Times New Roman" w:eastAsia="Times New Roman" w:hAnsi="Times New Roman"/>
          <w:color w:val="000000"/>
          <w:sz w:val="24"/>
          <w:lang w:val="id-ID"/>
        </w:rPr>
        <w:t xml:space="preserve">, hal ini menunjukan bahwa besarnya kepadatan distribusi spesies </w:t>
      </w:r>
      <w:r w:rsidRPr="00D41C78">
        <w:rPr>
          <w:rFonts w:ascii="Times New Roman" w:eastAsia="Times New Roman" w:hAnsi="Times New Roman"/>
          <w:i/>
          <w:color w:val="000000"/>
          <w:sz w:val="24"/>
          <w:szCs w:val="24"/>
          <w:lang w:val="id-ID"/>
        </w:rPr>
        <w:t>Protoreaster nodosus</w:t>
      </w:r>
      <w:r>
        <w:rPr>
          <w:rFonts w:ascii="Times New Roman" w:eastAsia="Times New Roman" w:hAnsi="Times New Roman"/>
          <w:color w:val="000000"/>
          <w:lang w:val="id-ID"/>
        </w:rPr>
        <w:t xml:space="preserve"> memiliki daya adaptasi terbesar diantara spesies lainnya. </w:t>
      </w:r>
      <w:r w:rsidRPr="005F3880">
        <w:rPr>
          <w:rFonts w:ascii="Times New Roman" w:eastAsia="Times New Roman" w:hAnsi="Times New Roman"/>
          <w:color w:val="000000"/>
          <w:sz w:val="24"/>
          <w:lang w:val="id-ID"/>
        </w:rPr>
        <w:t>Sedangkan nilai kepadatan pada bulan gelap di seluruh Stasiun berkisar antara 0,05 – 7,80</w:t>
      </w:r>
      <w:r w:rsidRPr="00C93B61">
        <w:rPr>
          <w:rFonts w:ascii="Times New Roman" w:eastAsia="Times New Roman" w:hAnsi="Times New Roman"/>
          <w:color w:val="000000"/>
          <w:sz w:val="24"/>
          <w:lang w:val="id-ID"/>
        </w:rPr>
        <w:t xml:space="preserve"> ind/m</w:t>
      </w:r>
      <w:r w:rsidRPr="00C93B61">
        <w:rPr>
          <w:rFonts w:ascii="Times New Roman" w:eastAsia="Times New Roman" w:hAnsi="Times New Roman"/>
          <w:color w:val="000000"/>
          <w:sz w:val="24"/>
          <w:vertAlign w:val="superscript"/>
          <w:lang w:val="id-ID"/>
        </w:rPr>
        <w:t>2</w:t>
      </w:r>
      <w:r w:rsidRPr="005F3880">
        <w:rPr>
          <w:rFonts w:ascii="Times New Roman" w:eastAsia="Times New Roman" w:hAnsi="Times New Roman"/>
          <w:color w:val="000000"/>
          <w:sz w:val="24"/>
          <w:lang w:val="id-ID"/>
        </w:rPr>
        <w:t xml:space="preserve"> dengan kepadatan terendah di Stasiun Selatan pada spesies </w:t>
      </w:r>
      <w:r w:rsidRPr="00D41C78">
        <w:rPr>
          <w:rFonts w:ascii="Times New Roman" w:eastAsia="Times New Roman" w:hAnsi="Times New Roman"/>
          <w:i/>
          <w:iCs/>
          <w:color w:val="000000"/>
          <w:sz w:val="24"/>
          <w:szCs w:val="24"/>
          <w:lang w:val="id-ID"/>
        </w:rPr>
        <w:t>Linckia multifora</w:t>
      </w:r>
      <w:r w:rsidRPr="005F3880">
        <w:rPr>
          <w:rFonts w:ascii="Times New Roman" w:eastAsia="Times New Roman" w:hAnsi="Times New Roman"/>
          <w:color w:val="000000"/>
          <w:sz w:val="24"/>
          <w:lang w:val="id-ID"/>
        </w:rPr>
        <w:t xml:space="preserve"> hal ini bahwa spesies tidak dapat beradapatasi dengan lingkungan yang keadaanya melawati batas. </w:t>
      </w:r>
    </w:p>
    <w:p w:rsidR="00F516B2" w:rsidRPr="00D41C78" w:rsidRDefault="00F516B2" w:rsidP="00F516B2">
      <w:pPr>
        <w:pStyle w:val="ListParagraph"/>
        <w:numPr>
          <w:ilvl w:val="0"/>
          <w:numId w:val="7"/>
        </w:numPr>
        <w:spacing w:after="0" w:line="240" w:lineRule="auto"/>
        <w:ind w:left="426" w:hanging="426"/>
        <w:jc w:val="both"/>
        <w:rPr>
          <w:rFonts w:ascii="Times New Roman" w:hAnsi="Times New Roman"/>
          <w:b/>
          <w:sz w:val="24"/>
          <w:szCs w:val="24"/>
        </w:rPr>
      </w:pPr>
      <w:r>
        <w:rPr>
          <w:rFonts w:ascii="Times New Roman" w:hAnsi="Times New Roman"/>
          <w:b/>
          <w:sz w:val="24"/>
          <w:szCs w:val="24"/>
        </w:rPr>
        <w:t>Frekuensi dan Frekuensi Relatif</w:t>
      </w:r>
    </w:p>
    <w:p w:rsidR="00F516B2" w:rsidRDefault="00F516B2" w:rsidP="00F516B2">
      <w:pPr>
        <w:pStyle w:val="ListParagraph"/>
        <w:spacing w:after="0" w:line="240" w:lineRule="auto"/>
        <w:ind w:left="0" w:firstLine="720"/>
        <w:jc w:val="both"/>
        <w:rPr>
          <w:rFonts w:ascii="Times New Roman" w:hAnsi="Times New Roman"/>
          <w:sz w:val="24"/>
          <w:szCs w:val="24"/>
          <w:lang w:val="id-ID"/>
        </w:rPr>
      </w:pPr>
      <w:r w:rsidRPr="007D1531">
        <w:rPr>
          <w:rFonts w:ascii="Times New Roman" w:eastAsia="Times New Roman" w:hAnsi="Times New Roman"/>
          <w:color w:val="000000"/>
          <w:sz w:val="24"/>
          <w:szCs w:val="24"/>
          <w:lang w:val="id-ID"/>
        </w:rPr>
        <w:t>Frekuensi dan frekuensi relatif bintang laut</w:t>
      </w:r>
      <w:r>
        <w:rPr>
          <w:rFonts w:ascii="Times New Roman" w:eastAsia="Times New Roman" w:hAnsi="Times New Roman"/>
          <w:color w:val="000000"/>
          <w:sz w:val="24"/>
          <w:szCs w:val="24"/>
          <w:lang w:val="id-ID"/>
        </w:rPr>
        <w:t xml:space="preserve"> pada saat bulan penuh ketika surut dan pasang rata-rata frekuensi berkisar 0,002 – 0,144 nilai tertinggi ada di Stasiun Barat dengan jenis spesies </w:t>
      </w:r>
      <w:r w:rsidRPr="00D41C78">
        <w:rPr>
          <w:rFonts w:ascii="Times New Roman" w:hAnsi="Times New Roman"/>
          <w:i/>
          <w:sz w:val="24"/>
          <w:szCs w:val="24"/>
          <w:lang w:val="id-ID"/>
        </w:rPr>
        <w:t>Protoreaster nodosus</w:t>
      </w:r>
      <w:r>
        <w:rPr>
          <w:rFonts w:ascii="Times New Roman" w:hAnsi="Times New Roman"/>
          <w:sz w:val="24"/>
          <w:szCs w:val="24"/>
        </w:rPr>
        <w:t xml:space="preserve"> dan terendah pada spesies </w:t>
      </w:r>
      <w:r>
        <w:rPr>
          <w:rFonts w:ascii="Times New Roman" w:hAnsi="Times New Roman"/>
          <w:i/>
          <w:sz w:val="24"/>
          <w:szCs w:val="24"/>
        </w:rPr>
        <w:t>Linckia multifora</w:t>
      </w:r>
      <w:r>
        <w:rPr>
          <w:rFonts w:ascii="Times New Roman" w:eastAsia="Times New Roman" w:hAnsi="Times New Roman"/>
          <w:color w:val="000000"/>
          <w:sz w:val="24"/>
          <w:szCs w:val="24"/>
          <w:lang w:val="id-ID"/>
        </w:rPr>
        <w:t>, sedangkan frekuensi relatif pada saat bulan penuh ketika surut dan pasang berkisar 3,12</w:t>
      </w:r>
      <w:r>
        <w:rPr>
          <w:rFonts w:ascii="Times New Roman" w:eastAsia="Times New Roman" w:hAnsi="Times New Roman"/>
          <w:color w:val="000000"/>
          <w:sz w:val="24"/>
          <w:szCs w:val="24"/>
        </w:rPr>
        <w:t>%</w:t>
      </w:r>
      <w:r>
        <w:rPr>
          <w:rFonts w:ascii="Times New Roman" w:eastAsia="Times New Roman" w:hAnsi="Times New Roman"/>
          <w:color w:val="000000"/>
          <w:sz w:val="24"/>
          <w:szCs w:val="24"/>
          <w:lang w:val="id-ID"/>
        </w:rPr>
        <w:t xml:space="preserve"> – 100%,</w:t>
      </w:r>
      <w:r>
        <w:rPr>
          <w:rFonts w:ascii="Times New Roman" w:eastAsia="Times New Roman" w:hAnsi="Times New Roman"/>
          <w:color w:val="000000"/>
          <w:sz w:val="24"/>
          <w:szCs w:val="24"/>
        </w:rPr>
        <w:t xml:space="preserve"> frekuensi relatif tertinggi di Stasiun Barat pada spesies </w:t>
      </w:r>
      <w:r>
        <w:rPr>
          <w:rFonts w:ascii="Times New Roman" w:eastAsia="Times New Roman" w:hAnsi="Times New Roman"/>
          <w:i/>
          <w:color w:val="000000"/>
          <w:sz w:val="24"/>
          <w:szCs w:val="24"/>
        </w:rPr>
        <w:t xml:space="preserve">P. </w:t>
      </w:r>
      <w:proofErr w:type="gramStart"/>
      <w:r>
        <w:rPr>
          <w:rFonts w:ascii="Times New Roman" w:eastAsia="Times New Roman" w:hAnsi="Times New Roman"/>
          <w:i/>
          <w:color w:val="000000"/>
          <w:sz w:val="24"/>
          <w:szCs w:val="24"/>
        </w:rPr>
        <w:t>nodosus</w:t>
      </w:r>
      <w:proofErr w:type="gramEnd"/>
      <w:r>
        <w:rPr>
          <w:rFonts w:ascii="Times New Roman" w:eastAsia="Times New Roman" w:hAnsi="Times New Roman"/>
          <w:i/>
          <w:color w:val="000000"/>
          <w:sz w:val="24"/>
          <w:szCs w:val="24"/>
        </w:rPr>
        <w:t xml:space="preserve"> </w:t>
      </w:r>
      <w:r>
        <w:rPr>
          <w:rFonts w:ascii="Times New Roman" w:eastAsia="Times New Roman" w:hAnsi="Times New Roman"/>
          <w:color w:val="000000"/>
          <w:sz w:val="24"/>
          <w:szCs w:val="24"/>
        </w:rPr>
        <w:t>dan</w:t>
      </w:r>
      <w:r>
        <w:rPr>
          <w:rFonts w:ascii="Times New Roman" w:eastAsia="Times New Roman" w:hAnsi="Times New Roman"/>
          <w:color w:val="000000"/>
          <w:sz w:val="24"/>
          <w:szCs w:val="24"/>
          <w:lang w:val="id-ID"/>
        </w:rPr>
        <w:t xml:space="preserve"> terendah ada pada Stasiun Utara dengan jenis spesies </w:t>
      </w:r>
      <w:r w:rsidRPr="00D41C78">
        <w:rPr>
          <w:rFonts w:ascii="Times New Roman" w:hAnsi="Times New Roman"/>
          <w:i/>
          <w:sz w:val="24"/>
          <w:szCs w:val="24"/>
          <w:lang w:val="id-ID"/>
        </w:rPr>
        <w:t>Linckia laevigata</w:t>
      </w:r>
      <w:r>
        <w:rPr>
          <w:rFonts w:ascii="Times New Roman" w:hAnsi="Times New Roman"/>
          <w:sz w:val="24"/>
          <w:szCs w:val="24"/>
          <w:lang w:val="id-ID"/>
        </w:rPr>
        <w:t>.</w:t>
      </w:r>
      <w:r>
        <w:rPr>
          <w:rFonts w:ascii="Times New Roman" w:hAnsi="Times New Roman"/>
          <w:i/>
          <w:sz w:val="24"/>
          <w:szCs w:val="24"/>
          <w:lang w:val="id-ID"/>
        </w:rPr>
        <w:t xml:space="preserve"> </w:t>
      </w:r>
      <w:r>
        <w:rPr>
          <w:rFonts w:ascii="Times New Roman" w:hAnsi="Times New Roman"/>
          <w:sz w:val="24"/>
          <w:szCs w:val="24"/>
          <w:lang w:val="id-ID"/>
        </w:rPr>
        <w:t xml:space="preserve">Dari pengolahan data dapat disimpulkan bahwa </w:t>
      </w:r>
      <w:r w:rsidRPr="00CD00B3">
        <w:rPr>
          <w:rFonts w:ascii="Times New Roman" w:hAnsi="Times New Roman"/>
          <w:sz w:val="24"/>
          <w:szCs w:val="24"/>
          <w:lang w:val="id-ID"/>
        </w:rPr>
        <w:t>spesies</w:t>
      </w:r>
      <w:r>
        <w:rPr>
          <w:rFonts w:ascii="Times New Roman" w:hAnsi="Times New Roman"/>
          <w:sz w:val="24"/>
          <w:szCs w:val="24"/>
          <w:lang w:val="id-ID"/>
        </w:rPr>
        <w:t xml:space="preserve"> </w:t>
      </w:r>
      <w:r w:rsidRPr="00D41C78">
        <w:rPr>
          <w:rFonts w:ascii="Times New Roman" w:hAnsi="Times New Roman"/>
          <w:i/>
          <w:sz w:val="24"/>
          <w:szCs w:val="24"/>
          <w:lang w:val="id-ID"/>
        </w:rPr>
        <w:t>Protoreaster nodosus</w:t>
      </w:r>
      <w:r w:rsidRPr="00CD00B3">
        <w:rPr>
          <w:rFonts w:ascii="Times New Roman" w:hAnsi="Times New Roman"/>
          <w:sz w:val="24"/>
          <w:szCs w:val="24"/>
          <w:lang w:val="id-ID"/>
        </w:rPr>
        <w:t xml:space="preserve"> memiliki daya adaptasi yang besar dibandingkan spesies yang lain</w:t>
      </w:r>
      <w:r>
        <w:rPr>
          <w:rFonts w:ascii="Times New Roman" w:hAnsi="Times New Roman"/>
          <w:sz w:val="24"/>
          <w:szCs w:val="24"/>
          <w:lang w:val="id-ID"/>
        </w:rPr>
        <w:t xml:space="preserve">. </w:t>
      </w:r>
    </w:p>
    <w:p w:rsidR="00F516B2" w:rsidRPr="00D41C78" w:rsidRDefault="00F516B2" w:rsidP="00F516B2">
      <w:pPr>
        <w:pStyle w:val="ListParagraph"/>
        <w:spacing w:after="0" w:line="240" w:lineRule="auto"/>
        <w:ind w:left="0" w:firstLine="720"/>
        <w:jc w:val="both"/>
        <w:rPr>
          <w:rFonts w:ascii="Times New Roman" w:hAnsi="Times New Roman"/>
          <w:sz w:val="24"/>
          <w:szCs w:val="24"/>
          <w:lang w:val="id-ID"/>
        </w:rPr>
      </w:pPr>
      <w:r w:rsidRPr="00CD00B3">
        <w:rPr>
          <w:rFonts w:ascii="Times New Roman" w:hAnsi="Times New Roman"/>
          <w:sz w:val="24"/>
          <w:szCs w:val="24"/>
          <w:lang w:val="id-ID"/>
        </w:rPr>
        <w:t>F</w:t>
      </w:r>
      <w:r>
        <w:rPr>
          <w:rFonts w:ascii="Times New Roman" w:hAnsi="Times New Roman"/>
          <w:sz w:val="24"/>
          <w:szCs w:val="24"/>
          <w:lang w:val="id-ID"/>
        </w:rPr>
        <w:t xml:space="preserve">rekuensi dan frekuensi relatif pada bulan gelap ketika surut dan pasang rata-rata frekuensi berkisar 0,002 – 0,16 dan nilai tertinggi ada pada Stasiun Barat dan didominasi spesies </w:t>
      </w:r>
      <w:r w:rsidRPr="00D41C78">
        <w:rPr>
          <w:rFonts w:ascii="Times New Roman" w:hAnsi="Times New Roman"/>
          <w:i/>
          <w:sz w:val="24"/>
          <w:szCs w:val="24"/>
          <w:lang w:val="id-ID"/>
        </w:rPr>
        <w:t>Protoreaster nodosus</w:t>
      </w:r>
      <w:r>
        <w:rPr>
          <w:rFonts w:ascii="Times New Roman" w:hAnsi="Times New Roman"/>
          <w:sz w:val="24"/>
          <w:szCs w:val="24"/>
          <w:lang w:val="id-ID"/>
        </w:rPr>
        <w:t>, sedangkan frekuensi relatif pada saat bulan gelap ketika surut dan pasang rata-rata berkisar 2,86</w:t>
      </w:r>
      <w:r w:rsidRPr="00C93B61">
        <w:rPr>
          <w:rFonts w:ascii="Times New Roman" w:hAnsi="Times New Roman"/>
          <w:sz w:val="24"/>
          <w:szCs w:val="24"/>
          <w:lang w:val="id-ID"/>
        </w:rPr>
        <w:t>%</w:t>
      </w:r>
      <w:r>
        <w:rPr>
          <w:rFonts w:ascii="Times New Roman" w:hAnsi="Times New Roman"/>
          <w:sz w:val="24"/>
          <w:szCs w:val="24"/>
          <w:lang w:val="id-ID"/>
        </w:rPr>
        <w:t xml:space="preserve"> – 100%, terendah ada pada Stasiun Utara jenis spesies </w:t>
      </w:r>
      <w:r w:rsidRPr="00D41C78">
        <w:rPr>
          <w:rFonts w:ascii="Times New Roman" w:hAnsi="Times New Roman"/>
          <w:i/>
          <w:sz w:val="24"/>
          <w:szCs w:val="24"/>
          <w:lang w:val="id-ID"/>
        </w:rPr>
        <w:t>Linckia laevigata.</w:t>
      </w:r>
    </w:p>
    <w:p w:rsidR="00F516B2" w:rsidRPr="00D41C78" w:rsidRDefault="00F516B2" w:rsidP="00F516B2">
      <w:pPr>
        <w:numPr>
          <w:ilvl w:val="0"/>
          <w:numId w:val="7"/>
        </w:numPr>
        <w:spacing w:line="240" w:lineRule="auto"/>
        <w:ind w:left="426" w:hanging="426"/>
        <w:rPr>
          <w:rFonts w:ascii="Times New Roman" w:eastAsia="Times New Roman" w:hAnsi="Times New Roman"/>
          <w:b/>
          <w:color w:val="000000"/>
          <w:sz w:val="24"/>
        </w:rPr>
      </w:pPr>
      <w:r>
        <w:rPr>
          <w:rFonts w:ascii="Times New Roman" w:eastAsia="Times New Roman" w:hAnsi="Times New Roman"/>
          <w:b/>
          <w:color w:val="000000"/>
          <w:sz w:val="24"/>
        </w:rPr>
        <w:t>Indeks Nilai Penting</w:t>
      </w:r>
    </w:p>
    <w:p w:rsidR="00F516B2" w:rsidRDefault="00F516B2" w:rsidP="00F516B2">
      <w:pPr>
        <w:spacing w:line="240" w:lineRule="auto"/>
        <w:rPr>
          <w:rFonts w:ascii="Times New Roman" w:hAnsi="Times New Roman"/>
          <w:sz w:val="24"/>
          <w:szCs w:val="24"/>
        </w:rPr>
      </w:pPr>
      <w:proofErr w:type="gramStart"/>
      <w:r>
        <w:rPr>
          <w:rFonts w:ascii="Times New Roman" w:hAnsi="Times New Roman"/>
          <w:sz w:val="24"/>
          <w:szCs w:val="24"/>
        </w:rPr>
        <w:t xml:space="preserve">Indeks nilai penting spesies bintang laut yang memiliki peranan paling besar dalam komunitasnya, pada spesies </w:t>
      </w:r>
      <w:r>
        <w:rPr>
          <w:rFonts w:ascii="Times New Roman" w:hAnsi="Times New Roman"/>
          <w:i/>
          <w:sz w:val="24"/>
          <w:szCs w:val="24"/>
        </w:rPr>
        <w:t xml:space="preserve">Protoreaster nodosus </w:t>
      </w:r>
      <w:r>
        <w:rPr>
          <w:rFonts w:ascii="Times New Roman" w:hAnsi="Times New Roman"/>
          <w:sz w:val="24"/>
          <w:szCs w:val="24"/>
        </w:rPr>
        <w:t>dengan nilai 160.</w:t>
      </w:r>
      <w:proofErr w:type="gramEnd"/>
      <w:r>
        <w:rPr>
          <w:rFonts w:ascii="Times New Roman" w:hAnsi="Times New Roman"/>
          <w:sz w:val="24"/>
          <w:szCs w:val="24"/>
        </w:rPr>
        <w:t xml:space="preserve">  Hal ini terbukti pada penelitian yang dilakukan oleh Bos </w:t>
      </w:r>
      <w:r w:rsidRPr="0091626F">
        <w:rPr>
          <w:rFonts w:ascii="Times New Roman" w:hAnsi="Times New Roman"/>
          <w:i/>
          <w:sz w:val="24"/>
          <w:szCs w:val="24"/>
        </w:rPr>
        <w:t>et al.,</w:t>
      </w:r>
      <w:r>
        <w:rPr>
          <w:rFonts w:ascii="Times New Roman" w:hAnsi="Times New Roman"/>
          <w:sz w:val="24"/>
          <w:szCs w:val="24"/>
        </w:rPr>
        <w:t xml:space="preserve"> (2008), terdapat kepadatan yang cukup tinggi pada habitat dengan substrat berpasir dan habitat padang lamun, sedangkan terdapat kepadatan yang lebih kecil di daerah habitat bebatuan dan terumbu karang.  </w:t>
      </w:r>
      <w:proofErr w:type="gramStart"/>
      <w:r>
        <w:rPr>
          <w:rFonts w:ascii="Times New Roman" w:hAnsi="Times New Roman"/>
          <w:sz w:val="24"/>
          <w:szCs w:val="24"/>
        </w:rPr>
        <w:t xml:space="preserve">Hal ini menunjukkan bahwa </w:t>
      </w:r>
      <w:r>
        <w:rPr>
          <w:rFonts w:ascii="Times New Roman" w:hAnsi="Times New Roman"/>
          <w:i/>
          <w:sz w:val="24"/>
          <w:szCs w:val="24"/>
        </w:rPr>
        <w:t>P.nodosus</w:t>
      </w:r>
      <w:r>
        <w:rPr>
          <w:rFonts w:ascii="Times New Roman" w:hAnsi="Times New Roman"/>
          <w:sz w:val="24"/>
          <w:szCs w:val="24"/>
        </w:rPr>
        <w:t xml:space="preserve"> dapat hidup di semua spesies ekosistem dan habitat yang ada di perairan mulai dari perairan dangkal dengan substrat berpasir hingga di perairan dalam daerah terumbu karang.</w:t>
      </w:r>
      <w:proofErr w:type="gramEnd"/>
    </w:p>
    <w:p w:rsidR="00F516B2" w:rsidRDefault="00F516B2" w:rsidP="00F516B2">
      <w:pPr>
        <w:pStyle w:val="ListParagraph"/>
        <w:numPr>
          <w:ilvl w:val="0"/>
          <w:numId w:val="7"/>
        </w:numPr>
        <w:spacing w:after="0" w:line="240" w:lineRule="auto"/>
        <w:ind w:left="426" w:hanging="426"/>
        <w:jc w:val="both"/>
        <w:rPr>
          <w:rFonts w:ascii="Times New Roman" w:hAnsi="Times New Roman"/>
          <w:b/>
          <w:sz w:val="24"/>
          <w:szCs w:val="24"/>
        </w:rPr>
      </w:pPr>
      <w:r>
        <w:rPr>
          <w:rFonts w:ascii="Times New Roman" w:hAnsi="Times New Roman"/>
          <w:b/>
          <w:sz w:val="24"/>
          <w:szCs w:val="24"/>
        </w:rPr>
        <w:t>Analisis Korespondensi/</w:t>
      </w:r>
      <w:r>
        <w:rPr>
          <w:rFonts w:ascii="Times New Roman" w:hAnsi="Times New Roman"/>
          <w:b/>
          <w:i/>
          <w:sz w:val="24"/>
          <w:szCs w:val="24"/>
        </w:rPr>
        <w:t>Correspondence Analysis</w:t>
      </w:r>
      <w:r>
        <w:rPr>
          <w:rFonts w:ascii="Times New Roman" w:hAnsi="Times New Roman"/>
          <w:b/>
          <w:sz w:val="24"/>
          <w:szCs w:val="24"/>
        </w:rPr>
        <w:t xml:space="preserve"> (CA)</w:t>
      </w:r>
    </w:p>
    <w:p w:rsidR="00F516B2" w:rsidRDefault="00F516B2" w:rsidP="00F516B2">
      <w:pPr>
        <w:spacing w:line="240" w:lineRule="auto"/>
        <w:ind w:left="66" w:firstLine="501"/>
        <w:rPr>
          <w:rFonts w:ascii="Times New Roman" w:hAnsi="Times New Roman"/>
          <w:sz w:val="24"/>
          <w:szCs w:val="24"/>
        </w:rPr>
      </w:pPr>
      <w:proofErr w:type="gramStart"/>
      <w:r>
        <w:rPr>
          <w:rFonts w:ascii="Times New Roman" w:hAnsi="Times New Roman"/>
          <w:sz w:val="24"/>
          <w:szCs w:val="24"/>
        </w:rPr>
        <w:t>Hasil perhitungan analisis korespondensi dapat dilihat pada Gambar 1.</w:t>
      </w:r>
      <w:proofErr w:type="gramEnd"/>
      <w:r>
        <w:rPr>
          <w:rFonts w:ascii="Times New Roman" w:hAnsi="Times New Roman"/>
          <w:sz w:val="24"/>
          <w:szCs w:val="24"/>
        </w:rPr>
        <w:t xml:space="preserve"> Dari perhitungan tersebut, ditemukan bahwa dilihat dari profil baris Stasiun Selatan 1 memiliki nilai paling besar sehingga menjadi modus dalam data ini, dan pada profil kolom salinitas menjadi modus dengan nilai sebesar 0,422. </w:t>
      </w:r>
      <w:r w:rsidRPr="00CD00B3">
        <w:rPr>
          <w:rFonts w:ascii="Times New Roman" w:hAnsi="Times New Roman"/>
          <w:sz w:val="24"/>
          <w:szCs w:val="24"/>
        </w:rPr>
        <w:t>Dapat disimpulkan bahwa pada Stasiun Selatan 1 merupakan stasiun penelitian yang mendapat pengaruh paling tinggi terh</w:t>
      </w:r>
      <w:r>
        <w:rPr>
          <w:rFonts w:ascii="Times New Roman" w:hAnsi="Times New Roman"/>
          <w:sz w:val="24"/>
          <w:szCs w:val="24"/>
        </w:rPr>
        <w:t xml:space="preserve">adap kualitas air di lapangan. </w:t>
      </w:r>
    </w:p>
    <w:p w:rsidR="00F516B2" w:rsidRDefault="00F516B2" w:rsidP="00F516B2">
      <w:pPr>
        <w:spacing w:line="240" w:lineRule="auto"/>
        <w:ind w:left="66" w:firstLine="501"/>
        <w:rPr>
          <w:rFonts w:ascii="Times New Roman" w:hAnsi="Times New Roman"/>
          <w:sz w:val="24"/>
          <w:szCs w:val="24"/>
        </w:rPr>
      </w:pPr>
      <w:r w:rsidRPr="00CD00B3">
        <w:rPr>
          <w:rFonts w:ascii="Times New Roman" w:hAnsi="Times New Roman"/>
          <w:sz w:val="24"/>
          <w:szCs w:val="24"/>
        </w:rPr>
        <w:t xml:space="preserve">Dari interpretasi didapatkan informasi bahwa Stasiun Selatan 1 memiliki jarak terdekat dengan Salinitas sehingga perubahan kualitas air pada kategori tersebut </w:t>
      </w:r>
      <w:proofErr w:type="gramStart"/>
      <w:r w:rsidRPr="00CD00B3">
        <w:rPr>
          <w:rFonts w:ascii="Times New Roman" w:hAnsi="Times New Roman"/>
          <w:sz w:val="24"/>
          <w:szCs w:val="24"/>
        </w:rPr>
        <w:t>akan</w:t>
      </w:r>
      <w:proofErr w:type="gramEnd"/>
      <w:r w:rsidRPr="00CD00B3">
        <w:rPr>
          <w:rFonts w:ascii="Times New Roman" w:hAnsi="Times New Roman"/>
          <w:sz w:val="24"/>
          <w:szCs w:val="24"/>
        </w:rPr>
        <w:t xml:space="preserve"> sangat mempengaruhi Stasiun Selatan 1.  Selain Stasiun Selatan 1, terdapat pula stasiun penelitian lain yang memiliki jarak yang dekat dengan Salinitas yaitu, Stasiun Utara 2, Stasiun Timur 2, dan Stasiun Barat 2.  Sedangkan Suhu memiliki pengaruh yang besar pada Stasiun Utara 1, Stasiun Barat 1 dan Stasiun Timur 1 dikarenakan suhu memiliki jarak terdekat pada </w:t>
      </w:r>
      <w:r w:rsidRPr="00CD00B3">
        <w:rPr>
          <w:rFonts w:ascii="Times New Roman" w:hAnsi="Times New Roman"/>
          <w:sz w:val="24"/>
          <w:szCs w:val="24"/>
        </w:rPr>
        <w:lastRenderedPageBreak/>
        <w:t>stasiun tersebut, pH memiliki pengaruh pada Stasiun Selatan 2, dan DO memiliki pengaruh besar pada</w:t>
      </w:r>
      <w:r>
        <w:rPr>
          <w:rFonts w:ascii="Times New Roman" w:hAnsi="Times New Roman"/>
          <w:sz w:val="24"/>
          <w:szCs w:val="24"/>
        </w:rPr>
        <w:t xml:space="preserve"> Stasiun Timur 2.</w:t>
      </w:r>
    </w:p>
    <w:p w:rsidR="00F516B2" w:rsidRDefault="00F516B2" w:rsidP="00F516B2">
      <w:pPr>
        <w:spacing w:line="240" w:lineRule="auto"/>
        <w:ind w:firstLine="0"/>
        <w:jc w:val="center"/>
        <w:rPr>
          <w:rFonts w:ascii="Times New Roman" w:hAnsi="Times New Roman"/>
          <w:noProof/>
          <w:sz w:val="24"/>
          <w:szCs w:val="24"/>
        </w:rPr>
      </w:pPr>
      <w:r>
        <w:rPr>
          <w:rFonts w:ascii="Times New Roman" w:hAnsi="Times New Roman"/>
          <w:noProof/>
          <w:sz w:val="24"/>
          <w:szCs w:val="24"/>
          <w:lang w:val="id-ID" w:eastAsia="id-ID"/>
        </w:rPr>
        <w:drawing>
          <wp:inline distT="0" distB="0" distL="0" distR="0" wp14:anchorId="4800CA0A" wp14:editId="6153AE6F">
            <wp:extent cx="5686425" cy="3019425"/>
            <wp:effectExtent l="0" t="0" r="9525" b="9525"/>
            <wp:docPr id="1" name="Picture 1" desc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PNG"/>
                    <pic:cNvPicPr>
                      <a:picLocks noChangeAspect="1" noChangeArrowheads="1"/>
                    </pic:cNvPicPr>
                  </pic:nvPicPr>
                  <pic:blipFill>
                    <a:blip r:embed="rId10">
                      <a:biLevel thresh="75000"/>
                      <a:extLst>
                        <a:ext uri="{28A0092B-C50C-407E-A947-70E740481C1C}">
                          <a14:useLocalDpi xmlns:a14="http://schemas.microsoft.com/office/drawing/2010/main" val="0"/>
                        </a:ext>
                      </a:extLst>
                    </a:blip>
                    <a:srcRect l="4626" t="13921"/>
                    <a:stretch>
                      <a:fillRect/>
                    </a:stretch>
                  </pic:blipFill>
                  <pic:spPr bwMode="auto">
                    <a:xfrm>
                      <a:off x="0" y="0"/>
                      <a:ext cx="5686425" cy="3019425"/>
                    </a:xfrm>
                    <a:prstGeom prst="rect">
                      <a:avLst/>
                    </a:prstGeom>
                    <a:noFill/>
                    <a:ln>
                      <a:noFill/>
                    </a:ln>
                  </pic:spPr>
                </pic:pic>
              </a:graphicData>
            </a:graphic>
          </wp:inline>
        </w:drawing>
      </w:r>
    </w:p>
    <w:p w:rsidR="00F516B2" w:rsidRPr="00CD00B3" w:rsidRDefault="00F516B2" w:rsidP="00F516B2">
      <w:pPr>
        <w:spacing w:line="240" w:lineRule="auto"/>
        <w:ind w:firstLine="0"/>
        <w:jc w:val="center"/>
        <w:rPr>
          <w:rFonts w:ascii="Times New Roman" w:hAnsi="Times New Roman"/>
          <w:sz w:val="24"/>
          <w:szCs w:val="24"/>
        </w:rPr>
      </w:pPr>
      <w:proofErr w:type="gramStart"/>
      <w:r>
        <w:rPr>
          <w:rFonts w:ascii="Times New Roman" w:hAnsi="Times New Roman"/>
          <w:sz w:val="24"/>
          <w:szCs w:val="24"/>
        </w:rPr>
        <w:t>Gambar 2.</w:t>
      </w:r>
      <w:proofErr w:type="gramEnd"/>
      <w:r>
        <w:rPr>
          <w:rFonts w:ascii="Times New Roman" w:hAnsi="Times New Roman"/>
          <w:sz w:val="24"/>
          <w:szCs w:val="24"/>
        </w:rPr>
        <w:t xml:space="preserve"> Output perhitungan analisis korespondensi</w:t>
      </w:r>
    </w:p>
    <w:p w:rsidR="00F516B2" w:rsidRDefault="00F516B2" w:rsidP="00F516B2">
      <w:pPr>
        <w:pStyle w:val="ListParagraph"/>
        <w:spacing w:after="0" w:line="240" w:lineRule="auto"/>
        <w:ind w:left="0" w:firstLine="709"/>
        <w:jc w:val="both"/>
        <w:rPr>
          <w:rFonts w:ascii="Times New Roman" w:hAnsi="Times New Roman"/>
          <w:sz w:val="24"/>
          <w:szCs w:val="24"/>
        </w:rPr>
      </w:pPr>
    </w:p>
    <w:p w:rsidR="00F516B2" w:rsidRDefault="00F516B2" w:rsidP="00F516B2">
      <w:pPr>
        <w:pStyle w:val="ListParagraph"/>
        <w:spacing w:after="0" w:line="240" w:lineRule="auto"/>
        <w:ind w:left="0"/>
        <w:jc w:val="center"/>
        <w:rPr>
          <w:rFonts w:ascii="Times New Roman" w:hAnsi="Times New Roman"/>
          <w:b/>
          <w:sz w:val="24"/>
          <w:szCs w:val="24"/>
        </w:rPr>
      </w:pPr>
      <w:r w:rsidRPr="006F071F">
        <w:rPr>
          <w:rFonts w:ascii="Times New Roman" w:hAnsi="Times New Roman"/>
          <w:b/>
          <w:sz w:val="24"/>
          <w:szCs w:val="24"/>
        </w:rPr>
        <w:t>KESIMPULAN DAN SARAN</w:t>
      </w:r>
    </w:p>
    <w:p w:rsidR="00F516B2" w:rsidRPr="006F071F" w:rsidRDefault="00F516B2" w:rsidP="00F516B2">
      <w:pPr>
        <w:pStyle w:val="ListParagraph"/>
        <w:numPr>
          <w:ilvl w:val="0"/>
          <w:numId w:val="8"/>
        </w:numPr>
        <w:spacing w:after="0" w:line="240" w:lineRule="auto"/>
        <w:ind w:left="426" w:hanging="426"/>
        <w:jc w:val="both"/>
        <w:rPr>
          <w:rFonts w:ascii="Times New Roman" w:hAnsi="Times New Roman"/>
          <w:b/>
          <w:sz w:val="24"/>
          <w:szCs w:val="24"/>
        </w:rPr>
      </w:pPr>
      <w:r>
        <w:rPr>
          <w:rFonts w:ascii="Times New Roman" w:hAnsi="Times New Roman"/>
          <w:b/>
          <w:sz w:val="24"/>
          <w:szCs w:val="24"/>
        </w:rPr>
        <w:t>Kesimpulan</w:t>
      </w:r>
    </w:p>
    <w:p w:rsidR="00F516B2" w:rsidRDefault="00F516B2" w:rsidP="00F516B2">
      <w:pPr>
        <w:spacing w:line="240" w:lineRule="auto"/>
        <w:ind w:firstLine="720"/>
        <w:rPr>
          <w:rFonts w:ascii="Times New Roman" w:hAnsi="Times New Roman"/>
          <w:sz w:val="24"/>
          <w:szCs w:val="24"/>
        </w:rPr>
      </w:pPr>
      <w:r>
        <w:rPr>
          <w:rFonts w:ascii="Times New Roman" w:hAnsi="Times New Roman"/>
          <w:sz w:val="24"/>
          <w:szCs w:val="24"/>
        </w:rPr>
        <w:t xml:space="preserve">Berdasarkan hasil yang telah diperoleh, terdapat 6 spesies bintang laut yang telah teridentifikasi hidup di Gusung Segajah yaitu, </w:t>
      </w:r>
      <w:r>
        <w:rPr>
          <w:rFonts w:ascii="Times New Roman" w:hAnsi="Times New Roman"/>
          <w:i/>
          <w:sz w:val="24"/>
          <w:szCs w:val="24"/>
        </w:rPr>
        <w:t xml:space="preserve">Protoreaster nodosus, Archaster typicus, Culcita novaeguineae, Linckia laevigata, L. multifora, </w:t>
      </w:r>
      <w:r>
        <w:rPr>
          <w:rFonts w:ascii="Times New Roman" w:hAnsi="Times New Roman"/>
          <w:sz w:val="24"/>
          <w:szCs w:val="24"/>
        </w:rPr>
        <w:t xml:space="preserve">dan </w:t>
      </w:r>
      <w:r>
        <w:rPr>
          <w:rFonts w:ascii="Times New Roman" w:hAnsi="Times New Roman"/>
          <w:i/>
          <w:sz w:val="24"/>
          <w:szCs w:val="24"/>
        </w:rPr>
        <w:t>Echinaster luzonicus</w:t>
      </w:r>
      <w:r>
        <w:rPr>
          <w:rFonts w:ascii="Times New Roman" w:hAnsi="Times New Roman"/>
          <w:sz w:val="24"/>
          <w:szCs w:val="24"/>
        </w:rPr>
        <w:t xml:space="preserve">.  </w:t>
      </w:r>
    </w:p>
    <w:p w:rsidR="00F516B2" w:rsidRDefault="00F516B2" w:rsidP="00F516B2">
      <w:pPr>
        <w:spacing w:line="240" w:lineRule="auto"/>
        <w:ind w:firstLine="720"/>
        <w:rPr>
          <w:rFonts w:ascii="Times New Roman" w:hAnsi="Times New Roman"/>
          <w:sz w:val="24"/>
          <w:szCs w:val="24"/>
        </w:rPr>
      </w:pPr>
      <w:r>
        <w:rPr>
          <w:rFonts w:ascii="Times New Roman" w:hAnsi="Times New Roman"/>
          <w:sz w:val="24"/>
          <w:szCs w:val="24"/>
        </w:rPr>
        <w:t>Dari data yang telah dianalisis diperoleh struktur komunitas bintang laut diperoleh indeks keanekaragaman tertinggi pada bulan gelap yaitu saat surut 0,892 dan saat pasang 0,162 yang berarti kestabilan komunitas rendah, indeks keseragaman tertinggi pada bulan penuh yaitu, saat surut 0,766 dan saat pasang 0,147 maka ekosistem kurang stabil, indeks dominansi dengan nilai 1 di  Stasiun Barat pada saat pasang baik ketika bulan penuh maupun bulan gelap dengan dominasi dari spesies</w:t>
      </w:r>
      <w:r>
        <w:rPr>
          <w:rFonts w:ascii="Times New Roman" w:hAnsi="Times New Roman"/>
          <w:i/>
          <w:sz w:val="24"/>
          <w:szCs w:val="24"/>
        </w:rPr>
        <w:t xml:space="preserve"> Protoreaster nodosus</w:t>
      </w:r>
      <w:r>
        <w:rPr>
          <w:rFonts w:ascii="Times New Roman" w:hAnsi="Times New Roman"/>
          <w:sz w:val="24"/>
          <w:szCs w:val="24"/>
        </w:rPr>
        <w:t xml:space="preserve">, kepadatan dan kepadatan relatif tertinggi pada spesies </w:t>
      </w:r>
      <w:r>
        <w:rPr>
          <w:rFonts w:ascii="Times New Roman" w:hAnsi="Times New Roman"/>
          <w:i/>
          <w:sz w:val="24"/>
          <w:szCs w:val="24"/>
        </w:rPr>
        <w:t xml:space="preserve">P.nodosus </w:t>
      </w:r>
      <w:r>
        <w:rPr>
          <w:rFonts w:ascii="Times New Roman" w:hAnsi="Times New Roman"/>
          <w:sz w:val="24"/>
          <w:szCs w:val="24"/>
        </w:rPr>
        <w:t>yaitu 3,90 ind/m</w:t>
      </w:r>
      <w:r>
        <w:rPr>
          <w:rFonts w:ascii="Times New Roman" w:hAnsi="Times New Roman"/>
          <w:sz w:val="24"/>
          <w:szCs w:val="24"/>
          <w:vertAlign w:val="superscript"/>
        </w:rPr>
        <w:t>2</w:t>
      </w:r>
      <w:r>
        <w:rPr>
          <w:rFonts w:ascii="Times New Roman" w:hAnsi="Times New Roman"/>
          <w:sz w:val="24"/>
          <w:szCs w:val="24"/>
        </w:rPr>
        <w:t xml:space="preserve"> dan 90,7%, frekuensi dan frekuensi relatif tertinggi pada spesies </w:t>
      </w:r>
      <w:r>
        <w:rPr>
          <w:rFonts w:ascii="Times New Roman" w:hAnsi="Times New Roman"/>
          <w:i/>
          <w:sz w:val="24"/>
          <w:szCs w:val="24"/>
        </w:rPr>
        <w:t>P.nodosus</w:t>
      </w:r>
      <w:r>
        <w:rPr>
          <w:rFonts w:ascii="Times New Roman" w:hAnsi="Times New Roman"/>
          <w:sz w:val="24"/>
          <w:szCs w:val="24"/>
        </w:rPr>
        <w:t xml:space="preserve"> dengan rata-rata 0,097 dan 78,15% yang berarti spesies ini memiliki daya adaptasi terbesar di antara spesies lain, serta indeks nilai penting dimana nilai tertinggi dalam analisis struktur komunitas adalah pada spesies </w:t>
      </w:r>
      <w:r>
        <w:rPr>
          <w:rFonts w:ascii="Times New Roman" w:hAnsi="Times New Roman"/>
          <w:i/>
          <w:sz w:val="24"/>
          <w:szCs w:val="24"/>
        </w:rPr>
        <w:t>Protoreaster nodosus</w:t>
      </w:r>
      <w:r>
        <w:rPr>
          <w:rFonts w:ascii="Times New Roman" w:hAnsi="Times New Roman"/>
          <w:sz w:val="24"/>
          <w:szCs w:val="24"/>
        </w:rPr>
        <w:t xml:space="preserve"> sehingga spesies ini memiliki peranan paling besar di komunitasnya.</w:t>
      </w:r>
    </w:p>
    <w:p w:rsidR="00F516B2" w:rsidRPr="009C5B26" w:rsidRDefault="00F516B2" w:rsidP="00F516B2">
      <w:pPr>
        <w:spacing w:line="240" w:lineRule="auto"/>
        <w:ind w:firstLine="720"/>
        <w:rPr>
          <w:rFonts w:ascii="Times New Roman" w:hAnsi="Times New Roman"/>
          <w:sz w:val="24"/>
          <w:szCs w:val="24"/>
        </w:rPr>
      </w:pPr>
      <w:r w:rsidRPr="009C5B26">
        <w:rPr>
          <w:rFonts w:ascii="Times New Roman" w:hAnsi="Times New Roman"/>
          <w:sz w:val="24"/>
          <w:szCs w:val="24"/>
        </w:rPr>
        <w:t>Perhitungan analisis korespondensi menunjukkan bahwa salinitas merupakan kualitas air yang berpengaruh paling besar terhadap stasi</w:t>
      </w:r>
      <w:r>
        <w:rPr>
          <w:rFonts w:ascii="Times New Roman" w:hAnsi="Times New Roman"/>
          <w:sz w:val="24"/>
          <w:szCs w:val="24"/>
        </w:rPr>
        <w:t>un penelitian di Gusung Segajah, dimana Stasiun Selatan menjadi stasiun yang paling terkena pengaruh dari perubahan salinitas pada perairan tersebut.</w:t>
      </w:r>
    </w:p>
    <w:p w:rsidR="00F516B2" w:rsidRPr="0099554C" w:rsidRDefault="00F516B2" w:rsidP="00F516B2">
      <w:pPr>
        <w:spacing w:line="240" w:lineRule="auto"/>
        <w:ind w:firstLine="0"/>
        <w:rPr>
          <w:rFonts w:ascii="Times New Roman" w:hAnsi="Times New Roman"/>
          <w:b/>
          <w:sz w:val="24"/>
          <w:szCs w:val="24"/>
        </w:rPr>
      </w:pPr>
      <w:r w:rsidRPr="00453FE3">
        <w:rPr>
          <w:rFonts w:ascii="Times New Roman" w:hAnsi="Times New Roman"/>
          <w:b/>
          <w:sz w:val="24"/>
          <w:szCs w:val="24"/>
        </w:rPr>
        <w:t>B.</w:t>
      </w:r>
      <w:r>
        <w:rPr>
          <w:rFonts w:ascii="Times New Roman" w:hAnsi="Times New Roman"/>
          <w:b/>
          <w:sz w:val="24"/>
          <w:szCs w:val="24"/>
        </w:rPr>
        <w:t xml:space="preserve">   Saran</w:t>
      </w:r>
    </w:p>
    <w:p w:rsidR="00F516B2" w:rsidRDefault="00F516B2" w:rsidP="00F516B2">
      <w:pPr>
        <w:spacing w:line="240" w:lineRule="auto"/>
        <w:ind w:firstLine="720"/>
        <w:rPr>
          <w:rFonts w:ascii="Times New Roman" w:hAnsi="Times New Roman"/>
          <w:sz w:val="24"/>
          <w:szCs w:val="24"/>
        </w:rPr>
      </w:pPr>
      <w:r>
        <w:rPr>
          <w:rFonts w:ascii="Times New Roman" w:hAnsi="Times New Roman"/>
          <w:sz w:val="24"/>
          <w:szCs w:val="24"/>
        </w:rPr>
        <w:t xml:space="preserve">Penelitian lanjutan diharapkan menggunakan transek dengan jarak yang lebih jauh, atau melakukan lebih banyak pengulangan transek di satu titik sehingga seluruh area penelitian dapat lebih tercakup secara keseluruhan yang </w:t>
      </w:r>
      <w:proofErr w:type="gramStart"/>
      <w:r>
        <w:rPr>
          <w:rFonts w:ascii="Times New Roman" w:hAnsi="Times New Roman"/>
          <w:sz w:val="24"/>
          <w:szCs w:val="24"/>
        </w:rPr>
        <w:t>akan</w:t>
      </w:r>
      <w:proofErr w:type="gramEnd"/>
      <w:r>
        <w:rPr>
          <w:rFonts w:ascii="Times New Roman" w:hAnsi="Times New Roman"/>
          <w:sz w:val="24"/>
          <w:szCs w:val="24"/>
        </w:rPr>
        <w:t xml:space="preserve"> berdampak pada penemuan spesies bintang laut yang sebelumnya tidak terdata pada penelitian ini.  </w:t>
      </w:r>
      <w:proofErr w:type="gramStart"/>
      <w:r>
        <w:rPr>
          <w:rFonts w:ascii="Times New Roman" w:hAnsi="Times New Roman"/>
          <w:sz w:val="24"/>
          <w:szCs w:val="24"/>
        </w:rPr>
        <w:t>Penelitian lebih mendalam di daerah karang juga diperlukan untuk mengetahui lebih jauh spesies bintang laut yang hidup di daerah karang bagian dalam di Gusung Segajah.</w:t>
      </w:r>
      <w:proofErr w:type="gramEnd"/>
    </w:p>
    <w:p w:rsidR="00F516B2" w:rsidRPr="006F071F" w:rsidRDefault="00F516B2" w:rsidP="00F516B2">
      <w:pPr>
        <w:spacing w:line="240" w:lineRule="auto"/>
        <w:ind w:firstLine="0"/>
        <w:rPr>
          <w:rFonts w:ascii="Times New Roman" w:eastAsia="Times New Roman" w:hAnsi="Times New Roman"/>
          <w:color w:val="000000"/>
          <w:sz w:val="24"/>
        </w:rPr>
      </w:pPr>
    </w:p>
    <w:p w:rsidR="00F516B2" w:rsidRPr="00676D46" w:rsidRDefault="00F516B2" w:rsidP="00F516B2">
      <w:pPr>
        <w:tabs>
          <w:tab w:val="left" w:pos="660"/>
        </w:tabs>
        <w:spacing w:line="240" w:lineRule="auto"/>
        <w:ind w:firstLine="0"/>
        <w:jc w:val="center"/>
        <w:rPr>
          <w:rFonts w:ascii="Times New Roman" w:hAnsi="Times New Roman"/>
          <w:b/>
          <w:sz w:val="24"/>
          <w:szCs w:val="24"/>
          <w:lang w:val="id-ID"/>
        </w:rPr>
      </w:pPr>
      <w:r w:rsidRPr="00676D46">
        <w:rPr>
          <w:rFonts w:ascii="Times New Roman" w:hAnsi="Times New Roman"/>
          <w:b/>
          <w:sz w:val="24"/>
          <w:szCs w:val="24"/>
          <w:lang w:val="id-ID"/>
        </w:rPr>
        <w:lastRenderedPageBreak/>
        <w:t>DAFTAR PUSTAKA</w:t>
      </w:r>
    </w:p>
    <w:p w:rsidR="00F516B2" w:rsidRPr="005F3880" w:rsidRDefault="00F516B2" w:rsidP="00F516B2">
      <w:pPr>
        <w:spacing w:line="240" w:lineRule="auto"/>
        <w:ind w:firstLine="0"/>
        <w:rPr>
          <w:rFonts w:ascii="Times New Roman" w:eastAsia="Times New Roman" w:hAnsi="Times New Roman"/>
          <w:sz w:val="24"/>
          <w:szCs w:val="24"/>
          <w:lang w:val="id-ID"/>
        </w:rPr>
      </w:pPr>
    </w:p>
    <w:p w:rsidR="00F516B2" w:rsidRDefault="00F516B2" w:rsidP="00F516B2">
      <w:pPr>
        <w:spacing w:line="240" w:lineRule="auto"/>
        <w:ind w:left="720" w:hanging="720"/>
        <w:rPr>
          <w:rFonts w:ascii="Times New Roman" w:hAnsi="Times New Roman"/>
          <w:sz w:val="24"/>
          <w:lang w:val="de-AT"/>
        </w:rPr>
      </w:pPr>
      <w:r w:rsidRPr="00D41C78">
        <w:rPr>
          <w:rFonts w:ascii="Times New Roman" w:hAnsi="Times New Roman"/>
          <w:sz w:val="24"/>
          <w:lang w:val="id-ID"/>
        </w:rPr>
        <w:t xml:space="preserve">Alexander., Yusni I. Siregar., Sofyan H. Siregar. Distribusi Bintang Laut (Asteroidae sp) Pada Perairan Pulau Poncan Gadang Sibolga Sumatera Utara. </w:t>
      </w:r>
      <w:r w:rsidRPr="00D41C78">
        <w:rPr>
          <w:rFonts w:ascii="Times New Roman" w:hAnsi="Times New Roman"/>
          <w:sz w:val="24"/>
          <w:lang w:val="de-AT"/>
        </w:rPr>
        <w:t>Skripsi</w:t>
      </w:r>
      <w:r>
        <w:rPr>
          <w:rFonts w:ascii="Times New Roman" w:hAnsi="Times New Roman"/>
          <w:sz w:val="24"/>
          <w:lang w:val="de-AT"/>
        </w:rPr>
        <w:t>.</w:t>
      </w:r>
      <w:r w:rsidRPr="00D41C78">
        <w:rPr>
          <w:rFonts w:ascii="Times New Roman" w:hAnsi="Times New Roman"/>
          <w:sz w:val="24"/>
          <w:lang w:val="de-AT"/>
        </w:rPr>
        <w:t xml:space="preserve"> Universitas Riau.</w:t>
      </w:r>
    </w:p>
    <w:p w:rsidR="00F516B2" w:rsidRPr="004E57EC" w:rsidRDefault="00F516B2" w:rsidP="00F516B2">
      <w:pPr>
        <w:spacing w:line="240" w:lineRule="auto"/>
        <w:ind w:left="720" w:hanging="720"/>
        <w:rPr>
          <w:rFonts w:ascii="Times New Roman" w:hAnsi="Times New Roman"/>
          <w:sz w:val="24"/>
          <w:lang w:val="de-AT"/>
        </w:rPr>
      </w:pPr>
      <w:r w:rsidRPr="004E57EC">
        <w:rPr>
          <w:rFonts w:ascii="Times New Roman" w:hAnsi="Times New Roman"/>
          <w:sz w:val="24"/>
          <w:lang w:val="de-AT"/>
        </w:rPr>
        <w:t xml:space="preserve">Ashari, Ikhsan. 2014. </w:t>
      </w:r>
      <w:r>
        <w:rPr>
          <w:rFonts w:ascii="Times New Roman" w:hAnsi="Times New Roman"/>
          <w:sz w:val="24"/>
          <w:lang w:val="de-AT"/>
        </w:rPr>
        <w:t>Struktur dan Sebaran Komunitas Bintang Laut (Asteroidea) di Perairan Pulau Sapudi, Kabupaten Sumenep, Madura. Skripsi. Institut Pertanian Bogor.</w:t>
      </w:r>
    </w:p>
    <w:p w:rsidR="00F516B2" w:rsidRPr="008911A7" w:rsidRDefault="00F516B2" w:rsidP="00F516B2">
      <w:pPr>
        <w:spacing w:line="240" w:lineRule="auto"/>
        <w:ind w:left="720" w:hanging="720"/>
        <w:rPr>
          <w:rFonts w:ascii="Times New Roman" w:hAnsi="Times New Roman"/>
          <w:sz w:val="24"/>
        </w:rPr>
      </w:pPr>
      <w:r w:rsidRPr="00D41C78">
        <w:rPr>
          <w:rFonts w:ascii="Times New Roman" w:hAnsi="Times New Roman"/>
          <w:sz w:val="24"/>
          <w:lang w:val="de-AT"/>
        </w:rPr>
        <w:t xml:space="preserve">Astuti, M. 2008. Determinasi Bintang Laut (Asterias sp.) Berdasarkan Populasi Jenis dan Jumlah Pada Rataan Terumbu Karang di Zona Intertidal Wilayah Perairan Pulau Sagalaki, Kabupaten Berau. </w:t>
      </w:r>
      <w:proofErr w:type="gramStart"/>
      <w:r>
        <w:rPr>
          <w:rFonts w:ascii="Times New Roman" w:hAnsi="Times New Roman"/>
          <w:sz w:val="24"/>
        </w:rPr>
        <w:t>Skripsi.</w:t>
      </w:r>
      <w:proofErr w:type="gramEnd"/>
      <w:r>
        <w:rPr>
          <w:rFonts w:ascii="Times New Roman" w:hAnsi="Times New Roman"/>
          <w:sz w:val="24"/>
        </w:rPr>
        <w:t xml:space="preserve"> Universitas Mulawarman.</w:t>
      </w:r>
    </w:p>
    <w:p w:rsidR="00F516B2" w:rsidRDefault="00F516B2" w:rsidP="00F516B2">
      <w:pPr>
        <w:spacing w:line="240" w:lineRule="auto"/>
        <w:ind w:left="720" w:hanging="720"/>
        <w:rPr>
          <w:rFonts w:ascii="Times New Roman" w:hAnsi="Times New Roman"/>
          <w:sz w:val="24"/>
          <w:lang w:val="id-ID"/>
        </w:rPr>
      </w:pPr>
      <w:r>
        <w:rPr>
          <w:rFonts w:ascii="Times New Roman" w:hAnsi="Times New Roman"/>
          <w:sz w:val="24"/>
        </w:rPr>
        <w:t xml:space="preserve">Bos, R. A. Gumano, G. S. Alipoyo, J. C. E. Cardona, L. T. 2008. </w:t>
      </w:r>
      <w:r w:rsidRPr="0018736F">
        <w:rPr>
          <w:rFonts w:ascii="Times New Roman" w:hAnsi="Times New Roman"/>
          <w:sz w:val="24"/>
        </w:rPr>
        <w:t xml:space="preserve">Population Dynamics, Reproduction and Growth of the Indo-Pacific Horned </w:t>
      </w:r>
      <w:proofErr w:type="gramStart"/>
      <w:r w:rsidRPr="0018736F">
        <w:rPr>
          <w:rFonts w:ascii="Times New Roman" w:hAnsi="Times New Roman"/>
          <w:sz w:val="24"/>
        </w:rPr>
        <w:t>sea</w:t>
      </w:r>
      <w:proofErr w:type="gramEnd"/>
      <w:r w:rsidRPr="0018736F">
        <w:rPr>
          <w:rFonts w:ascii="Times New Roman" w:hAnsi="Times New Roman"/>
          <w:sz w:val="24"/>
        </w:rPr>
        <w:t xml:space="preserve"> star, Protoreaster nodosus (Echinodermata; Asteroidea).</w:t>
      </w:r>
      <w:r>
        <w:rPr>
          <w:rFonts w:ascii="Times New Roman" w:hAnsi="Times New Roman"/>
          <w:sz w:val="24"/>
        </w:rPr>
        <w:t xml:space="preserve"> Mar boil (2008) 156:55-63. October 2008</w:t>
      </w:r>
    </w:p>
    <w:p w:rsidR="00F516B2" w:rsidRDefault="00F516B2" w:rsidP="00F516B2">
      <w:pPr>
        <w:spacing w:line="240" w:lineRule="auto"/>
        <w:ind w:left="720" w:hanging="720"/>
        <w:rPr>
          <w:rFonts w:ascii="Times New Roman" w:hAnsi="Times New Roman"/>
          <w:sz w:val="24"/>
        </w:rPr>
      </w:pPr>
      <w:proofErr w:type="gramStart"/>
      <w:r w:rsidRPr="00385063">
        <w:rPr>
          <w:rFonts w:ascii="Times New Roman" w:hAnsi="Times New Roman"/>
          <w:sz w:val="24"/>
        </w:rPr>
        <w:t>Clark, A.</w:t>
      </w:r>
      <w:r>
        <w:rPr>
          <w:rFonts w:ascii="Times New Roman" w:hAnsi="Times New Roman"/>
          <w:sz w:val="24"/>
        </w:rPr>
        <w:t xml:space="preserve"> M. &amp;</w:t>
      </w:r>
      <w:r w:rsidRPr="00385063">
        <w:rPr>
          <w:rFonts w:ascii="Times New Roman" w:hAnsi="Times New Roman"/>
          <w:sz w:val="24"/>
        </w:rPr>
        <w:t xml:space="preserve"> Rowe</w:t>
      </w:r>
      <w:r>
        <w:rPr>
          <w:rFonts w:ascii="Times New Roman" w:hAnsi="Times New Roman"/>
          <w:sz w:val="24"/>
        </w:rPr>
        <w:t>, F. W</w:t>
      </w:r>
      <w:r w:rsidRPr="00385063">
        <w:rPr>
          <w:rFonts w:ascii="Times New Roman" w:hAnsi="Times New Roman"/>
          <w:sz w:val="24"/>
        </w:rPr>
        <w:t>. 1971.</w:t>
      </w:r>
      <w:proofErr w:type="gramEnd"/>
      <w:r w:rsidRPr="00385063">
        <w:rPr>
          <w:rFonts w:ascii="Times New Roman" w:hAnsi="Times New Roman"/>
          <w:sz w:val="24"/>
        </w:rPr>
        <w:t xml:space="preserve"> </w:t>
      </w:r>
      <w:r w:rsidRPr="0018736F">
        <w:rPr>
          <w:rFonts w:ascii="Times New Roman" w:hAnsi="Times New Roman"/>
          <w:sz w:val="24"/>
        </w:rPr>
        <w:t>Monograph of shallow-water indo-west Pacific Echinoderms.</w:t>
      </w:r>
      <w:r w:rsidRPr="00385063">
        <w:rPr>
          <w:rFonts w:ascii="Times New Roman" w:hAnsi="Times New Roman"/>
          <w:sz w:val="24"/>
        </w:rPr>
        <w:t xml:space="preserve"> Trustee of the British Museum, </w:t>
      </w:r>
      <w:proofErr w:type="gramStart"/>
      <w:r w:rsidRPr="00385063">
        <w:rPr>
          <w:rFonts w:ascii="Times New Roman" w:hAnsi="Times New Roman"/>
          <w:sz w:val="24"/>
        </w:rPr>
        <w:t>London :238</w:t>
      </w:r>
      <w:proofErr w:type="gramEnd"/>
      <w:r w:rsidRPr="00385063">
        <w:rPr>
          <w:rFonts w:ascii="Times New Roman" w:hAnsi="Times New Roman"/>
          <w:sz w:val="24"/>
        </w:rPr>
        <w:t xml:space="preserve"> pp. + 31 </w:t>
      </w:r>
      <w:r w:rsidRPr="0018736F">
        <w:rPr>
          <w:rFonts w:ascii="Times New Roman" w:hAnsi="Times New Roman"/>
          <w:sz w:val="24"/>
        </w:rPr>
        <w:t>plates</w:t>
      </w:r>
      <w:r w:rsidRPr="00385063">
        <w:rPr>
          <w:rFonts w:ascii="Times New Roman" w:hAnsi="Times New Roman"/>
          <w:sz w:val="24"/>
        </w:rPr>
        <w:t>.</w:t>
      </w:r>
    </w:p>
    <w:p w:rsidR="00F516B2" w:rsidRDefault="00F516B2" w:rsidP="00F516B2">
      <w:pPr>
        <w:spacing w:line="240" w:lineRule="auto"/>
        <w:ind w:left="720" w:hanging="720"/>
        <w:rPr>
          <w:rFonts w:ascii="Times New Roman" w:hAnsi="Times New Roman"/>
          <w:sz w:val="24"/>
        </w:rPr>
      </w:pPr>
      <w:r w:rsidRPr="00D41C78">
        <w:rPr>
          <w:rFonts w:ascii="Times New Roman" w:hAnsi="Times New Roman"/>
          <w:sz w:val="24"/>
          <w:lang w:val="id-ID"/>
        </w:rPr>
        <w:t>Hutauruk, E. L. 2009. Studi Keanekaragaman Echinodermata di Kawasan Perairan Pulau Rubiah, Nanggroe Aceh Darussalam. Skripsi. Universitas Sumatera Utara.</w:t>
      </w:r>
    </w:p>
    <w:p w:rsidR="00F516B2" w:rsidRPr="004E57EC" w:rsidRDefault="00F516B2" w:rsidP="00F516B2">
      <w:pPr>
        <w:spacing w:line="240" w:lineRule="auto"/>
        <w:ind w:left="720" w:hanging="720"/>
        <w:rPr>
          <w:rFonts w:ascii="Times New Roman" w:hAnsi="Times New Roman"/>
          <w:sz w:val="24"/>
        </w:rPr>
      </w:pPr>
      <w:proofErr w:type="gramStart"/>
      <w:r>
        <w:rPr>
          <w:rFonts w:ascii="Times New Roman" w:hAnsi="Times New Roman"/>
          <w:sz w:val="24"/>
        </w:rPr>
        <w:t>Jumanto.</w:t>
      </w:r>
      <w:proofErr w:type="gramEnd"/>
      <w:r>
        <w:rPr>
          <w:rFonts w:ascii="Times New Roman" w:hAnsi="Times New Roman"/>
          <w:sz w:val="24"/>
        </w:rPr>
        <w:t xml:space="preserve"> Pratomo, A. Muzahar. 2013. Struktur Komunitas Echinodermata di Padang Lamun Perairan Desa Pengudang Kecamatan Teluk Sebong Kabupaten Bintan Provinsi Kepulauan Riau. </w:t>
      </w:r>
      <w:proofErr w:type="gramStart"/>
      <w:r>
        <w:rPr>
          <w:rFonts w:ascii="Times New Roman" w:hAnsi="Times New Roman"/>
          <w:sz w:val="24"/>
        </w:rPr>
        <w:t>Jurnal.</w:t>
      </w:r>
      <w:proofErr w:type="gramEnd"/>
      <w:r>
        <w:rPr>
          <w:rFonts w:ascii="Times New Roman" w:hAnsi="Times New Roman"/>
          <w:sz w:val="24"/>
        </w:rPr>
        <w:t xml:space="preserve"> Universitas Maritim Raja Ali Haji, Tanjungpinang.</w:t>
      </w:r>
    </w:p>
    <w:p w:rsidR="00F516B2" w:rsidRDefault="00F516B2" w:rsidP="00F516B2">
      <w:pPr>
        <w:spacing w:line="240" w:lineRule="auto"/>
        <w:ind w:left="720" w:hanging="720"/>
        <w:rPr>
          <w:rFonts w:ascii="Times New Roman" w:hAnsi="Times New Roman"/>
          <w:sz w:val="24"/>
          <w:lang w:val="id-ID"/>
        </w:rPr>
      </w:pPr>
      <w:r w:rsidRPr="00D41C78">
        <w:rPr>
          <w:rFonts w:ascii="Times New Roman" w:hAnsi="Times New Roman"/>
          <w:sz w:val="24"/>
          <w:lang w:val="id-ID"/>
        </w:rPr>
        <w:t xml:space="preserve">Simatupang, M. Y. C. Sarung, A. M. Ulfah, M.. 2017. Keanekaragaman Echinodermata dan Kondisi Lingkungan Perairan Dangkal Pulau Pandang Kabupaten Batu Bara Provinsi Sumatera Utara. </w:t>
      </w:r>
      <w:r>
        <w:rPr>
          <w:rFonts w:ascii="Times New Roman" w:hAnsi="Times New Roman"/>
          <w:sz w:val="24"/>
        </w:rPr>
        <w:t>Jurnal Ilmiah Mahasiswa Kelautan dan Perikanan Unsyiah, volume 2, Nomor 1: 97-103, Februari 2017.</w:t>
      </w:r>
    </w:p>
    <w:p w:rsidR="00F516B2" w:rsidRPr="0018736F" w:rsidRDefault="00F516B2" w:rsidP="00F516B2">
      <w:pPr>
        <w:spacing w:line="240" w:lineRule="auto"/>
        <w:ind w:left="720" w:hanging="720"/>
        <w:rPr>
          <w:rFonts w:ascii="Times New Roman" w:hAnsi="Times New Roman"/>
          <w:sz w:val="24"/>
        </w:rPr>
      </w:pPr>
      <w:proofErr w:type="gramStart"/>
      <w:r>
        <w:rPr>
          <w:rFonts w:ascii="Times New Roman" w:hAnsi="Times New Roman"/>
          <w:sz w:val="24"/>
        </w:rPr>
        <w:t>Supriadi.</w:t>
      </w:r>
      <w:proofErr w:type="gramEnd"/>
      <w:r>
        <w:rPr>
          <w:rFonts w:ascii="Times New Roman" w:hAnsi="Times New Roman"/>
          <w:sz w:val="24"/>
        </w:rPr>
        <w:t xml:space="preserve"> H. 2015. </w:t>
      </w:r>
      <w:proofErr w:type="gramStart"/>
      <w:r w:rsidRPr="0018736F">
        <w:rPr>
          <w:rFonts w:ascii="Times New Roman" w:hAnsi="Times New Roman"/>
          <w:sz w:val="24"/>
        </w:rPr>
        <w:t>Struktur Komunitas Echinodermata di Terumbu Karang Perairan Laut Teluk Pering Kecamatan Palmatak Kabupaten Kepulauan Anambas.</w:t>
      </w:r>
      <w:proofErr w:type="gramEnd"/>
      <w:r>
        <w:rPr>
          <w:rFonts w:ascii="Times New Roman" w:hAnsi="Times New Roman"/>
          <w:sz w:val="24"/>
        </w:rPr>
        <w:t xml:space="preserve"> Skripsi, Universitas Maritim Raja Ali Haji. Kepulauan Riau</w:t>
      </w:r>
    </w:p>
    <w:p w:rsidR="00F516B2" w:rsidRDefault="00F516B2" w:rsidP="00F516B2">
      <w:pPr>
        <w:spacing w:line="240" w:lineRule="auto"/>
        <w:ind w:left="720" w:hanging="720"/>
        <w:rPr>
          <w:rFonts w:ascii="Times New Roman" w:hAnsi="Times New Roman"/>
          <w:sz w:val="24"/>
          <w:lang w:val="id-ID"/>
        </w:rPr>
      </w:pPr>
      <w:r>
        <w:rPr>
          <w:rFonts w:ascii="Times New Roman" w:hAnsi="Times New Roman"/>
          <w:sz w:val="24"/>
        </w:rPr>
        <w:t>Lissner, A.</w:t>
      </w:r>
      <w:r w:rsidRPr="00385063">
        <w:rPr>
          <w:rFonts w:ascii="Times New Roman" w:hAnsi="Times New Roman"/>
          <w:sz w:val="24"/>
        </w:rPr>
        <w:t xml:space="preserve"> L. 1996. </w:t>
      </w:r>
      <w:r w:rsidRPr="0018736F">
        <w:rPr>
          <w:rFonts w:ascii="Times New Roman" w:hAnsi="Times New Roman"/>
          <w:sz w:val="24"/>
        </w:rPr>
        <w:t xml:space="preserve">Taxonomic Atlas of </w:t>
      </w:r>
      <w:proofErr w:type="gramStart"/>
      <w:r w:rsidRPr="0018736F">
        <w:rPr>
          <w:rFonts w:ascii="Times New Roman" w:hAnsi="Times New Roman"/>
          <w:sz w:val="24"/>
        </w:rPr>
        <w:t>The</w:t>
      </w:r>
      <w:proofErr w:type="gramEnd"/>
      <w:r w:rsidRPr="0018736F">
        <w:rPr>
          <w:rFonts w:ascii="Times New Roman" w:hAnsi="Times New Roman"/>
          <w:sz w:val="24"/>
        </w:rPr>
        <w:t xml:space="preserve"> Benthic Fauna of The Santa Maria Basin and Western Barbara Channel</w:t>
      </w:r>
      <w:r w:rsidRPr="00385063">
        <w:rPr>
          <w:rFonts w:ascii="Times New Roman" w:hAnsi="Times New Roman"/>
          <w:sz w:val="24"/>
        </w:rPr>
        <w:t>. Science Applications International</w:t>
      </w:r>
      <w:r w:rsidRPr="0018736F">
        <w:rPr>
          <w:rFonts w:ascii="Times New Roman" w:hAnsi="Times New Roman"/>
          <w:sz w:val="24"/>
        </w:rPr>
        <w:t xml:space="preserve"> </w:t>
      </w:r>
      <w:r w:rsidRPr="00385063">
        <w:rPr>
          <w:rFonts w:ascii="Times New Roman" w:hAnsi="Times New Roman"/>
          <w:sz w:val="24"/>
        </w:rPr>
        <w:t xml:space="preserve">Corporation. San Diego, </w:t>
      </w:r>
      <w:proofErr w:type="gramStart"/>
      <w:r w:rsidRPr="00385063">
        <w:rPr>
          <w:rFonts w:ascii="Times New Roman" w:hAnsi="Times New Roman"/>
          <w:sz w:val="24"/>
        </w:rPr>
        <w:t>California :325</w:t>
      </w:r>
      <w:proofErr w:type="gramEnd"/>
      <w:r w:rsidRPr="00385063">
        <w:rPr>
          <w:rFonts w:ascii="Times New Roman" w:hAnsi="Times New Roman"/>
          <w:sz w:val="24"/>
        </w:rPr>
        <w:t xml:space="preserve"> pp.</w:t>
      </w:r>
    </w:p>
    <w:p w:rsidR="00F516B2" w:rsidRDefault="00F516B2" w:rsidP="00F516B2">
      <w:pPr>
        <w:spacing w:line="240" w:lineRule="auto"/>
        <w:ind w:left="720" w:hanging="720"/>
        <w:rPr>
          <w:rFonts w:ascii="Times New Roman" w:hAnsi="Times New Roman"/>
          <w:sz w:val="24"/>
          <w:lang w:val="id-ID"/>
        </w:rPr>
      </w:pPr>
      <w:proofErr w:type="gramStart"/>
      <w:r w:rsidRPr="00D41C78">
        <w:rPr>
          <w:rFonts w:ascii="Times New Roman" w:hAnsi="Times New Roman"/>
          <w:sz w:val="24"/>
        </w:rPr>
        <w:t>Odum, E. 1993.</w:t>
      </w:r>
      <w:proofErr w:type="gramEnd"/>
      <w:r w:rsidRPr="00D41C78">
        <w:rPr>
          <w:rFonts w:ascii="Times New Roman" w:hAnsi="Times New Roman"/>
          <w:sz w:val="24"/>
        </w:rPr>
        <w:t xml:space="preserve"> </w:t>
      </w:r>
      <w:r w:rsidRPr="00B21949">
        <w:rPr>
          <w:rFonts w:ascii="Times New Roman" w:hAnsi="Times New Roman"/>
          <w:sz w:val="24"/>
          <w:lang w:val="de-AT"/>
        </w:rPr>
        <w:t xml:space="preserve">Dasar-Dasar Ekologi. </w:t>
      </w:r>
      <w:r w:rsidRPr="00D41C78">
        <w:rPr>
          <w:rFonts w:ascii="Times New Roman" w:hAnsi="Times New Roman"/>
          <w:sz w:val="24"/>
          <w:lang w:val="de-AT"/>
        </w:rPr>
        <w:t>Universitas Gadjah Mada Press. Yogyakarta.</w:t>
      </w:r>
    </w:p>
    <w:p w:rsidR="00F516B2" w:rsidRPr="00D41C78" w:rsidRDefault="00F516B2" w:rsidP="00F516B2">
      <w:pPr>
        <w:spacing w:line="240" w:lineRule="auto"/>
        <w:ind w:left="720" w:hanging="720"/>
        <w:rPr>
          <w:rFonts w:ascii="Times New Roman" w:hAnsi="Times New Roman"/>
          <w:sz w:val="24"/>
          <w:lang w:val="de-AT"/>
        </w:rPr>
      </w:pPr>
      <w:proofErr w:type="gramStart"/>
      <w:r>
        <w:rPr>
          <w:rFonts w:ascii="Times New Roman" w:hAnsi="Times New Roman"/>
          <w:sz w:val="24"/>
        </w:rPr>
        <w:t>Purwati, P. Ucu, Y.A. 2012.</w:t>
      </w:r>
      <w:proofErr w:type="gramEnd"/>
      <w:r>
        <w:rPr>
          <w:rFonts w:ascii="Times New Roman" w:hAnsi="Times New Roman"/>
          <w:sz w:val="24"/>
        </w:rPr>
        <w:t xml:space="preserve"> </w:t>
      </w:r>
      <w:r w:rsidRPr="00B21949">
        <w:rPr>
          <w:rFonts w:ascii="Times New Roman" w:hAnsi="Times New Roman"/>
          <w:sz w:val="24"/>
          <w:lang w:val="de-AT"/>
        </w:rPr>
        <w:t xml:space="preserve">Karakter Morfologi Bintang Laut untuk Identifikasi. </w:t>
      </w:r>
      <w:r w:rsidRPr="00D41C78">
        <w:rPr>
          <w:rFonts w:ascii="Times New Roman" w:hAnsi="Times New Roman"/>
          <w:sz w:val="24"/>
          <w:lang w:val="de-AT"/>
        </w:rPr>
        <w:t>Oseana Volume XXXVII Nomor 1.</w:t>
      </w:r>
    </w:p>
    <w:p w:rsidR="00F516B2" w:rsidRDefault="00F516B2" w:rsidP="00F516B2">
      <w:pPr>
        <w:spacing w:line="240" w:lineRule="auto"/>
        <w:ind w:left="720" w:hanging="720"/>
        <w:rPr>
          <w:rFonts w:ascii="Times New Roman" w:hAnsi="Times New Roman"/>
          <w:sz w:val="24"/>
          <w:lang w:val="id-ID"/>
        </w:rPr>
      </w:pPr>
      <w:r w:rsidRPr="00D41C78">
        <w:rPr>
          <w:rFonts w:ascii="Times New Roman" w:hAnsi="Times New Roman"/>
          <w:sz w:val="24"/>
          <w:lang w:val="de-AT"/>
        </w:rPr>
        <w:t xml:space="preserve">Puspitasari. Suryanti. Ruswahyuni. 2012. Studi Taksonomi Bintang Laut (Asteroidea, Echinodermata) dari Kepulauan Karimunjawa, Jepara. </w:t>
      </w:r>
      <w:proofErr w:type="gramStart"/>
      <w:r>
        <w:rPr>
          <w:rFonts w:ascii="Times New Roman" w:hAnsi="Times New Roman"/>
          <w:sz w:val="24"/>
        </w:rPr>
        <w:t>Journal of Management of Aquatic Resources.</w:t>
      </w:r>
      <w:proofErr w:type="gramEnd"/>
      <w:r>
        <w:rPr>
          <w:rFonts w:ascii="Times New Roman" w:hAnsi="Times New Roman"/>
          <w:sz w:val="24"/>
        </w:rPr>
        <w:t xml:space="preserve"> Volume 1, Nomor 1, Tahun 2012, Halaman 1-7.</w:t>
      </w:r>
    </w:p>
    <w:p w:rsidR="00F516B2" w:rsidRPr="004126F9" w:rsidRDefault="00F516B2" w:rsidP="00F516B2">
      <w:pPr>
        <w:spacing w:line="240" w:lineRule="auto"/>
        <w:ind w:left="720" w:hanging="720"/>
        <w:rPr>
          <w:rFonts w:ascii="Times New Roman" w:hAnsi="Times New Roman"/>
          <w:sz w:val="24"/>
        </w:rPr>
      </w:pPr>
      <w:r>
        <w:rPr>
          <w:rFonts w:ascii="Times New Roman" w:hAnsi="Times New Roman"/>
          <w:sz w:val="24"/>
        </w:rPr>
        <w:t xml:space="preserve">Rosalina, E. R. 2013. </w:t>
      </w:r>
      <w:r w:rsidRPr="006C2DDA">
        <w:rPr>
          <w:rFonts w:ascii="Times New Roman" w:hAnsi="Times New Roman"/>
          <w:sz w:val="24"/>
        </w:rPr>
        <w:t xml:space="preserve">Analisis Korespondensi Sederhana dan </w:t>
      </w:r>
      <w:proofErr w:type="gramStart"/>
      <w:r w:rsidRPr="006C2DDA">
        <w:rPr>
          <w:rFonts w:ascii="Times New Roman" w:hAnsi="Times New Roman"/>
          <w:sz w:val="24"/>
        </w:rPr>
        <w:t>Berganda  pada</w:t>
      </w:r>
      <w:proofErr w:type="gramEnd"/>
      <w:r w:rsidRPr="006C2DDA">
        <w:rPr>
          <w:rFonts w:ascii="Times New Roman" w:hAnsi="Times New Roman"/>
          <w:sz w:val="24"/>
        </w:rPr>
        <w:t xml:space="preserve"> Bencana Alam Klimatologi Pulau Jawa. </w:t>
      </w:r>
      <w:proofErr w:type="gramStart"/>
      <w:r w:rsidRPr="006C2DDA">
        <w:rPr>
          <w:rFonts w:ascii="Times New Roman" w:hAnsi="Times New Roman"/>
          <w:sz w:val="24"/>
        </w:rPr>
        <w:t>Skripsi.</w:t>
      </w:r>
      <w:proofErr w:type="gramEnd"/>
      <w:r w:rsidRPr="006C2DDA">
        <w:rPr>
          <w:rFonts w:ascii="Times New Roman" w:hAnsi="Times New Roman"/>
          <w:sz w:val="24"/>
        </w:rPr>
        <w:t xml:space="preserve"> Universitas Jember.</w:t>
      </w:r>
    </w:p>
    <w:p w:rsidR="00B36B65" w:rsidRDefault="00B36B65" w:rsidP="00F516B2">
      <w:pPr>
        <w:spacing w:line="240" w:lineRule="auto"/>
      </w:pPr>
    </w:p>
    <w:sectPr w:rsidR="00B36B65" w:rsidSect="00F516B2">
      <w:headerReference w:type="default" r:id="rId11"/>
      <w:footerReference w:type="default" r:id="rId12"/>
      <w:pgSz w:w="11906" w:h="16838"/>
      <w:pgMar w:top="1440" w:right="1440" w:bottom="1440" w:left="1440" w:header="708" w:footer="708"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002" w:rsidRDefault="00F75002" w:rsidP="00F516B2">
      <w:pPr>
        <w:spacing w:line="240" w:lineRule="auto"/>
      </w:pPr>
      <w:r>
        <w:separator/>
      </w:r>
    </w:p>
  </w:endnote>
  <w:endnote w:type="continuationSeparator" w:id="0">
    <w:p w:rsidR="00F75002" w:rsidRDefault="00F75002" w:rsidP="00F516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6B2" w:rsidRPr="00F516B2" w:rsidRDefault="00F516B2" w:rsidP="00F516B2">
    <w:pPr>
      <w:spacing w:line="240" w:lineRule="auto"/>
      <w:ind w:firstLine="0"/>
      <w:jc w:val="left"/>
      <w:rPr>
        <w:rFonts w:asciiTheme="minorHAnsi" w:hAnsiTheme="minorHAnsi" w:cstheme="minorHAnsi"/>
        <w:b/>
        <w:sz w:val="24"/>
        <w:szCs w:val="24"/>
        <w:lang w:val="id-ID"/>
      </w:rPr>
    </w:pPr>
    <w:r w:rsidRPr="00F516B2">
      <w:rPr>
        <w:rFonts w:asciiTheme="minorHAnsi" w:hAnsiTheme="minorHAnsi" w:cstheme="minorHAnsi"/>
        <w:noProof/>
        <w:sz w:val="20"/>
        <w:lang w:val="id-ID" w:eastAsia="id-ID"/>
      </w:rPr>
      <mc:AlternateContent>
        <mc:Choice Requires="wps">
          <w:drawing>
            <wp:anchor distT="0" distB="0" distL="114300" distR="114300" simplePos="0" relativeHeight="251661312" behindDoc="0" locked="0" layoutInCell="1" allowOverlap="1" wp14:anchorId="1A13F2B2" wp14:editId="0A525E00">
              <wp:simplePos x="0" y="0"/>
              <wp:positionH relativeFrom="column">
                <wp:posOffset>-47625</wp:posOffset>
              </wp:positionH>
              <wp:positionV relativeFrom="paragraph">
                <wp:posOffset>41910</wp:posOffset>
              </wp:positionV>
              <wp:extent cx="57912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5pt;margin-top:3.3pt;width:45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"/>
          </w:pict>
        </mc:Fallback>
      </mc:AlternateContent>
    </w:r>
    <w:r w:rsidRPr="00F516B2">
      <w:rPr>
        <w:rFonts w:asciiTheme="minorHAnsi" w:hAnsiTheme="minorHAnsi" w:cstheme="minorHAnsi"/>
        <w:b/>
        <w:szCs w:val="24"/>
        <w:lang w:val="id-ID"/>
      </w:rPr>
      <w:t xml:space="preserve"> Anwar, M. Syahrir, Yaser MF</w:t>
    </w:r>
  </w:p>
  <w:p w:rsidR="00F516B2" w:rsidRPr="004D685F" w:rsidRDefault="00F516B2" w:rsidP="00F516B2">
    <w:pPr>
      <w:pStyle w:val="Footer"/>
      <w:tabs>
        <w:tab w:val="clear" w:pos="4513"/>
      </w:tabs>
      <w:ind w:left="426" w:hanging="426"/>
      <w:rPr>
        <w:rFonts w:cstheme="minorHAnsi"/>
        <w:lang w:val="id-ID"/>
      </w:rPr>
    </w:pPr>
    <w:r>
      <w:rPr>
        <w:rFonts w:cstheme="minorHAnsi"/>
        <w:lang w:val="id-ID"/>
      </w:rPr>
      <w:tab/>
      <w:t xml:space="preserve"> </w:t>
    </w:r>
    <w:r w:rsidRPr="004D685F">
      <w:rPr>
        <w:rFonts w:cstheme="minorHAnsi"/>
      </w:rPr>
      <w:tab/>
    </w:r>
    <w:r>
      <w:rPr>
        <w:rFonts w:cstheme="minorHAnsi"/>
        <w:lang w:val="id-ID"/>
      </w:rPr>
      <w:t xml:space="preserve">  </w:t>
    </w:r>
    <w:r w:rsidRPr="004D685F">
      <w:rPr>
        <w:rFonts w:cstheme="minorHAnsi"/>
      </w:rPr>
      <w:fldChar w:fldCharType="begin"/>
    </w:r>
    <w:r w:rsidRPr="004D685F">
      <w:rPr>
        <w:rFonts w:cstheme="minorHAnsi"/>
      </w:rPr>
      <w:instrText xml:space="preserve"> PAGE   \* MERGEFORMAT </w:instrText>
    </w:r>
    <w:r w:rsidRPr="004D685F">
      <w:rPr>
        <w:rFonts w:cstheme="minorHAnsi"/>
      </w:rPr>
      <w:fldChar w:fldCharType="separate"/>
    </w:r>
    <w:r w:rsidR="00D62730">
      <w:rPr>
        <w:rFonts w:cstheme="minorHAnsi"/>
        <w:noProof/>
      </w:rPr>
      <w:t>29</w:t>
    </w:r>
    <w:r w:rsidRPr="004D685F">
      <w:rPr>
        <w:rFonts w:cstheme="minorHAnsi"/>
      </w:rPr>
      <w:fldChar w:fldCharType="end"/>
    </w:r>
  </w:p>
  <w:p w:rsidR="00F516B2" w:rsidRDefault="00F516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002" w:rsidRDefault="00F75002" w:rsidP="00F516B2">
      <w:pPr>
        <w:spacing w:line="240" w:lineRule="auto"/>
      </w:pPr>
      <w:r>
        <w:separator/>
      </w:r>
    </w:p>
  </w:footnote>
  <w:footnote w:type="continuationSeparator" w:id="0">
    <w:p w:rsidR="00F75002" w:rsidRDefault="00F75002" w:rsidP="00F516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6B2" w:rsidRPr="00FB483E" w:rsidRDefault="00F516B2" w:rsidP="00F516B2">
    <w:pPr>
      <w:pStyle w:val="Header"/>
      <w:tabs>
        <w:tab w:val="clear" w:pos="4513"/>
      </w:tabs>
      <w:ind w:left="426" w:hanging="426"/>
      <w:rPr>
        <w:lang w:val="id-ID"/>
      </w:rPr>
    </w:pPr>
    <w:r w:rsidRPr="00FB483E">
      <w:rPr>
        <w:lang w:val="id-ID"/>
      </w:rPr>
      <w:t>Jurnal Aquarine</w:t>
    </w:r>
  </w:p>
  <w:p w:rsidR="00F516B2" w:rsidRPr="00FB483E" w:rsidRDefault="00F516B2" w:rsidP="00F516B2">
    <w:pPr>
      <w:pStyle w:val="Header"/>
      <w:ind w:left="426" w:hanging="426"/>
      <w:rPr>
        <w:lang w:val="id-ID"/>
      </w:rPr>
    </w:pPr>
    <w:r w:rsidRPr="00FB483E">
      <w:rPr>
        <w:lang w:val="id-ID"/>
      </w:rPr>
      <w:t xml:space="preserve">Vol. </w:t>
    </w:r>
    <w:r>
      <w:rPr>
        <w:lang w:val="id-ID"/>
      </w:rPr>
      <w:t>5</w:t>
    </w:r>
    <w:r w:rsidRPr="00FB483E">
      <w:rPr>
        <w:lang w:val="id-ID"/>
      </w:rPr>
      <w:t xml:space="preserve">, No. 1, </w:t>
    </w:r>
    <w:r w:rsidR="00B15263">
      <w:rPr>
        <w:lang w:val="id-ID"/>
      </w:rPr>
      <w:t>Maret</w:t>
    </w:r>
    <w:r w:rsidRPr="00FB483E">
      <w:rPr>
        <w:lang w:val="id-ID"/>
      </w:rPr>
      <w:t xml:space="preserve"> Tahun 201</w:t>
    </w:r>
    <w:r w:rsidR="00B15263">
      <w:rPr>
        <w:lang w:val="id-ID"/>
      </w:rPr>
      <w:t>8</w:t>
    </w:r>
    <w:r w:rsidRPr="00FB483E">
      <w:rPr>
        <w:lang w:val="id-ID"/>
      </w:rPr>
      <w:tab/>
    </w:r>
    <w:r w:rsidRPr="00FB483E">
      <w:rPr>
        <w:lang w:val="id-ID"/>
      </w:rPr>
      <w:tab/>
      <w:t>ISSN : 2085-9449</w:t>
    </w:r>
  </w:p>
  <w:p w:rsidR="00F516B2" w:rsidRPr="00F516B2" w:rsidRDefault="00F516B2" w:rsidP="00F516B2">
    <w:pPr>
      <w:pStyle w:val="Header"/>
      <w:ind w:firstLine="0"/>
      <w:rPr>
        <w:lang w:val="id-ID"/>
      </w:rPr>
    </w:pPr>
    <w:r>
      <w:rPr>
        <w:noProof/>
        <w:lang w:val="id-ID" w:eastAsia="id-ID"/>
      </w:rPr>
      <mc:AlternateContent>
        <mc:Choice Requires="wps">
          <w:drawing>
            <wp:anchor distT="0" distB="0" distL="114300" distR="114300" simplePos="0" relativeHeight="251659264" behindDoc="0" locked="0" layoutInCell="1" allowOverlap="1" wp14:anchorId="6DE8E362" wp14:editId="1A681291">
              <wp:simplePos x="0" y="0"/>
              <wp:positionH relativeFrom="column">
                <wp:posOffset>13335</wp:posOffset>
              </wp:positionH>
              <wp:positionV relativeFrom="paragraph">
                <wp:posOffset>1905</wp:posOffset>
              </wp:positionV>
              <wp:extent cx="59721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05pt;margin-top:.15pt;width:47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75C08"/>
    <w:multiLevelType w:val="hybridMultilevel"/>
    <w:tmpl w:val="C60C7012"/>
    <w:lvl w:ilvl="0" w:tplc="CAB2ADB0">
      <w:start w:val="1"/>
      <w:numFmt w:val="low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FA563D"/>
    <w:multiLevelType w:val="hybridMultilevel"/>
    <w:tmpl w:val="46B86A54"/>
    <w:lvl w:ilvl="0" w:tplc="94A4DEA0">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E677287"/>
    <w:multiLevelType w:val="hybridMultilevel"/>
    <w:tmpl w:val="A62EB5BA"/>
    <w:lvl w:ilvl="0" w:tplc="8D989460">
      <w:start w:val="1"/>
      <w:numFmt w:val="decimal"/>
      <w:lvlText w:val="%1."/>
      <w:lvlJc w:val="left"/>
      <w:pPr>
        <w:ind w:left="786" w:hanging="360"/>
      </w:pPr>
      <w:rPr>
        <w:rFonts w:hint="default"/>
        <w:i w:val="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FC54632"/>
    <w:multiLevelType w:val="hybridMultilevel"/>
    <w:tmpl w:val="4C360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0A0202"/>
    <w:multiLevelType w:val="hybridMultilevel"/>
    <w:tmpl w:val="0CA696D6"/>
    <w:lvl w:ilvl="0" w:tplc="7B0ACD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4D2506D"/>
    <w:multiLevelType w:val="hybridMultilevel"/>
    <w:tmpl w:val="7FDEFC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680D16"/>
    <w:multiLevelType w:val="hybridMultilevel"/>
    <w:tmpl w:val="D786AC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817939"/>
    <w:multiLevelType w:val="hybridMultilevel"/>
    <w:tmpl w:val="C366C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6"/>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B2"/>
    <w:rsid w:val="0027144C"/>
    <w:rsid w:val="00505987"/>
    <w:rsid w:val="005C2F3F"/>
    <w:rsid w:val="00B15263"/>
    <w:rsid w:val="00B36B65"/>
    <w:rsid w:val="00C6619A"/>
    <w:rsid w:val="00D62730"/>
    <w:rsid w:val="00F11C49"/>
    <w:rsid w:val="00F516B2"/>
    <w:rsid w:val="00F750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B2"/>
    <w:pPr>
      <w:spacing w:after="0" w:line="360" w:lineRule="auto"/>
      <w:ind w:firstLine="907"/>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516B2"/>
    <w:rPr>
      <w:color w:val="0000FF"/>
      <w:u w:val="single"/>
    </w:rPr>
  </w:style>
  <w:style w:type="paragraph" w:customStyle="1" w:styleId="Default">
    <w:name w:val="Default"/>
    <w:rsid w:val="00F516B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F516B2"/>
    <w:pPr>
      <w:spacing w:after="200" w:line="276" w:lineRule="auto"/>
      <w:ind w:left="720" w:firstLine="0"/>
      <w:contextualSpacing/>
      <w:jc w:val="left"/>
    </w:pPr>
  </w:style>
  <w:style w:type="character" w:styleId="CommentReference">
    <w:name w:val="annotation reference"/>
    <w:uiPriority w:val="99"/>
    <w:semiHidden/>
    <w:unhideWhenUsed/>
    <w:rsid w:val="00F516B2"/>
    <w:rPr>
      <w:sz w:val="16"/>
      <w:szCs w:val="16"/>
    </w:rPr>
  </w:style>
  <w:style w:type="paragraph" w:styleId="CommentText">
    <w:name w:val="annotation text"/>
    <w:basedOn w:val="Normal"/>
    <w:link w:val="CommentTextChar"/>
    <w:uiPriority w:val="99"/>
    <w:semiHidden/>
    <w:unhideWhenUsed/>
    <w:rsid w:val="00F516B2"/>
    <w:rPr>
      <w:sz w:val="20"/>
      <w:szCs w:val="20"/>
    </w:rPr>
  </w:style>
  <w:style w:type="character" w:customStyle="1" w:styleId="CommentTextChar">
    <w:name w:val="Comment Text Char"/>
    <w:basedOn w:val="DefaultParagraphFont"/>
    <w:link w:val="CommentText"/>
    <w:uiPriority w:val="99"/>
    <w:semiHidden/>
    <w:rsid w:val="00F516B2"/>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F516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6B2"/>
    <w:rPr>
      <w:rFonts w:ascii="Tahoma" w:eastAsia="Calibri" w:hAnsi="Tahoma" w:cs="Tahoma"/>
      <w:sz w:val="16"/>
      <w:szCs w:val="16"/>
      <w:lang w:val="en-US"/>
    </w:rPr>
  </w:style>
  <w:style w:type="paragraph" w:styleId="Header">
    <w:name w:val="header"/>
    <w:basedOn w:val="Normal"/>
    <w:link w:val="HeaderChar"/>
    <w:unhideWhenUsed/>
    <w:rsid w:val="00F516B2"/>
    <w:pPr>
      <w:tabs>
        <w:tab w:val="center" w:pos="4513"/>
        <w:tab w:val="right" w:pos="9026"/>
      </w:tabs>
      <w:spacing w:line="240" w:lineRule="auto"/>
    </w:pPr>
  </w:style>
  <w:style w:type="character" w:customStyle="1" w:styleId="HeaderChar">
    <w:name w:val="Header Char"/>
    <w:basedOn w:val="DefaultParagraphFont"/>
    <w:link w:val="Header"/>
    <w:uiPriority w:val="99"/>
    <w:rsid w:val="00F516B2"/>
    <w:rPr>
      <w:rFonts w:ascii="Calibri" w:eastAsia="Calibri" w:hAnsi="Calibri" w:cs="Times New Roman"/>
      <w:lang w:val="en-US"/>
    </w:rPr>
  </w:style>
  <w:style w:type="paragraph" w:styleId="Footer">
    <w:name w:val="footer"/>
    <w:basedOn w:val="Normal"/>
    <w:link w:val="FooterChar"/>
    <w:uiPriority w:val="99"/>
    <w:unhideWhenUsed/>
    <w:rsid w:val="00F516B2"/>
    <w:pPr>
      <w:tabs>
        <w:tab w:val="center" w:pos="4513"/>
        <w:tab w:val="right" w:pos="9026"/>
      </w:tabs>
      <w:spacing w:line="240" w:lineRule="auto"/>
    </w:pPr>
  </w:style>
  <w:style w:type="character" w:customStyle="1" w:styleId="FooterChar">
    <w:name w:val="Footer Char"/>
    <w:basedOn w:val="DefaultParagraphFont"/>
    <w:link w:val="Footer"/>
    <w:uiPriority w:val="99"/>
    <w:rsid w:val="00F516B2"/>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B2"/>
    <w:pPr>
      <w:spacing w:after="0" w:line="360" w:lineRule="auto"/>
      <w:ind w:firstLine="907"/>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516B2"/>
    <w:rPr>
      <w:color w:val="0000FF"/>
      <w:u w:val="single"/>
    </w:rPr>
  </w:style>
  <w:style w:type="paragraph" w:customStyle="1" w:styleId="Default">
    <w:name w:val="Default"/>
    <w:rsid w:val="00F516B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F516B2"/>
    <w:pPr>
      <w:spacing w:after="200" w:line="276" w:lineRule="auto"/>
      <w:ind w:left="720" w:firstLine="0"/>
      <w:contextualSpacing/>
      <w:jc w:val="left"/>
    </w:pPr>
  </w:style>
  <w:style w:type="character" w:styleId="CommentReference">
    <w:name w:val="annotation reference"/>
    <w:uiPriority w:val="99"/>
    <w:semiHidden/>
    <w:unhideWhenUsed/>
    <w:rsid w:val="00F516B2"/>
    <w:rPr>
      <w:sz w:val="16"/>
      <w:szCs w:val="16"/>
    </w:rPr>
  </w:style>
  <w:style w:type="paragraph" w:styleId="CommentText">
    <w:name w:val="annotation text"/>
    <w:basedOn w:val="Normal"/>
    <w:link w:val="CommentTextChar"/>
    <w:uiPriority w:val="99"/>
    <w:semiHidden/>
    <w:unhideWhenUsed/>
    <w:rsid w:val="00F516B2"/>
    <w:rPr>
      <w:sz w:val="20"/>
      <w:szCs w:val="20"/>
    </w:rPr>
  </w:style>
  <w:style w:type="character" w:customStyle="1" w:styleId="CommentTextChar">
    <w:name w:val="Comment Text Char"/>
    <w:basedOn w:val="DefaultParagraphFont"/>
    <w:link w:val="CommentText"/>
    <w:uiPriority w:val="99"/>
    <w:semiHidden/>
    <w:rsid w:val="00F516B2"/>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F516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6B2"/>
    <w:rPr>
      <w:rFonts w:ascii="Tahoma" w:eastAsia="Calibri" w:hAnsi="Tahoma" w:cs="Tahoma"/>
      <w:sz w:val="16"/>
      <w:szCs w:val="16"/>
      <w:lang w:val="en-US"/>
    </w:rPr>
  </w:style>
  <w:style w:type="paragraph" w:styleId="Header">
    <w:name w:val="header"/>
    <w:basedOn w:val="Normal"/>
    <w:link w:val="HeaderChar"/>
    <w:unhideWhenUsed/>
    <w:rsid w:val="00F516B2"/>
    <w:pPr>
      <w:tabs>
        <w:tab w:val="center" w:pos="4513"/>
        <w:tab w:val="right" w:pos="9026"/>
      </w:tabs>
      <w:spacing w:line="240" w:lineRule="auto"/>
    </w:pPr>
  </w:style>
  <w:style w:type="character" w:customStyle="1" w:styleId="HeaderChar">
    <w:name w:val="Header Char"/>
    <w:basedOn w:val="DefaultParagraphFont"/>
    <w:link w:val="Header"/>
    <w:uiPriority w:val="99"/>
    <w:rsid w:val="00F516B2"/>
    <w:rPr>
      <w:rFonts w:ascii="Calibri" w:eastAsia="Calibri" w:hAnsi="Calibri" w:cs="Times New Roman"/>
      <w:lang w:val="en-US"/>
    </w:rPr>
  </w:style>
  <w:style w:type="paragraph" w:styleId="Footer">
    <w:name w:val="footer"/>
    <w:basedOn w:val="Normal"/>
    <w:link w:val="FooterChar"/>
    <w:uiPriority w:val="99"/>
    <w:unhideWhenUsed/>
    <w:rsid w:val="00F516B2"/>
    <w:pPr>
      <w:tabs>
        <w:tab w:val="center" w:pos="4513"/>
        <w:tab w:val="right" w:pos="9026"/>
      </w:tabs>
      <w:spacing w:line="240" w:lineRule="auto"/>
    </w:pPr>
  </w:style>
  <w:style w:type="character" w:customStyle="1" w:styleId="FooterChar">
    <w:name w:val="Footer Char"/>
    <w:basedOn w:val="DefaultParagraphFont"/>
    <w:link w:val="Footer"/>
    <w:uiPriority w:val="99"/>
    <w:rsid w:val="00F516B2"/>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warice@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3383</Words>
  <Characters>19288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dcterms:created xsi:type="dcterms:W3CDTF">2021-07-27T04:02:00Z</dcterms:created>
  <dcterms:modified xsi:type="dcterms:W3CDTF">2021-07-27T04:02:00Z</dcterms:modified>
</cp:coreProperties>
</file>