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543" w:rsidRDefault="00B17543" w:rsidP="00C855C6">
      <w:pPr>
        <w:spacing w:after="0" w:line="240" w:lineRule="auto"/>
        <w:jc w:val="center"/>
        <w:rPr>
          <w:rFonts w:ascii="Times New Roman" w:hAnsi="Times New Roman" w:cs="Times New Roman"/>
          <w:b/>
          <w:sz w:val="22"/>
          <w:szCs w:val="22"/>
          <w:lang w:val="id-ID"/>
        </w:rPr>
      </w:pPr>
      <w:bookmarkStart w:id="0" w:name="_GoBack"/>
      <w:r w:rsidRPr="00A34BC2">
        <w:rPr>
          <w:rFonts w:ascii="Times New Roman" w:hAnsi="Times New Roman" w:cs="Times New Roman"/>
          <w:b/>
          <w:sz w:val="22"/>
          <w:szCs w:val="22"/>
        </w:rPr>
        <w:t>HUBUNGAN JENIS SUBSTRAT TERHADAP JUMLAH TEGAKAN LAMUN DI KARANG KIAMPAU KOTA BONTANG</w:t>
      </w:r>
      <w:r w:rsidR="00C855C6">
        <w:rPr>
          <w:rFonts w:ascii="Times New Roman" w:hAnsi="Times New Roman" w:cs="Times New Roman"/>
          <w:b/>
          <w:sz w:val="22"/>
          <w:szCs w:val="22"/>
          <w:lang w:val="id-ID"/>
        </w:rPr>
        <w:t xml:space="preserve">, </w:t>
      </w:r>
      <w:r w:rsidRPr="00A34BC2">
        <w:rPr>
          <w:rFonts w:ascii="Times New Roman" w:hAnsi="Times New Roman" w:cs="Times New Roman"/>
          <w:b/>
          <w:sz w:val="22"/>
          <w:szCs w:val="22"/>
        </w:rPr>
        <w:t>KALIMANTAN TIMUR</w:t>
      </w:r>
    </w:p>
    <w:bookmarkEnd w:id="0"/>
    <w:p w:rsidR="00C855C6" w:rsidRPr="00C855C6" w:rsidRDefault="00C855C6" w:rsidP="00C855C6">
      <w:pPr>
        <w:spacing w:after="0" w:line="240" w:lineRule="auto"/>
        <w:jc w:val="center"/>
        <w:rPr>
          <w:rFonts w:ascii="Times New Roman" w:hAnsi="Times New Roman" w:cs="Times New Roman"/>
          <w:b/>
          <w:sz w:val="22"/>
          <w:szCs w:val="22"/>
          <w:lang w:val="id-ID"/>
        </w:rPr>
      </w:pPr>
    </w:p>
    <w:p w:rsidR="003967CC" w:rsidRDefault="00C855C6" w:rsidP="003F007E">
      <w:pPr>
        <w:spacing w:line="240" w:lineRule="auto"/>
        <w:jc w:val="center"/>
        <w:rPr>
          <w:rFonts w:ascii="Times New Roman" w:hAnsi="Times New Roman" w:cs="Times New Roman"/>
          <w:b/>
          <w:sz w:val="22"/>
          <w:szCs w:val="22"/>
          <w:lang w:val="id-ID"/>
        </w:rPr>
      </w:pPr>
      <w:r>
        <w:rPr>
          <w:rFonts w:ascii="Times New Roman" w:hAnsi="Times New Roman" w:cs="Times New Roman"/>
          <w:b/>
          <w:sz w:val="22"/>
          <w:szCs w:val="22"/>
          <w:lang w:val="id-ID"/>
        </w:rPr>
        <w:t>“</w:t>
      </w:r>
      <w:r w:rsidR="00B17543" w:rsidRPr="00A34BC2">
        <w:rPr>
          <w:rFonts w:ascii="Times New Roman" w:hAnsi="Times New Roman" w:cs="Times New Roman"/>
          <w:b/>
          <w:sz w:val="22"/>
          <w:szCs w:val="22"/>
        </w:rPr>
        <w:t xml:space="preserve">The Relation Type of the Substrate on the Number of Seagrass Stands in the Karang Kiampau, Bontang City, </w:t>
      </w:r>
      <w:r w:rsidR="0070239C" w:rsidRPr="00A34BC2">
        <w:rPr>
          <w:rFonts w:ascii="Times New Roman" w:hAnsi="Times New Roman" w:cs="Times New Roman"/>
          <w:b/>
          <w:sz w:val="22"/>
          <w:szCs w:val="22"/>
          <w:lang w:val="id-ID"/>
        </w:rPr>
        <w:t>E</w:t>
      </w:r>
      <w:r>
        <w:rPr>
          <w:rFonts w:ascii="Times New Roman" w:hAnsi="Times New Roman" w:cs="Times New Roman"/>
          <w:b/>
          <w:sz w:val="22"/>
          <w:szCs w:val="22"/>
        </w:rPr>
        <w:t>ast Kalimantan</w:t>
      </w:r>
      <w:r>
        <w:rPr>
          <w:rFonts w:ascii="Times New Roman" w:hAnsi="Times New Roman" w:cs="Times New Roman"/>
          <w:b/>
          <w:sz w:val="22"/>
          <w:szCs w:val="22"/>
          <w:lang w:val="id-ID"/>
        </w:rPr>
        <w:t>”</w:t>
      </w:r>
    </w:p>
    <w:p w:rsidR="00E14B88" w:rsidRPr="007246BD" w:rsidRDefault="007246BD" w:rsidP="003F007E">
      <w:pPr>
        <w:spacing w:line="240" w:lineRule="auto"/>
        <w:jc w:val="center"/>
        <w:rPr>
          <w:rFonts w:ascii="Times New Roman" w:hAnsi="Times New Roman" w:cs="Times New Roman"/>
          <w:sz w:val="22"/>
          <w:szCs w:val="22"/>
          <w:vertAlign w:val="superscript"/>
        </w:rPr>
      </w:pPr>
      <w:r w:rsidRPr="007246BD">
        <w:rPr>
          <w:rFonts w:ascii="Times New Roman" w:hAnsi="Times New Roman" w:cs="Times New Roman"/>
          <w:sz w:val="22"/>
          <w:szCs w:val="22"/>
        </w:rPr>
        <w:t>Pratiwi Mutia Randayani</w:t>
      </w:r>
      <w:r w:rsidRPr="007246BD">
        <w:rPr>
          <w:rFonts w:ascii="Times New Roman" w:hAnsi="Times New Roman" w:cs="Times New Roman"/>
          <w:sz w:val="22"/>
          <w:szCs w:val="22"/>
          <w:vertAlign w:val="superscript"/>
        </w:rPr>
        <w:t xml:space="preserve"> 1)</w:t>
      </w:r>
      <w:r w:rsidRPr="007246BD">
        <w:rPr>
          <w:rFonts w:ascii="Times New Roman" w:hAnsi="Times New Roman" w:cs="Times New Roman"/>
          <w:sz w:val="22"/>
          <w:szCs w:val="22"/>
        </w:rPr>
        <w:t xml:space="preserve">, Jailani </w:t>
      </w:r>
      <w:r w:rsidRPr="007246BD">
        <w:rPr>
          <w:rFonts w:ascii="Times New Roman" w:hAnsi="Times New Roman" w:cs="Times New Roman"/>
          <w:sz w:val="22"/>
          <w:szCs w:val="22"/>
          <w:vertAlign w:val="superscript"/>
        </w:rPr>
        <w:t>2</w:t>
      </w:r>
      <w:proofErr w:type="gramStart"/>
      <w:r w:rsidRPr="007246BD">
        <w:rPr>
          <w:rFonts w:ascii="Times New Roman" w:hAnsi="Times New Roman" w:cs="Times New Roman"/>
          <w:sz w:val="22"/>
          <w:szCs w:val="22"/>
          <w:vertAlign w:val="superscript"/>
        </w:rPr>
        <w:t>)</w:t>
      </w:r>
      <w:r>
        <w:rPr>
          <w:rFonts w:ascii="Times New Roman" w:hAnsi="Times New Roman" w:cs="Times New Roman"/>
          <w:sz w:val="22"/>
          <w:szCs w:val="22"/>
        </w:rPr>
        <w:t>d</w:t>
      </w:r>
      <w:r w:rsidRPr="007246BD">
        <w:rPr>
          <w:rFonts w:ascii="Times New Roman" w:hAnsi="Times New Roman" w:cs="Times New Roman"/>
          <w:sz w:val="22"/>
          <w:szCs w:val="22"/>
        </w:rPr>
        <w:t>an</w:t>
      </w:r>
      <w:proofErr w:type="gramEnd"/>
      <w:r w:rsidRPr="007246BD">
        <w:rPr>
          <w:rFonts w:ascii="Times New Roman" w:hAnsi="Times New Roman" w:cs="Times New Roman"/>
          <w:sz w:val="22"/>
          <w:szCs w:val="22"/>
        </w:rPr>
        <w:t xml:space="preserve"> Lily Inderia Sari </w:t>
      </w:r>
      <w:r w:rsidRPr="007246BD">
        <w:rPr>
          <w:rFonts w:ascii="Times New Roman" w:hAnsi="Times New Roman" w:cs="Times New Roman"/>
          <w:sz w:val="22"/>
          <w:szCs w:val="22"/>
          <w:vertAlign w:val="superscript"/>
        </w:rPr>
        <w:t>2)</w:t>
      </w:r>
    </w:p>
    <w:p w:rsidR="003967CC" w:rsidRPr="00A34BC2" w:rsidRDefault="003967CC" w:rsidP="003F007E">
      <w:pPr>
        <w:pStyle w:val="ListParagraph"/>
        <w:spacing w:line="240" w:lineRule="auto"/>
        <w:jc w:val="center"/>
        <w:rPr>
          <w:rFonts w:ascii="Times New Roman" w:hAnsi="Times New Roman" w:cs="Times New Roman"/>
          <w:sz w:val="22"/>
          <w:szCs w:val="22"/>
        </w:rPr>
      </w:pPr>
      <w:r w:rsidRPr="00A34BC2">
        <w:rPr>
          <w:rFonts w:ascii="Times New Roman" w:hAnsi="Times New Roman" w:cs="Times New Roman"/>
          <w:sz w:val="22"/>
          <w:szCs w:val="22"/>
          <w:vertAlign w:val="superscript"/>
        </w:rPr>
        <w:t>1)</w:t>
      </w:r>
      <w:r w:rsidRPr="00A34BC2">
        <w:rPr>
          <w:rFonts w:ascii="Times New Roman" w:hAnsi="Times New Roman" w:cs="Times New Roman"/>
          <w:sz w:val="22"/>
          <w:szCs w:val="22"/>
        </w:rPr>
        <w:t xml:space="preserve"> Jur</w:t>
      </w:r>
      <w:r w:rsidR="007246BD">
        <w:rPr>
          <w:rFonts w:ascii="Times New Roman" w:hAnsi="Times New Roman" w:cs="Times New Roman"/>
          <w:sz w:val="22"/>
          <w:szCs w:val="22"/>
        </w:rPr>
        <w:t>usan Manajemen Sumberdaya Perairan kons. Ilmu dan Teknologi Kelautan</w:t>
      </w:r>
    </w:p>
    <w:p w:rsidR="003967CC" w:rsidRPr="00A34BC2" w:rsidRDefault="003967CC" w:rsidP="003F007E">
      <w:pPr>
        <w:pStyle w:val="ListParagraph"/>
        <w:spacing w:line="240" w:lineRule="auto"/>
        <w:jc w:val="center"/>
        <w:rPr>
          <w:rFonts w:ascii="Times New Roman" w:hAnsi="Times New Roman" w:cs="Times New Roman"/>
          <w:sz w:val="22"/>
          <w:szCs w:val="22"/>
        </w:rPr>
      </w:pPr>
      <w:proofErr w:type="gramStart"/>
      <w:r w:rsidRPr="00A34BC2">
        <w:rPr>
          <w:rFonts w:ascii="Times New Roman" w:hAnsi="Times New Roman" w:cs="Times New Roman"/>
          <w:sz w:val="22"/>
          <w:szCs w:val="22"/>
          <w:vertAlign w:val="superscript"/>
        </w:rPr>
        <w:t>2)</w:t>
      </w:r>
      <w:r w:rsidRPr="00A34BC2">
        <w:rPr>
          <w:rFonts w:ascii="Times New Roman" w:hAnsi="Times New Roman" w:cs="Times New Roman"/>
          <w:sz w:val="22"/>
          <w:szCs w:val="22"/>
        </w:rPr>
        <w:t>Staf</w:t>
      </w:r>
      <w:proofErr w:type="gramEnd"/>
      <w:r w:rsidRPr="00A34BC2">
        <w:rPr>
          <w:rFonts w:ascii="Times New Roman" w:hAnsi="Times New Roman" w:cs="Times New Roman"/>
          <w:sz w:val="22"/>
          <w:szCs w:val="22"/>
        </w:rPr>
        <w:t xml:space="preserve"> </w:t>
      </w:r>
      <w:r w:rsidR="007246BD">
        <w:rPr>
          <w:rFonts w:ascii="Times New Roman" w:hAnsi="Times New Roman" w:cs="Times New Roman"/>
          <w:sz w:val="22"/>
          <w:szCs w:val="22"/>
        </w:rPr>
        <w:t>Pengajar Jurusan Manajemen Sumberdaya Perairan</w:t>
      </w:r>
    </w:p>
    <w:p w:rsidR="00213D3E" w:rsidRPr="00A34BC2" w:rsidRDefault="00213D3E" w:rsidP="003F007E">
      <w:pPr>
        <w:pStyle w:val="ListParagraph"/>
        <w:spacing w:line="240" w:lineRule="auto"/>
        <w:jc w:val="center"/>
        <w:rPr>
          <w:rFonts w:ascii="Times New Roman" w:hAnsi="Times New Roman" w:cs="Times New Roman"/>
          <w:sz w:val="22"/>
          <w:szCs w:val="22"/>
        </w:rPr>
      </w:pPr>
    </w:p>
    <w:p w:rsidR="007246BD" w:rsidRDefault="00213D3E" w:rsidP="003F007E">
      <w:pPr>
        <w:pStyle w:val="ListParagraph"/>
        <w:spacing w:line="240" w:lineRule="auto"/>
        <w:jc w:val="center"/>
        <w:rPr>
          <w:rFonts w:ascii="Times New Roman" w:hAnsi="Times New Roman" w:cs="Times New Roman"/>
          <w:sz w:val="22"/>
          <w:szCs w:val="22"/>
        </w:rPr>
      </w:pPr>
      <w:r w:rsidRPr="00A34BC2">
        <w:rPr>
          <w:rFonts w:ascii="Times New Roman" w:hAnsi="Times New Roman" w:cs="Times New Roman"/>
          <w:sz w:val="22"/>
          <w:szCs w:val="22"/>
        </w:rPr>
        <w:t xml:space="preserve">Fakultas Perikanan dan Ilmu Kelautan </w:t>
      </w:r>
    </w:p>
    <w:p w:rsidR="00213D3E" w:rsidRPr="00A34BC2" w:rsidRDefault="00213D3E" w:rsidP="003F007E">
      <w:pPr>
        <w:pStyle w:val="ListParagraph"/>
        <w:spacing w:line="240" w:lineRule="auto"/>
        <w:jc w:val="center"/>
        <w:rPr>
          <w:rFonts w:ascii="Times New Roman" w:hAnsi="Times New Roman" w:cs="Times New Roman"/>
          <w:sz w:val="22"/>
          <w:szCs w:val="22"/>
        </w:rPr>
      </w:pPr>
      <w:r w:rsidRPr="00A34BC2">
        <w:rPr>
          <w:rFonts w:ascii="Times New Roman" w:hAnsi="Times New Roman" w:cs="Times New Roman"/>
          <w:sz w:val="22"/>
          <w:szCs w:val="22"/>
        </w:rPr>
        <w:t>Universitas Mulawarman</w:t>
      </w:r>
    </w:p>
    <w:p w:rsidR="00213D3E" w:rsidRPr="00A34BC2" w:rsidRDefault="00213D3E" w:rsidP="003F007E">
      <w:pPr>
        <w:pStyle w:val="ListParagraph"/>
        <w:spacing w:line="240" w:lineRule="auto"/>
        <w:jc w:val="center"/>
        <w:rPr>
          <w:rFonts w:ascii="Times New Roman" w:hAnsi="Times New Roman" w:cs="Times New Roman"/>
          <w:sz w:val="22"/>
          <w:szCs w:val="22"/>
        </w:rPr>
      </w:pPr>
      <w:r w:rsidRPr="00A34BC2">
        <w:rPr>
          <w:rFonts w:ascii="Times New Roman" w:hAnsi="Times New Roman" w:cs="Times New Roman"/>
          <w:sz w:val="22"/>
          <w:szCs w:val="22"/>
        </w:rPr>
        <w:t>Jl. Gunung Tabur No.1 Kampus Gunung Kelua Samarinda</w:t>
      </w:r>
    </w:p>
    <w:p w:rsidR="00213D3E" w:rsidRPr="00A34BC2" w:rsidRDefault="00213D3E" w:rsidP="003F007E">
      <w:pPr>
        <w:pStyle w:val="ListParagraph"/>
        <w:spacing w:line="240" w:lineRule="auto"/>
        <w:jc w:val="center"/>
        <w:rPr>
          <w:rFonts w:ascii="Times New Roman" w:hAnsi="Times New Roman" w:cs="Times New Roman"/>
          <w:sz w:val="22"/>
          <w:szCs w:val="22"/>
        </w:rPr>
      </w:pPr>
      <w:r w:rsidRPr="00A34BC2">
        <w:rPr>
          <w:rFonts w:ascii="Times New Roman" w:hAnsi="Times New Roman" w:cs="Times New Roman"/>
          <w:sz w:val="22"/>
          <w:szCs w:val="22"/>
        </w:rPr>
        <w:t>E-</w:t>
      </w:r>
      <w:proofErr w:type="gramStart"/>
      <w:r w:rsidRPr="00A34BC2">
        <w:rPr>
          <w:rFonts w:ascii="Times New Roman" w:hAnsi="Times New Roman" w:cs="Times New Roman"/>
          <w:sz w:val="22"/>
          <w:szCs w:val="22"/>
        </w:rPr>
        <w:t>mail :</w:t>
      </w:r>
      <w:proofErr w:type="gramEnd"/>
      <w:r w:rsidR="00A34BC2" w:rsidRPr="00A34BC2">
        <w:fldChar w:fldCharType="begin"/>
      </w:r>
      <w:r w:rsidR="00A34BC2" w:rsidRPr="00A34BC2">
        <w:rPr>
          <w:rFonts w:ascii="Times New Roman" w:hAnsi="Times New Roman" w:cs="Times New Roman"/>
        </w:rPr>
        <w:instrText xml:space="preserve"> HYPERLINK "mailto:mutiarandayani@gmail.com" </w:instrText>
      </w:r>
      <w:r w:rsidR="00A34BC2" w:rsidRPr="00A34BC2">
        <w:fldChar w:fldCharType="separate"/>
      </w:r>
      <w:r w:rsidR="002C66A8" w:rsidRPr="00A34BC2">
        <w:rPr>
          <w:rStyle w:val="Hyperlink"/>
          <w:rFonts w:ascii="Times New Roman" w:hAnsi="Times New Roman" w:cs="Times New Roman"/>
          <w:color w:val="000000" w:themeColor="text1"/>
          <w:sz w:val="22"/>
          <w:szCs w:val="22"/>
          <w:u w:val="none"/>
        </w:rPr>
        <w:t>mutiarandayani@gmail.com</w:t>
      </w:r>
      <w:r w:rsidR="00A34BC2" w:rsidRPr="00A34BC2">
        <w:rPr>
          <w:rStyle w:val="Hyperlink"/>
          <w:rFonts w:ascii="Times New Roman" w:hAnsi="Times New Roman" w:cs="Times New Roman"/>
          <w:color w:val="000000" w:themeColor="text1"/>
          <w:sz w:val="22"/>
          <w:szCs w:val="22"/>
          <w:u w:val="none"/>
        </w:rPr>
        <w:fldChar w:fldCharType="end"/>
      </w:r>
    </w:p>
    <w:p w:rsidR="002C66A8" w:rsidRPr="00A34BC2" w:rsidRDefault="002C66A8" w:rsidP="003F007E">
      <w:pPr>
        <w:pStyle w:val="ListParagraph"/>
        <w:spacing w:line="240" w:lineRule="auto"/>
        <w:jc w:val="center"/>
        <w:rPr>
          <w:rFonts w:ascii="Times New Roman" w:hAnsi="Times New Roman" w:cs="Times New Roman"/>
          <w:sz w:val="22"/>
          <w:szCs w:val="22"/>
        </w:rPr>
      </w:pPr>
    </w:p>
    <w:p w:rsidR="002C66A8" w:rsidRPr="00A34BC2" w:rsidRDefault="002C66A8" w:rsidP="003F007E">
      <w:pPr>
        <w:pStyle w:val="ListParagraph"/>
        <w:spacing w:line="240" w:lineRule="auto"/>
        <w:jc w:val="center"/>
        <w:rPr>
          <w:rFonts w:ascii="Times New Roman" w:hAnsi="Times New Roman" w:cs="Times New Roman"/>
          <w:b/>
          <w:i/>
          <w:sz w:val="22"/>
          <w:szCs w:val="22"/>
        </w:rPr>
      </w:pPr>
      <w:r w:rsidRPr="00A34BC2">
        <w:rPr>
          <w:rFonts w:ascii="Times New Roman" w:hAnsi="Times New Roman" w:cs="Times New Roman"/>
          <w:b/>
          <w:i/>
          <w:sz w:val="22"/>
          <w:szCs w:val="22"/>
        </w:rPr>
        <w:t>ABSTRACT</w:t>
      </w:r>
    </w:p>
    <w:p w:rsidR="00C56D3E" w:rsidRPr="00E131D9" w:rsidRDefault="00326F5F" w:rsidP="003F007E">
      <w:pPr>
        <w:spacing w:line="240" w:lineRule="auto"/>
        <w:jc w:val="both"/>
        <w:rPr>
          <w:rFonts w:ascii="Times New Roman" w:hAnsi="Times New Roman" w:cs="Times New Roman"/>
          <w:color w:val="222222"/>
          <w:sz w:val="22"/>
          <w:szCs w:val="22"/>
          <w:shd w:val="clear" w:color="auto" w:fill="FFFFFF"/>
        </w:rPr>
      </w:pPr>
      <w:r w:rsidRPr="00A34BC2">
        <w:rPr>
          <w:rFonts w:ascii="Times New Roman" w:hAnsi="Times New Roman" w:cs="Times New Roman"/>
          <w:sz w:val="22"/>
          <w:szCs w:val="22"/>
        </w:rPr>
        <w:t xml:space="preserve">The aims of this research were to know the relation type of the substrate on the number of seagrass stands and also its correlation with phyico-chemical parameters in the Karang Kiampau, Bontang City. This research was conducted in February </w:t>
      </w:r>
      <w:r w:rsidR="007246BD">
        <w:rPr>
          <w:rFonts w:ascii="Times New Roman" w:hAnsi="Times New Roman" w:cs="Times New Roman"/>
          <w:sz w:val="22"/>
          <w:szCs w:val="22"/>
        </w:rPr>
        <w:t xml:space="preserve">until </w:t>
      </w:r>
      <w:r w:rsidRPr="00A34BC2">
        <w:rPr>
          <w:rFonts w:ascii="Times New Roman" w:hAnsi="Times New Roman" w:cs="Times New Roman"/>
          <w:sz w:val="22"/>
          <w:szCs w:val="22"/>
        </w:rPr>
        <w:t xml:space="preserve">April 2019. The research location were  divided in 4 reaserch stasions (North, East, South,and West) using three different transect area with the 15 days interval. Data analyst used coverage and relative coverage, frequency and relative frequency, closing and relative closing, significant index score, seagrass distribution pattern and correlation. Only </w:t>
      </w:r>
      <w:r w:rsidRPr="00A34BC2">
        <w:rPr>
          <w:rFonts w:ascii="Times New Roman" w:hAnsi="Times New Roman" w:cs="Times New Roman"/>
          <w:i/>
          <w:sz w:val="22"/>
          <w:szCs w:val="22"/>
        </w:rPr>
        <w:t>Enhalus acoroides</w:t>
      </w:r>
      <w:r w:rsidRPr="00A34BC2">
        <w:rPr>
          <w:rFonts w:ascii="Times New Roman" w:hAnsi="Times New Roman" w:cs="Times New Roman"/>
          <w:sz w:val="22"/>
          <w:szCs w:val="22"/>
        </w:rPr>
        <w:t xml:space="preserve"> and </w:t>
      </w:r>
      <w:r w:rsidRPr="00A34BC2">
        <w:rPr>
          <w:rFonts w:ascii="Times New Roman" w:hAnsi="Times New Roman" w:cs="Times New Roman"/>
          <w:i/>
          <w:sz w:val="22"/>
          <w:szCs w:val="22"/>
        </w:rPr>
        <w:t>Cymodocea rotundata</w:t>
      </w:r>
      <w:r w:rsidR="007246BD">
        <w:rPr>
          <w:rFonts w:ascii="Times New Roman" w:hAnsi="Times New Roman" w:cs="Times New Roman"/>
          <w:sz w:val="22"/>
          <w:szCs w:val="22"/>
        </w:rPr>
        <w:t xml:space="preserve"> was found with the average 73 until</w:t>
      </w:r>
      <w:r w:rsidRPr="00A34BC2">
        <w:rPr>
          <w:rFonts w:ascii="Times New Roman" w:hAnsi="Times New Roman" w:cs="Times New Roman"/>
          <w:sz w:val="22"/>
          <w:szCs w:val="22"/>
        </w:rPr>
        <w:t xml:space="preserve"> 191 ind/m</w:t>
      </w:r>
      <w:r w:rsidRPr="00A34BC2">
        <w:rPr>
          <w:rFonts w:ascii="Times New Roman" w:hAnsi="Times New Roman" w:cs="Times New Roman"/>
          <w:sz w:val="22"/>
          <w:szCs w:val="22"/>
          <w:vertAlign w:val="superscript"/>
        </w:rPr>
        <w:t>2</w:t>
      </w:r>
      <w:r w:rsidRPr="00A34BC2">
        <w:rPr>
          <w:rFonts w:ascii="Times New Roman" w:hAnsi="Times New Roman" w:cs="Times New Roman"/>
          <w:sz w:val="22"/>
          <w:szCs w:val="22"/>
        </w:rPr>
        <w:t xml:space="preserve"> and 411 ind/m</w:t>
      </w:r>
      <w:r w:rsidRPr="00A34BC2">
        <w:rPr>
          <w:rFonts w:ascii="Times New Roman" w:hAnsi="Times New Roman" w:cs="Times New Roman"/>
          <w:sz w:val="22"/>
          <w:szCs w:val="22"/>
          <w:vertAlign w:val="superscript"/>
        </w:rPr>
        <w:t>2</w:t>
      </w:r>
      <w:r w:rsidRPr="00A34BC2">
        <w:rPr>
          <w:rFonts w:ascii="Times New Roman" w:hAnsi="Times New Roman" w:cs="Times New Roman"/>
          <w:sz w:val="22"/>
          <w:szCs w:val="22"/>
        </w:rPr>
        <w:t xml:space="preserve">. Seagrass distribution pattern of four stations that is clumped. The result analysis substrate based on the criteria </w:t>
      </w:r>
      <w:r w:rsidR="0049653F">
        <w:rPr>
          <w:rFonts w:ascii="Times New Roman" w:hAnsi="Times New Roman" w:cs="Times New Roman"/>
          <w:sz w:val="22"/>
          <w:szCs w:val="22"/>
        </w:rPr>
        <w:t xml:space="preserve">of soil chemical trait that is </w:t>
      </w:r>
      <w:r w:rsidRPr="00A34BC2">
        <w:rPr>
          <w:rFonts w:ascii="Times New Roman" w:hAnsi="Times New Roman" w:cs="Times New Roman"/>
          <w:sz w:val="22"/>
          <w:szCs w:val="22"/>
        </w:rPr>
        <w:t xml:space="preserve">organic materials including </w:t>
      </w:r>
      <w:r w:rsidR="0049653F">
        <w:rPr>
          <w:rFonts w:ascii="Times New Roman" w:hAnsi="Times New Roman" w:cs="Times New Roman"/>
          <w:sz w:val="22"/>
          <w:szCs w:val="22"/>
        </w:rPr>
        <w:t>from medium-high category 2.01 until</w:t>
      </w:r>
      <w:r w:rsidRPr="00A34BC2">
        <w:rPr>
          <w:rFonts w:ascii="Times New Roman" w:hAnsi="Times New Roman" w:cs="Times New Roman"/>
          <w:sz w:val="22"/>
          <w:szCs w:val="22"/>
        </w:rPr>
        <w:t xml:space="preserve"> 3.01%, total Nitrogen including is low category </w:t>
      </w:r>
      <w:r w:rsidR="0049653F">
        <w:rPr>
          <w:rFonts w:ascii="Times New Roman" w:hAnsi="Times New Roman" w:cs="Times New Roman"/>
          <w:bCs/>
          <w:sz w:val="22"/>
          <w:szCs w:val="22"/>
          <w:lang w:val="id-ID"/>
        </w:rPr>
        <w:t>0.10 until</w:t>
      </w:r>
      <w:r w:rsidRPr="00A34BC2">
        <w:rPr>
          <w:rFonts w:ascii="Times New Roman" w:hAnsi="Times New Roman" w:cs="Times New Roman"/>
          <w:bCs/>
          <w:sz w:val="22"/>
          <w:szCs w:val="22"/>
          <w:lang w:val="id-ID"/>
        </w:rPr>
        <w:t xml:space="preserve"> 0.20</w:t>
      </w:r>
      <w:r w:rsidRPr="00A34BC2">
        <w:rPr>
          <w:rFonts w:ascii="Times New Roman" w:hAnsi="Times New Roman" w:cs="Times New Roman"/>
          <w:bCs/>
          <w:sz w:val="22"/>
          <w:szCs w:val="22"/>
        </w:rPr>
        <w:t>%.</w:t>
      </w:r>
      <w:r w:rsidR="0049653F">
        <w:rPr>
          <w:rFonts w:ascii="Times New Roman" w:hAnsi="Times New Roman" w:cs="Times New Roman"/>
          <w:bCs/>
          <w:sz w:val="22"/>
          <w:szCs w:val="22"/>
        </w:rPr>
        <w:t xml:space="preserve"> Ratio C/N from high-very high up</w:t>
      </w:r>
      <w:r w:rsidRPr="00A34BC2">
        <w:rPr>
          <w:rFonts w:ascii="Times New Roman" w:hAnsi="Times New Roman" w:cs="Times New Roman"/>
          <w:bCs/>
          <w:sz w:val="22"/>
          <w:szCs w:val="22"/>
        </w:rPr>
        <w:t xml:space="preserve"> 25%. </w:t>
      </w:r>
      <w:r w:rsidRPr="00A34BC2">
        <w:rPr>
          <w:rFonts w:ascii="Times New Roman" w:eastAsia="Times New Roman" w:hAnsi="Times New Roman" w:cs="Times New Roman"/>
          <w:sz w:val="22"/>
          <w:szCs w:val="22"/>
          <w:lang w:val="id-ID" w:eastAsia="id-ID"/>
        </w:rPr>
        <w:t>P</w:t>
      </w:r>
      <w:r w:rsidRPr="00A34BC2">
        <w:rPr>
          <w:rFonts w:ascii="Times New Roman" w:eastAsia="Times New Roman" w:hAnsi="Times New Roman" w:cs="Times New Roman"/>
          <w:sz w:val="22"/>
          <w:szCs w:val="22"/>
          <w:vertAlign w:val="subscript"/>
          <w:lang w:val="id-ID" w:eastAsia="id-ID"/>
        </w:rPr>
        <w:t>2</w:t>
      </w:r>
      <w:r w:rsidRPr="00A34BC2">
        <w:rPr>
          <w:rFonts w:ascii="Times New Roman" w:eastAsia="Times New Roman" w:hAnsi="Times New Roman" w:cs="Times New Roman"/>
          <w:sz w:val="22"/>
          <w:szCs w:val="22"/>
          <w:lang w:val="id-ID" w:eastAsia="id-ID"/>
        </w:rPr>
        <w:t>O</w:t>
      </w:r>
      <w:r w:rsidRPr="00A34BC2">
        <w:rPr>
          <w:rFonts w:ascii="Times New Roman" w:eastAsia="Times New Roman" w:hAnsi="Times New Roman" w:cs="Times New Roman"/>
          <w:sz w:val="22"/>
          <w:szCs w:val="22"/>
          <w:vertAlign w:val="subscript"/>
          <w:lang w:val="id-ID" w:eastAsia="id-ID"/>
        </w:rPr>
        <w:t>5</w:t>
      </w:r>
      <w:r w:rsidR="0049653F">
        <w:rPr>
          <w:rFonts w:ascii="Times New Roman" w:eastAsia="Times New Roman" w:hAnsi="Times New Roman" w:cs="Times New Roman"/>
          <w:sz w:val="22"/>
          <w:szCs w:val="22"/>
          <w:lang w:eastAsia="id-ID"/>
        </w:rPr>
        <w:t>including very low category down</w:t>
      </w:r>
      <w:r w:rsidRPr="00A34BC2">
        <w:rPr>
          <w:rFonts w:ascii="Times New Roman" w:eastAsia="Times New Roman" w:hAnsi="Times New Roman" w:cs="Times New Roman"/>
          <w:sz w:val="22"/>
          <w:szCs w:val="22"/>
          <w:lang w:eastAsia="id-ID"/>
        </w:rPr>
        <w:t xml:space="preserve"> 10 ppm and </w:t>
      </w:r>
      <w:r w:rsidRPr="00A34BC2">
        <w:rPr>
          <w:rFonts w:ascii="Times New Roman" w:hAnsi="Times New Roman" w:cs="Times New Roman"/>
          <w:color w:val="222222"/>
          <w:sz w:val="22"/>
          <w:szCs w:val="22"/>
          <w:shd w:val="clear" w:color="auto" w:fill="FFFFFF"/>
        </w:rPr>
        <w:t>NH</w:t>
      </w:r>
      <w:r w:rsidRPr="00A34BC2">
        <w:rPr>
          <w:rFonts w:ascii="Times New Roman" w:hAnsi="Times New Roman" w:cs="Times New Roman"/>
          <w:color w:val="222222"/>
          <w:sz w:val="22"/>
          <w:szCs w:val="22"/>
          <w:shd w:val="clear" w:color="auto" w:fill="FFFFFF"/>
          <w:vertAlign w:val="subscript"/>
        </w:rPr>
        <w:t>4</w:t>
      </w:r>
      <w:r w:rsidRPr="00A34BC2">
        <w:rPr>
          <w:rFonts w:ascii="Times New Roman" w:hAnsi="Times New Roman" w:cs="Times New Roman"/>
          <w:color w:val="222222"/>
          <w:sz w:val="22"/>
          <w:szCs w:val="22"/>
          <w:shd w:val="clear" w:color="auto" w:fill="FFFFFF"/>
        </w:rPr>
        <w:t>NO</w:t>
      </w:r>
      <w:r w:rsidRPr="00A34BC2">
        <w:rPr>
          <w:rFonts w:ascii="Times New Roman" w:hAnsi="Times New Roman" w:cs="Times New Roman"/>
          <w:color w:val="222222"/>
          <w:sz w:val="22"/>
          <w:szCs w:val="22"/>
          <w:shd w:val="clear" w:color="auto" w:fill="FFFFFF"/>
          <w:vertAlign w:val="subscript"/>
        </w:rPr>
        <w:t xml:space="preserve">3 </w:t>
      </w:r>
      <w:r w:rsidRPr="00A34BC2">
        <w:rPr>
          <w:rFonts w:ascii="Times New Roman" w:hAnsi="Times New Roman" w:cs="Times New Roman"/>
          <w:color w:val="222222"/>
          <w:sz w:val="22"/>
          <w:szCs w:val="22"/>
          <w:shd w:val="clear" w:color="auto" w:fill="FFFFFF"/>
        </w:rPr>
        <w:t xml:space="preserve">including very high category </w:t>
      </w:r>
      <w:r w:rsidR="0049653F">
        <w:rPr>
          <w:rFonts w:ascii="Times New Roman" w:hAnsi="Times New Roman" w:cs="Times New Roman"/>
          <w:color w:val="222222"/>
          <w:sz w:val="22"/>
          <w:szCs w:val="22"/>
          <w:shd w:val="clear" w:color="auto" w:fill="FFFFFF"/>
          <w:lang w:val="id-ID"/>
        </w:rPr>
        <w:t>up</w:t>
      </w:r>
      <w:r w:rsidRPr="00A34BC2">
        <w:rPr>
          <w:rFonts w:ascii="Times New Roman" w:hAnsi="Times New Roman" w:cs="Times New Roman"/>
          <w:color w:val="222222"/>
          <w:sz w:val="22"/>
          <w:szCs w:val="22"/>
          <w:shd w:val="clear" w:color="auto" w:fill="FFFFFF"/>
          <w:lang w:val="id-ID"/>
        </w:rPr>
        <w:t xml:space="preserve"> 0,75 ppm.</w:t>
      </w:r>
      <w:r w:rsidRPr="00A34BC2">
        <w:rPr>
          <w:rFonts w:ascii="Times New Roman" w:hAnsi="Times New Roman" w:cs="Times New Roman"/>
          <w:color w:val="222222"/>
          <w:sz w:val="22"/>
          <w:szCs w:val="22"/>
          <w:shd w:val="clear" w:color="auto" w:fill="FFFFFF"/>
        </w:rPr>
        <w:t xml:space="preserve"> The test result of statistical correlation between the density of seagrass and organic materials indicates that there is correlatio</w:t>
      </w:r>
      <w:r w:rsidR="0049653F">
        <w:rPr>
          <w:rFonts w:ascii="Times New Roman" w:hAnsi="Times New Roman" w:cs="Times New Roman"/>
          <w:color w:val="222222"/>
          <w:sz w:val="22"/>
          <w:szCs w:val="22"/>
          <w:shd w:val="clear" w:color="auto" w:fill="FFFFFF"/>
        </w:rPr>
        <w:t xml:space="preserve">n positive with the value of (r is 94%, 82%, and 99%) and (r is </w:t>
      </w:r>
      <w:r w:rsidRPr="00A34BC2">
        <w:rPr>
          <w:rFonts w:ascii="Times New Roman" w:hAnsi="Times New Roman" w:cs="Times New Roman"/>
          <w:color w:val="222222"/>
          <w:sz w:val="22"/>
          <w:szCs w:val="22"/>
          <w:shd w:val="clear" w:color="auto" w:fill="FFFFFF"/>
        </w:rPr>
        <w:t xml:space="preserve">36%, 36%, and 36%). It shows that the relation type the substrate on the number of seagrass stands in the Karang Kiampau is positive and perfect. </w:t>
      </w:r>
      <w:r w:rsidR="00E131D9">
        <w:rPr>
          <w:rFonts w:ascii="Times New Roman" w:hAnsi="Times New Roman" w:cs="Times New Roman"/>
          <w:color w:val="222222"/>
          <w:sz w:val="22"/>
          <w:szCs w:val="22"/>
          <w:shd w:val="clear" w:color="auto" w:fill="FFFFFF"/>
        </w:rPr>
        <w:br/>
      </w:r>
      <w:r w:rsidR="00C56D3E" w:rsidRPr="00A34BC2">
        <w:rPr>
          <w:rFonts w:ascii="Times New Roman" w:hAnsi="Times New Roman" w:cs="Times New Roman"/>
          <w:b/>
          <w:i/>
          <w:color w:val="222222"/>
          <w:sz w:val="22"/>
          <w:szCs w:val="22"/>
          <w:shd w:val="clear" w:color="auto" w:fill="FFFFFF"/>
        </w:rPr>
        <w:t xml:space="preserve">Keywords: </w:t>
      </w:r>
      <w:r w:rsidR="00DD3C10" w:rsidRPr="00A34BC2">
        <w:rPr>
          <w:rFonts w:ascii="Times New Roman" w:hAnsi="Times New Roman" w:cs="Times New Roman"/>
          <w:i/>
          <w:color w:val="222222"/>
          <w:sz w:val="22"/>
          <w:szCs w:val="22"/>
          <w:shd w:val="clear" w:color="auto" w:fill="FFFFFF"/>
        </w:rPr>
        <w:t>correlation of seagrass, substrate, stands of seagrass</w:t>
      </w:r>
    </w:p>
    <w:p w:rsidR="00E735EE" w:rsidRPr="00A34BC2" w:rsidRDefault="00E735EE" w:rsidP="003F007E">
      <w:pPr>
        <w:spacing w:line="240" w:lineRule="auto"/>
        <w:jc w:val="center"/>
        <w:rPr>
          <w:rFonts w:ascii="Times New Roman" w:hAnsi="Times New Roman" w:cs="Times New Roman"/>
          <w:b/>
          <w:color w:val="222222"/>
          <w:sz w:val="22"/>
          <w:szCs w:val="22"/>
          <w:shd w:val="clear" w:color="auto" w:fill="FFFFFF"/>
        </w:rPr>
      </w:pPr>
      <w:r w:rsidRPr="00A34BC2">
        <w:rPr>
          <w:rFonts w:ascii="Times New Roman" w:hAnsi="Times New Roman" w:cs="Times New Roman"/>
          <w:b/>
          <w:color w:val="222222"/>
          <w:sz w:val="22"/>
          <w:szCs w:val="22"/>
          <w:shd w:val="clear" w:color="auto" w:fill="FFFFFF"/>
        </w:rPr>
        <w:t>PENDAHULUAN</w:t>
      </w:r>
    </w:p>
    <w:p w:rsidR="00D052EE" w:rsidRPr="00A34BC2" w:rsidRDefault="00A70E0B" w:rsidP="003F007E">
      <w:pPr>
        <w:pStyle w:val="ListParagraph"/>
        <w:spacing w:line="240" w:lineRule="auto"/>
        <w:ind w:left="0"/>
        <w:jc w:val="both"/>
        <w:rPr>
          <w:rFonts w:ascii="Times New Roman" w:hAnsi="Times New Roman" w:cs="Times New Roman"/>
          <w:sz w:val="22"/>
          <w:szCs w:val="22"/>
        </w:rPr>
      </w:pPr>
      <w:r w:rsidRPr="00A34BC2">
        <w:rPr>
          <w:rFonts w:ascii="Times New Roman" w:hAnsi="Times New Roman" w:cs="Times New Roman"/>
          <w:sz w:val="22"/>
          <w:szCs w:val="22"/>
        </w:rPr>
        <w:t xml:space="preserve">Kota Bontang merupakan salah satu wilayah pesisir Kalimantan Timur yang memiliki potensi pesisir dan laut yang cukup besar. Bontang memiliki wilayah laut yang luas yakni 70,29% dari luas Bontang. Menurut hasil survei </w:t>
      </w:r>
      <w:r w:rsidRPr="00A34BC2">
        <w:rPr>
          <w:rFonts w:ascii="Times New Roman" w:hAnsi="Times New Roman" w:cs="Times New Roman"/>
          <w:i/>
          <w:sz w:val="22"/>
          <w:szCs w:val="22"/>
        </w:rPr>
        <w:t>Marine Resources Evaluation Project (MREP)</w:t>
      </w:r>
      <w:r w:rsidRPr="00A34BC2">
        <w:rPr>
          <w:rFonts w:ascii="Times New Roman" w:hAnsi="Times New Roman" w:cs="Times New Roman"/>
          <w:sz w:val="22"/>
          <w:szCs w:val="22"/>
        </w:rPr>
        <w:t xml:space="preserve"> pada 1995, diketahui bahwa sumber pesisir dan laut di Kota Bontang meliputi: hutan mangrove sekitar 600 Ha; padang lamun 13.990.8 Ha; terumbu karang 8.744 Ha;m dan rumput laut sekitar 16 Ha. Potensi tersebut dapat dikembangkan pemberdayaan sumberdaya alam yang akan menjadi salah satu sektor unggulan di Kota Bontang. Luas padang lamun di Perairan Laut Bontang adalah 741 ha. Dan 296 ha (45%) mengalami kerusakan. Hampir semua tipe substrat dapat ditumbuhi lamun, mulai dari substrat berlumpur sampai berbatu dengan kandungan nitrat dan fosfat yang berbeda (Laporan Manajemen Pesisir dan Laut di Pulau Beras Basah Bontang, Dinas Perikanan dan Kelautan Kota Bontang, 2015).</w:t>
      </w:r>
      <w:r w:rsidR="00A34BC2">
        <w:rPr>
          <w:rFonts w:ascii="Times New Roman" w:hAnsi="Times New Roman" w:cs="Times New Roman"/>
          <w:sz w:val="22"/>
          <w:szCs w:val="22"/>
        </w:rPr>
        <w:t xml:space="preserve"> </w:t>
      </w:r>
      <w:r w:rsidR="00CD52C4" w:rsidRPr="00A34BC2">
        <w:rPr>
          <w:rFonts w:ascii="Times New Roman" w:hAnsi="Times New Roman" w:cs="Times New Roman"/>
          <w:sz w:val="22"/>
          <w:szCs w:val="22"/>
        </w:rPr>
        <w:t xml:space="preserve">Lamun merupakan satu-satunya tumbuhan </w:t>
      </w:r>
      <w:r w:rsidR="00CD52C4" w:rsidRPr="00A34BC2">
        <w:rPr>
          <w:rFonts w:ascii="Times New Roman" w:hAnsi="Times New Roman" w:cs="Times New Roman"/>
          <w:i/>
          <w:sz w:val="22"/>
          <w:szCs w:val="22"/>
        </w:rPr>
        <w:t xml:space="preserve">angiospermae </w:t>
      </w:r>
      <w:r w:rsidR="00CD52C4" w:rsidRPr="00A34BC2">
        <w:rPr>
          <w:rFonts w:ascii="Times New Roman" w:hAnsi="Times New Roman" w:cs="Times New Roman"/>
          <w:sz w:val="22"/>
          <w:szCs w:val="22"/>
        </w:rPr>
        <w:t>atau tumbuhan berbunga yang memiliki daun, batang, dan akar sejati yang telah beradaptasi untuk hidup sepenuhnya di dalam air laut. Tumbuhan lamun mampu hidup di berbagai macam tipe substrat mulai dari lumpur hingga karang. Kebutuhan substrat paling utama adalah kedalaman substrat yang cukup. Perbedaan komposisi jenis susbtrat dapat memengaruhi perbedaan komposisi jenis lamun, perbedaan kesuburan dan pertumbuhan lamun. Hal ini diduga karena menyebabkan perbedaan nutrisi bagi pertumbuhan lamun dan proses dekomposi dan mineralisasi yang terjadi dalam substrat.</w:t>
      </w:r>
      <w:r w:rsidR="00A34BC2">
        <w:rPr>
          <w:rFonts w:ascii="Times New Roman" w:hAnsi="Times New Roman" w:cs="Times New Roman"/>
          <w:sz w:val="22"/>
          <w:szCs w:val="22"/>
        </w:rPr>
        <w:t xml:space="preserve"> </w:t>
      </w:r>
      <w:r w:rsidR="00D052EE" w:rsidRPr="00A34BC2">
        <w:rPr>
          <w:rFonts w:ascii="Times New Roman" w:hAnsi="Times New Roman" w:cs="Times New Roman"/>
          <w:sz w:val="22"/>
          <w:szCs w:val="22"/>
        </w:rPr>
        <w:t>Karang Kiampau merupakan gusung yang terletak di Kelurahan Guntung, Kecamatan Bontang Utara, Kota Bontang, Kalimantan Timur</w:t>
      </w:r>
      <w:r w:rsidR="000B7944" w:rsidRPr="00A34BC2">
        <w:rPr>
          <w:rFonts w:ascii="Times New Roman" w:hAnsi="Times New Roman" w:cs="Times New Roman"/>
          <w:sz w:val="22"/>
          <w:szCs w:val="22"/>
        </w:rPr>
        <w:t xml:space="preserve">. </w:t>
      </w:r>
      <w:r w:rsidR="0046432C" w:rsidRPr="00A34BC2">
        <w:rPr>
          <w:rFonts w:ascii="Times New Roman" w:hAnsi="Times New Roman" w:cs="Times New Roman"/>
          <w:sz w:val="22"/>
          <w:szCs w:val="22"/>
        </w:rPr>
        <w:t xml:space="preserve">Wilayah perairannya kaya akan sumber daya hayati laut termasuk ekosistem lamun. Padang Lamun di perairan Karang Kiampau hidup pada jenis substrat berpasir dan pasir berlumpur dengan kandungan nutrien dan kepadatan lamun yang berbeda. </w:t>
      </w:r>
      <w:r w:rsidR="0046432C" w:rsidRPr="00A34BC2">
        <w:rPr>
          <w:rFonts w:ascii="Times New Roman" w:hAnsi="Times New Roman" w:cs="Times New Roman"/>
          <w:sz w:val="22"/>
          <w:szCs w:val="22"/>
        </w:rPr>
        <w:lastRenderedPageBreak/>
        <w:t>Oleh karena itu, penelitian ini dilakukan untuk mengetahui jenis substrat terhadap jumlah tegakan lamun di perairan ini.</w:t>
      </w:r>
    </w:p>
    <w:p w:rsidR="00BB4C0A" w:rsidRPr="00A34BC2" w:rsidRDefault="00BB4C0A" w:rsidP="003F007E">
      <w:pPr>
        <w:pStyle w:val="ListParagraph"/>
        <w:spacing w:line="240" w:lineRule="auto"/>
        <w:ind w:left="426" w:firstLine="294"/>
        <w:jc w:val="both"/>
        <w:rPr>
          <w:rFonts w:ascii="Times New Roman" w:hAnsi="Times New Roman" w:cs="Times New Roman"/>
          <w:sz w:val="22"/>
          <w:szCs w:val="22"/>
        </w:rPr>
      </w:pPr>
    </w:p>
    <w:p w:rsidR="00BB4C0A" w:rsidRPr="00A34BC2" w:rsidRDefault="00BB4C0A" w:rsidP="003F007E">
      <w:pPr>
        <w:pStyle w:val="ListParagraph"/>
        <w:spacing w:line="240" w:lineRule="auto"/>
        <w:ind w:left="0"/>
        <w:jc w:val="center"/>
        <w:rPr>
          <w:rFonts w:ascii="Times New Roman" w:hAnsi="Times New Roman" w:cs="Times New Roman"/>
          <w:b/>
          <w:sz w:val="22"/>
          <w:szCs w:val="22"/>
        </w:rPr>
      </w:pPr>
      <w:r w:rsidRPr="00A34BC2">
        <w:rPr>
          <w:rFonts w:ascii="Times New Roman" w:hAnsi="Times New Roman" w:cs="Times New Roman"/>
          <w:b/>
          <w:sz w:val="22"/>
          <w:szCs w:val="22"/>
        </w:rPr>
        <w:t>METODE PENELITIAN</w:t>
      </w:r>
    </w:p>
    <w:p w:rsidR="00BB4C0A" w:rsidRPr="00A34BC2" w:rsidRDefault="00BB4C0A" w:rsidP="003F007E">
      <w:pPr>
        <w:spacing w:after="0" w:line="240" w:lineRule="auto"/>
        <w:jc w:val="center"/>
        <w:rPr>
          <w:rFonts w:ascii="Times New Roman" w:hAnsi="Times New Roman" w:cs="Times New Roman"/>
          <w:b/>
          <w:sz w:val="22"/>
          <w:szCs w:val="22"/>
        </w:rPr>
      </w:pPr>
      <w:r w:rsidRPr="00A34BC2">
        <w:rPr>
          <w:rFonts w:ascii="Times New Roman" w:hAnsi="Times New Roman" w:cs="Times New Roman"/>
          <w:b/>
          <w:sz w:val="22"/>
          <w:szCs w:val="22"/>
        </w:rPr>
        <w:t>Waktu dan Tempat Penelitian</w:t>
      </w:r>
    </w:p>
    <w:p w:rsidR="00BB4C0A" w:rsidRPr="00A34BC2" w:rsidRDefault="00BB4C0A" w:rsidP="003F007E">
      <w:pPr>
        <w:spacing w:after="0" w:line="240" w:lineRule="auto"/>
        <w:jc w:val="both"/>
        <w:rPr>
          <w:rFonts w:ascii="Times New Roman" w:hAnsi="Times New Roman" w:cs="Times New Roman"/>
          <w:sz w:val="22"/>
          <w:szCs w:val="22"/>
        </w:rPr>
      </w:pPr>
      <w:r w:rsidRPr="00A34BC2">
        <w:rPr>
          <w:rFonts w:ascii="Times New Roman" w:hAnsi="Times New Roman" w:cs="Times New Roman"/>
          <w:sz w:val="22"/>
          <w:szCs w:val="22"/>
        </w:rPr>
        <w:t>Penelitian ini dilaksanakan pada bulan Februari – April 2019 yang meliputi studi literatur, pengambilan data lapangan, analisis sampel, pengolahan data, analisis data dan penyusunan laporan hasil penelitian. Pengambilan data dilaksanakan di Karang Kiampau Kota Bontang.</w:t>
      </w:r>
      <w:r w:rsidR="00A34BC2">
        <w:rPr>
          <w:rFonts w:ascii="Times New Roman" w:hAnsi="Times New Roman" w:cs="Times New Roman"/>
          <w:sz w:val="22"/>
          <w:szCs w:val="22"/>
        </w:rPr>
        <w:t xml:space="preserve"> </w:t>
      </w:r>
      <w:r w:rsidR="00A6162B" w:rsidRPr="00A34BC2">
        <w:rPr>
          <w:rFonts w:ascii="Times New Roman" w:hAnsi="Times New Roman" w:cs="Times New Roman"/>
          <w:sz w:val="22"/>
          <w:szCs w:val="22"/>
        </w:rPr>
        <w:t xml:space="preserve">Analisis substrat dilakukan di UPT. Pusat Studi Reboisasi Hutan Tropika Humida (PUSREHUT) Laboratorium Ilmu Tanah Fakultas Kehutanan Universitas Mulawarman Samarinda sedangkan analisis air dilakukan di PT. Sucofindo Laboratorium </w:t>
      </w:r>
      <w:r w:rsidR="00A6162B" w:rsidRPr="00A34BC2">
        <w:rPr>
          <w:rFonts w:ascii="Times New Roman" w:hAnsi="Times New Roman" w:cs="Times New Roman"/>
          <w:i/>
          <w:sz w:val="22"/>
          <w:szCs w:val="22"/>
        </w:rPr>
        <w:t>Environment</w:t>
      </w:r>
      <w:r w:rsidR="00A6162B" w:rsidRPr="00A34BC2">
        <w:rPr>
          <w:rFonts w:ascii="Times New Roman" w:hAnsi="Times New Roman" w:cs="Times New Roman"/>
          <w:sz w:val="22"/>
          <w:szCs w:val="22"/>
        </w:rPr>
        <w:t xml:space="preserve"> Tanjung Bara.</w:t>
      </w:r>
    </w:p>
    <w:p w:rsidR="00A00B12" w:rsidRPr="00A34BC2" w:rsidRDefault="00A00B12" w:rsidP="003F007E">
      <w:pPr>
        <w:spacing w:line="240" w:lineRule="auto"/>
        <w:ind w:firstLine="284"/>
        <w:jc w:val="center"/>
        <w:rPr>
          <w:rFonts w:ascii="Times New Roman" w:hAnsi="Times New Roman" w:cs="Times New Roman"/>
          <w:sz w:val="22"/>
          <w:szCs w:val="22"/>
        </w:rPr>
      </w:pPr>
      <w:r w:rsidRPr="00A34BC2">
        <w:rPr>
          <w:rFonts w:ascii="Times New Roman" w:hAnsi="Times New Roman" w:cs="Times New Roman"/>
          <w:noProof/>
          <w:sz w:val="22"/>
          <w:szCs w:val="22"/>
          <w:lang w:val="id-ID" w:eastAsia="id-ID"/>
        </w:rPr>
        <w:drawing>
          <wp:inline distT="0" distB="0" distL="0" distR="0">
            <wp:extent cx="4705350" cy="25652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tia punya.png"/>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b="1408"/>
                    <a:stretch/>
                  </pic:blipFill>
                  <pic:spPr bwMode="auto">
                    <a:xfrm>
                      <a:off x="0" y="0"/>
                      <a:ext cx="4718803" cy="2572544"/>
                    </a:xfrm>
                    <a:prstGeom prst="rect">
                      <a:avLst/>
                    </a:prstGeom>
                    <a:ln>
                      <a:noFill/>
                    </a:ln>
                    <a:extLst>
                      <a:ext uri="{53640926-AAD7-44D8-BBD7-CCE9431645EC}">
                        <a14:shadowObscured xmlns:a14="http://schemas.microsoft.com/office/drawing/2010/main"/>
                      </a:ext>
                    </a:extLst>
                  </pic:spPr>
                </pic:pic>
              </a:graphicData>
            </a:graphic>
          </wp:inline>
        </w:drawing>
      </w:r>
      <w:r w:rsidR="00570826">
        <w:rPr>
          <w:rFonts w:ascii="Times New Roman" w:hAnsi="Times New Roman" w:cs="Times New Roman"/>
          <w:sz w:val="22"/>
          <w:szCs w:val="22"/>
        </w:rPr>
        <w:br/>
      </w:r>
      <w:r w:rsidRPr="00A34BC2">
        <w:rPr>
          <w:rFonts w:ascii="Times New Roman" w:hAnsi="Times New Roman" w:cs="Times New Roman"/>
          <w:sz w:val="22"/>
          <w:szCs w:val="22"/>
        </w:rPr>
        <w:t xml:space="preserve">Gambar </w:t>
      </w:r>
      <w:proofErr w:type="gramStart"/>
      <w:r w:rsidRPr="00A34BC2">
        <w:rPr>
          <w:rFonts w:ascii="Times New Roman" w:hAnsi="Times New Roman" w:cs="Times New Roman"/>
          <w:sz w:val="22"/>
          <w:szCs w:val="22"/>
        </w:rPr>
        <w:t>1 .</w:t>
      </w:r>
      <w:proofErr w:type="gramEnd"/>
      <w:r w:rsidRPr="00A34BC2">
        <w:rPr>
          <w:rFonts w:ascii="Times New Roman" w:hAnsi="Times New Roman" w:cs="Times New Roman"/>
          <w:sz w:val="22"/>
          <w:szCs w:val="22"/>
        </w:rPr>
        <w:t xml:space="preserve"> Lokasi Penelitian di Perairan Karang Kiampau</w:t>
      </w:r>
    </w:p>
    <w:p w:rsidR="00140AE9" w:rsidRPr="00A34BC2" w:rsidRDefault="00140AE9" w:rsidP="003F007E">
      <w:pPr>
        <w:spacing w:after="0" w:line="240" w:lineRule="auto"/>
        <w:rPr>
          <w:rFonts w:ascii="Times New Roman" w:hAnsi="Times New Roman" w:cs="Times New Roman"/>
          <w:b/>
          <w:sz w:val="22"/>
          <w:szCs w:val="22"/>
          <w:lang w:val="en-US"/>
        </w:rPr>
      </w:pPr>
      <w:r w:rsidRPr="00A34BC2">
        <w:rPr>
          <w:rFonts w:ascii="Times New Roman" w:hAnsi="Times New Roman" w:cs="Times New Roman"/>
          <w:b/>
          <w:sz w:val="22"/>
          <w:szCs w:val="22"/>
          <w:lang w:val="en-US"/>
        </w:rPr>
        <w:t>Parameter Penelitian</w:t>
      </w:r>
    </w:p>
    <w:p w:rsidR="00140AE9" w:rsidRPr="00A34BC2" w:rsidRDefault="00140AE9" w:rsidP="00FF4B95">
      <w:pPr>
        <w:spacing w:line="240" w:lineRule="auto"/>
        <w:ind w:left="4320" w:hanging="4320"/>
        <w:jc w:val="both"/>
        <w:rPr>
          <w:rFonts w:ascii="Times New Roman" w:hAnsi="Times New Roman" w:cs="Times New Roman"/>
          <w:sz w:val="22"/>
          <w:szCs w:val="22"/>
        </w:rPr>
      </w:pPr>
      <w:r w:rsidRPr="00A34BC2">
        <w:rPr>
          <w:rFonts w:ascii="Times New Roman" w:hAnsi="Times New Roman" w:cs="Times New Roman"/>
          <w:sz w:val="22"/>
          <w:szCs w:val="22"/>
          <w:lang w:val="en-US"/>
        </w:rPr>
        <w:t xml:space="preserve">1. Parameter fisika-kimia air meliputi </w:t>
      </w:r>
      <w:r w:rsidRPr="00A34BC2">
        <w:rPr>
          <w:rFonts w:ascii="Times New Roman" w:hAnsi="Times New Roman" w:cs="Times New Roman"/>
          <w:sz w:val="22"/>
          <w:szCs w:val="22"/>
          <w:lang w:val="en-US"/>
        </w:rPr>
        <w:tab/>
        <w:t>: suhu, oksigen terlarut, pH</w:t>
      </w:r>
      <w:r w:rsidRPr="00A34BC2">
        <w:rPr>
          <w:rFonts w:ascii="Times New Roman" w:hAnsi="Times New Roman" w:cs="Times New Roman"/>
          <w:sz w:val="22"/>
          <w:szCs w:val="22"/>
        </w:rPr>
        <w:t>,</w:t>
      </w:r>
    </w:p>
    <w:p w:rsidR="00140AE9" w:rsidRPr="00A34BC2" w:rsidRDefault="00140AE9" w:rsidP="00FF4B95">
      <w:pPr>
        <w:spacing w:line="240" w:lineRule="auto"/>
        <w:ind w:left="4320" w:hanging="4320"/>
        <w:jc w:val="both"/>
        <w:rPr>
          <w:rFonts w:ascii="Times New Roman" w:hAnsi="Times New Roman" w:cs="Times New Roman"/>
          <w:sz w:val="22"/>
          <w:szCs w:val="22"/>
        </w:rPr>
      </w:pPr>
      <w:r w:rsidRPr="00A34BC2">
        <w:rPr>
          <w:rFonts w:ascii="Times New Roman" w:hAnsi="Times New Roman" w:cs="Times New Roman"/>
          <w:sz w:val="22"/>
          <w:szCs w:val="22"/>
        </w:rPr>
        <w:tab/>
        <w:t xml:space="preserve">  </w:t>
      </w:r>
      <w:proofErr w:type="gramStart"/>
      <w:r w:rsidRPr="00A34BC2">
        <w:rPr>
          <w:rFonts w:ascii="Times New Roman" w:hAnsi="Times New Roman" w:cs="Times New Roman"/>
          <w:sz w:val="22"/>
          <w:szCs w:val="22"/>
        </w:rPr>
        <w:t>salinitas</w:t>
      </w:r>
      <w:proofErr w:type="gramEnd"/>
      <w:r w:rsidRPr="00A34BC2">
        <w:rPr>
          <w:rFonts w:ascii="Times New Roman" w:hAnsi="Times New Roman" w:cs="Times New Roman"/>
          <w:sz w:val="22"/>
          <w:szCs w:val="22"/>
        </w:rPr>
        <w:t>, kecerahan, nitrat,</w:t>
      </w:r>
    </w:p>
    <w:p w:rsidR="00140AE9" w:rsidRPr="00A34BC2" w:rsidRDefault="00FF4B95" w:rsidP="00FF4B95">
      <w:pPr>
        <w:spacing w:line="240" w:lineRule="auto"/>
        <w:ind w:left="4320" w:hanging="4320"/>
        <w:jc w:val="both"/>
        <w:rPr>
          <w:rFonts w:ascii="Times New Roman" w:hAnsi="Times New Roman" w:cs="Times New Roman"/>
          <w:sz w:val="22"/>
          <w:szCs w:val="22"/>
        </w:rPr>
      </w:pPr>
      <w:r>
        <w:rPr>
          <w:rFonts w:ascii="Times New Roman" w:hAnsi="Times New Roman" w:cs="Times New Roman"/>
          <w:sz w:val="22"/>
          <w:szCs w:val="22"/>
        </w:rPr>
        <w:tab/>
        <w:t xml:space="preserve">  </w:t>
      </w:r>
      <w:proofErr w:type="gramStart"/>
      <w:r w:rsidR="00140AE9" w:rsidRPr="00A34BC2">
        <w:rPr>
          <w:rFonts w:ascii="Times New Roman" w:hAnsi="Times New Roman" w:cs="Times New Roman"/>
          <w:sz w:val="22"/>
          <w:szCs w:val="22"/>
        </w:rPr>
        <w:t>dan</w:t>
      </w:r>
      <w:proofErr w:type="gramEnd"/>
      <w:r w:rsidR="00140AE9" w:rsidRPr="00A34BC2">
        <w:rPr>
          <w:rFonts w:ascii="Times New Roman" w:hAnsi="Times New Roman" w:cs="Times New Roman"/>
          <w:sz w:val="22"/>
          <w:szCs w:val="22"/>
        </w:rPr>
        <w:t xml:space="preserve"> fosfat.</w:t>
      </w:r>
    </w:p>
    <w:p w:rsidR="00140AE9" w:rsidRPr="00A34BC2" w:rsidRDefault="00140AE9" w:rsidP="003F007E">
      <w:pPr>
        <w:spacing w:line="240" w:lineRule="auto"/>
        <w:ind w:left="4253" w:hanging="4253"/>
        <w:jc w:val="both"/>
        <w:rPr>
          <w:rFonts w:ascii="Times New Roman" w:hAnsi="Times New Roman" w:cs="Times New Roman"/>
          <w:sz w:val="22"/>
          <w:szCs w:val="22"/>
          <w:lang w:val="en-US"/>
        </w:rPr>
      </w:pPr>
      <w:r w:rsidRPr="00A34BC2">
        <w:rPr>
          <w:rFonts w:ascii="Times New Roman" w:hAnsi="Times New Roman" w:cs="Times New Roman"/>
          <w:sz w:val="22"/>
          <w:szCs w:val="22"/>
          <w:lang w:val="en-US"/>
        </w:rPr>
        <w:t>2. Parameter fisika-kimia substrat meliputi</w:t>
      </w:r>
      <w:r w:rsidRPr="00A34BC2">
        <w:rPr>
          <w:rFonts w:ascii="Times New Roman" w:hAnsi="Times New Roman" w:cs="Times New Roman"/>
          <w:sz w:val="22"/>
          <w:szCs w:val="22"/>
          <w:lang w:val="en-US"/>
        </w:rPr>
        <w:tab/>
        <w:t>:</w:t>
      </w:r>
      <w:r w:rsidR="00FF4E2F">
        <w:rPr>
          <w:rFonts w:ascii="Times New Roman" w:hAnsi="Times New Roman" w:cs="Times New Roman"/>
          <w:sz w:val="22"/>
          <w:szCs w:val="22"/>
          <w:lang w:val="en-US"/>
        </w:rPr>
        <w:t xml:space="preserve"> </w:t>
      </w:r>
      <w:r w:rsidRPr="00A34BC2">
        <w:rPr>
          <w:rFonts w:ascii="Times New Roman" w:hAnsi="Times New Roman" w:cs="Times New Roman"/>
          <w:sz w:val="22"/>
          <w:szCs w:val="22"/>
          <w:lang w:val="en-US"/>
        </w:rPr>
        <w:t>Fraksi/tekstur, nitrat, fosfat,</w:t>
      </w:r>
    </w:p>
    <w:p w:rsidR="00140AE9" w:rsidRPr="00A34BC2" w:rsidRDefault="00140AE9" w:rsidP="003F007E">
      <w:pPr>
        <w:spacing w:line="240" w:lineRule="auto"/>
        <w:ind w:left="4395" w:hanging="4395"/>
        <w:jc w:val="both"/>
        <w:rPr>
          <w:rFonts w:ascii="Times New Roman" w:hAnsi="Times New Roman" w:cs="Times New Roman"/>
          <w:sz w:val="22"/>
          <w:szCs w:val="22"/>
        </w:rPr>
      </w:pPr>
      <w:r w:rsidRPr="00A34BC2">
        <w:rPr>
          <w:rFonts w:ascii="Times New Roman" w:hAnsi="Times New Roman" w:cs="Times New Roman"/>
          <w:sz w:val="22"/>
          <w:szCs w:val="22"/>
          <w:lang w:val="en-US"/>
        </w:rPr>
        <w:tab/>
      </w:r>
      <w:proofErr w:type="gramStart"/>
      <w:r w:rsidRPr="00A34BC2">
        <w:rPr>
          <w:rFonts w:ascii="Times New Roman" w:hAnsi="Times New Roman" w:cs="Times New Roman"/>
          <w:sz w:val="22"/>
          <w:szCs w:val="22"/>
        </w:rPr>
        <w:t>n-</w:t>
      </w:r>
      <w:r w:rsidRPr="00A34BC2">
        <w:rPr>
          <w:rFonts w:ascii="Times New Roman" w:hAnsi="Times New Roman" w:cs="Times New Roman"/>
          <w:sz w:val="22"/>
          <w:szCs w:val="22"/>
          <w:lang w:val="en-US"/>
        </w:rPr>
        <w:t>total</w:t>
      </w:r>
      <w:proofErr w:type="gramEnd"/>
      <w:r w:rsidRPr="00A34BC2">
        <w:rPr>
          <w:rFonts w:ascii="Times New Roman" w:hAnsi="Times New Roman" w:cs="Times New Roman"/>
          <w:sz w:val="22"/>
          <w:szCs w:val="22"/>
          <w:lang w:val="en-US"/>
        </w:rPr>
        <w:t xml:space="preserve">, dan bahan </w:t>
      </w:r>
      <w:r w:rsidRPr="00A34BC2">
        <w:rPr>
          <w:rFonts w:ascii="Times New Roman" w:hAnsi="Times New Roman" w:cs="Times New Roman"/>
          <w:sz w:val="22"/>
          <w:szCs w:val="22"/>
        </w:rPr>
        <w:t>organik.</w:t>
      </w:r>
    </w:p>
    <w:p w:rsidR="00140AE9" w:rsidRPr="00A34BC2" w:rsidRDefault="00140AE9" w:rsidP="003F007E">
      <w:pPr>
        <w:spacing w:line="240" w:lineRule="auto"/>
        <w:ind w:left="4253" w:hanging="4253"/>
        <w:jc w:val="both"/>
        <w:rPr>
          <w:rFonts w:ascii="Times New Roman" w:hAnsi="Times New Roman" w:cs="Times New Roman"/>
          <w:sz w:val="22"/>
          <w:szCs w:val="22"/>
          <w:lang w:val="en-US"/>
        </w:rPr>
      </w:pPr>
      <w:r w:rsidRPr="00A34BC2">
        <w:rPr>
          <w:rFonts w:ascii="Times New Roman" w:hAnsi="Times New Roman" w:cs="Times New Roman"/>
          <w:sz w:val="22"/>
          <w:szCs w:val="22"/>
          <w:lang w:val="en-US"/>
        </w:rPr>
        <w:t>3. Parameter Biologi meliputi</w:t>
      </w:r>
      <w:r w:rsidRPr="00A34BC2">
        <w:rPr>
          <w:rFonts w:ascii="Times New Roman" w:hAnsi="Times New Roman" w:cs="Times New Roman"/>
          <w:sz w:val="22"/>
          <w:szCs w:val="22"/>
          <w:lang w:val="en-US"/>
        </w:rPr>
        <w:tab/>
        <w:t>: Kerapatan tegakan lamun.</w:t>
      </w:r>
    </w:p>
    <w:p w:rsidR="00140AE9" w:rsidRPr="00A34BC2" w:rsidRDefault="00140AE9" w:rsidP="003F007E">
      <w:pPr>
        <w:spacing w:after="0" w:line="240" w:lineRule="auto"/>
        <w:ind w:left="-142" w:firstLine="142"/>
        <w:jc w:val="center"/>
        <w:rPr>
          <w:rFonts w:ascii="Times New Roman" w:hAnsi="Times New Roman" w:cs="Times New Roman"/>
          <w:sz w:val="22"/>
          <w:szCs w:val="22"/>
          <w:lang w:val="en-US"/>
        </w:rPr>
      </w:pPr>
      <w:r w:rsidRPr="00A34BC2">
        <w:rPr>
          <w:rFonts w:ascii="Times New Roman" w:hAnsi="Times New Roman" w:cs="Times New Roman"/>
          <w:b/>
          <w:sz w:val="22"/>
          <w:szCs w:val="22"/>
        </w:rPr>
        <w:t>Prosedur Penelitian</w:t>
      </w:r>
    </w:p>
    <w:p w:rsidR="00140AE9" w:rsidRPr="00FF4B95" w:rsidRDefault="00140AE9" w:rsidP="00FF4B95">
      <w:pPr>
        <w:pStyle w:val="ListParagraph"/>
        <w:numPr>
          <w:ilvl w:val="0"/>
          <w:numId w:val="8"/>
        </w:numPr>
        <w:spacing w:after="0" w:line="240" w:lineRule="auto"/>
        <w:ind w:left="270" w:hanging="270"/>
        <w:jc w:val="both"/>
        <w:rPr>
          <w:rFonts w:ascii="Times New Roman" w:hAnsi="Times New Roman" w:cs="Times New Roman"/>
          <w:b/>
          <w:sz w:val="22"/>
          <w:szCs w:val="22"/>
        </w:rPr>
      </w:pPr>
      <w:r w:rsidRPr="00FF4B95">
        <w:rPr>
          <w:rFonts w:ascii="Times New Roman" w:hAnsi="Times New Roman" w:cs="Times New Roman"/>
          <w:b/>
          <w:sz w:val="22"/>
          <w:szCs w:val="22"/>
        </w:rPr>
        <w:t>Penentuan Stasiun Penelitian</w:t>
      </w:r>
    </w:p>
    <w:p w:rsidR="00140AE9" w:rsidRPr="00A34BC2" w:rsidRDefault="00140AE9" w:rsidP="003F007E">
      <w:pPr>
        <w:spacing w:line="240" w:lineRule="auto"/>
        <w:jc w:val="both"/>
        <w:rPr>
          <w:rFonts w:ascii="Times New Roman" w:hAnsi="Times New Roman" w:cs="Times New Roman"/>
          <w:sz w:val="22"/>
          <w:szCs w:val="22"/>
        </w:rPr>
      </w:pPr>
      <w:proofErr w:type="gramStart"/>
      <w:r w:rsidRPr="00A34BC2">
        <w:rPr>
          <w:rFonts w:ascii="Times New Roman" w:hAnsi="Times New Roman" w:cs="Times New Roman"/>
          <w:sz w:val="22"/>
          <w:szCs w:val="22"/>
        </w:rPr>
        <w:t>Penentuan stasiun penelitian berdasarkan arah mata angin yaitu Utara, Selatan, Barat dan Timur.</w:t>
      </w:r>
      <w:proofErr w:type="gramEnd"/>
      <w:r w:rsidRPr="00A34BC2">
        <w:rPr>
          <w:rFonts w:ascii="Times New Roman" w:hAnsi="Times New Roman" w:cs="Times New Roman"/>
          <w:sz w:val="22"/>
          <w:szCs w:val="22"/>
        </w:rPr>
        <w:t xml:space="preserve"> Karakteristik masing-masing stasiun yaitu:</w:t>
      </w:r>
    </w:p>
    <w:p w:rsidR="00140AE9" w:rsidRPr="00A34BC2" w:rsidRDefault="00140AE9" w:rsidP="00FF4B95">
      <w:pPr>
        <w:pStyle w:val="ListParagraph"/>
        <w:numPr>
          <w:ilvl w:val="0"/>
          <w:numId w:val="3"/>
        </w:numPr>
        <w:spacing w:after="200" w:line="240" w:lineRule="auto"/>
        <w:ind w:left="360"/>
        <w:jc w:val="both"/>
        <w:rPr>
          <w:rFonts w:ascii="Times New Roman" w:hAnsi="Times New Roman" w:cs="Times New Roman"/>
          <w:sz w:val="22"/>
          <w:szCs w:val="22"/>
        </w:rPr>
      </w:pPr>
      <w:r w:rsidRPr="00A34BC2">
        <w:rPr>
          <w:rFonts w:ascii="Times New Roman" w:hAnsi="Times New Roman" w:cs="Times New Roman"/>
          <w:sz w:val="22"/>
          <w:szCs w:val="22"/>
        </w:rPr>
        <w:t xml:space="preserve">Stasiun 1   : Bagian Utara  berbatasan dengan Wilayah Kutai </w:t>
      </w:r>
    </w:p>
    <w:p w:rsidR="00140AE9" w:rsidRPr="00A34BC2" w:rsidRDefault="00140AE9" w:rsidP="00FF4B95">
      <w:pPr>
        <w:pStyle w:val="ListParagraph"/>
        <w:spacing w:line="240" w:lineRule="auto"/>
        <w:ind w:left="2160" w:hanging="1170"/>
        <w:jc w:val="both"/>
        <w:rPr>
          <w:rFonts w:ascii="Times New Roman" w:hAnsi="Times New Roman" w:cs="Times New Roman"/>
          <w:sz w:val="22"/>
          <w:szCs w:val="22"/>
        </w:rPr>
      </w:pPr>
      <w:r w:rsidRPr="00A34BC2">
        <w:rPr>
          <w:rFonts w:ascii="Times New Roman" w:hAnsi="Times New Roman" w:cs="Times New Roman"/>
          <w:sz w:val="22"/>
          <w:szCs w:val="22"/>
        </w:rPr>
        <w:t xml:space="preserve">        Timur.</w:t>
      </w:r>
    </w:p>
    <w:p w:rsidR="00140AE9" w:rsidRPr="00A34BC2" w:rsidRDefault="00140AE9" w:rsidP="00FF4B95">
      <w:pPr>
        <w:pStyle w:val="ListParagraph"/>
        <w:numPr>
          <w:ilvl w:val="0"/>
          <w:numId w:val="3"/>
        </w:numPr>
        <w:spacing w:after="200" w:line="240" w:lineRule="auto"/>
        <w:ind w:left="360"/>
        <w:jc w:val="both"/>
        <w:rPr>
          <w:rFonts w:ascii="Times New Roman" w:hAnsi="Times New Roman" w:cs="Times New Roman"/>
          <w:sz w:val="22"/>
          <w:szCs w:val="22"/>
        </w:rPr>
      </w:pPr>
      <w:r w:rsidRPr="00A34BC2">
        <w:rPr>
          <w:rFonts w:ascii="Times New Roman" w:hAnsi="Times New Roman" w:cs="Times New Roman"/>
          <w:sz w:val="22"/>
          <w:szCs w:val="22"/>
        </w:rPr>
        <w:t>Stasiun 2   : Bagian Selatan terdapa gusung.</w:t>
      </w:r>
    </w:p>
    <w:p w:rsidR="00140AE9" w:rsidRPr="00A34BC2" w:rsidRDefault="00140AE9" w:rsidP="00FF4B95">
      <w:pPr>
        <w:pStyle w:val="ListParagraph"/>
        <w:numPr>
          <w:ilvl w:val="0"/>
          <w:numId w:val="3"/>
        </w:numPr>
        <w:spacing w:after="200" w:line="240" w:lineRule="auto"/>
        <w:ind w:left="360"/>
        <w:jc w:val="both"/>
        <w:rPr>
          <w:rFonts w:ascii="Times New Roman" w:hAnsi="Times New Roman" w:cs="Times New Roman"/>
          <w:sz w:val="22"/>
          <w:szCs w:val="22"/>
        </w:rPr>
      </w:pPr>
      <w:r w:rsidRPr="00A34BC2">
        <w:rPr>
          <w:rFonts w:ascii="Times New Roman" w:hAnsi="Times New Roman" w:cs="Times New Roman"/>
          <w:sz w:val="22"/>
          <w:szCs w:val="22"/>
        </w:rPr>
        <w:t>Stasiun 3   : Bagian Barat terdapat mangrove.</w:t>
      </w:r>
    </w:p>
    <w:p w:rsidR="00140AE9" w:rsidRPr="00A34BC2" w:rsidRDefault="00140AE9" w:rsidP="00FF4B95">
      <w:pPr>
        <w:pStyle w:val="ListParagraph"/>
        <w:numPr>
          <w:ilvl w:val="0"/>
          <w:numId w:val="3"/>
        </w:numPr>
        <w:spacing w:after="200" w:line="240" w:lineRule="auto"/>
        <w:ind w:left="360"/>
        <w:jc w:val="both"/>
        <w:rPr>
          <w:rFonts w:ascii="Times New Roman" w:hAnsi="Times New Roman" w:cs="Times New Roman"/>
          <w:sz w:val="22"/>
          <w:szCs w:val="22"/>
        </w:rPr>
      </w:pPr>
      <w:r w:rsidRPr="00A34BC2">
        <w:rPr>
          <w:rFonts w:ascii="Times New Roman" w:hAnsi="Times New Roman" w:cs="Times New Roman"/>
          <w:sz w:val="22"/>
          <w:szCs w:val="22"/>
        </w:rPr>
        <w:t>Stasiun 4   : Bagian Timur terdapat Selat Makassar.</w:t>
      </w:r>
    </w:p>
    <w:p w:rsidR="00140AE9" w:rsidRPr="00FF4B95" w:rsidRDefault="00FF4B95" w:rsidP="00FF4B95">
      <w:pPr>
        <w:spacing w:after="0" w:line="240" w:lineRule="auto"/>
        <w:jc w:val="both"/>
        <w:rPr>
          <w:rFonts w:ascii="Times New Roman" w:hAnsi="Times New Roman" w:cs="Times New Roman"/>
          <w:b/>
          <w:sz w:val="22"/>
          <w:szCs w:val="22"/>
        </w:rPr>
      </w:pPr>
      <w:proofErr w:type="gramStart"/>
      <w:r w:rsidRPr="00FF4B95">
        <w:rPr>
          <w:rFonts w:ascii="Times New Roman" w:hAnsi="Times New Roman" w:cs="Times New Roman"/>
          <w:b/>
          <w:sz w:val="22"/>
          <w:szCs w:val="22"/>
        </w:rPr>
        <w:t>2.</w:t>
      </w:r>
      <w:r w:rsidR="00140AE9" w:rsidRPr="00FF4B95">
        <w:rPr>
          <w:rFonts w:ascii="Times New Roman" w:hAnsi="Times New Roman" w:cs="Times New Roman"/>
          <w:b/>
          <w:sz w:val="22"/>
          <w:szCs w:val="22"/>
        </w:rPr>
        <w:t>Periode</w:t>
      </w:r>
      <w:proofErr w:type="gramEnd"/>
      <w:r w:rsidR="00140AE9" w:rsidRPr="00FF4B95">
        <w:rPr>
          <w:rFonts w:ascii="Times New Roman" w:hAnsi="Times New Roman" w:cs="Times New Roman"/>
          <w:b/>
          <w:sz w:val="22"/>
          <w:szCs w:val="22"/>
        </w:rPr>
        <w:t xml:space="preserve"> Sampling</w:t>
      </w:r>
    </w:p>
    <w:p w:rsidR="003A60E2" w:rsidRPr="00A34BC2" w:rsidRDefault="00140AE9" w:rsidP="003F007E">
      <w:pPr>
        <w:spacing w:line="240" w:lineRule="auto"/>
        <w:jc w:val="both"/>
        <w:rPr>
          <w:rFonts w:ascii="Times New Roman" w:hAnsi="Times New Roman" w:cs="Times New Roman"/>
          <w:sz w:val="22"/>
          <w:szCs w:val="22"/>
        </w:rPr>
      </w:pPr>
      <w:r w:rsidRPr="00A34BC2">
        <w:rPr>
          <w:rFonts w:ascii="Times New Roman" w:hAnsi="Times New Roman" w:cs="Times New Roman"/>
          <w:sz w:val="22"/>
          <w:szCs w:val="22"/>
        </w:rPr>
        <w:t>Pengambilan sample dilakukan pada 4 stasiun penelitian dengan melakukan 3 kali ulangan. Interval waktu pengambilan sample selama 15 hari dari pengambilan sampel pertama.</w:t>
      </w:r>
    </w:p>
    <w:p w:rsidR="00140AE9" w:rsidRPr="00A34BC2" w:rsidRDefault="00B51824" w:rsidP="00FF4B95">
      <w:pPr>
        <w:spacing w:after="0" w:line="240" w:lineRule="auto"/>
        <w:ind w:left="-90"/>
        <w:jc w:val="both"/>
        <w:rPr>
          <w:rFonts w:ascii="Times New Roman" w:hAnsi="Times New Roman" w:cs="Times New Roman"/>
          <w:b/>
          <w:sz w:val="22"/>
          <w:szCs w:val="22"/>
          <w:lang w:val="en-US"/>
        </w:rPr>
      </w:pPr>
      <w:r w:rsidRPr="00A34BC2">
        <w:rPr>
          <w:rFonts w:ascii="Times New Roman" w:hAnsi="Times New Roman" w:cs="Times New Roman"/>
          <w:b/>
          <w:sz w:val="22"/>
          <w:szCs w:val="22"/>
          <w:lang w:val="en-US"/>
        </w:rPr>
        <w:lastRenderedPageBreak/>
        <w:t xml:space="preserve"> 3. Pengamatan Sampel Substrat</w:t>
      </w:r>
    </w:p>
    <w:p w:rsidR="005B59FA" w:rsidRPr="00A34BC2" w:rsidRDefault="00140AE9" w:rsidP="00FF4B95">
      <w:pPr>
        <w:spacing w:after="0" w:line="240" w:lineRule="auto"/>
        <w:ind w:left="180" w:hanging="180"/>
        <w:jc w:val="both"/>
        <w:rPr>
          <w:rFonts w:ascii="Times New Roman" w:hAnsi="Times New Roman" w:cs="Times New Roman"/>
          <w:sz w:val="22"/>
          <w:szCs w:val="22"/>
          <w:lang w:val="en-US"/>
        </w:rPr>
      </w:pPr>
      <w:proofErr w:type="gramStart"/>
      <w:r w:rsidRPr="00A34BC2">
        <w:rPr>
          <w:rFonts w:ascii="Times New Roman" w:hAnsi="Times New Roman" w:cs="Times New Roman"/>
          <w:sz w:val="22"/>
          <w:szCs w:val="22"/>
          <w:lang w:val="en-US"/>
        </w:rPr>
        <w:t>a</w:t>
      </w:r>
      <w:proofErr w:type="gramEnd"/>
      <w:r w:rsidRPr="00A34BC2">
        <w:rPr>
          <w:rFonts w:ascii="Times New Roman" w:hAnsi="Times New Roman" w:cs="Times New Roman"/>
          <w:sz w:val="22"/>
          <w:szCs w:val="22"/>
          <w:lang w:val="en-US"/>
        </w:rPr>
        <w:t>. Pengambilan Sampel Substrat</w:t>
      </w:r>
    </w:p>
    <w:p w:rsidR="00140AE9" w:rsidRPr="00A34BC2" w:rsidRDefault="00140AE9" w:rsidP="00FF4B95">
      <w:pPr>
        <w:spacing w:after="0" w:line="240" w:lineRule="auto"/>
        <w:jc w:val="both"/>
        <w:rPr>
          <w:rFonts w:ascii="Times New Roman" w:hAnsi="Times New Roman" w:cs="Times New Roman"/>
          <w:sz w:val="22"/>
          <w:szCs w:val="22"/>
          <w:lang w:val="en-US"/>
        </w:rPr>
      </w:pPr>
      <w:proofErr w:type="gramStart"/>
      <w:r w:rsidRPr="00A34BC2">
        <w:rPr>
          <w:rFonts w:ascii="Times New Roman" w:hAnsi="Times New Roman" w:cs="Times New Roman"/>
          <w:sz w:val="22"/>
          <w:szCs w:val="22"/>
          <w:lang w:val="en-US"/>
        </w:rPr>
        <w:t>b</w:t>
      </w:r>
      <w:proofErr w:type="gramEnd"/>
      <w:r w:rsidRPr="00A34BC2">
        <w:rPr>
          <w:rFonts w:ascii="Times New Roman" w:hAnsi="Times New Roman" w:cs="Times New Roman"/>
          <w:sz w:val="22"/>
          <w:szCs w:val="22"/>
          <w:lang w:val="en-US"/>
        </w:rPr>
        <w:t>. Pengamatan Sampel Lamun</w:t>
      </w:r>
    </w:p>
    <w:p w:rsidR="006D7683" w:rsidRPr="00A34BC2" w:rsidRDefault="00140AE9" w:rsidP="00FF4B95">
      <w:pPr>
        <w:spacing w:after="0" w:line="240" w:lineRule="auto"/>
        <w:ind w:left="284" w:hanging="284"/>
        <w:jc w:val="both"/>
        <w:rPr>
          <w:rFonts w:ascii="Times New Roman" w:hAnsi="Times New Roman" w:cs="Times New Roman"/>
          <w:sz w:val="22"/>
          <w:szCs w:val="22"/>
          <w:lang w:val="en-US"/>
        </w:rPr>
      </w:pPr>
      <w:proofErr w:type="gramStart"/>
      <w:r w:rsidRPr="00A34BC2">
        <w:rPr>
          <w:rFonts w:ascii="Times New Roman" w:hAnsi="Times New Roman" w:cs="Times New Roman"/>
          <w:sz w:val="22"/>
          <w:szCs w:val="22"/>
          <w:lang w:val="en-US"/>
        </w:rPr>
        <w:t>c</w:t>
      </w:r>
      <w:proofErr w:type="gramEnd"/>
      <w:r w:rsidRPr="00A34BC2">
        <w:rPr>
          <w:rFonts w:ascii="Times New Roman" w:hAnsi="Times New Roman" w:cs="Times New Roman"/>
          <w:sz w:val="22"/>
          <w:szCs w:val="22"/>
          <w:lang w:val="en-US"/>
        </w:rPr>
        <w:t>. Pengambilan Sampel Air</w:t>
      </w:r>
    </w:p>
    <w:p w:rsidR="00B136C4" w:rsidRPr="00A34BC2" w:rsidRDefault="00280E18" w:rsidP="003F007E">
      <w:pPr>
        <w:tabs>
          <w:tab w:val="left" w:pos="1134"/>
        </w:tabs>
        <w:spacing w:line="240" w:lineRule="auto"/>
        <w:jc w:val="center"/>
        <w:rPr>
          <w:rFonts w:ascii="Times New Roman" w:hAnsi="Times New Roman" w:cs="Times New Roman"/>
          <w:b/>
          <w:sz w:val="22"/>
          <w:szCs w:val="22"/>
        </w:rPr>
      </w:pPr>
      <w:r w:rsidRPr="00A34BC2">
        <w:rPr>
          <w:rFonts w:ascii="Times New Roman" w:hAnsi="Times New Roman" w:cs="Times New Roman"/>
          <w:b/>
          <w:sz w:val="22"/>
          <w:szCs w:val="22"/>
        </w:rPr>
        <w:t>HASIL DAN PEMBAHASAN</w:t>
      </w:r>
    </w:p>
    <w:p w:rsidR="00280E18" w:rsidRPr="00A34BC2" w:rsidRDefault="00280E18" w:rsidP="003F007E">
      <w:pPr>
        <w:tabs>
          <w:tab w:val="left" w:pos="1134"/>
        </w:tabs>
        <w:spacing w:after="0" w:line="240" w:lineRule="auto"/>
        <w:jc w:val="center"/>
        <w:rPr>
          <w:rFonts w:ascii="Times New Roman" w:hAnsi="Times New Roman" w:cs="Times New Roman"/>
          <w:b/>
          <w:sz w:val="22"/>
          <w:szCs w:val="22"/>
        </w:rPr>
      </w:pPr>
      <w:r w:rsidRPr="00A34BC2">
        <w:rPr>
          <w:rFonts w:ascii="Times New Roman" w:hAnsi="Times New Roman" w:cs="Times New Roman"/>
          <w:b/>
          <w:sz w:val="22"/>
          <w:szCs w:val="22"/>
        </w:rPr>
        <w:t>Deskripsi Lokasi Penelitian</w:t>
      </w:r>
    </w:p>
    <w:p w:rsidR="00280E18" w:rsidRPr="00A34BC2" w:rsidRDefault="00280E18" w:rsidP="003F007E">
      <w:pPr>
        <w:spacing w:after="0" w:line="240" w:lineRule="auto"/>
        <w:jc w:val="both"/>
        <w:rPr>
          <w:rFonts w:ascii="Times New Roman" w:hAnsi="Times New Roman" w:cs="Times New Roman"/>
          <w:bCs/>
          <w:sz w:val="22"/>
          <w:szCs w:val="22"/>
        </w:rPr>
      </w:pPr>
      <w:r w:rsidRPr="00A34BC2">
        <w:rPr>
          <w:rFonts w:ascii="Times New Roman" w:hAnsi="Times New Roman" w:cs="Times New Roman"/>
          <w:bCs/>
          <w:sz w:val="22"/>
          <w:szCs w:val="22"/>
        </w:rPr>
        <w:t>Secara geografis Kota Bontang terletak pada posisi 177º 22’ - 177º 32’ BT dan 00º 01’ - 00º 12’ LU dengan luas wilayah 406,70 km</w:t>
      </w:r>
      <w:r w:rsidR="00073729" w:rsidRPr="00073729">
        <w:rPr>
          <w:rFonts w:ascii="Times New Roman" w:hAnsi="Times New Roman" w:cs="Times New Roman"/>
          <w:bCs/>
          <w:sz w:val="22"/>
          <w:szCs w:val="22"/>
          <w:vertAlign w:val="superscript"/>
        </w:rPr>
        <w:t>2</w:t>
      </w:r>
      <w:r w:rsidRPr="00A34BC2">
        <w:rPr>
          <w:rFonts w:ascii="Times New Roman" w:hAnsi="Times New Roman" w:cs="Times New Roman"/>
          <w:bCs/>
          <w:sz w:val="22"/>
          <w:szCs w:val="22"/>
        </w:rPr>
        <w:t xml:space="preserve"> yang berjarak 90 km dari Ibukota Samarinda.</w:t>
      </w:r>
      <w:r w:rsidR="00A34BC2">
        <w:rPr>
          <w:rFonts w:ascii="Times New Roman" w:hAnsi="Times New Roman" w:cs="Times New Roman"/>
          <w:bCs/>
          <w:sz w:val="22"/>
          <w:szCs w:val="22"/>
        </w:rPr>
        <w:t xml:space="preserve"> </w:t>
      </w:r>
      <w:r w:rsidRPr="00A34BC2">
        <w:rPr>
          <w:rFonts w:ascii="Times New Roman" w:hAnsi="Times New Roman" w:cs="Times New Roman"/>
          <w:bCs/>
          <w:sz w:val="22"/>
          <w:szCs w:val="22"/>
        </w:rPr>
        <w:t xml:space="preserve">Kota Bontang terdiri atas tiga kecamatan yaitu Kecamatan Bontang </w:t>
      </w:r>
      <w:r w:rsidRPr="00A34BC2">
        <w:rPr>
          <w:rFonts w:ascii="Times New Roman" w:hAnsi="Times New Roman" w:cs="Times New Roman"/>
          <w:bCs/>
          <w:sz w:val="22"/>
          <w:szCs w:val="22"/>
          <w:lang w:val="id-ID"/>
        </w:rPr>
        <w:t>Utara</w:t>
      </w:r>
      <w:r w:rsidRPr="00A34BC2">
        <w:rPr>
          <w:rFonts w:ascii="Times New Roman" w:hAnsi="Times New Roman" w:cs="Times New Roman"/>
          <w:bCs/>
          <w:sz w:val="22"/>
          <w:szCs w:val="22"/>
        </w:rPr>
        <w:t xml:space="preserve">, Bontang </w:t>
      </w:r>
      <w:r w:rsidRPr="00A34BC2">
        <w:rPr>
          <w:rFonts w:ascii="Times New Roman" w:hAnsi="Times New Roman" w:cs="Times New Roman"/>
          <w:bCs/>
          <w:sz w:val="22"/>
          <w:szCs w:val="22"/>
          <w:lang w:val="id-ID"/>
        </w:rPr>
        <w:t>Selatan</w:t>
      </w:r>
      <w:r w:rsidRPr="00A34BC2">
        <w:rPr>
          <w:rFonts w:ascii="Times New Roman" w:hAnsi="Times New Roman" w:cs="Times New Roman"/>
          <w:bCs/>
          <w:sz w:val="22"/>
          <w:szCs w:val="22"/>
        </w:rPr>
        <w:t xml:space="preserve"> dan Bontang Barat. </w:t>
      </w:r>
      <w:r w:rsidRPr="00A34BC2">
        <w:rPr>
          <w:rFonts w:ascii="Times New Roman" w:hAnsi="Times New Roman" w:cs="Times New Roman"/>
          <w:sz w:val="22"/>
          <w:szCs w:val="22"/>
        </w:rPr>
        <w:t>Karang Kiampau merupakan salah satu gusung yang tidak berpenghuni atau mendiaminya dan secara admnistratif berada di Kelurahan Guntung , Kecamatan Bontang Utara, Kota Bontang, Kalimantan Timur. Adapun batasan-batasan Karang Kiampau antara lain:</w:t>
      </w:r>
    </w:p>
    <w:p w:rsidR="00280E18" w:rsidRPr="00A34BC2" w:rsidRDefault="00A34BC2" w:rsidP="003F007E">
      <w:pPr>
        <w:spacing w:after="0" w:line="240" w:lineRule="auto"/>
        <w:jc w:val="both"/>
        <w:rPr>
          <w:rFonts w:ascii="Times New Roman" w:hAnsi="Times New Roman" w:cs="Times New Roman"/>
          <w:bCs/>
          <w:sz w:val="22"/>
          <w:szCs w:val="22"/>
          <w:lang w:val="id-ID"/>
        </w:rPr>
      </w:pPr>
      <w:proofErr w:type="gramStart"/>
      <w:r>
        <w:rPr>
          <w:rFonts w:ascii="Times New Roman" w:hAnsi="Times New Roman" w:cs="Times New Roman"/>
          <w:bCs/>
          <w:sz w:val="22"/>
          <w:szCs w:val="22"/>
        </w:rPr>
        <w:t>a</w:t>
      </w:r>
      <w:proofErr w:type="gramEnd"/>
      <w:r>
        <w:rPr>
          <w:rFonts w:ascii="Times New Roman" w:hAnsi="Times New Roman" w:cs="Times New Roman"/>
          <w:bCs/>
          <w:sz w:val="22"/>
          <w:szCs w:val="22"/>
        </w:rPr>
        <w:t xml:space="preserve">. </w:t>
      </w:r>
      <w:r w:rsidR="00280E18" w:rsidRPr="00A34BC2">
        <w:rPr>
          <w:rFonts w:ascii="Times New Roman" w:hAnsi="Times New Roman" w:cs="Times New Roman"/>
          <w:bCs/>
          <w:sz w:val="22"/>
          <w:szCs w:val="22"/>
        </w:rPr>
        <w:t xml:space="preserve">Sebelah Utara berbatasan dengan </w:t>
      </w:r>
      <w:r w:rsidR="00280E18" w:rsidRPr="00A34BC2">
        <w:rPr>
          <w:rFonts w:ascii="Times New Roman" w:hAnsi="Times New Roman" w:cs="Times New Roman"/>
          <w:bCs/>
          <w:sz w:val="22"/>
          <w:szCs w:val="22"/>
          <w:lang w:val="id-ID"/>
        </w:rPr>
        <w:t>Lautnya Kutai Timur</w:t>
      </w:r>
    </w:p>
    <w:p w:rsidR="00280E18" w:rsidRPr="00A34BC2" w:rsidRDefault="00A34BC2" w:rsidP="003F007E">
      <w:pPr>
        <w:spacing w:after="0" w:line="240" w:lineRule="auto"/>
        <w:jc w:val="both"/>
        <w:rPr>
          <w:rFonts w:ascii="Times New Roman" w:hAnsi="Times New Roman" w:cs="Times New Roman"/>
          <w:bCs/>
          <w:sz w:val="22"/>
          <w:szCs w:val="22"/>
        </w:rPr>
      </w:pPr>
      <w:proofErr w:type="gramStart"/>
      <w:r>
        <w:rPr>
          <w:rFonts w:ascii="Times New Roman" w:hAnsi="Times New Roman" w:cs="Times New Roman"/>
          <w:bCs/>
          <w:sz w:val="22"/>
          <w:szCs w:val="22"/>
        </w:rPr>
        <w:t>b</w:t>
      </w:r>
      <w:proofErr w:type="gramEnd"/>
      <w:r>
        <w:rPr>
          <w:rFonts w:ascii="Times New Roman" w:hAnsi="Times New Roman" w:cs="Times New Roman"/>
          <w:bCs/>
          <w:sz w:val="22"/>
          <w:szCs w:val="22"/>
        </w:rPr>
        <w:t xml:space="preserve">. </w:t>
      </w:r>
      <w:r w:rsidR="00280E18" w:rsidRPr="00A34BC2">
        <w:rPr>
          <w:rFonts w:ascii="Times New Roman" w:hAnsi="Times New Roman" w:cs="Times New Roman"/>
          <w:bCs/>
          <w:sz w:val="22"/>
          <w:szCs w:val="22"/>
        </w:rPr>
        <w:t xml:space="preserve">Sebelah Selatan berbatasan dengan </w:t>
      </w:r>
      <w:r w:rsidR="00C855C6">
        <w:rPr>
          <w:rFonts w:ascii="Times New Roman" w:hAnsi="Times New Roman" w:cs="Times New Roman"/>
          <w:bCs/>
          <w:noProof/>
          <w:sz w:val="22"/>
          <w:szCs w:val="22"/>
          <w:lang w:val="id-ID" w:eastAsia="id-ID"/>
        </w:rPr>
        <mc:AlternateContent>
          <mc:Choice Requires="wps">
            <w:drawing>
              <wp:anchor distT="0" distB="0" distL="114300" distR="114300" simplePos="0" relativeHeight="251659264" behindDoc="0" locked="0" layoutInCell="1" allowOverlap="1">
                <wp:simplePos x="0" y="0"/>
                <wp:positionH relativeFrom="column">
                  <wp:posOffset>5141595</wp:posOffset>
                </wp:positionH>
                <wp:positionV relativeFrom="paragraph">
                  <wp:posOffset>769620</wp:posOffset>
                </wp:positionV>
                <wp:extent cx="114300" cy="1333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chemeClr val="bg1">
                            <a:lumMod val="100000"/>
                            <a:lumOff val="0"/>
                          </a:schemeClr>
                        </a:solidFill>
                        <a:ln w="15875">
                          <a:solidFill>
                            <a:schemeClr val="bg1">
                              <a:lumMod val="100000"/>
                              <a:lumOff val="0"/>
                            </a:schemeClr>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04.85pt;margin-top:60.6pt;width: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" fillcolor="white [3212]" strokecolor="white [3212]" strokeweight="1.25pt">
                <v:stroke miterlimit="2"/>
              </v:rect>
            </w:pict>
          </mc:Fallback>
        </mc:AlternateContent>
      </w:r>
      <w:r w:rsidR="00280E18" w:rsidRPr="00A34BC2">
        <w:rPr>
          <w:rFonts w:ascii="Times New Roman" w:hAnsi="Times New Roman" w:cs="Times New Roman"/>
          <w:bCs/>
          <w:sz w:val="22"/>
          <w:szCs w:val="22"/>
        </w:rPr>
        <w:t>Gusung</w:t>
      </w:r>
    </w:p>
    <w:p w:rsidR="00280E18" w:rsidRPr="00A34BC2" w:rsidRDefault="00A34BC2" w:rsidP="003F007E">
      <w:pPr>
        <w:spacing w:after="0" w:line="240" w:lineRule="auto"/>
        <w:jc w:val="both"/>
        <w:rPr>
          <w:rFonts w:ascii="Times New Roman" w:hAnsi="Times New Roman" w:cs="Times New Roman"/>
          <w:bCs/>
          <w:sz w:val="22"/>
          <w:szCs w:val="22"/>
        </w:rPr>
      </w:pPr>
      <w:proofErr w:type="gramStart"/>
      <w:r>
        <w:rPr>
          <w:rFonts w:ascii="Times New Roman" w:hAnsi="Times New Roman" w:cs="Times New Roman"/>
          <w:bCs/>
          <w:sz w:val="22"/>
          <w:szCs w:val="22"/>
        </w:rPr>
        <w:t>c</w:t>
      </w:r>
      <w:proofErr w:type="gramEnd"/>
      <w:r>
        <w:rPr>
          <w:rFonts w:ascii="Times New Roman" w:hAnsi="Times New Roman" w:cs="Times New Roman"/>
          <w:bCs/>
          <w:sz w:val="22"/>
          <w:szCs w:val="22"/>
        </w:rPr>
        <w:t xml:space="preserve">. </w:t>
      </w:r>
      <w:r w:rsidR="00280E18" w:rsidRPr="00A34BC2">
        <w:rPr>
          <w:rFonts w:ascii="Times New Roman" w:hAnsi="Times New Roman" w:cs="Times New Roman"/>
          <w:bCs/>
          <w:sz w:val="22"/>
          <w:szCs w:val="22"/>
        </w:rPr>
        <w:t>Sebelah Barat berbatasan dengan PT. Pupuk Kaltim</w:t>
      </w:r>
    </w:p>
    <w:p w:rsidR="00A34BC2" w:rsidRDefault="00A34BC2" w:rsidP="003F007E">
      <w:pPr>
        <w:spacing w:after="0" w:line="240" w:lineRule="auto"/>
        <w:jc w:val="both"/>
        <w:rPr>
          <w:rFonts w:ascii="Times New Roman" w:hAnsi="Times New Roman" w:cs="Times New Roman"/>
          <w:bCs/>
          <w:sz w:val="22"/>
          <w:szCs w:val="22"/>
        </w:rPr>
      </w:pPr>
      <w:proofErr w:type="gramStart"/>
      <w:r>
        <w:rPr>
          <w:rFonts w:ascii="Times New Roman" w:hAnsi="Times New Roman" w:cs="Times New Roman"/>
          <w:bCs/>
          <w:sz w:val="22"/>
          <w:szCs w:val="22"/>
        </w:rPr>
        <w:t>d</w:t>
      </w:r>
      <w:proofErr w:type="gramEnd"/>
      <w:r>
        <w:rPr>
          <w:rFonts w:ascii="Times New Roman" w:hAnsi="Times New Roman" w:cs="Times New Roman"/>
          <w:bCs/>
          <w:sz w:val="22"/>
          <w:szCs w:val="22"/>
        </w:rPr>
        <w:t xml:space="preserve">. </w:t>
      </w:r>
      <w:r w:rsidR="00280E18" w:rsidRPr="00A34BC2">
        <w:rPr>
          <w:rFonts w:ascii="Times New Roman" w:hAnsi="Times New Roman" w:cs="Times New Roman"/>
          <w:bCs/>
          <w:sz w:val="22"/>
          <w:szCs w:val="22"/>
        </w:rPr>
        <w:t>Sebelah Timur berbatasan dengan Selat Makassar</w:t>
      </w:r>
    </w:p>
    <w:p w:rsidR="00280E18" w:rsidRPr="00A34BC2" w:rsidRDefault="00280E18" w:rsidP="003F007E">
      <w:pPr>
        <w:spacing w:after="0" w:line="240" w:lineRule="auto"/>
        <w:jc w:val="both"/>
        <w:rPr>
          <w:rFonts w:ascii="Times New Roman" w:hAnsi="Times New Roman" w:cs="Times New Roman"/>
          <w:bCs/>
          <w:sz w:val="22"/>
          <w:szCs w:val="22"/>
        </w:rPr>
      </w:pPr>
      <w:r w:rsidRPr="00A34BC2">
        <w:rPr>
          <w:rFonts w:ascii="Times New Roman" w:hAnsi="Times New Roman" w:cs="Times New Roman"/>
          <w:sz w:val="22"/>
          <w:szCs w:val="22"/>
        </w:rPr>
        <w:t xml:space="preserve">Karang Kiampau merupakan daerah yang sering digunakan untuk mencari ikan oleh nelayan. Daerah penelitian ini merupakan daerah yang dangkal yang apabila kondisi air surut, maka daratannya akan muncul ke permukaan. Sebagian besar lokasi penelitian ini merupakan daerah padang lamun yang luas. Lamun yang ditemukan yaitu lamun jenis </w:t>
      </w:r>
      <w:r w:rsidRPr="00A34BC2">
        <w:rPr>
          <w:rFonts w:ascii="Times New Roman" w:hAnsi="Times New Roman" w:cs="Times New Roman"/>
          <w:i/>
          <w:sz w:val="22"/>
          <w:szCs w:val="22"/>
        </w:rPr>
        <w:t xml:space="preserve">Enhalus acoroides </w:t>
      </w:r>
      <w:r w:rsidRPr="00A34BC2">
        <w:rPr>
          <w:rFonts w:ascii="Times New Roman" w:hAnsi="Times New Roman" w:cs="Times New Roman"/>
          <w:sz w:val="22"/>
          <w:szCs w:val="22"/>
        </w:rPr>
        <w:t xml:space="preserve">dan </w:t>
      </w:r>
      <w:r w:rsidRPr="00A34BC2">
        <w:rPr>
          <w:rFonts w:ascii="Times New Roman" w:hAnsi="Times New Roman" w:cs="Times New Roman"/>
          <w:i/>
          <w:sz w:val="22"/>
          <w:szCs w:val="22"/>
        </w:rPr>
        <w:t xml:space="preserve">Cymodocea rotundata </w:t>
      </w:r>
      <w:r w:rsidRPr="00A34BC2">
        <w:rPr>
          <w:rFonts w:ascii="Times New Roman" w:hAnsi="Times New Roman" w:cs="Times New Roman"/>
          <w:sz w:val="22"/>
          <w:szCs w:val="22"/>
        </w:rPr>
        <w:t>Disekitar lokasi penelitian juga ditemukan alat tangkap belat yang mengelilingi perairan tersebut.</w:t>
      </w:r>
    </w:p>
    <w:p w:rsidR="00A34BC2" w:rsidRDefault="00A34BC2" w:rsidP="003F007E">
      <w:pPr>
        <w:spacing w:after="0" w:line="240" w:lineRule="auto"/>
        <w:jc w:val="both"/>
        <w:rPr>
          <w:rFonts w:ascii="Times New Roman" w:hAnsi="Times New Roman" w:cs="Times New Roman"/>
          <w:b/>
          <w:sz w:val="22"/>
          <w:szCs w:val="22"/>
          <w:lang w:val="id-ID"/>
        </w:rPr>
      </w:pPr>
    </w:p>
    <w:p w:rsidR="00280E18" w:rsidRPr="00A34BC2" w:rsidRDefault="00280E18" w:rsidP="003F007E">
      <w:pPr>
        <w:spacing w:after="0" w:line="240" w:lineRule="auto"/>
        <w:jc w:val="both"/>
        <w:rPr>
          <w:rFonts w:ascii="Times New Roman" w:hAnsi="Times New Roman" w:cs="Times New Roman"/>
          <w:b/>
          <w:sz w:val="22"/>
          <w:szCs w:val="22"/>
          <w:lang w:val="id-ID"/>
        </w:rPr>
      </w:pPr>
      <w:r w:rsidRPr="00A34BC2">
        <w:rPr>
          <w:rFonts w:ascii="Times New Roman" w:hAnsi="Times New Roman" w:cs="Times New Roman"/>
          <w:b/>
          <w:sz w:val="22"/>
          <w:szCs w:val="22"/>
          <w:lang w:val="id-ID"/>
        </w:rPr>
        <w:t>Tipe dan Karakteristik Substrat</w:t>
      </w:r>
    </w:p>
    <w:p w:rsidR="00280E18" w:rsidRPr="00A34BC2" w:rsidRDefault="00280E18" w:rsidP="003F007E">
      <w:pPr>
        <w:spacing w:after="0" w:line="240" w:lineRule="auto"/>
        <w:jc w:val="both"/>
        <w:rPr>
          <w:rFonts w:ascii="Times New Roman" w:hAnsi="Times New Roman" w:cs="Times New Roman"/>
          <w:sz w:val="22"/>
          <w:szCs w:val="22"/>
          <w:lang w:val="id-ID"/>
        </w:rPr>
      </w:pPr>
      <w:r w:rsidRPr="00A34BC2">
        <w:rPr>
          <w:rFonts w:ascii="Times New Roman" w:hAnsi="Times New Roman" w:cs="Times New Roman"/>
          <w:sz w:val="22"/>
          <w:szCs w:val="22"/>
          <w:lang w:val="id-ID"/>
        </w:rPr>
        <w:t xml:space="preserve">Berdasarkan hasil </w:t>
      </w:r>
      <w:r w:rsidRPr="00A34BC2">
        <w:rPr>
          <w:rFonts w:ascii="Times New Roman" w:hAnsi="Times New Roman" w:cs="Times New Roman"/>
          <w:sz w:val="22"/>
          <w:szCs w:val="22"/>
        </w:rPr>
        <w:t xml:space="preserve">uji analisis di Laboratorium </w:t>
      </w:r>
      <w:r w:rsidRPr="00A34BC2">
        <w:rPr>
          <w:rFonts w:ascii="Times New Roman" w:hAnsi="Times New Roman" w:cs="Times New Roman"/>
          <w:sz w:val="22"/>
          <w:szCs w:val="22"/>
          <w:lang w:val="id-ID"/>
        </w:rPr>
        <w:t xml:space="preserve">pada setiap stasiun memiliki substrat yang berbeda yaitu berpasir dan lumpur berpasir yang ditumbuhi jenis lamun yaitu </w:t>
      </w:r>
      <w:r w:rsidRPr="00A34BC2">
        <w:rPr>
          <w:rFonts w:ascii="Times New Roman" w:hAnsi="Times New Roman" w:cs="Times New Roman"/>
          <w:i/>
          <w:sz w:val="22"/>
          <w:szCs w:val="22"/>
          <w:lang w:val="id-ID"/>
        </w:rPr>
        <w:t xml:space="preserve">Enhalus acoroides </w:t>
      </w:r>
      <w:r w:rsidRPr="00A34BC2">
        <w:rPr>
          <w:rFonts w:ascii="Times New Roman" w:hAnsi="Times New Roman" w:cs="Times New Roman"/>
          <w:sz w:val="22"/>
          <w:szCs w:val="22"/>
          <w:lang w:val="id-ID"/>
        </w:rPr>
        <w:t xml:space="preserve">dan </w:t>
      </w:r>
      <w:r w:rsidRPr="00A34BC2">
        <w:rPr>
          <w:rFonts w:ascii="Times New Roman" w:hAnsi="Times New Roman" w:cs="Times New Roman"/>
          <w:i/>
          <w:sz w:val="22"/>
          <w:szCs w:val="22"/>
          <w:lang w:val="id-ID"/>
        </w:rPr>
        <w:t>Cymod</w:t>
      </w:r>
      <w:r w:rsidRPr="00A34BC2">
        <w:rPr>
          <w:rFonts w:ascii="Times New Roman" w:hAnsi="Times New Roman" w:cs="Times New Roman"/>
          <w:i/>
          <w:sz w:val="22"/>
          <w:szCs w:val="22"/>
        </w:rPr>
        <w:t>o</w:t>
      </w:r>
      <w:r w:rsidRPr="00A34BC2">
        <w:rPr>
          <w:rFonts w:ascii="Times New Roman" w:hAnsi="Times New Roman" w:cs="Times New Roman"/>
          <w:i/>
          <w:sz w:val="22"/>
          <w:szCs w:val="22"/>
          <w:lang w:val="id-ID"/>
        </w:rPr>
        <w:t>cea rotundata.</w:t>
      </w:r>
      <w:r w:rsidRPr="00A34BC2">
        <w:rPr>
          <w:rFonts w:ascii="Times New Roman" w:hAnsi="Times New Roman" w:cs="Times New Roman"/>
          <w:sz w:val="22"/>
          <w:szCs w:val="22"/>
          <w:lang w:val="id-ID"/>
        </w:rPr>
        <w:t xml:space="preserve"> Berdasarkan hasil analisis sampel substrat yang terdiri dari empat stasiun yang dilakukan di Laboratorium Ilmu Tanah Pusat Studi Reboisasi Hutan Tropika Humida Universitas Mulawarman, maka diperoleh hasil yang ditunjukkan pada Tabel </w:t>
      </w:r>
      <w:r w:rsidRPr="00A34BC2">
        <w:rPr>
          <w:rFonts w:ascii="Times New Roman" w:hAnsi="Times New Roman" w:cs="Times New Roman"/>
          <w:sz w:val="22"/>
          <w:szCs w:val="22"/>
        </w:rPr>
        <w:t>1</w:t>
      </w:r>
      <w:r w:rsidRPr="00A34BC2">
        <w:rPr>
          <w:rFonts w:ascii="Times New Roman" w:hAnsi="Times New Roman" w:cs="Times New Roman"/>
          <w:sz w:val="22"/>
          <w:szCs w:val="22"/>
          <w:lang w:val="id-ID"/>
        </w:rPr>
        <w:t>.</w:t>
      </w:r>
    </w:p>
    <w:p w:rsidR="00280E18" w:rsidRPr="00A34BC2" w:rsidRDefault="00280E18" w:rsidP="003F007E">
      <w:pPr>
        <w:spacing w:after="0" w:line="240" w:lineRule="auto"/>
        <w:jc w:val="both"/>
        <w:rPr>
          <w:rFonts w:ascii="Times New Roman" w:hAnsi="Times New Roman" w:cs="Times New Roman"/>
          <w:sz w:val="22"/>
          <w:szCs w:val="22"/>
          <w:lang w:val="id-ID"/>
        </w:rPr>
      </w:pPr>
      <w:r w:rsidRPr="00A34BC2">
        <w:rPr>
          <w:rFonts w:ascii="Times New Roman" w:hAnsi="Times New Roman" w:cs="Times New Roman"/>
          <w:sz w:val="22"/>
          <w:szCs w:val="22"/>
          <w:lang w:val="id-ID"/>
        </w:rPr>
        <w:t xml:space="preserve">Tabel </w:t>
      </w:r>
      <w:r w:rsidRPr="00A34BC2">
        <w:rPr>
          <w:rFonts w:ascii="Times New Roman" w:hAnsi="Times New Roman" w:cs="Times New Roman"/>
          <w:sz w:val="22"/>
          <w:szCs w:val="22"/>
        </w:rPr>
        <w:t>1</w:t>
      </w:r>
      <w:r w:rsidRPr="00A34BC2">
        <w:rPr>
          <w:rFonts w:ascii="Times New Roman" w:hAnsi="Times New Roman" w:cs="Times New Roman"/>
          <w:sz w:val="22"/>
          <w:szCs w:val="22"/>
          <w:lang w:val="id-ID"/>
        </w:rPr>
        <w:t xml:space="preserve">. Hasil Analisis Fisik </w:t>
      </w:r>
    </w:p>
    <w:tbl>
      <w:tblPr>
        <w:tblW w:w="9676" w:type="dxa"/>
        <w:tblInd w:w="108" w:type="dxa"/>
        <w:tblLook w:val="04A0" w:firstRow="1" w:lastRow="0" w:firstColumn="1" w:lastColumn="0" w:noHBand="0" w:noVBand="1"/>
      </w:tblPr>
      <w:tblGrid>
        <w:gridCol w:w="546"/>
        <w:gridCol w:w="2207"/>
        <w:gridCol w:w="1387"/>
        <w:gridCol w:w="1243"/>
        <w:gridCol w:w="987"/>
        <w:gridCol w:w="1031"/>
        <w:gridCol w:w="1080"/>
        <w:gridCol w:w="1195"/>
      </w:tblGrid>
      <w:tr w:rsidR="003F007E" w:rsidRPr="00A34BC2" w:rsidTr="008F5BB1">
        <w:trPr>
          <w:trHeight w:val="337"/>
        </w:trPr>
        <w:tc>
          <w:tcPr>
            <w:tcW w:w="546" w:type="dxa"/>
            <w:vMerge w:val="restart"/>
            <w:tcBorders>
              <w:top w:val="single" w:sz="4" w:space="0" w:color="auto"/>
              <w:bottom w:val="nil"/>
              <w:right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No</w:t>
            </w:r>
          </w:p>
        </w:tc>
        <w:tc>
          <w:tcPr>
            <w:tcW w:w="2207"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Parameter</w:t>
            </w:r>
          </w:p>
        </w:tc>
        <w:tc>
          <w:tcPr>
            <w:tcW w:w="1387"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Metode</w:t>
            </w:r>
          </w:p>
        </w:tc>
        <w:tc>
          <w:tcPr>
            <w:tcW w:w="12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Satuan</w:t>
            </w:r>
          </w:p>
        </w:tc>
        <w:tc>
          <w:tcPr>
            <w:tcW w:w="987" w:type="dxa"/>
            <w:tcBorders>
              <w:top w:val="single" w:sz="4" w:space="0" w:color="auto"/>
              <w:left w:val="nil"/>
              <w:bottom w:val="single" w:sz="4" w:space="0" w:color="auto"/>
              <w:right w:val="nil"/>
            </w:tcBorders>
            <w:shd w:val="clear" w:color="auto" w:fill="auto"/>
            <w:noWrap/>
            <w:vAlign w:val="center"/>
            <w:hideMark/>
          </w:tcPr>
          <w:p w:rsidR="00280E18" w:rsidRPr="00A34BC2" w:rsidRDefault="00280E18"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 </w:t>
            </w:r>
          </w:p>
        </w:tc>
        <w:tc>
          <w:tcPr>
            <w:tcW w:w="2111" w:type="dxa"/>
            <w:gridSpan w:val="2"/>
            <w:tcBorders>
              <w:top w:val="single" w:sz="4" w:space="0" w:color="auto"/>
              <w:left w:val="nil"/>
              <w:bottom w:val="single" w:sz="4" w:space="0" w:color="auto"/>
              <w:right w:val="nil"/>
            </w:tcBorders>
            <w:shd w:val="clear" w:color="auto" w:fill="auto"/>
            <w:noWrap/>
            <w:vAlign w:val="center"/>
            <w:hideMark/>
          </w:tcPr>
          <w:p w:rsidR="00280E18" w:rsidRPr="00A34BC2" w:rsidRDefault="00280E18" w:rsidP="003F007E">
            <w:pPr>
              <w:spacing w:after="0" w:line="240" w:lineRule="auto"/>
              <w:rPr>
                <w:rFonts w:ascii="Times New Roman" w:eastAsia="Times New Roman" w:hAnsi="Times New Roman" w:cs="Times New Roman"/>
                <w:b/>
                <w:bCs/>
                <w:color w:val="000000"/>
                <w:sz w:val="22"/>
                <w:szCs w:val="22"/>
                <w:lang w:val="id-ID" w:eastAsia="id-ID"/>
              </w:rPr>
            </w:pPr>
            <w:r w:rsidRPr="00A34BC2">
              <w:rPr>
                <w:rFonts w:ascii="Times New Roman" w:eastAsia="Times New Roman" w:hAnsi="Times New Roman" w:cs="Times New Roman"/>
                <w:b/>
                <w:bCs/>
                <w:color w:val="000000"/>
                <w:sz w:val="22"/>
                <w:szCs w:val="22"/>
                <w:lang w:val="id-ID" w:eastAsia="id-ID"/>
              </w:rPr>
              <w:t xml:space="preserve">Hasil Analisa </w:t>
            </w:r>
          </w:p>
        </w:tc>
        <w:tc>
          <w:tcPr>
            <w:tcW w:w="1195" w:type="dxa"/>
            <w:tcBorders>
              <w:top w:val="single" w:sz="4" w:space="0" w:color="auto"/>
              <w:left w:val="nil"/>
              <w:bottom w:val="single" w:sz="4" w:space="0" w:color="auto"/>
            </w:tcBorders>
            <w:shd w:val="clear" w:color="auto" w:fill="auto"/>
            <w:noWrap/>
            <w:vAlign w:val="center"/>
            <w:hideMark/>
          </w:tcPr>
          <w:p w:rsidR="00280E18" w:rsidRPr="00A34BC2" w:rsidRDefault="00280E18"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 </w:t>
            </w:r>
          </w:p>
        </w:tc>
      </w:tr>
      <w:tr w:rsidR="003F007E" w:rsidRPr="00A34BC2" w:rsidTr="003F007E">
        <w:trPr>
          <w:trHeight w:val="337"/>
        </w:trPr>
        <w:tc>
          <w:tcPr>
            <w:tcW w:w="546" w:type="dxa"/>
            <w:vMerge/>
            <w:tcBorders>
              <w:top w:val="single" w:sz="4" w:space="0" w:color="auto"/>
              <w:bottom w:val="single" w:sz="4" w:space="0" w:color="auto"/>
              <w:right w:val="single" w:sz="4" w:space="0" w:color="auto"/>
            </w:tcBorders>
            <w:vAlign w:val="center"/>
            <w:hideMark/>
          </w:tcPr>
          <w:p w:rsidR="00280E18" w:rsidRPr="00A34BC2" w:rsidRDefault="00280E18" w:rsidP="003F007E">
            <w:pPr>
              <w:spacing w:after="0" w:line="240" w:lineRule="auto"/>
              <w:rPr>
                <w:rFonts w:ascii="Times New Roman" w:eastAsia="Times New Roman" w:hAnsi="Times New Roman" w:cs="Times New Roman"/>
                <w:b/>
                <w:bCs/>
                <w:sz w:val="22"/>
                <w:szCs w:val="22"/>
                <w:lang w:val="id-ID" w:eastAsia="id-ID"/>
              </w:rPr>
            </w:pPr>
          </w:p>
        </w:tc>
        <w:tc>
          <w:tcPr>
            <w:tcW w:w="2207" w:type="dxa"/>
            <w:vMerge/>
            <w:tcBorders>
              <w:top w:val="single" w:sz="4" w:space="0" w:color="auto"/>
              <w:left w:val="single" w:sz="4" w:space="0" w:color="auto"/>
              <w:bottom w:val="single" w:sz="4" w:space="0" w:color="auto"/>
              <w:right w:val="single" w:sz="4" w:space="0" w:color="auto"/>
            </w:tcBorders>
            <w:vAlign w:val="center"/>
            <w:hideMark/>
          </w:tcPr>
          <w:p w:rsidR="00280E18" w:rsidRPr="00A34BC2" w:rsidRDefault="00280E18" w:rsidP="003F007E">
            <w:pPr>
              <w:spacing w:after="0" w:line="240" w:lineRule="auto"/>
              <w:rPr>
                <w:rFonts w:ascii="Times New Roman" w:eastAsia="Times New Roman" w:hAnsi="Times New Roman" w:cs="Times New Roman"/>
                <w:b/>
                <w:bCs/>
                <w:sz w:val="22"/>
                <w:szCs w:val="22"/>
                <w:lang w:val="id-ID" w:eastAsia="id-ID"/>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280E18" w:rsidRPr="00A34BC2" w:rsidRDefault="00280E18" w:rsidP="003F007E">
            <w:pPr>
              <w:spacing w:after="0" w:line="240" w:lineRule="auto"/>
              <w:rPr>
                <w:rFonts w:ascii="Times New Roman" w:eastAsia="Times New Roman" w:hAnsi="Times New Roman" w:cs="Times New Roman"/>
                <w:b/>
                <w:bCs/>
                <w:sz w:val="22"/>
                <w:szCs w:val="22"/>
                <w:lang w:val="id-ID" w:eastAsia="id-ID"/>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280E18" w:rsidRPr="00A34BC2" w:rsidRDefault="00280E18" w:rsidP="003F007E">
            <w:pPr>
              <w:spacing w:after="0" w:line="240" w:lineRule="auto"/>
              <w:rPr>
                <w:rFonts w:ascii="Times New Roman" w:eastAsia="Times New Roman" w:hAnsi="Times New Roman" w:cs="Times New Roman"/>
                <w:b/>
                <w:bCs/>
                <w:sz w:val="22"/>
                <w:szCs w:val="22"/>
                <w:lang w:val="id-ID" w:eastAsia="id-ID"/>
              </w:rPr>
            </w:pPr>
          </w:p>
        </w:tc>
        <w:tc>
          <w:tcPr>
            <w:tcW w:w="987" w:type="dxa"/>
            <w:tcBorders>
              <w:top w:val="nil"/>
              <w:left w:val="nil"/>
              <w:bottom w:val="single" w:sz="4" w:space="0" w:color="auto"/>
              <w:right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Barat</w:t>
            </w:r>
          </w:p>
        </w:tc>
        <w:tc>
          <w:tcPr>
            <w:tcW w:w="1031" w:type="dxa"/>
            <w:tcBorders>
              <w:top w:val="nil"/>
              <w:left w:val="nil"/>
              <w:bottom w:val="single" w:sz="4" w:space="0" w:color="auto"/>
              <w:right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Utara</w:t>
            </w:r>
          </w:p>
        </w:tc>
        <w:tc>
          <w:tcPr>
            <w:tcW w:w="1080" w:type="dxa"/>
            <w:tcBorders>
              <w:top w:val="nil"/>
              <w:left w:val="nil"/>
              <w:bottom w:val="single" w:sz="4" w:space="0" w:color="auto"/>
              <w:right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Timur</w:t>
            </w:r>
          </w:p>
        </w:tc>
        <w:tc>
          <w:tcPr>
            <w:tcW w:w="1195" w:type="dxa"/>
            <w:tcBorders>
              <w:top w:val="nil"/>
              <w:left w:val="nil"/>
              <w:bottom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Selatan</w:t>
            </w:r>
          </w:p>
        </w:tc>
      </w:tr>
      <w:tr w:rsidR="003F007E" w:rsidRPr="00A34BC2" w:rsidTr="008F5BB1">
        <w:trPr>
          <w:trHeight w:val="337"/>
        </w:trPr>
        <w:tc>
          <w:tcPr>
            <w:tcW w:w="546" w:type="dxa"/>
            <w:tcBorders>
              <w:top w:val="single" w:sz="4" w:space="0" w:color="auto"/>
              <w:right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1</w:t>
            </w:r>
          </w:p>
        </w:tc>
        <w:tc>
          <w:tcPr>
            <w:tcW w:w="2207" w:type="dxa"/>
            <w:tcBorders>
              <w:top w:val="single" w:sz="4" w:space="0" w:color="auto"/>
              <w:left w:val="single" w:sz="4" w:space="0" w:color="auto"/>
            </w:tcBorders>
            <w:shd w:val="clear" w:color="auto" w:fill="auto"/>
            <w:noWrap/>
            <w:vAlign w:val="center"/>
            <w:hideMark/>
          </w:tcPr>
          <w:p w:rsidR="00280E18" w:rsidRPr="00A34BC2" w:rsidRDefault="00280E18"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Debu</w:t>
            </w:r>
          </w:p>
        </w:tc>
        <w:tc>
          <w:tcPr>
            <w:tcW w:w="1387" w:type="dxa"/>
            <w:tcBorders>
              <w:top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Pipet</w:t>
            </w:r>
          </w:p>
        </w:tc>
        <w:tc>
          <w:tcPr>
            <w:tcW w:w="1243" w:type="dxa"/>
            <w:tcBorders>
              <w:top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t>
            </w:r>
          </w:p>
        </w:tc>
        <w:tc>
          <w:tcPr>
            <w:tcW w:w="987" w:type="dxa"/>
            <w:tcBorders>
              <w:top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3.10</w:t>
            </w:r>
          </w:p>
        </w:tc>
        <w:tc>
          <w:tcPr>
            <w:tcW w:w="1031" w:type="dxa"/>
            <w:tcBorders>
              <w:top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7.40</w:t>
            </w:r>
          </w:p>
        </w:tc>
        <w:tc>
          <w:tcPr>
            <w:tcW w:w="1080" w:type="dxa"/>
            <w:tcBorders>
              <w:top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6.70</w:t>
            </w:r>
          </w:p>
        </w:tc>
        <w:tc>
          <w:tcPr>
            <w:tcW w:w="1195" w:type="dxa"/>
            <w:tcBorders>
              <w:top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0.50</w:t>
            </w:r>
          </w:p>
        </w:tc>
      </w:tr>
      <w:tr w:rsidR="002E5A82" w:rsidRPr="00A34BC2" w:rsidTr="008F5BB1">
        <w:trPr>
          <w:trHeight w:val="308"/>
        </w:trPr>
        <w:tc>
          <w:tcPr>
            <w:tcW w:w="546" w:type="dxa"/>
            <w:tcBorders>
              <w:right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2</w:t>
            </w:r>
          </w:p>
        </w:tc>
        <w:tc>
          <w:tcPr>
            <w:tcW w:w="2207" w:type="dxa"/>
            <w:tcBorders>
              <w:left w:val="single" w:sz="4" w:space="0" w:color="auto"/>
            </w:tcBorders>
            <w:shd w:val="clear" w:color="auto" w:fill="auto"/>
            <w:noWrap/>
            <w:vAlign w:val="center"/>
            <w:hideMark/>
          </w:tcPr>
          <w:p w:rsidR="00280E18" w:rsidRPr="00A34BC2" w:rsidRDefault="00280E18"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Liat</w:t>
            </w:r>
          </w:p>
        </w:tc>
        <w:tc>
          <w:tcPr>
            <w:tcW w:w="1387" w:type="dxa"/>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Pipet</w:t>
            </w:r>
          </w:p>
        </w:tc>
        <w:tc>
          <w:tcPr>
            <w:tcW w:w="1243" w:type="dxa"/>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t>
            </w:r>
          </w:p>
        </w:tc>
        <w:tc>
          <w:tcPr>
            <w:tcW w:w="987" w:type="dxa"/>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6.60</w:t>
            </w:r>
          </w:p>
        </w:tc>
        <w:tc>
          <w:tcPr>
            <w:tcW w:w="1031" w:type="dxa"/>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9.60</w:t>
            </w:r>
          </w:p>
        </w:tc>
        <w:tc>
          <w:tcPr>
            <w:tcW w:w="1080" w:type="dxa"/>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9.00</w:t>
            </w:r>
          </w:p>
        </w:tc>
        <w:tc>
          <w:tcPr>
            <w:tcW w:w="1195" w:type="dxa"/>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5.50</w:t>
            </w:r>
          </w:p>
        </w:tc>
      </w:tr>
      <w:tr w:rsidR="002E5A82" w:rsidRPr="00A34BC2" w:rsidTr="008F5BB1">
        <w:trPr>
          <w:trHeight w:val="308"/>
        </w:trPr>
        <w:tc>
          <w:tcPr>
            <w:tcW w:w="546" w:type="dxa"/>
            <w:tcBorders>
              <w:top w:val="nil"/>
              <w:right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3</w:t>
            </w:r>
          </w:p>
        </w:tc>
        <w:tc>
          <w:tcPr>
            <w:tcW w:w="2207" w:type="dxa"/>
            <w:tcBorders>
              <w:top w:val="nil"/>
              <w:left w:val="single" w:sz="4" w:space="0" w:color="auto"/>
            </w:tcBorders>
            <w:shd w:val="clear" w:color="auto" w:fill="auto"/>
            <w:noWrap/>
            <w:vAlign w:val="center"/>
            <w:hideMark/>
          </w:tcPr>
          <w:p w:rsidR="00280E18" w:rsidRPr="00A34BC2" w:rsidRDefault="00280E18"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 xml:space="preserve">Pasir Kasar </w:t>
            </w:r>
          </w:p>
        </w:tc>
        <w:tc>
          <w:tcPr>
            <w:tcW w:w="1387"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Sieve</w:t>
            </w:r>
          </w:p>
        </w:tc>
        <w:tc>
          <w:tcPr>
            <w:tcW w:w="1243"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t>
            </w:r>
          </w:p>
        </w:tc>
        <w:tc>
          <w:tcPr>
            <w:tcW w:w="987"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46.79</w:t>
            </w:r>
          </w:p>
        </w:tc>
        <w:tc>
          <w:tcPr>
            <w:tcW w:w="1031"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29.17</w:t>
            </w:r>
          </w:p>
        </w:tc>
        <w:tc>
          <w:tcPr>
            <w:tcW w:w="1080"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30.66</w:t>
            </w:r>
          </w:p>
        </w:tc>
        <w:tc>
          <w:tcPr>
            <w:tcW w:w="1195"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43.80</w:t>
            </w:r>
          </w:p>
        </w:tc>
      </w:tr>
      <w:tr w:rsidR="002E5A82" w:rsidRPr="00A34BC2" w:rsidTr="008F5BB1">
        <w:trPr>
          <w:trHeight w:val="308"/>
        </w:trPr>
        <w:tc>
          <w:tcPr>
            <w:tcW w:w="546" w:type="dxa"/>
            <w:tcBorders>
              <w:top w:val="nil"/>
              <w:right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4</w:t>
            </w:r>
          </w:p>
        </w:tc>
        <w:tc>
          <w:tcPr>
            <w:tcW w:w="2207" w:type="dxa"/>
            <w:tcBorders>
              <w:top w:val="nil"/>
              <w:left w:val="single" w:sz="4" w:space="0" w:color="auto"/>
            </w:tcBorders>
            <w:shd w:val="clear" w:color="auto" w:fill="auto"/>
            <w:noWrap/>
            <w:vAlign w:val="center"/>
            <w:hideMark/>
          </w:tcPr>
          <w:p w:rsidR="00280E18" w:rsidRPr="00A34BC2" w:rsidRDefault="00280E18"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 xml:space="preserve">Pasir Sedang </w:t>
            </w:r>
          </w:p>
        </w:tc>
        <w:tc>
          <w:tcPr>
            <w:tcW w:w="1387"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Sieve</w:t>
            </w:r>
          </w:p>
        </w:tc>
        <w:tc>
          <w:tcPr>
            <w:tcW w:w="1243"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t>
            </w:r>
          </w:p>
        </w:tc>
        <w:tc>
          <w:tcPr>
            <w:tcW w:w="987"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33.21</w:t>
            </w:r>
          </w:p>
        </w:tc>
        <w:tc>
          <w:tcPr>
            <w:tcW w:w="1031"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36.96</w:t>
            </w:r>
          </w:p>
        </w:tc>
        <w:tc>
          <w:tcPr>
            <w:tcW w:w="1080"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38.83</w:t>
            </w:r>
          </w:p>
        </w:tc>
        <w:tc>
          <w:tcPr>
            <w:tcW w:w="1195"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46.76</w:t>
            </w:r>
          </w:p>
        </w:tc>
      </w:tr>
      <w:tr w:rsidR="002E5A82" w:rsidRPr="00A34BC2" w:rsidTr="008F5BB1">
        <w:trPr>
          <w:trHeight w:val="308"/>
        </w:trPr>
        <w:tc>
          <w:tcPr>
            <w:tcW w:w="546" w:type="dxa"/>
            <w:tcBorders>
              <w:top w:val="nil"/>
              <w:right w:val="single" w:sz="4" w:space="0" w:color="auto"/>
            </w:tcBorders>
            <w:shd w:val="clear" w:color="000000" w:fill="FFFFFF"/>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5</w:t>
            </w:r>
          </w:p>
        </w:tc>
        <w:tc>
          <w:tcPr>
            <w:tcW w:w="2207" w:type="dxa"/>
            <w:tcBorders>
              <w:top w:val="nil"/>
              <w:left w:val="single" w:sz="4" w:space="0" w:color="auto"/>
            </w:tcBorders>
            <w:shd w:val="clear" w:color="auto" w:fill="auto"/>
            <w:noWrap/>
            <w:vAlign w:val="center"/>
            <w:hideMark/>
          </w:tcPr>
          <w:p w:rsidR="00280E18" w:rsidRPr="00A34BC2" w:rsidRDefault="00280E18"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Pasir Halus</w:t>
            </w:r>
          </w:p>
        </w:tc>
        <w:tc>
          <w:tcPr>
            <w:tcW w:w="1387"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Sieve</w:t>
            </w:r>
          </w:p>
        </w:tc>
        <w:tc>
          <w:tcPr>
            <w:tcW w:w="1243"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t>
            </w:r>
          </w:p>
        </w:tc>
        <w:tc>
          <w:tcPr>
            <w:tcW w:w="987"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10.30</w:t>
            </w:r>
          </w:p>
        </w:tc>
        <w:tc>
          <w:tcPr>
            <w:tcW w:w="1031"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16.87</w:t>
            </w:r>
          </w:p>
        </w:tc>
        <w:tc>
          <w:tcPr>
            <w:tcW w:w="1080"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14.81</w:t>
            </w:r>
          </w:p>
        </w:tc>
        <w:tc>
          <w:tcPr>
            <w:tcW w:w="1195"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3.44</w:t>
            </w:r>
          </w:p>
        </w:tc>
      </w:tr>
      <w:tr w:rsidR="002E5A82" w:rsidRPr="00A34BC2" w:rsidTr="008F5BB1">
        <w:trPr>
          <w:trHeight w:val="308"/>
        </w:trPr>
        <w:tc>
          <w:tcPr>
            <w:tcW w:w="546" w:type="dxa"/>
            <w:tcBorders>
              <w:top w:val="nil"/>
              <w:right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6</w:t>
            </w:r>
          </w:p>
        </w:tc>
        <w:tc>
          <w:tcPr>
            <w:tcW w:w="2207" w:type="dxa"/>
            <w:tcBorders>
              <w:top w:val="nil"/>
              <w:left w:val="single" w:sz="4" w:space="0" w:color="auto"/>
            </w:tcBorders>
            <w:shd w:val="clear" w:color="auto" w:fill="auto"/>
            <w:noWrap/>
            <w:vAlign w:val="center"/>
            <w:hideMark/>
          </w:tcPr>
          <w:p w:rsidR="00280E18" w:rsidRPr="00A34BC2" w:rsidRDefault="00280E18"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 xml:space="preserve">Total Pasir </w:t>
            </w:r>
          </w:p>
        </w:tc>
        <w:tc>
          <w:tcPr>
            <w:tcW w:w="1387"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Hitung</w:t>
            </w:r>
          </w:p>
        </w:tc>
        <w:tc>
          <w:tcPr>
            <w:tcW w:w="1243"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t>
            </w:r>
          </w:p>
        </w:tc>
        <w:tc>
          <w:tcPr>
            <w:tcW w:w="987"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90.30</w:t>
            </w:r>
          </w:p>
        </w:tc>
        <w:tc>
          <w:tcPr>
            <w:tcW w:w="1031"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83.00</w:t>
            </w:r>
          </w:p>
        </w:tc>
        <w:tc>
          <w:tcPr>
            <w:tcW w:w="1080"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84.30</w:t>
            </w:r>
          </w:p>
        </w:tc>
        <w:tc>
          <w:tcPr>
            <w:tcW w:w="1195" w:type="dxa"/>
            <w:tcBorders>
              <w:top w:val="nil"/>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94.00</w:t>
            </w:r>
          </w:p>
        </w:tc>
      </w:tr>
      <w:tr w:rsidR="002E5A82" w:rsidRPr="00A34BC2" w:rsidTr="008F5BB1">
        <w:trPr>
          <w:trHeight w:val="308"/>
        </w:trPr>
        <w:tc>
          <w:tcPr>
            <w:tcW w:w="546" w:type="dxa"/>
            <w:tcBorders>
              <w:bottom w:val="single" w:sz="4" w:space="0" w:color="auto"/>
              <w:right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7</w:t>
            </w:r>
          </w:p>
        </w:tc>
        <w:tc>
          <w:tcPr>
            <w:tcW w:w="2207" w:type="dxa"/>
            <w:tcBorders>
              <w:left w:val="single" w:sz="4" w:space="0" w:color="auto"/>
              <w:bottom w:val="single" w:sz="4" w:space="0" w:color="auto"/>
            </w:tcBorders>
            <w:shd w:val="clear" w:color="auto" w:fill="auto"/>
            <w:noWrap/>
            <w:vAlign w:val="center"/>
            <w:hideMark/>
          </w:tcPr>
          <w:p w:rsidR="00280E18" w:rsidRPr="00A34BC2" w:rsidRDefault="00280E18"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Tekstur</w:t>
            </w:r>
          </w:p>
        </w:tc>
        <w:tc>
          <w:tcPr>
            <w:tcW w:w="1387" w:type="dxa"/>
            <w:tcBorders>
              <w:bottom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Segitiga Text.</w:t>
            </w:r>
          </w:p>
        </w:tc>
        <w:tc>
          <w:tcPr>
            <w:tcW w:w="1243" w:type="dxa"/>
            <w:tcBorders>
              <w:bottom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t>
            </w:r>
          </w:p>
        </w:tc>
        <w:tc>
          <w:tcPr>
            <w:tcW w:w="987" w:type="dxa"/>
            <w:tcBorders>
              <w:bottom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Sand</w:t>
            </w:r>
          </w:p>
        </w:tc>
        <w:tc>
          <w:tcPr>
            <w:tcW w:w="1031" w:type="dxa"/>
            <w:tcBorders>
              <w:bottom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LS</w:t>
            </w:r>
          </w:p>
        </w:tc>
        <w:tc>
          <w:tcPr>
            <w:tcW w:w="1080" w:type="dxa"/>
            <w:tcBorders>
              <w:bottom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LS</w:t>
            </w:r>
          </w:p>
        </w:tc>
        <w:tc>
          <w:tcPr>
            <w:tcW w:w="1195" w:type="dxa"/>
            <w:tcBorders>
              <w:bottom w:val="single" w:sz="4" w:space="0" w:color="auto"/>
            </w:tcBorders>
            <w:shd w:val="clear" w:color="auto" w:fill="auto"/>
            <w:noWrap/>
            <w:vAlign w:val="center"/>
            <w:hideMark/>
          </w:tcPr>
          <w:p w:rsidR="00280E18" w:rsidRPr="00A34BC2" w:rsidRDefault="00280E18"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Sand</w:t>
            </w:r>
          </w:p>
        </w:tc>
      </w:tr>
    </w:tbl>
    <w:p w:rsidR="00280E18" w:rsidRDefault="00280E18" w:rsidP="003F007E">
      <w:pPr>
        <w:spacing w:after="0" w:line="240" w:lineRule="auto"/>
        <w:jc w:val="both"/>
        <w:rPr>
          <w:rFonts w:ascii="Times New Roman" w:hAnsi="Times New Roman" w:cs="Times New Roman"/>
          <w:sz w:val="22"/>
          <w:szCs w:val="22"/>
          <w:lang w:val="id-ID"/>
        </w:rPr>
      </w:pPr>
      <w:r w:rsidRPr="00A34BC2">
        <w:rPr>
          <w:rFonts w:ascii="Times New Roman" w:hAnsi="Times New Roman" w:cs="Times New Roman"/>
          <w:sz w:val="22"/>
          <w:szCs w:val="22"/>
          <w:lang w:val="id-ID"/>
        </w:rPr>
        <w:t>Sumber : Data Primer yang diolah, 2019</w:t>
      </w:r>
    </w:p>
    <w:p w:rsidR="008F5BB1" w:rsidRPr="00A34BC2" w:rsidRDefault="008F5BB1" w:rsidP="003F007E">
      <w:pPr>
        <w:spacing w:after="0" w:line="240" w:lineRule="auto"/>
        <w:jc w:val="both"/>
        <w:rPr>
          <w:rFonts w:ascii="Times New Roman" w:hAnsi="Times New Roman" w:cs="Times New Roman"/>
          <w:sz w:val="22"/>
          <w:szCs w:val="22"/>
          <w:lang w:val="id-ID"/>
        </w:rPr>
      </w:pPr>
    </w:p>
    <w:p w:rsidR="00D723CF" w:rsidRDefault="00D723CF" w:rsidP="003F007E">
      <w:pPr>
        <w:spacing w:after="0" w:line="240" w:lineRule="auto"/>
        <w:jc w:val="both"/>
        <w:rPr>
          <w:rFonts w:ascii="Times New Roman" w:hAnsi="Times New Roman" w:cs="Times New Roman"/>
          <w:sz w:val="22"/>
          <w:szCs w:val="22"/>
          <w:lang w:val="en-US"/>
        </w:rPr>
      </w:pPr>
      <w:r w:rsidRPr="00A34BC2">
        <w:rPr>
          <w:rFonts w:ascii="Times New Roman" w:hAnsi="Times New Roman" w:cs="Times New Roman"/>
          <w:sz w:val="22"/>
          <w:szCs w:val="22"/>
          <w:lang w:val="id-ID"/>
        </w:rPr>
        <w:t xml:space="preserve">Kandungan debu pada Stasiun Barat yaitu 3,10%, Stasiun Utara yaitu 7,40%, Stasiun Timur yaitu 6,70%, dan Stasiun Selatan yaitu  0,50%.Kandungan liat pada Stasiun Barat yaitu 3,10% , Stasiun Utara yaitu 7,40%, Stasiun Timur yaitu 6,70% dan Stasiun Selatan yaitu  0,50%.Kandungan pasir kasar pada Stasiun Barat 46,79%, Stasiun Utara yaitu  29,17%, Stasiun Timur yaitu 30,66% dan Stasiun Selatan yaitu 43,80%.Kandungan pasir sedang pada Stasiun Barat 33,21%, Stasiun Utara yaitu 36,96%, Stasiun Timur yaitu  38,83% dunsan Stasiun Selatan yaitu 46,76%.Kandungan pasir halus pada Stasiun Barat yaitu 10,30%, Stasiun Utara yaitu 16,87%, Stasiun Timur yaitu 14,81%, dan Stasiun Selatan yaitu 3,44%l.Kandungan jumlah pasir </w:t>
      </w:r>
      <w:r w:rsidRPr="00A34BC2">
        <w:rPr>
          <w:rFonts w:ascii="Times New Roman" w:hAnsi="Times New Roman" w:cs="Times New Roman"/>
          <w:i/>
          <w:sz w:val="22"/>
          <w:szCs w:val="22"/>
          <w:lang w:val="id-ID"/>
        </w:rPr>
        <w:t xml:space="preserve">(Total Sand) </w:t>
      </w:r>
      <w:r w:rsidRPr="00A34BC2">
        <w:rPr>
          <w:rFonts w:ascii="Times New Roman" w:hAnsi="Times New Roman" w:cs="Times New Roman"/>
          <w:sz w:val="22"/>
          <w:szCs w:val="22"/>
          <w:lang w:val="id-ID"/>
        </w:rPr>
        <w:t>pada Stasiun Barat yaitu  90,30%, Stasiun Utara yaitu 83,00%, Stasiun Timur yaitu 84,30% dan Stasiun Selatan yaitu 94,00%.</w:t>
      </w:r>
      <w:r w:rsidR="00A34BC2">
        <w:rPr>
          <w:rFonts w:ascii="Times New Roman" w:hAnsi="Times New Roman" w:cs="Times New Roman"/>
          <w:sz w:val="22"/>
          <w:szCs w:val="22"/>
        </w:rPr>
        <w:t xml:space="preserve"> </w:t>
      </w:r>
      <w:r w:rsidRPr="00A34BC2">
        <w:rPr>
          <w:rFonts w:ascii="Times New Roman" w:hAnsi="Times New Roman" w:cs="Times New Roman"/>
          <w:sz w:val="22"/>
          <w:szCs w:val="22"/>
          <w:lang w:val="id-ID"/>
        </w:rPr>
        <w:t xml:space="preserve">Dari ke empat stasiun penelitian untuk jenis substrat dasar dapat dilihat bahwa yang paling mendominasi adalah pasir. Untuk pasir dan pasir berlumpur sama-sama </w:t>
      </w:r>
      <w:r w:rsidRPr="00A34BC2">
        <w:rPr>
          <w:rFonts w:ascii="Times New Roman" w:hAnsi="Times New Roman" w:cs="Times New Roman"/>
          <w:sz w:val="22"/>
          <w:szCs w:val="22"/>
          <w:lang w:val="id-ID"/>
        </w:rPr>
        <w:lastRenderedPageBreak/>
        <w:t xml:space="preserve">mendominasi pada stasiun peneltian yaitu untuk substrat berpasir ada pada Stasiun Barat dan Stasiun Selatan sedangkan substrat </w:t>
      </w:r>
      <w:r w:rsidRPr="00A34BC2">
        <w:rPr>
          <w:rFonts w:ascii="Times New Roman" w:hAnsi="Times New Roman" w:cs="Times New Roman"/>
          <w:sz w:val="22"/>
          <w:szCs w:val="22"/>
        </w:rPr>
        <w:t xml:space="preserve">pasir berlumpur </w:t>
      </w:r>
      <w:r w:rsidRPr="00A34BC2">
        <w:rPr>
          <w:rFonts w:ascii="Times New Roman" w:hAnsi="Times New Roman" w:cs="Times New Roman"/>
          <w:i/>
          <w:sz w:val="22"/>
          <w:szCs w:val="22"/>
        </w:rPr>
        <w:t>(loamy sand)</w:t>
      </w:r>
      <w:r w:rsidRPr="00A34BC2">
        <w:rPr>
          <w:rFonts w:ascii="Times New Roman" w:hAnsi="Times New Roman" w:cs="Times New Roman"/>
          <w:sz w:val="22"/>
          <w:szCs w:val="22"/>
          <w:lang w:val="id-ID"/>
        </w:rPr>
        <w:t xml:space="preserve"> ada pada Stasiun Utara dan Stasiun Timur. Menurut Bengen </w:t>
      </w:r>
      <w:r w:rsidRPr="00A34BC2">
        <w:rPr>
          <w:rFonts w:ascii="Times New Roman" w:hAnsi="Times New Roman" w:cs="Times New Roman"/>
          <w:i/>
          <w:sz w:val="22"/>
          <w:szCs w:val="22"/>
          <w:lang w:val="id-ID"/>
        </w:rPr>
        <w:t>dalam</w:t>
      </w:r>
      <w:r w:rsidRPr="00A34BC2">
        <w:rPr>
          <w:rFonts w:ascii="Times New Roman" w:hAnsi="Times New Roman" w:cs="Times New Roman"/>
          <w:sz w:val="22"/>
          <w:szCs w:val="22"/>
          <w:lang w:val="id-ID"/>
        </w:rPr>
        <w:t xml:space="preserve"> Irwan (2010), produksi primer pantai berpasir rendah. Pantai berpasir tidak menyediakan susbtrat yang tepat untuk melekat bagi organisme, karena aksi gelombang secara terus-menerus menggerakkan partikel substrat.</w:t>
      </w:r>
    </w:p>
    <w:p w:rsidR="00177125" w:rsidRPr="00177125" w:rsidRDefault="00177125" w:rsidP="003F007E">
      <w:pPr>
        <w:spacing w:after="0" w:line="240" w:lineRule="auto"/>
        <w:jc w:val="both"/>
        <w:rPr>
          <w:rFonts w:ascii="Times New Roman" w:hAnsi="Times New Roman" w:cs="Times New Roman"/>
          <w:sz w:val="22"/>
          <w:szCs w:val="22"/>
          <w:lang w:val="en-US"/>
        </w:rPr>
      </w:pPr>
    </w:p>
    <w:p w:rsidR="00071E76" w:rsidRPr="00A34BC2" w:rsidRDefault="00071E76" w:rsidP="003F007E">
      <w:pPr>
        <w:spacing w:after="0" w:line="240" w:lineRule="auto"/>
        <w:jc w:val="both"/>
        <w:rPr>
          <w:rFonts w:ascii="Times New Roman" w:hAnsi="Times New Roman" w:cs="Times New Roman"/>
          <w:sz w:val="22"/>
          <w:szCs w:val="22"/>
          <w:lang w:val="id-ID"/>
        </w:rPr>
      </w:pPr>
      <w:r w:rsidRPr="00A34BC2">
        <w:rPr>
          <w:rFonts w:ascii="Times New Roman" w:hAnsi="Times New Roman" w:cs="Times New Roman"/>
          <w:sz w:val="22"/>
          <w:szCs w:val="22"/>
          <w:lang w:val="id-ID"/>
        </w:rPr>
        <w:t xml:space="preserve">Tabel </w:t>
      </w:r>
      <w:r w:rsidRPr="00A34BC2">
        <w:rPr>
          <w:rFonts w:ascii="Times New Roman" w:hAnsi="Times New Roman" w:cs="Times New Roman"/>
          <w:sz w:val="22"/>
          <w:szCs w:val="22"/>
        </w:rPr>
        <w:t>2</w:t>
      </w:r>
      <w:r w:rsidRPr="00A34BC2">
        <w:rPr>
          <w:rFonts w:ascii="Times New Roman" w:hAnsi="Times New Roman" w:cs="Times New Roman"/>
          <w:sz w:val="22"/>
          <w:szCs w:val="22"/>
          <w:lang w:val="id-ID"/>
        </w:rPr>
        <w:t>. Hasil Analisis Kimia Substrat</w:t>
      </w:r>
    </w:p>
    <w:tbl>
      <w:tblPr>
        <w:tblW w:w="9634" w:type="dxa"/>
        <w:tblInd w:w="108" w:type="dxa"/>
        <w:tblLook w:val="04A0" w:firstRow="1" w:lastRow="0" w:firstColumn="1" w:lastColumn="0" w:noHBand="0" w:noVBand="1"/>
      </w:tblPr>
      <w:tblGrid>
        <w:gridCol w:w="551"/>
        <w:gridCol w:w="1994"/>
        <w:gridCol w:w="1551"/>
        <w:gridCol w:w="1153"/>
        <w:gridCol w:w="1062"/>
        <w:gridCol w:w="1107"/>
        <w:gridCol w:w="1137"/>
        <w:gridCol w:w="1079"/>
      </w:tblGrid>
      <w:tr w:rsidR="00436506" w:rsidRPr="00A34BC2" w:rsidTr="00436506">
        <w:trPr>
          <w:trHeight w:val="303"/>
        </w:trPr>
        <w:tc>
          <w:tcPr>
            <w:tcW w:w="551" w:type="dxa"/>
            <w:vMerge w:val="restart"/>
            <w:tcBorders>
              <w:top w:val="single" w:sz="4" w:space="0" w:color="auto"/>
              <w:bottom w:val="nil"/>
              <w:right w:val="single" w:sz="4" w:space="0" w:color="auto"/>
            </w:tcBorders>
            <w:shd w:val="clear" w:color="000000" w:fill="FFFFFF"/>
            <w:noWrap/>
            <w:vAlign w:val="center"/>
            <w:hideMark/>
          </w:tcPr>
          <w:p w:rsidR="00436506" w:rsidRPr="00A34BC2" w:rsidRDefault="00436506"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No</w:t>
            </w:r>
          </w:p>
        </w:tc>
        <w:tc>
          <w:tcPr>
            <w:tcW w:w="1994"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436506" w:rsidRPr="00A34BC2" w:rsidRDefault="00436506"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Parameter</w:t>
            </w:r>
          </w:p>
        </w:tc>
        <w:tc>
          <w:tcPr>
            <w:tcW w:w="155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436506" w:rsidRPr="00A34BC2" w:rsidRDefault="00436506"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Methode</w:t>
            </w:r>
          </w:p>
        </w:tc>
        <w:tc>
          <w:tcPr>
            <w:tcW w:w="1153" w:type="dxa"/>
            <w:vMerge w:val="restar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436506" w:rsidRPr="00A34BC2" w:rsidRDefault="00436506" w:rsidP="003F007E">
            <w:pPr>
              <w:spacing w:after="0" w:line="240" w:lineRule="auto"/>
              <w:jc w:val="center"/>
              <w:rPr>
                <w:rFonts w:ascii="Times New Roman" w:eastAsia="Times New Roman" w:hAnsi="Times New Roman" w:cs="Times New Roman"/>
                <w:b/>
                <w:bCs/>
                <w:sz w:val="22"/>
                <w:szCs w:val="22"/>
                <w:lang w:val="id-ID" w:eastAsia="id-ID"/>
              </w:rPr>
            </w:pPr>
            <w:r w:rsidRPr="00A34BC2">
              <w:rPr>
                <w:rFonts w:ascii="Times New Roman" w:eastAsia="Times New Roman" w:hAnsi="Times New Roman" w:cs="Times New Roman"/>
                <w:b/>
                <w:bCs/>
                <w:sz w:val="22"/>
                <w:szCs w:val="22"/>
                <w:lang w:val="id-ID" w:eastAsia="id-ID"/>
              </w:rPr>
              <w:t>Satuan</w:t>
            </w:r>
          </w:p>
        </w:tc>
        <w:tc>
          <w:tcPr>
            <w:tcW w:w="1062" w:type="dxa"/>
            <w:tcBorders>
              <w:top w:val="single" w:sz="4" w:space="0" w:color="auto"/>
              <w:left w:val="single" w:sz="4" w:space="0" w:color="auto"/>
              <w:bottom w:val="nil"/>
              <w:right w:val="nil"/>
            </w:tcBorders>
            <w:shd w:val="clear" w:color="auto" w:fill="auto"/>
            <w:noWrap/>
            <w:vAlign w:val="center"/>
            <w:hideMark/>
          </w:tcPr>
          <w:p w:rsidR="00436506" w:rsidRPr="00A34BC2" w:rsidRDefault="00436506"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 </w:t>
            </w:r>
          </w:p>
        </w:tc>
        <w:tc>
          <w:tcPr>
            <w:tcW w:w="2244" w:type="dxa"/>
            <w:gridSpan w:val="2"/>
            <w:tcBorders>
              <w:top w:val="single" w:sz="4" w:space="0" w:color="auto"/>
              <w:left w:val="nil"/>
              <w:bottom w:val="nil"/>
              <w:right w:val="nil"/>
            </w:tcBorders>
            <w:shd w:val="clear" w:color="auto" w:fill="auto"/>
            <w:noWrap/>
            <w:vAlign w:val="center"/>
            <w:hideMark/>
          </w:tcPr>
          <w:p w:rsidR="00436506" w:rsidRPr="00A34BC2" w:rsidRDefault="00436506" w:rsidP="003F007E">
            <w:pPr>
              <w:spacing w:after="0" w:line="240" w:lineRule="auto"/>
              <w:rPr>
                <w:rFonts w:ascii="Times New Roman" w:eastAsia="Times New Roman" w:hAnsi="Times New Roman" w:cs="Times New Roman"/>
                <w:color w:val="000000"/>
                <w:sz w:val="22"/>
                <w:szCs w:val="22"/>
                <w:lang w:val="id-ID" w:eastAsia="id-ID"/>
              </w:rPr>
            </w:pPr>
          </w:p>
          <w:p w:rsidR="00436506" w:rsidRPr="00A34BC2" w:rsidRDefault="00436506" w:rsidP="003F007E">
            <w:pPr>
              <w:spacing w:after="0" w:line="240" w:lineRule="auto"/>
              <w:rPr>
                <w:rFonts w:ascii="Times New Roman" w:eastAsia="Times New Roman" w:hAnsi="Times New Roman" w:cs="Times New Roman"/>
                <w:b/>
                <w:color w:val="000000"/>
                <w:sz w:val="22"/>
                <w:szCs w:val="22"/>
                <w:lang w:val="id-ID" w:eastAsia="id-ID"/>
              </w:rPr>
            </w:pPr>
            <w:r w:rsidRPr="00A34BC2">
              <w:rPr>
                <w:rFonts w:ascii="Times New Roman" w:eastAsia="Times New Roman" w:hAnsi="Times New Roman" w:cs="Times New Roman"/>
                <w:b/>
                <w:color w:val="000000"/>
                <w:sz w:val="22"/>
                <w:szCs w:val="22"/>
                <w:lang w:val="id-ID" w:eastAsia="id-ID"/>
              </w:rPr>
              <w:t xml:space="preserve">Hasil Analisa </w:t>
            </w:r>
          </w:p>
        </w:tc>
        <w:tc>
          <w:tcPr>
            <w:tcW w:w="1079" w:type="dxa"/>
            <w:tcBorders>
              <w:top w:val="single" w:sz="4" w:space="0" w:color="auto"/>
              <w:left w:val="nil"/>
              <w:bottom w:val="nil"/>
            </w:tcBorders>
            <w:shd w:val="clear" w:color="auto" w:fill="auto"/>
            <w:noWrap/>
            <w:vAlign w:val="center"/>
            <w:hideMark/>
          </w:tcPr>
          <w:p w:rsidR="00436506" w:rsidRPr="00A34BC2" w:rsidRDefault="00436506"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 </w:t>
            </w:r>
          </w:p>
        </w:tc>
      </w:tr>
      <w:tr w:rsidR="00436506" w:rsidRPr="00A34BC2" w:rsidTr="003F007E">
        <w:trPr>
          <w:trHeight w:val="96"/>
        </w:trPr>
        <w:tc>
          <w:tcPr>
            <w:tcW w:w="551" w:type="dxa"/>
            <w:vMerge/>
            <w:tcBorders>
              <w:top w:val="single" w:sz="4" w:space="0" w:color="auto"/>
              <w:bottom w:val="nil"/>
              <w:right w:val="single" w:sz="4" w:space="0" w:color="auto"/>
            </w:tcBorders>
            <w:vAlign w:val="center"/>
            <w:hideMark/>
          </w:tcPr>
          <w:p w:rsidR="00436506" w:rsidRPr="00A34BC2" w:rsidRDefault="00436506" w:rsidP="003F007E">
            <w:pPr>
              <w:spacing w:after="0" w:line="240" w:lineRule="auto"/>
              <w:rPr>
                <w:rFonts w:ascii="Times New Roman" w:eastAsia="Times New Roman" w:hAnsi="Times New Roman" w:cs="Times New Roman"/>
                <w:b/>
                <w:bCs/>
                <w:sz w:val="22"/>
                <w:szCs w:val="22"/>
                <w:lang w:val="id-ID" w:eastAsia="id-ID"/>
              </w:rPr>
            </w:pPr>
          </w:p>
        </w:tc>
        <w:tc>
          <w:tcPr>
            <w:tcW w:w="1994" w:type="dxa"/>
            <w:vMerge/>
            <w:tcBorders>
              <w:top w:val="single" w:sz="4" w:space="0" w:color="auto"/>
              <w:left w:val="single" w:sz="4" w:space="0" w:color="auto"/>
              <w:bottom w:val="nil"/>
              <w:right w:val="single" w:sz="4" w:space="0" w:color="auto"/>
            </w:tcBorders>
            <w:vAlign w:val="center"/>
            <w:hideMark/>
          </w:tcPr>
          <w:p w:rsidR="00436506" w:rsidRPr="00A34BC2" w:rsidRDefault="00436506" w:rsidP="003F007E">
            <w:pPr>
              <w:spacing w:after="0" w:line="240" w:lineRule="auto"/>
              <w:rPr>
                <w:rFonts w:ascii="Times New Roman" w:eastAsia="Times New Roman" w:hAnsi="Times New Roman" w:cs="Times New Roman"/>
                <w:b/>
                <w:bCs/>
                <w:sz w:val="22"/>
                <w:szCs w:val="22"/>
                <w:lang w:val="id-ID" w:eastAsia="id-ID"/>
              </w:rPr>
            </w:pPr>
          </w:p>
        </w:tc>
        <w:tc>
          <w:tcPr>
            <w:tcW w:w="1551" w:type="dxa"/>
            <w:vMerge/>
            <w:tcBorders>
              <w:top w:val="single" w:sz="4" w:space="0" w:color="auto"/>
              <w:left w:val="single" w:sz="4" w:space="0" w:color="auto"/>
              <w:bottom w:val="nil"/>
              <w:right w:val="single" w:sz="4" w:space="0" w:color="auto"/>
            </w:tcBorders>
            <w:vAlign w:val="center"/>
            <w:hideMark/>
          </w:tcPr>
          <w:p w:rsidR="00436506" w:rsidRPr="00A34BC2" w:rsidRDefault="00436506" w:rsidP="003F007E">
            <w:pPr>
              <w:spacing w:after="0" w:line="240" w:lineRule="auto"/>
              <w:rPr>
                <w:rFonts w:ascii="Times New Roman" w:eastAsia="Times New Roman" w:hAnsi="Times New Roman" w:cs="Times New Roman"/>
                <w:b/>
                <w:bCs/>
                <w:sz w:val="22"/>
                <w:szCs w:val="22"/>
                <w:lang w:val="id-ID" w:eastAsia="id-ID"/>
              </w:rPr>
            </w:pPr>
          </w:p>
        </w:tc>
        <w:tc>
          <w:tcPr>
            <w:tcW w:w="1153" w:type="dxa"/>
            <w:vMerge/>
            <w:tcBorders>
              <w:top w:val="single" w:sz="4" w:space="0" w:color="auto"/>
              <w:left w:val="single" w:sz="4" w:space="0" w:color="auto"/>
              <w:bottom w:val="single" w:sz="4" w:space="0" w:color="auto"/>
              <w:right w:val="single" w:sz="4" w:space="0" w:color="000000"/>
            </w:tcBorders>
            <w:vAlign w:val="center"/>
            <w:hideMark/>
          </w:tcPr>
          <w:p w:rsidR="00436506" w:rsidRPr="00A34BC2" w:rsidRDefault="00436506" w:rsidP="003F007E">
            <w:pPr>
              <w:spacing w:after="0" w:line="240" w:lineRule="auto"/>
              <w:rPr>
                <w:rFonts w:ascii="Times New Roman" w:eastAsia="Times New Roman" w:hAnsi="Times New Roman" w:cs="Times New Roman"/>
                <w:b/>
                <w:bCs/>
                <w:sz w:val="22"/>
                <w:szCs w:val="22"/>
                <w:lang w:val="id-ID" w:eastAsia="id-ID"/>
              </w:rPr>
            </w:pPr>
          </w:p>
        </w:tc>
        <w:tc>
          <w:tcPr>
            <w:tcW w:w="1062" w:type="dxa"/>
            <w:tcBorders>
              <w:top w:val="nil"/>
              <w:left w:val="nil"/>
              <w:bottom w:val="single" w:sz="4" w:space="0" w:color="auto"/>
              <w:right w:val="nil"/>
            </w:tcBorders>
            <w:shd w:val="clear" w:color="auto" w:fill="auto"/>
            <w:noWrap/>
            <w:vAlign w:val="center"/>
            <w:hideMark/>
          </w:tcPr>
          <w:p w:rsidR="00436506" w:rsidRPr="00A34BC2" w:rsidRDefault="00436506"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 </w:t>
            </w:r>
          </w:p>
        </w:tc>
        <w:tc>
          <w:tcPr>
            <w:tcW w:w="1107" w:type="dxa"/>
            <w:tcBorders>
              <w:top w:val="nil"/>
              <w:left w:val="nil"/>
              <w:bottom w:val="single" w:sz="4" w:space="0" w:color="auto"/>
              <w:right w:val="nil"/>
            </w:tcBorders>
            <w:shd w:val="clear" w:color="auto" w:fill="auto"/>
            <w:noWrap/>
            <w:vAlign w:val="center"/>
            <w:hideMark/>
          </w:tcPr>
          <w:p w:rsidR="00436506" w:rsidRPr="00A34BC2" w:rsidRDefault="00436506"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 </w:t>
            </w:r>
          </w:p>
        </w:tc>
        <w:tc>
          <w:tcPr>
            <w:tcW w:w="1137" w:type="dxa"/>
            <w:tcBorders>
              <w:top w:val="nil"/>
              <w:left w:val="nil"/>
              <w:bottom w:val="single" w:sz="4" w:space="0" w:color="auto"/>
              <w:right w:val="nil"/>
            </w:tcBorders>
            <w:shd w:val="clear" w:color="auto" w:fill="auto"/>
            <w:noWrap/>
            <w:vAlign w:val="center"/>
            <w:hideMark/>
          </w:tcPr>
          <w:p w:rsidR="00436506" w:rsidRPr="00A34BC2" w:rsidRDefault="00436506"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 </w:t>
            </w:r>
          </w:p>
        </w:tc>
        <w:tc>
          <w:tcPr>
            <w:tcW w:w="1079" w:type="dxa"/>
            <w:tcBorders>
              <w:top w:val="nil"/>
              <w:left w:val="nil"/>
              <w:bottom w:val="single" w:sz="4" w:space="0" w:color="auto"/>
            </w:tcBorders>
            <w:shd w:val="clear" w:color="auto" w:fill="auto"/>
            <w:noWrap/>
            <w:vAlign w:val="center"/>
            <w:hideMark/>
          </w:tcPr>
          <w:p w:rsidR="00436506" w:rsidRPr="00A34BC2" w:rsidRDefault="00436506"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 </w:t>
            </w:r>
          </w:p>
        </w:tc>
      </w:tr>
      <w:tr w:rsidR="00436506" w:rsidRPr="00A34BC2" w:rsidTr="003F007E">
        <w:trPr>
          <w:trHeight w:val="289"/>
        </w:trPr>
        <w:tc>
          <w:tcPr>
            <w:tcW w:w="551" w:type="dxa"/>
            <w:vMerge/>
            <w:tcBorders>
              <w:top w:val="single" w:sz="4" w:space="0" w:color="auto"/>
              <w:bottom w:val="single" w:sz="4" w:space="0" w:color="auto"/>
              <w:right w:val="single" w:sz="4" w:space="0" w:color="auto"/>
            </w:tcBorders>
            <w:vAlign w:val="center"/>
            <w:hideMark/>
          </w:tcPr>
          <w:p w:rsidR="00436506" w:rsidRPr="00A34BC2" w:rsidRDefault="00436506" w:rsidP="003F007E">
            <w:pPr>
              <w:spacing w:after="0" w:line="240" w:lineRule="auto"/>
              <w:rPr>
                <w:rFonts w:ascii="Times New Roman" w:eastAsia="Times New Roman" w:hAnsi="Times New Roman" w:cs="Times New Roman"/>
                <w:b/>
                <w:bCs/>
                <w:sz w:val="22"/>
                <w:szCs w:val="22"/>
                <w:lang w:val="id-ID" w:eastAsia="id-ID"/>
              </w:rPr>
            </w:pPr>
          </w:p>
        </w:tc>
        <w:tc>
          <w:tcPr>
            <w:tcW w:w="1994" w:type="dxa"/>
            <w:vMerge/>
            <w:tcBorders>
              <w:top w:val="single" w:sz="4" w:space="0" w:color="auto"/>
              <w:left w:val="single" w:sz="4" w:space="0" w:color="auto"/>
              <w:bottom w:val="single" w:sz="4" w:space="0" w:color="auto"/>
              <w:right w:val="single" w:sz="4" w:space="0" w:color="auto"/>
            </w:tcBorders>
            <w:vAlign w:val="center"/>
            <w:hideMark/>
          </w:tcPr>
          <w:p w:rsidR="00436506" w:rsidRPr="00A34BC2" w:rsidRDefault="00436506" w:rsidP="003F007E">
            <w:pPr>
              <w:spacing w:after="0" w:line="240" w:lineRule="auto"/>
              <w:rPr>
                <w:rFonts w:ascii="Times New Roman" w:eastAsia="Times New Roman" w:hAnsi="Times New Roman" w:cs="Times New Roman"/>
                <w:b/>
                <w:bCs/>
                <w:sz w:val="22"/>
                <w:szCs w:val="22"/>
                <w:lang w:val="id-ID" w:eastAsia="id-ID"/>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436506" w:rsidRPr="00A34BC2" w:rsidRDefault="00436506" w:rsidP="003F007E">
            <w:pPr>
              <w:spacing w:after="0" w:line="240" w:lineRule="auto"/>
              <w:rPr>
                <w:rFonts w:ascii="Times New Roman" w:eastAsia="Times New Roman" w:hAnsi="Times New Roman" w:cs="Times New Roman"/>
                <w:b/>
                <w:bCs/>
                <w:sz w:val="22"/>
                <w:szCs w:val="22"/>
                <w:lang w:val="id-ID" w:eastAsia="id-ID"/>
              </w:rPr>
            </w:pPr>
          </w:p>
        </w:tc>
        <w:tc>
          <w:tcPr>
            <w:tcW w:w="1153" w:type="dxa"/>
            <w:vMerge/>
            <w:tcBorders>
              <w:top w:val="single" w:sz="4" w:space="0" w:color="auto"/>
              <w:left w:val="single" w:sz="4" w:space="0" w:color="auto"/>
              <w:bottom w:val="single" w:sz="4" w:space="0" w:color="auto"/>
              <w:right w:val="single" w:sz="4" w:space="0" w:color="000000"/>
            </w:tcBorders>
            <w:vAlign w:val="center"/>
            <w:hideMark/>
          </w:tcPr>
          <w:p w:rsidR="00436506" w:rsidRPr="00A34BC2" w:rsidRDefault="00436506" w:rsidP="003F007E">
            <w:pPr>
              <w:spacing w:after="0" w:line="240" w:lineRule="auto"/>
              <w:rPr>
                <w:rFonts w:ascii="Times New Roman" w:eastAsia="Times New Roman" w:hAnsi="Times New Roman" w:cs="Times New Roman"/>
                <w:b/>
                <w:bCs/>
                <w:sz w:val="22"/>
                <w:szCs w:val="22"/>
                <w:lang w:val="id-ID" w:eastAsia="id-ID"/>
              </w:rPr>
            </w:pPr>
          </w:p>
        </w:tc>
        <w:tc>
          <w:tcPr>
            <w:tcW w:w="1062" w:type="dxa"/>
            <w:tcBorders>
              <w:top w:val="nil"/>
              <w:left w:val="nil"/>
              <w:bottom w:val="single" w:sz="4" w:space="0" w:color="auto"/>
              <w:right w:val="single" w:sz="4" w:space="0" w:color="auto"/>
            </w:tcBorders>
            <w:shd w:val="clear" w:color="auto" w:fill="auto"/>
            <w:noWrap/>
            <w:vAlign w:val="center"/>
            <w:hideMark/>
          </w:tcPr>
          <w:p w:rsidR="00436506" w:rsidRPr="00A34BC2" w:rsidRDefault="00436506"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Utara</w:t>
            </w:r>
          </w:p>
        </w:tc>
        <w:tc>
          <w:tcPr>
            <w:tcW w:w="1107" w:type="dxa"/>
            <w:tcBorders>
              <w:top w:val="nil"/>
              <w:left w:val="nil"/>
              <w:bottom w:val="single" w:sz="4" w:space="0" w:color="auto"/>
              <w:right w:val="single" w:sz="4" w:space="0" w:color="auto"/>
            </w:tcBorders>
            <w:shd w:val="clear" w:color="auto" w:fill="auto"/>
            <w:noWrap/>
            <w:vAlign w:val="center"/>
            <w:hideMark/>
          </w:tcPr>
          <w:p w:rsidR="00436506" w:rsidRPr="00A34BC2" w:rsidRDefault="00436506"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Timur</w:t>
            </w:r>
          </w:p>
        </w:tc>
        <w:tc>
          <w:tcPr>
            <w:tcW w:w="1137" w:type="dxa"/>
            <w:tcBorders>
              <w:top w:val="nil"/>
              <w:left w:val="nil"/>
              <w:bottom w:val="single" w:sz="4" w:space="0" w:color="auto"/>
              <w:right w:val="single" w:sz="4" w:space="0" w:color="auto"/>
            </w:tcBorders>
            <w:shd w:val="clear" w:color="auto" w:fill="auto"/>
            <w:noWrap/>
            <w:vAlign w:val="center"/>
            <w:hideMark/>
          </w:tcPr>
          <w:p w:rsidR="00436506" w:rsidRPr="00A34BC2" w:rsidRDefault="00436506"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Selatan</w:t>
            </w:r>
          </w:p>
        </w:tc>
        <w:tc>
          <w:tcPr>
            <w:tcW w:w="1079" w:type="dxa"/>
            <w:tcBorders>
              <w:top w:val="nil"/>
              <w:left w:val="nil"/>
              <w:bottom w:val="single" w:sz="4" w:space="0" w:color="auto"/>
            </w:tcBorders>
            <w:shd w:val="clear" w:color="auto" w:fill="auto"/>
            <w:noWrap/>
            <w:vAlign w:val="center"/>
            <w:hideMark/>
          </w:tcPr>
          <w:p w:rsidR="00436506" w:rsidRPr="00A34BC2" w:rsidRDefault="00436506" w:rsidP="003F007E">
            <w:pPr>
              <w:spacing w:after="0" w:line="240" w:lineRule="auto"/>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Barat</w:t>
            </w:r>
          </w:p>
        </w:tc>
      </w:tr>
      <w:tr w:rsidR="00436506" w:rsidRPr="00A34BC2" w:rsidTr="003F007E">
        <w:trPr>
          <w:trHeight w:val="289"/>
        </w:trPr>
        <w:tc>
          <w:tcPr>
            <w:tcW w:w="551" w:type="dxa"/>
            <w:tcBorders>
              <w:top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1</w:t>
            </w:r>
          </w:p>
        </w:tc>
        <w:tc>
          <w:tcPr>
            <w:tcW w:w="1994" w:type="dxa"/>
            <w:tcBorders>
              <w:top w:val="single" w:sz="4" w:space="0" w:color="auto"/>
            </w:tcBorders>
            <w:shd w:val="clear" w:color="auto" w:fill="auto"/>
            <w:noWrap/>
            <w:vAlign w:val="center"/>
            <w:hideMark/>
          </w:tcPr>
          <w:p w:rsidR="00436506" w:rsidRPr="00A34BC2" w:rsidRDefault="00436506"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 xml:space="preserve">N. Total </w:t>
            </w:r>
          </w:p>
        </w:tc>
        <w:tc>
          <w:tcPr>
            <w:tcW w:w="1551" w:type="dxa"/>
            <w:tcBorders>
              <w:top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Kjeldahl</w:t>
            </w:r>
          </w:p>
        </w:tc>
        <w:tc>
          <w:tcPr>
            <w:tcW w:w="1153" w:type="dxa"/>
            <w:tcBorders>
              <w:top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t>
            </w:r>
          </w:p>
        </w:tc>
        <w:tc>
          <w:tcPr>
            <w:tcW w:w="1062" w:type="dxa"/>
            <w:tcBorders>
              <w:top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val="id-ID" w:eastAsia="id-ID"/>
              </w:rPr>
              <w:t>0.1</w:t>
            </w:r>
            <w:r w:rsidRPr="00A34BC2">
              <w:rPr>
                <w:rFonts w:ascii="Times New Roman" w:eastAsia="Times New Roman" w:hAnsi="Times New Roman" w:cs="Times New Roman"/>
                <w:color w:val="000000"/>
                <w:sz w:val="22"/>
                <w:szCs w:val="22"/>
                <w:lang w:eastAsia="id-ID"/>
              </w:rPr>
              <w:t>1</w:t>
            </w:r>
          </w:p>
        </w:tc>
        <w:tc>
          <w:tcPr>
            <w:tcW w:w="1107" w:type="dxa"/>
            <w:tcBorders>
              <w:top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0.11</w:t>
            </w:r>
          </w:p>
        </w:tc>
        <w:tc>
          <w:tcPr>
            <w:tcW w:w="1137" w:type="dxa"/>
            <w:tcBorders>
              <w:top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val="id-ID" w:eastAsia="id-ID"/>
              </w:rPr>
              <w:t>0.</w:t>
            </w:r>
            <w:r w:rsidRPr="00A34BC2">
              <w:rPr>
                <w:rFonts w:ascii="Times New Roman" w:eastAsia="Times New Roman" w:hAnsi="Times New Roman" w:cs="Times New Roman"/>
                <w:color w:val="000000"/>
                <w:sz w:val="22"/>
                <w:szCs w:val="22"/>
                <w:lang w:eastAsia="id-ID"/>
              </w:rPr>
              <w:t>12</w:t>
            </w:r>
          </w:p>
        </w:tc>
        <w:tc>
          <w:tcPr>
            <w:tcW w:w="1079" w:type="dxa"/>
            <w:tcBorders>
              <w:top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val="id-ID" w:eastAsia="id-ID"/>
              </w:rPr>
            </w:pPr>
            <w:r w:rsidRPr="00A34BC2">
              <w:rPr>
                <w:rFonts w:ascii="Times New Roman" w:eastAsia="Times New Roman" w:hAnsi="Times New Roman" w:cs="Times New Roman"/>
                <w:color w:val="000000"/>
                <w:sz w:val="22"/>
                <w:szCs w:val="22"/>
                <w:lang w:val="id-ID" w:eastAsia="id-ID"/>
              </w:rPr>
              <w:t>0.12</w:t>
            </w:r>
          </w:p>
        </w:tc>
      </w:tr>
      <w:tr w:rsidR="00436506" w:rsidRPr="00A34BC2" w:rsidTr="003F007E">
        <w:trPr>
          <w:trHeight w:val="289"/>
        </w:trPr>
        <w:tc>
          <w:tcPr>
            <w:tcW w:w="551"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2</w:t>
            </w:r>
          </w:p>
        </w:tc>
        <w:tc>
          <w:tcPr>
            <w:tcW w:w="1994" w:type="dxa"/>
            <w:tcBorders>
              <w:top w:val="nil"/>
            </w:tcBorders>
            <w:shd w:val="clear" w:color="auto" w:fill="auto"/>
            <w:noWrap/>
            <w:vAlign w:val="center"/>
            <w:hideMark/>
          </w:tcPr>
          <w:p w:rsidR="00436506" w:rsidRPr="00A34BC2" w:rsidRDefault="00436506"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C. Organik</w:t>
            </w:r>
          </w:p>
        </w:tc>
        <w:tc>
          <w:tcPr>
            <w:tcW w:w="1551"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Walkley &amp; Black</w:t>
            </w:r>
          </w:p>
        </w:tc>
        <w:tc>
          <w:tcPr>
            <w:tcW w:w="1153"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t>
            </w:r>
          </w:p>
        </w:tc>
        <w:tc>
          <w:tcPr>
            <w:tcW w:w="1062"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val="id-ID" w:eastAsia="id-ID"/>
              </w:rPr>
              <w:t>2.</w:t>
            </w:r>
            <w:r w:rsidRPr="00A34BC2">
              <w:rPr>
                <w:rFonts w:ascii="Times New Roman" w:eastAsia="Times New Roman" w:hAnsi="Times New Roman" w:cs="Times New Roman"/>
                <w:color w:val="000000"/>
                <w:sz w:val="22"/>
                <w:szCs w:val="22"/>
                <w:lang w:eastAsia="id-ID"/>
              </w:rPr>
              <w:t>21</w:t>
            </w:r>
          </w:p>
        </w:tc>
        <w:tc>
          <w:tcPr>
            <w:tcW w:w="1107"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2.41</w:t>
            </w:r>
          </w:p>
        </w:tc>
        <w:tc>
          <w:tcPr>
            <w:tcW w:w="1137"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3.12</w:t>
            </w:r>
          </w:p>
        </w:tc>
        <w:tc>
          <w:tcPr>
            <w:tcW w:w="1079"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3.15</w:t>
            </w:r>
          </w:p>
        </w:tc>
      </w:tr>
      <w:tr w:rsidR="00436506" w:rsidRPr="00A34BC2" w:rsidTr="003F007E">
        <w:trPr>
          <w:trHeight w:val="289"/>
        </w:trPr>
        <w:tc>
          <w:tcPr>
            <w:tcW w:w="551"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3</w:t>
            </w:r>
          </w:p>
        </w:tc>
        <w:tc>
          <w:tcPr>
            <w:tcW w:w="1994" w:type="dxa"/>
            <w:tcBorders>
              <w:top w:val="nil"/>
            </w:tcBorders>
            <w:shd w:val="clear" w:color="auto" w:fill="auto"/>
            <w:noWrap/>
            <w:vAlign w:val="center"/>
            <w:hideMark/>
          </w:tcPr>
          <w:p w:rsidR="00436506" w:rsidRPr="00A34BC2" w:rsidRDefault="00436506"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Ratio C/N</w:t>
            </w:r>
          </w:p>
        </w:tc>
        <w:tc>
          <w:tcPr>
            <w:tcW w:w="1551"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Hitung</w:t>
            </w:r>
          </w:p>
        </w:tc>
        <w:tc>
          <w:tcPr>
            <w:tcW w:w="1153"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t>
            </w:r>
          </w:p>
        </w:tc>
        <w:tc>
          <w:tcPr>
            <w:tcW w:w="1062"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44.32</w:t>
            </w:r>
          </w:p>
        </w:tc>
        <w:tc>
          <w:tcPr>
            <w:tcW w:w="1107"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49,74</w:t>
            </w:r>
          </w:p>
        </w:tc>
        <w:tc>
          <w:tcPr>
            <w:tcW w:w="1137"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59,69</w:t>
            </w:r>
          </w:p>
        </w:tc>
        <w:tc>
          <w:tcPr>
            <w:tcW w:w="1079"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62.56</w:t>
            </w:r>
          </w:p>
        </w:tc>
      </w:tr>
      <w:tr w:rsidR="00436506" w:rsidRPr="00A34BC2" w:rsidTr="003F007E">
        <w:trPr>
          <w:trHeight w:val="289"/>
        </w:trPr>
        <w:tc>
          <w:tcPr>
            <w:tcW w:w="551"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4</w:t>
            </w:r>
          </w:p>
        </w:tc>
        <w:tc>
          <w:tcPr>
            <w:tcW w:w="1994" w:type="dxa"/>
            <w:tcBorders>
              <w:top w:val="nil"/>
            </w:tcBorders>
            <w:shd w:val="clear" w:color="auto" w:fill="auto"/>
            <w:noWrap/>
            <w:vAlign w:val="center"/>
            <w:hideMark/>
          </w:tcPr>
          <w:p w:rsidR="00436506" w:rsidRPr="00A34BC2" w:rsidRDefault="00436506"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P</w:t>
            </w:r>
            <w:r w:rsidRPr="00A34BC2">
              <w:rPr>
                <w:rFonts w:ascii="Times New Roman" w:eastAsia="Times New Roman" w:hAnsi="Times New Roman" w:cs="Times New Roman"/>
                <w:sz w:val="22"/>
                <w:szCs w:val="22"/>
                <w:vertAlign w:val="subscript"/>
                <w:lang w:val="id-ID" w:eastAsia="id-ID"/>
              </w:rPr>
              <w:t>2</w:t>
            </w:r>
            <w:r w:rsidRPr="00A34BC2">
              <w:rPr>
                <w:rFonts w:ascii="Times New Roman" w:eastAsia="Times New Roman" w:hAnsi="Times New Roman" w:cs="Times New Roman"/>
                <w:sz w:val="22"/>
                <w:szCs w:val="22"/>
                <w:lang w:val="id-ID" w:eastAsia="id-ID"/>
              </w:rPr>
              <w:t>O</w:t>
            </w:r>
            <w:r w:rsidRPr="00A34BC2">
              <w:rPr>
                <w:rFonts w:ascii="Times New Roman" w:eastAsia="Times New Roman" w:hAnsi="Times New Roman" w:cs="Times New Roman"/>
                <w:sz w:val="22"/>
                <w:szCs w:val="22"/>
                <w:vertAlign w:val="subscript"/>
                <w:lang w:val="id-ID" w:eastAsia="id-ID"/>
              </w:rPr>
              <w:t>5</w:t>
            </w:r>
          </w:p>
        </w:tc>
        <w:tc>
          <w:tcPr>
            <w:tcW w:w="1551"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Spectronic</w:t>
            </w:r>
          </w:p>
        </w:tc>
        <w:tc>
          <w:tcPr>
            <w:tcW w:w="1153"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Ppm</w:t>
            </w:r>
          </w:p>
        </w:tc>
        <w:tc>
          <w:tcPr>
            <w:tcW w:w="1062"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1.93</w:t>
            </w:r>
          </w:p>
        </w:tc>
        <w:tc>
          <w:tcPr>
            <w:tcW w:w="1107"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1.77</w:t>
            </w:r>
          </w:p>
        </w:tc>
        <w:tc>
          <w:tcPr>
            <w:tcW w:w="1137"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0.94</w:t>
            </w:r>
          </w:p>
        </w:tc>
        <w:tc>
          <w:tcPr>
            <w:tcW w:w="1079" w:type="dxa"/>
            <w:tcBorders>
              <w:top w:val="nil"/>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1.52</w:t>
            </w:r>
          </w:p>
        </w:tc>
      </w:tr>
      <w:tr w:rsidR="00436506" w:rsidRPr="00A34BC2" w:rsidTr="003F007E">
        <w:trPr>
          <w:trHeight w:val="289"/>
        </w:trPr>
        <w:tc>
          <w:tcPr>
            <w:tcW w:w="551" w:type="dxa"/>
            <w:tcBorders>
              <w:top w:val="nil"/>
              <w:bottom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5</w:t>
            </w:r>
          </w:p>
        </w:tc>
        <w:tc>
          <w:tcPr>
            <w:tcW w:w="1994" w:type="dxa"/>
            <w:tcBorders>
              <w:top w:val="nil"/>
              <w:bottom w:val="single" w:sz="4" w:space="0" w:color="auto"/>
            </w:tcBorders>
            <w:shd w:val="clear" w:color="auto" w:fill="auto"/>
            <w:noWrap/>
            <w:vAlign w:val="center"/>
            <w:hideMark/>
          </w:tcPr>
          <w:p w:rsidR="00436506" w:rsidRPr="00A34BC2" w:rsidRDefault="00436506" w:rsidP="003F007E">
            <w:pPr>
              <w:spacing w:after="0" w:line="240" w:lineRule="auto"/>
              <w:ind w:firstLineChars="100" w:firstLine="220"/>
              <w:rPr>
                <w:rFonts w:ascii="Times New Roman" w:eastAsia="Times New Roman" w:hAnsi="Times New Roman" w:cs="Times New Roman"/>
                <w:sz w:val="22"/>
                <w:szCs w:val="22"/>
                <w:lang w:val="id-ID" w:eastAsia="id-ID"/>
              </w:rPr>
            </w:pPr>
            <w:r w:rsidRPr="00A34BC2">
              <w:rPr>
                <w:rFonts w:ascii="Times New Roman" w:hAnsi="Times New Roman" w:cs="Times New Roman"/>
                <w:color w:val="222222"/>
                <w:sz w:val="22"/>
                <w:szCs w:val="22"/>
                <w:shd w:val="clear" w:color="auto" w:fill="FFFFFF"/>
              </w:rPr>
              <w:t>NH</w:t>
            </w:r>
            <w:r w:rsidRPr="00A34BC2">
              <w:rPr>
                <w:rFonts w:ascii="Times New Roman" w:hAnsi="Times New Roman" w:cs="Times New Roman"/>
                <w:color w:val="222222"/>
                <w:sz w:val="22"/>
                <w:szCs w:val="22"/>
                <w:shd w:val="clear" w:color="auto" w:fill="FFFFFF"/>
                <w:vertAlign w:val="subscript"/>
              </w:rPr>
              <w:t>4</w:t>
            </w:r>
            <w:r w:rsidRPr="00A34BC2">
              <w:rPr>
                <w:rFonts w:ascii="Times New Roman" w:hAnsi="Times New Roman" w:cs="Times New Roman"/>
                <w:color w:val="222222"/>
                <w:sz w:val="22"/>
                <w:szCs w:val="22"/>
                <w:shd w:val="clear" w:color="auto" w:fill="FFFFFF"/>
              </w:rPr>
              <w:t>NO</w:t>
            </w:r>
            <w:r w:rsidRPr="00A34BC2">
              <w:rPr>
                <w:rFonts w:ascii="Times New Roman" w:hAnsi="Times New Roman" w:cs="Times New Roman"/>
                <w:color w:val="222222"/>
                <w:sz w:val="22"/>
                <w:szCs w:val="22"/>
                <w:shd w:val="clear" w:color="auto" w:fill="FFFFFF"/>
                <w:vertAlign w:val="subscript"/>
              </w:rPr>
              <w:t>3</w:t>
            </w:r>
          </w:p>
        </w:tc>
        <w:tc>
          <w:tcPr>
            <w:tcW w:w="1551" w:type="dxa"/>
            <w:tcBorders>
              <w:top w:val="nil"/>
              <w:bottom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Titrasi</w:t>
            </w:r>
          </w:p>
        </w:tc>
        <w:tc>
          <w:tcPr>
            <w:tcW w:w="1153" w:type="dxa"/>
            <w:tcBorders>
              <w:top w:val="nil"/>
              <w:bottom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sz w:val="22"/>
                <w:szCs w:val="22"/>
                <w:lang w:val="id-ID" w:eastAsia="id-ID"/>
              </w:rPr>
            </w:pPr>
            <w:r w:rsidRPr="00A34BC2">
              <w:rPr>
                <w:rFonts w:ascii="Times New Roman" w:eastAsia="Times New Roman" w:hAnsi="Times New Roman" w:cs="Times New Roman"/>
                <w:sz w:val="22"/>
                <w:szCs w:val="22"/>
                <w:lang w:val="id-ID" w:eastAsia="id-ID"/>
              </w:rPr>
              <w:t>%</w:t>
            </w:r>
          </w:p>
        </w:tc>
        <w:tc>
          <w:tcPr>
            <w:tcW w:w="1062" w:type="dxa"/>
            <w:tcBorders>
              <w:top w:val="nil"/>
              <w:bottom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3.83</w:t>
            </w:r>
          </w:p>
        </w:tc>
        <w:tc>
          <w:tcPr>
            <w:tcW w:w="1107" w:type="dxa"/>
            <w:tcBorders>
              <w:top w:val="nil"/>
              <w:bottom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3.27</w:t>
            </w:r>
          </w:p>
        </w:tc>
        <w:tc>
          <w:tcPr>
            <w:tcW w:w="1137" w:type="dxa"/>
            <w:tcBorders>
              <w:top w:val="nil"/>
              <w:bottom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3.86</w:t>
            </w:r>
          </w:p>
        </w:tc>
        <w:tc>
          <w:tcPr>
            <w:tcW w:w="1079" w:type="dxa"/>
            <w:tcBorders>
              <w:top w:val="nil"/>
              <w:bottom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id-ID"/>
              </w:rPr>
            </w:pPr>
            <w:r w:rsidRPr="00A34BC2">
              <w:rPr>
                <w:rFonts w:ascii="Times New Roman" w:eastAsia="Times New Roman" w:hAnsi="Times New Roman" w:cs="Times New Roman"/>
                <w:color w:val="000000"/>
                <w:sz w:val="22"/>
                <w:szCs w:val="22"/>
                <w:lang w:eastAsia="id-ID"/>
              </w:rPr>
              <w:t>3.83</w:t>
            </w:r>
          </w:p>
        </w:tc>
      </w:tr>
    </w:tbl>
    <w:p w:rsidR="00071E76" w:rsidRDefault="00071E76" w:rsidP="003F007E">
      <w:pPr>
        <w:spacing w:after="0" w:line="240" w:lineRule="auto"/>
        <w:jc w:val="both"/>
        <w:rPr>
          <w:rFonts w:ascii="Times New Roman" w:hAnsi="Times New Roman" w:cs="Times New Roman"/>
          <w:bCs/>
          <w:sz w:val="22"/>
          <w:szCs w:val="22"/>
          <w:lang w:val="id-ID"/>
        </w:rPr>
      </w:pPr>
      <w:r w:rsidRPr="00A34BC2">
        <w:rPr>
          <w:rFonts w:ascii="Times New Roman" w:hAnsi="Times New Roman" w:cs="Times New Roman"/>
          <w:bCs/>
          <w:sz w:val="22"/>
          <w:szCs w:val="22"/>
          <w:lang w:val="id-ID"/>
        </w:rPr>
        <w:t>Sumber: Data Primer yang diolah, 2019</w:t>
      </w:r>
    </w:p>
    <w:p w:rsidR="008F5BB1" w:rsidRPr="00A34BC2" w:rsidRDefault="008F5BB1" w:rsidP="003F007E">
      <w:pPr>
        <w:spacing w:after="0" w:line="240" w:lineRule="auto"/>
        <w:jc w:val="both"/>
        <w:rPr>
          <w:rFonts w:ascii="Times New Roman" w:hAnsi="Times New Roman" w:cs="Times New Roman"/>
          <w:bCs/>
          <w:sz w:val="22"/>
          <w:szCs w:val="22"/>
          <w:lang w:val="id-ID"/>
        </w:rPr>
      </w:pPr>
    </w:p>
    <w:p w:rsidR="00A05679" w:rsidRPr="00A34BC2" w:rsidRDefault="00A05679" w:rsidP="003F007E">
      <w:pPr>
        <w:spacing w:line="240" w:lineRule="auto"/>
        <w:jc w:val="both"/>
        <w:rPr>
          <w:rFonts w:ascii="Times New Roman" w:hAnsi="Times New Roman" w:cs="Times New Roman"/>
          <w:bCs/>
          <w:sz w:val="22"/>
          <w:szCs w:val="22"/>
          <w:lang w:val="id-ID"/>
        </w:rPr>
      </w:pPr>
      <w:r w:rsidRPr="00A34BC2">
        <w:rPr>
          <w:rFonts w:ascii="Times New Roman" w:hAnsi="Times New Roman" w:cs="Times New Roman"/>
          <w:bCs/>
          <w:sz w:val="22"/>
          <w:szCs w:val="22"/>
          <w:lang w:val="id-ID"/>
        </w:rPr>
        <w:t xml:space="preserve">Untuk melihat dan mengkategorikan hasil analisis kimia substrat diatas maka disesuaikan sifat tanah dengan ketentuan yang ada pada Tabel </w:t>
      </w:r>
      <w:r w:rsidRPr="00A34BC2">
        <w:rPr>
          <w:rFonts w:ascii="Times New Roman" w:hAnsi="Times New Roman" w:cs="Times New Roman"/>
          <w:bCs/>
          <w:sz w:val="22"/>
          <w:szCs w:val="22"/>
        </w:rPr>
        <w:t>13</w:t>
      </w:r>
      <w:r w:rsidRPr="00A34BC2">
        <w:rPr>
          <w:rFonts w:ascii="Times New Roman" w:hAnsi="Times New Roman" w:cs="Times New Roman"/>
          <w:bCs/>
          <w:sz w:val="22"/>
          <w:szCs w:val="22"/>
          <w:lang w:val="id-ID"/>
        </w:rPr>
        <w:t xml:space="preserve"> kriteria penilaian sifat kimia yang ada d</w:t>
      </w:r>
      <w:r w:rsidRPr="00A34BC2">
        <w:rPr>
          <w:rFonts w:ascii="Times New Roman" w:hAnsi="Times New Roman" w:cs="Times New Roman"/>
          <w:bCs/>
          <w:sz w:val="22"/>
          <w:szCs w:val="22"/>
        </w:rPr>
        <w:t>i</w:t>
      </w:r>
      <w:r w:rsidRPr="00A34BC2">
        <w:rPr>
          <w:rFonts w:ascii="Times New Roman" w:hAnsi="Times New Roman" w:cs="Times New Roman"/>
          <w:bCs/>
          <w:sz w:val="22"/>
          <w:szCs w:val="22"/>
          <w:lang w:val="id-ID"/>
        </w:rPr>
        <w:t xml:space="preserve"> bawah ini.</w:t>
      </w:r>
    </w:p>
    <w:p w:rsidR="00FB7BC0" w:rsidRPr="00A34BC2" w:rsidRDefault="00FB7BC0" w:rsidP="003F007E">
      <w:pPr>
        <w:spacing w:after="0" w:line="240" w:lineRule="auto"/>
        <w:jc w:val="both"/>
        <w:rPr>
          <w:rFonts w:ascii="Times New Roman" w:hAnsi="Times New Roman" w:cs="Times New Roman"/>
          <w:bCs/>
          <w:sz w:val="22"/>
          <w:szCs w:val="22"/>
          <w:lang w:val="id-ID"/>
        </w:rPr>
      </w:pPr>
      <w:r w:rsidRPr="00A34BC2">
        <w:rPr>
          <w:rFonts w:ascii="Times New Roman" w:hAnsi="Times New Roman" w:cs="Times New Roman"/>
          <w:bCs/>
          <w:sz w:val="22"/>
          <w:szCs w:val="22"/>
        </w:rPr>
        <w:t>Tabel 3</w:t>
      </w:r>
      <w:r w:rsidRPr="00A34BC2">
        <w:rPr>
          <w:rFonts w:ascii="Times New Roman" w:hAnsi="Times New Roman" w:cs="Times New Roman"/>
          <w:bCs/>
          <w:sz w:val="22"/>
          <w:szCs w:val="22"/>
          <w:lang w:val="id-ID"/>
        </w:rPr>
        <w:t>. Kriteria Penilaian Sifat Kimia Tanah (Lembaga Penelitian Tanah, 1983)</w:t>
      </w:r>
    </w:p>
    <w:tbl>
      <w:tblPr>
        <w:tblStyle w:val="TableGrid"/>
        <w:tblW w:w="961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4"/>
        <w:gridCol w:w="1326"/>
        <w:gridCol w:w="1770"/>
        <w:gridCol w:w="1770"/>
        <w:gridCol w:w="1687"/>
        <w:gridCol w:w="1074"/>
        <w:gridCol w:w="776"/>
      </w:tblGrid>
      <w:tr w:rsidR="00FB7BC0" w:rsidRPr="00A34BC2" w:rsidTr="000B4ACD">
        <w:trPr>
          <w:trHeight w:val="428"/>
        </w:trPr>
        <w:tc>
          <w:tcPr>
            <w:tcW w:w="1214" w:type="dxa"/>
            <w:tcBorders>
              <w:bottom w:val="single" w:sz="4" w:space="0" w:color="auto"/>
              <w:right w:val="single" w:sz="4" w:space="0" w:color="auto"/>
            </w:tcBorders>
          </w:tcPr>
          <w:p w:rsidR="00FB7BC0" w:rsidRPr="00A34BC2" w:rsidRDefault="00FB7BC0" w:rsidP="003F007E">
            <w:pPr>
              <w:jc w:val="center"/>
              <w:rPr>
                <w:rFonts w:ascii="Times New Roman" w:hAnsi="Times New Roman" w:cs="Times New Roman"/>
                <w:bCs/>
                <w:lang w:val="id-ID"/>
              </w:rPr>
            </w:pPr>
            <w:r w:rsidRPr="00A34BC2">
              <w:rPr>
                <w:rFonts w:ascii="Times New Roman" w:hAnsi="Times New Roman" w:cs="Times New Roman"/>
                <w:bCs/>
                <w:lang w:val="id-ID"/>
              </w:rPr>
              <w:t>Sifat Tanah</w:t>
            </w:r>
          </w:p>
        </w:tc>
        <w:tc>
          <w:tcPr>
            <w:tcW w:w="1326" w:type="dxa"/>
            <w:tcBorders>
              <w:left w:val="single" w:sz="4" w:space="0" w:color="auto"/>
              <w:bottom w:val="single" w:sz="4" w:space="0" w:color="auto"/>
            </w:tcBorders>
          </w:tcPr>
          <w:p w:rsidR="00FB7BC0" w:rsidRPr="00A34BC2" w:rsidRDefault="00FB7BC0" w:rsidP="003F007E">
            <w:pPr>
              <w:jc w:val="center"/>
              <w:rPr>
                <w:rFonts w:ascii="Times New Roman" w:hAnsi="Times New Roman" w:cs="Times New Roman"/>
                <w:bCs/>
                <w:lang w:val="id-ID"/>
              </w:rPr>
            </w:pPr>
            <w:r w:rsidRPr="00A34BC2">
              <w:rPr>
                <w:rFonts w:ascii="Times New Roman" w:hAnsi="Times New Roman" w:cs="Times New Roman"/>
                <w:bCs/>
                <w:lang w:val="id-ID"/>
              </w:rPr>
              <w:t>Sangat Rendah</w:t>
            </w:r>
          </w:p>
        </w:tc>
        <w:tc>
          <w:tcPr>
            <w:tcW w:w="1770" w:type="dxa"/>
            <w:tcBorders>
              <w:bottom w:val="single" w:sz="4" w:space="0" w:color="auto"/>
            </w:tcBorders>
          </w:tcPr>
          <w:p w:rsidR="00FB7BC0" w:rsidRPr="00A34BC2" w:rsidRDefault="00FB7BC0" w:rsidP="003F007E">
            <w:pPr>
              <w:jc w:val="center"/>
              <w:rPr>
                <w:rFonts w:ascii="Times New Roman" w:hAnsi="Times New Roman" w:cs="Times New Roman"/>
                <w:bCs/>
                <w:lang w:val="id-ID"/>
              </w:rPr>
            </w:pPr>
            <w:r w:rsidRPr="00A34BC2">
              <w:rPr>
                <w:rFonts w:ascii="Times New Roman" w:hAnsi="Times New Roman" w:cs="Times New Roman"/>
                <w:bCs/>
                <w:lang w:val="id-ID"/>
              </w:rPr>
              <w:t>Rendah</w:t>
            </w:r>
          </w:p>
        </w:tc>
        <w:tc>
          <w:tcPr>
            <w:tcW w:w="1770" w:type="dxa"/>
            <w:tcBorders>
              <w:bottom w:val="single" w:sz="4" w:space="0" w:color="auto"/>
            </w:tcBorders>
          </w:tcPr>
          <w:p w:rsidR="00FB7BC0" w:rsidRPr="00A34BC2" w:rsidRDefault="00FB7BC0" w:rsidP="003F007E">
            <w:pPr>
              <w:jc w:val="center"/>
              <w:rPr>
                <w:rFonts w:ascii="Times New Roman" w:hAnsi="Times New Roman" w:cs="Times New Roman"/>
                <w:bCs/>
                <w:lang w:val="id-ID"/>
              </w:rPr>
            </w:pPr>
            <w:r w:rsidRPr="00A34BC2">
              <w:rPr>
                <w:rFonts w:ascii="Times New Roman" w:hAnsi="Times New Roman" w:cs="Times New Roman"/>
                <w:bCs/>
                <w:lang w:val="id-ID"/>
              </w:rPr>
              <w:t>Sedang</w:t>
            </w:r>
          </w:p>
        </w:tc>
        <w:tc>
          <w:tcPr>
            <w:tcW w:w="1687" w:type="dxa"/>
            <w:tcBorders>
              <w:bottom w:val="single" w:sz="4" w:space="0" w:color="auto"/>
            </w:tcBorders>
          </w:tcPr>
          <w:p w:rsidR="00FB7BC0" w:rsidRPr="00A34BC2" w:rsidRDefault="00FB7BC0" w:rsidP="003F007E">
            <w:pPr>
              <w:jc w:val="center"/>
              <w:rPr>
                <w:rFonts w:ascii="Times New Roman" w:hAnsi="Times New Roman" w:cs="Times New Roman"/>
                <w:bCs/>
                <w:lang w:val="id-ID"/>
              </w:rPr>
            </w:pPr>
            <w:r w:rsidRPr="00A34BC2">
              <w:rPr>
                <w:rFonts w:ascii="Times New Roman" w:hAnsi="Times New Roman" w:cs="Times New Roman"/>
                <w:bCs/>
                <w:lang w:val="id-ID"/>
              </w:rPr>
              <w:t>Tinggi</w:t>
            </w:r>
          </w:p>
        </w:tc>
        <w:tc>
          <w:tcPr>
            <w:tcW w:w="1074" w:type="dxa"/>
            <w:tcBorders>
              <w:bottom w:val="single" w:sz="4" w:space="0" w:color="auto"/>
            </w:tcBorders>
          </w:tcPr>
          <w:p w:rsidR="00FB7BC0" w:rsidRPr="00A34BC2" w:rsidRDefault="00FB7BC0" w:rsidP="003F007E">
            <w:pPr>
              <w:jc w:val="center"/>
              <w:rPr>
                <w:rFonts w:ascii="Times New Roman" w:hAnsi="Times New Roman" w:cs="Times New Roman"/>
                <w:bCs/>
                <w:lang w:val="id-ID"/>
              </w:rPr>
            </w:pPr>
            <w:r w:rsidRPr="00A34BC2">
              <w:rPr>
                <w:rFonts w:ascii="Times New Roman" w:hAnsi="Times New Roman" w:cs="Times New Roman"/>
                <w:bCs/>
                <w:lang w:val="id-ID"/>
              </w:rPr>
              <w:t>Sangat Tinggi</w:t>
            </w:r>
          </w:p>
        </w:tc>
        <w:tc>
          <w:tcPr>
            <w:tcW w:w="776" w:type="dxa"/>
            <w:tcBorders>
              <w:bottom w:val="single" w:sz="4" w:space="0" w:color="auto"/>
            </w:tcBorders>
          </w:tcPr>
          <w:p w:rsidR="00FB7BC0" w:rsidRPr="00A34BC2" w:rsidRDefault="00FB7BC0" w:rsidP="003F007E">
            <w:pPr>
              <w:jc w:val="center"/>
              <w:rPr>
                <w:rFonts w:ascii="Times New Roman" w:hAnsi="Times New Roman" w:cs="Times New Roman"/>
                <w:bCs/>
                <w:lang w:val="id-ID"/>
              </w:rPr>
            </w:pPr>
            <w:r w:rsidRPr="00A34BC2">
              <w:rPr>
                <w:rFonts w:ascii="Times New Roman" w:hAnsi="Times New Roman" w:cs="Times New Roman"/>
                <w:bCs/>
                <w:lang w:val="id-ID"/>
              </w:rPr>
              <w:t>Sa</w:t>
            </w:r>
            <w:r w:rsidR="00821082" w:rsidRPr="00A34BC2">
              <w:rPr>
                <w:rFonts w:ascii="Times New Roman" w:hAnsi="Times New Roman" w:cs="Times New Roman"/>
                <w:bCs/>
              </w:rPr>
              <w:t>t</w:t>
            </w:r>
            <w:r w:rsidRPr="00A34BC2">
              <w:rPr>
                <w:rFonts w:ascii="Times New Roman" w:hAnsi="Times New Roman" w:cs="Times New Roman"/>
                <w:bCs/>
                <w:lang w:val="id-ID"/>
              </w:rPr>
              <w:t>uan</w:t>
            </w:r>
          </w:p>
        </w:tc>
      </w:tr>
      <w:tr w:rsidR="00FB7BC0" w:rsidRPr="00A34BC2" w:rsidTr="000B4ACD">
        <w:trPr>
          <w:trHeight w:val="220"/>
        </w:trPr>
        <w:tc>
          <w:tcPr>
            <w:tcW w:w="1214" w:type="dxa"/>
            <w:tcBorders>
              <w:top w:val="single" w:sz="4" w:space="0" w:color="auto"/>
              <w:right w:val="single" w:sz="4" w:space="0" w:color="auto"/>
            </w:tcBorders>
            <w:vAlign w:val="center"/>
          </w:tcPr>
          <w:p w:rsidR="00FB7BC0" w:rsidRPr="00A34BC2" w:rsidRDefault="00FB7BC0" w:rsidP="003F007E">
            <w:pPr>
              <w:jc w:val="both"/>
              <w:rPr>
                <w:rFonts w:ascii="Times New Roman" w:hAnsi="Times New Roman" w:cs="Times New Roman"/>
                <w:bCs/>
                <w:lang w:val="id-ID"/>
              </w:rPr>
            </w:pPr>
            <w:r w:rsidRPr="00A34BC2">
              <w:rPr>
                <w:rFonts w:ascii="Times New Roman" w:eastAsia="Times New Roman" w:hAnsi="Times New Roman" w:cs="Times New Roman"/>
                <w:lang w:val="id-ID" w:eastAsia="id-ID"/>
              </w:rPr>
              <w:t xml:space="preserve">N. Total </w:t>
            </w:r>
          </w:p>
        </w:tc>
        <w:tc>
          <w:tcPr>
            <w:tcW w:w="1326" w:type="dxa"/>
            <w:tcBorders>
              <w:top w:val="single" w:sz="4" w:space="0" w:color="auto"/>
              <w:left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&lt; 0.10</w:t>
            </w:r>
          </w:p>
        </w:tc>
        <w:tc>
          <w:tcPr>
            <w:tcW w:w="1770" w:type="dxa"/>
            <w:tcBorders>
              <w:top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0.10 – 0.20</w:t>
            </w:r>
          </w:p>
        </w:tc>
        <w:tc>
          <w:tcPr>
            <w:tcW w:w="1770" w:type="dxa"/>
            <w:tcBorders>
              <w:top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0.21 – 0.50</w:t>
            </w:r>
          </w:p>
        </w:tc>
        <w:tc>
          <w:tcPr>
            <w:tcW w:w="1687" w:type="dxa"/>
            <w:tcBorders>
              <w:top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0.51 – 0.75</w:t>
            </w:r>
          </w:p>
        </w:tc>
        <w:tc>
          <w:tcPr>
            <w:tcW w:w="1074" w:type="dxa"/>
            <w:tcBorders>
              <w:top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&gt; 0.75</w:t>
            </w:r>
          </w:p>
        </w:tc>
        <w:tc>
          <w:tcPr>
            <w:tcW w:w="776" w:type="dxa"/>
            <w:tcBorders>
              <w:top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w:t>
            </w:r>
          </w:p>
        </w:tc>
      </w:tr>
      <w:tr w:rsidR="00FB7BC0" w:rsidRPr="00A34BC2" w:rsidTr="000B4ACD">
        <w:trPr>
          <w:trHeight w:val="428"/>
        </w:trPr>
        <w:tc>
          <w:tcPr>
            <w:tcW w:w="1214" w:type="dxa"/>
            <w:tcBorders>
              <w:right w:val="single" w:sz="4" w:space="0" w:color="auto"/>
            </w:tcBorders>
            <w:vAlign w:val="center"/>
          </w:tcPr>
          <w:p w:rsidR="00FB7BC0" w:rsidRPr="00A34BC2" w:rsidRDefault="00FB7BC0" w:rsidP="003F007E">
            <w:pPr>
              <w:jc w:val="both"/>
              <w:rPr>
                <w:rFonts w:ascii="Times New Roman" w:hAnsi="Times New Roman" w:cs="Times New Roman"/>
                <w:bCs/>
                <w:lang w:val="id-ID"/>
              </w:rPr>
            </w:pPr>
            <w:r w:rsidRPr="00A34BC2">
              <w:rPr>
                <w:rFonts w:ascii="Times New Roman" w:eastAsia="Times New Roman" w:hAnsi="Times New Roman" w:cs="Times New Roman"/>
                <w:lang w:val="id-ID" w:eastAsia="id-ID"/>
              </w:rPr>
              <w:t>C. Organik</w:t>
            </w:r>
          </w:p>
        </w:tc>
        <w:tc>
          <w:tcPr>
            <w:tcW w:w="1326" w:type="dxa"/>
            <w:tcBorders>
              <w:left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&lt;1.00</w:t>
            </w:r>
          </w:p>
        </w:tc>
        <w:tc>
          <w:tcPr>
            <w:tcW w:w="1770"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1.00 – 2.00</w:t>
            </w:r>
          </w:p>
        </w:tc>
        <w:tc>
          <w:tcPr>
            <w:tcW w:w="1770"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2.01 – 3.00</w:t>
            </w:r>
          </w:p>
        </w:tc>
        <w:tc>
          <w:tcPr>
            <w:tcW w:w="1687"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3.01 – 5.00</w:t>
            </w:r>
          </w:p>
        </w:tc>
        <w:tc>
          <w:tcPr>
            <w:tcW w:w="1074"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&gt;5.00</w:t>
            </w:r>
          </w:p>
        </w:tc>
        <w:tc>
          <w:tcPr>
            <w:tcW w:w="776"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w:t>
            </w:r>
          </w:p>
        </w:tc>
      </w:tr>
      <w:tr w:rsidR="00FB7BC0" w:rsidRPr="00A34BC2" w:rsidTr="000B4ACD">
        <w:trPr>
          <w:trHeight w:val="428"/>
        </w:trPr>
        <w:tc>
          <w:tcPr>
            <w:tcW w:w="1214" w:type="dxa"/>
            <w:tcBorders>
              <w:right w:val="single" w:sz="4" w:space="0" w:color="auto"/>
            </w:tcBorders>
            <w:vAlign w:val="center"/>
          </w:tcPr>
          <w:p w:rsidR="00FB7BC0" w:rsidRPr="00A34BC2" w:rsidRDefault="00FB7BC0" w:rsidP="003F007E">
            <w:pPr>
              <w:jc w:val="both"/>
              <w:rPr>
                <w:rFonts w:ascii="Times New Roman" w:hAnsi="Times New Roman" w:cs="Times New Roman"/>
                <w:bCs/>
                <w:lang w:val="id-ID"/>
              </w:rPr>
            </w:pPr>
            <w:r w:rsidRPr="00A34BC2">
              <w:rPr>
                <w:rFonts w:ascii="Times New Roman" w:eastAsia="Times New Roman" w:hAnsi="Times New Roman" w:cs="Times New Roman"/>
                <w:lang w:val="id-ID" w:eastAsia="id-ID"/>
              </w:rPr>
              <w:t>Ratio C/N</w:t>
            </w:r>
          </w:p>
        </w:tc>
        <w:tc>
          <w:tcPr>
            <w:tcW w:w="1326" w:type="dxa"/>
            <w:tcBorders>
              <w:left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&lt;5</w:t>
            </w:r>
          </w:p>
        </w:tc>
        <w:tc>
          <w:tcPr>
            <w:tcW w:w="1770"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5 – 10</w:t>
            </w:r>
          </w:p>
        </w:tc>
        <w:tc>
          <w:tcPr>
            <w:tcW w:w="1770"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11 – 15</w:t>
            </w:r>
          </w:p>
        </w:tc>
        <w:tc>
          <w:tcPr>
            <w:tcW w:w="1687"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16 – 25</w:t>
            </w:r>
          </w:p>
        </w:tc>
        <w:tc>
          <w:tcPr>
            <w:tcW w:w="1074"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&gt; 25</w:t>
            </w:r>
          </w:p>
        </w:tc>
        <w:tc>
          <w:tcPr>
            <w:tcW w:w="776"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w:t>
            </w:r>
          </w:p>
        </w:tc>
      </w:tr>
      <w:tr w:rsidR="00FB7BC0" w:rsidRPr="00A34BC2" w:rsidTr="000B4ACD">
        <w:trPr>
          <w:trHeight w:val="441"/>
        </w:trPr>
        <w:tc>
          <w:tcPr>
            <w:tcW w:w="1214" w:type="dxa"/>
            <w:tcBorders>
              <w:right w:val="single" w:sz="4" w:space="0" w:color="auto"/>
            </w:tcBorders>
            <w:vAlign w:val="center"/>
          </w:tcPr>
          <w:p w:rsidR="00FB7BC0" w:rsidRPr="00A34BC2" w:rsidRDefault="00FB7BC0" w:rsidP="003F007E">
            <w:pPr>
              <w:jc w:val="both"/>
              <w:rPr>
                <w:rFonts w:ascii="Times New Roman" w:hAnsi="Times New Roman" w:cs="Times New Roman"/>
                <w:bCs/>
                <w:lang w:val="id-ID"/>
              </w:rPr>
            </w:pPr>
            <w:r w:rsidRPr="00A34BC2">
              <w:rPr>
                <w:rFonts w:ascii="Times New Roman" w:eastAsia="Times New Roman" w:hAnsi="Times New Roman" w:cs="Times New Roman"/>
                <w:lang w:val="id-ID" w:eastAsia="id-ID"/>
              </w:rPr>
              <w:t>P</w:t>
            </w:r>
            <w:r w:rsidRPr="00A34BC2">
              <w:rPr>
                <w:rFonts w:ascii="Times New Roman" w:eastAsia="Times New Roman" w:hAnsi="Times New Roman" w:cs="Times New Roman"/>
                <w:vertAlign w:val="subscript"/>
                <w:lang w:val="id-ID" w:eastAsia="id-ID"/>
              </w:rPr>
              <w:t>2</w:t>
            </w:r>
            <w:r w:rsidRPr="00A34BC2">
              <w:rPr>
                <w:rFonts w:ascii="Times New Roman" w:eastAsia="Times New Roman" w:hAnsi="Times New Roman" w:cs="Times New Roman"/>
                <w:lang w:val="id-ID" w:eastAsia="id-ID"/>
              </w:rPr>
              <w:t>O</w:t>
            </w:r>
            <w:r w:rsidRPr="00A34BC2">
              <w:rPr>
                <w:rFonts w:ascii="Times New Roman" w:eastAsia="Times New Roman" w:hAnsi="Times New Roman" w:cs="Times New Roman"/>
                <w:vertAlign w:val="subscript"/>
                <w:lang w:val="id-ID" w:eastAsia="id-ID"/>
              </w:rPr>
              <w:t>5</w:t>
            </w:r>
          </w:p>
        </w:tc>
        <w:tc>
          <w:tcPr>
            <w:tcW w:w="1326" w:type="dxa"/>
            <w:tcBorders>
              <w:left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&lt;10</w:t>
            </w:r>
          </w:p>
          <w:p w:rsidR="00FB7BC0" w:rsidRPr="00A34BC2" w:rsidRDefault="00FB7BC0" w:rsidP="003F007E">
            <w:pPr>
              <w:jc w:val="both"/>
              <w:rPr>
                <w:rFonts w:ascii="Times New Roman" w:hAnsi="Times New Roman" w:cs="Times New Roman"/>
                <w:bCs/>
              </w:rPr>
            </w:pPr>
            <w:r w:rsidRPr="00A34BC2">
              <w:rPr>
                <w:rFonts w:ascii="Times New Roman" w:hAnsi="Times New Roman" w:cs="Times New Roman"/>
                <w:bCs/>
                <w:lang w:val="id-ID"/>
              </w:rPr>
              <w:t>&lt;</w:t>
            </w:r>
            <w:r w:rsidRPr="00A34BC2">
              <w:rPr>
                <w:rFonts w:ascii="Times New Roman" w:hAnsi="Times New Roman" w:cs="Times New Roman"/>
                <w:bCs/>
              </w:rPr>
              <w:t>4.4</w:t>
            </w:r>
          </w:p>
        </w:tc>
        <w:tc>
          <w:tcPr>
            <w:tcW w:w="1770"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10 – 15</w:t>
            </w:r>
          </w:p>
          <w:p w:rsidR="00FB7BC0" w:rsidRPr="00A34BC2" w:rsidRDefault="00FB7BC0" w:rsidP="003F007E">
            <w:pPr>
              <w:jc w:val="both"/>
              <w:rPr>
                <w:rFonts w:ascii="Times New Roman" w:hAnsi="Times New Roman" w:cs="Times New Roman"/>
                <w:bCs/>
              </w:rPr>
            </w:pPr>
            <w:r w:rsidRPr="00A34BC2">
              <w:rPr>
                <w:rFonts w:ascii="Times New Roman" w:hAnsi="Times New Roman" w:cs="Times New Roman"/>
                <w:bCs/>
              </w:rPr>
              <w:t>4.4 – 6.6</w:t>
            </w:r>
          </w:p>
        </w:tc>
        <w:tc>
          <w:tcPr>
            <w:tcW w:w="1770"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16 – 25</w:t>
            </w:r>
          </w:p>
          <w:p w:rsidR="00FB7BC0" w:rsidRPr="00A34BC2" w:rsidRDefault="00FB7BC0" w:rsidP="003F007E">
            <w:pPr>
              <w:jc w:val="both"/>
              <w:rPr>
                <w:rFonts w:ascii="Times New Roman" w:hAnsi="Times New Roman" w:cs="Times New Roman"/>
                <w:bCs/>
              </w:rPr>
            </w:pPr>
            <w:r w:rsidRPr="00A34BC2">
              <w:rPr>
                <w:rFonts w:ascii="Times New Roman" w:hAnsi="Times New Roman" w:cs="Times New Roman"/>
                <w:bCs/>
              </w:rPr>
              <w:t>7.0 – 11.0</w:t>
            </w:r>
          </w:p>
        </w:tc>
        <w:tc>
          <w:tcPr>
            <w:tcW w:w="1687"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26 – 35</w:t>
            </w:r>
          </w:p>
          <w:p w:rsidR="00FB7BC0" w:rsidRPr="00A34BC2" w:rsidRDefault="00FB7BC0" w:rsidP="003F007E">
            <w:pPr>
              <w:jc w:val="both"/>
              <w:rPr>
                <w:rFonts w:ascii="Times New Roman" w:hAnsi="Times New Roman" w:cs="Times New Roman"/>
                <w:bCs/>
              </w:rPr>
            </w:pPr>
            <w:r w:rsidRPr="00A34BC2">
              <w:rPr>
                <w:rFonts w:ascii="Times New Roman" w:hAnsi="Times New Roman" w:cs="Times New Roman"/>
                <w:bCs/>
              </w:rPr>
              <w:t>11.4 – 15.3</w:t>
            </w:r>
          </w:p>
        </w:tc>
        <w:tc>
          <w:tcPr>
            <w:tcW w:w="1074"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&gt;35</w:t>
            </w:r>
          </w:p>
          <w:p w:rsidR="00FB7BC0" w:rsidRPr="00A34BC2" w:rsidRDefault="00FB7BC0" w:rsidP="003F007E">
            <w:pPr>
              <w:jc w:val="both"/>
              <w:rPr>
                <w:rFonts w:ascii="Times New Roman" w:hAnsi="Times New Roman" w:cs="Times New Roman"/>
                <w:bCs/>
              </w:rPr>
            </w:pPr>
            <w:r w:rsidRPr="00A34BC2">
              <w:rPr>
                <w:rFonts w:ascii="Times New Roman" w:hAnsi="Times New Roman" w:cs="Times New Roman"/>
                <w:bCs/>
                <w:lang w:val="id-ID"/>
              </w:rPr>
              <w:t>&gt;</w:t>
            </w:r>
            <w:r w:rsidRPr="00A34BC2">
              <w:rPr>
                <w:rFonts w:ascii="Times New Roman" w:hAnsi="Times New Roman" w:cs="Times New Roman"/>
                <w:bCs/>
              </w:rPr>
              <w:t>15.4</w:t>
            </w:r>
          </w:p>
        </w:tc>
        <w:tc>
          <w:tcPr>
            <w:tcW w:w="776" w:type="dxa"/>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Ppm</w:t>
            </w:r>
          </w:p>
        </w:tc>
      </w:tr>
      <w:tr w:rsidR="00FB7BC0" w:rsidRPr="00A34BC2" w:rsidTr="000B4ACD">
        <w:trPr>
          <w:trHeight w:val="308"/>
        </w:trPr>
        <w:tc>
          <w:tcPr>
            <w:tcW w:w="1214" w:type="dxa"/>
            <w:tcBorders>
              <w:bottom w:val="single" w:sz="4" w:space="0" w:color="auto"/>
              <w:right w:val="single" w:sz="4" w:space="0" w:color="auto"/>
            </w:tcBorders>
            <w:vAlign w:val="center"/>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color w:val="222222"/>
                <w:shd w:val="clear" w:color="auto" w:fill="FFFFFF"/>
              </w:rPr>
              <w:t>NH</w:t>
            </w:r>
            <w:r w:rsidRPr="00A34BC2">
              <w:rPr>
                <w:rFonts w:ascii="Times New Roman" w:hAnsi="Times New Roman" w:cs="Times New Roman"/>
                <w:color w:val="222222"/>
                <w:shd w:val="clear" w:color="auto" w:fill="FFFFFF"/>
                <w:vertAlign w:val="subscript"/>
              </w:rPr>
              <w:t>4</w:t>
            </w:r>
            <w:r w:rsidRPr="00A34BC2">
              <w:rPr>
                <w:rFonts w:ascii="Times New Roman" w:hAnsi="Times New Roman" w:cs="Times New Roman"/>
                <w:color w:val="222222"/>
                <w:shd w:val="clear" w:color="auto" w:fill="FFFFFF"/>
              </w:rPr>
              <w:t>NO</w:t>
            </w:r>
            <w:r w:rsidRPr="00A34BC2">
              <w:rPr>
                <w:rFonts w:ascii="Times New Roman" w:hAnsi="Times New Roman" w:cs="Times New Roman"/>
                <w:color w:val="222222"/>
                <w:shd w:val="clear" w:color="auto" w:fill="FFFFFF"/>
                <w:vertAlign w:val="subscript"/>
              </w:rPr>
              <w:t>3</w:t>
            </w:r>
          </w:p>
        </w:tc>
        <w:tc>
          <w:tcPr>
            <w:tcW w:w="1326" w:type="dxa"/>
            <w:tcBorders>
              <w:left w:val="single" w:sz="4" w:space="0" w:color="auto"/>
              <w:bottom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&lt; 0.10</w:t>
            </w:r>
          </w:p>
        </w:tc>
        <w:tc>
          <w:tcPr>
            <w:tcW w:w="1770" w:type="dxa"/>
            <w:tcBorders>
              <w:bottom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0.10 – 0.20</w:t>
            </w:r>
          </w:p>
        </w:tc>
        <w:tc>
          <w:tcPr>
            <w:tcW w:w="1770" w:type="dxa"/>
            <w:tcBorders>
              <w:bottom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0.21 – 0.50</w:t>
            </w:r>
          </w:p>
        </w:tc>
        <w:tc>
          <w:tcPr>
            <w:tcW w:w="1687" w:type="dxa"/>
            <w:tcBorders>
              <w:bottom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0.51 – 0.75</w:t>
            </w:r>
          </w:p>
        </w:tc>
        <w:tc>
          <w:tcPr>
            <w:tcW w:w="1074" w:type="dxa"/>
            <w:tcBorders>
              <w:bottom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&gt; 0.75</w:t>
            </w:r>
          </w:p>
        </w:tc>
        <w:tc>
          <w:tcPr>
            <w:tcW w:w="776" w:type="dxa"/>
            <w:tcBorders>
              <w:bottom w:val="single" w:sz="4" w:space="0" w:color="auto"/>
            </w:tcBorders>
          </w:tcPr>
          <w:p w:rsidR="00FB7BC0" w:rsidRPr="00A34BC2" w:rsidRDefault="00FB7BC0" w:rsidP="003F007E">
            <w:pPr>
              <w:jc w:val="both"/>
              <w:rPr>
                <w:rFonts w:ascii="Times New Roman" w:hAnsi="Times New Roman" w:cs="Times New Roman"/>
                <w:bCs/>
                <w:lang w:val="id-ID"/>
              </w:rPr>
            </w:pPr>
            <w:r w:rsidRPr="00A34BC2">
              <w:rPr>
                <w:rFonts w:ascii="Times New Roman" w:hAnsi="Times New Roman" w:cs="Times New Roman"/>
                <w:bCs/>
                <w:lang w:val="id-ID"/>
              </w:rPr>
              <w:t>Ppm</w:t>
            </w:r>
          </w:p>
        </w:tc>
      </w:tr>
    </w:tbl>
    <w:p w:rsidR="00483285" w:rsidRDefault="00350CC3" w:rsidP="003F007E">
      <w:pPr>
        <w:pStyle w:val="ListParagraph"/>
        <w:spacing w:before="240" w:after="0" w:line="240" w:lineRule="auto"/>
        <w:ind w:left="0"/>
        <w:jc w:val="both"/>
        <w:rPr>
          <w:rFonts w:ascii="Times New Roman" w:hAnsi="Times New Roman" w:cs="Times New Roman"/>
          <w:sz w:val="22"/>
          <w:szCs w:val="22"/>
          <w:lang w:val="id-ID"/>
        </w:rPr>
      </w:pPr>
      <w:r w:rsidRPr="00A34BC2">
        <w:rPr>
          <w:rFonts w:ascii="Times New Roman" w:hAnsi="Times New Roman" w:cs="Times New Roman"/>
          <w:bCs/>
          <w:sz w:val="22"/>
          <w:szCs w:val="22"/>
          <w:lang w:val="id-ID"/>
        </w:rPr>
        <w:t xml:space="preserve">Berdasarkan hasil analisis sampel substrat perairan yang terlihat pada Tabel </w:t>
      </w:r>
      <w:r w:rsidRPr="00A34BC2">
        <w:rPr>
          <w:rFonts w:ascii="Times New Roman" w:hAnsi="Times New Roman" w:cs="Times New Roman"/>
          <w:bCs/>
          <w:sz w:val="22"/>
          <w:szCs w:val="22"/>
        </w:rPr>
        <w:t>2</w:t>
      </w:r>
      <w:r w:rsidRPr="00A34BC2">
        <w:rPr>
          <w:rFonts w:ascii="Times New Roman" w:hAnsi="Times New Roman" w:cs="Times New Roman"/>
          <w:bCs/>
          <w:sz w:val="22"/>
          <w:szCs w:val="22"/>
          <w:lang w:val="id-ID"/>
        </w:rPr>
        <w:t xml:space="preserve">, setiap parameter stasiun menghasilkan kandungan C. Organik pada Stasiun Utara yaitu </w:t>
      </w:r>
      <w:r w:rsidRPr="00A34BC2">
        <w:rPr>
          <w:rFonts w:ascii="Times New Roman" w:hAnsi="Times New Roman" w:cs="Times New Roman"/>
          <w:bCs/>
          <w:sz w:val="22"/>
          <w:szCs w:val="22"/>
        </w:rPr>
        <w:t>2,21</w:t>
      </w:r>
      <w:r w:rsidRPr="00A34BC2">
        <w:rPr>
          <w:rFonts w:ascii="Times New Roman" w:hAnsi="Times New Roman" w:cs="Times New Roman"/>
          <w:bCs/>
          <w:sz w:val="22"/>
          <w:szCs w:val="22"/>
          <w:lang w:val="id-ID"/>
        </w:rPr>
        <w:t xml:space="preserve">%, Stasiun Timur yaitu </w:t>
      </w:r>
      <w:r w:rsidRPr="00A34BC2">
        <w:rPr>
          <w:rFonts w:ascii="Times New Roman" w:hAnsi="Times New Roman" w:cs="Times New Roman"/>
          <w:bCs/>
          <w:sz w:val="22"/>
          <w:szCs w:val="22"/>
        </w:rPr>
        <w:t>2,41</w:t>
      </w:r>
      <w:r w:rsidRPr="00A34BC2">
        <w:rPr>
          <w:rFonts w:ascii="Times New Roman" w:hAnsi="Times New Roman" w:cs="Times New Roman"/>
          <w:bCs/>
          <w:sz w:val="22"/>
          <w:szCs w:val="22"/>
          <w:lang w:val="id-ID"/>
        </w:rPr>
        <w:t xml:space="preserve">%, Stasiun Selatan yaitu </w:t>
      </w:r>
      <w:r w:rsidRPr="00A34BC2">
        <w:rPr>
          <w:rFonts w:ascii="Times New Roman" w:hAnsi="Times New Roman" w:cs="Times New Roman"/>
          <w:bCs/>
          <w:sz w:val="22"/>
          <w:szCs w:val="22"/>
        </w:rPr>
        <w:t>3,12%</w:t>
      </w:r>
      <w:r w:rsidRPr="00A34BC2">
        <w:rPr>
          <w:rFonts w:ascii="Times New Roman" w:hAnsi="Times New Roman" w:cs="Times New Roman"/>
          <w:bCs/>
          <w:sz w:val="22"/>
          <w:szCs w:val="22"/>
          <w:lang w:val="id-ID"/>
        </w:rPr>
        <w:t xml:space="preserve"> dan Stasiun Barat yaitu </w:t>
      </w:r>
      <w:r w:rsidRPr="00A34BC2">
        <w:rPr>
          <w:rFonts w:ascii="Times New Roman" w:hAnsi="Times New Roman" w:cs="Times New Roman"/>
          <w:bCs/>
          <w:sz w:val="22"/>
          <w:szCs w:val="22"/>
        </w:rPr>
        <w:t>3,15</w:t>
      </w:r>
      <w:r w:rsidRPr="00A34BC2">
        <w:rPr>
          <w:rFonts w:ascii="Times New Roman" w:hAnsi="Times New Roman" w:cs="Times New Roman"/>
          <w:bCs/>
          <w:sz w:val="22"/>
          <w:szCs w:val="22"/>
          <w:lang w:val="id-ID"/>
        </w:rPr>
        <w:t>%.</w:t>
      </w:r>
      <w:r w:rsidRPr="00A34BC2">
        <w:rPr>
          <w:rFonts w:ascii="Times New Roman" w:hAnsi="Times New Roman" w:cs="Times New Roman"/>
          <w:bCs/>
          <w:sz w:val="22"/>
          <w:szCs w:val="22"/>
        </w:rPr>
        <w:t xml:space="preserve"> Kandungan C.Organik pada substrat dasar perairan Karang Kiampau ini dikategorikan termasuk angka yang sedang dan tinggi karena kandungan C. Organik pada ke empat stasiun penelitian kisarannya antara 2.00 – 3.00%. Hal tersebut menunjukkan bahwa perairan Karang Kiampau memiliki kandungan unsur hara yang sedang-tinggi, sehingga baik untuk pertumbuhan organisme perairan termasuk lamun.</w:t>
      </w:r>
      <w:r w:rsidR="00A34BC2">
        <w:rPr>
          <w:rFonts w:ascii="Times New Roman" w:hAnsi="Times New Roman" w:cs="Times New Roman"/>
          <w:bCs/>
          <w:sz w:val="22"/>
          <w:szCs w:val="22"/>
        </w:rPr>
        <w:t xml:space="preserve"> </w:t>
      </w:r>
      <w:r w:rsidRPr="00A34BC2">
        <w:rPr>
          <w:rFonts w:ascii="Times New Roman" w:hAnsi="Times New Roman" w:cs="Times New Roman"/>
          <w:sz w:val="22"/>
          <w:szCs w:val="22"/>
          <w:lang w:val="id-ID"/>
        </w:rPr>
        <w:t>Kandungan N-Total pada Stasiun Utara yaitu 0,1</w:t>
      </w:r>
      <w:r w:rsidRPr="00A34BC2">
        <w:rPr>
          <w:rFonts w:ascii="Times New Roman" w:hAnsi="Times New Roman" w:cs="Times New Roman"/>
          <w:sz w:val="22"/>
          <w:szCs w:val="22"/>
        </w:rPr>
        <w:t>1</w:t>
      </w:r>
      <w:r w:rsidRPr="00A34BC2">
        <w:rPr>
          <w:rFonts w:ascii="Times New Roman" w:hAnsi="Times New Roman" w:cs="Times New Roman"/>
          <w:sz w:val="22"/>
          <w:szCs w:val="22"/>
          <w:lang w:val="id-ID"/>
        </w:rPr>
        <w:t>%, Stasiun Timur yaitu 0,11%, Stasiun Selatan yaitu 0,</w:t>
      </w:r>
      <w:r w:rsidRPr="00A34BC2">
        <w:rPr>
          <w:rFonts w:ascii="Times New Roman" w:hAnsi="Times New Roman" w:cs="Times New Roman"/>
          <w:sz w:val="22"/>
          <w:szCs w:val="22"/>
        </w:rPr>
        <w:t>12</w:t>
      </w:r>
      <w:r w:rsidRPr="00A34BC2">
        <w:rPr>
          <w:rFonts w:ascii="Times New Roman" w:hAnsi="Times New Roman" w:cs="Times New Roman"/>
          <w:sz w:val="22"/>
          <w:szCs w:val="22"/>
          <w:lang w:val="id-ID"/>
        </w:rPr>
        <w:t>% dan Stasiun Barat yaitu 0,12%. Kandungan N-Total pada setiap stasiun digolongkan kedalam kategori rendah. Hal ini dikarenakan pada saat pengambilan sampel ketika musim hujan. Hal ini didukung oleh pernyataan Hardjowigeno (2003), hilangnya N dari tanah karena digunakan oleh tanaman atau mikroorganisme, N dalam bentuk NH4+ dapat diikat oleh mineral liat jenis ilit sehingga tidak dapat digunakan oleh tanaman, N dalam bentuk NO3- mudah dicuci oleh air hujan, banyak hujan N rendah, dan tanah pasir mudah merembeskan air sehingga N lebih rendah daripada tanah liat.</w:t>
      </w:r>
      <w:r w:rsidR="00A34BC2">
        <w:rPr>
          <w:rFonts w:ascii="Times New Roman" w:hAnsi="Times New Roman" w:cs="Times New Roman"/>
          <w:sz w:val="22"/>
          <w:szCs w:val="22"/>
        </w:rPr>
        <w:t xml:space="preserve"> </w:t>
      </w:r>
      <w:r w:rsidRPr="00A34BC2">
        <w:rPr>
          <w:rFonts w:ascii="Times New Roman" w:hAnsi="Times New Roman" w:cs="Times New Roman"/>
          <w:sz w:val="22"/>
          <w:szCs w:val="22"/>
          <w:lang w:val="id-ID"/>
        </w:rPr>
        <w:t xml:space="preserve">Hasil ratio C/N pada Stasiun Utara yaitu </w:t>
      </w:r>
      <w:r w:rsidRPr="00A34BC2">
        <w:rPr>
          <w:rFonts w:ascii="Times New Roman" w:hAnsi="Times New Roman" w:cs="Times New Roman"/>
          <w:sz w:val="22"/>
          <w:szCs w:val="22"/>
        </w:rPr>
        <w:t>44,32</w:t>
      </w:r>
      <w:r w:rsidRPr="00A34BC2">
        <w:rPr>
          <w:rFonts w:ascii="Times New Roman" w:hAnsi="Times New Roman" w:cs="Times New Roman"/>
          <w:sz w:val="22"/>
          <w:szCs w:val="22"/>
          <w:lang w:val="id-ID"/>
        </w:rPr>
        <w:t xml:space="preserve">% , Stasiun Timur yaitu </w:t>
      </w:r>
      <w:r w:rsidRPr="00A34BC2">
        <w:rPr>
          <w:rFonts w:ascii="Times New Roman" w:hAnsi="Times New Roman" w:cs="Times New Roman"/>
          <w:sz w:val="22"/>
          <w:szCs w:val="22"/>
        </w:rPr>
        <w:t>49,74</w:t>
      </w:r>
      <w:r w:rsidRPr="00A34BC2">
        <w:rPr>
          <w:rFonts w:ascii="Times New Roman" w:hAnsi="Times New Roman" w:cs="Times New Roman"/>
          <w:sz w:val="22"/>
          <w:szCs w:val="22"/>
          <w:lang w:val="id-ID"/>
        </w:rPr>
        <w:t xml:space="preserve">%, Stasiun Selatan yaitu </w:t>
      </w:r>
      <w:r w:rsidRPr="00A34BC2">
        <w:rPr>
          <w:rFonts w:ascii="Times New Roman" w:hAnsi="Times New Roman" w:cs="Times New Roman"/>
          <w:sz w:val="22"/>
          <w:szCs w:val="22"/>
        </w:rPr>
        <w:t>59,69</w:t>
      </w:r>
      <w:r w:rsidRPr="00A34BC2">
        <w:rPr>
          <w:rFonts w:ascii="Times New Roman" w:hAnsi="Times New Roman" w:cs="Times New Roman"/>
          <w:sz w:val="22"/>
          <w:szCs w:val="22"/>
          <w:lang w:val="id-ID"/>
        </w:rPr>
        <w:t xml:space="preserve">% dan Stasiun Barat yaitu </w:t>
      </w:r>
      <w:r w:rsidRPr="00A34BC2">
        <w:rPr>
          <w:rFonts w:ascii="Times New Roman" w:hAnsi="Times New Roman" w:cs="Times New Roman"/>
          <w:sz w:val="22"/>
          <w:szCs w:val="22"/>
        </w:rPr>
        <w:t>62,56</w:t>
      </w:r>
      <w:r w:rsidRPr="00A34BC2">
        <w:rPr>
          <w:rFonts w:ascii="Times New Roman" w:hAnsi="Times New Roman" w:cs="Times New Roman"/>
          <w:sz w:val="22"/>
          <w:szCs w:val="22"/>
          <w:lang w:val="id-ID"/>
        </w:rPr>
        <w:t>%. Berdasarkan hasil ratio C/N menunjukkan bahwa ratio C/N pada perairan Karang Kiampau termasuk kategori sangat tinggi karena angka ratio C/N pada ke empat stasiun penelitian tersebut b</w:t>
      </w:r>
      <w:r w:rsidRPr="00A34BC2">
        <w:rPr>
          <w:rFonts w:ascii="Times New Roman" w:hAnsi="Times New Roman" w:cs="Times New Roman"/>
          <w:sz w:val="22"/>
          <w:szCs w:val="22"/>
        </w:rPr>
        <w:t>erkisar</w:t>
      </w:r>
      <w:r w:rsidRPr="00A34BC2">
        <w:rPr>
          <w:rFonts w:ascii="Times New Roman" w:hAnsi="Times New Roman" w:cs="Times New Roman"/>
          <w:sz w:val="22"/>
          <w:szCs w:val="22"/>
          <w:lang w:val="id-ID"/>
        </w:rPr>
        <w:t xml:space="preserve">&gt;25%. Dimana Stasiun </w:t>
      </w:r>
      <w:r w:rsidRPr="00A34BC2">
        <w:rPr>
          <w:rFonts w:ascii="Times New Roman" w:hAnsi="Times New Roman" w:cs="Times New Roman"/>
          <w:sz w:val="22"/>
          <w:szCs w:val="22"/>
        </w:rPr>
        <w:t>Barat</w:t>
      </w:r>
      <w:r w:rsidRPr="00A34BC2">
        <w:rPr>
          <w:rFonts w:ascii="Times New Roman" w:hAnsi="Times New Roman" w:cs="Times New Roman"/>
          <w:sz w:val="22"/>
          <w:szCs w:val="22"/>
          <w:lang w:val="id-ID"/>
        </w:rPr>
        <w:t xml:space="preserve"> berada dikategori </w:t>
      </w:r>
      <w:r w:rsidRPr="00A34BC2">
        <w:rPr>
          <w:rFonts w:ascii="Times New Roman" w:hAnsi="Times New Roman" w:cs="Times New Roman"/>
          <w:sz w:val="22"/>
          <w:szCs w:val="22"/>
        </w:rPr>
        <w:t xml:space="preserve">sangat </w:t>
      </w:r>
      <w:r w:rsidRPr="00A34BC2">
        <w:rPr>
          <w:rFonts w:ascii="Times New Roman" w:hAnsi="Times New Roman" w:cs="Times New Roman"/>
          <w:sz w:val="22"/>
          <w:szCs w:val="22"/>
          <w:lang w:val="id-ID"/>
        </w:rPr>
        <w:t xml:space="preserve">tinggi yaitu </w:t>
      </w:r>
      <w:r w:rsidRPr="00A34BC2">
        <w:rPr>
          <w:rFonts w:ascii="Times New Roman" w:hAnsi="Times New Roman" w:cs="Times New Roman"/>
          <w:sz w:val="22"/>
          <w:szCs w:val="22"/>
        </w:rPr>
        <w:t>62,56</w:t>
      </w:r>
      <w:r w:rsidRPr="00A34BC2">
        <w:rPr>
          <w:rFonts w:ascii="Times New Roman" w:hAnsi="Times New Roman" w:cs="Times New Roman"/>
          <w:sz w:val="22"/>
          <w:szCs w:val="22"/>
          <w:lang w:val="id-ID"/>
        </w:rPr>
        <w:t>%. Menurut Poerwowidodo (1993), bahwa ratio C/N yang tinggi menyebabkan tersedianya energi yang melimpah bagi organisme tanah sehingg</w:t>
      </w:r>
      <w:r w:rsidR="00A34BC2">
        <w:rPr>
          <w:rFonts w:ascii="Times New Roman" w:hAnsi="Times New Roman" w:cs="Times New Roman"/>
          <w:sz w:val="22"/>
          <w:szCs w:val="22"/>
          <w:lang w:val="id-ID"/>
        </w:rPr>
        <w:t>a dapat berkembang dengan pesat.</w:t>
      </w:r>
      <w:r w:rsidR="00796D62">
        <w:rPr>
          <w:rFonts w:ascii="Times New Roman" w:hAnsi="Times New Roman" w:cs="Times New Roman"/>
          <w:sz w:val="22"/>
          <w:szCs w:val="22"/>
          <w:lang w:val="id-ID"/>
        </w:rPr>
        <w:t xml:space="preserve"> </w:t>
      </w:r>
      <w:r w:rsidRPr="00A34BC2">
        <w:rPr>
          <w:rFonts w:ascii="Times New Roman" w:hAnsi="Times New Roman" w:cs="Times New Roman"/>
          <w:sz w:val="22"/>
          <w:szCs w:val="22"/>
          <w:lang w:val="id-ID"/>
        </w:rPr>
        <w:t xml:space="preserve">Kandungan </w:t>
      </w:r>
      <w:r w:rsidRPr="00A34BC2">
        <w:rPr>
          <w:rFonts w:ascii="Times New Roman" w:eastAsia="Times New Roman" w:hAnsi="Times New Roman" w:cs="Times New Roman"/>
          <w:sz w:val="22"/>
          <w:szCs w:val="22"/>
          <w:lang w:val="id-ID" w:eastAsia="id-ID"/>
        </w:rPr>
        <w:t>P</w:t>
      </w:r>
      <w:r w:rsidRPr="00A34BC2">
        <w:rPr>
          <w:rFonts w:ascii="Times New Roman" w:eastAsia="Times New Roman" w:hAnsi="Times New Roman" w:cs="Times New Roman"/>
          <w:sz w:val="22"/>
          <w:szCs w:val="22"/>
          <w:vertAlign w:val="subscript"/>
          <w:lang w:val="id-ID" w:eastAsia="id-ID"/>
        </w:rPr>
        <w:t>2</w:t>
      </w:r>
      <w:r w:rsidRPr="00A34BC2">
        <w:rPr>
          <w:rFonts w:ascii="Times New Roman" w:eastAsia="Times New Roman" w:hAnsi="Times New Roman" w:cs="Times New Roman"/>
          <w:sz w:val="22"/>
          <w:szCs w:val="22"/>
          <w:lang w:val="id-ID" w:eastAsia="id-ID"/>
        </w:rPr>
        <w:t>O</w:t>
      </w:r>
      <w:r w:rsidRPr="00A34BC2">
        <w:rPr>
          <w:rFonts w:ascii="Times New Roman" w:eastAsia="Times New Roman" w:hAnsi="Times New Roman" w:cs="Times New Roman"/>
          <w:sz w:val="22"/>
          <w:szCs w:val="22"/>
          <w:vertAlign w:val="subscript"/>
          <w:lang w:val="id-ID" w:eastAsia="id-ID"/>
        </w:rPr>
        <w:t xml:space="preserve">5 </w:t>
      </w:r>
      <w:r w:rsidRPr="00A34BC2">
        <w:rPr>
          <w:rFonts w:ascii="Times New Roman" w:eastAsia="Times New Roman" w:hAnsi="Times New Roman" w:cs="Times New Roman"/>
          <w:sz w:val="22"/>
          <w:szCs w:val="22"/>
          <w:lang w:val="id-ID" w:eastAsia="id-ID"/>
        </w:rPr>
        <w:t>pada Stasiun Utara yaitu</w:t>
      </w:r>
      <w:r w:rsidRPr="00A34BC2">
        <w:rPr>
          <w:rFonts w:ascii="Times New Roman" w:eastAsia="Times New Roman" w:hAnsi="Times New Roman" w:cs="Times New Roman"/>
          <w:sz w:val="22"/>
          <w:szCs w:val="22"/>
          <w:lang w:eastAsia="id-ID"/>
        </w:rPr>
        <w:t xml:space="preserve"> 1,93</w:t>
      </w:r>
      <w:r w:rsidRPr="00A34BC2">
        <w:rPr>
          <w:rFonts w:ascii="Times New Roman" w:eastAsia="Times New Roman" w:hAnsi="Times New Roman" w:cs="Times New Roman"/>
          <w:sz w:val="22"/>
          <w:szCs w:val="22"/>
          <w:lang w:val="id-ID" w:eastAsia="id-ID"/>
        </w:rPr>
        <w:t xml:space="preserve"> </w:t>
      </w:r>
      <w:r w:rsidRPr="00A34BC2">
        <w:rPr>
          <w:rFonts w:ascii="Times New Roman" w:eastAsia="Times New Roman" w:hAnsi="Times New Roman" w:cs="Times New Roman"/>
          <w:sz w:val="22"/>
          <w:szCs w:val="22"/>
          <w:lang w:val="id-ID" w:eastAsia="id-ID"/>
        </w:rPr>
        <w:lastRenderedPageBreak/>
        <w:t xml:space="preserve">ppm, Stasiun Timur yaitu </w:t>
      </w:r>
      <w:r w:rsidRPr="00A34BC2">
        <w:rPr>
          <w:rFonts w:ascii="Times New Roman" w:eastAsia="Times New Roman" w:hAnsi="Times New Roman" w:cs="Times New Roman"/>
          <w:sz w:val="22"/>
          <w:szCs w:val="22"/>
          <w:lang w:eastAsia="id-ID"/>
        </w:rPr>
        <w:t>1,77</w:t>
      </w:r>
      <w:r w:rsidRPr="00A34BC2">
        <w:rPr>
          <w:rFonts w:ascii="Times New Roman" w:eastAsia="Times New Roman" w:hAnsi="Times New Roman" w:cs="Times New Roman"/>
          <w:sz w:val="22"/>
          <w:szCs w:val="22"/>
          <w:lang w:val="id-ID" w:eastAsia="id-ID"/>
        </w:rPr>
        <w:t xml:space="preserve"> ppm, Stasiun Selatan yaitu </w:t>
      </w:r>
      <w:r w:rsidRPr="00A34BC2">
        <w:rPr>
          <w:rFonts w:ascii="Times New Roman" w:eastAsia="Times New Roman" w:hAnsi="Times New Roman" w:cs="Times New Roman"/>
          <w:sz w:val="22"/>
          <w:szCs w:val="22"/>
          <w:lang w:eastAsia="id-ID"/>
        </w:rPr>
        <w:t>0,94</w:t>
      </w:r>
      <w:r w:rsidRPr="00A34BC2">
        <w:rPr>
          <w:rFonts w:ascii="Times New Roman" w:eastAsia="Times New Roman" w:hAnsi="Times New Roman" w:cs="Times New Roman"/>
          <w:sz w:val="22"/>
          <w:szCs w:val="22"/>
          <w:lang w:val="id-ID" w:eastAsia="id-ID"/>
        </w:rPr>
        <w:t xml:space="preserve"> ppm dan Stasiun Barat yaitu </w:t>
      </w:r>
      <w:r w:rsidRPr="00A34BC2">
        <w:rPr>
          <w:rFonts w:ascii="Times New Roman" w:eastAsia="Times New Roman" w:hAnsi="Times New Roman" w:cs="Times New Roman"/>
          <w:sz w:val="22"/>
          <w:szCs w:val="22"/>
          <w:lang w:eastAsia="id-ID"/>
        </w:rPr>
        <w:t>1,52</w:t>
      </w:r>
      <w:r w:rsidRPr="00A34BC2">
        <w:rPr>
          <w:rFonts w:ascii="Times New Roman" w:eastAsia="Times New Roman" w:hAnsi="Times New Roman" w:cs="Times New Roman"/>
          <w:sz w:val="22"/>
          <w:szCs w:val="22"/>
          <w:lang w:val="id-ID" w:eastAsia="id-ID"/>
        </w:rPr>
        <w:t xml:space="preserve"> ppm. Berdasarkan hasil analisis laboratorium menunjukkan bahwa kandungan P tersedia tanah pada substrat perairan Karang Kiampau termasuk pada kategori angka yang sangat rendah dimana kandungan P</w:t>
      </w:r>
      <w:r w:rsidRPr="00A34BC2">
        <w:rPr>
          <w:rFonts w:ascii="Times New Roman" w:eastAsia="Times New Roman" w:hAnsi="Times New Roman" w:cs="Times New Roman"/>
          <w:sz w:val="22"/>
          <w:szCs w:val="22"/>
          <w:vertAlign w:val="subscript"/>
          <w:lang w:val="id-ID" w:eastAsia="id-ID"/>
        </w:rPr>
        <w:t>2</w:t>
      </w:r>
      <w:r w:rsidRPr="00A34BC2">
        <w:rPr>
          <w:rFonts w:ascii="Times New Roman" w:eastAsia="Times New Roman" w:hAnsi="Times New Roman" w:cs="Times New Roman"/>
          <w:sz w:val="22"/>
          <w:szCs w:val="22"/>
          <w:lang w:val="id-ID" w:eastAsia="id-ID"/>
        </w:rPr>
        <w:t>O</w:t>
      </w:r>
      <w:r w:rsidRPr="00A34BC2">
        <w:rPr>
          <w:rFonts w:ascii="Times New Roman" w:eastAsia="Times New Roman" w:hAnsi="Times New Roman" w:cs="Times New Roman"/>
          <w:sz w:val="22"/>
          <w:szCs w:val="22"/>
          <w:vertAlign w:val="subscript"/>
          <w:lang w:val="id-ID" w:eastAsia="id-ID"/>
        </w:rPr>
        <w:t xml:space="preserve">5 </w:t>
      </w:r>
      <w:r w:rsidRPr="00A34BC2">
        <w:rPr>
          <w:rFonts w:ascii="Times New Roman" w:eastAsia="Times New Roman" w:hAnsi="Times New Roman" w:cs="Times New Roman"/>
          <w:sz w:val="22"/>
          <w:szCs w:val="22"/>
          <w:lang w:val="id-ID" w:eastAsia="id-ID"/>
        </w:rPr>
        <w:t>yaitu &lt;10 ppm. Kandungan P</w:t>
      </w:r>
      <w:r w:rsidRPr="00A34BC2">
        <w:rPr>
          <w:rFonts w:ascii="Times New Roman" w:eastAsia="Times New Roman" w:hAnsi="Times New Roman" w:cs="Times New Roman"/>
          <w:sz w:val="22"/>
          <w:szCs w:val="22"/>
          <w:vertAlign w:val="subscript"/>
          <w:lang w:val="id-ID" w:eastAsia="id-ID"/>
        </w:rPr>
        <w:t>2</w:t>
      </w:r>
      <w:r w:rsidRPr="00A34BC2">
        <w:rPr>
          <w:rFonts w:ascii="Times New Roman" w:eastAsia="Times New Roman" w:hAnsi="Times New Roman" w:cs="Times New Roman"/>
          <w:sz w:val="22"/>
          <w:szCs w:val="22"/>
          <w:lang w:val="id-ID" w:eastAsia="id-ID"/>
        </w:rPr>
        <w:t>O</w:t>
      </w:r>
      <w:r w:rsidRPr="00A34BC2">
        <w:rPr>
          <w:rFonts w:ascii="Times New Roman" w:eastAsia="Times New Roman" w:hAnsi="Times New Roman" w:cs="Times New Roman"/>
          <w:sz w:val="22"/>
          <w:szCs w:val="22"/>
          <w:vertAlign w:val="subscript"/>
          <w:lang w:val="id-ID" w:eastAsia="id-ID"/>
        </w:rPr>
        <w:t xml:space="preserve">5 </w:t>
      </w:r>
      <w:r w:rsidRPr="00A34BC2">
        <w:rPr>
          <w:rFonts w:ascii="Times New Roman" w:hAnsi="Times New Roman" w:cs="Times New Roman"/>
          <w:sz w:val="22"/>
          <w:szCs w:val="22"/>
          <w:lang w:val="id-ID"/>
        </w:rPr>
        <w:t>yang sangat rendah pada perairan Karang Kiampau dapat mempengaruhi kesuburan tanah untuk mendapatkan nutrisi. Hal ini didukung oleh pernyataan Buckman dan Brady (1982), Dari sifat unsur P sebagai bahan organik maka unsur ini memiliki peranan yang sangat essensial dalam kesuburan tanah dimana asupan nutrisi dari bahan organik sangat membantu menaikkan kadar unsur hara tanah dalam mencapai intensitas kesuburan yang optimal.</w:t>
      </w:r>
      <w:r w:rsidR="00A34BC2">
        <w:rPr>
          <w:rFonts w:ascii="Times New Roman" w:hAnsi="Times New Roman" w:cs="Times New Roman"/>
          <w:sz w:val="22"/>
          <w:szCs w:val="22"/>
        </w:rPr>
        <w:t xml:space="preserve"> </w:t>
      </w:r>
      <w:r w:rsidRPr="00A34BC2">
        <w:rPr>
          <w:rFonts w:ascii="Times New Roman" w:hAnsi="Times New Roman" w:cs="Times New Roman"/>
          <w:sz w:val="22"/>
          <w:szCs w:val="22"/>
          <w:lang w:val="id-ID"/>
        </w:rPr>
        <w:t xml:space="preserve">Kandungam </w:t>
      </w:r>
      <w:r w:rsidRPr="00A34BC2">
        <w:rPr>
          <w:rFonts w:ascii="Times New Roman" w:hAnsi="Times New Roman" w:cs="Times New Roman"/>
          <w:color w:val="222222"/>
          <w:sz w:val="22"/>
          <w:szCs w:val="22"/>
          <w:shd w:val="clear" w:color="auto" w:fill="FFFFFF"/>
        </w:rPr>
        <w:t>NH</w:t>
      </w:r>
      <w:r w:rsidRPr="00A34BC2">
        <w:rPr>
          <w:rFonts w:ascii="Times New Roman" w:hAnsi="Times New Roman" w:cs="Times New Roman"/>
          <w:color w:val="222222"/>
          <w:sz w:val="22"/>
          <w:szCs w:val="22"/>
          <w:shd w:val="clear" w:color="auto" w:fill="FFFFFF"/>
          <w:vertAlign w:val="subscript"/>
        </w:rPr>
        <w:t>4</w:t>
      </w:r>
      <w:r w:rsidRPr="00A34BC2">
        <w:rPr>
          <w:rFonts w:ascii="Times New Roman" w:hAnsi="Times New Roman" w:cs="Times New Roman"/>
          <w:color w:val="222222"/>
          <w:sz w:val="22"/>
          <w:szCs w:val="22"/>
          <w:shd w:val="clear" w:color="auto" w:fill="FFFFFF"/>
        </w:rPr>
        <w:t>NO</w:t>
      </w:r>
      <w:r w:rsidRPr="00A34BC2">
        <w:rPr>
          <w:rFonts w:ascii="Times New Roman" w:hAnsi="Times New Roman" w:cs="Times New Roman"/>
          <w:color w:val="222222"/>
          <w:sz w:val="22"/>
          <w:szCs w:val="22"/>
          <w:shd w:val="clear" w:color="auto" w:fill="FFFFFF"/>
          <w:vertAlign w:val="subscript"/>
        </w:rPr>
        <w:t>3</w:t>
      </w:r>
      <w:r w:rsidRPr="00A34BC2">
        <w:rPr>
          <w:rFonts w:ascii="Times New Roman" w:hAnsi="Times New Roman" w:cs="Times New Roman"/>
          <w:color w:val="222222"/>
          <w:sz w:val="22"/>
          <w:szCs w:val="22"/>
          <w:shd w:val="clear" w:color="auto" w:fill="FFFFFF"/>
          <w:lang w:val="id-ID"/>
        </w:rPr>
        <w:t xml:space="preserve">pada Stasiun Utara yaitu </w:t>
      </w:r>
      <w:r w:rsidRPr="00A34BC2">
        <w:rPr>
          <w:rFonts w:ascii="Times New Roman" w:hAnsi="Times New Roman" w:cs="Times New Roman"/>
          <w:color w:val="222222"/>
          <w:sz w:val="22"/>
          <w:szCs w:val="22"/>
          <w:shd w:val="clear" w:color="auto" w:fill="FFFFFF"/>
        </w:rPr>
        <w:t>3,83</w:t>
      </w:r>
      <w:r w:rsidRPr="00A34BC2">
        <w:rPr>
          <w:rFonts w:ascii="Times New Roman" w:hAnsi="Times New Roman" w:cs="Times New Roman"/>
          <w:color w:val="222222"/>
          <w:sz w:val="22"/>
          <w:szCs w:val="22"/>
          <w:shd w:val="clear" w:color="auto" w:fill="FFFFFF"/>
          <w:lang w:val="id-ID"/>
        </w:rPr>
        <w:t xml:space="preserve">%, Stasiun Timur yaitu </w:t>
      </w:r>
      <w:r w:rsidRPr="00A34BC2">
        <w:rPr>
          <w:rFonts w:ascii="Times New Roman" w:hAnsi="Times New Roman" w:cs="Times New Roman"/>
          <w:color w:val="222222"/>
          <w:sz w:val="22"/>
          <w:szCs w:val="22"/>
          <w:shd w:val="clear" w:color="auto" w:fill="FFFFFF"/>
        </w:rPr>
        <w:t>3,27</w:t>
      </w:r>
      <w:r w:rsidRPr="00A34BC2">
        <w:rPr>
          <w:rFonts w:ascii="Times New Roman" w:hAnsi="Times New Roman" w:cs="Times New Roman"/>
          <w:color w:val="222222"/>
          <w:sz w:val="22"/>
          <w:szCs w:val="22"/>
          <w:shd w:val="clear" w:color="auto" w:fill="FFFFFF"/>
          <w:lang w:val="id-ID"/>
        </w:rPr>
        <w:t xml:space="preserve">%, Stasiun Selatan yaitu </w:t>
      </w:r>
      <w:r w:rsidRPr="00A34BC2">
        <w:rPr>
          <w:rFonts w:ascii="Times New Roman" w:hAnsi="Times New Roman" w:cs="Times New Roman"/>
          <w:color w:val="222222"/>
          <w:sz w:val="22"/>
          <w:szCs w:val="22"/>
          <w:shd w:val="clear" w:color="auto" w:fill="FFFFFF"/>
        </w:rPr>
        <w:t>3,86</w:t>
      </w:r>
      <w:r w:rsidRPr="00A34BC2">
        <w:rPr>
          <w:rFonts w:ascii="Times New Roman" w:hAnsi="Times New Roman" w:cs="Times New Roman"/>
          <w:color w:val="222222"/>
          <w:sz w:val="22"/>
          <w:szCs w:val="22"/>
          <w:shd w:val="clear" w:color="auto" w:fill="FFFFFF"/>
          <w:lang w:val="id-ID"/>
        </w:rPr>
        <w:t>% dan Stasiun Barat 3,</w:t>
      </w:r>
      <w:r w:rsidRPr="00A34BC2">
        <w:rPr>
          <w:rFonts w:ascii="Times New Roman" w:hAnsi="Times New Roman" w:cs="Times New Roman"/>
          <w:color w:val="222222"/>
          <w:sz w:val="22"/>
          <w:szCs w:val="22"/>
          <w:shd w:val="clear" w:color="auto" w:fill="FFFFFF"/>
        </w:rPr>
        <w:t>83</w:t>
      </w:r>
      <w:r w:rsidRPr="00A34BC2">
        <w:rPr>
          <w:rFonts w:ascii="Times New Roman" w:hAnsi="Times New Roman" w:cs="Times New Roman"/>
          <w:color w:val="222222"/>
          <w:sz w:val="22"/>
          <w:szCs w:val="22"/>
          <w:shd w:val="clear" w:color="auto" w:fill="FFFFFF"/>
          <w:lang w:val="id-ID"/>
        </w:rPr>
        <w:t xml:space="preserve">%.  Berdasarkan hasil laboratorium menunjukkan bahwa kandungan </w:t>
      </w:r>
      <w:r w:rsidRPr="00A34BC2">
        <w:rPr>
          <w:rFonts w:ascii="Times New Roman" w:hAnsi="Times New Roman" w:cs="Times New Roman"/>
          <w:color w:val="222222"/>
          <w:sz w:val="22"/>
          <w:szCs w:val="22"/>
          <w:shd w:val="clear" w:color="auto" w:fill="FFFFFF"/>
        </w:rPr>
        <w:t>NH</w:t>
      </w:r>
      <w:r w:rsidRPr="00A34BC2">
        <w:rPr>
          <w:rFonts w:ascii="Times New Roman" w:hAnsi="Times New Roman" w:cs="Times New Roman"/>
          <w:color w:val="222222"/>
          <w:sz w:val="22"/>
          <w:szCs w:val="22"/>
          <w:shd w:val="clear" w:color="auto" w:fill="FFFFFF"/>
          <w:vertAlign w:val="subscript"/>
        </w:rPr>
        <w:t>4</w:t>
      </w:r>
      <w:r w:rsidRPr="00A34BC2">
        <w:rPr>
          <w:rFonts w:ascii="Times New Roman" w:hAnsi="Times New Roman" w:cs="Times New Roman"/>
          <w:color w:val="222222"/>
          <w:sz w:val="22"/>
          <w:szCs w:val="22"/>
          <w:shd w:val="clear" w:color="auto" w:fill="FFFFFF"/>
        </w:rPr>
        <w:t>NO</w:t>
      </w:r>
      <w:r w:rsidRPr="00A34BC2">
        <w:rPr>
          <w:rFonts w:ascii="Times New Roman" w:hAnsi="Times New Roman" w:cs="Times New Roman"/>
          <w:color w:val="222222"/>
          <w:sz w:val="22"/>
          <w:szCs w:val="22"/>
          <w:shd w:val="clear" w:color="auto" w:fill="FFFFFF"/>
          <w:vertAlign w:val="subscript"/>
        </w:rPr>
        <w:t>3</w:t>
      </w:r>
      <w:r w:rsidRPr="00A34BC2">
        <w:rPr>
          <w:rFonts w:ascii="Times New Roman" w:hAnsi="Times New Roman" w:cs="Times New Roman"/>
          <w:color w:val="222222"/>
          <w:sz w:val="22"/>
          <w:szCs w:val="22"/>
          <w:shd w:val="clear" w:color="auto" w:fill="FFFFFF"/>
          <w:lang w:val="id-ID"/>
        </w:rPr>
        <w:t xml:space="preserve">pada substrat perairan Karang Kiampau tergolong sangat tinggi yaitu diatas &gt; 0,75 ppm. Tingginya kadar </w:t>
      </w:r>
      <w:r w:rsidRPr="00A34BC2">
        <w:rPr>
          <w:rFonts w:ascii="Times New Roman" w:hAnsi="Times New Roman" w:cs="Times New Roman"/>
          <w:color w:val="222222"/>
          <w:sz w:val="22"/>
          <w:szCs w:val="22"/>
          <w:shd w:val="clear" w:color="auto" w:fill="FFFFFF"/>
        </w:rPr>
        <w:t>NH</w:t>
      </w:r>
      <w:r w:rsidRPr="00A34BC2">
        <w:rPr>
          <w:rFonts w:ascii="Times New Roman" w:hAnsi="Times New Roman" w:cs="Times New Roman"/>
          <w:color w:val="222222"/>
          <w:sz w:val="22"/>
          <w:szCs w:val="22"/>
          <w:shd w:val="clear" w:color="auto" w:fill="FFFFFF"/>
          <w:vertAlign w:val="subscript"/>
        </w:rPr>
        <w:t>4</w:t>
      </w:r>
      <w:r w:rsidRPr="00A34BC2">
        <w:rPr>
          <w:rFonts w:ascii="Times New Roman" w:hAnsi="Times New Roman" w:cs="Times New Roman"/>
          <w:color w:val="222222"/>
          <w:sz w:val="22"/>
          <w:szCs w:val="22"/>
          <w:shd w:val="clear" w:color="auto" w:fill="FFFFFF"/>
        </w:rPr>
        <w:t>NO</w:t>
      </w:r>
      <w:r w:rsidRPr="00A34BC2">
        <w:rPr>
          <w:rFonts w:ascii="Times New Roman" w:hAnsi="Times New Roman" w:cs="Times New Roman"/>
          <w:color w:val="222222"/>
          <w:sz w:val="22"/>
          <w:szCs w:val="22"/>
          <w:shd w:val="clear" w:color="auto" w:fill="FFFFFF"/>
          <w:vertAlign w:val="subscript"/>
        </w:rPr>
        <w:t>3</w:t>
      </w:r>
      <w:r w:rsidRPr="00A34BC2">
        <w:rPr>
          <w:rFonts w:ascii="Times New Roman" w:hAnsi="Times New Roman" w:cs="Times New Roman"/>
          <w:sz w:val="22"/>
          <w:szCs w:val="22"/>
          <w:lang w:val="id-ID"/>
        </w:rPr>
        <w:t>pada substrat dikarenakan lokasi penelitian dekat dengan perindustrian. Menurut Hutagalung dan Rozak (1997),  distribusi horisontal kadar nitrat semakin tinggi menuju ke arah pantai dan kadar tertinggi biasanya adanya sumber nitrat dari daratan berupa buangan limbah yang mengandung nitrat.</w:t>
      </w:r>
    </w:p>
    <w:p w:rsidR="00A34BC2" w:rsidRPr="00A34BC2" w:rsidRDefault="00A34BC2" w:rsidP="003F007E">
      <w:pPr>
        <w:pStyle w:val="ListParagraph"/>
        <w:spacing w:before="240" w:after="0" w:line="240" w:lineRule="auto"/>
        <w:ind w:left="0"/>
        <w:jc w:val="both"/>
        <w:rPr>
          <w:rFonts w:ascii="Times New Roman" w:hAnsi="Times New Roman" w:cs="Times New Roman"/>
          <w:sz w:val="22"/>
          <w:szCs w:val="22"/>
          <w:lang w:val="id-ID"/>
        </w:rPr>
      </w:pPr>
    </w:p>
    <w:p w:rsidR="001E6B8D" w:rsidRPr="00A34BC2" w:rsidRDefault="001E6B8D" w:rsidP="003F007E">
      <w:pPr>
        <w:spacing w:after="0" w:line="240" w:lineRule="auto"/>
        <w:ind w:left="1276" w:hanging="1276"/>
        <w:jc w:val="both"/>
        <w:rPr>
          <w:rFonts w:ascii="Times New Roman" w:hAnsi="Times New Roman" w:cs="Times New Roman"/>
          <w:i/>
          <w:sz w:val="22"/>
          <w:szCs w:val="22"/>
        </w:rPr>
      </w:pPr>
      <w:r w:rsidRPr="00A34BC2">
        <w:rPr>
          <w:rFonts w:ascii="Times New Roman" w:hAnsi="Times New Roman" w:cs="Times New Roman"/>
          <w:sz w:val="22"/>
          <w:szCs w:val="22"/>
        </w:rPr>
        <w:t xml:space="preserve">Tabel </w:t>
      </w:r>
      <w:r w:rsidR="006D47CE" w:rsidRPr="00A34BC2">
        <w:rPr>
          <w:rFonts w:ascii="Times New Roman" w:hAnsi="Times New Roman" w:cs="Times New Roman"/>
          <w:sz w:val="22"/>
          <w:szCs w:val="22"/>
        </w:rPr>
        <w:t>4</w:t>
      </w:r>
      <w:r w:rsidRPr="00A34BC2">
        <w:rPr>
          <w:rFonts w:ascii="Times New Roman" w:hAnsi="Times New Roman" w:cs="Times New Roman"/>
          <w:sz w:val="22"/>
          <w:szCs w:val="22"/>
        </w:rPr>
        <w:t xml:space="preserve">. </w:t>
      </w:r>
      <w:bookmarkStart w:id="1" w:name="_Hlk6239136"/>
      <w:r w:rsidRPr="00A34BC2">
        <w:rPr>
          <w:rFonts w:ascii="Times New Roman" w:hAnsi="Times New Roman" w:cs="Times New Roman"/>
          <w:sz w:val="22"/>
          <w:szCs w:val="22"/>
        </w:rPr>
        <w:t>Korelasi Kandungan C. Organik terhadap Kerapatan Lamun</w:t>
      </w:r>
    </w:p>
    <w:bookmarkEnd w:id="1"/>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1850"/>
        <w:gridCol w:w="1981"/>
        <w:gridCol w:w="1983"/>
        <w:gridCol w:w="1983"/>
        <w:gridCol w:w="1831"/>
      </w:tblGrid>
      <w:tr w:rsidR="001E6B8D" w:rsidRPr="00A34BC2" w:rsidTr="00436506">
        <w:trPr>
          <w:trHeight w:val="264"/>
        </w:trPr>
        <w:tc>
          <w:tcPr>
            <w:tcW w:w="1850" w:type="dxa"/>
          </w:tcPr>
          <w:p w:rsidR="001E6B8D" w:rsidRPr="00A34BC2" w:rsidRDefault="001E6B8D" w:rsidP="003F007E">
            <w:pPr>
              <w:jc w:val="center"/>
              <w:rPr>
                <w:rFonts w:ascii="Times New Roman" w:hAnsi="Times New Roman" w:cs="Times New Roman"/>
              </w:rPr>
            </w:pPr>
          </w:p>
        </w:tc>
        <w:tc>
          <w:tcPr>
            <w:tcW w:w="1981" w:type="dxa"/>
          </w:tcPr>
          <w:p w:rsidR="001E6B8D" w:rsidRPr="00A34BC2" w:rsidRDefault="001E6B8D" w:rsidP="003F007E">
            <w:pPr>
              <w:jc w:val="center"/>
              <w:rPr>
                <w:rFonts w:ascii="Times New Roman" w:hAnsi="Times New Roman" w:cs="Times New Roman"/>
                <w:b/>
              </w:rPr>
            </w:pPr>
            <w:r w:rsidRPr="00A34BC2">
              <w:rPr>
                <w:rFonts w:ascii="Times New Roman" w:hAnsi="Times New Roman" w:cs="Times New Roman"/>
                <w:b/>
              </w:rPr>
              <w:t>Jenis Lamun</w:t>
            </w:r>
          </w:p>
        </w:tc>
        <w:tc>
          <w:tcPr>
            <w:tcW w:w="1983" w:type="dxa"/>
          </w:tcPr>
          <w:p w:rsidR="001E6B8D" w:rsidRPr="00A34BC2" w:rsidRDefault="001E6B8D" w:rsidP="003F007E">
            <w:pPr>
              <w:jc w:val="center"/>
              <w:rPr>
                <w:rFonts w:ascii="Times New Roman" w:hAnsi="Times New Roman" w:cs="Times New Roman"/>
                <w:b/>
              </w:rPr>
            </w:pPr>
            <w:r w:rsidRPr="00A34BC2">
              <w:rPr>
                <w:rFonts w:ascii="Times New Roman" w:hAnsi="Times New Roman" w:cs="Times New Roman"/>
                <w:b/>
              </w:rPr>
              <w:t>Titik 1</w:t>
            </w:r>
          </w:p>
        </w:tc>
        <w:tc>
          <w:tcPr>
            <w:tcW w:w="1983" w:type="dxa"/>
          </w:tcPr>
          <w:p w:rsidR="001E6B8D" w:rsidRPr="00A34BC2" w:rsidRDefault="001E6B8D" w:rsidP="003F007E">
            <w:pPr>
              <w:jc w:val="center"/>
              <w:rPr>
                <w:rFonts w:ascii="Times New Roman" w:hAnsi="Times New Roman" w:cs="Times New Roman"/>
                <w:b/>
              </w:rPr>
            </w:pPr>
            <w:r w:rsidRPr="00A34BC2">
              <w:rPr>
                <w:rFonts w:ascii="Times New Roman" w:hAnsi="Times New Roman" w:cs="Times New Roman"/>
                <w:b/>
              </w:rPr>
              <w:t>Titik 2</w:t>
            </w:r>
          </w:p>
        </w:tc>
        <w:tc>
          <w:tcPr>
            <w:tcW w:w="1831" w:type="dxa"/>
          </w:tcPr>
          <w:p w:rsidR="001E6B8D" w:rsidRPr="00A34BC2" w:rsidRDefault="001E6B8D" w:rsidP="003F007E">
            <w:pPr>
              <w:jc w:val="center"/>
              <w:rPr>
                <w:rFonts w:ascii="Times New Roman" w:hAnsi="Times New Roman" w:cs="Times New Roman"/>
                <w:b/>
              </w:rPr>
            </w:pPr>
            <w:r w:rsidRPr="00A34BC2">
              <w:rPr>
                <w:rFonts w:ascii="Times New Roman" w:hAnsi="Times New Roman" w:cs="Times New Roman"/>
                <w:b/>
              </w:rPr>
              <w:t>Titik 3</w:t>
            </w:r>
          </w:p>
        </w:tc>
      </w:tr>
      <w:tr w:rsidR="001E6B8D" w:rsidRPr="00A34BC2" w:rsidTr="00436506">
        <w:trPr>
          <w:trHeight w:val="529"/>
        </w:trPr>
        <w:tc>
          <w:tcPr>
            <w:tcW w:w="1850" w:type="dxa"/>
          </w:tcPr>
          <w:p w:rsidR="001E6B8D" w:rsidRPr="00A34BC2" w:rsidRDefault="001E6B8D" w:rsidP="003F007E">
            <w:pPr>
              <w:jc w:val="center"/>
              <w:rPr>
                <w:rFonts w:ascii="Times New Roman" w:hAnsi="Times New Roman" w:cs="Times New Roman"/>
              </w:rPr>
            </w:pPr>
            <w:r w:rsidRPr="00A34BC2">
              <w:rPr>
                <w:rFonts w:ascii="Times New Roman" w:hAnsi="Times New Roman" w:cs="Times New Roman"/>
              </w:rPr>
              <w:t>C. Organik</w:t>
            </w:r>
          </w:p>
        </w:tc>
        <w:tc>
          <w:tcPr>
            <w:tcW w:w="1981" w:type="dxa"/>
          </w:tcPr>
          <w:p w:rsidR="001E6B8D" w:rsidRPr="00A34BC2" w:rsidRDefault="001E6B8D" w:rsidP="003F007E">
            <w:pPr>
              <w:jc w:val="center"/>
              <w:rPr>
                <w:rFonts w:ascii="Times New Roman" w:hAnsi="Times New Roman" w:cs="Times New Roman"/>
                <w:i/>
              </w:rPr>
            </w:pPr>
            <w:r w:rsidRPr="00A34BC2">
              <w:rPr>
                <w:rFonts w:ascii="Times New Roman" w:hAnsi="Times New Roman" w:cs="Times New Roman"/>
                <w:i/>
              </w:rPr>
              <w:t>Enhalus</w:t>
            </w:r>
          </w:p>
          <w:p w:rsidR="001E6B8D" w:rsidRPr="00A34BC2" w:rsidRDefault="001E6B8D" w:rsidP="003F007E">
            <w:pPr>
              <w:jc w:val="center"/>
              <w:rPr>
                <w:rFonts w:ascii="Times New Roman" w:hAnsi="Times New Roman" w:cs="Times New Roman"/>
              </w:rPr>
            </w:pPr>
            <w:r w:rsidRPr="00A34BC2">
              <w:rPr>
                <w:rFonts w:ascii="Times New Roman" w:hAnsi="Times New Roman" w:cs="Times New Roman"/>
                <w:i/>
              </w:rPr>
              <w:t>acoroides</w:t>
            </w:r>
          </w:p>
        </w:tc>
        <w:tc>
          <w:tcPr>
            <w:tcW w:w="1983" w:type="dxa"/>
          </w:tcPr>
          <w:p w:rsidR="001E6B8D" w:rsidRPr="00A34BC2" w:rsidRDefault="001E6B8D" w:rsidP="003F007E">
            <w:pPr>
              <w:jc w:val="center"/>
              <w:rPr>
                <w:rFonts w:ascii="Times New Roman" w:hAnsi="Times New Roman" w:cs="Times New Roman"/>
              </w:rPr>
            </w:pPr>
            <w:r w:rsidRPr="00A34BC2">
              <w:rPr>
                <w:rFonts w:ascii="Times New Roman" w:hAnsi="Times New Roman" w:cs="Times New Roman"/>
              </w:rPr>
              <w:t>94%</w:t>
            </w:r>
          </w:p>
        </w:tc>
        <w:tc>
          <w:tcPr>
            <w:tcW w:w="1983" w:type="dxa"/>
          </w:tcPr>
          <w:p w:rsidR="001E6B8D" w:rsidRPr="00A34BC2" w:rsidRDefault="001E6B8D" w:rsidP="003F007E">
            <w:pPr>
              <w:jc w:val="center"/>
              <w:rPr>
                <w:rFonts w:ascii="Times New Roman" w:hAnsi="Times New Roman" w:cs="Times New Roman"/>
              </w:rPr>
            </w:pPr>
            <w:r w:rsidRPr="00A34BC2">
              <w:rPr>
                <w:rFonts w:ascii="Times New Roman" w:hAnsi="Times New Roman" w:cs="Times New Roman"/>
              </w:rPr>
              <w:t>82%</w:t>
            </w:r>
          </w:p>
        </w:tc>
        <w:tc>
          <w:tcPr>
            <w:tcW w:w="1831" w:type="dxa"/>
          </w:tcPr>
          <w:p w:rsidR="001E6B8D" w:rsidRPr="00A34BC2" w:rsidRDefault="001E6B8D" w:rsidP="003F007E">
            <w:pPr>
              <w:jc w:val="center"/>
              <w:rPr>
                <w:rFonts w:ascii="Times New Roman" w:hAnsi="Times New Roman" w:cs="Times New Roman"/>
              </w:rPr>
            </w:pPr>
            <w:r w:rsidRPr="00A34BC2">
              <w:rPr>
                <w:rFonts w:ascii="Times New Roman" w:hAnsi="Times New Roman" w:cs="Times New Roman"/>
              </w:rPr>
              <w:t>99 %</w:t>
            </w:r>
          </w:p>
        </w:tc>
      </w:tr>
      <w:tr w:rsidR="00E507F2" w:rsidRPr="00A34BC2" w:rsidTr="00436506">
        <w:trPr>
          <w:trHeight w:val="529"/>
        </w:trPr>
        <w:tc>
          <w:tcPr>
            <w:tcW w:w="1850" w:type="dxa"/>
          </w:tcPr>
          <w:p w:rsidR="00E507F2" w:rsidRPr="00A34BC2" w:rsidRDefault="00E507F2" w:rsidP="003F007E">
            <w:pPr>
              <w:jc w:val="center"/>
              <w:rPr>
                <w:rFonts w:ascii="Times New Roman" w:hAnsi="Times New Roman" w:cs="Times New Roman"/>
              </w:rPr>
            </w:pPr>
          </w:p>
        </w:tc>
        <w:tc>
          <w:tcPr>
            <w:tcW w:w="1981" w:type="dxa"/>
          </w:tcPr>
          <w:p w:rsidR="00E507F2" w:rsidRPr="00A34BC2" w:rsidRDefault="00E507F2" w:rsidP="0056694E">
            <w:pPr>
              <w:jc w:val="center"/>
              <w:rPr>
                <w:rFonts w:ascii="Times New Roman" w:hAnsi="Times New Roman" w:cs="Times New Roman"/>
                <w:i/>
              </w:rPr>
            </w:pPr>
            <w:r w:rsidRPr="00A34BC2">
              <w:rPr>
                <w:rFonts w:ascii="Times New Roman" w:hAnsi="Times New Roman" w:cs="Times New Roman"/>
                <w:i/>
              </w:rPr>
              <w:t>Cymodocea rotundata</w:t>
            </w:r>
          </w:p>
        </w:tc>
        <w:tc>
          <w:tcPr>
            <w:tcW w:w="1983" w:type="dxa"/>
          </w:tcPr>
          <w:p w:rsidR="00E507F2" w:rsidRPr="00A34BC2" w:rsidRDefault="00E507F2" w:rsidP="0056694E">
            <w:pPr>
              <w:jc w:val="center"/>
              <w:rPr>
                <w:rFonts w:ascii="Times New Roman" w:hAnsi="Times New Roman" w:cs="Times New Roman"/>
              </w:rPr>
            </w:pPr>
            <w:r w:rsidRPr="00A34BC2">
              <w:rPr>
                <w:rFonts w:ascii="Times New Roman" w:hAnsi="Times New Roman" w:cs="Times New Roman"/>
              </w:rPr>
              <w:t>36 %</w:t>
            </w:r>
          </w:p>
        </w:tc>
        <w:tc>
          <w:tcPr>
            <w:tcW w:w="1983" w:type="dxa"/>
          </w:tcPr>
          <w:p w:rsidR="00E507F2" w:rsidRPr="00A34BC2" w:rsidRDefault="00E507F2" w:rsidP="0056694E">
            <w:pPr>
              <w:jc w:val="center"/>
              <w:rPr>
                <w:rFonts w:ascii="Times New Roman" w:hAnsi="Times New Roman" w:cs="Times New Roman"/>
              </w:rPr>
            </w:pPr>
            <w:r w:rsidRPr="00A34BC2">
              <w:rPr>
                <w:rFonts w:ascii="Times New Roman" w:hAnsi="Times New Roman" w:cs="Times New Roman"/>
              </w:rPr>
              <w:t>36 %</w:t>
            </w:r>
          </w:p>
        </w:tc>
        <w:tc>
          <w:tcPr>
            <w:tcW w:w="1831" w:type="dxa"/>
          </w:tcPr>
          <w:p w:rsidR="00E507F2" w:rsidRPr="00A34BC2" w:rsidRDefault="00E507F2" w:rsidP="0056694E">
            <w:pPr>
              <w:jc w:val="center"/>
              <w:rPr>
                <w:rFonts w:ascii="Times New Roman" w:hAnsi="Times New Roman" w:cs="Times New Roman"/>
              </w:rPr>
            </w:pPr>
            <w:r w:rsidRPr="00A34BC2">
              <w:rPr>
                <w:rFonts w:ascii="Times New Roman" w:hAnsi="Times New Roman" w:cs="Times New Roman"/>
              </w:rPr>
              <w:t>36 %</w:t>
            </w:r>
          </w:p>
        </w:tc>
      </w:tr>
    </w:tbl>
    <w:p w:rsidR="001E6B8D" w:rsidRDefault="001E6B8D" w:rsidP="003F007E">
      <w:pPr>
        <w:spacing w:after="0" w:line="240" w:lineRule="auto"/>
        <w:jc w:val="both"/>
        <w:rPr>
          <w:rFonts w:ascii="Times New Roman" w:hAnsi="Times New Roman" w:cs="Times New Roman"/>
          <w:sz w:val="22"/>
          <w:szCs w:val="22"/>
        </w:rPr>
      </w:pPr>
      <w:r w:rsidRPr="00A34BC2">
        <w:rPr>
          <w:rFonts w:ascii="Times New Roman" w:hAnsi="Times New Roman" w:cs="Times New Roman"/>
          <w:sz w:val="22"/>
          <w:szCs w:val="22"/>
        </w:rPr>
        <w:t>Sumber: Data Primer yang diolah, 2019</w:t>
      </w:r>
    </w:p>
    <w:p w:rsidR="008F5BB1" w:rsidRPr="00A34BC2" w:rsidRDefault="008F5BB1" w:rsidP="003F007E">
      <w:pPr>
        <w:spacing w:after="0" w:line="240" w:lineRule="auto"/>
        <w:jc w:val="both"/>
        <w:rPr>
          <w:rFonts w:ascii="Times New Roman" w:hAnsi="Times New Roman" w:cs="Times New Roman"/>
          <w:sz w:val="22"/>
          <w:szCs w:val="22"/>
        </w:rPr>
      </w:pPr>
    </w:p>
    <w:p w:rsidR="00A34BC2" w:rsidRDefault="001E6B8D" w:rsidP="003F007E">
      <w:pPr>
        <w:spacing w:after="0" w:line="240" w:lineRule="auto"/>
        <w:jc w:val="both"/>
        <w:rPr>
          <w:rFonts w:ascii="Times New Roman" w:hAnsi="Times New Roman" w:cs="Times New Roman"/>
          <w:sz w:val="22"/>
          <w:szCs w:val="22"/>
        </w:rPr>
      </w:pPr>
      <w:r w:rsidRPr="00A34BC2">
        <w:rPr>
          <w:rFonts w:ascii="Times New Roman" w:hAnsi="Times New Roman" w:cs="Times New Roman"/>
          <w:sz w:val="22"/>
          <w:szCs w:val="22"/>
        </w:rPr>
        <w:t xml:space="preserve">Berdasarkan hasil analisis uji statistik korelasi menunjukkan adanya korelasi yang positif dan sempurna karena nilainya mendekati 1. Hasil korelasi kandungan C. Organik pada substrat di perairan Karang Kiampau Kota Bontang terhadap kerapatan lamun </w:t>
      </w:r>
      <w:r w:rsidRPr="00A34BC2">
        <w:rPr>
          <w:rFonts w:ascii="Times New Roman" w:hAnsi="Times New Roman" w:cs="Times New Roman"/>
          <w:i/>
          <w:sz w:val="22"/>
          <w:szCs w:val="22"/>
        </w:rPr>
        <w:t xml:space="preserve">Enhalus acoroides </w:t>
      </w:r>
      <w:r w:rsidRPr="00A34BC2">
        <w:rPr>
          <w:rFonts w:ascii="Times New Roman" w:hAnsi="Times New Roman" w:cs="Times New Roman"/>
          <w:sz w:val="22"/>
          <w:szCs w:val="22"/>
        </w:rPr>
        <w:t xml:space="preserve">pada pengulangan 1, 2, dan 3 dari ke empat stasiun dengan nilai r= 94 % , 82 % dan 99 %. Hal tersebut menunjukkan bahwa meningkatnya kandungan C. Organik yang terdapat pada substrat di perairan Karang Kiampau Kota Bontang </w:t>
      </w:r>
      <w:proofErr w:type="gramStart"/>
      <w:r w:rsidRPr="00A34BC2">
        <w:rPr>
          <w:rFonts w:ascii="Times New Roman" w:hAnsi="Times New Roman" w:cs="Times New Roman"/>
          <w:sz w:val="22"/>
          <w:szCs w:val="22"/>
        </w:rPr>
        <w:t>akan</w:t>
      </w:r>
      <w:proofErr w:type="gramEnd"/>
      <w:r w:rsidRPr="00A34BC2">
        <w:rPr>
          <w:rFonts w:ascii="Times New Roman" w:hAnsi="Times New Roman" w:cs="Times New Roman"/>
          <w:sz w:val="22"/>
          <w:szCs w:val="22"/>
        </w:rPr>
        <w:t xml:space="preserve"> diikuti dengan meningkatnya jumlah tegakan lamun </w:t>
      </w:r>
      <w:r w:rsidRPr="00A34BC2">
        <w:rPr>
          <w:rFonts w:ascii="Times New Roman" w:hAnsi="Times New Roman" w:cs="Times New Roman"/>
          <w:i/>
          <w:sz w:val="22"/>
          <w:szCs w:val="22"/>
        </w:rPr>
        <w:t>Enhalus acoroides.</w:t>
      </w:r>
      <w:r w:rsidR="00A34BC2">
        <w:rPr>
          <w:rFonts w:ascii="Times New Roman" w:hAnsi="Times New Roman" w:cs="Times New Roman"/>
          <w:sz w:val="22"/>
          <w:szCs w:val="22"/>
        </w:rPr>
        <w:t xml:space="preserve"> </w:t>
      </w:r>
      <w:r w:rsidRPr="00A34BC2">
        <w:rPr>
          <w:rFonts w:ascii="Times New Roman" w:hAnsi="Times New Roman" w:cs="Times New Roman"/>
          <w:sz w:val="22"/>
          <w:szCs w:val="22"/>
        </w:rPr>
        <w:t xml:space="preserve">Dari data di atas dapat dilihat bahwa dari ke empat stasiun yang masing-masing memiliki jumlah nilai yang </w:t>
      </w:r>
      <w:proofErr w:type="gramStart"/>
      <w:r w:rsidRPr="00A34BC2">
        <w:rPr>
          <w:rFonts w:ascii="Times New Roman" w:hAnsi="Times New Roman" w:cs="Times New Roman"/>
          <w:sz w:val="22"/>
          <w:szCs w:val="22"/>
        </w:rPr>
        <w:t>tinggi  .</w:t>
      </w:r>
      <w:proofErr w:type="gramEnd"/>
      <w:r w:rsidRPr="00A34BC2">
        <w:rPr>
          <w:rFonts w:ascii="Times New Roman" w:hAnsi="Times New Roman" w:cs="Times New Roman"/>
          <w:sz w:val="22"/>
          <w:szCs w:val="22"/>
        </w:rPr>
        <w:t xml:space="preserve"> Pada titik 3 merupakan daerah yang hasilnya lebih tinggi yaitu 99 % jika dibandingkan dengan titik yang lainnya. </w:t>
      </w:r>
      <w:proofErr w:type="gramStart"/>
      <w:r w:rsidRPr="00A34BC2">
        <w:rPr>
          <w:rFonts w:ascii="Times New Roman" w:hAnsi="Times New Roman" w:cs="Times New Roman"/>
          <w:sz w:val="22"/>
          <w:szCs w:val="22"/>
        </w:rPr>
        <w:t>Hal ini disebabkan karena pada titik 3 atau pengulangan 3 ini terjadi peningkatan dalam jumlah tegakan lamun sehingga diikuti dengan meningkatnya kesuburan tanah.</w:t>
      </w:r>
      <w:proofErr w:type="gramEnd"/>
    </w:p>
    <w:p w:rsidR="001E6B8D" w:rsidRDefault="001E6B8D" w:rsidP="003F007E">
      <w:pPr>
        <w:spacing w:after="0" w:line="240" w:lineRule="auto"/>
        <w:jc w:val="both"/>
        <w:rPr>
          <w:rFonts w:ascii="Times New Roman" w:hAnsi="Times New Roman" w:cs="Times New Roman"/>
          <w:sz w:val="22"/>
          <w:szCs w:val="22"/>
        </w:rPr>
      </w:pPr>
      <w:proofErr w:type="gramStart"/>
      <w:r w:rsidRPr="00A34BC2">
        <w:rPr>
          <w:rFonts w:ascii="Times New Roman" w:hAnsi="Times New Roman" w:cs="Times New Roman"/>
          <w:sz w:val="22"/>
          <w:szCs w:val="22"/>
        </w:rPr>
        <w:t>Berdasarkan hasil analisis uji statistik korelasi menunjukkan adanya korelasi yang positif dan sempurna karena nilainya mendekati 1.</w:t>
      </w:r>
      <w:proofErr w:type="gramEnd"/>
      <w:r w:rsidRPr="00A34BC2">
        <w:rPr>
          <w:rFonts w:ascii="Times New Roman" w:hAnsi="Times New Roman" w:cs="Times New Roman"/>
          <w:sz w:val="22"/>
          <w:szCs w:val="22"/>
        </w:rPr>
        <w:t xml:space="preserve"> Hasil korelasi kandungan C.Organik pada substrat di perairan Karang Kiampau terhadap kerapatan lamun </w:t>
      </w:r>
      <w:r w:rsidRPr="00A34BC2">
        <w:rPr>
          <w:rFonts w:ascii="Times New Roman" w:hAnsi="Times New Roman" w:cs="Times New Roman"/>
          <w:i/>
          <w:sz w:val="22"/>
          <w:szCs w:val="22"/>
        </w:rPr>
        <w:t>Cymodecea rotundata</w:t>
      </w:r>
      <w:r w:rsidRPr="00A34BC2">
        <w:rPr>
          <w:rFonts w:ascii="Times New Roman" w:hAnsi="Times New Roman" w:cs="Times New Roman"/>
          <w:sz w:val="22"/>
          <w:szCs w:val="22"/>
        </w:rPr>
        <w:t xml:space="preserve"> pada titik 1</w:t>
      </w:r>
      <w:proofErr w:type="gramStart"/>
      <w:r w:rsidRPr="00A34BC2">
        <w:rPr>
          <w:rFonts w:ascii="Times New Roman" w:hAnsi="Times New Roman" w:cs="Times New Roman"/>
          <w:sz w:val="22"/>
          <w:szCs w:val="22"/>
        </w:rPr>
        <w:t>,2,dan</w:t>
      </w:r>
      <w:proofErr w:type="gramEnd"/>
      <w:r w:rsidRPr="00A34BC2">
        <w:rPr>
          <w:rFonts w:ascii="Times New Roman" w:hAnsi="Times New Roman" w:cs="Times New Roman"/>
          <w:sz w:val="22"/>
          <w:szCs w:val="22"/>
        </w:rPr>
        <w:t xml:space="preserve"> 3 dari keempat stasiun dengan nilai r =  36%, 36%, dan 36%.</w:t>
      </w:r>
      <w:r w:rsidR="00A34BC2">
        <w:rPr>
          <w:rFonts w:ascii="Times New Roman" w:hAnsi="Times New Roman" w:cs="Times New Roman"/>
          <w:sz w:val="22"/>
          <w:szCs w:val="22"/>
        </w:rPr>
        <w:t xml:space="preserve"> </w:t>
      </w:r>
      <w:r w:rsidRPr="00A34BC2">
        <w:rPr>
          <w:rFonts w:ascii="Times New Roman" w:hAnsi="Times New Roman" w:cs="Times New Roman"/>
          <w:sz w:val="22"/>
          <w:szCs w:val="22"/>
        </w:rPr>
        <w:t>Berdasarkan uji korelasi diperoleh nilai r = 36%, 3</w:t>
      </w:r>
      <w:r w:rsidR="003E31A3" w:rsidRPr="00A34BC2">
        <w:rPr>
          <w:rFonts w:ascii="Times New Roman" w:hAnsi="Times New Roman" w:cs="Times New Roman"/>
          <w:sz w:val="22"/>
          <w:szCs w:val="22"/>
        </w:rPr>
        <w:t>6</w:t>
      </w:r>
      <w:r w:rsidRPr="00A34BC2">
        <w:rPr>
          <w:rFonts w:ascii="Times New Roman" w:hAnsi="Times New Roman" w:cs="Times New Roman"/>
          <w:sz w:val="22"/>
          <w:szCs w:val="22"/>
        </w:rPr>
        <w:t>%,dan 36%  artinya kandungan substrat memberikan kontribusi terhadap kepadatan lamu</w:t>
      </w:r>
      <w:r w:rsidR="001B04AA">
        <w:rPr>
          <w:rFonts w:ascii="Times New Roman" w:hAnsi="Times New Roman" w:cs="Times New Roman"/>
          <w:sz w:val="22"/>
          <w:szCs w:val="22"/>
        </w:rPr>
        <w:t>n yang berkorelasi  dan saling berhubungan</w:t>
      </w:r>
      <w:r w:rsidRPr="00A34BC2">
        <w:rPr>
          <w:rFonts w:ascii="Times New Roman" w:hAnsi="Times New Roman" w:cs="Times New Roman"/>
          <w:sz w:val="22"/>
          <w:szCs w:val="22"/>
        </w:rPr>
        <w:t xml:space="preserve"> pada titik 1,2,dan 3.</w:t>
      </w:r>
    </w:p>
    <w:p w:rsidR="00A34BC2" w:rsidRPr="00A34BC2" w:rsidRDefault="00A34BC2" w:rsidP="003F007E">
      <w:pPr>
        <w:spacing w:after="0" w:line="240" w:lineRule="auto"/>
        <w:jc w:val="both"/>
        <w:rPr>
          <w:rFonts w:ascii="Times New Roman" w:hAnsi="Times New Roman" w:cs="Times New Roman"/>
          <w:sz w:val="22"/>
          <w:szCs w:val="22"/>
        </w:rPr>
      </w:pPr>
    </w:p>
    <w:p w:rsidR="001E6B8D" w:rsidRPr="00A34BC2" w:rsidRDefault="001E6B8D" w:rsidP="008F5BB1">
      <w:pPr>
        <w:spacing w:after="0" w:line="240" w:lineRule="auto"/>
        <w:ind w:left="1418" w:hanging="1418"/>
        <w:jc w:val="both"/>
        <w:rPr>
          <w:rFonts w:ascii="Times New Roman" w:hAnsi="Times New Roman" w:cs="Times New Roman"/>
          <w:i/>
          <w:sz w:val="22"/>
          <w:szCs w:val="22"/>
        </w:rPr>
      </w:pPr>
      <w:proofErr w:type="gramStart"/>
      <w:r w:rsidRPr="00A34BC2">
        <w:rPr>
          <w:rFonts w:ascii="Times New Roman" w:hAnsi="Times New Roman" w:cs="Times New Roman"/>
          <w:sz w:val="22"/>
          <w:szCs w:val="22"/>
        </w:rPr>
        <w:t xml:space="preserve">Tabel </w:t>
      </w:r>
      <w:r w:rsidR="00E507F2">
        <w:rPr>
          <w:rFonts w:ascii="Times New Roman" w:hAnsi="Times New Roman" w:cs="Times New Roman"/>
          <w:sz w:val="22"/>
          <w:szCs w:val="22"/>
          <w:lang w:val="id-ID"/>
        </w:rPr>
        <w:t>5</w:t>
      </w:r>
      <w:r w:rsidRPr="00A34BC2">
        <w:rPr>
          <w:rFonts w:ascii="Times New Roman" w:hAnsi="Times New Roman" w:cs="Times New Roman"/>
          <w:sz w:val="22"/>
          <w:szCs w:val="22"/>
        </w:rPr>
        <w:t>.</w:t>
      </w:r>
      <w:proofErr w:type="gramEnd"/>
      <w:r w:rsidRPr="00A34BC2">
        <w:rPr>
          <w:rFonts w:ascii="Times New Roman" w:hAnsi="Times New Roman" w:cs="Times New Roman"/>
          <w:sz w:val="22"/>
          <w:szCs w:val="22"/>
        </w:rPr>
        <w:t xml:space="preserve">   </w:t>
      </w:r>
      <w:bookmarkStart w:id="2" w:name="_Hlk6239217"/>
      <w:r w:rsidRPr="00A34BC2">
        <w:rPr>
          <w:rFonts w:ascii="Times New Roman" w:hAnsi="Times New Roman" w:cs="Times New Roman"/>
          <w:sz w:val="22"/>
          <w:szCs w:val="22"/>
        </w:rPr>
        <w:t xml:space="preserve">Hubungan Jenis Substrat terhadap Jumlah Tegakan Lamun </w:t>
      </w:r>
      <w:r w:rsidRPr="00A34BC2">
        <w:rPr>
          <w:rFonts w:ascii="Times New Roman" w:hAnsi="Times New Roman" w:cs="Times New Roman"/>
          <w:i/>
          <w:sz w:val="22"/>
          <w:szCs w:val="22"/>
        </w:rPr>
        <w:t>Enhalus acoroides</w:t>
      </w:r>
    </w:p>
    <w:bookmarkEnd w:id="2"/>
    <w:tbl>
      <w:tblPr>
        <w:tblW w:w="9610" w:type="dxa"/>
        <w:tblInd w:w="108" w:type="dxa"/>
        <w:tblLook w:val="04A0" w:firstRow="1" w:lastRow="0" w:firstColumn="1" w:lastColumn="0" w:noHBand="0" w:noVBand="1"/>
      </w:tblPr>
      <w:tblGrid>
        <w:gridCol w:w="1722"/>
        <w:gridCol w:w="233"/>
        <w:gridCol w:w="1738"/>
        <w:gridCol w:w="182"/>
        <w:gridCol w:w="1723"/>
        <w:gridCol w:w="134"/>
        <w:gridCol w:w="1804"/>
        <w:gridCol w:w="134"/>
        <w:gridCol w:w="1806"/>
        <w:gridCol w:w="134"/>
      </w:tblGrid>
      <w:tr w:rsidR="00436506" w:rsidRPr="00A34BC2" w:rsidTr="00E507F2">
        <w:trPr>
          <w:gridAfter w:val="1"/>
          <w:wAfter w:w="134" w:type="dxa"/>
          <w:trHeight w:val="260"/>
        </w:trPr>
        <w:tc>
          <w:tcPr>
            <w:tcW w:w="1722" w:type="dxa"/>
            <w:vMerge w:val="restart"/>
            <w:tcBorders>
              <w:top w:val="single" w:sz="4" w:space="0" w:color="auto"/>
              <w:bottom w:val="single" w:sz="8" w:space="0" w:color="000000"/>
              <w:right w:val="single" w:sz="8"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p>
        </w:tc>
        <w:tc>
          <w:tcPr>
            <w:tcW w:w="7754" w:type="dxa"/>
            <w:gridSpan w:val="8"/>
            <w:tcBorders>
              <w:top w:val="single" w:sz="4" w:space="0" w:color="auto"/>
              <w:left w:val="nil"/>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Stasiun Penelitian</w:t>
            </w:r>
          </w:p>
        </w:tc>
      </w:tr>
      <w:tr w:rsidR="00436506" w:rsidRPr="00A34BC2" w:rsidTr="00E507F2">
        <w:trPr>
          <w:gridAfter w:val="1"/>
          <w:wAfter w:w="134" w:type="dxa"/>
          <w:trHeight w:val="260"/>
        </w:trPr>
        <w:tc>
          <w:tcPr>
            <w:tcW w:w="1722" w:type="dxa"/>
            <w:vMerge/>
            <w:tcBorders>
              <w:top w:val="single" w:sz="8" w:space="0" w:color="auto"/>
              <w:bottom w:val="single" w:sz="8" w:space="0" w:color="000000"/>
            </w:tcBorders>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p>
        </w:tc>
        <w:tc>
          <w:tcPr>
            <w:tcW w:w="2153" w:type="dxa"/>
            <w:gridSpan w:val="3"/>
            <w:tcBorders>
              <w:top w:val="nil"/>
              <w:bottom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Utara</w:t>
            </w:r>
          </w:p>
        </w:tc>
        <w:tc>
          <w:tcPr>
            <w:tcW w:w="1723" w:type="dxa"/>
            <w:tcBorders>
              <w:top w:val="nil"/>
              <w:bottom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Selatan</w:t>
            </w:r>
          </w:p>
        </w:tc>
        <w:tc>
          <w:tcPr>
            <w:tcW w:w="1938" w:type="dxa"/>
            <w:gridSpan w:val="2"/>
            <w:tcBorders>
              <w:top w:val="nil"/>
              <w:bottom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Barat</w:t>
            </w:r>
          </w:p>
        </w:tc>
        <w:tc>
          <w:tcPr>
            <w:tcW w:w="1940" w:type="dxa"/>
            <w:gridSpan w:val="2"/>
            <w:tcBorders>
              <w:top w:val="nil"/>
              <w:bottom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Timur</w:t>
            </w:r>
          </w:p>
        </w:tc>
      </w:tr>
      <w:tr w:rsidR="00436506" w:rsidRPr="00A34BC2" w:rsidTr="00E507F2">
        <w:trPr>
          <w:gridAfter w:val="1"/>
          <w:wAfter w:w="134" w:type="dxa"/>
          <w:trHeight w:val="260"/>
        </w:trPr>
        <w:tc>
          <w:tcPr>
            <w:tcW w:w="1722" w:type="dxa"/>
            <w:tcBorders>
              <w:left w:val="nil"/>
              <w:right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Tipe Substrat</w:t>
            </w:r>
          </w:p>
        </w:tc>
        <w:tc>
          <w:tcPr>
            <w:tcW w:w="2153" w:type="dxa"/>
            <w:gridSpan w:val="3"/>
            <w:tcBorders>
              <w:top w:val="single" w:sz="4" w:space="0" w:color="auto"/>
              <w:left w:val="single" w:sz="4" w:space="0" w:color="auto"/>
            </w:tcBorders>
            <w:shd w:val="clear" w:color="auto" w:fill="auto"/>
            <w:noWrap/>
            <w:vAlign w:val="bottom"/>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 xml:space="preserve">Pasir </w:t>
            </w:r>
          </w:p>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 xml:space="preserve">Berlumpur </w:t>
            </w:r>
          </w:p>
        </w:tc>
        <w:tc>
          <w:tcPr>
            <w:tcW w:w="1723" w:type="dxa"/>
            <w:tcBorders>
              <w:top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Pasir</w:t>
            </w:r>
          </w:p>
        </w:tc>
        <w:tc>
          <w:tcPr>
            <w:tcW w:w="1938" w:type="dxa"/>
            <w:gridSpan w:val="2"/>
            <w:tcBorders>
              <w:top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Pasir</w:t>
            </w:r>
          </w:p>
        </w:tc>
        <w:tc>
          <w:tcPr>
            <w:tcW w:w="1940" w:type="dxa"/>
            <w:gridSpan w:val="2"/>
            <w:tcBorders>
              <w:top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Pasir</w:t>
            </w:r>
          </w:p>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Berlumpur</w:t>
            </w:r>
          </w:p>
        </w:tc>
      </w:tr>
      <w:tr w:rsidR="00436506" w:rsidRPr="00A34BC2" w:rsidTr="000B4ACD">
        <w:trPr>
          <w:gridAfter w:val="1"/>
          <w:wAfter w:w="134" w:type="dxa"/>
          <w:trHeight w:val="260"/>
        </w:trPr>
        <w:tc>
          <w:tcPr>
            <w:tcW w:w="1722" w:type="dxa"/>
            <w:tcBorders>
              <w:left w:val="nil"/>
              <w:right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Jumlah Tegakan Lamun</w:t>
            </w:r>
          </w:p>
        </w:tc>
        <w:tc>
          <w:tcPr>
            <w:tcW w:w="2153" w:type="dxa"/>
            <w:gridSpan w:val="3"/>
            <w:tcBorders>
              <w:left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145</w:t>
            </w:r>
          </w:p>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 xml:space="preserve"> tegakan/m</w:t>
            </w:r>
            <w:r w:rsidRPr="00A34BC2">
              <w:rPr>
                <w:rFonts w:ascii="Times New Roman" w:eastAsia="Times New Roman" w:hAnsi="Times New Roman" w:cs="Times New Roman"/>
                <w:color w:val="000000"/>
                <w:sz w:val="22"/>
                <w:szCs w:val="22"/>
                <w:vertAlign w:val="superscript"/>
                <w:lang w:eastAsia="en-ID"/>
              </w:rPr>
              <w:t>2</w:t>
            </w:r>
          </w:p>
        </w:tc>
        <w:tc>
          <w:tcPr>
            <w:tcW w:w="1723" w:type="dxa"/>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149</w:t>
            </w:r>
          </w:p>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tegakan/m</w:t>
            </w:r>
            <w:r w:rsidRPr="00A34BC2">
              <w:rPr>
                <w:rFonts w:ascii="Times New Roman" w:eastAsia="Times New Roman" w:hAnsi="Times New Roman" w:cs="Times New Roman"/>
                <w:color w:val="000000"/>
                <w:sz w:val="22"/>
                <w:szCs w:val="22"/>
                <w:vertAlign w:val="superscript"/>
                <w:lang w:eastAsia="en-ID"/>
              </w:rPr>
              <w:t>2</w:t>
            </w:r>
          </w:p>
        </w:tc>
        <w:tc>
          <w:tcPr>
            <w:tcW w:w="1938" w:type="dxa"/>
            <w:gridSpan w:val="2"/>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191 tegakan/m</w:t>
            </w:r>
            <w:r w:rsidRPr="00A34BC2">
              <w:rPr>
                <w:rFonts w:ascii="Times New Roman" w:eastAsia="Times New Roman" w:hAnsi="Times New Roman" w:cs="Times New Roman"/>
                <w:color w:val="000000"/>
                <w:sz w:val="22"/>
                <w:szCs w:val="22"/>
                <w:vertAlign w:val="superscript"/>
                <w:lang w:eastAsia="en-ID"/>
              </w:rPr>
              <w:t>2</w:t>
            </w:r>
          </w:p>
        </w:tc>
        <w:tc>
          <w:tcPr>
            <w:tcW w:w="1940" w:type="dxa"/>
            <w:gridSpan w:val="2"/>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 xml:space="preserve">73 </w:t>
            </w:r>
          </w:p>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tegakan/m</w:t>
            </w:r>
            <w:r w:rsidRPr="00A34BC2">
              <w:rPr>
                <w:rFonts w:ascii="Times New Roman" w:eastAsia="Times New Roman" w:hAnsi="Times New Roman" w:cs="Times New Roman"/>
                <w:color w:val="000000"/>
                <w:sz w:val="22"/>
                <w:szCs w:val="22"/>
                <w:vertAlign w:val="superscript"/>
                <w:lang w:eastAsia="en-ID"/>
              </w:rPr>
              <w:t>2</w:t>
            </w:r>
          </w:p>
        </w:tc>
      </w:tr>
      <w:tr w:rsidR="008F5BB1" w:rsidRPr="00A34BC2" w:rsidTr="000B4ACD">
        <w:trPr>
          <w:trHeight w:val="260"/>
        </w:trPr>
        <w:tc>
          <w:tcPr>
            <w:tcW w:w="1722" w:type="dxa"/>
            <w:tcBorders>
              <w:left w:val="nil"/>
              <w:bottom w:val="single" w:sz="4" w:space="0" w:color="auto"/>
              <w:right w:val="single" w:sz="4" w:space="0" w:color="auto"/>
            </w:tcBorders>
            <w:shd w:val="clear" w:color="auto" w:fill="auto"/>
            <w:noWrap/>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Uji Korelasi</w:t>
            </w:r>
          </w:p>
        </w:tc>
        <w:tc>
          <w:tcPr>
            <w:tcW w:w="233" w:type="dxa"/>
            <w:tcBorders>
              <w:left w:val="single" w:sz="4" w:space="0" w:color="auto"/>
              <w:bottom w:val="single" w:sz="4" w:space="0" w:color="auto"/>
            </w:tcBorders>
            <w:shd w:val="clear" w:color="auto" w:fill="auto"/>
            <w:vAlign w:val="center"/>
          </w:tcPr>
          <w:p w:rsidR="008F5BB1" w:rsidRPr="00A34BC2" w:rsidRDefault="008F5BB1" w:rsidP="008F5BB1">
            <w:pPr>
              <w:spacing w:after="0" w:line="240" w:lineRule="auto"/>
              <w:jc w:val="center"/>
              <w:rPr>
                <w:rFonts w:ascii="Times New Roman" w:eastAsia="Times New Roman" w:hAnsi="Times New Roman" w:cs="Times New Roman"/>
                <w:color w:val="000000"/>
                <w:sz w:val="22"/>
                <w:szCs w:val="22"/>
                <w:lang w:eastAsia="en-ID"/>
              </w:rPr>
            </w:pPr>
          </w:p>
        </w:tc>
        <w:tc>
          <w:tcPr>
            <w:tcW w:w="1738" w:type="dxa"/>
            <w:tcBorders>
              <w:bottom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Positif dan Sempurna</w:t>
            </w:r>
          </w:p>
        </w:tc>
        <w:tc>
          <w:tcPr>
            <w:tcW w:w="2039" w:type="dxa"/>
            <w:gridSpan w:val="3"/>
            <w:tcBorders>
              <w:bottom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Positif dan Sempurna</w:t>
            </w:r>
          </w:p>
        </w:tc>
        <w:tc>
          <w:tcPr>
            <w:tcW w:w="1938" w:type="dxa"/>
            <w:gridSpan w:val="2"/>
            <w:tcBorders>
              <w:bottom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Positif dan Sempurna</w:t>
            </w:r>
          </w:p>
        </w:tc>
        <w:tc>
          <w:tcPr>
            <w:tcW w:w="1940" w:type="dxa"/>
            <w:gridSpan w:val="2"/>
            <w:tcBorders>
              <w:bottom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Positif dan Sempurna</w:t>
            </w:r>
          </w:p>
        </w:tc>
      </w:tr>
    </w:tbl>
    <w:p w:rsidR="001E6B8D" w:rsidRPr="00A34BC2" w:rsidRDefault="001E6B8D" w:rsidP="003F007E">
      <w:pPr>
        <w:spacing w:after="0" w:line="240" w:lineRule="auto"/>
        <w:jc w:val="both"/>
        <w:rPr>
          <w:rFonts w:ascii="Times New Roman" w:hAnsi="Times New Roman" w:cs="Times New Roman"/>
          <w:sz w:val="22"/>
          <w:szCs w:val="22"/>
        </w:rPr>
      </w:pPr>
      <w:proofErr w:type="gramStart"/>
      <w:r w:rsidRPr="00A34BC2">
        <w:rPr>
          <w:rFonts w:ascii="Times New Roman" w:hAnsi="Times New Roman" w:cs="Times New Roman"/>
          <w:sz w:val="22"/>
          <w:szCs w:val="22"/>
        </w:rPr>
        <w:t>Sumber :</w:t>
      </w:r>
      <w:proofErr w:type="gramEnd"/>
      <w:r w:rsidRPr="00A34BC2">
        <w:rPr>
          <w:rFonts w:ascii="Times New Roman" w:hAnsi="Times New Roman" w:cs="Times New Roman"/>
          <w:sz w:val="22"/>
          <w:szCs w:val="22"/>
        </w:rPr>
        <w:t xml:space="preserve"> Data Primer yang diolah, 2019</w:t>
      </w:r>
    </w:p>
    <w:p w:rsidR="00436506" w:rsidRDefault="00436506" w:rsidP="003F007E">
      <w:pPr>
        <w:spacing w:after="0" w:line="240" w:lineRule="auto"/>
        <w:jc w:val="both"/>
        <w:rPr>
          <w:rFonts w:ascii="Times New Roman" w:hAnsi="Times New Roman" w:cs="Times New Roman"/>
          <w:sz w:val="22"/>
          <w:szCs w:val="22"/>
        </w:rPr>
      </w:pPr>
    </w:p>
    <w:p w:rsidR="001E6B8D" w:rsidRPr="00A34BC2" w:rsidRDefault="001E6B8D" w:rsidP="003F007E">
      <w:pPr>
        <w:spacing w:after="0" w:line="240" w:lineRule="auto"/>
        <w:jc w:val="both"/>
        <w:rPr>
          <w:rFonts w:ascii="Times New Roman" w:eastAsia="Times New Roman" w:hAnsi="Times New Roman" w:cs="Times New Roman"/>
          <w:color w:val="000000"/>
          <w:sz w:val="22"/>
          <w:szCs w:val="22"/>
          <w:lang w:eastAsia="en-ID"/>
        </w:rPr>
      </w:pPr>
      <w:r w:rsidRPr="00A34BC2">
        <w:rPr>
          <w:rFonts w:ascii="Times New Roman" w:hAnsi="Times New Roman" w:cs="Times New Roman"/>
          <w:sz w:val="22"/>
          <w:szCs w:val="22"/>
        </w:rPr>
        <w:t xml:space="preserve">Berdasarkan data diatas, pada Stasiun Utara memiliki tipe substrat pasir berlumpur dan terdapat jumlah tegakan lamun yaitu </w:t>
      </w:r>
      <w:r w:rsidRPr="00A34BC2">
        <w:rPr>
          <w:rFonts w:ascii="Times New Roman" w:eastAsia="Times New Roman" w:hAnsi="Times New Roman" w:cs="Times New Roman"/>
          <w:color w:val="000000"/>
          <w:sz w:val="22"/>
          <w:szCs w:val="22"/>
          <w:lang w:eastAsia="en-ID"/>
        </w:rPr>
        <w:t xml:space="preserve">145 tegakan/m2. Stasiun Selatan memiliki tipe substrat berpasir dan terdapat 149 </w:t>
      </w:r>
      <w:r w:rsidRPr="00A34BC2">
        <w:rPr>
          <w:rFonts w:ascii="Times New Roman" w:eastAsia="Times New Roman" w:hAnsi="Times New Roman" w:cs="Times New Roman"/>
          <w:color w:val="000000"/>
          <w:sz w:val="22"/>
          <w:szCs w:val="22"/>
          <w:lang w:eastAsia="en-ID"/>
        </w:rPr>
        <w:lastRenderedPageBreak/>
        <w:t>tegakan/m</w:t>
      </w:r>
      <w:r w:rsidRPr="00A34BC2">
        <w:rPr>
          <w:rFonts w:ascii="Times New Roman" w:eastAsia="Times New Roman" w:hAnsi="Times New Roman" w:cs="Times New Roman"/>
          <w:color w:val="000000"/>
          <w:sz w:val="22"/>
          <w:szCs w:val="22"/>
          <w:vertAlign w:val="superscript"/>
          <w:lang w:eastAsia="en-ID"/>
        </w:rPr>
        <w:t>2</w:t>
      </w:r>
      <w:r w:rsidRPr="00A34BC2">
        <w:rPr>
          <w:rFonts w:ascii="Times New Roman" w:eastAsia="Times New Roman" w:hAnsi="Times New Roman" w:cs="Times New Roman"/>
          <w:color w:val="000000"/>
          <w:sz w:val="22"/>
          <w:szCs w:val="22"/>
          <w:lang w:eastAsia="en-ID"/>
        </w:rPr>
        <w:t>. Pada Stasiun Barat memiliki jenis substrat berpasir dan terdapat 191 tegakan/m</w:t>
      </w:r>
      <w:r w:rsidRPr="00A34BC2">
        <w:rPr>
          <w:rFonts w:ascii="Times New Roman" w:eastAsia="Times New Roman" w:hAnsi="Times New Roman" w:cs="Times New Roman"/>
          <w:color w:val="000000"/>
          <w:sz w:val="22"/>
          <w:szCs w:val="22"/>
          <w:vertAlign w:val="superscript"/>
          <w:lang w:eastAsia="en-ID"/>
        </w:rPr>
        <w:t>2</w:t>
      </w:r>
      <w:r w:rsidRPr="00A34BC2">
        <w:rPr>
          <w:rFonts w:ascii="Times New Roman" w:eastAsia="Times New Roman" w:hAnsi="Times New Roman" w:cs="Times New Roman"/>
          <w:color w:val="000000"/>
          <w:sz w:val="22"/>
          <w:szCs w:val="22"/>
          <w:lang w:eastAsia="en-ID"/>
        </w:rPr>
        <w:t>. Pada Stasiun Timur memiliki jenis substrat pasir berlumpur dan terdapat jumlah tegakan yaitu 73 tegakan/m</w:t>
      </w:r>
      <w:r w:rsidRPr="00A34BC2">
        <w:rPr>
          <w:rFonts w:ascii="Times New Roman" w:eastAsia="Times New Roman" w:hAnsi="Times New Roman" w:cs="Times New Roman"/>
          <w:color w:val="000000"/>
          <w:sz w:val="22"/>
          <w:szCs w:val="22"/>
          <w:vertAlign w:val="superscript"/>
          <w:lang w:eastAsia="en-ID"/>
        </w:rPr>
        <w:t>2</w:t>
      </w:r>
      <w:r w:rsidRPr="00A34BC2">
        <w:rPr>
          <w:rFonts w:ascii="Times New Roman" w:eastAsia="Times New Roman" w:hAnsi="Times New Roman" w:cs="Times New Roman"/>
          <w:color w:val="000000"/>
          <w:sz w:val="22"/>
          <w:szCs w:val="22"/>
          <w:lang w:eastAsia="en-ID"/>
        </w:rPr>
        <w:t>. Dari masing-masing stasiun memiliki uji korelasi yang sama yaitu positif dan sempurna. Artinya, hubungan jenis substrat terhadap jumlah tegakan lamun yaitu positif dan saling mendukung.</w:t>
      </w:r>
    </w:p>
    <w:p w:rsidR="00E507F2" w:rsidRDefault="00E507F2">
      <w:pPr>
        <w:rPr>
          <w:rFonts w:ascii="Times New Roman" w:eastAsia="Times New Roman" w:hAnsi="Times New Roman" w:cs="Times New Roman"/>
          <w:color w:val="000000"/>
          <w:sz w:val="22"/>
          <w:szCs w:val="22"/>
          <w:lang w:eastAsia="en-ID"/>
        </w:rPr>
      </w:pPr>
      <w:r>
        <w:rPr>
          <w:rFonts w:ascii="Times New Roman" w:eastAsia="Times New Roman" w:hAnsi="Times New Roman" w:cs="Times New Roman"/>
          <w:color w:val="000000"/>
          <w:sz w:val="22"/>
          <w:szCs w:val="22"/>
          <w:lang w:eastAsia="en-ID"/>
        </w:rPr>
        <w:br w:type="page"/>
      </w:r>
    </w:p>
    <w:p w:rsidR="001E6B8D" w:rsidRPr="00A34BC2" w:rsidRDefault="001E6B8D" w:rsidP="008F5BB1">
      <w:pPr>
        <w:spacing w:after="0" w:line="240" w:lineRule="auto"/>
        <w:ind w:left="993" w:hanging="993"/>
        <w:jc w:val="both"/>
        <w:rPr>
          <w:rFonts w:ascii="Times New Roman" w:eastAsia="Times New Roman" w:hAnsi="Times New Roman" w:cs="Times New Roman"/>
          <w:i/>
          <w:color w:val="000000"/>
          <w:sz w:val="22"/>
          <w:szCs w:val="22"/>
          <w:lang w:eastAsia="en-ID"/>
        </w:rPr>
      </w:pPr>
      <w:proofErr w:type="gramStart"/>
      <w:r w:rsidRPr="00A34BC2">
        <w:rPr>
          <w:rFonts w:ascii="Times New Roman" w:eastAsia="Times New Roman" w:hAnsi="Times New Roman" w:cs="Times New Roman"/>
          <w:color w:val="000000"/>
          <w:sz w:val="22"/>
          <w:szCs w:val="22"/>
          <w:lang w:eastAsia="en-ID"/>
        </w:rPr>
        <w:lastRenderedPageBreak/>
        <w:t xml:space="preserve">Tabel </w:t>
      </w:r>
      <w:r w:rsidR="00422912" w:rsidRPr="00A34BC2">
        <w:rPr>
          <w:rFonts w:ascii="Times New Roman" w:eastAsia="Times New Roman" w:hAnsi="Times New Roman" w:cs="Times New Roman"/>
          <w:color w:val="000000"/>
          <w:sz w:val="22"/>
          <w:szCs w:val="22"/>
          <w:lang w:eastAsia="en-ID"/>
        </w:rPr>
        <w:t>7</w:t>
      </w:r>
      <w:r w:rsidR="00A34BC2">
        <w:rPr>
          <w:rFonts w:ascii="Times New Roman" w:eastAsia="Times New Roman" w:hAnsi="Times New Roman" w:cs="Times New Roman"/>
          <w:color w:val="000000"/>
          <w:sz w:val="22"/>
          <w:szCs w:val="22"/>
          <w:lang w:eastAsia="en-ID"/>
        </w:rPr>
        <w:t>.</w:t>
      </w:r>
      <w:proofErr w:type="gramEnd"/>
      <w:r w:rsidRPr="00A34BC2">
        <w:rPr>
          <w:rFonts w:ascii="Times New Roman" w:eastAsia="Times New Roman" w:hAnsi="Times New Roman" w:cs="Times New Roman"/>
          <w:color w:val="000000"/>
          <w:sz w:val="22"/>
          <w:szCs w:val="22"/>
          <w:lang w:eastAsia="en-ID"/>
        </w:rPr>
        <w:t xml:space="preserve"> </w:t>
      </w:r>
      <w:bookmarkStart w:id="3" w:name="_Hlk6239297"/>
      <w:r w:rsidRPr="00A34BC2">
        <w:rPr>
          <w:rFonts w:ascii="Times New Roman" w:eastAsia="Times New Roman" w:hAnsi="Times New Roman" w:cs="Times New Roman"/>
          <w:color w:val="000000"/>
          <w:sz w:val="22"/>
          <w:szCs w:val="22"/>
          <w:lang w:eastAsia="en-ID"/>
        </w:rPr>
        <w:t xml:space="preserve">Hubungan Jenis Substrat terhadap Jumlah Tegakan Lamun </w:t>
      </w:r>
      <w:r w:rsidRPr="00A34BC2">
        <w:rPr>
          <w:rFonts w:ascii="Times New Roman" w:eastAsia="Times New Roman" w:hAnsi="Times New Roman" w:cs="Times New Roman"/>
          <w:i/>
          <w:color w:val="000000"/>
          <w:sz w:val="22"/>
          <w:szCs w:val="22"/>
          <w:lang w:eastAsia="en-ID"/>
        </w:rPr>
        <w:t>Cymodocea  rotundata</w:t>
      </w:r>
    </w:p>
    <w:bookmarkEnd w:id="3"/>
    <w:tbl>
      <w:tblPr>
        <w:tblW w:w="9639" w:type="dxa"/>
        <w:tblInd w:w="108" w:type="dxa"/>
        <w:tblLayout w:type="fixed"/>
        <w:tblLook w:val="04A0" w:firstRow="1" w:lastRow="0" w:firstColumn="1" w:lastColumn="0" w:noHBand="0" w:noVBand="1"/>
      </w:tblPr>
      <w:tblGrid>
        <w:gridCol w:w="1701"/>
        <w:gridCol w:w="1891"/>
        <w:gridCol w:w="94"/>
        <w:gridCol w:w="1626"/>
        <w:gridCol w:w="75"/>
        <w:gridCol w:w="1646"/>
        <w:gridCol w:w="55"/>
        <w:gridCol w:w="2540"/>
        <w:gridCol w:w="11"/>
      </w:tblGrid>
      <w:tr w:rsidR="00436506" w:rsidRPr="00A34BC2" w:rsidTr="00436506">
        <w:trPr>
          <w:gridAfter w:val="1"/>
          <w:wAfter w:w="11" w:type="dxa"/>
          <w:trHeight w:val="320"/>
        </w:trPr>
        <w:tc>
          <w:tcPr>
            <w:tcW w:w="170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p>
        </w:tc>
        <w:tc>
          <w:tcPr>
            <w:tcW w:w="7927" w:type="dxa"/>
            <w:gridSpan w:val="7"/>
            <w:tcBorders>
              <w:top w:val="single" w:sz="8" w:space="0" w:color="auto"/>
              <w:left w:val="nil"/>
              <w:bottom w:val="single" w:sz="8" w:space="0" w:color="auto"/>
              <w:right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Stasiun Penelitian</w:t>
            </w:r>
          </w:p>
        </w:tc>
      </w:tr>
      <w:tr w:rsidR="00436506" w:rsidRPr="00A34BC2" w:rsidTr="00436506">
        <w:trPr>
          <w:gridAfter w:val="1"/>
          <w:wAfter w:w="11" w:type="dxa"/>
          <w:trHeight w:val="320"/>
        </w:trPr>
        <w:tc>
          <w:tcPr>
            <w:tcW w:w="1701" w:type="dxa"/>
            <w:vMerge/>
            <w:tcBorders>
              <w:top w:val="single" w:sz="8" w:space="0" w:color="auto"/>
              <w:left w:val="single" w:sz="4" w:space="0" w:color="auto"/>
              <w:bottom w:val="single" w:sz="8" w:space="0" w:color="000000"/>
              <w:right w:val="single" w:sz="8" w:space="0" w:color="auto"/>
            </w:tcBorders>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p>
        </w:tc>
        <w:tc>
          <w:tcPr>
            <w:tcW w:w="1891" w:type="dxa"/>
            <w:tcBorders>
              <w:top w:val="nil"/>
              <w:left w:val="nil"/>
              <w:bottom w:val="single" w:sz="4" w:space="0" w:color="auto"/>
              <w:right w:val="single" w:sz="8"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Utara</w:t>
            </w:r>
          </w:p>
        </w:tc>
        <w:tc>
          <w:tcPr>
            <w:tcW w:w="1720" w:type="dxa"/>
            <w:gridSpan w:val="2"/>
            <w:tcBorders>
              <w:top w:val="nil"/>
              <w:left w:val="nil"/>
              <w:bottom w:val="single" w:sz="8" w:space="0" w:color="auto"/>
              <w:right w:val="single" w:sz="8"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Selatan</w:t>
            </w:r>
          </w:p>
        </w:tc>
        <w:tc>
          <w:tcPr>
            <w:tcW w:w="1721" w:type="dxa"/>
            <w:gridSpan w:val="2"/>
            <w:tcBorders>
              <w:top w:val="nil"/>
              <w:left w:val="nil"/>
              <w:bottom w:val="single" w:sz="8" w:space="0" w:color="auto"/>
              <w:right w:val="single" w:sz="8"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Barat</w:t>
            </w:r>
          </w:p>
        </w:tc>
        <w:tc>
          <w:tcPr>
            <w:tcW w:w="2595" w:type="dxa"/>
            <w:gridSpan w:val="2"/>
            <w:tcBorders>
              <w:top w:val="nil"/>
              <w:left w:val="nil"/>
              <w:bottom w:val="single" w:sz="8" w:space="0" w:color="auto"/>
              <w:right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Timur</w:t>
            </w:r>
          </w:p>
        </w:tc>
      </w:tr>
      <w:tr w:rsidR="00436506" w:rsidRPr="00A34BC2" w:rsidTr="00436506">
        <w:trPr>
          <w:trHeight w:val="320"/>
        </w:trPr>
        <w:tc>
          <w:tcPr>
            <w:tcW w:w="1701" w:type="dxa"/>
            <w:tcBorders>
              <w:left w:val="nil"/>
              <w:right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Tipe Substrat</w:t>
            </w:r>
          </w:p>
        </w:tc>
        <w:tc>
          <w:tcPr>
            <w:tcW w:w="1985" w:type="dxa"/>
            <w:gridSpan w:val="2"/>
            <w:tcBorders>
              <w:left w:val="single" w:sz="4" w:space="0" w:color="auto"/>
            </w:tcBorders>
            <w:shd w:val="clear" w:color="auto" w:fill="auto"/>
            <w:noWrap/>
            <w:vAlign w:val="bottom"/>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Pasir Berlumpur</w:t>
            </w:r>
          </w:p>
        </w:tc>
        <w:tc>
          <w:tcPr>
            <w:tcW w:w="1701" w:type="dxa"/>
            <w:gridSpan w:val="2"/>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Pasir</w:t>
            </w:r>
          </w:p>
        </w:tc>
        <w:tc>
          <w:tcPr>
            <w:tcW w:w="1701" w:type="dxa"/>
            <w:gridSpan w:val="2"/>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Pasir</w:t>
            </w:r>
          </w:p>
        </w:tc>
        <w:tc>
          <w:tcPr>
            <w:tcW w:w="2551" w:type="dxa"/>
            <w:gridSpan w:val="2"/>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 xml:space="preserve">Pasir Berlumpur </w:t>
            </w:r>
          </w:p>
        </w:tc>
      </w:tr>
      <w:tr w:rsidR="00436506" w:rsidRPr="00A34BC2" w:rsidTr="00436506">
        <w:trPr>
          <w:trHeight w:val="320"/>
        </w:trPr>
        <w:tc>
          <w:tcPr>
            <w:tcW w:w="1701" w:type="dxa"/>
            <w:tcBorders>
              <w:left w:val="nil"/>
              <w:right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Jumlah Tegakan Lamun</w:t>
            </w:r>
          </w:p>
        </w:tc>
        <w:tc>
          <w:tcPr>
            <w:tcW w:w="1985" w:type="dxa"/>
            <w:gridSpan w:val="2"/>
            <w:tcBorders>
              <w:left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w:t>
            </w:r>
          </w:p>
        </w:tc>
        <w:tc>
          <w:tcPr>
            <w:tcW w:w="1701" w:type="dxa"/>
            <w:gridSpan w:val="2"/>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w:t>
            </w:r>
          </w:p>
        </w:tc>
        <w:tc>
          <w:tcPr>
            <w:tcW w:w="1701" w:type="dxa"/>
            <w:gridSpan w:val="2"/>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w:t>
            </w:r>
          </w:p>
        </w:tc>
        <w:tc>
          <w:tcPr>
            <w:tcW w:w="2551" w:type="dxa"/>
            <w:gridSpan w:val="2"/>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411</w:t>
            </w:r>
          </w:p>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tegakan/m</w:t>
            </w:r>
            <w:r w:rsidRPr="00A34BC2">
              <w:rPr>
                <w:rFonts w:ascii="Times New Roman" w:eastAsia="Times New Roman" w:hAnsi="Times New Roman" w:cs="Times New Roman"/>
                <w:color w:val="000000"/>
                <w:sz w:val="22"/>
                <w:szCs w:val="22"/>
                <w:vertAlign w:val="superscript"/>
                <w:lang w:eastAsia="en-ID"/>
              </w:rPr>
              <w:t>2</w:t>
            </w:r>
          </w:p>
        </w:tc>
      </w:tr>
      <w:tr w:rsidR="00436506" w:rsidRPr="00A34BC2" w:rsidTr="00436506">
        <w:trPr>
          <w:trHeight w:val="320"/>
        </w:trPr>
        <w:tc>
          <w:tcPr>
            <w:tcW w:w="1701" w:type="dxa"/>
            <w:tcBorders>
              <w:left w:val="nil"/>
              <w:bottom w:val="single" w:sz="4" w:space="0" w:color="auto"/>
              <w:right w:val="single" w:sz="4" w:space="0" w:color="auto"/>
            </w:tcBorders>
            <w:shd w:val="clear" w:color="auto" w:fill="auto"/>
            <w:noWrap/>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Uji Korelasi</w:t>
            </w:r>
          </w:p>
        </w:tc>
        <w:tc>
          <w:tcPr>
            <w:tcW w:w="1985" w:type="dxa"/>
            <w:gridSpan w:val="2"/>
            <w:tcBorders>
              <w:left w:val="single" w:sz="4" w:space="0" w:color="auto"/>
              <w:bottom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w:t>
            </w:r>
          </w:p>
        </w:tc>
        <w:tc>
          <w:tcPr>
            <w:tcW w:w="1701" w:type="dxa"/>
            <w:gridSpan w:val="2"/>
            <w:tcBorders>
              <w:bottom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w:t>
            </w:r>
          </w:p>
        </w:tc>
        <w:tc>
          <w:tcPr>
            <w:tcW w:w="1701" w:type="dxa"/>
            <w:gridSpan w:val="2"/>
            <w:tcBorders>
              <w:bottom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w:t>
            </w:r>
          </w:p>
        </w:tc>
        <w:tc>
          <w:tcPr>
            <w:tcW w:w="2551" w:type="dxa"/>
            <w:gridSpan w:val="2"/>
            <w:tcBorders>
              <w:bottom w:val="single" w:sz="4" w:space="0" w:color="auto"/>
            </w:tcBorders>
            <w:shd w:val="clear" w:color="auto" w:fill="auto"/>
            <w:vAlign w:val="center"/>
            <w:hideMark/>
          </w:tcPr>
          <w:p w:rsidR="00436506" w:rsidRPr="00A34BC2" w:rsidRDefault="00436506"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Positif dan Sempurna</w:t>
            </w:r>
          </w:p>
        </w:tc>
      </w:tr>
    </w:tbl>
    <w:p w:rsidR="001E6B8D" w:rsidRDefault="001E6B8D" w:rsidP="003F007E">
      <w:pPr>
        <w:spacing w:after="0" w:line="240" w:lineRule="auto"/>
        <w:jc w:val="both"/>
        <w:rPr>
          <w:rFonts w:ascii="Times New Roman" w:hAnsi="Times New Roman" w:cs="Times New Roman"/>
          <w:sz w:val="22"/>
          <w:szCs w:val="22"/>
        </w:rPr>
      </w:pPr>
      <w:proofErr w:type="gramStart"/>
      <w:r w:rsidRPr="00A34BC2">
        <w:rPr>
          <w:rFonts w:ascii="Times New Roman" w:hAnsi="Times New Roman" w:cs="Times New Roman"/>
          <w:sz w:val="22"/>
          <w:szCs w:val="22"/>
        </w:rPr>
        <w:t>Sumber :</w:t>
      </w:r>
      <w:proofErr w:type="gramEnd"/>
      <w:r w:rsidRPr="00A34BC2">
        <w:rPr>
          <w:rFonts w:ascii="Times New Roman" w:hAnsi="Times New Roman" w:cs="Times New Roman"/>
          <w:sz w:val="22"/>
          <w:szCs w:val="22"/>
        </w:rPr>
        <w:t xml:space="preserve"> Data Primer yang diolah, 2019</w:t>
      </w:r>
    </w:p>
    <w:p w:rsidR="008F5BB1" w:rsidRPr="00A34BC2" w:rsidRDefault="008F5BB1" w:rsidP="003F007E">
      <w:pPr>
        <w:spacing w:after="0" w:line="240" w:lineRule="auto"/>
        <w:jc w:val="both"/>
        <w:rPr>
          <w:rFonts w:ascii="Times New Roman" w:hAnsi="Times New Roman" w:cs="Times New Roman"/>
          <w:sz w:val="22"/>
          <w:szCs w:val="22"/>
        </w:rPr>
      </w:pPr>
    </w:p>
    <w:p w:rsidR="0018190C" w:rsidRDefault="001E6B8D" w:rsidP="003F007E">
      <w:pPr>
        <w:spacing w:after="0" w:line="240" w:lineRule="auto"/>
        <w:jc w:val="both"/>
        <w:rPr>
          <w:rFonts w:ascii="Times New Roman" w:eastAsia="Times New Roman" w:hAnsi="Times New Roman" w:cs="Times New Roman"/>
          <w:color w:val="000000"/>
          <w:sz w:val="22"/>
          <w:szCs w:val="22"/>
          <w:lang w:eastAsia="en-ID"/>
        </w:rPr>
      </w:pPr>
      <w:r w:rsidRPr="00A34BC2">
        <w:rPr>
          <w:rFonts w:ascii="Times New Roman" w:hAnsi="Times New Roman" w:cs="Times New Roman"/>
          <w:sz w:val="22"/>
          <w:szCs w:val="22"/>
        </w:rPr>
        <w:t>Dari data di atas jenis lamun</w:t>
      </w:r>
      <w:r w:rsidRPr="00A34BC2">
        <w:rPr>
          <w:rFonts w:ascii="Times New Roman" w:hAnsi="Times New Roman" w:cs="Times New Roman"/>
          <w:i/>
          <w:sz w:val="22"/>
          <w:szCs w:val="22"/>
        </w:rPr>
        <w:t xml:space="preserve"> Cymodocea rotundata </w:t>
      </w:r>
      <w:r w:rsidRPr="00A34BC2">
        <w:rPr>
          <w:rFonts w:ascii="Times New Roman" w:hAnsi="Times New Roman" w:cs="Times New Roman"/>
          <w:sz w:val="22"/>
          <w:szCs w:val="22"/>
        </w:rPr>
        <w:t xml:space="preserve">hanya terdapat pada Stasiun Timur yang memiliki jenis substrat lumpur berpasir dan memiliki jumlah tegakan 411 </w:t>
      </w:r>
      <w:r w:rsidRPr="00A34BC2">
        <w:rPr>
          <w:rFonts w:ascii="Times New Roman" w:eastAsia="Times New Roman" w:hAnsi="Times New Roman" w:cs="Times New Roman"/>
          <w:color w:val="000000"/>
          <w:sz w:val="22"/>
          <w:szCs w:val="22"/>
          <w:lang w:eastAsia="en-ID"/>
        </w:rPr>
        <w:t>tegakan/m</w:t>
      </w:r>
      <w:r w:rsidRPr="00A34BC2">
        <w:rPr>
          <w:rFonts w:ascii="Times New Roman" w:eastAsia="Times New Roman" w:hAnsi="Times New Roman" w:cs="Times New Roman"/>
          <w:color w:val="000000"/>
          <w:sz w:val="22"/>
          <w:szCs w:val="22"/>
          <w:vertAlign w:val="superscript"/>
          <w:lang w:eastAsia="en-ID"/>
        </w:rPr>
        <w:t>2</w:t>
      </w:r>
      <w:r w:rsidRPr="00A34BC2">
        <w:rPr>
          <w:rFonts w:ascii="Times New Roman" w:eastAsia="Times New Roman" w:hAnsi="Times New Roman" w:cs="Times New Roman"/>
          <w:color w:val="000000"/>
          <w:sz w:val="22"/>
          <w:szCs w:val="22"/>
          <w:lang w:eastAsia="en-ID"/>
        </w:rPr>
        <w:t xml:space="preserve">. Uji korelasi terhadap jenis lamun </w:t>
      </w:r>
      <w:r w:rsidRPr="00A34BC2">
        <w:rPr>
          <w:rFonts w:ascii="Times New Roman" w:eastAsia="Times New Roman" w:hAnsi="Times New Roman" w:cs="Times New Roman"/>
          <w:i/>
          <w:color w:val="000000"/>
          <w:sz w:val="22"/>
          <w:szCs w:val="22"/>
          <w:lang w:eastAsia="en-ID"/>
        </w:rPr>
        <w:t>Cymodocea rotundata</w:t>
      </w:r>
      <w:r w:rsidRPr="00A34BC2">
        <w:rPr>
          <w:rFonts w:ascii="Times New Roman" w:eastAsia="Times New Roman" w:hAnsi="Times New Roman" w:cs="Times New Roman"/>
          <w:color w:val="000000"/>
          <w:sz w:val="22"/>
          <w:szCs w:val="22"/>
          <w:lang w:eastAsia="en-ID"/>
        </w:rPr>
        <w:t xml:space="preserve"> yaitu positif dan sempurna. Artinya, hubungan jenis substrat terhadap jumlah tegakan lamun yaitu positif </w:t>
      </w:r>
      <w:proofErr w:type="gramStart"/>
      <w:r w:rsidRPr="00A34BC2">
        <w:rPr>
          <w:rFonts w:ascii="Times New Roman" w:eastAsia="Times New Roman" w:hAnsi="Times New Roman" w:cs="Times New Roman"/>
          <w:color w:val="000000"/>
          <w:sz w:val="22"/>
          <w:szCs w:val="22"/>
          <w:lang w:eastAsia="en-ID"/>
        </w:rPr>
        <w:t>dan  saling</w:t>
      </w:r>
      <w:proofErr w:type="gramEnd"/>
      <w:r w:rsidRPr="00A34BC2">
        <w:rPr>
          <w:rFonts w:ascii="Times New Roman" w:eastAsia="Times New Roman" w:hAnsi="Times New Roman" w:cs="Times New Roman"/>
          <w:color w:val="000000"/>
          <w:sz w:val="22"/>
          <w:szCs w:val="22"/>
          <w:lang w:eastAsia="en-ID"/>
        </w:rPr>
        <w:t xml:space="preserve"> mendukung.</w:t>
      </w:r>
    </w:p>
    <w:p w:rsidR="00A34BC2" w:rsidRPr="00A34BC2" w:rsidRDefault="00A34BC2" w:rsidP="003F007E">
      <w:pPr>
        <w:spacing w:after="0" w:line="240" w:lineRule="auto"/>
        <w:jc w:val="both"/>
        <w:rPr>
          <w:rFonts w:ascii="Times New Roman" w:eastAsia="Times New Roman" w:hAnsi="Times New Roman" w:cs="Times New Roman"/>
          <w:color w:val="000000"/>
          <w:sz w:val="22"/>
          <w:szCs w:val="22"/>
          <w:lang w:eastAsia="en-ID"/>
        </w:rPr>
      </w:pPr>
    </w:p>
    <w:p w:rsidR="00BA106B" w:rsidRPr="00A34BC2" w:rsidRDefault="00BA106B" w:rsidP="003F007E">
      <w:pPr>
        <w:spacing w:after="0" w:line="240" w:lineRule="auto"/>
        <w:jc w:val="both"/>
        <w:rPr>
          <w:rFonts w:ascii="Times New Roman" w:hAnsi="Times New Roman" w:cs="Times New Roman"/>
          <w:sz w:val="22"/>
          <w:szCs w:val="22"/>
        </w:rPr>
      </w:pPr>
      <w:r w:rsidRPr="00A34BC2">
        <w:rPr>
          <w:rFonts w:ascii="Times New Roman" w:hAnsi="Times New Roman" w:cs="Times New Roman"/>
          <w:sz w:val="22"/>
          <w:szCs w:val="22"/>
        </w:rPr>
        <w:t xml:space="preserve">Tabel </w:t>
      </w:r>
      <w:proofErr w:type="gramStart"/>
      <w:r w:rsidR="0018190C" w:rsidRPr="00A34BC2">
        <w:rPr>
          <w:rFonts w:ascii="Times New Roman" w:hAnsi="Times New Roman" w:cs="Times New Roman"/>
          <w:sz w:val="22"/>
          <w:szCs w:val="22"/>
        </w:rPr>
        <w:t>8</w:t>
      </w:r>
      <w:r w:rsidRPr="00A34BC2">
        <w:rPr>
          <w:rFonts w:ascii="Times New Roman" w:hAnsi="Times New Roman" w:cs="Times New Roman"/>
          <w:sz w:val="22"/>
          <w:szCs w:val="22"/>
        </w:rPr>
        <w:t xml:space="preserve"> .</w:t>
      </w:r>
      <w:proofErr w:type="gramEnd"/>
      <w:r w:rsidRPr="00A34BC2">
        <w:rPr>
          <w:rFonts w:ascii="Times New Roman" w:hAnsi="Times New Roman" w:cs="Times New Roman"/>
          <w:sz w:val="22"/>
          <w:szCs w:val="22"/>
        </w:rPr>
        <w:t xml:space="preserve"> H</w:t>
      </w:r>
      <w:bookmarkStart w:id="4" w:name="_Hlk6239335"/>
      <w:r w:rsidRPr="00A34BC2">
        <w:rPr>
          <w:rFonts w:ascii="Times New Roman" w:hAnsi="Times New Roman" w:cs="Times New Roman"/>
          <w:sz w:val="22"/>
          <w:szCs w:val="22"/>
        </w:rPr>
        <w:t>asil pengukuran parameter perairan</w:t>
      </w:r>
    </w:p>
    <w:tbl>
      <w:tblPr>
        <w:tblW w:w="9778" w:type="dxa"/>
        <w:tblInd w:w="108" w:type="dxa"/>
        <w:tblLook w:val="04A0" w:firstRow="1" w:lastRow="0" w:firstColumn="1" w:lastColumn="0" w:noHBand="0" w:noVBand="1"/>
      </w:tblPr>
      <w:tblGrid>
        <w:gridCol w:w="1068"/>
        <w:gridCol w:w="1553"/>
        <w:gridCol w:w="1087"/>
        <w:gridCol w:w="1112"/>
        <w:gridCol w:w="1153"/>
        <w:gridCol w:w="945"/>
        <w:gridCol w:w="1061"/>
        <w:gridCol w:w="1799"/>
      </w:tblGrid>
      <w:tr w:rsidR="008F5BB1" w:rsidRPr="00A34BC2" w:rsidTr="000B4ACD">
        <w:trPr>
          <w:trHeight w:val="269"/>
        </w:trPr>
        <w:tc>
          <w:tcPr>
            <w:tcW w:w="2621" w:type="dxa"/>
            <w:gridSpan w:val="2"/>
            <w:vMerge w:val="restart"/>
            <w:tcBorders>
              <w:top w:val="single" w:sz="8" w:space="0" w:color="auto"/>
              <w:bottom w:val="single" w:sz="8" w:space="0" w:color="000000"/>
              <w:right w:val="single" w:sz="8" w:space="0" w:color="000000"/>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bookmarkStart w:id="5" w:name="_Hlk5682930"/>
            <w:bookmarkEnd w:id="4"/>
            <w:r w:rsidRPr="00A34BC2">
              <w:rPr>
                <w:rFonts w:ascii="Times New Roman" w:eastAsia="Times New Roman" w:hAnsi="Times New Roman" w:cs="Times New Roman"/>
                <w:color w:val="000000"/>
                <w:sz w:val="22"/>
                <w:szCs w:val="22"/>
                <w:lang w:val="en-US" w:eastAsia="en-ID"/>
              </w:rPr>
              <w:t>Parameter Kualitas Air</w:t>
            </w:r>
          </w:p>
        </w:tc>
        <w:tc>
          <w:tcPr>
            <w:tcW w:w="108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Satuan</w:t>
            </w:r>
          </w:p>
        </w:tc>
        <w:tc>
          <w:tcPr>
            <w:tcW w:w="4271" w:type="dxa"/>
            <w:gridSpan w:val="4"/>
            <w:tcBorders>
              <w:top w:val="single" w:sz="8" w:space="0" w:color="auto"/>
              <w:left w:val="nil"/>
              <w:bottom w:val="single" w:sz="8" w:space="0" w:color="auto"/>
              <w:right w:val="single" w:sz="8" w:space="0" w:color="000000"/>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Stasiun Penelitian</w:t>
            </w:r>
          </w:p>
        </w:tc>
        <w:tc>
          <w:tcPr>
            <w:tcW w:w="1799" w:type="dxa"/>
            <w:tcBorders>
              <w:top w:val="single" w:sz="8" w:space="0" w:color="auto"/>
              <w:left w:val="nil"/>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Baku Mutu Air Laut</w:t>
            </w:r>
          </w:p>
        </w:tc>
      </w:tr>
      <w:tr w:rsidR="008F5BB1" w:rsidRPr="00A34BC2" w:rsidTr="000B4ACD">
        <w:trPr>
          <w:gridAfter w:val="1"/>
          <w:wAfter w:w="1799" w:type="dxa"/>
          <w:trHeight w:val="252"/>
        </w:trPr>
        <w:tc>
          <w:tcPr>
            <w:tcW w:w="2621" w:type="dxa"/>
            <w:gridSpan w:val="2"/>
            <w:vMerge/>
            <w:tcBorders>
              <w:top w:val="single" w:sz="8" w:space="0" w:color="auto"/>
              <w:bottom w:val="single" w:sz="4" w:space="0" w:color="auto"/>
              <w:right w:val="single" w:sz="8" w:space="0" w:color="000000"/>
            </w:tcBorders>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p>
        </w:tc>
        <w:tc>
          <w:tcPr>
            <w:tcW w:w="1087" w:type="dxa"/>
            <w:vMerge/>
            <w:tcBorders>
              <w:top w:val="single" w:sz="8" w:space="0" w:color="auto"/>
              <w:left w:val="single" w:sz="8" w:space="0" w:color="auto"/>
              <w:bottom w:val="single" w:sz="4" w:space="0" w:color="auto"/>
              <w:right w:val="single" w:sz="8" w:space="0" w:color="auto"/>
            </w:tcBorders>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p>
        </w:tc>
        <w:tc>
          <w:tcPr>
            <w:tcW w:w="1112" w:type="dxa"/>
            <w:tcBorders>
              <w:top w:val="nil"/>
              <w:left w:val="nil"/>
              <w:bottom w:val="single" w:sz="4" w:space="0" w:color="auto"/>
              <w:right w:val="single" w:sz="8"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Utara</w:t>
            </w:r>
          </w:p>
        </w:tc>
        <w:tc>
          <w:tcPr>
            <w:tcW w:w="1153" w:type="dxa"/>
            <w:tcBorders>
              <w:top w:val="nil"/>
              <w:left w:val="nil"/>
              <w:bottom w:val="single" w:sz="4" w:space="0" w:color="auto"/>
              <w:right w:val="single" w:sz="8"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Selatan</w:t>
            </w:r>
          </w:p>
        </w:tc>
        <w:tc>
          <w:tcPr>
            <w:tcW w:w="945" w:type="dxa"/>
            <w:tcBorders>
              <w:top w:val="nil"/>
              <w:left w:val="nil"/>
              <w:bottom w:val="single" w:sz="4" w:space="0" w:color="auto"/>
              <w:right w:val="single" w:sz="8"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Barat</w:t>
            </w:r>
          </w:p>
        </w:tc>
        <w:tc>
          <w:tcPr>
            <w:tcW w:w="1061" w:type="dxa"/>
            <w:tcBorders>
              <w:top w:val="nil"/>
              <w:left w:val="nil"/>
              <w:bottom w:val="single" w:sz="4" w:space="0" w:color="auto"/>
              <w:right w:val="single" w:sz="8"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Timur</w:t>
            </w:r>
          </w:p>
        </w:tc>
      </w:tr>
      <w:tr w:rsidR="008F5BB1" w:rsidRPr="00A34BC2" w:rsidTr="000B4ACD">
        <w:trPr>
          <w:trHeight w:val="252"/>
        </w:trPr>
        <w:tc>
          <w:tcPr>
            <w:tcW w:w="1068" w:type="dxa"/>
            <w:vMerge w:val="restart"/>
            <w:tcBorders>
              <w:top w:val="single" w:sz="4" w:space="0" w:color="auto"/>
              <w:right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 xml:space="preserve">Kimia </w:t>
            </w:r>
          </w:p>
        </w:tc>
        <w:tc>
          <w:tcPr>
            <w:tcW w:w="1553" w:type="dxa"/>
            <w:tcBorders>
              <w:top w:val="single" w:sz="4" w:space="0" w:color="auto"/>
              <w:left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DO</w:t>
            </w:r>
          </w:p>
        </w:tc>
        <w:tc>
          <w:tcPr>
            <w:tcW w:w="1087" w:type="dxa"/>
            <w:tcBorders>
              <w:top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Ppm</w:t>
            </w:r>
          </w:p>
        </w:tc>
        <w:tc>
          <w:tcPr>
            <w:tcW w:w="1112" w:type="dxa"/>
            <w:tcBorders>
              <w:top w:val="single" w:sz="4" w:space="0" w:color="auto"/>
            </w:tcBorders>
            <w:shd w:val="clear" w:color="auto" w:fill="auto"/>
            <w:noWrap/>
            <w:vAlign w:val="bottom"/>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8,35</w:t>
            </w:r>
          </w:p>
        </w:tc>
        <w:tc>
          <w:tcPr>
            <w:tcW w:w="1153" w:type="dxa"/>
            <w:tcBorders>
              <w:top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8,11</w:t>
            </w:r>
          </w:p>
        </w:tc>
        <w:tc>
          <w:tcPr>
            <w:tcW w:w="945" w:type="dxa"/>
            <w:tcBorders>
              <w:top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9,28</w:t>
            </w:r>
          </w:p>
        </w:tc>
        <w:tc>
          <w:tcPr>
            <w:tcW w:w="1061" w:type="dxa"/>
            <w:tcBorders>
              <w:top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9,86</w:t>
            </w:r>
          </w:p>
        </w:tc>
        <w:tc>
          <w:tcPr>
            <w:tcW w:w="1799" w:type="dxa"/>
            <w:tcBorders>
              <w:top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&gt;5</w:t>
            </w:r>
          </w:p>
        </w:tc>
      </w:tr>
      <w:tr w:rsidR="008F5BB1" w:rsidRPr="00A34BC2" w:rsidTr="000B4ACD">
        <w:trPr>
          <w:trHeight w:val="252"/>
        </w:trPr>
        <w:tc>
          <w:tcPr>
            <w:tcW w:w="1068" w:type="dxa"/>
            <w:vMerge/>
            <w:tcBorders>
              <w:right w:val="single" w:sz="4" w:space="0" w:color="auto"/>
            </w:tcBorders>
            <w:vAlign w:val="center"/>
            <w:hideMark/>
          </w:tcPr>
          <w:p w:rsidR="008F5BB1" w:rsidRPr="00A34BC2" w:rsidRDefault="008F5BB1" w:rsidP="003F007E">
            <w:pPr>
              <w:spacing w:after="0" w:line="240" w:lineRule="auto"/>
              <w:rPr>
                <w:rFonts w:ascii="Times New Roman" w:eastAsia="Times New Roman" w:hAnsi="Times New Roman" w:cs="Times New Roman"/>
                <w:color w:val="000000"/>
                <w:sz w:val="22"/>
                <w:szCs w:val="22"/>
                <w:lang w:eastAsia="en-ID"/>
              </w:rPr>
            </w:pPr>
          </w:p>
        </w:tc>
        <w:tc>
          <w:tcPr>
            <w:tcW w:w="1553" w:type="dxa"/>
            <w:tcBorders>
              <w:left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pH</w:t>
            </w:r>
          </w:p>
        </w:tc>
        <w:tc>
          <w:tcPr>
            <w:tcW w:w="1087"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w:t>
            </w:r>
          </w:p>
        </w:tc>
        <w:tc>
          <w:tcPr>
            <w:tcW w:w="1112"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8,3</w:t>
            </w:r>
          </w:p>
        </w:tc>
        <w:tc>
          <w:tcPr>
            <w:tcW w:w="1153"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8,2</w:t>
            </w:r>
          </w:p>
        </w:tc>
        <w:tc>
          <w:tcPr>
            <w:tcW w:w="945"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8,3</w:t>
            </w:r>
          </w:p>
        </w:tc>
        <w:tc>
          <w:tcPr>
            <w:tcW w:w="1061"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8,3</w:t>
            </w:r>
          </w:p>
        </w:tc>
        <w:tc>
          <w:tcPr>
            <w:tcW w:w="1799"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7 - 8,5</w:t>
            </w:r>
          </w:p>
        </w:tc>
      </w:tr>
      <w:tr w:rsidR="008F5BB1" w:rsidRPr="00A34BC2" w:rsidTr="000B4ACD">
        <w:trPr>
          <w:trHeight w:val="252"/>
        </w:trPr>
        <w:tc>
          <w:tcPr>
            <w:tcW w:w="1068" w:type="dxa"/>
            <w:vMerge/>
            <w:tcBorders>
              <w:right w:val="single" w:sz="4" w:space="0" w:color="auto"/>
            </w:tcBorders>
            <w:vAlign w:val="center"/>
            <w:hideMark/>
          </w:tcPr>
          <w:p w:rsidR="008F5BB1" w:rsidRPr="00A34BC2" w:rsidRDefault="008F5BB1" w:rsidP="003F007E">
            <w:pPr>
              <w:spacing w:after="0" w:line="240" w:lineRule="auto"/>
              <w:rPr>
                <w:rFonts w:ascii="Times New Roman" w:eastAsia="Times New Roman" w:hAnsi="Times New Roman" w:cs="Times New Roman"/>
                <w:color w:val="000000"/>
                <w:sz w:val="22"/>
                <w:szCs w:val="22"/>
                <w:lang w:eastAsia="en-ID"/>
              </w:rPr>
            </w:pPr>
          </w:p>
        </w:tc>
        <w:tc>
          <w:tcPr>
            <w:tcW w:w="1553" w:type="dxa"/>
            <w:tcBorders>
              <w:left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Nitrat</w:t>
            </w:r>
          </w:p>
        </w:tc>
        <w:tc>
          <w:tcPr>
            <w:tcW w:w="1087" w:type="dxa"/>
            <w:shd w:val="clear" w:color="auto" w:fill="auto"/>
            <w:noWrap/>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mg/l</w:t>
            </w:r>
          </w:p>
        </w:tc>
        <w:tc>
          <w:tcPr>
            <w:tcW w:w="1112"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3,02</w:t>
            </w:r>
          </w:p>
        </w:tc>
        <w:tc>
          <w:tcPr>
            <w:tcW w:w="1153"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3,02</w:t>
            </w:r>
          </w:p>
        </w:tc>
        <w:tc>
          <w:tcPr>
            <w:tcW w:w="945"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3,12</w:t>
            </w:r>
          </w:p>
        </w:tc>
        <w:tc>
          <w:tcPr>
            <w:tcW w:w="1061"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3,17</w:t>
            </w:r>
          </w:p>
        </w:tc>
        <w:tc>
          <w:tcPr>
            <w:tcW w:w="1799"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0,008</w:t>
            </w:r>
          </w:p>
        </w:tc>
      </w:tr>
      <w:tr w:rsidR="008F5BB1" w:rsidRPr="00A34BC2" w:rsidTr="000B4ACD">
        <w:trPr>
          <w:trHeight w:val="252"/>
        </w:trPr>
        <w:tc>
          <w:tcPr>
            <w:tcW w:w="1068" w:type="dxa"/>
            <w:vMerge/>
            <w:tcBorders>
              <w:right w:val="single" w:sz="4" w:space="0" w:color="auto"/>
            </w:tcBorders>
            <w:vAlign w:val="center"/>
            <w:hideMark/>
          </w:tcPr>
          <w:p w:rsidR="008F5BB1" w:rsidRPr="00A34BC2" w:rsidRDefault="008F5BB1" w:rsidP="003F007E">
            <w:pPr>
              <w:spacing w:after="0" w:line="240" w:lineRule="auto"/>
              <w:rPr>
                <w:rFonts w:ascii="Times New Roman" w:eastAsia="Times New Roman" w:hAnsi="Times New Roman" w:cs="Times New Roman"/>
                <w:color w:val="000000"/>
                <w:sz w:val="22"/>
                <w:szCs w:val="22"/>
                <w:lang w:eastAsia="en-ID"/>
              </w:rPr>
            </w:pPr>
          </w:p>
        </w:tc>
        <w:tc>
          <w:tcPr>
            <w:tcW w:w="1553" w:type="dxa"/>
            <w:tcBorders>
              <w:left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Fosfat</w:t>
            </w:r>
          </w:p>
        </w:tc>
        <w:tc>
          <w:tcPr>
            <w:tcW w:w="1087" w:type="dxa"/>
            <w:shd w:val="clear" w:color="auto" w:fill="auto"/>
            <w:noWrap/>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mg/l</w:t>
            </w:r>
          </w:p>
        </w:tc>
        <w:tc>
          <w:tcPr>
            <w:tcW w:w="1112"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0,15</w:t>
            </w:r>
          </w:p>
        </w:tc>
        <w:tc>
          <w:tcPr>
            <w:tcW w:w="1153"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bCs/>
                <w:color w:val="000000"/>
                <w:sz w:val="22"/>
                <w:szCs w:val="22"/>
                <w:lang w:eastAsia="en-ID"/>
              </w:rPr>
            </w:pPr>
            <w:r w:rsidRPr="00A34BC2">
              <w:rPr>
                <w:rFonts w:ascii="Times New Roman" w:eastAsia="Times New Roman" w:hAnsi="Times New Roman" w:cs="Times New Roman"/>
                <w:bCs/>
                <w:color w:val="000000"/>
                <w:sz w:val="22"/>
                <w:szCs w:val="22"/>
                <w:lang w:eastAsia="en-ID"/>
              </w:rPr>
              <w:t>0,17</w:t>
            </w:r>
          </w:p>
        </w:tc>
        <w:tc>
          <w:tcPr>
            <w:tcW w:w="945"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0,2</w:t>
            </w:r>
          </w:p>
        </w:tc>
        <w:tc>
          <w:tcPr>
            <w:tcW w:w="1061"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0,25</w:t>
            </w:r>
          </w:p>
        </w:tc>
        <w:tc>
          <w:tcPr>
            <w:tcW w:w="1799"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0,015</w:t>
            </w:r>
          </w:p>
        </w:tc>
      </w:tr>
      <w:tr w:rsidR="008F5BB1" w:rsidRPr="00A34BC2" w:rsidTr="000B4ACD">
        <w:trPr>
          <w:trHeight w:val="252"/>
        </w:trPr>
        <w:tc>
          <w:tcPr>
            <w:tcW w:w="1068" w:type="dxa"/>
            <w:tcBorders>
              <w:bottom w:val="single" w:sz="4" w:space="0" w:color="auto"/>
              <w:right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Fisika</w:t>
            </w:r>
          </w:p>
        </w:tc>
        <w:tc>
          <w:tcPr>
            <w:tcW w:w="1553" w:type="dxa"/>
            <w:tcBorders>
              <w:left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Salinitas</w:t>
            </w:r>
          </w:p>
        </w:tc>
        <w:tc>
          <w:tcPr>
            <w:tcW w:w="1087" w:type="dxa"/>
            <w:shd w:val="clear" w:color="auto" w:fill="auto"/>
            <w:noWrap/>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id-ID" w:eastAsia="en-ID"/>
              </w:rPr>
              <w:t>‰</w:t>
            </w:r>
          </w:p>
        </w:tc>
        <w:tc>
          <w:tcPr>
            <w:tcW w:w="1112"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32</w:t>
            </w:r>
          </w:p>
        </w:tc>
        <w:tc>
          <w:tcPr>
            <w:tcW w:w="1153"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32</w:t>
            </w:r>
          </w:p>
        </w:tc>
        <w:tc>
          <w:tcPr>
            <w:tcW w:w="945"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32,33</w:t>
            </w:r>
          </w:p>
        </w:tc>
        <w:tc>
          <w:tcPr>
            <w:tcW w:w="1061"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32</w:t>
            </w:r>
          </w:p>
        </w:tc>
        <w:tc>
          <w:tcPr>
            <w:tcW w:w="1799" w:type="dxa"/>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33 - 34</w:t>
            </w:r>
          </w:p>
        </w:tc>
      </w:tr>
      <w:tr w:rsidR="008F5BB1" w:rsidRPr="00A34BC2" w:rsidTr="000B4ACD">
        <w:trPr>
          <w:trHeight w:val="252"/>
        </w:trPr>
        <w:tc>
          <w:tcPr>
            <w:tcW w:w="1068" w:type="dxa"/>
            <w:vMerge w:val="restart"/>
            <w:tcBorders>
              <w:top w:val="single" w:sz="4" w:space="0" w:color="auto"/>
              <w:right w:val="single" w:sz="4" w:space="0" w:color="auto"/>
            </w:tcBorders>
            <w:vAlign w:val="center"/>
            <w:hideMark/>
          </w:tcPr>
          <w:p w:rsidR="008F5BB1" w:rsidRPr="00A34BC2" w:rsidRDefault="008F5BB1" w:rsidP="003F007E">
            <w:pPr>
              <w:spacing w:after="0" w:line="240" w:lineRule="auto"/>
              <w:rPr>
                <w:rFonts w:ascii="Times New Roman" w:eastAsia="Times New Roman" w:hAnsi="Times New Roman" w:cs="Times New Roman"/>
                <w:color w:val="000000"/>
                <w:sz w:val="22"/>
                <w:szCs w:val="22"/>
                <w:lang w:eastAsia="en-ID"/>
              </w:rPr>
            </w:pPr>
          </w:p>
        </w:tc>
        <w:tc>
          <w:tcPr>
            <w:tcW w:w="1553" w:type="dxa"/>
            <w:tcBorders>
              <w:top w:val="single" w:sz="4" w:space="0" w:color="auto"/>
              <w:left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Suhu</w:t>
            </w:r>
          </w:p>
        </w:tc>
        <w:tc>
          <w:tcPr>
            <w:tcW w:w="1087" w:type="dxa"/>
            <w:tcBorders>
              <w:top w:val="single" w:sz="4" w:space="0" w:color="auto"/>
            </w:tcBorders>
            <w:shd w:val="clear" w:color="auto" w:fill="auto"/>
            <w:noWrap/>
            <w:vAlign w:val="bottom"/>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 xml:space="preserve"> ºC</w:t>
            </w:r>
          </w:p>
        </w:tc>
        <w:tc>
          <w:tcPr>
            <w:tcW w:w="1112" w:type="dxa"/>
            <w:tcBorders>
              <w:top w:val="single" w:sz="4" w:space="0" w:color="auto"/>
            </w:tcBorders>
            <w:shd w:val="clear" w:color="auto" w:fill="auto"/>
            <w:noWrap/>
            <w:vAlign w:val="bottom"/>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29,7</w:t>
            </w:r>
          </w:p>
        </w:tc>
        <w:tc>
          <w:tcPr>
            <w:tcW w:w="1153" w:type="dxa"/>
            <w:tcBorders>
              <w:top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29,7</w:t>
            </w:r>
          </w:p>
        </w:tc>
        <w:tc>
          <w:tcPr>
            <w:tcW w:w="945" w:type="dxa"/>
            <w:tcBorders>
              <w:top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28,7</w:t>
            </w:r>
          </w:p>
        </w:tc>
        <w:tc>
          <w:tcPr>
            <w:tcW w:w="1061" w:type="dxa"/>
            <w:tcBorders>
              <w:top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29,7</w:t>
            </w:r>
          </w:p>
        </w:tc>
        <w:tc>
          <w:tcPr>
            <w:tcW w:w="1799" w:type="dxa"/>
            <w:tcBorders>
              <w:top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28 - 30</w:t>
            </w:r>
          </w:p>
        </w:tc>
      </w:tr>
      <w:tr w:rsidR="008F5BB1" w:rsidRPr="00A34BC2" w:rsidTr="000B4ACD">
        <w:trPr>
          <w:trHeight w:val="252"/>
        </w:trPr>
        <w:tc>
          <w:tcPr>
            <w:tcW w:w="1068" w:type="dxa"/>
            <w:vMerge/>
            <w:tcBorders>
              <w:bottom w:val="single" w:sz="4" w:space="0" w:color="auto"/>
              <w:right w:val="single" w:sz="4" w:space="0" w:color="auto"/>
            </w:tcBorders>
            <w:vAlign w:val="center"/>
            <w:hideMark/>
          </w:tcPr>
          <w:p w:rsidR="008F5BB1" w:rsidRPr="00A34BC2" w:rsidRDefault="008F5BB1" w:rsidP="003F007E">
            <w:pPr>
              <w:spacing w:after="0" w:line="240" w:lineRule="auto"/>
              <w:rPr>
                <w:rFonts w:ascii="Times New Roman" w:eastAsia="Times New Roman" w:hAnsi="Times New Roman" w:cs="Times New Roman"/>
                <w:color w:val="000000"/>
                <w:sz w:val="22"/>
                <w:szCs w:val="22"/>
                <w:lang w:eastAsia="en-ID"/>
              </w:rPr>
            </w:pPr>
          </w:p>
        </w:tc>
        <w:tc>
          <w:tcPr>
            <w:tcW w:w="1553" w:type="dxa"/>
            <w:tcBorders>
              <w:left w:val="single" w:sz="4" w:space="0" w:color="auto"/>
              <w:bottom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val="en-US" w:eastAsia="en-ID"/>
              </w:rPr>
              <w:t>Kecerahan</w:t>
            </w:r>
          </w:p>
        </w:tc>
        <w:tc>
          <w:tcPr>
            <w:tcW w:w="1087" w:type="dxa"/>
            <w:tcBorders>
              <w:bottom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M</w:t>
            </w:r>
          </w:p>
        </w:tc>
        <w:tc>
          <w:tcPr>
            <w:tcW w:w="1112" w:type="dxa"/>
            <w:tcBorders>
              <w:bottom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0,5</w:t>
            </w:r>
          </w:p>
        </w:tc>
        <w:tc>
          <w:tcPr>
            <w:tcW w:w="1153" w:type="dxa"/>
            <w:tcBorders>
              <w:bottom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0,5</w:t>
            </w:r>
          </w:p>
        </w:tc>
        <w:tc>
          <w:tcPr>
            <w:tcW w:w="945" w:type="dxa"/>
            <w:tcBorders>
              <w:bottom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1</w:t>
            </w:r>
          </w:p>
        </w:tc>
        <w:tc>
          <w:tcPr>
            <w:tcW w:w="1061" w:type="dxa"/>
            <w:tcBorders>
              <w:bottom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0,5</w:t>
            </w:r>
          </w:p>
        </w:tc>
        <w:tc>
          <w:tcPr>
            <w:tcW w:w="1799" w:type="dxa"/>
            <w:tcBorders>
              <w:bottom w:val="single" w:sz="4" w:space="0" w:color="auto"/>
            </w:tcBorders>
            <w:shd w:val="clear" w:color="auto" w:fill="auto"/>
            <w:vAlign w:val="center"/>
            <w:hideMark/>
          </w:tcPr>
          <w:p w:rsidR="008F5BB1" w:rsidRPr="00A34BC2" w:rsidRDefault="008F5BB1" w:rsidP="003F007E">
            <w:pPr>
              <w:spacing w:after="0" w:line="240" w:lineRule="auto"/>
              <w:jc w:val="center"/>
              <w:rPr>
                <w:rFonts w:ascii="Times New Roman" w:eastAsia="Times New Roman" w:hAnsi="Times New Roman" w:cs="Times New Roman"/>
                <w:color w:val="000000"/>
                <w:sz w:val="22"/>
                <w:szCs w:val="22"/>
                <w:lang w:eastAsia="en-ID"/>
              </w:rPr>
            </w:pPr>
            <w:r w:rsidRPr="00A34BC2">
              <w:rPr>
                <w:rFonts w:ascii="Times New Roman" w:eastAsia="Times New Roman" w:hAnsi="Times New Roman" w:cs="Times New Roman"/>
                <w:color w:val="000000"/>
                <w:sz w:val="22"/>
                <w:szCs w:val="22"/>
                <w:lang w:eastAsia="en-ID"/>
              </w:rPr>
              <w:t>&gt; 3</w:t>
            </w:r>
          </w:p>
        </w:tc>
      </w:tr>
    </w:tbl>
    <w:bookmarkEnd w:id="5"/>
    <w:p w:rsidR="00BA106B" w:rsidRDefault="00BA106B" w:rsidP="003F007E">
      <w:pPr>
        <w:spacing w:after="0" w:line="240" w:lineRule="auto"/>
        <w:jc w:val="both"/>
        <w:rPr>
          <w:rFonts w:ascii="Times New Roman" w:hAnsi="Times New Roman" w:cs="Times New Roman"/>
          <w:sz w:val="22"/>
          <w:szCs w:val="22"/>
        </w:rPr>
      </w:pPr>
      <w:r w:rsidRPr="00A34BC2">
        <w:rPr>
          <w:rFonts w:ascii="Times New Roman" w:hAnsi="Times New Roman" w:cs="Times New Roman"/>
          <w:sz w:val="22"/>
          <w:szCs w:val="22"/>
        </w:rPr>
        <w:t>Sumber: ¹) Keputusan Menteri Lingkungan Hidup Nomor 51 tahun 2004; ²</w:t>
      </w:r>
      <w:proofErr w:type="gramStart"/>
      <w:r w:rsidRPr="00A34BC2">
        <w:rPr>
          <w:rFonts w:ascii="Times New Roman" w:hAnsi="Times New Roman" w:cs="Times New Roman"/>
          <w:sz w:val="22"/>
          <w:szCs w:val="22"/>
        </w:rPr>
        <w:t>)Analisis</w:t>
      </w:r>
      <w:proofErr w:type="gramEnd"/>
      <w:r w:rsidRPr="00A34BC2">
        <w:rPr>
          <w:rFonts w:ascii="Times New Roman" w:hAnsi="Times New Roman" w:cs="Times New Roman"/>
          <w:sz w:val="22"/>
          <w:szCs w:val="22"/>
        </w:rPr>
        <w:t xml:space="preserve"> data tahun 2019</w:t>
      </w:r>
    </w:p>
    <w:p w:rsidR="008F5BB1" w:rsidRDefault="008F5BB1" w:rsidP="003F007E">
      <w:pPr>
        <w:spacing w:after="0" w:line="240" w:lineRule="auto"/>
        <w:jc w:val="both"/>
        <w:rPr>
          <w:rFonts w:ascii="Times New Roman" w:hAnsi="Times New Roman" w:cs="Times New Roman"/>
          <w:sz w:val="22"/>
          <w:szCs w:val="22"/>
        </w:rPr>
      </w:pPr>
    </w:p>
    <w:p w:rsidR="00483285" w:rsidRDefault="005C290E" w:rsidP="003F007E">
      <w:pPr>
        <w:spacing w:after="0" w:line="240" w:lineRule="auto"/>
        <w:jc w:val="both"/>
        <w:rPr>
          <w:rFonts w:ascii="Times New Roman" w:hAnsi="Times New Roman" w:cs="Times New Roman"/>
          <w:sz w:val="22"/>
          <w:szCs w:val="22"/>
        </w:rPr>
      </w:pPr>
      <w:r w:rsidRPr="00A34BC2">
        <w:rPr>
          <w:rFonts w:ascii="Times New Roman" w:hAnsi="Times New Roman" w:cs="Times New Roman"/>
          <w:sz w:val="22"/>
          <w:szCs w:val="22"/>
        </w:rPr>
        <w:t>Data kandungan oksigen terlarut atau DO yang didapat di empat stasiun berkisar antara 8</w:t>
      </w:r>
      <w:proofErr w:type="gramStart"/>
      <w:r w:rsidRPr="00A34BC2">
        <w:rPr>
          <w:rFonts w:ascii="Times New Roman" w:hAnsi="Times New Roman" w:cs="Times New Roman"/>
          <w:sz w:val="22"/>
          <w:szCs w:val="22"/>
        </w:rPr>
        <w:t>,1</w:t>
      </w:r>
      <w:proofErr w:type="gramEnd"/>
      <w:r w:rsidRPr="00A34BC2">
        <w:rPr>
          <w:rFonts w:ascii="Times New Roman" w:hAnsi="Times New Roman" w:cs="Times New Roman"/>
          <w:sz w:val="22"/>
          <w:szCs w:val="22"/>
        </w:rPr>
        <w:t xml:space="preserve"> ppm – 9,86 ppm dengan rata-rata 8,9 ppm . Hal ini menunjukkan kandungan oksigen terlarut di semua stasiun relatif baik karena sesuai dengan baku mutu KEPMENLH No. 51 Tahun 2004 Baku Mutu untuk biota laut yaitu untuk lamun adalah DO &gt; 5 mg/l.</w:t>
      </w:r>
      <w:r w:rsidR="00A34BC2">
        <w:rPr>
          <w:rFonts w:ascii="Times New Roman" w:hAnsi="Times New Roman" w:cs="Times New Roman"/>
          <w:sz w:val="22"/>
          <w:szCs w:val="22"/>
        </w:rPr>
        <w:t xml:space="preserve"> </w:t>
      </w:r>
      <w:r w:rsidR="001D034E" w:rsidRPr="00A34BC2">
        <w:rPr>
          <w:rFonts w:ascii="Times New Roman" w:hAnsi="Times New Roman" w:cs="Times New Roman"/>
          <w:sz w:val="22"/>
          <w:szCs w:val="22"/>
        </w:rPr>
        <w:t>Nilai pH di Karang Kiampau berkisar antara 8,2– 8,</w:t>
      </w:r>
      <w:r w:rsidR="00D25BBB" w:rsidRPr="00A34BC2">
        <w:rPr>
          <w:rFonts w:ascii="Times New Roman" w:hAnsi="Times New Roman" w:cs="Times New Roman"/>
          <w:sz w:val="22"/>
          <w:szCs w:val="22"/>
        </w:rPr>
        <w:t>3</w:t>
      </w:r>
      <w:r w:rsidR="001D034E" w:rsidRPr="00A34BC2">
        <w:rPr>
          <w:rFonts w:ascii="Times New Roman" w:hAnsi="Times New Roman" w:cs="Times New Roman"/>
          <w:sz w:val="22"/>
          <w:szCs w:val="22"/>
        </w:rPr>
        <w:t xml:space="preserve"> dengan rata-rata 8,3. Berdasarkan Kep.Men LH. No. 51 Tahun 2004 tentang baku mutu air laut untuk biota laut berada pada angka batu mutu yaitu 7 – 8,5. Hal ini menunjukkan bahwa nilai pH di Karang Kiampau </w:t>
      </w:r>
      <w:r w:rsidR="007558FB" w:rsidRPr="00A34BC2">
        <w:rPr>
          <w:rFonts w:ascii="Times New Roman" w:hAnsi="Times New Roman" w:cs="Times New Roman"/>
          <w:sz w:val="22"/>
          <w:szCs w:val="22"/>
        </w:rPr>
        <w:t>masuk standar</w:t>
      </w:r>
      <w:r w:rsidR="001D034E" w:rsidRPr="00A34BC2">
        <w:rPr>
          <w:rFonts w:ascii="Times New Roman" w:hAnsi="Times New Roman" w:cs="Times New Roman"/>
          <w:sz w:val="22"/>
          <w:szCs w:val="22"/>
        </w:rPr>
        <w:t xml:space="preserve"> baku mutu yang ditetapkan Kementrian Lingkungan Hidup Nomor 51 tahun 2004   yaitu sebesar 7 – 8,5. </w:t>
      </w:r>
      <w:r w:rsidR="00A34BC2">
        <w:rPr>
          <w:rFonts w:ascii="Times New Roman" w:hAnsi="Times New Roman" w:cs="Times New Roman"/>
          <w:sz w:val="22"/>
          <w:szCs w:val="22"/>
        </w:rPr>
        <w:t xml:space="preserve"> </w:t>
      </w:r>
      <w:r w:rsidR="00C86731" w:rsidRPr="00A34BC2">
        <w:rPr>
          <w:rFonts w:ascii="Times New Roman" w:hAnsi="Times New Roman" w:cs="Times New Roman"/>
          <w:sz w:val="22"/>
          <w:szCs w:val="22"/>
        </w:rPr>
        <w:t>Kandungan nitrat yang ada di Karang Kiampau memiliki kisaran 3,02 – 3,17 mg/L dengan rata-rata 3,08 mg/L</w:t>
      </w:r>
      <w:r w:rsidR="00C86731" w:rsidRPr="00A34BC2">
        <w:rPr>
          <w:rFonts w:ascii="Times New Roman" w:hAnsi="Times New Roman" w:cs="Times New Roman"/>
          <w:sz w:val="22"/>
          <w:szCs w:val="22"/>
          <w:lang w:val="id-ID"/>
        </w:rPr>
        <w:t xml:space="preserve"> melebihi ambang batas baku mutu yaitu 0,008 mg/L (</w:t>
      </w:r>
      <w:r w:rsidR="00C86731" w:rsidRPr="00A34BC2">
        <w:rPr>
          <w:rFonts w:ascii="Times New Roman" w:hAnsi="Times New Roman" w:cs="Times New Roman"/>
          <w:sz w:val="22"/>
          <w:szCs w:val="22"/>
        </w:rPr>
        <w:t>KEPMEN LH nomor 51 tahun 2004</w:t>
      </w:r>
      <w:r w:rsidR="00C86731" w:rsidRPr="00A34BC2">
        <w:rPr>
          <w:rFonts w:ascii="Times New Roman" w:hAnsi="Times New Roman" w:cs="Times New Roman"/>
          <w:sz w:val="22"/>
          <w:szCs w:val="22"/>
          <w:lang w:val="id-ID"/>
        </w:rPr>
        <w:t>)</w:t>
      </w:r>
      <w:r w:rsidR="00C86731" w:rsidRPr="00A34BC2">
        <w:rPr>
          <w:rFonts w:ascii="Times New Roman" w:hAnsi="Times New Roman" w:cs="Times New Roman"/>
          <w:sz w:val="22"/>
          <w:szCs w:val="22"/>
        </w:rPr>
        <w:t xml:space="preserve">. </w:t>
      </w:r>
      <w:r w:rsidR="00C86731" w:rsidRPr="00A34BC2">
        <w:rPr>
          <w:rFonts w:ascii="Times New Roman" w:hAnsi="Times New Roman" w:cs="Times New Roman"/>
          <w:sz w:val="22"/>
          <w:szCs w:val="22"/>
          <w:lang w:val="id-ID"/>
        </w:rPr>
        <w:t xml:space="preserve">Nilai nitrat yang ada di kawasan penelitian ini cukup tinggi, namun dengan konsentrasi nitrat yang cukup tinggi menggambarkan ketersediaan sumber nitrogen yang cukup melimpah bagi pertumbuhan organisme autotrof (fitoplankton dan lamun). </w:t>
      </w:r>
      <w:r w:rsidR="00C86731" w:rsidRPr="00A34BC2">
        <w:rPr>
          <w:rFonts w:ascii="Times New Roman" w:hAnsi="Times New Roman" w:cs="Times New Roman"/>
          <w:sz w:val="22"/>
          <w:szCs w:val="22"/>
        </w:rPr>
        <w:t>Kandungan nitrat pada perairan ini termasuk tinggi karena lokasi penelitian berada dekat dengan industri pupuk urea. Menurut Effendi (2003), cukup tingginya konsentrasi nitrat di perairan dapat disebabkan oleh masukan bahan organik yang tinggi dari aktivitas daratan berupa erosi daratan, masukan limbah rumah tangga, limbah pertanian berupa sisa pemupukan dan lainnya yang terbawa ke perairan laut.</w:t>
      </w:r>
      <w:r w:rsidR="00A34BC2">
        <w:rPr>
          <w:rFonts w:ascii="Times New Roman" w:hAnsi="Times New Roman" w:cs="Times New Roman"/>
          <w:sz w:val="22"/>
          <w:szCs w:val="22"/>
        </w:rPr>
        <w:t xml:space="preserve"> </w:t>
      </w:r>
      <w:r w:rsidR="00C86731" w:rsidRPr="00A34BC2">
        <w:rPr>
          <w:rFonts w:ascii="Times New Roman" w:hAnsi="Times New Roman" w:cs="Times New Roman"/>
          <w:sz w:val="22"/>
          <w:szCs w:val="22"/>
          <w:lang w:val="en-US"/>
        </w:rPr>
        <w:t xml:space="preserve">Kandungan fosfat yang terdapat di Karang Kiampau berkisar antara 0,15 – 0,25 mg/L/ dengan rata-rata 0,19 mg/L. Kandungan fosfat di Karang Kiampau berada diatas baku mutu untuk tumbuhan lamun menurut </w:t>
      </w:r>
      <w:r w:rsidR="00C86731" w:rsidRPr="00A34BC2">
        <w:rPr>
          <w:rFonts w:ascii="Times New Roman" w:hAnsi="Times New Roman" w:cs="Times New Roman"/>
          <w:sz w:val="22"/>
          <w:szCs w:val="22"/>
        </w:rPr>
        <w:t>KEPMEN LH nomor 51 tahun 2004 yaitu 0,015 mg/L. Tingginya kandungan fosfat disebabkan oleh buangan limbah. Hal ini didukung oleh pendapat WHO and European Commision (2002), pengkayaan fosfor terutama berasal dari limbah rumah tangga dan industri, termasuk detergen berbahan dasar fosfor.</w:t>
      </w:r>
      <w:r w:rsidR="00A34BC2">
        <w:rPr>
          <w:rFonts w:ascii="Times New Roman" w:hAnsi="Times New Roman" w:cs="Times New Roman"/>
          <w:sz w:val="22"/>
          <w:szCs w:val="22"/>
        </w:rPr>
        <w:t xml:space="preserve"> </w:t>
      </w:r>
      <w:r w:rsidR="002A7B26" w:rsidRPr="00A34BC2">
        <w:rPr>
          <w:rFonts w:ascii="Times New Roman" w:hAnsi="Times New Roman" w:cs="Times New Roman"/>
          <w:sz w:val="22"/>
          <w:szCs w:val="22"/>
        </w:rPr>
        <w:t xml:space="preserve">Salinitas yang ditemukan di Karang Kiampau berkisar antara </w:t>
      </w:r>
      <w:proofErr w:type="gramStart"/>
      <w:r w:rsidR="002A7B26" w:rsidRPr="00A34BC2">
        <w:rPr>
          <w:rFonts w:ascii="Times New Roman" w:hAnsi="Times New Roman" w:cs="Times New Roman"/>
          <w:sz w:val="22"/>
          <w:szCs w:val="22"/>
        </w:rPr>
        <w:t xml:space="preserve">32 </w:t>
      </w:r>
      <w:r w:rsidR="002A7B26" w:rsidRPr="00A34BC2">
        <w:rPr>
          <w:rFonts w:ascii="Times New Roman" w:eastAsia="Times New Roman" w:hAnsi="Times New Roman" w:cs="Times New Roman"/>
          <w:bCs/>
          <w:color w:val="000000"/>
          <w:sz w:val="22"/>
          <w:szCs w:val="22"/>
          <w:lang w:eastAsia="en-ID"/>
        </w:rPr>
        <w:t xml:space="preserve"> -</w:t>
      </w:r>
      <w:proofErr w:type="gramEnd"/>
      <w:r w:rsidR="002A7B26" w:rsidRPr="00A34BC2">
        <w:rPr>
          <w:rFonts w:ascii="Times New Roman" w:eastAsia="Times New Roman" w:hAnsi="Times New Roman" w:cs="Times New Roman"/>
          <w:bCs/>
          <w:color w:val="000000"/>
          <w:sz w:val="22"/>
          <w:szCs w:val="22"/>
          <w:lang w:eastAsia="en-ID"/>
        </w:rPr>
        <w:t xml:space="preserve"> 32,33 dengan rata-rata 32,08</w:t>
      </w:r>
      <w:r w:rsidR="002A7B26" w:rsidRPr="00A34BC2">
        <w:rPr>
          <w:rFonts w:ascii="Times New Roman" w:hAnsi="Times New Roman" w:cs="Times New Roman"/>
          <w:sz w:val="22"/>
          <w:szCs w:val="22"/>
        </w:rPr>
        <w:t>‰.</w:t>
      </w:r>
      <w:r w:rsidR="002A7B26" w:rsidRPr="00A34BC2">
        <w:rPr>
          <w:rFonts w:ascii="Times New Roman" w:eastAsia="Times New Roman" w:hAnsi="Times New Roman" w:cs="Times New Roman"/>
          <w:bCs/>
          <w:color w:val="000000"/>
          <w:sz w:val="22"/>
          <w:szCs w:val="22"/>
          <w:lang w:eastAsia="en-ID"/>
        </w:rPr>
        <w:t xml:space="preserve">Kadar salinitas di Perairan Karang Kiampau termasuk rendah karena pada saat pengambilan data salinitas cuaca cerah dan gerimis pada musim hujan. Hal ini dikarenakan air hujan memiliki salinitas rendah sehingga dapat menurunkan kandungan salinitas di perairan. Hal ini didukung oleh pendapat Suniada et al (2014) bahwa </w:t>
      </w:r>
      <w:r w:rsidR="002A7B26" w:rsidRPr="00A34BC2">
        <w:rPr>
          <w:rFonts w:ascii="Times New Roman" w:hAnsi="Times New Roman" w:cs="Times New Roman"/>
          <w:sz w:val="22"/>
          <w:szCs w:val="22"/>
        </w:rPr>
        <w:t>rentang nilai salinitas terutama dipengaruhi oleh penguapan (evaporasi) dan curah hujan (presp</w:t>
      </w:r>
      <w:r w:rsidR="00A34BC2">
        <w:rPr>
          <w:rFonts w:ascii="Times New Roman" w:hAnsi="Times New Roman" w:cs="Times New Roman"/>
          <w:sz w:val="22"/>
          <w:szCs w:val="22"/>
        </w:rPr>
        <w:t xml:space="preserve">itasi) yang </w:t>
      </w:r>
      <w:r w:rsidR="00A34BC2">
        <w:rPr>
          <w:rFonts w:ascii="Times New Roman" w:hAnsi="Times New Roman" w:cs="Times New Roman"/>
          <w:sz w:val="22"/>
          <w:szCs w:val="22"/>
        </w:rPr>
        <w:lastRenderedPageBreak/>
        <w:t xml:space="preserve">terjadi. </w:t>
      </w:r>
      <w:r w:rsidR="001D034E" w:rsidRPr="00A34BC2">
        <w:rPr>
          <w:rFonts w:ascii="Times New Roman" w:hAnsi="Times New Roman" w:cs="Times New Roman"/>
          <w:sz w:val="22"/>
          <w:szCs w:val="22"/>
        </w:rPr>
        <w:t>Suhu yang didapat dari hasil pengukuran di empat Stasiun Karang Kiampau, berkisar antara 28</w:t>
      </w:r>
      <w:r w:rsidR="001D034E" w:rsidRPr="00A34BC2">
        <w:rPr>
          <w:rFonts w:ascii="Times New Roman" w:hAnsi="Times New Roman" w:cs="Times New Roman"/>
          <w:sz w:val="22"/>
          <w:szCs w:val="22"/>
          <w:lang w:val="en-US"/>
        </w:rPr>
        <w:t xml:space="preserve"> ºC </w:t>
      </w:r>
      <w:r w:rsidR="001D034E" w:rsidRPr="00A34BC2">
        <w:rPr>
          <w:rFonts w:ascii="Times New Roman" w:hAnsi="Times New Roman" w:cs="Times New Roman"/>
          <w:sz w:val="22"/>
          <w:szCs w:val="22"/>
        </w:rPr>
        <w:t>– 30</w:t>
      </w:r>
      <w:r w:rsidR="001D034E" w:rsidRPr="00A34BC2">
        <w:rPr>
          <w:rFonts w:ascii="Times New Roman" w:hAnsi="Times New Roman" w:cs="Times New Roman"/>
          <w:sz w:val="22"/>
          <w:szCs w:val="22"/>
          <w:lang w:val="en-US"/>
        </w:rPr>
        <w:t>ºC dengan rata-rata 29,45 ºC.  Berdasarkan Kep.Men L</w:t>
      </w:r>
      <w:r w:rsidR="001D034E" w:rsidRPr="00A34BC2">
        <w:rPr>
          <w:rFonts w:ascii="Times New Roman" w:hAnsi="Times New Roman" w:cs="Times New Roman"/>
          <w:sz w:val="22"/>
          <w:szCs w:val="22"/>
        </w:rPr>
        <w:t xml:space="preserve">H. No. 51 Tahun 2004 tentang </w:t>
      </w:r>
      <w:proofErr w:type="gramStart"/>
      <w:r w:rsidR="001D034E" w:rsidRPr="00A34BC2">
        <w:rPr>
          <w:rFonts w:ascii="Times New Roman" w:hAnsi="Times New Roman" w:cs="Times New Roman"/>
          <w:sz w:val="22"/>
          <w:szCs w:val="22"/>
        </w:rPr>
        <w:t>baku</w:t>
      </w:r>
      <w:proofErr w:type="gramEnd"/>
      <w:r w:rsidR="001D034E" w:rsidRPr="00A34BC2">
        <w:rPr>
          <w:rFonts w:ascii="Times New Roman" w:hAnsi="Times New Roman" w:cs="Times New Roman"/>
          <w:sz w:val="22"/>
          <w:szCs w:val="22"/>
        </w:rPr>
        <w:t xml:space="preserve"> mutu air laut untuk biota laut berada pada angka 28-30 yang menandakan bahwa suhu diperairan Karang Kiampau optimal untuk pertumbuhan lamun</w:t>
      </w:r>
      <w:r w:rsidR="00A34BC2">
        <w:rPr>
          <w:rFonts w:ascii="Times New Roman" w:hAnsi="Times New Roman" w:cs="Times New Roman"/>
          <w:sz w:val="22"/>
          <w:szCs w:val="22"/>
        </w:rPr>
        <w:t xml:space="preserve">. </w:t>
      </w:r>
      <w:r w:rsidR="002A7B26" w:rsidRPr="00A34BC2">
        <w:rPr>
          <w:rFonts w:ascii="Times New Roman" w:hAnsi="Times New Roman" w:cs="Times New Roman"/>
          <w:sz w:val="22"/>
          <w:szCs w:val="22"/>
        </w:rPr>
        <w:t>Hasil pengukuran kecerahan selama penelitian diperoleh nilai antara 0-5m – 1m dengan rata-rata 0,625. Berdasarkan hasil pengukuran kecerahan pada setiap stasiun menunjukkan bahwa perairan yang ada di Karang Kiampau  jernih dan baik untuk kelangsungan hidup padang lamun. Karena makin tinggi kecerahan makin dalam daya penetrasi cahaya matahari masuk ke dalam air. Menurut Dahuri (2003)</w:t>
      </w:r>
      <w:proofErr w:type="gramStart"/>
      <w:r w:rsidR="002A7B26" w:rsidRPr="00A34BC2">
        <w:rPr>
          <w:rFonts w:ascii="Times New Roman" w:hAnsi="Times New Roman" w:cs="Times New Roman"/>
          <w:sz w:val="22"/>
          <w:szCs w:val="22"/>
        </w:rPr>
        <w:t>,  lamun</w:t>
      </w:r>
      <w:proofErr w:type="gramEnd"/>
      <w:r w:rsidR="002A7B26" w:rsidRPr="00A34BC2">
        <w:rPr>
          <w:rFonts w:ascii="Times New Roman" w:hAnsi="Times New Roman" w:cs="Times New Roman"/>
          <w:sz w:val="22"/>
          <w:szCs w:val="22"/>
        </w:rPr>
        <w:t xml:space="preserve"> membutuhkan intensitas cahaya yang tinggi untuk melaksanakan proses fotosintesis.</w:t>
      </w:r>
    </w:p>
    <w:p w:rsidR="00A34BC2" w:rsidRDefault="00A34BC2" w:rsidP="003F007E">
      <w:pPr>
        <w:spacing w:after="0" w:line="240" w:lineRule="auto"/>
        <w:jc w:val="both"/>
        <w:rPr>
          <w:rFonts w:ascii="Times New Roman" w:hAnsi="Times New Roman" w:cs="Times New Roman"/>
          <w:sz w:val="22"/>
          <w:szCs w:val="22"/>
        </w:rPr>
      </w:pPr>
    </w:p>
    <w:p w:rsidR="00483285" w:rsidRPr="00FE5181" w:rsidRDefault="00E507F2" w:rsidP="00E507F2">
      <w:pPr>
        <w:spacing w:line="240" w:lineRule="auto"/>
        <w:jc w:val="center"/>
        <w:rPr>
          <w:rFonts w:ascii="Times New Roman" w:hAnsi="Times New Roman" w:cs="Times New Roman"/>
          <w:b/>
          <w:sz w:val="22"/>
          <w:szCs w:val="22"/>
        </w:rPr>
      </w:pPr>
      <w:r>
        <w:rPr>
          <w:rFonts w:ascii="Times New Roman" w:hAnsi="Times New Roman" w:cs="Times New Roman"/>
          <w:b/>
          <w:sz w:val="22"/>
          <w:szCs w:val="22"/>
          <w:lang w:val="id-ID"/>
        </w:rPr>
        <w:t>KESIMPULAN</w:t>
      </w:r>
    </w:p>
    <w:p w:rsidR="00483285" w:rsidRPr="00A34BC2" w:rsidRDefault="00483285" w:rsidP="00FE5181">
      <w:pPr>
        <w:spacing w:after="0" w:line="240" w:lineRule="auto"/>
        <w:jc w:val="both"/>
        <w:rPr>
          <w:rFonts w:ascii="Times New Roman" w:hAnsi="Times New Roman" w:cs="Times New Roman"/>
          <w:sz w:val="22"/>
          <w:szCs w:val="22"/>
        </w:rPr>
      </w:pPr>
      <w:r w:rsidRPr="00A34BC2">
        <w:rPr>
          <w:rFonts w:ascii="Times New Roman" w:hAnsi="Times New Roman" w:cs="Times New Roman"/>
          <w:sz w:val="22"/>
          <w:szCs w:val="22"/>
        </w:rPr>
        <w:t xml:space="preserve">Berdasarkan hasil yang diperoleh dari penelitian ini, dapat diambil kesiumpulan sebagai </w:t>
      </w:r>
      <w:proofErr w:type="gramStart"/>
      <w:r w:rsidRPr="00A34BC2">
        <w:rPr>
          <w:rFonts w:ascii="Times New Roman" w:hAnsi="Times New Roman" w:cs="Times New Roman"/>
          <w:sz w:val="22"/>
          <w:szCs w:val="22"/>
        </w:rPr>
        <w:t>berikut :</w:t>
      </w:r>
      <w:proofErr w:type="gramEnd"/>
      <w:r w:rsidRPr="00A34BC2">
        <w:rPr>
          <w:rFonts w:ascii="Times New Roman" w:hAnsi="Times New Roman" w:cs="Times New Roman"/>
          <w:sz w:val="22"/>
          <w:szCs w:val="22"/>
        </w:rPr>
        <w:t xml:space="preserve"> </w:t>
      </w:r>
    </w:p>
    <w:p w:rsidR="00483285" w:rsidRPr="00A34BC2" w:rsidRDefault="00483285" w:rsidP="008F5BB1">
      <w:pPr>
        <w:pStyle w:val="ListParagraph"/>
        <w:numPr>
          <w:ilvl w:val="0"/>
          <w:numId w:val="5"/>
        </w:numPr>
        <w:spacing w:line="240" w:lineRule="auto"/>
        <w:ind w:left="426"/>
        <w:jc w:val="both"/>
        <w:rPr>
          <w:rFonts w:ascii="Times New Roman" w:hAnsi="Times New Roman" w:cs="Times New Roman"/>
          <w:sz w:val="22"/>
          <w:szCs w:val="22"/>
        </w:rPr>
      </w:pPr>
      <w:r w:rsidRPr="00A34BC2">
        <w:rPr>
          <w:rFonts w:ascii="Times New Roman" w:hAnsi="Times New Roman" w:cs="Times New Roman"/>
          <w:sz w:val="22"/>
          <w:szCs w:val="22"/>
        </w:rPr>
        <w:t xml:space="preserve">Perairan Karang Kiampau hanya ditumbuhi oleh dua jenis lamun ya.itu </w:t>
      </w:r>
      <w:r w:rsidRPr="00A34BC2">
        <w:rPr>
          <w:rFonts w:ascii="Times New Roman" w:hAnsi="Times New Roman" w:cs="Times New Roman"/>
          <w:i/>
          <w:sz w:val="22"/>
          <w:szCs w:val="22"/>
        </w:rPr>
        <w:t>Enhalus acoroides</w:t>
      </w:r>
      <w:r w:rsidRPr="00A34BC2">
        <w:rPr>
          <w:rFonts w:ascii="Times New Roman" w:hAnsi="Times New Roman" w:cs="Times New Roman"/>
          <w:sz w:val="22"/>
          <w:szCs w:val="22"/>
        </w:rPr>
        <w:t xml:space="preserve"> dan </w:t>
      </w:r>
      <w:r w:rsidRPr="00A34BC2">
        <w:rPr>
          <w:rFonts w:ascii="Times New Roman" w:hAnsi="Times New Roman" w:cs="Times New Roman"/>
          <w:i/>
          <w:sz w:val="22"/>
          <w:szCs w:val="22"/>
        </w:rPr>
        <w:t>Cymodecea rotundata</w:t>
      </w:r>
      <w:r w:rsidRPr="00A34BC2">
        <w:rPr>
          <w:rFonts w:ascii="Times New Roman" w:hAnsi="Times New Roman" w:cs="Times New Roman"/>
          <w:sz w:val="22"/>
          <w:szCs w:val="22"/>
        </w:rPr>
        <w:t xml:space="preserve"> tetapi yang paling dominan yaitu jenis lamun </w:t>
      </w:r>
      <w:r w:rsidRPr="00A34BC2">
        <w:rPr>
          <w:rFonts w:ascii="Times New Roman" w:hAnsi="Times New Roman" w:cs="Times New Roman"/>
          <w:i/>
          <w:sz w:val="22"/>
          <w:szCs w:val="22"/>
        </w:rPr>
        <w:t>Enhalus acoroides</w:t>
      </w:r>
      <w:r w:rsidRPr="00A34BC2">
        <w:rPr>
          <w:rFonts w:ascii="Times New Roman" w:hAnsi="Times New Roman" w:cs="Times New Roman"/>
          <w:sz w:val="22"/>
          <w:szCs w:val="22"/>
        </w:rPr>
        <w:t>. Jenis lamun Enhalus acoroides memiliki kerapatan untuk Stasiun Utara 145 tegakan</w:t>
      </w:r>
      <w:r w:rsidRPr="00A34BC2">
        <w:rPr>
          <w:rFonts w:ascii="Times New Roman" w:hAnsi="Times New Roman" w:cs="Times New Roman"/>
          <w:sz w:val="22"/>
          <w:szCs w:val="22"/>
          <w:lang w:val="id-ID"/>
        </w:rPr>
        <w:t>/m</w:t>
      </w:r>
      <w:r w:rsidRPr="00A34BC2">
        <w:rPr>
          <w:rFonts w:ascii="Times New Roman" w:hAnsi="Times New Roman" w:cs="Times New Roman"/>
          <w:sz w:val="22"/>
          <w:szCs w:val="22"/>
          <w:vertAlign w:val="superscript"/>
          <w:lang w:val="id-ID"/>
        </w:rPr>
        <w:t xml:space="preserve">2  </w:t>
      </w:r>
      <w:r w:rsidRPr="00A34BC2">
        <w:rPr>
          <w:rFonts w:ascii="Times New Roman" w:hAnsi="Times New Roman" w:cs="Times New Roman"/>
          <w:sz w:val="22"/>
          <w:szCs w:val="22"/>
        </w:rPr>
        <w:t>, Stasiun Timur 73 tegakan</w:t>
      </w:r>
      <w:r w:rsidRPr="00A34BC2">
        <w:rPr>
          <w:rFonts w:ascii="Times New Roman" w:hAnsi="Times New Roman" w:cs="Times New Roman"/>
          <w:sz w:val="22"/>
          <w:szCs w:val="22"/>
          <w:lang w:val="id-ID"/>
        </w:rPr>
        <w:t>/m</w:t>
      </w:r>
      <w:r w:rsidRPr="00A34BC2">
        <w:rPr>
          <w:rFonts w:ascii="Times New Roman" w:hAnsi="Times New Roman" w:cs="Times New Roman"/>
          <w:sz w:val="22"/>
          <w:szCs w:val="22"/>
          <w:vertAlign w:val="superscript"/>
          <w:lang w:val="id-ID"/>
        </w:rPr>
        <w:t xml:space="preserve">2  </w:t>
      </w:r>
      <w:r w:rsidRPr="00A34BC2">
        <w:rPr>
          <w:rFonts w:ascii="Times New Roman" w:hAnsi="Times New Roman" w:cs="Times New Roman"/>
          <w:sz w:val="22"/>
          <w:szCs w:val="22"/>
        </w:rPr>
        <w:t>, Stasiun Selatan yaitu 149 tegakan</w:t>
      </w:r>
      <w:r w:rsidRPr="00A34BC2">
        <w:rPr>
          <w:rFonts w:ascii="Times New Roman" w:hAnsi="Times New Roman" w:cs="Times New Roman"/>
          <w:sz w:val="22"/>
          <w:szCs w:val="22"/>
          <w:lang w:val="id-ID"/>
        </w:rPr>
        <w:t>/m</w:t>
      </w:r>
      <w:r w:rsidRPr="00A34BC2">
        <w:rPr>
          <w:rFonts w:ascii="Times New Roman" w:hAnsi="Times New Roman" w:cs="Times New Roman"/>
          <w:sz w:val="22"/>
          <w:szCs w:val="22"/>
          <w:vertAlign w:val="superscript"/>
          <w:lang w:val="id-ID"/>
        </w:rPr>
        <w:t xml:space="preserve">2  </w:t>
      </w:r>
      <w:r w:rsidRPr="00A34BC2">
        <w:rPr>
          <w:rFonts w:ascii="Times New Roman" w:hAnsi="Times New Roman" w:cs="Times New Roman"/>
          <w:sz w:val="22"/>
          <w:szCs w:val="22"/>
        </w:rPr>
        <w:t>, dan Stasiun Barat yaitu 191 tegakan</w:t>
      </w:r>
      <w:r w:rsidRPr="00A34BC2">
        <w:rPr>
          <w:rFonts w:ascii="Times New Roman" w:hAnsi="Times New Roman" w:cs="Times New Roman"/>
          <w:sz w:val="22"/>
          <w:szCs w:val="22"/>
          <w:lang w:val="id-ID"/>
        </w:rPr>
        <w:t>/m</w:t>
      </w:r>
      <w:r w:rsidRPr="00A34BC2">
        <w:rPr>
          <w:rFonts w:ascii="Times New Roman" w:hAnsi="Times New Roman" w:cs="Times New Roman"/>
          <w:sz w:val="22"/>
          <w:szCs w:val="22"/>
          <w:vertAlign w:val="superscript"/>
          <w:lang w:val="id-ID"/>
        </w:rPr>
        <w:t xml:space="preserve">2  </w:t>
      </w:r>
      <w:r w:rsidRPr="00A34BC2">
        <w:rPr>
          <w:rFonts w:ascii="Times New Roman" w:hAnsi="Times New Roman" w:cs="Times New Roman"/>
          <w:sz w:val="22"/>
          <w:szCs w:val="22"/>
        </w:rPr>
        <w:t xml:space="preserve">dengan pola penyebaran yang mengelompok. Dan jenis lamun </w:t>
      </w:r>
      <w:r w:rsidRPr="00A34BC2">
        <w:rPr>
          <w:rFonts w:ascii="Times New Roman" w:hAnsi="Times New Roman" w:cs="Times New Roman"/>
          <w:i/>
          <w:sz w:val="22"/>
          <w:szCs w:val="22"/>
        </w:rPr>
        <w:t>Cymodocea rotundata</w:t>
      </w:r>
      <w:r w:rsidRPr="00A34BC2">
        <w:rPr>
          <w:rFonts w:ascii="Times New Roman" w:hAnsi="Times New Roman" w:cs="Times New Roman"/>
          <w:sz w:val="22"/>
          <w:szCs w:val="22"/>
        </w:rPr>
        <w:t xml:space="preserve"> yang hanya terdapat pada Stasiun memiliki kerapatan 411 tegakan</w:t>
      </w:r>
      <w:r w:rsidRPr="00A34BC2">
        <w:rPr>
          <w:rFonts w:ascii="Times New Roman" w:hAnsi="Times New Roman" w:cs="Times New Roman"/>
          <w:sz w:val="22"/>
          <w:szCs w:val="22"/>
          <w:lang w:val="id-ID"/>
        </w:rPr>
        <w:t>/</w:t>
      </w:r>
      <w:proofErr w:type="gramStart"/>
      <w:r w:rsidRPr="00A34BC2">
        <w:rPr>
          <w:rFonts w:ascii="Times New Roman" w:hAnsi="Times New Roman" w:cs="Times New Roman"/>
          <w:sz w:val="22"/>
          <w:szCs w:val="22"/>
          <w:lang w:val="id-ID"/>
        </w:rPr>
        <w:t>m</w:t>
      </w:r>
      <w:r w:rsidRPr="00A34BC2">
        <w:rPr>
          <w:rFonts w:ascii="Times New Roman" w:hAnsi="Times New Roman" w:cs="Times New Roman"/>
          <w:sz w:val="22"/>
          <w:szCs w:val="22"/>
          <w:vertAlign w:val="superscript"/>
          <w:lang w:val="id-ID"/>
        </w:rPr>
        <w:t xml:space="preserve">2 </w:t>
      </w:r>
      <w:r w:rsidRPr="00A34BC2">
        <w:rPr>
          <w:rFonts w:ascii="Times New Roman" w:hAnsi="Times New Roman" w:cs="Times New Roman"/>
          <w:sz w:val="22"/>
          <w:szCs w:val="22"/>
        </w:rPr>
        <w:t>.</w:t>
      </w:r>
      <w:proofErr w:type="gramEnd"/>
    </w:p>
    <w:p w:rsidR="00483285" w:rsidRPr="00A34BC2" w:rsidRDefault="00483285" w:rsidP="008F5BB1">
      <w:pPr>
        <w:pStyle w:val="ListParagraph"/>
        <w:numPr>
          <w:ilvl w:val="0"/>
          <w:numId w:val="5"/>
        </w:numPr>
        <w:spacing w:line="240" w:lineRule="auto"/>
        <w:ind w:left="426"/>
        <w:jc w:val="both"/>
        <w:rPr>
          <w:rFonts w:ascii="Times New Roman" w:hAnsi="Times New Roman" w:cs="Times New Roman"/>
          <w:bCs/>
          <w:sz w:val="22"/>
          <w:szCs w:val="22"/>
          <w:lang w:val="id-ID"/>
        </w:rPr>
      </w:pPr>
      <w:r w:rsidRPr="00A34BC2">
        <w:rPr>
          <w:rFonts w:ascii="Times New Roman" w:hAnsi="Times New Roman" w:cs="Times New Roman"/>
          <w:sz w:val="22"/>
          <w:szCs w:val="22"/>
        </w:rPr>
        <w:t xml:space="preserve">Hasil analisis substrat kesuburan tanah berdasarkan sifat kimia tanah menunjukkan hasil yang berbeda-beda dari ke empat stasiun. Kandungan C. Organik pada substrat dasar perairan Karang Kiampau ini dikategori sedang-tinggi berkisar antara </w:t>
      </w:r>
      <w:bookmarkStart w:id="6" w:name="_Hlk6234649"/>
      <w:r w:rsidRPr="00A34BC2">
        <w:rPr>
          <w:rFonts w:ascii="Times New Roman" w:hAnsi="Times New Roman" w:cs="Times New Roman"/>
          <w:sz w:val="22"/>
          <w:szCs w:val="22"/>
        </w:rPr>
        <w:t xml:space="preserve">2.01 – 3.01%, </w:t>
      </w:r>
      <w:bookmarkEnd w:id="6"/>
      <w:r w:rsidRPr="00A34BC2">
        <w:rPr>
          <w:rFonts w:ascii="Times New Roman" w:hAnsi="Times New Roman" w:cs="Times New Roman"/>
          <w:sz w:val="22"/>
          <w:szCs w:val="22"/>
        </w:rPr>
        <w:t xml:space="preserve">kandungan N-Total termasuk kategori angka yang rendah </w:t>
      </w:r>
      <w:bookmarkStart w:id="7" w:name="_Hlk6234727"/>
      <w:r w:rsidRPr="00A34BC2">
        <w:rPr>
          <w:rFonts w:ascii="Times New Roman" w:hAnsi="Times New Roman" w:cs="Times New Roman"/>
          <w:sz w:val="22"/>
          <w:szCs w:val="22"/>
        </w:rPr>
        <w:t xml:space="preserve">dengan kisaran </w:t>
      </w:r>
      <w:r w:rsidRPr="00A34BC2">
        <w:rPr>
          <w:rFonts w:ascii="Times New Roman" w:hAnsi="Times New Roman" w:cs="Times New Roman"/>
          <w:bCs/>
          <w:sz w:val="22"/>
          <w:szCs w:val="22"/>
          <w:lang w:val="id-ID"/>
        </w:rPr>
        <w:t>0.10 – 0.20</w:t>
      </w:r>
      <w:r w:rsidRPr="00A34BC2">
        <w:rPr>
          <w:rFonts w:ascii="Times New Roman" w:hAnsi="Times New Roman" w:cs="Times New Roman"/>
          <w:bCs/>
          <w:sz w:val="22"/>
          <w:szCs w:val="22"/>
        </w:rPr>
        <w:t>%</w:t>
      </w:r>
      <w:bookmarkEnd w:id="7"/>
      <w:r w:rsidRPr="00A34BC2">
        <w:rPr>
          <w:rFonts w:ascii="Times New Roman" w:hAnsi="Times New Roman" w:cs="Times New Roman"/>
          <w:bCs/>
          <w:sz w:val="22"/>
          <w:szCs w:val="22"/>
        </w:rPr>
        <w:t xml:space="preserve">. Ratio C/N pada perairan Karang Kiampau termasuk kategori tinggi-sangat tinggi </w:t>
      </w:r>
      <w:bookmarkStart w:id="8" w:name="_Hlk6234770"/>
      <w:r w:rsidRPr="00A34BC2">
        <w:rPr>
          <w:rFonts w:ascii="Times New Roman" w:hAnsi="Times New Roman" w:cs="Times New Roman"/>
          <w:bCs/>
          <w:sz w:val="22"/>
          <w:szCs w:val="22"/>
        </w:rPr>
        <w:t xml:space="preserve">yaitu &gt; 25%. </w:t>
      </w:r>
      <w:bookmarkEnd w:id="8"/>
      <w:r w:rsidRPr="00A34BC2">
        <w:rPr>
          <w:rFonts w:ascii="Times New Roman" w:hAnsi="Times New Roman" w:cs="Times New Roman"/>
          <w:bCs/>
          <w:sz w:val="22"/>
          <w:szCs w:val="22"/>
        </w:rPr>
        <w:t xml:space="preserve">Kandungan </w:t>
      </w:r>
      <w:bookmarkStart w:id="9" w:name="_Hlk6234804"/>
      <w:r w:rsidRPr="00A34BC2">
        <w:rPr>
          <w:rFonts w:ascii="Times New Roman" w:eastAsia="Times New Roman" w:hAnsi="Times New Roman" w:cs="Times New Roman"/>
          <w:sz w:val="22"/>
          <w:szCs w:val="22"/>
          <w:lang w:val="id-ID" w:eastAsia="id-ID"/>
        </w:rPr>
        <w:t>P</w:t>
      </w:r>
      <w:r w:rsidRPr="00A34BC2">
        <w:rPr>
          <w:rFonts w:ascii="Times New Roman" w:eastAsia="Times New Roman" w:hAnsi="Times New Roman" w:cs="Times New Roman"/>
          <w:sz w:val="22"/>
          <w:szCs w:val="22"/>
          <w:vertAlign w:val="subscript"/>
          <w:lang w:val="id-ID" w:eastAsia="id-ID"/>
        </w:rPr>
        <w:t>2</w:t>
      </w:r>
      <w:r w:rsidRPr="00A34BC2">
        <w:rPr>
          <w:rFonts w:ascii="Times New Roman" w:eastAsia="Times New Roman" w:hAnsi="Times New Roman" w:cs="Times New Roman"/>
          <w:sz w:val="22"/>
          <w:szCs w:val="22"/>
          <w:lang w:val="id-ID" w:eastAsia="id-ID"/>
        </w:rPr>
        <w:t>O</w:t>
      </w:r>
      <w:r w:rsidRPr="00A34BC2">
        <w:rPr>
          <w:rFonts w:ascii="Times New Roman" w:eastAsia="Times New Roman" w:hAnsi="Times New Roman" w:cs="Times New Roman"/>
          <w:sz w:val="22"/>
          <w:szCs w:val="22"/>
          <w:vertAlign w:val="subscript"/>
          <w:lang w:val="id-ID" w:eastAsia="id-ID"/>
        </w:rPr>
        <w:t>5</w:t>
      </w:r>
      <w:r w:rsidRPr="00A34BC2">
        <w:rPr>
          <w:rFonts w:ascii="Times New Roman" w:eastAsia="Times New Roman" w:hAnsi="Times New Roman" w:cs="Times New Roman"/>
          <w:sz w:val="22"/>
          <w:szCs w:val="22"/>
          <w:lang w:eastAsia="id-ID"/>
        </w:rPr>
        <w:t xml:space="preserve"> termasuk kategori angka yang sangat rendah dengan angka &lt; 10 ppm, </w:t>
      </w:r>
      <w:bookmarkEnd w:id="9"/>
      <w:r w:rsidRPr="00A34BC2">
        <w:rPr>
          <w:rFonts w:ascii="Times New Roman" w:eastAsia="Times New Roman" w:hAnsi="Times New Roman" w:cs="Times New Roman"/>
          <w:sz w:val="22"/>
          <w:szCs w:val="22"/>
          <w:lang w:eastAsia="id-ID"/>
        </w:rPr>
        <w:t xml:space="preserve">dan kadungan </w:t>
      </w:r>
      <w:r w:rsidRPr="00A34BC2">
        <w:rPr>
          <w:rFonts w:ascii="Times New Roman" w:hAnsi="Times New Roman" w:cs="Times New Roman"/>
          <w:color w:val="222222"/>
          <w:sz w:val="22"/>
          <w:szCs w:val="22"/>
          <w:shd w:val="clear" w:color="auto" w:fill="FFFFFF"/>
        </w:rPr>
        <w:t>NH</w:t>
      </w:r>
      <w:r w:rsidRPr="00A34BC2">
        <w:rPr>
          <w:rFonts w:ascii="Times New Roman" w:hAnsi="Times New Roman" w:cs="Times New Roman"/>
          <w:color w:val="222222"/>
          <w:sz w:val="22"/>
          <w:szCs w:val="22"/>
          <w:shd w:val="clear" w:color="auto" w:fill="FFFFFF"/>
          <w:vertAlign w:val="subscript"/>
        </w:rPr>
        <w:t>4</w:t>
      </w:r>
      <w:r w:rsidRPr="00A34BC2">
        <w:rPr>
          <w:rFonts w:ascii="Times New Roman" w:hAnsi="Times New Roman" w:cs="Times New Roman"/>
          <w:color w:val="222222"/>
          <w:sz w:val="22"/>
          <w:szCs w:val="22"/>
          <w:shd w:val="clear" w:color="auto" w:fill="FFFFFF"/>
        </w:rPr>
        <w:t>NO</w:t>
      </w:r>
      <w:r w:rsidRPr="00A34BC2">
        <w:rPr>
          <w:rFonts w:ascii="Times New Roman" w:hAnsi="Times New Roman" w:cs="Times New Roman"/>
          <w:color w:val="222222"/>
          <w:sz w:val="22"/>
          <w:szCs w:val="22"/>
          <w:shd w:val="clear" w:color="auto" w:fill="FFFFFF"/>
          <w:vertAlign w:val="subscript"/>
        </w:rPr>
        <w:t>3</w:t>
      </w:r>
      <w:r w:rsidRPr="00A34BC2">
        <w:rPr>
          <w:rFonts w:ascii="Times New Roman" w:hAnsi="Times New Roman" w:cs="Times New Roman"/>
          <w:color w:val="222222"/>
          <w:sz w:val="22"/>
          <w:szCs w:val="22"/>
          <w:shd w:val="clear" w:color="auto" w:fill="FFFFFF"/>
        </w:rPr>
        <w:t xml:space="preserve"> termasuk kategori golongan sangat tinggi </w:t>
      </w:r>
      <w:r w:rsidRPr="00A34BC2">
        <w:rPr>
          <w:rFonts w:ascii="Times New Roman" w:hAnsi="Times New Roman" w:cs="Times New Roman"/>
          <w:color w:val="222222"/>
          <w:sz w:val="22"/>
          <w:szCs w:val="22"/>
          <w:shd w:val="clear" w:color="auto" w:fill="FFFFFF"/>
          <w:lang w:val="id-ID"/>
        </w:rPr>
        <w:t xml:space="preserve">yaitu diatas </w:t>
      </w:r>
      <w:bookmarkStart w:id="10" w:name="_Hlk6233153"/>
      <w:r w:rsidRPr="00A34BC2">
        <w:rPr>
          <w:rFonts w:ascii="Times New Roman" w:hAnsi="Times New Roman" w:cs="Times New Roman"/>
          <w:color w:val="222222"/>
          <w:sz w:val="22"/>
          <w:szCs w:val="22"/>
          <w:shd w:val="clear" w:color="auto" w:fill="FFFFFF"/>
          <w:lang w:val="id-ID"/>
        </w:rPr>
        <w:t>&gt; 0,75 ppm.</w:t>
      </w:r>
      <w:bookmarkEnd w:id="10"/>
    </w:p>
    <w:p w:rsidR="00483285" w:rsidRPr="00A34BC2" w:rsidRDefault="00483285" w:rsidP="008F5BB1">
      <w:pPr>
        <w:pStyle w:val="ListParagraph"/>
        <w:numPr>
          <w:ilvl w:val="0"/>
          <w:numId w:val="5"/>
        </w:numPr>
        <w:spacing w:line="240" w:lineRule="auto"/>
        <w:ind w:left="426"/>
        <w:jc w:val="both"/>
        <w:rPr>
          <w:rFonts w:ascii="Times New Roman" w:hAnsi="Times New Roman" w:cs="Times New Roman"/>
          <w:sz w:val="22"/>
          <w:szCs w:val="22"/>
        </w:rPr>
      </w:pPr>
      <w:r w:rsidRPr="00A34BC2">
        <w:rPr>
          <w:rFonts w:ascii="Times New Roman" w:hAnsi="Times New Roman" w:cs="Times New Roman"/>
          <w:sz w:val="22"/>
          <w:szCs w:val="22"/>
        </w:rPr>
        <w:t xml:space="preserve">Berdasarkan hasil analisis menunjukkan bahwa hubungan antara substrat pada jumlah tegakan lamun </w:t>
      </w:r>
      <w:r w:rsidRPr="00A34BC2">
        <w:rPr>
          <w:rFonts w:ascii="Times New Roman" w:hAnsi="Times New Roman" w:cs="Times New Roman"/>
          <w:i/>
          <w:sz w:val="22"/>
          <w:szCs w:val="22"/>
        </w:rPr>
        <w:t>Enhalus acoroides</w:t>
      </w:r>
      <w:r w:rsidRPr="00A34BC2">
        <w:rPr>
          <w:rFonts w:ascii="Times New Roman" w:hAnsi="Times New Roman" w:cs="Times New Roman"/>
          <w:sz w:val="22"/>
          <w:szCs w:val="22"/>
        </w:rPr>
        <w:t xml:space="preserve"> dan </w:t>
      </w:r>
      <w:r w:rsidRPr="00A34BC2">
        <w:rPr>
          <w:rFonts w:ascii="Times New Roman" w:hAnsi="Times New Roman" w:cs="Times New Roman"/>
          <w:i/>
          <w:sz w:val="22"/>
          <w:szCs w:val="22"/>
        </w:rPr>
        <w:t>Cymodocea rotundata</w:t>
      </w:r>
      <w:r w:rsidRPr="00A34BC2">
        <w:rPr>
          <w:rFonts w:ascii="Times New Roman" w:hAnsi="Times New Roman" w:cs="Times New Roman"/>
          <w:sz w:val="22"/>
          <w:szCs w:val="22"/>
        </w:rPr>
        <w:t xml:space="preserve"> di Perairan Karang Kiampau positif dan saling berhubungan.</w:t>
      </w:r>
    </w:p>
    <w:p w:rsidR="00483285" w:rsidRPr="00A34BC2" w:rsidRDefault="00483285" w:rsidP="008F5BB1">
      <w:pPr>
        <w:pStyle w:val="ListParagraph"/>
        <w:numPr>
          <w:ilvl w:val="0"/>
          <w:numId w:val="5"/>
        </w:numPr>
        <w:spacing w:line="240" w:lineRule="auto"/>
        <w:ind w:left="426"/>
        <w:jc w:val="both"/>
        <w:rPr>
          <w:rFonts w:ascii="Times New Roman" w:hAnsi="Times New Roman" w:cs="Times New Roman"/>
          <w:sz w:val="22"/>
          <w:szCs w:val="22"/>
        </w:rPr>
      </w:pPr>
      <w:r w:rsidRPr="00A34BC2">
        <w:rPr>
          <w:rFonts w:ascii="Times New Roman" w:hAnsi="Times New Roman" w:cs="Times New Roman"/>
          <w:sz w:val="22"/>
          <w:szCs w:val="22"/>
        </w:rPr>
        <w:t xml:space="preserve">Hasil uji statistika korelasi antara kandungan C. Organik terhadap kerapatan lamun pada Stasiun Utara, Timur, Selatan, dan Barat menunjukkan korelasi positif dengan nilai r </w:t>
      </w:r>
      <w:r w:rsidRPr="00A34BC2">
        <w:rPr>
          <w:rFonts w:ascii="Times New Roman" w:hAnsi="Times New Roman" w:cs="Times New Roman"/>
          <w:i/>
          <w:sz w:val="22"/>
          <w:szCs w:val="22"/>
        </w:rPr>
        <w:t>(Enhalus acoroides)</w:t>
      </w:r>
      <w:r w:rsidRPr="00A34BC2">
        <w:rPr>
          <w:rFonts w:ascii="Times New Roman" w:hAnsi="Times New Roman" w:cs="Times New Roman"/>
          <w:sz w:val="22"/>
          <w:szCs w:val="22"/>
        </w:rPr>
        <w:t xml:space="preserve"> = 94%, 82%, dan 99% dan r </w:t>
      </w:r>
      <w:r w:rsidRPr="00A34BC2">
        <w:rPr>
          <w:rFonts w:ascii="Times New Roman" w:hAnsi="Times New Roman" w:cs="Times New Roman"/>
          <w:i/>
          <w:sz w:val="22"/>
          <w:szCs w:val="22"/>
        </w:rPr>
        <w:t>(Cymodocea rotundata)</w:t>
      </w:r>
      <w:r w:rsidRPr="00A34BC2">
        <w:rPr>
          <w:rFonts w:ascii="Times New Roman" w:hAnsi="Times New Roman" w:cs="Times New Roman"/>
          <w:sz w:val="22"/>
          <w:szCs w:val="22"/>
        </w:rPr>
        <w:t xml:space="preserve"> = 36%, 36%,dan 36%</w:t>
      </w:r>
      <w:r w:rsidRPr="00A34BC2">
        <w:rPr>
          <w:rFonts w:ascii="Times New Roman" w:hAnsi="Times New Roman" w:cs="Times New Roman"/>
          <w:sz w:val="22"/>
          <w:szCs w:val="22"/>
          <w:lang w:val="id-ID"/>
        </w:rPr>
        <w:t>. Arti</w:t>
      </w:r>
      <w:r w:rsidR="007C2554" w:rsidRPr="00A34BC2">
        <w:rPr>
          <w:rFonts w:ascii="Times New Roman" w:hAnsi="Times New Roman" w:cs="Times New Roman"/>
          <w:sz w:val="22"/>
          <w:szCs w:val="22"/>
        </w:rPr>
        <w:t>n</w:t>
      </w:r>
      <w:r w:rsidRPr="00A34BC2">
        <w:rPr>
          <w:rFonts w:ascii="Times New Roman" w:hAnsi="Times New Roman" w:cs="Times New Roman"/>
          <w:sz w:val="22"/>
          <w:szCs w:val="22"/>
          <w:lang w:val="id-ID"/>
        </w:rPr>
        <w:t>ya, hubungan jenis substrat terhadap jumlah tegakan lamun</w:t>
      </w:r>
      <w:r w:rsidR="007C2554" w:rsidRPr="00A34BC2">
        <w:rPr>
          <w:rFonts w:ascii="Times New Roman" w:hAnsi="Times New Roman" w:cs="Times New Roman"/>
          <w:sz w:val="22"/>
          <w:szCs w:val="22"/>
        </w:rPr>
        <w:t xml:space="preserve"> positif</w:t>
      </w:r>
      <w:r w:rsidRPr="00A34BC2">
        <w:rPr>
          <w:rFonts w:ascii="Times New Roman" w:hAnsi="Times New Roman" w:cs="Times New Roman"/>
          <w:sz w:val="22"/>
          <w:szCs w:val="22"/>
          <w:lang w:val="id-ID"/>
        </w:rPr>
        <w:t xml:space="preserve"> dan sempurna. </w:t>
      </w:r>
    </w:p>
    <w:p w:rsidR="00A34BC2" w:rsidRDefault="00483285" w:rsidP="008F5BB1">
      <w:pPr>
        <w:pStyle w:val="ListParagraph"/>
        <w:numPr>
          <w:ilvl w:val="0"/>
          <w:numId w:val="5"/>
        </w:numPr>
        <w:spacing w:after="0" w:line="240" w:lineRule="auto"/>
        <w:ind w:left="426"/>
        <w:jc w:val="both"/>
        <w:rPr>
          <w:rFonts w:ascii="Times New Roman" w:hAnsi="Times New Roman" w:cs="Times New Roman"/>
          <w:sz w:val="22"/>
          <w:szCs w:val="22"/>
        </w:rPr>
      </w:pPr>
      <w:r w:rsidRPr="00A34BC2">
        <w:rPr>
          <w:rFonts w:ascii="Times New Roman" w:hAnsi="Times New Roman" w:cs="Times New Roman"/>
          <w:sz w:val="22"/>
          <w:szCs w:val="22"/>
        </w:rPr>
        <w:t>Hasil pengukruan beberapa parameter kualitas air menunjukkan bahwa kualitas perairan di peraiaran Karang Kiampau Kota Bontang masih mendukung kehidupan lamun.</w:t>
      </w:r>
    </w:p>
    <w:p w:rsidR="003F007E" w:rsidRDefault="003F007E" w:rsidP="008F5BB1">
      <w:pPr>
        <w:pStyle w:val="ListParagraph"/>
        <w:spacing w:after="0" w:line="240" w:lineRule="auto"/>
        <w:ind w:left="426"/>
        <w:jc w:val="center"/>
        <w:rPr>
          <w:rFonts w:ascii="Times New Roman" w:hAnsi="Times New Roman" w:cs="Times New Roman"/>
          <w:sz w:val="22"/>
          <w:szCs w:val="22"/>
        </w:rPr>
      </w:pPr>
    </w:p>
    <w:p w:rsidR="00BA106B" w:rsidRPr="00A34BC2" w:rsidRDefault="00E507F2" w:rsidP="00FE5181">
      <w:pPr>
        <w:spacing w:line="240" w:lineRule="auto"/>
        <w:jc w:val="center"/>
        <w:rPr>
          <w:rFonts w:ascii="Times New Roman" w:hAnsi="Times New Roman" w:cs="Times New Roman"/>
          <w:b/>
          <w:sz w:val="22"/>
          <w:szCs w:val="22"/>
        </w:rPr>
      </w:pPr>
      <w:r>
        <w:rPr>
          <w:rFonts w:ascii="Times New Roman" w:hAnsi="Times New Roman" w:cs="Times New Roman"/>
          <w:b/>
          <w:sz w:val="22"/>
          <w:szCs w:val="22"/>
          <w:lang w:val="id-ID"/>
        </w:rPr>
        <w:t>REFERENSI</w:t>
      </w:r>
    </w:p>
    <w:p w:rsidR="005006C2" w:rsidRPr="00A34BC2" w:rsidRDefault="005006C2" w:rsidP="00FE5181">
      <w:pPr>
        <w:spacing w:before="240" w:after="0" w:line="240" w:lineRule="auto"/>
        <w:ind w:left="709" w:hanging="709"/>
        <w:jc w:val="both"/>
        <w:rPr>
          <w:rFonts w:ascii="Times New Roman" w:hAnsi="Times New Roman" w:cs="Times New Roman"/>
          <w:sz w:val="22"/>
          <w:szCs w:val="22"/>
        </w:rPr>
      </w:pPr>
      <w:proofErr w:type="gramStart"/>
      <w:r w:rsidRPr="00A34BC2">
        <w:rPr>
          <w:rFonts w:ascii="Times New Roman" w:hAnsi="Times New Roman" w:cs="Times New Roman"/>
          <w:sz w:val="22"/>
          <w:szCs w:val="22"/>
        </w:rPr>
        <w:t>Azkab, M.H. 2000.</w:t>
      </w:r>
      <w:proofErr w:type="gramEnd"/>
      <w:r w:rsidRPr="00A34BC2">
        <w:rPr>
          <w:rFonts w:ascii="Times New Roman" w:hAnsi="Times New Roman" w:cs="Times New Roman"/>
          <w:sz w:val="22"/>
          <w:szCs w:val="22"/>
        </w:rPr>
        <w:t xml:space="preserve"> Struktur dan Fungsi Pada Komunitas Lamun. Oseana, </w:t>
      </w:r>
      <w:proofErr w:type="gramStart"/>
      <w:r w:rsidRPr="00A34BC2">
        <w:rPr>
          <w:rFonts w:ascii="Times New Roman" w:hAnsi="Times New Roman" w:cs="Times New Roman"/>
          <w:sz w:val="22"/>
          <w:szCs w:val="22"/>
        </w:rPr>
        <w:t>volume  Pengembangan</w:t>
      </w:r>
      <w:proofErr w:type="gramEnd"/>
      <w:r w:rsidRPr="00A34BC2">
        <w:rPr>
          <w:rFonts w:ascii="Times New Roman" w:hAnsi="Times New Roman" w:cs="Times New Roman"/>
          <w:sz w:val="22"/>
          <w:szCs w:val="22"/>
        </w:rPr>
        <w:t xml:space="preserve"> Oseanologi-LIPI. Jakarta.</w:t>
      </w:r>
    </w:p>
    <w:p w:rsidR="00D91F9B" w:rsidRPr="00A34BC2" w:rsidRDefault="00D91F9B" w:rsidP="008F5BB1">
      <w:pPr>
        <w:spacing w:after="0" w:line="240" w:lineRule="auto"/>
        <w:ind w:left="709" w:hanging="709"/>
        <w:jc w:val="both"/>
        <w:rPr>
          <w:rFonts w:ascii="Times New Roman" w:hAnsi="Times New Roman" w:cs="Times New Roman"/>
          <w:sz w:val="22"/>
          <w:szCs w:val="22"/>
        </w:rPr>
      </w:pPr>
      <w:r w:rsidRPr="00A34BC2">
        <w:rPr>
          <w:rFonts w:ascii="Times New Roman" w:hAnsi="Times New Roman" w:cs="Times New Roman"/>
          <w:sz w:val="22"/>
          <w:szCs w:val="22"/>
        </w:rPr>
        <w:t>Dahuri, R., 2003. Keanekaragaman Hayati Laut, Aset Pembangunan Berkelanjutan Indonesia. PT. Gramedia Pustaka Utama. Jakarta. Xxxiii + 412 hml.</w:t>
      </w:r>
    </w:p>
    <w:p w:rsidR="00684873" w:rsidRPr="00A34BC2" w:rsidRDefault="00684873" w:rsidP="008F5BB1">
      <w:pPr>
        <w:spacing w:after="0" w:line="240" w:lineRule="auto"/>
        <w:ind w:left="709" w:hanging="709"/>
        <w:jc w:val="both"/>
        <w:rPr>
          <w:rFonts w:ascii="Times New Roman" w:hAnsi="Times New Roman" w:cs="Times New Roman"/>
          <w:sz w:val="22"/>
          <w:szCs w:val="22"/>
        </w:rPr>
      </w:pPr>
      <w:r w:rsidRPr="00A34BC2">
        <w:rPr>
          <w:rFonts w:ascii="Times New Roman" w:hAnsi="Times New Roman" w:cs="Times New Roman"/>
          <w:sz w:val="22"/>
          <w:szCs w:val="22"/>
        </w:rPr>
        <w:t>Effendi, H.2003. Telaah Kualitas Air Bagi Pengelolaan Sumberdaya Hayati Lingkungan Perairan. Kanisius. Yogyakarta.</w:t>
      </w:r>
    </w:p>
    <w:p w:rsidR="007F6BD9" w:rsidRPr="00A34BC2" w:rsidRDefault="007F6BD9" w:rsidP="008F5BB1">
      <w:pPr>
        <w:spacing w:after="0" w:line="240" w:lineRule="auto"/>
        <w:ind w:left="709" w:hanging="709"/>
        <w:jc w:val="both"/>
        <w:rPr>
          <w:rFonts w:ascii="Times New Roman" w:hAnsi="Times New Roman" w:cs="Times New Roman"/>
          <w:sz w:val="22"/>
          <w:szCs w:val="22"/>
        </w:rPr>
      </w:pPr>
      <w:r w:rsidRPr="00A34BC2">
        <w:rPr>
          <w:rFonts w:ascii="Times New Roman" w:hAnsi="Times New Roman" w:cs="Times New Roman"/>
          <w:sz w:val="22"/>
          <w:szCs w:val="22"/>
        </w:rPr>
        <w:t>Hardjowigeno, S. 2003. Ilmu Tanah. Jakarta: Akademika Pressindo. 288 hal.</w:t>
      </w:r>
    </w:p>
    <w:p w:rsidR="00DA756F" w:rsidRPr="00A34BC2" w:rsidRDefault="00DA756F" w:rsidP="008F5BB1">
      <w:pPr>
        <w:spacing w:after="0" w:line="240" w:lineRule="auto"/>
        <w:ind w:left="709" w:hanging="709"/>
        <w:jc w:val="both"/>
        <w:rPr>
          <w:rFonts w:ascii="Times New Roman" w:hAnsi="Times New Roman" w:cs="Times New Roman"/>
          <w:sz w:val="22"/>
          <w:szCs w:val="22"/>
        </w:rPr>
      </w:pPr>
      <w:r w:rsidRPr="00A34BC2">
        <w:rPr>
          <w:rFonts w:ascii="Times New Roman" w:hAnsi="Times New Roman" w:cs="Times New Roman"/>
          <w:sz w:val="22"/>
          <w:szCs w:val="22"/>
        </w:rPr>
        <w:t>Hutagalung , H.P and A. Rozak. 1997. Metode Analisis Air Laut, Sedimen dan Biota. Buku 2. Pusat Penelitian dan Pengembangan Oseanologi. LIPI. Jakarta.</w:t>
      </w:r>
    </w:p>
    <w:p w:rsidR="0059510D" w:rsidRPr="00A34BC2" w:rsidRDefault="0059510D" w:rsidP="008F5BB1">
      <w:pPr>
        <w:spacing w:after="0" w:line="240" w:lineRule="auto"/>
        <w:ind w:left="709" w:hanging="709"/>
        <w:jc w:val="both"/>
        <w:rPr>
          <w:rFonts w:ascii="Times New Roman" w:hAnsi="Times New Roman" w:cs="Times New Roman"/>
          <w:sz w:val="22"/>
          <w:szCs w:val="22"/>
        </w:rPr>
      </w:pPr>
      <w:r w:rsidRPr="00A34BC2">
        <w:rPr>
          <w:rFonts w:ascii="Times New Roman" w:hAnsi="Times New Roman" w:cs="Times New Roman"/>
          <w:sz w:val="22"/>
          <w:szCs w:val="22"/>
        </w:rPr>
        <w:t>KEPMENLH. 2004. Daftar Peraturan Perundangan Lingkungan Hidup: KepMen LH Nomor 200 Tahun 2004 Tentang Kriteria Baku Kerusakan dan Pedoman Penentuan Status Padang Lamun. Jakarta.</w:t>
      </w:r>
    </w:p>
    <w:p w:rsidR="0059510D" w:rsidRPr="00A34BC2" w:rsidRDefault="0059510D" w:rsidP="008F5BB1">
      <w:pPr>
        <w:spacing w:after="0" w:line="240" w:lineRule="auto"/>
        <w:ind w:left="709" w:hanging="709"/>
        <w:jc w:val="both"/>
        <w:rPr>
          <w:rFonts w:ascii="Times New Roman" w:hAnsi="Times New Roman" w:cs="Times New Roman"/>
          <w:sz w:val="22"/>
          <w:szCs w:val="22"/>
        </w:rPr>
      </w:pPr>
      <w:r w:rsidRPr="00A34BC2">
        <w:rPr>
          <w:rFonts w:ascii="Times New Roman" w:hAnsi="Times New Roman" w:cs="Times New Roman"/>
          <w:sz w:val="22"/>
          <w:szCs w:val="22"/>
        </w:rPr>
        <w:t>Nybakken JW. 1992. Biologi Laut Suatu Pendekatan Ekologis. Penerbit PT. Gramedia Jakarta.</w:t>
      </w:r>
    </w:p>
    <w:p w:rsidR="00C77A81" w:rsidRPr="00A34BC2" w:rsidRDefault="00891B9B" w:rsidP="008F5BB1">
      <w:pPr>
        <w:spacing w:after="0" w:line="240" w:lineRule="auto"/>
        <w:ind w:left="709" w:hanging="709"/>
        <w:jc w:val="both"/>
        <w:rPr>
          <w:rFonts w:ascii="Times New Roman" w:hAnsi="Times New Roman" w:cs="Times New Roman"/>
          <w:sz w:val="22"/>
          <w:szCs w:val="22"/>
          <w:lang w:val="id-ID"/>
        </w:rPr>
      </w:pPr>
      <w:r w:rsidRPr="00A34BC2">
        <w:rPr>
          <w:rFonts w:ascii="Times New Roman" w:hAnsi="Times New Roman" w:cs="Times New Roman"/>
          <w:sz w:val="22"/>
          <w:szCs w:val="22"/>
        </w:rPr>
        <w:t>Poerwowidodo. 1993. Telaah Kesuburan Tanah. Angkasa. Bandung.</w:t>
      </w:r>
    </w:p>
    <w:sectPr w:rsidR="00C77A81" w:rsidRPr="00A34BC2" w:rsidSect="000B100C">
      <w:headerReference w:type="default" r:id="rId11"/>
      <w:footerReference w:type="default" r:id="rId12"/>
      <w:pgSz w:w="11906" w:h="16838"/>
      <w:pgMar w:top="1134" w:right="1134" w:bottom="1134" w:left="1134" w:header="709" w:footer="709" w:gutter="0"/>
      <w:pgNumType w:start="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CAF" w:rsidRDefault="00917CAF" w:rsidP="00274523">
      <w:pPr>
        <w:spacing w:after="0" w:line="240" w:lineRule="auto"/>
      </w:pPr>
      <w:r>
        <w:separator/>
      </w:r>
    </w:p>
  </w:endnote>
  <w:endnote w:type="continuationSeparator" w:id="0">
    <w:p w:rsidR="00917CAF" w:rsidRDefault="00917CAF" w:rsidP="0027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057872"/>
      <w:docPartObj>
        <w:docPartGallery w:val="Page Numbers (Bottom of Page)"/>
        <w:docPartUnique/>
      </w:docPartObj>
    </w:sdtPr>
    <w:sdtEndPr>
      <w:rPr>
        <w:noProof/>
      </w:rPr>
    </w:sdtEndPr>
    <w:sdtContent>
      <w:p w:rsidR="009A359B" w:rsidRDefault="009A359B" w:rsidP="009A359B">
        <w:pPr>
          <w:pStyle w:val="Footer"/>
        </w:pPr>
        <w:r>
          <w:rPr>
            <w:noProof/>
            <w:lang w:val="id-ID" w:eastAsia="id-ID"/>
          </w:rPr>
          <mc:AlternateContent>
            <mc:Choice Requires="wps">
              <w:drawing>
                <wp:anchor distT="0" distB="0" distL="114300" distR="114300" simplePos="0" relativeHeight="251662336" behindDoc="0" locked="0" layoutInCell="1" allowOverlap="1" wp14:anchorId="54897ADA" wp14:editId="393AF0A9">
                  <wp:simplePos x="0" y="0"/>
                  <wp:positionH relativeFrom="column">
                    <wp:posOffset>-124460</wp:posOffset>
                  </wp:positionH>
                  <wp:positionV relativeFrom="paragraph">
                    <wp:posOffset>128270</wp:posOffset>
                  </wp:positionV>
                  <wp:extent cx="6495415" cy="42545"/>
                  <wp:effectExtent l="0" t="0" r="19685" b="336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9.8pt;margin-top:10.1pt;width:511.4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UEKAIAAE8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" strokeweight="1.5pt"/>
              </w:pict>
            </mc:Fallback>
          </mc:AlternateContent>
        </w:r>
      </w:p>
      <w:sdt>
        <w:sdtPr>
          <w:id w:val="-1994791941"/>
          <w:docPartObj>
            <w:docPartGallery w:val="Page Numbers (Bottom of Page)"/>
            <w:docPartUnique/>
          </w:docPartObj>
        </w:sdtPr>
        <w:sdtEndPr>
          <w:rPr>
            <w:noProof/>
          </w:rPr>
        </w:sdtEndPr>
        <w:sdtContent>
          <w:p w:rsidR="009A359B" w:rsidRDefault="009A359B" w:rsidP="009A359B">
            <w:pPr>
              <w:pStyle w:val="Footer"/>
              <w:jc w:val="right"/>
              <w:rPr>
                <w:noProof/>
                <w:lang w:val="id-ID"/>
              </w:rPr>
            </w:pPr>
            <w:r>
              <w:fldChar w:fldCharType="begin"/>
            </w:r>
            <w:r>
              <w:instrText xml:space="preserve"> PAGE   \* MERGEFORMAT </w:instrText>
            </w:r>
            <w:r>
              <w:fldChar w:fldCharType="separate"/>
            </w:r>
            <w:r w:rsidR="000B100C">
              <w:rPr>
                <w:noProof/>
              </w:rPr>
              <w:t>65</w:t>
            </w:r>
            <w:r>
              <w:rPr>
                <w:noProof/>
              </w:rPr>
              <w:fldChar w:fldCharType="end"/>
            </w:r>
          </w:p>
          <w:p w:rsidR="009A359B" w:rsidRDefault="009A359B" w:rsidP="009A359B">
            <w:pPr>
              <w:pStyle w:val="Footer"/>
              <w:widowControl w:val="0"/>
              <w:rPr>
                <w:noProof/>
              </w:rPr>
            </w:pPr>
            <w:r>
              <w:rPr>
                <w:noProof/>
                <w:lang w:val="id-ID"/>
              </w:rPr>
              <w:t>Mutia, Jailani, Lily</w:t>
            </w:r>
          </w:p>
        </w:sdtContent>
      </w:sdt>
      <w:p w:rsidR="009A359B" w:rsidRPr="009A359B" w:rsidRDefault="00917CAF" w:rsidP="009A359B">
        <w:pPr>
          <w:pStyle w:val="Footer"/>
          <w:tabs>
            <w:tab w:val="center" w:pos="4680"/>
            <w:tab w:val="right" w:pos="9360"/>
          </w:tabs>
          <w:jc w:val="right"/>
          <w:rPr>
            <w:noProof/>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CAF" w:rsidRDefault="00917CAF" w:rsidP="00274523">
      <w:pPr>
        <w:spacing w:after="0" w:line="240" w:lineRule="auto"/>
      </w:pPr>
      <w:r>
        <w:separator/>
      </w:r>
    </w:p>
  </w:footnote>
  <w:footnote w:type="continuationSeparator" w:id="0">
    <w:p w:rsidR="00917CAF" w:rsidRDefault="00917CAF" w:rsidP="00274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573234"/>
      <w:docPartObj>
        <w:docPartGallery w:val="Page Numbers (Top of Page)"/>
        <w:docPartUnique/>
      </w:docPartObj>
    </w:sdtPr>
    <w:sdtEndPr>
      <w:rPr>
        <w:noProof/>
      </w:rPr>
    </w:sdtEndPr>
    <w:sdtContent>
      <w:sdt>
        <w:sdtPr>
          <w:id w:val="-1094789957"/>
          <w:docPartObj>
            <w:docPartGallery w:val="Page Numbers (Top of Page)"/>
            <w:docPartUnique/>
          </w:docPartObj>
        </w:sdtPr>
        <w:sdtEndPr>
          <w:rPr>
            <w:rFonts w:ascii="Times New Roman" w:hAnsi="Times New Roman" w:cs="Times New Roman"/>
            <w:noProof/>
          </w:rPr>
        </w:sdtEndPr>
        <w:sdtContent>
          <w:p w:rsidR="009A359B" w:rsidRPr="00713874" w:rsidRDefault="009A359B" w:rsidP="009A359B">
            <w:pPr>
              <w:shd w:val="clear" w:color="auto" w:fill="FFFFFF"/>
              <w:tabs>
                <w:tab w:val="left" w:pos="6752"/>
              </w:tabs>
              <w:spacing w:after="0" w:line="240" w:lineRule="auto"/>
              <w:rPr>
                <w:rFonts w:ascii="Arial" w:eastAsia="Times New Roman" w:hAnsi="Arial" w:cs="Arial"/>
                <w:color w:val="222222"/>
                <w:sz w:val="20"/>
                <w:szCs w:val="19"/>
              </w:rPr>
            </w:pPr>
            <w:r w:rsidRPr="00713874">
              <w:rPr>
                <w:rFonts w:ascii="Arial" w:eastAsia="Times New Roman" w:hAnsi="Arial" w:cs="Arial"/>
                <w:color w:val="222222"/>
                <w:sz w:val="20"/>
                <w:szCs w:val="19"/>
              </w:rPr>
              <w:t>Jurnal Aquarine</w:t>
            </w:r>
            <w:r>
              <w:rPr>
                <w:rFonts w:ascii="Arial" w:eastAsia="Times New Roman" w:hAnsi="Arial" w:cs="Arial"/>
                <w:color w:val="222222"/>
                <w:sz w:val="20"/>
                <w:szCs w:val="19"/>
              </w:rPr>
              <w:tab/>
            </w:r>
          </w:p>
          <w:p w:rsidR="009A359B" w:rsidRPr="00713874" w:rsidRDefault="009A359B" w:rsidP="009A359B">
            <w:pPr>
              <w:shd w:val="clear" w:color="auto" w:fill="FFFFFF"/>
              <w:spacing w:after="0" w:line="240" w:lineRule="auto"/>
              <w:rPr>
                <w:rFonts w:ascii="Arial" w:eastAsia="Times New Roman" w:hAnsi="Arial" w:cs="Arial"/>
                <w:color w:val="222222"/>
                <w:sz w:val="19"/>
                <w:szCs w:val="19"/>
              </w:rPr>
            </w:pPr>
            <w:r>
              <w:rPr>
                <w:noProof/>
                <w:lang w:val="id-ID" w:eastAsia="id-ID"/>
              </w:rPr>
              <mc:AlternateContent>
                <mc:Choice Requires="wps">
                  <w:drawing>
                    <wp:anchor distT="4294967293" distB="4294967293" distL="114300" distR="114300" simplePos="0" relativeHeight="251660288" behindDoc="0" locked="0" layoutInCell="1" allowOverlap="1" wp14:anchorId="5925B488" wp14:editId="168BBAF9">
                      <wp:simplePos x="0" y="0"/>
                      <wp:positionH relativeFrom="column">
                        <wp:posOffset>-3810</wp:posOffset>
                      </wp:positionH>
                      <wp:positionV relativeFrom="paragraph">
                        <wp:posOffset>-30304106</wp:posOffset>
                      </wp:positionV>
                      <wp:extent cx="6374765" cy="0"/>
                      <wp:effectExtent l="0" t="0" r="2603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47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pt,-2386.15pt" to="501.65pt,-2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" strokecolor="black [3213]">
                      <v:stroke joinstyle="miter"/>
                      <o:lock v:ext="edit" shapetype="f"/>
                    </v:line>
                  </w:pict>
                </mc:Fallback>
              </mc:AlternateContent>
            </w:r>
            <w:r w:rsidRPr="00713874">
              <w:rPr>
                <w:rFonts w:ascii="Arial" w:eastAsia="Times New Roman" w:hAnsi="Arial" w:cs="Arial"/>
                <w:color w:val="222222"/>
                <w:sz w:val="20"/>
                <w:szCs w:val="19"/>
              </w:rPr>
              <w:t xml:space="preserve">Vol. </w:t>
            </w:r>
            <w:r>
              <w:rPr>
                <w:rFonts w:ascii="Arial" w:eastAsia="Times New Roman" w:hAnsi="Arial" w:cs="Arial"/>
                <w:color w:val="222222"/>
                <w:sz w:val="20"/>
                <w:szCs w:val="19"/>
              </w:rPr>
              <w:t>6</w:t>
            </w:r>
            <w:r w:rsidRPr="00713874">
              <w:rPr>
                <w:rFonts w:ascii="Arial" w:eastAsia="Times New Roman" w:hAnsi="Arial" w:cs="Arial"/>
                <w:color w:val="222222"/>
                <w:sz w:val="20"/>
                <w:szCs w:val="19"/>
              </w:rPr>
              <w:t>, no.</w:t>
            </w:r>
            <w:r>
              <w:rPr>
                <w:rFonts w:ascii="Arial" w:eastAsia="Times New Roman" w:hAnsi="Arial" w:cs="Arial"/>
                <w:color w:val="222222"/>
                <w:sz w:val="20"/>
                <w:szCs w:val="19"/>
                <w:lang w:val="id-ID"/>
              </w:rPr>
              <w:t>2</w:t>
            </w:r>
            <w:r w:rsidRPr="00713874">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Oktober </w:t>
            </w:r>
            <w:r w:rsidRPr="00713874">
              <w:rPr>
                <w:rFonts w:ascii="Arial" w:eastAsia="Times New Roman" w:hAnsi="Arial" w:cs="Arial"/>
                <w:color w:val="222222"/>
                <w:sz w:val="20"/>
                <w:szCs w:val="19"/>
              </w:rPr>
              <w:t>Tahun 201</w:t>
            </w:r>
            <w:r>
              <w:rPr>
                <w:rFonts w:ascii="Arial" w:eastAsia="Times New Roman" w:hAnsi="Arial" w:cs="Arial"/>
                <w:color w:val="222222"/>
                <w:sz w:val="20"/>
                <w:szCs w:val="19"/>
              </w:rPr>
              <w:t>9</w:t>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                            </w:t>
            </w:r>
            <w:r>
              <w:rPr>
                <w:rFonts w:ascii="Arial" w:eastAsia="Times New Roman" w:hAnsi="Arial" w:cs="Arial"/>
                <w:color w:val="222222"/>
                <w:sz w:val="20"/>
                <w:szCs w:val="19"/>
              </w:rPr>
              <w:t xml:space="preserve">   ISSN</w:t>
            </w:r>
            <w:proofErr w:type="gramStart"/>
            <w:r>
              <w:rPr>
                <w:rFonts w:ascii="Arial" w:eastAsia="Times New Roman" w:hAnsi="Arial" w:cs="Arial"/>
                <w:color w:val="222222"/>
                <w:sz w:val="20"/>
                <w:szCs w:val="19"/>
              </w:rPr>
              <w:t>:</w:t>
            </w:r>
            <w:r w:rsidRPr="00713874">
              <w:rPr>
                <w:rFonts w:ascii="Arial" w:eastAsia="Times New Roman" w:hAnsi="Arial" w:cs="Arial"/>
                <w:color w:val="222222"/>
                <w:sz w:val="20"/>
                <w:szCs w:val="19"/>
              </w:rPr>
              <w:t>2085</w:t>
            </w:r>
            <w:proofErr w:type="gramEnd"/>
            <w:r w:rsidRPr="00713874">
              <w:rPr>
                <w:rFonts w:ascii="Arial" w:eastAsia="Times New Roman" w:hAnsi="Arial" w:cs="Arial"/>
                <w:color w:val="222222"/>
                <w:sz w:val="20"/>
                <w:szCs w:val="19"/>
              </w:rPr>
              <w:t>-9449</w:t>
            </w:r>
          </w:p>
          <w:p w:rsidR="00A34BC2" w:rsidRPr="009A359B" w:rsidRDefault="009A359B">
            <w:pPr>
              <w:pStyle w:val="Header"/>
            </w:pPr>
            <w:r>
              <w:rPr>
                <w:noProof/>
                <w:lang w:val="id-ID" w:eastAsia="id-ID"/>
              </w:rPr>
              <mc:AlternateContent>
                <mc:Choice Requires="wps">
                  <w:drawing>
                    <wp:anchor distT="0" distB="0" distL="114300" distR="114300" simplePos="0" relativeHeight="251659264" behindDoc="0" locked="0" layoutInCell="1" allowOverlap="1" wp14:anchorId="099095B6" wp14:editId="0ACC23E3">
                      <wp:simplePos x="0" y="0"/>
                      <wp:positionH relativeFrom="column">
                        <wp:posOffset>-46990</wp:posOffset>
                      </wp:positionH>
                      <wp:positionV relativeFrom="paragraph">
                        <wp:posOffset>35560</wp:posOffset>
                      </wp:positionV>
                      <wp:extent cx="6495415" cy="42545"/>
                      <wp:effectExtent l="0" t="0" r="19685" b="33655"/>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7pt;margin-top:2.8pt;width:511.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bwKgIAAE8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" strokeweight="1.5pt"/>
                  </w:pict>
                </mc:Fallback>
              </mc:AlternateConten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A1BD4"/>
    <w:multiLevelType w:val="hybridMultilevel"/>
    <w:tmpl w:val="394EE8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4E928F8"/>
    <w:multiLevelType w:val="hybridMultilevel"/>
    <w:tmpl w:val="54DCF47A"/>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CCC4E18"/>
    <w:multiLevelType w:val="hybridMultilevel"/>
    <w:tmpl w:val="045CAF80"/>
    <w:lvl w:ilvl="0" w:tplc="4602442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2E2B6F7E"/>
    <w:multiLevelType w:val="hybridMultilevel"/>
    <w:tmpl w:val="0908D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307EC"/>
    <w:multiLevelType w:val="hybridMultilevel"/>
    <w:tmpl w:val="255C7EE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A05069A"/>
    <w:multiLevelType w:val="hybridMultilevel"/>
    <w:tmpl w:val="30D8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DC4BF0"/>
    <w:multiLevelType w:val="hybridMultilevel"/>
    <w:tmpl w:val="BCCC9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B544E8"/>
    <w:multiLevelType w:val="hybridMultilevel"/>
    <w:tmpl w:val="4D345A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9B"/>
    <w:rsid w:val="00034A9D"/>
    <w:rsid w:val="0003519B"/>
    <w:rsid w:val="00071E76"/>
    <w:rsid w:val="00073729"/>
    <w:rsid w:val="000B100C"/>
    <w:rsid w:val="000B4ACD"/>
    <w:rsid w:val="000B7944"/>
    <w:rsid w:val="000C6C7C"/>
    <w:rsid w:val="00140AE9"/>
    <w:rsid w:val="0014607C"/>
    <w:rsid w:val="00177125"/>
    <w:rsid w:val="0018190C"/>
    <w:rsid w:val="001B04AA"/>
    <w:rsid w:val="001D034E"/>
    <w:rsid w:val="001E6B8D"/>
    <w:rsid w:val="00213D3E"/>
    <w:rsid w:val="00263869"/>
    <w:rsid w:val="00274523"/>
    <w:rsid w:val="00280E18"/>
    <w:rsid w:val="0029699D"/>
    <w:rsid w:val="002A4037"/>
    <w:rsid w:val="002A7B26"/>
    <w:rsid w:val="002C66A8"/>
    <w:rsid w:val="002E5A82"/>
    <w:rsid w:val="0030480B"/>
    <w:rsid w:val="00326F5F"/>
    <w:rsid w:val="00350CC3"/>
    <w:rsid w:val="003967CC"/>
    <w:rsid w:val="003A60E2"/>
    <w:rsid w:val="003E31A3"/>
    <w:rsid w:val="003F007E"/>
    <w:rsid w:val="003F04EA"/>
    <w:rsid w:val="00422912"/>
    <w:rsid w:val="00436506"/>
    <w:rsid w:val="00461C57"/>
    <w:rsid w:val="0046432C"/>
    <w:rsid w:val="004763D0"/>
    <w:rsid w:val="00483285"/>
    <w:rsid w:val="0049653F"/>
    <w:rsid w:val="004B5BEC"/>
    <w:rsid w:val="005006C2"/>
    <w:rsid w:val="00570826"/>
    <w:rsid w:val="0059510D"/>
    <w:rsid w:val="005B0487"/>
    <w:rsid w:val="005B123D"/>
    <w:rsid w:val="005B59FA"/>
    <w:rsid w:val="005C290E"/>
    <w:rsid w:val="005F3320"/>
    <w:rsid w:val="006440C6"/>
    <w:rsid w:val="006461C6"/>
    <w:rsid w:val="00654D1D"/>
    <w:rsid w:val="00684873"/>
    <w:rsid w:val="006B79E2"/>
    <w:rsid w:val="006D47CE"/>
    <w:rsid w:val="006D7683"/>
    <w:rsid w:val="0070239C"/>
    <w:rsid w:val="007246BD"/>
    <w:rsid w:val="00753722"/>
    <w:rsid w:val="007558FB"/>
    <w:rsid w:val="0076392B"/>
    <w:rsid w:val="00796D62"/>
    <w:rsid w:val="007B53D6"/>
    <w:rsid w:val="007C2554"/>
    <w:rsid w:val="007C3E33"/>
    <w:rsid w:val="007F6BD9"/>
    <w:rsid w:val="00821082"/>
    <w:rsid w:val="008353B4"/>
    <w:rsid w:val="008403AA"/>
    <w:rsid w:val="00841545"/>
    <w:rsid w:val="00891B9B"/>
    <w:rsid w:val="008A1C04"/>
    <w:rsid w:val="008F5BB1"/>
    <w:rsid w:val="00917CAF"/>
    <w:rsid w:val="0095482B"/>
    <w:rsid w:val="009667B7"/>
    <w:rsid w:val="00970568"/>
    <w:rsid w:val="009A359B"/>
    <w:rsid w:val="009A57CE"/>
    <w:rsid w:val="00A00B12"/>
    <w:rsid w:val="00A05679"/>
    <w:rsid w:val="00A15283"/>
    <w:rsid w:val="00A34BC2"/>
    <w:rsid w:val="00A6162B"/>
    <w:rsid w:val="00A70E0B"/>
    <w:rsid w:val="00B136C4"/>
    <w:rsid w:val="00B17543"/>
    <w:rsid w:val="00B177B7"/>
    <w:rsid w:val="00B45386"/>
    <w:rsid w:val="00B51824"/>
    <w:rsid w:val="00B919AB"/>
    <w:rsid w:val="00BA106B"/>
    <w:rsid w:val="00BB4C0A"/>
    <w:rsid w:val="00BE174C"/>
    <w:rsid w:val="00C10DBD"/>
    <w:rsid w:val="00C21C6C"/>
    <w:rsid w:val="00C46DB1"/>
    <w:rsid w:val="00C56D3E"/>
    <w:rsid w:val="00C77A81"/>
    <w:rsid w:val="00C855C6"/>
    <w:rsid w:val="00C86731"/>
    <w:rsid w:val="00CC50E6"/>
    <w:rsid w:val="00CD52C4"/>
    <w:rsid w:val="00CE4691"/>
    <w:rsid w:val="00CF1AC9"/>
    <w:rsid w:val="00D052EE"/>
    <w:rsid w:val="00D25BBB"/>
    <w:rsid w:val="00D723CF"/>
    <w:rsid w:val="00D7415B"/>
    <w:rsid w:val="00D91F9B"/>
    <w:rsid w:val="00DA756F"/>
    <w:rsid w:val="00DD3C10"/>
    <w:rsid w:val="00DF6F0F"/>
    <w:rsid w:val="00E131D9"/>
    <w:rsid w:val="00E14B88"/>
    <w:rsid w:val="00E507F2"/>
    <w:rsid w:val="00E735EE"/>
    <w:rsid w:val="00E9197A"/>
    <w:rsid w:val="00EF5F90"/>
    <w:rsid w:val="00F138E6"/>
    <w:rsid w:val="00F23EE7"/>
    <w:rsid w:val="00F43402"/>
    <w:rsid w:val="00F84A5E"/>
    <w:rsid w:val="00F97A7E"/>
    <w:rsid w:val="00FB7BC0"/>
    <w:rsid w:val="00FC3A88"/>
    <w:rsid w:val="00FE5181"/>
    <w:rsid w:val="00FF4B95"/>
    <w:rsid w:val="00FF4E2F"/>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ID"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43"/>
  </w:style>
  <w:style w:type="paragraph" w:styleId="Heading1">
    <w:name w:val="heading 1"/>
    <w:basedOn w:val="Normal"/>
    <w:next w:val="Normal"/>
    <w:link w:val="Heading1Char"/>
    <w:uiPriority w:val="9"/>
    <w:qFormat/>
    <w:rsid w:val="00B17543"/>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54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1754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1754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1754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1754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1754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1754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1754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54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1754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1754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1754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1754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1754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1754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17543"/>
    <w:rPr>
      <w:b/>
      <w:bCs/>
      <w:i/>
      <w:iCs/>
    </w:rPr>
  </w:style>
  <w:style w:type="paragraph" w:styleId="Caption">
    <w:name w:val="caption"/>
    <w:basedOn w:val="Normal"/>
    <w:next w:val="Normal"/>
    <w:uiPriority w:val="35"/>
    <w:semiHidden/>
    <w:unhideWhenUsed/>
    <w:qFormat/>
    <w:rsid w:val="00B1754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1754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1754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1754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17543"/>
    <w:rPr>
      <w:color w:val="44546A" w:themeColor="text2"/>
      <w:sz w:val="28"/>
      <w:szCs w:val="28"/>
    </w:rPr>
  </w:style>
  <w:style w:type="character" w:styleId="Strong">
    <w:name w:val="Strong"/>
    <w:basedOn w:val="DefaultParagraphFont"/>
    <w:uiPriority w:val="22"/>
    <w:qFormat/>
    <w:rsid w:val="00B17543"/>
    <w:rPr>
      <w:b/>
      <w:bCs/>
    </w:rPr>
  </w:style>
  <w:style w:type="character" w:styleId="Emphasis">
    <w:name w:val="Emphasis"/>
    <w:basedOn w:val="DefaultParagraphFont"/>
    <w:uiPriority w:val="20"/>
    <w:qFormat/>
    <w:rsid w:val="00B17543"/>
    <w:rPr>
      <w:i/>
      <w:iCs/>
      <w:color w:val="000000" w:themeColor="text1"/>
    </w:rPr>
  </w:style>
  <w:style w:type="paragraph" w:styleId="NoSpacing">
    <w:name w:val="No Spacing"/>
    <w:uiPriority w:val="1"/>
    <w:qFormat/>
    <w:rsid w:val="00B17543"/>
    <w:pPr>
      <w:spacing w:after="0" w:line="240" w:lineRule="auto"/>
    </w:pPr>
  </w:style>
  <w:style w:type="paragraph" w:styleId="Quote">
    <w:name w:val="Quote"/>
    <w:basedOn w:val="Normal"/>
    <w:next w:val="Normal"/>
    <w:link w:val="QuoteChar"/>
    <w:uiPriority w:val="29"/>
    <w:qFormat/>
    <w:rsid w:val="00B1754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17543"/>
    <w:rPr>
      <w:i/>
      <w:iCs/>
      <w:color w:val="7B7B7B" w:themeColor="accent3" w:themeShade="BF"/>
      <w:sz w:val="24"/>
      <w:szCs w:val="24"/>
    </w:rPr>
  </w:style>
  <w:style w:type="paragraph" w:styleId="IntenseQuote">
    <w:name w:val="Intense Quote"/>
    <w:basedOn w:val="Normal"/>
    <w:next w:val="Normal"/>
    <w:link w:val="IntenseQuoteChar"/>
    <w:uiPriority w:val="30"/>
    <w:qFormat/>
    <w:rsid w:val="00B17543"/>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B17543"/>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B17543"/>
    <w:rPr>
      <w:i/>
      <w:iCs/>
      <w:color w:val="595959" w:themeColor="text1" w:themeTint="A6"/>
    </w:rPr>
  </w:style>
  <w:style w:type="character" w:styleId="IntenseEmphasis">
    <w:name w:val="Intense Emphasis"/>
    <w:basedOn w:val="DefaultParagraphFont"/>
    <w:uiPriority w:val="21"/>
    <w:qFormat/>
    <w:rsid w:val="00B17543"/>
    <w:rPr>
      <w:b/>
      <w:bCs/>
      <w:i/>
      <w:iCs/>
      <w:color w:val="auto"/>
    </w:rPr>
  </w:style>
  <w:style w:type="character" w:styleId="SubtleReference">
    <w:name w:val="Subtle Reference"/>
    <w:basedOn w:val="DefaultParagraphFont"/>
    <w:uiPriority w:val="31"/>
    <w:qFormat/>
    <w:rsid w:val="00B1754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17543"/>
    <w:rPr>
      <w:b/>
      <w:bCs/>
      <w:caps w:val="0"/>
      <w:smallCaps/>
      <w:color w:val="auto"/>
      <w:spacing w:val="0"/>
      <w:u w:val="single"/>
    </w:rPr>
  </w:style>
  <w:style w:type="character" w:styleId="BookTitle">
    <w:name w:val="Book Title"/>
    <w:basedOn w:val="DefaultParagraphFont"/>
    <w:uiPriority w:val="33"/>
    <w:qFormat/>
    <w:rsid w:val="00B17543"/>
    <w:rPr>
      <w:b/>
      <w:bCs/>
      <w:caps w:val="0"/>
      <w:smallCaps/>
      <w:spacing w:val="0"/>
    </w:rPr>
  </w:style>
  <w:style w:type="paragraph" w:styleId="TOCHeading">
    <w:name w:val="TOC Heading"/>
    <w:basedOn w:val="Heading1"/>
    <w:next w:val="Normal"/>
    <w:uiPriority w:val="39"/>
    <w:semiHidden/>
    <w:unhideWhenUsed/>
    <w:qFormat/>
    <w:rsid w:val="00B17543"/>
    <w:pPr>
      <w:outlineLvl w:val="9"/>
    </w:pPr>
  </w:style>
  <w:style w:type="paragraph" w:styleId="ListParagraph">
    <w:name w:val="List Paragraph"/>
    <w:basedOn w:val="Normal"/>
    <w:uiPriority w:val="34"/>
    <w:qFormat/>
    <w:rsid w:val="003967CC"/>
    <w:pPr>
      <w:ind w:left="720"/>
      <w:contextualSpacing/>
    </w:pPr>
  </w:style>
  <w:style w:type="character" w:styleId="Hyperlink">
    <w:name w:val="Hyperlink"/>
    <w:basedOn w:val="DefaultParagraphFont"/>
    <w:uiPriority w:val="99"/>
    <w:unhideWhenUsed/>
    <w:rsid w:val="002C66A8"/>
    <w:rPr>
      <w:color w:val="0563C1" w:themeColor="hyperlink"/>
      <w:u w:val="single"/>
    </w:rPr>
  </w:style>
  <w:style w:type="character" w:customStyle="1" w:styleId="UnresolvedMention">
    <w:name w:val="Unresolved Mention"/>
    <w:basedOn w:val="DefaultParagraphFont"/>
    <w:uiPriority w:val="99"/>
    <w:semiHidden/>
    <w:unhideWhenUsed/>
    <w:rsid w:val="002C66A8"/>
    <w:rPr>
      <w:color w:val="605E5C"/>
      <w:shd w:val="clear" w:color="auto" w:fill="E1DFDD"/>
    </w:rPr>
  </w:style>
  <w:style w:type="paragraph" w:styleId="BalloonText">
    <w:name w:val="Balloon Text"/>
    <w:basedOn w:val="Normal"/>
    <w:link w:val="BalloonTextChar"/>
    <w:uiPriority w:val="99"/>
    <w:semiHidden/>
    <w:unhideWhenUsed/>
    <w:rsid w:val="00A00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B12"/>
    <w:rPr>
      <w:rFonts w:ascii="Segoe UI" w:hAnsi="Segoe UI" w:cs="Segoe UI"/>
      <w:sz w:val="18"/>
      <w:szCs w:val="18"/>
    </w:rPr>
  </w:style>
  <w:style w:type="table" w:styleId="LightShading">
    <w:name w:val="Light Shading"/>
    <w:basedOn w:val="TableNormal"/>
    <w:uiPriority w:val="60"/>
    <w:rsid w:val="006D7683"/>
    <w:pPr>
      <w:spacing w:after="0" w:line="240" w:lineRule="auto"/>
    </w:pPr>
    <w:rPr>
      <w:rFonts w:eastAsiaTheme="minorHAns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FB7BC0"/>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274523"/>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74523"/>
  </w:style>
  <w:style w:type="paragraph" w:styleId="Footer">
    <w:name w:val="footer"/>
    <w:basedOn w:val="Normal"/>
    <w:link w:val="FooterChar"/>
    <w:uiPriority w:val="99"/>
    <w:unhideWhenUsed/>
    <w:rsid w:val="0027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ID"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43"/>
  </w:style>
  <w:style w:type="paragraph" w:styleId="Heading1">
    <w:name w:val="heading 1"/>
    <w:basedOn w:val="Normal"/>
    <w:next w:val="Normal"/>
    <w:link w:val="Heading1Char"/>
    <w:uiPriority w:val="9"/>
    <w:qFormat/>
    <w:rsid w:val="00B17543"/>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54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1754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1754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1754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1754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1754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1754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1754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54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1754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1754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1754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1754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1754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1754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17543"/>
    <w:rPr>
      <w:b/>
      <w:bCs/>
      <w:i/>
      <w:iCs/>
    </w:rPr>
  </w:style>
  <w:style w:type="paragraph" w:styleId="Caption">
    <w:name w:val="caption"/>
    <w:basedOn w:val="Normal"/>
    <w:next w:val="Normal"/>
    <w:uiPriority w:val="35"/>
    <w:semiHidden/>
    <w:unhideWhenUsed/>
    <w:qFormat/>
    <w:rsid w:val="00B1754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1754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1754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1754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17543"/>
    <w:rPr>
      <w:color w:val="44546A" w:themeColor="text2"/>
      <w:sz w:val="28"/>
      <w:szCs w:val="28"/>
    </w:rPr>
  </w:style>
  <w:style w:type="character" w:styleId="Strong">
    <w:name w:val="Strong"/>
    <w:basedOn w:val="DefaultParagraphFont"/>
    <w:uiPriority w:val="22"/>
    <w:qFormat/>
    <w:rsid w:val="00B17543"/>
    <w:rPr>
      <w:b/>
      <w:bCs/>
    </w:rPr>
  </w:style>
  <w:style w:type="character" w:styleId="Emphasis">
    <w:name w:val="Emphasis"/>
    <w:basedOn w:val="DefaultParagraphFont"/>
    <w:uiPriority w:val="20"/>
    <w:qFormat/>
    <w:rsid w:val="00B17543"/>
    <w:rPr>
      <w:i/>
      <w:iCs/>
      <w:color w:val="000000" w:themeColor="text1"/>
    </w:rPr>
  </w:style>
  <w:style w:type="paragraph" w:styleId="NoSpacing">
    <w:name w:val="No Spacing"/>
    <w:uiPriority w:val="1"/>
    <w:qFormat/>
    <w:rsid w:val="00B17543"/>
    <w:pPr>
      <w:spacing w:after="0" w:line="240" w:lineRule="auto"/>
    </w:pPr>
  </w:style>
  <w:style w:type="paragraph" w:styleId="Quote">
    <w:name w:val="Quote"/>
    <w:basedOn w:val="Normal"/>
    <w:next w:val="Normal"/>
    <w:link w:val="QuoteChar"/>
    <w:uiPriority w:val="29"/>
    <w:qFormat/>
    <w:rsid w:val="00B1754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17543"/>
    <w:rPr>
      <w:i/>
      <w:iCs/>
      <w:color w:val="7B7B7B" w:themeColor="accent3" w:themeShade="BF"/>
      <w:sz w:val="24"/>
      <w:szCs w:val="24"/>
    </w:rPr>
  </w:style>
  <w:style w:type="paragraph" w:styleId="IntenseQuote">
    <w:name w:val="Intense Quote"/>
    <w:basedOn w:val="Normal"/>
    <w:next w:val="Normal"/>
    <w:link w:val="IntenseQuoteChar"/>
    <w:uiPriority w:val="30"/>
    <w:qFormat/>
    <w:rsid w:val="00B17543"/>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B17543"/>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B17543"/>
    <w:rPr>
      <w:i/>
      <w:iCs/>
      <w:color w:val="595959" w:themeColor="text1" w:themeTint="A6"/>
    </w:rPr>
  </w:style>
  <w:style w:type="character" w:styleId="IntenseEmphasis">
    <w:name w:val="Intense Emphasis"/>
    <w:basedOn w:val="DefaultParagraphFont"/>
    <w:uiPriority w:val="21"/>
    <w:qFormat/>
    <w:rsid w:val="00B17543"/>
    <w:rPr>
      <w:b/>
      <w:bCs/>
      <w:i/>
      <w:iCs/>
      <w:color w:val="auto"/>
    </w:rPr>
  </w:style>
  <w:style w:type="character" w:styleId="SubtleReference">
    <w:name w:val="Subtle Reference"/>
    <w:basedOn w:val="DefaultParagraphFont"/>
    <w:uiPriority w:val="31"/>
    <w:qFormat/>
    <w:rsid w:val="00B1754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17543"/>
    <w:rPr>
      <w:b/>
      <w:bCs/>
      <w:caps w:val="0"/>
      <w:smallCaps/>
      <w:color w:val="auto"/>
      <w:spacing w:val="0"/>
      <w:u w:val="single"/>
    </w:rPr>
  </w:style>
  <w:style w:type="character" w:styleId="BookTitle">
    <w:name w:val="Book Title"/>
    <w:basedOn w:val="DefaultParagraphFont"/>
    <w:uiPriority w:val="33"/>
    <w:qFormat/>
    <w:rsid w:val="00B17543"/>
    <w:rPr>
      <w:b/>
      <w:bCs/>
      <w:caps w:val="0"/>
      <w:smallCaps/>
      <w:spacing w:val="0"/>
    </w:rPr>
  </w:style>
  <w:style w:type="paragraph" w:styleId="TOCHeading">
    <w:name w:val="TOC Heading"/>
    <w:basedOn w:val="Heading1"/>
    <w:next w:val="Normal"/>
    <w:uiPriority w:val="39"/>
    <w:semiHidden/>
    <w:unhideWhenUsed/>
    <w:qFormat/>
    <w:rsid w:val="00B17543"/>
    <w:pPr>
      <w:outlineLvl w:val="9"/>
    </w:pPr>
  </w:style>
  <w:style w:type="paragraph" w:styleId="ListParagraph">
    <w:name w:val="List Paragraph"/>
    <w:basedOn w:val="Normal"/>
    <w:uiPriority w:val="34"/>
    <w:qFormat/>
    <w:rsid w:val="003967CC"/>
    <w:pPr>
      <w:ind w:left="720"/>
      <w:contextualSpacing/>
    </w:pPr>
  </w:style>
  <w:style w:type="character" w:styleId="Hyperlink">
    <w:name w:val="Hyperlink"/>
    <w:basedOn w:val="DefaultParagraphFont"/>
    <w:uiPriority w:val="99"/>
    <w:unhideWhenUsed/>
    <w:rsid w:val="002C66A8"/>
    <w:rPr>
      <w:color w:val="0563C1" w:themeColor="hyperlink"/>
      <w:u w:val="single"/>
    </w:rPr>
  </w:style>
  <w:style w:type="character" w:customStyle="1" w:styleId="UnresolvedMention">
    <w:name w:val="Unresolved Mention"/>
    <w:basedOn w:val="DefaultParagraphFont"/>
    <w:uiPriority w:val="99"/>
    <w:semiHidden/>
    <w:unhideWhenUsed/>
    <w:rsid w:val="002C66A8"/>
    <w:rPr>
      <w:color w:val="605E5C"/>
      <w:shd w:val="clear" w:color="auto" w:fill="E1DFDD"/>
    </w:rPr>
  </w:style>
  <w:style w:type="paragraph" w:styleId="BalloonText">
    <w:name w:val="Balloon Text"/>
    <w:basedOn w:val="Normal"/>
    <w:link w:val="BalloonTextChar"/>
    <w:uiPriority w:val="99"/>
    <w:semiHidden/>
    <w:unhideWhenUsed/>
    <w:rsid w:val="00A00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B12"/>
    <w:rPr>
      <w:rFonts w:ascii="Segoe UI" w:hAnsi="Segoe UI" w:cs="Segoe UI"/>
      <w:sz w:val="18"/>
      <w:szCs w:val="18"/>
    </w:rPr>
  </w:style>
  <w:style w:type="table" w:styleId="LightShading">
    <w:name w:val="Light Shading"/>
    <w:basedOn w:val="TableNormal"/>
    <w:uiPriority w:val="60"/>
    <w:rsid w:val="006D7683"/>
    <w:pPr>
      <w:spacing w:after="0" w:line="240" w:lineRule="auto"/>
    </w:pPr>
    <w:rPr>
      <w:rFonts w:eastAsiaTheme="minorHAns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FB7BC0"/>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274523"/>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74523"/>
  </w:style>
  <w:style w:type="paragraph" w:styleId="Footer">
    <w:name w:val="footer"/>
    <w:basedOn w:val="Normal"/>
    <w:link w:val="FooterChar"/>
    <w:uiPriority w:val="99"/>
    <w:unhideWhenUsed/>
    <w:rsid w:val="0027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BB5B7-EEB6-46F6-85C4-DF1D494A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3564</Words>
  <Characters>20318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Bapelitbang</dc:creator>
  <cp:lastModifiedBy>Windows User</cp:lastModifiedBy>
  <cp:revision>4</cp:revision>
  <cp:lastPrinted>2019-11-12T03:27:00Z</cp:lastPrinted>
  <dcterms:created xsi:type="dcterms:W3CDTF">2019-11-12T02:58:00Z</dcterms:created>
  <dcterms:modified xsi:type="dcterms:W3CDTF">2019-11-12T03:27:00Z</dcterms:modified>
</cp:coreProperties>
</file>