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71" w:rsidRPr="00A87F27" w:rsidRDefault="00B8229A" w:rsidP="008B3409">
      <w:pPr>
        <w:pBdr>
          <w:top w:val="single" w:sz="4" w:space="1" w:color="auto"/>
        </w:pBdr>
        <w:spacing w:after="0" w:line="240" w:lineRule="auto"/>
        <w:jc w:val="center"/>
        <w:rPr>
          <w:rFonts w:ascii="Times New Roman" w:hAnsi="Times New Roman" w:cs="Times New Roman"/>
          <w:b/>
        </w:rPr>
      </w:pPr>
      <w:bookmarkStart w:id="0" w:name="_GoBack"/>
      <w:r w:rsidRPr="00A87F27">
        <w:rPr>
          <w:rFonts w:ascii="Times New Roman" w:hAnsi="Times New Roman" w:cs="Times New Roman"/>
          <w:b/>
        </w:rPr>
        <w:t xml:space="preserve">STRUKTUR KELIMPAHAN </w:t>
      </w:r>
      <w:r w:rsidR="008B3409">
        <w:rPr>
          <w:rFonts w:ascii="Times New Roman" w:hAnsi="Times New Roman" w:cs="Times New Roman"/>
          <w:b/>
          <w:lang w:val="id-ID"/>
        </w:rPr>
        <w:t xml:space="preserve">PLANKTON </w:t>
      </w:r>
      <w:r w:rsidRPr="00A87F27">
        <w:rPr>
          <w:rFonts w:ascii="Times New Roman" w:hAnsi="Times New Roman" w:cs="Times New Roman"/>
          <w:b/>
        </w:rPr>
        <w:t xml:space="preserve">BERDASARKAN PASANG SURUT </w:t>
      </w:r>
      <w:bookmarkEnd w:id="0"/>
      <w:r w:rsidRPr="00A87F27">
        <w:rPr>
          <w:rFonts w:ascii="Times New Roman" w:hAnsi="Times New Roman" w:cs="Times New Roman"/>
          <w:b/>
        </w:rPr>
        <w:t>DI PERAIRAN TANJUNG JUMLAI PENA</w:t>
      </w:r>
      <w:r w:rsidR="00C81DCD" w:rsidRPr="00A87F27">
        <w:rPr>
          <w:rFonts w:ascii="Times New Roman" w:hAnsi="Times New Roman" w:cs="Times New Roman"/>
          <w:b/>
        </w:rPr>
        <w:t>JAM PASER UTARA KALIMANTAN TIMUR</w:t>
      </w:r>
    </w:p>
    <w:p w:rsidR="00B643B3" w:rsidRPr="00A87F27" w:rsidRDefault="00B643B3" w:rsidP="008B3409">
      <w:pPr>
        <w:pBdr>
          <w:top w:val="single" w:sz="4" w:space="1" w:color="auto"/>
        </w:pBdr>
        <w:spacing w:after="0" w:line="240" w:lineRule="auto"/>
        <w:jc w:val="center"/>
        <w:rPr>
          <w:rFonts w:ascii="Times New Roman" w:hAnsi="Times New Roman" w:cs="Times New Roman"/>
          <w:i/>
        </w:rPr>
      </w:pPr>
    </w:p>
    <w:p w:rsidR="008B3409" w:rsidRDefault="008B3409" w:rsidP="008B3409">
      <w:pPr>
        <w:pBdr>
          <w:top w:val="single" w:sz="4" w:space="1" w:color="auto"/>
        </w:pBdr>
        <w:spacing w:after="0" w:line="240" w:lineRule="auto"/>
        <w:jc w:val="center"/>
        <w:rPr>
          <w:rFonts w:ascii="Times New Roman" w:hAnsi="Times New Roman" w:cs="Times New Roman"/>
          <w:i/>
          <w:lang w:val="id-ID"/>
        </w:rPr>
      </w:pPr>
      <w:r>
        <w:rPr>
          <w:rFonts w:ascii="Times New Roman" w:hAnsi="Times New Roman" w:cs="Times New Roman"/>
          <w:i/>
          <w:lang w:val="id-ID"/>
        </w:rPr>
        <w:t>“</w:t>
      </w:r>
      <w:r w:rsidRPr="00A87F27">
        <w:rPr>
          <w:rFonts w:ascii="Times New Roman" w:hAnsi="Times New Roman" w:cs="Times New Roman"/>
          <w:i/>
        </w:rPr>
        <w:t>Structure</w:t>
      </w:r>
      <w:r w:rsidRPr="00A87F27">
        <w:rPr>
          <w:rFonts w:ascii="Times New Roman" w:hAnsi="Times New Roman" w:cs="Times New Roman"/>
          <w:i/>
        </w:rPr>
        <w:t xml:space="preserve"> </w:t>
      </w:r>
      <w:r>
        <w:rPr>
          <w:rFonts w:ascii="Times New Roman" w:hAnsi="Times New Roman" w:cs="Times New Roman"/>
          <w:i/>
          <w:lang w:val="id-ID"/>
        </w:rPr>
        <w:t xml:space="preserve">of </w:t>
      </w:r>
      <w:r w:rsidR="00D27796" w:rsidRPr="00A87F27">
        <w:rPr>
          <w:rFonts w:ascii="Times New Roman" w:hAnsi="Times New Roman" w:cs="Times New Roman"/>
          <w:i/>
        </w:rPr>
        <w:t xml:space="preserve">Plankton Abundance Based on Tides in Tanjung Jumlai </w:t>
      </w:r>
      <w:r>
        <w:rPr>
          <w:rFonts w:ascii="Times New Roman" w:hAnsi="Times New Roman" w:cs="Times New Roman"/>
          <w:i/>
          <w:lang w:val="id-ID"/>
        </w:rPr>
        <w:t xml:space="preserve">Waters, </w:t>
      </w:r>
    </w:p>
    <w:p w:rsidR="00CB1C71" w:rsidRPr="00A87F27" w:rsidRDefault="00D27796" w:rsidP="008B3409">
      <w:pPr>
        <w:pBdr>
          <w:top w:val="single" w:sz="4" w:space="1" w:color="auto"/>
        </w:pBdr>
        <w:spacing w:after="0" w:line="240" w:lineRule="auto"/>
        <w:jc w:val="center"/>
        <w:rPr>
          <w:rFonts w:ascii="Times New Roman" w:hAnsi="Times New Roman" w:cs="Times New Roman"/>
          <w:i/>
        </w:rPr>
      </w:pPr>
      <w:r w:rsidRPr="00A87F27">
        <w:rPr>
          <w:rFonts w:ascii="Times New Roman" w:hAnsi="Times New Roman" w:cs="Times New Roman"/>
          <w:i/>
        </w:rPr>
        <w:t xml:space="preserve">Penajam Paser </w:t>
      </w:r>
      <w:r w:rsidR="008B3409">
        <w:rPr>
          <w:rFonts w:ascii="Times New Roman" w:hAnsi="Times New Roman" w:cs="Times New Roman"/>
          <w:i/>
          <w:lang w:val="id-ID"/>
        </w:rPr>
        <w:t>Utara,</w:t>
      </w:r>
      <w:r w:rsidR="008B3409">
        <w:rPr>
          <w:rFonts w:ascii="Times New Roman" w:hAnsi="Times New Roman" w:cs="Times New Roman"/>
          <w:i/>
        </w:rPr>
        <w:t xml:space="preserve"> East Kalimanta</w:t>
      </w:r>
      <w:r w:rsidR="008B3409">
        <w:rPr>
          <w:rFonts w:ascii="Times New Roman" w:hAnsi="Times New Roman" w:cs="Times New Roman"/>
          <w:i/>
          <w:lang w:val="id-ID"/>
        </w:rPr>
        <w:t>”</w:t>
      </w:r>
    </w:p>
    <w:p w:rsidR="00D27796" w:rsidRPr="00A87F27" w:rsidRDefault="00D27796" w:rsidP="008B3409">
      <w:pPr>
        <w:pBdr>
          <w:top w:val="single" w:sz="4" w:space="1" w:color="auto"/>
        </w:pBdr>
        <w:spacing w:after="0" w:line="240" w:lineRule="auto"/>
        <w:jc w:val="center"/>
        <w:rPr>
          <w:rFonts w:ascii="Times New Roman" w:hAnsi="Times New Roman" w:cs="Times New Roman"/>
        </w:rPr>
      </w:pPr>
    </w:p>
    <w:p w:rsidR="00C81DCD" w:rsidRPr="00A87F27" w:rsidRDefault="007F4048" w:rsidP="008B3409">
      <w:pPr>
        <w:spacing w:after="0" w:line="240" w:lineRule="auto"/>
        <w:jc w:val="center"/>
        <w:rPr>
          <w:rFonts w:ascii="Times New Roman" w:hAnsi="Times New Roman" w:cs="Times New Roman"/>
          <w:b/>
          <w:vertAlign w:val="superscript"/>
        </w:rPr>
      </w:pPr>
      <w:r w:rsidRPr="00A87F27">
        <w:rPr>
          <w:rFonts w:ascii="Times New Roman" w:hAnsi="Times New Roman" w:cs="Times New Roman"/>
          <w:b/>
        </w:rPr>
        <w:t>Nuryana Pratika</w:t>
      </w:r>
      <w:r w:rsidR="00C81DCD" w:rsidRPr="00A87F27">
        <w:rPr>
          <w:rFonts w:ascii="Times New Roman" w:hAnsi="Times New Roman" w:cs="Times New Roman"/>
          <w:b/>
          <w:vertAlign w:val="superscript"/>
        </w:rPr>
        <w:t>1)</w:t>
      </w:r>
      <w:r w:rsidR="00C81DCD" w:rsidRPr="00A87F27">
        <w:rPr>
          <w:rFonts w:ascii="Times New Roman" w:hAnsi="Times New Roman" w:cs="Times New Roman"/>
          <w:b/>
        </w:rPr>
        <w:t xml:space="preserve">, </w:t>
      </w:r>
      <w:r w:rsidR="00360632" w:rsidRPr="00A87F27">
        <w:rPr>
          <w:rFonts w:ascii="Times New Roman" w:hAnsi="Times New Roman" w:cs="Times New Roman"/>
          <w:b/>
        </w:rPr>
        <w:t>Ristiana Eryati</w:t>
      </w:r>
      <w:r w:rsidR="00C81DCD" w:rsidRPr="00A87F27">
        <w:rPr>
          <w:rFonts w:ascii="Times New Roman" w:hAnsi="Times New Roman" w:cs="Times New Roman"/>
          <w:b/>
          <w:vertAlign w:val="superscript"/>
        </w:rPr>
        <w:t>2)</w:t>
      </w:r>
      <w:r w:rsidR="00C81DCD" w:rsidRPr="00A87F27">
        <w:rPr>
          <w:rFonts w:ascii="Times New Roman" w:hAnsi="Times New Roman" w:cs="Times New Roman"/>
          <w:b/>
        </w:rPr>
        <w:t xml:space="preserve">, </w:t>
      </w:r>
      <w:r w:rsidR="00360632" w:rsidRPr="00A87F27">
        <w:rPr>
          <w:rFonts w:ascii="Times New Roman" w:hAnsi="Times New Roman" w:cs="Times New Roman"/>
          <w:b/>
        </w:rPr>
        <w:t>Lily Inderia Sari</w:t>
      </w:r>
      <w:r w:rsidR="00C81DCD" w:rsidRPr="00A87F27">
        <w:rPr>
          <w:rFonts w:ascii="Times New Roman" w:hAnsi="Times New Roman" w:cs="Times New Roman"/>
          <w:b/>
          <w:vertAlign w:val="superscript"/>
        </w:rPr>
        <w:t>2)</w:t>
      </w:r>
    </w:p>
    <w:p w:rsidR="00C81DCD" w:rsidRPr="00A87F27" w:rsidRDefault="00C81DCD" w:rsidP="008B3409">
      <w:pPr>
        <w:spacing w:after="0" w:line="240" w:lineRule="auto"/>
        <w:jc w:val="center"/>
        <w:rPr>
          <w:rFonts w:ascii="Times New Roman" w:hAnsi="Times New Roman" w:cs="Times New Roman"/>
        </w:rPr>
      </w:pPr>
      <w:r w:rsidRPr="00A87F27">
        <w:rPr>
          <w:rFonts w:ascii="Times New Roman" w:hAnsi="Times New Roman" w:cs="Times New Roman"/>
          <w:vertAlign w:val="superscript"/>
        </w:rPr>
        <w:t>1)</w:t>
      </w:r>
      <w:r w:rsidRPr="00A87F27">
        <w:rPr>
          <w:rFonts w:ascii="Times New Roman" w:hAnsi="Times New Roman" w:cs="Times New Roman"/>
        </w:rPr>
        <w:t xml:space="preserve"> Mahasiswa Jurusan Manajemen Sumberdaya Perairan </w:t>
      </w:r>
    </w:p>
    <w:p w:rsidR="00E4684C" w:rsidRPr="00A87F27" w:rsidRDefault="00C81DCD" w:rsidP="008B3409">
      <w:pPr>
        <w:spacing w:after="0" w:line="240" w:lineRule="auto"/>
        <w:jc w:val="center"/>
        <w:rPr>
          <w:rFonts w:ascii="Times New Roman" w:hAnsi="Times New Roman" w:cs="Times New Roman"/>
        </w:rPr>
      </w:pPr>
      <w:r w:rsidRPr="00A87F27">
        <w:rPr>
          <w:rFonts w:ascii="Times New Roman" w:hAnsi="Times New Roman" w:cs="Times New Roman"/>
          <w:vertAlign w:val="superscript"/>
        </w:rPr>
        <w:t>2)</w:t>
      </w:r>
      <w:r w:rsidRPr="00A87F27">
        <w:rPr>
          <w:rFonts w:ascii="Times New Roman" w:hAnsi="Times New Roman" w:cs="Times New Roman"/>
        </w:rPr>
        <w:t xml:space="preserve"> Staf Pengajar Jurusan Manajemen Sumberdaya Perairan</w:t>
      </w:r>
    </w:p>
    <w:p w:rsidR="00E4684C" w:rsidRPr="00A87F27" w:rsidRDefault="00E4684C" w:rsidP="008B3409">
      <w:pPr>
        <w:spacing w:after="0" w:line="240" w:lineRule="auto"/>
        <w:jc w:val="center"/>
        <w:rPr>
          <w:rFonts w:ascii="Times New Roman" w:hAnsi="Times New Roman" w:cs="Times New Roman"/>
        </w:rPr>
      </w:pPr>
    </w:p>
    <w:p w:rsidR="00E4684C" w:rsidRPr="00A87F27" w:rsidRDefault="00E4684C" w:rsidP="008B3409">
      <w:pPr>
        <w:spacing w:after="0" w:line="240" w:lineRule="auto"/>
        <w:jc w:val="center"/>
        <w:rPr>
          <w:rFonts w:ascii="Times New Roman" w:hAnsi="Times New Roman" w:cs="Times New Roman"/>
        </w:rPr>
      </w:pPr>
      <w:r w:rsidRPr="00A87F27">
        <w:rPr>
          <w:rFonts w:ascii="Times New Roman" w:hAnsi="Times New Roman" w:cs="Times New Roman"/>
        </w:rPr>
        <w:t>Fakultas Perikanan dan Ilmu Kelautan Universitas Mulawarman</w:t>
      </w:r>
    </w:p>
    <w:p w:rsidR="00E4684C" w:rsidRPr="00A87F27" w:rsidRDefault="00E4684C" w:rsidP="008B3409">
      <w:pPr>
        <w:spacing w:after="0" w:line="240" w:lineRule="auto"/>
        <w:jc w:val="center"/>
        <w:rPr>
          <w:rFonts w:ascii="Times New Roman" w:hAnsi="Times New Roman" w:cs="Times New Roman"/>
        </w:rPr>
      </w:pPr>
      <w:r w:rsidRPr="00A87F27">
        <w:rPr>
          <w:rFonts w:ascii="Times New Roman" w:hAnsi="Times New Roman" w:cs="Times New Roman"/>
        </w:rPr>
        <w:t>Jl. Gn. Tabur, Kampus Gn. Kelua, samarinda 75123</w:t>
      </w:r>
    </w:p>
    <w:p w:rsidR="00E4684C" w:rsidRDefault="00E4684C" w:rsidP="008B3409">
      <w:pPr>
        <w:spacing w:after="0" w:line="240" w:lineRule="auto"/>
        <w:jc w:val="center"/>
        <w:rPr>
          <w:rStyle w:val="Hyperlink"/>
          <w:rFonts w:ascii="Times New Roman" w:hAnsi="Times New Roman" w:cs="Times New Roman"/>
          <w:color w:val="auto"/>
          <w:u w:val="none"/>
          <w:lang w:val="id-ID"/>
        </w:rPr>
      </w:pPr>
      <w:proofErr w:type="gramStart"/>
      <w:r w:rsidRPr="00A87F27">
        <w:rPr>
          <w:rFonts w:ascii="Times New Roman" w:hAnsi="Times New Roman" w:cs="Times New Roman"/>
        </w:rPr>
        <w:t>email</w:t>
      </w:r>
      <w:proofErr w:type="gramEnd"/>
      <w:r w:rsidRPr="00A87F27">
        <w:rPr>
          <w:rFonts w:ascii="Times New Roman" w:hAnsi="Times New Roman" w:cs="Times New Roman"/>
        </w:rPr>
        <w:t xml:space="preserve">: </w:t>
      </w:r>
      <w:hyperlink r:id="rId9" w:history="1">
        <w:r w:rsidR="00D46CA7" w:rsidRPr="004634CC">
          <w:rPr>
            <w:rStyle w:val="Hyperlink"/>
            <w:rFonts w:ascii="Times New Roman" w:hAnsi="Times New Roman" w:cs="Times New Roman"/>
          </w:rPr>
          <w:t>Nuryanapratika2308@gmail.com</w:t>
        </w:r>
      </w:hyperlink>
      <w:r w:rsidR="00D46CA7">
        <w:rPr>
          <w:rStyle w:val="Hyperlink"/>
          <w:rFonts w:ascii="Times New Roman" w:hAnsi="Times New Roman" w:cs="Times New Roman"/>
          <w:color w:val="auto"/>
          <w:u w:val="none"/>
        </w:rPr>
        <w:t xml:space="preserve"> </w:t>
      </w:r>
    </w:p>
    <w:p w:rsidR="008B3409" w:rsidRPr="008B3409" w:rsidRDefault="008B3409" w:rsidP="008B3409">
      <w:pPr>
        <w:spacing w:after="0" w:line="240" w:lineRule="auto"/>
        <w:jc w:val="center"/>
        <w:rPr>
          <w:rStyle w:val="Hyperlink"/>
          <w:rFonts w:ascii="Times New Roman" w:hAnsi="Times New Roman" w:cs="Times New Roman"/>
          <w:color w:val="auto"/>
          <w:u w:val="none"/>
          <w:lang w:val="id-ID"/>
        </w:rPr>
      </w:pPr>
    </w:p>
    <w:p w:rsidR="002F56B6" w:rsidRPr="00A87F27" w:rsidRDefault="002F56B6" w:rsidP="008B3409">
      <w:pPr>
        <w:spacing w:after="0" w:line="240" w:lineRule="auto"/>
        <w:jc w:val="center"/>
        <w:rPr>
          <w:rFonts w:ascii="Times New Roman" w:hAnsi="Times New Roman" w:cs="Times New Roman"/>
          <w:b/>
        </w:rPr>
      </w:pPr>
      <w:r w:rsidRPr="00A87F27">
        <w:rPr>
          <w:rFonts w:ascii="Times New Roman" w:hAnsi="Times New Roman" w:cs="Times New Roman"/>
          <w:b/>
        </w:rPr>
        <w:t>ABSTRACT</w:t>
      </w:r>
    </w:p>
    <w:p w:rsidR="002F56B6" w:rsidRDefault="002F56B6" w:rsidP="008B3409">
      <w:pPr>
        <w:spacing w:after="0" w:line="240" w:lineRule="auto"/>
        <w:jc w:val="both"/>
        <w:rPr>
          <w:rFonts w:ascii="Times New Roman" w:hAnsi="Times New Roman" w:cs="Times New Roman"/>
          <w:i/>
          <w:lang w:val="id-ID"/>
        </w:rPr>
      </w:pPr>
      <w:r w:rsidRPr="00A87F27">
        <w:rPr>
          <w:rFonts w:ascii="Times New Roman" w:hAnsi="Times New Roman" w:cs="Times New Roman"/>
          <w:i/>
        </w:rPr>
        <w:t xml:space="preserve">Penajam Paser Utara Regency is one of the districts that uses natural products from the sea, especially in the Tanjung Jumlai area. Seeing the large number of community activities in the coastal areas of Tanjung Jumlai such as fishing, transportation, industry, mining and others, results in various types of substances entering which can affect aquatic ecosystems. Activities that have a negative impact can cause pollution to the waters such as decreasing the diversity of species of living things, decreasing productivity in these waters, changing the quality of water in the waters. This study aims to determine the structure of plankton abundance based on tides and to know the diversity, uniformity and dominance of plankton in Tanjung Jumlai Penajam Paser North East Kalimantan waters. The time of the study was carried out from February to April 2018. Determination of stations based on purposive sampling technique. The results obtained were analyzed and compared with the t-test level of 5%. Water quality parameters based on physical and chemical properties measured for Tanjung Jumlai Penajam Paser Utara waters are still in good condition. Plankton species found during tides obtained 44 species of phytoplankton and 11 species of zooplankton. Abundance characteristics at tides range from 126 - 7,560 </w:t>
      </w:r>
      <w:proofErr w:type="gramStart"/>
      <w:r w:rsidRPr="00A87F27">
        <w:rPr>
          <w:rFonts w:ascii="Times New Roman" w:hAnsi="Times New Roman" w:cs="Times New Roman"/>
          <w:i/>
        </w:rPr>
        <w:t>ind</w:t>
      </w:r>
      <w:proofErr w:type="gramEnd"/>
      <w:r w:rsidRPr="00A87F27">
        <w:rPr>
          <w:rFonts w:ascii="Times New Roman" w:hAnsi="Times New Roman" w:cs="Times New Roman"/>
          <w:i/>
        </w:rPr>
        <w:t xml:space="preserve"> / L, diversity index ranges from 2,160 - 2,842, uniformity index ranges from 0,893 - 0,965 and dominance index ranges from 0,085 - 0,219. It was also stated that there was a significant difference after the t-test level of 5%.</w:t>
      </w:r>
    </w:p>
    <w:p w:rsidR="008B3409" w:rsidRPr="008B3409" w:rsidRDefault="008B3409" w:rsidP="008B3409">
      <w:pPr>
        <w:spacing w:after="0" w:line="240" w:lineRule="auto"/>
        <w:jc w:val="both"/>
        <w:rPr>
          <w:rFonts w:ascii="Times New Roman" w:hAnsi="Times New Roman" w:cs="Times New Roman"/>
          <w:i/>
          <w:lang w:val="id-ID"/>
        </w:rPr>
      </w:pPr>
    </w:p>
    <w:p w:rsidR="002F56B6" w:rsidRPr="00A87F27" w:rsidRDefault="002361CA" w:rsidP="008B3409">
      <w:pPr>
        <w:spacing w:after="0" w:line="240" w:lineRule="auto"/>
        <w:jc w:val="both"/>
        <w:rPr>
          <w:rFonts w:ascii="Times New Roman" w:hAnsi="Times New Roman" w:cs="Times New Roman"/>
          <w:i/>
        </w:rPr>
      </w:pPr>
      <w:r w:rsidRPr="00A87F27">
        <w:rPr>
          <w:rFonts w:ascii="Times New Roman" w:hAnsi="Times New Roman" w:cs="Times New Roman"/>
          <w:i/>
        </w:rPr>
        <w:t xml:space="preserve">Keywords: </w:t>
      </w:r>
      <w:r w:rsidR="008B3409" w:rsidRPr="00A87F27">
        <w:rPr>
          <w:rFonts w:ascii="Times New Roman" w:hAnsi="Times New Roman" w:cs="Times New Roman"/>
          <w:i/>
        </w:rPr>
        <w:t>community</w:t>
      </w:r>
      <w:r w:rsidR="008B3409">
        <w:rPr>
          <w:rFonts w:ascii="Times New Roman" w:hAnsi="Times New Roman" w:cs="Times New Roman"/>
          <w:i/>
          <w:lang w:val="id-ID"/>
        </w:rPr>
        <w:t>,</w:t>
      </w:r>
      <w:r w:rsidR="008B3409" w:rsidRPr="00A87F27">
        <w:rPr>
          <w:rFonts w:ascii="Times New Roman" w:hAnsi="Times New Roman" w:cs="Times New Roman"/>
          <w:i/>
        </w:rPr>
        <w:t xml:space="preserve"> </w:t>
      </w:r>
      <w:r w:rsidR="008B3409" w:rsidRPr="00A87F27">
        <w:rPr>
          <w:rFonts w:ascii="Times New Roman" w:hAnsi="Times New Roman" w:cs="Times New Roman"/>
          <w:i/>
        </w:rPr>
        <w:t>Penajam</w:t>
      </w:r>
      <w:r w:rsidR="008B3409">
        <w:rPr>
          <w:rFonts w:ascii="Times New Roman" w:hAnsi="Times New Roman" w:cs="Times New Roman"/>
          <w:i/>
          <w:lang w:val="id-ID"/>
        </w:rPr>
        <w:t xml:space="preserve">, </w:t>
      </w:r>
      <w:r w:rsidRPr="00A87F27">
        <w:rPr>
          <w:rFonts w:ascii="Times New Roman" w:hAnsi="Times New Roman" w:cs="Times New Roman"/>
          <w:i/>
        </w:rPr>
        <w:t>plankton</w:t>
      </w:r>
      <w:proofErr w:type="gramStart"/>
      <w:r w:rsidR="008B3409">
        <w:rPr>
          <w:rFonts w:ascii="Times New Roman" w:hAnsi="Times New Roman" w:cs="Times New Roman"/>
          <w:i/>
        </w:rPr>
        <w:t>,</w:t>
      </w:r>
      <w:r w:rsidR="00A87F27" w:rsidRPr="00A87F27">
        <w:rPr>
          <w:rFonts w:ascii="Times New Roman" w:hAnsi="Times New Roman" w:cs="Times New Roman"/>
          <w:i/>
        </w:rPr>
        <w:t>water</w:t>
      </w:r>
      <w:proofErr w:type="gramEnd"/>
      <w:r w:rsidR="00A87F27" w:rsidRPr="00A87F27">
        <w:rPr>
          <w:rFonts w:ascii="Times New Roman" w:hAnsi="Times New Roman" w:cs="Times New Roman"/>
          <w:i/>
        </w:rPr>
        <w:t xml:space="preserve"> q</w:t>
      </w:r>
      <w:r w:rsidR="002F56B6" w:rsidRPr="00A87F27">
        <w:rPr>
          <w:rFonts w:ascii="Times New Roman" w:hAnsi="Times New Roman" w:cs="Times New Roman"/>
          <w:i/>
        </w:rPr>
        <w:t>uality</w:t>
      </w:r>
    </w:p>
    <w:p w:rsidR="008B3409" w:rsidRDefault="008B3409" w:rsidP="008B3409">
      <w:pPr>
        <w:spacing w:after="0" w:line="240" w:lineRule="auto"/>
        <w:jc w:val="center"/>
        <w:rPr>
          <w:rFonts w:ascii="Times New Roman" w:hAnsi="Times New Roman" w:cs="Times New Roman"/>
          <w:b/>
          <w:lang w:val="id-ID"/>
        </w:rPr>
      </w:pPr>
    </w:p>
    <w:p w:rsidR="00233BE6" w:rsidRPr="00A87F27" w:rsidRDefault="00233BE6" w:rsidP="008B3409">
      <w:pPr>
        <w:spacing w:after="0" w:line="240" w:lineRule="auto"/>
        <w:jc w:val="center"/>
        <w:rPr>
          <w:rFonts w:ascii="Times New Roman" w:hAnsi="Times New Roman" w:cs="Times New Roman"/>
          <w:b/>
        </w:rPr>
      </w:pPr>
      <w:r w:rsidRPr="00A87F27">
        <w:rPr>
          <w:rFonts w:ascii="Times New Roman" w:hAnsi="Times New Roman" w:cs="Times New Roman"/>
          <w:b/>
        </w:rPr>
        <w:t>PENDAHULUAN</w:t>
      </w:r>
    </w:p>
    <w:p w:rsidR="006E74EC" w:rsidRPr="00A87F27" w:rsidRDefault="006E74EC" w:rsidP="008B3409">
      <w:pPr>
        <w:spacing w:after="0" w:line="240" w:lineRule="auto"/>
        <w:ind w:firstLine="851"/>
        <w:jc w:val="both"/>
        <w:rPr>
          <w:rFonts w:ascii="Times New Roman" w:hAnsi="Times New Roman" w:cs="Times New Roman"/>
        </w:rPr>
      </w:pPr>
      <w:r w:rsidRPr="00A87F27">
        <w:rPr>
          <w:rFonts w:ascii="Times New Roman" w:hAnsi="Times New Roman" w:cs="Times New Roman"/>
        </w:rPr>
        <w:t>Kabupaten Penajam Paser Utara adalah salah satu  daerah yang masuk dalam  pemekaran dari Undang-Undang  Nomor 7 Tahun 2002 yang berisi  tentang Pembentukan Kabupaten Penajam Paser Utara di Provinsi Kalimantan Timur (BAPPEDA PPU 2010).  Dengan luas wilayah daratnya 3333</w:t>
      </w:r>
      <w:proofErr w:type="gramStart"/>
      <w:r w:rsidRPr="00A87F27">
        <w:rPr>
          <w:rFonts w:ascii="Times New Roman" w:hAnsi="Times New Roman" w:cs="Times New Roman"/>
        </w:rPr>
        <w:t>,06</w:t>
      </w:r>
      <w:proofErr w:type="gramEnd"/>
      <w:r w:rsidRPr="00A87F27">
        <w:rPr>
          <w:rFonts w:ascii="Times New Roman" w:hAnsi="Times New Roman" w:cs="Times New Roman"/>
        </w:rPr>
        <w:t xml:space="preserve"> Km² dan laut 272,24 Km² (Statistik Daerah Kab. Penajam Paser Utara 2011). Kabupaten Penajam Paser Utara ini merupakan salah satu kabupaten yang memanfaatkan hasil alam dari laut khususnya di daerah Tanjung Jumlai.</w:t>
      </w:r>
    </w:p>
    <w:p w:rsidR="000A43AD" w:rsidRPr="00A87F27" w:rsidRDefault="009C4EAF" w:rsidP="008B3409">
      <w:pPr>
        <w:spacing w:after="0" w:line="240" w:lineRule="auto"/>
        <w:ind w:firstLine="851"/>
        <w:jc w:val="both"/>
        <w:rPr>
          <w:rFonts w:ascii="Times New Roman" w:hAnsi="Times New Roman" w:cs="Times New Roman"/>
        </w:rPr>
      </w:pPr>
      <w:r w:rsidRPr="00A87F27">
        <w:rPr>
          <w:rFonts w:ascii="Times New Roman" w:hAnsi="Times New Roman" w:cs="Times New Roman"/>
        </w:rPr>
        <w:t>Pengukuran pada komponen biologi perairan dalam ekosistem perairan yang dijadikan sebagai dasar kajian adalah plankton. Plankton merupakan salah satu biota yang penting dan mempunyai peranan besar di perairan. Plankton dikelompokkan menjadi fitoplankton (plankton nabati) dan zooplankton (plankton hewani) (Asriyana dan Yuliana, 2012). Keberadaan plankton di suatu perairan dipengaruhi oleh beberapa faktor yaitu intensitas cahaya, suhu, dan kecerahan suatu perairan. Intensitas cahaya sangat dibutuhkan terutama bagi fitoplankton untuk melakukan proses fotosintesis karena fitoplankton sebagai tumbuhan mengandung pigmen klorofil yang mampu melaksanakan reaksi fotosintesis dimana air dan karbon dioksida dengan sinar surya dan garam-garam hara dapat menghasilkan senyawa organik seperti karbohidrat (Rahman, 2008).</w:t>
      </w:r>
      <w:r w:rsidR="000A43AD" w:rsidRPr="00A87F27">
        <w:rPr>
          <w:rFonts w:ascii="Times New Roman" w:hAnsi="Times New Roman" w:cs="Times New Roman"/>
        </w:rPr>
        <w:t xml:space="preserve"> Plankton </w:t>
      </w:r>
      <w:proofErr w:type="gramStart"/>
      <w:r w:rsidR="000A43AD" w:rsidRPr="00A87F27">
        <w:rPr>
          <w:rFonts w:ascii="Times New Roman" w:hAnsi="Times New Roman" w:cs="Times New Roman"/>
        </w:rPr>
        <w:t>adalah  pakan</w:t>
      </w:r>
      <w:proofErr w:type="gramEnd"/>
      <w:r w:rsidR="000A43AD" w:rsidRPr="00A87F27">
        <w:rPr>
          <w:rFonts w:ascii="Times New Roman" w:hAnsi="Times New Roman" w:cs="Times New Roman"/>
        </w:rPr>
        <w:t xml:space="preserve"> alami bagi anakan ikan. Keberadaan plankton disuatu perairan dapat dijadikan indikator daerah penangkapan ikan karena plankton merupakan makanan bagi ikan (Kamali, 2004).</w:t>
      </w:r>
    </w:p>
    <w:p w:rsidR="000A43AD" w:rsidRPr="00A87F27" w:rsidRDefault="000A43AD" w:rsidP="008B3409">
      <w:pPr>
        <w:spacing w:after="0" w:line="240" w:lineRule="auto"/>
        <w:ind w:firstLine="851"/>
        <w:jc w:val="both"/>
        <w:rPr>
          <w:rFonts w:ascii="Times New Roman" w:hAnsi="Times New Roman" w:cs="Times New Roman"/>
          <w:lang w:val="fi-FI"/>
        </w:rPr>
      </w:pPr>
      <w:r w:rsidRPr="00A87F27">
        <w:rPr>
          <w:rFonts w:ascii="Times New Roman" w:hAnsi="Times New Roman" w:cs="Times New Roman"/>
        </w:rPr>
        <w:lastRenderedPageBreak/>
        <w:t xml:space="preserve">Produktivitas suatu ekosistem laut dapat dilihat dari kelimpahan dan keseragaman plankton. </w:t>
      </w:r>
      <w:proofErr w:type="gramStart"/>
      <w:r w:rsidRPr="00A87F27">
        <w:rPr>
          <w:rFonts w:ascii="Times New Roman" w:hAnsi="Times New Roman" w:cs="Times New Roman"/>
        </w:rPr>
        <w:t>sementara</w:t>
      </w:r>
      <w:proofErr w:type="gramEnd"/>
      <w:r w:rsidRPr="00A87F27">
        <w:rPr>
          <w:rFonts w:ascii="Times New Roman" w:hAnsi="Times New Roman" w:cs="Times New Roman"/>
        </w:rPr>
        <w:t xml:space="preserve"> peningkatan polusi suatu perairan umumnya dilihat dari penurunan kelimpahan dan keragaman plankton (Turner, 2009). </w:t>
      </w:r>
      <w:r w:rsidRPr="00A87F27">
        <w:rPr>
          <w:rFonts w:ascii="Times New Roman" w:hAnsi="Times New Roman" w:cs="Times New Roman"/>
          <w:lang w:val="fi-FI"/>
        </w:rPr>
        <w:t xml:space="preserve">Namun dengan adanya kecenderungan dan tingkat pencemaran yang terjadi di perairan Tanjung Jumlai Penajam Paser Utara, maka pengkajian kualitas perairan baik parameter fisika, kimia, maupun biologi perlu dilakukan.  </w:t>
      </w:r>
    </w:p>
    <w:p w:rsidR="005833E9" w:rsidRDefault="000A43AD" w:rsidP="008B3409">
      <w:pPr>
        <w:spacing w:after="0" w:line="240" w:lineRule="auto"/>
        <w:ind w:firstLine="709"/>
        <w:jc w:val="both"/>
        <w:rPr>
          <w:rFonts w:ascii="Times New Roman" w:hAnsi="Times New Roman" w:cs="Times New Roman"/>
        </w:rPr>
      </w:pPr>
      <w:r w:rsidRPr="00A87F27">
        <w:rPr>
          <w:rFonts w:ascii="Times New Roman" w:hAnsi="Times New Roman" w:cs="Times New Roman"/>
        </w:rPr>
        <w:t xml:space="preserve"> Berdasarkan hal tersebut peneliti tertarik melakukan penelitan struktur kelimpahan plankton berdasarkan pasang surut di perairan Tanjung Jumlai Penajam Paser Utara.</w:t>
      </w:r>
    </w:p>
    <w:p w:rsidR="00A87F27" w:rsidRPr="00A87F27" w:rsidRDefault="00A87F27" w:rsidP="008B3409">
      <w:pPr>
        <w:spacing w:after="0" w:line="240" w:lineRule="auto"/>
        <w:ind w:firstLine="709"/>
        <w:jc w:val="both"/>
        <w:rPr>
          <w:rFonts w:ascii="Times New Roman" w:hAnsi="Times New Roman" w:cs="Times New Roman"/>
        </w:rPr>
      </w:pPr>
    </w:p>
    <w:p w:rsidR="008B3409" w:rsidRDefault="009C0DB5" w:rsidP="008B3409">
      <w:pPr>
        <w:spacing w:after="0" w:line="240" w:lineRule="auto"/>
        <w:jc w:val="center"/>
        <w:rPr>
          <w:rFonts w:ascii="Times New Roman" w:hAnsi="Times New Roman" w:cs="Times New Roman"/>
          <w:b/>
          <w:lang w:val="id-ID"/>
        </w:rPr>
      </w:pPr>
      <w:r w:rsidRPr="00A87F27">
        <w:rPr>
          <w:rFonts w:ascii="Times New Roman" w:hAnsi="Times New Roman" w:cs="Times New Roman"/>
          <w:b/>
        </w:rPr>
        <w:t>METOD</w:t>
      </w:r>
      <w:r w:rsidR="008B3409">
        <w:rPr>
          <w:rFonts w:ascii="Times New Roman" w:hAnsi="Times New Roman" w:cs="Times New Roman"/>
          <w:b/>
          <w:lang w:val="id-ID"/>
        </w:rPr>
        <w:t>OLOGI</w:t>
      </w:r>
    </w:p>
    <w:p w:rsidR="004C6610" w:rsidRPr="00A87F27" w:rsidRDefault="0061071F" w:rsidP="008B3409">
      <w:pPr>
        <w:spacing w:after="0" w:line="240" w:lineRule="auto"/>
        <w:rPr>
          <w:rFonts w:ascii="Times New Roman" w:hAnsi="Times New Roman" w:cs="Times New Roman"/>
        </w:rPr>
      </w:pPr>
      <w:r w:rsidRPr="00A87F27">
        <w:rPr>
          <w:rFonts w:ascii="Times New Roman" w:hAnsi="Times New Roman" w:cs="Times New Roman"/>
        </w:rPr>
        <w:t xml:space="preserve">A. </w:t>
      </w:r>
      <w:r w:rsidR="004C6610" w:rsidRPr="00A87F27">
        <w:rPr>
          <w:rFonts w:ascii="Times New Roman" w:hAnsi="Times New Roman" w:cs="Times New Roman"/>
        </w:rPr>
        <w:t>Tempat dan Waktu</w:t>
      </w:r>
    </w:p>
    <w:p w:rsidR="00EF0800" w:rsidRPr="00A87F27" w:rsidRDefault="004C6610" w:rsidP="008B3409">
      <w:pPr>
        <w:spacing w:after="0" w:line="240" w:lineRule="auto"/>
        <w:ind w:firstLine="851"/>
        <w:jc w:val="both"/>
        <w:rPr>
          <w:rFonts w:ascii="Times New Roman" w:hAnsi="Times New Roman" w:cs="Times New Roman"/>
        </w:rPr>
      </w:pPr>
      <w:r w:rsidRPr="00A87F27">
        <w:rPr>
          <w:rFonts w:ascii="Times New Roman" w:hAnsi="Times New Roman" w:cs="Times New Roman"/>
        </w:rPr>
        <w:t xml:space="preserve">Penelitian ini dilaksanakan di Tanjung Jumlai Penajam Paser Utara selama 3 bulan, dari bulan Februari – April 2018 terhitung mulai dari pengambilan sampel dan analisis data, yang dilakukan dalam dua tahap yaitu : tahap pertama adalah pengambilan sampel plankton dengan cara menggunakan plankton net dan untuk  pengukuran  kualitas air yang dilakukan secara </w:t>
      </w:r>
      <w:r w:rsidRPr="00A87F27">
        <w:rPr>
          <w:rFonts w:ascii="Times New Roman" w:hAnsi="Times New Roman" w:cs="Times New Roman"/>
          <w:i/>
        </w:rPr>
        <w:t>insitu</w:t>
      </w:r>
      <w:r w:rsidRPr="00A87F27">
        <w:rPr>
          <w:rFonts w:ascii="Times New Roman" w:hAnsi="Times New Roman" w:cs="Times New Roman"/>
        </w:rPr>
        <w:t xml:space="preserve"> sedangkan tahap kedua secara </w:t>
      </w:r>
      <w:r w:rsidRPr="00A87F27">
        <w:rPr>
          <w:rFonts w:ascii="Times New Roman" w:hAnsi="Times New Roman" w:cs="Times New Roman"/>
          <w:i/>
        </w:rPr>
        <w:t xml:space="preserve">exsitu </w:t>
      </w:r>
      <w:r w:rsidRPr="00A87F27">
        <w:rPr>
          <w:rFonts w:ascii="Times New Roman" w:hAnsi="Times New Roman" w:cs="Times New Roman"/>
        </w:rPr>
        <w:t xml:space="preserve">yang dilakukan di Laboratorium Kualitas Air  Universitas Mulawarman untuk mengidentifikasi plankton. </w:t>
      </w:r>
    </w:p>
    <w:p w:rsidR="00763DB1" w:rsidRPr="00A87F27" w:rsidRDefault="00EF0800" w:rsidP="008B3409">
      <w:pPr>
        <w:spacing w:after="0" w:line="240" w:lineRule="auto"/>
        <w:rPr>
          <w:rFonts w:ascii="Times New Roman" w:hAnsi="Times New Roman" w:cs="Times New Roman"/>
        </w:rPr>
      </w:pPr>
      <w:r w:rsidRPr="00A87F27">
        <w:rPr>
          <w:rFonts w:ascii="Times New Roman" w:hAnsi="Times New Roman" w:cs="Times New Roman"/>
        </w:rPr>
        <w:t xml:space="preserve">B. </w:t>
      </w:r>
      <w:r w:rsidR="00763DB1" w:rsidRPr="00A87F27">
        <w:rPr>
          <w:rFonts w:ascii="Times New Roman" w:hAnsi="Times New Roman" w:cs="Times New Roman"/>
        </w:rPr>
        <w:t>Prosedur Penelitian</w:t>
      </w:r>
    </w:p>
    <w:p w:rsidR="00E76065" w:rsidRPr="00A87F27" w:rsidRDefault="00FB756C" w:rsidP="008B3409">
      <w:pPr>
        <w:pStyle w:val="ListParagraph"/>
        <w:spacing w:after="0" w:line="240" w:lineRule="auto"/>
        <w:ind w:left="0" w:firstLine="851"/>
        <w:jc w:val="both"/>
        <w:rPr>
          <w:rFonts w:ascii="Times New Roman" w:hAnsi="Times New Roman" w:cs="Times New Roman"/>
        </w:rPr>
      </w:pPr>
      <w:r w:rsidRPr="00A87F27">
        <w:rPr>
          <w:rFonts w:ascii="Times New Roman" w:hAnsi="Times New Roman" w:cs="Times New Roman"/>
        </w:rPr>
        <w:t>Pengambilan sampel plankton dilakukan di 6 stasiun. Dengan 3 kali pengulangan setiap 15 hari pada saat pasang tertinggi dan surut terendah. Pengambilan sampel plankton menggunakan ember dengan volume air 10 liter sebangak 10 kali. Sampel kemudian disaring menggunakan plankton net. Kemudian dimasukkan ke dalam  botol sampel dengan volume 60 ml. Sampel kemudian diberi larutan lugol sebanyak 4 tetes sebagai pengawet,  lalu ditutup dan diberi label dan tahap selanjutnya sampel diidentifikasi</w:t>
      </w:r>
      <w:r w:rsidR="00FA6879" w:rsidRPr="00A87F27">
        <w:rPr>
          <w:rFonts w:ascii="Times New Roman" w:hAnsi="Times New Roman" w:cs="Times New Roman"/>
        </w:rPr>
        <w:t xml:space="preserve"> di Laboratorium Kualitas Air Fakultas Perikanan dan Ilmu Kelautan.</w:t>
      </w:r>
    </w:p>
    <w:p w:rsidR="004D047E" w:rsidRPr="00A87F27" w:rsidRDefault="004D047E" w:rsidP="008B3409">
      <w:pPr>
        <w:spacing w:after="0" w:line="240" w:lineRule="auto"/>
        <w:jc w:val="both"/>
        <w:rPr>
          <w:rFonts w:ascii="Times New Roman" w:hAnsi="Times New Roman" w:cs="Times New Roman"/>
        </w:rPr>
      </w:pPr>
      <w:r>
        <w:rPr>
          <w:rFonts w:ascii="Times New Roman" w:hAnsi="Times New Roman" w:cs="Times New Roman"/>
        </w:rPr>
        <w:t>C. Analisis Data</w:t>
      </w:r>
    </w:p>
    <w:p w:rsidR="00EB31A2" w:rsidRPr="00A87F27" w:rsidRDefault="00EB31A2" w:rsidP="008B3409">
      <w:pPr>
        <w:spacing w:after="0" w:line="240" w:lineRule="auto"/>
        <w:jc w:val="both"/>
        <w:rPr>
          <w:rFonts w:ascii="Times New Roman" w:hAnsi="Times New Roman" w:cs="Times New Roman"/>
        </w:rPr>
      </w:pPr>
      <w:r w:rsidRPr="00A87F27">
        <w:rPr>
          <w:rFonts w:ascii="Times New Roman" w:hAnsi="Times New Roman" w:cs="Times New Roman"/>
        </w:rPr>
        <w:t>1. Kelimpahan Plankton</w:t>
      </w:r>
    </w:p>
    <w:p w:rsidR="00C5676E" w:rsidRPr="00A87F27" w:rsidRDefault="00C5676E" w:rsidP="008B3409">
      <w:pPr>
        <w:pStyle w:val="ListParagraph"/>
        <w:spacing w:after="0" w:line="240" w:lineRule="auto"/>
        <w:ind w:left="0"/>
        <w:jc w:val="both"/>
        <w:rPr>
          <w:rFonts w:ascii="Times New Roman" w:hAnsi="Times New Roman" w:cs="Times New Roman"/>
        </w:rPr>
      </w:pPr>
      <w:r w:rsidRPr="00A87F27">
        <w:rPr>
          <w:rFonts w:ascii="Times New Roman" w:hAnsi="Times New Roman" w:cs="Times New Roman"/>
        </w:rPr>
        <w:t xml:space="preserve">Perhitungan plankton menggunakan rumus yang di sajikan oleh Sachlan (1972), sebagai </w:t>
      </w:r>
      <w:proofErr w:type="gramStart"/>
      <w:r w:rsidRPr="00A87F27">
        <w:rPr>
          <w:rFonts w:ascii="Times New Roman" w:hAnsi="Times New Roman" w:cs="Times New Roman"/>
        </w:rPr>
        <w:t>berikut :</w:t>
      </w:r>
      <w:proofErr w:type="gramEnd"/>
    </w:p>
    <w:p w:rsidR="000D0B75" w:rsidRPr="00A87F27" w:rsidRDefault="00C5676E" w:rsidP="008B3409">
      <w:pPr>
        <w:pStyle w:val="ListParagraph"/>
        <w:spacing w:after="0" w:line="240" w:lineRule="auto"/>
        <w:ind w:left="567"/>
        <w:jc w:val="center"/>
        <w:rPr>
          <w:rFonts w:ascii="Times New Roman" w:eastAsiaTheme="minorEastAsia" w:hAnsi="Times New Roman" w:cs="Times New Roman"/>
        </w:rPr>
      </w:pPr>
      <w:r w:rsidRPr="00A87F27">
        <w:rPr>
          <w:rFonts w:ascii="Times New Roman" w:hAnsi="Times New Roman" w:cs="Times New Roman"/>
        </w:rPr>
        <w:t xml:space="preserve">F = </w:t>
      </w:r>
      <m:oMath>
        <m:f>
          <m:fPr>
            <m:ctrlPr>
              <w:rPr>
                <w:rFonts w:ascii="Cambria Math" w:hAnsi="Cambria Math" w:cs="Times New Roman"/>
                <w:i/>
              </w:rPr>
            </m:ctrlPr>
          </m:fPr>
          <m:num>
            <m:r>
              <w:rPr>
                <w:rFonts w:ascii="Cambria Math" w:hAnsi="Cambria Math" w:cs="Times New Roman"/>
              </w:rPr>
              <m:t>A</m:t>
            </m:r>
          </m:num>
          <m:den>
            <m:r>
              <w:rPr>
                <w:rFonts w:ascii="Cambria Math" w:hAnsi="Cambria Math" w:cs="Times New Roman"/>
              </w:rPr>
              <m:t>B</m:t>
            </m:r>
          </m:den>
        </m:f>
        <m:r>
          <w:rPr>
            <w:rFonts w:ascii="Cambria Math" w:hAnsi="Cambria Math" w:cs="Times New Roman"/>
          </w:rPr>
          <m:t>x</m:t>
        </m:r>
        <m:f>
          <m:fPr>
            <m:ctrlPr>
              <w:rPr>
                <w:rFonts w:ascii="Cambria Math" w:hAnsi="Cambria Math" w:cs="Times New Roman"/>
                <w:i/>
              </w:rPr>
            </m:ctrlPr>
          </m:fPr>
          <m:num>
            <m:r>
              <w:rPr>
                <w:rFonts w:ascii="Cambria Math" w:hAnsi="Cambria Math" w:cs="Times New Roman"/>
              </w:rPr>
              <m:t>C</m:t>
            </m:r>
          </m:num>
          <m:den>
            <m:r>
              <w:rPr>
                <w:rFonts w:ascii="Cambria Math" w:hAnsi="Cambria Math" w:cs="Times New Roman"/>
              </w:rPr>
              <m:t>D</m:t>
            </m:r>
          </m:den>
        </m:f>
        <m:r>
          <w:rPr>
            <w:rFonts w:ascii="Cambria Math" w:hAnsi="Cambria Math" w:cs="Times New Roman"/>
          </w:rPr>
          <m:t>x</m:t>
        </m:r>
        <m:f>
          <m:fPr>
            <m:ctrlPr>
              <w:rPr>
                <w:rFonts w:ascii="Cambria Math" w:hAnsi="Cambria Math" w:cs="Times New Roman"/>
                <w:i/>
              </w:rPr>
            </m:ctrlPr>
          </m:fPr>
          <m:num>
            <m:r>
              <w:rPr>
                <w:rFonts w:ascii="Cambria Math" w:hAnsi="Cambria Math" w:cs="Times New Roman"/>
              </w:rPr>
              <m:t>100</m:t>
            </m:r>
          </m:num>
          <m:den>
            <m:r>
              <w:rPr>
                <w:rFonts w:ascii="Cambria Math" w:hAnsi="Cambria Math" w:cs="Times New Roman"/>
              </w:rPr>
              <m:t>E</m:t>
            </m:r>
          </m:den>
        </m:f>
        <m:r>
          <w:rPr>
            <w:rFonts w:ascii="Cambria Math" w:hAnsi="Cambria Math" w:cs="Times New Roman"/>
          </w:rPr>
          <m:t>xN</m:t>
        </m:r>
      </m:oMath>
    </w:p>
    <w:p w:rsidR="00A70F5C" w:rsidRPr="00A87F27" w:rsidRDefault="000D0B75" w:rsidP="008B3409">
      <w:pPr>
        <w:spacing w:after="0" w:line="240" w:lineRule="auto"/>
        <w:jc w:val="both"/>
        <w:rPr>
          <w:rFonts w:ascii="Times New Roman" w:hAnsi="Times New Roman" w:cs="Times New Roman"/>
        </w:rPr>
      </w:pPr>
      <w:r w:rsidRPr="00A87F27">
        <w:rPr>
          <w:rFonts w:ascii="Times New Roman" w:hAnsi="Times New Roman" w:cs="Times New Roman"/>
        </w:rPr>
        <w:t xml:space="preserve">2. </w:t>
      </w:r>
      <w:r w:rsidR="00A70F5C" w:rsidRPr="00A87F27">
        <w:rPr>
          <w:rFonts w:ascii="Times New Roman" w:hAnsi="Times New Roman" w:cs="Times New Roman"/>
        </w:rPr>
        <w:t>Struktur Kelimpahan</w:t>
      </w:r>
    </w:p>
    <w:p w:rsidR="000D0B75" w:rsidRPr="00A87F27" w:rsidRDefault="00A70F5C" w:rsidP="008B3409">
      <w:pPr>
        <w:spacing w:after="0" w:line="240" w:lineRule="auto"/>
        <w:jc w:val="both"/>
        <w:rPr>
          <w:rFonts w:ascii="Times New Roman" w:hAnsi="Times New Roman" w:cs="Times New Roman"/>
        </w:rPr>
      </w:pPr>
      <w:proofErr w:type="gramStart"/>
      <w:r w:rsidRPr="00A87F27">
        <w:rPr>
          <w:rFonts w:ascii="Times New Roman" w:hAnsi="Times New Roman" w:cs="Times New Roman"/>
        </w:rPr>
        <w:t>a</w:t>
      </w:r>
      <w:proofErr w:type="gramEnd"/>
      <w:r w:rsidRPr="00A87F27">
        <w:rPr>
          <w:rFonts w:ascii="Times New Roman" w:hAnsi="Times New Roman" w:cs="Times New Roman"/>
        </w:rPr>
        <w:t xml:space="preserve">. </w:t>
      </w:r>
      <w:r w:rsidR="000D0B75" w:rsidRPr="00A87F27">
        <w:rPr>
          <w:rFonts w:ascii="Times New Roman" w:hAnsi="Times New Roman" w:cs="Times New Roman"/>
        </w:rPr>
        <w:t>Indeks Keanekaragaman</w:t>
      </w:r>
    </w:p>
    <w:p w:rsidR="000D0B75" w:rsidRPr="00A87F27" w:rsidRDefault="000D0B75" w:rsidP="008B3409">
      <w:pPr>
        <w:pStyle w:val="ListParagraph"/>
        <w:spacing w:after="0" w:line="240" w:lineRule="auto"/>
        <w:ind w:left="0"/>
        <w:jc w:val="both"/>
        <w:rPr>
          <w:rFonts w:ascii="Times New Roman" w:hAnsi="Times New Roman" w:cs="Times New Roman"/>
        </w:rPr>
      </w:pPr>
      <w:r w:rsidRPr="00A87F27">
        <w:rPr>
          <w:rFonts w:ascii="Times New Roman" w:hAnsi="Times New Roman" w:cs="Times New Roman"/>
        </w:rPr>
        <w:t xml:space="preserve">Menurut Shanoon – Wiener (1994) dalam Agustina (2005) Pada perhitungan indeks keanekaragaman menggunakan rumus sebagai </w:t>
      </w:r>
      <w:proofErr w:type="gramStart"/>
      <w:r w:rsidRPr="00A87F27">
        <w:rPr>
          <w:rFonts w:ascii="Times New Roman" w:hAnsi="Times New Roman" w:cs="Times New Roman"/>
        </w:rPr>
        <w:t>berikut :</w:t>
      </w:r>
      <w:proofErr w:type="gramEnd"/>
      <w:r w:rsidRPr="00A87F27">
        <w:rPr>
          <w:rFonts w:ascii="Times New Roman" w:hAnsi="Times New Roman" w:cs="Times New Roman"/>
        </w:rPr>
        <w:t xml:space="preserve"> </w:t>
      </w:r>
    </w:p>
    <w:p w:rsidR="000D0B75" w:rsidRPr="00A87F27" w:rsidRDefault="000D0B75" w:rsidP="008B3409">
      <w:pPr>
        <w:pStyle w:val="ListParagraph"/>
        <w:spacing w:after="0" w:line="240" w:lineRule="auto"/>
        <w:ind w:left="567"/>
        <w:jc w:val="center"/>
        <w:rPr>
          <w:rFonts w:ascii="Times New Roman" w:hAnsi="Times New Roman" w:cs="Times New Roman"/>
        </w:rPr>
      </w:pPr>
      <w:r w:rsidRPr="00A87F27">
        <w:rPr>
          <w:rFonts w:ascii="Times New Roman" w:hAnsi="Times New Roman" w:cs="Times New Roman"/>
        </w:rPr>
        <w:t>H' = - ΣPi ln Pi</w:t>
      </w:r>
    </w:p>
    <w:p w:rsidR="005B3467" w:rsidRPr="00A87F27" w:rsidRDefault="005B3467" w:rsidP="008B3409">
      <w:pPr>
        <w:pStyle w:val="ListParagraph"/>
        <w:spacing w:after="0" w:line="240" w:lineRule="auto"/>
        <w:ind w:left="0"/>
        <w:jc w:val="both"/>
        <w:rPr>
          <w:rFonts w:ascii="Times New Roman" w:hAnsi="Times New Roman" w:cs="Times New Roman"/>
        </w:rPr>
      </w:pPr>
      <w:r w:rsidRPr="00A87F27">
        <w:rPr>
          <w:rFonts w:ascii="Times New Roman" w:hAnsi="Times New Roman" w:cs="Times New Roman"/>
        </w:rPr>
        <w:t xml:space="preserve">Kisaran </w:t>
      </w:r>
      <w:proofErr w:type="gramStart"/>
      <w:r w:rsidRPr="00A87F27">
        <w:rPr>
          <w:rFonts w:ascii="Times New Roman" w:hAnsi="Times New Roman" w:cs="Times New Roman"/>
        </w:rPr>
        <w:t>untuk  indeks</w:t>
      </w:r>
      <w:proofErr w:type="gramEnd"/>
      <w:r w:rsidRPr="00A87F27">
        <w:rPr>
          <w:rFonts w:ascii="Times New Roman" w:hAnsi="Times New Roman" w:cs="Times New Roman"/>
        </w:rPr>
        <w:t xml:space="preserve"> keanekaragaman  :</w:t>
      </w:r>
    </w:p>
    <w:p w:rsidR="005B3467" w:rsidRPr="00A87F27" w:rsidRDefault="00A62B63" w:rsidP="008B3409">
      <w:pPr>
        <w:pStyle w:val="ListParagraph"/>
        <w:tabs>
          <w:tab w:val="left" w:pos="1134"/>
          <w:tab w:val="left" w:pos="1985"/>
        </w:tabs>
        <w:spacing w:after="0" w:line="240" w:lineRule="auto"/>
        <w:ind w:left="0"/>
        <w:jc w:val="both"/>
        <w:rPr>
          <w:rFonts w:ascii="Times New Roman" w:hAnsi="Times New Roman" w:cs="Times New Roman"/>
        </w:rPr>
      </w:pPr>
      <w:r w:rsidRPr="00A87F27">
        <w:rPr>
          <w:rFonts w:ascii="Times New Roman" w:hAnsi="Times New Roman" w:cs="Times New Roman"/>
        </w:rPr>
        <w:t>H' &lt; 2</w:t>
      </w:r>
      <w:r w:rsidR="00A0612A" w:rsidRPr="00A87F27">
        <w:rPr>
          <w:rFonts w:ascii="Times New Roman" w:hAnsi="Times New Roman" w:cs="Times New Roman"/>
        </w:rPr>
        <w:tab/>
      </w:r>
      <w:r w:rsidR="005B3467" w:rsidRPr="00A87F27">
        <w:rPr>
          <w:rFonts w:ascii="Times New Roman" w:hAnsi="Times New Roman" w:cs="Times New Roman"/>
        </w:rPr>
        <w:t>= keanekaragaman kecil dan kestabilan komunitas rendah</w:t>
      </w:r>
    </w:p>
    <w:p w:rsidR="005B3467" w:rsidRPr="00A87F27" w:rsidRDefault="005B3467" w:rsidP="008B3409">
      <w:pPr>
        <w:pStyle w:val="ListParagraph"/>
        <w:tabs>
          <w:tab w:val="left" w:pos="1134"/>
        </w:tabs>
        <w:spacing w:after="0" w:line="240" w:lineRule="auto"/>
        <w:ind w:left="0"/>
        <w:jc w:val="both"/>
        <w:rPr>
          <w:rFonts w:ascii="Times New Roman" w:hAnsi="Times New Roman" w:cs="Times New Roman"/>
        </w:rPr>
      </w:pPr>
      <w:r w:rsidRPr="00A87F27">
        <w:rPr>
          <w:rFonts w:ascii="Times New Roman" w:hAnsi="Times New Roman" w:cs="Times New Roman"/>
        </w:rPr>
        <w:t>2 &lt; H' &lt; 7</w:t>
      </w:r>
      <w:r w:rsidR="00A0612A" w:rsidRPr="00A87F27">
        <w:rPr>
          <w:rFonts w:ascii="Times New Roman" w:hAnsi="Times New Roman" w:cs="Times New Roman"/>
        </w:rPr>
        <w:tab/>
      </w:r>
      <w:r w:rsidRPr="00A87F27">
        <w:rPr>
          <w:rFonts w:ascii="Times New Roman" w:hAnsi="Times New Roman" w:cs="Times New Roman"/>
        </w:rPr>
        <w:t>= keanekaragaman sedang dan kestabilitas komunitas sedang</w:t>
      </w:r>
    </w:p>
    <w:p w:rsidR="00107C9B" w:rsidRPr="00A87F27" w:rsidRDefault="00A62B63" w:rsidP="008B3409">
      <w:pPr>
        <w:pStyle w:val="ListParagraph"/>
        <w:tabs>
          <w:tab w:val="left" w:pos="1134"/>
        </w:tabs>
        <w:spacing w:after="0" w:line="240" w:lineRule="auto"/>
        <w:ind w:left="0"/>
        <w:jc w:val="both"/>
        <w:rPr>
          <w:rFonts w:ascii="Times New Roman" w:hAnsi="Times New Roman" w:cs="Times New Roman"/>
        </w:rPr>
      </w:pPr>
      <w:r w:rsidRPr="00A87F27">
        <w:rPr>
          <w:rFonts w:ascii="Times New Roman" w:hAnsi="Times New Roman" w:cs="Times New Roman"/>
        </w:rPr>
        <w:t>H' &gt; 7</w:t>
      </w:r>
      <w:r w:rsidR="00A0612A" w:rsidRPr="00A87F27">
        <w:rPr>
          <w:rFonts w:ascii="Times New Roman" w:hAnsi="Times New Roman" w:cs="Times New Roman"/>
        </w:rPr>
        <w:tab/>
      </w:r>
      <w:r w:rsidR="005B3467" w:rsidRPr="00A87F27">
        <w:rPr>
          <w:rFonts w:ascii="Times New Roman" w:hAnsi="Times New Roman" w:cs="Times New Roman"/>
        </w:rPr>
        <w:t>= keanekaragaman tinggi dan kestabilan komunitas tinggi</w:t>
      </w:r>
    </w:p>
    <w:p w:rsidR="00E31AB7" w:rsidRPr="00A87F27" w:rsidRDefault="00A70F5C" w:rsidP="008B3409">
      <w:pPr>
        <w:spacing w:after="0" w:line="240" w:lineRule="auto"/>
        <w:jc w:val="both"/>
        <w:rPr>
          <w:rFonts w:ascii="Times New Roman" w:hAnsi="Times New Roman" w:cs="Times New Roman"/>
        </w:rPr>
      </w:pPr>
      <w:proofErr w:type="gramStart"/>
      <w:r w:rsidRPr="00A87F27">
        <w:rPr>
          <w:rFonts w:ascii="Times New Roman" w:hAnsi="Times New Roman" w:cs="Times New Roman"/>
        </w:rPr>
        <w:t>b.</w:t>
      </w:r>
      <w:r w:rsidR="00382E86" w:rsidRPr="00A87F27">
        <w:rPr>
          <w:rFonts w:ascii="Times New Roman" w:hAnsi="Times New Roman" w:cs="Times New Roman"/>
        </w:rPr>
        <w:t>Indeks</w:t>
      </w:r>
      <w:proofErr w:type="gramEnd"/>
      <w:r w:rsidR="00382E86" w:rsidRPr="00A87F27">
        <w:rPr>
          <w:rFonts w:ascii="Times New Roman" w:hAnsi="Times New Roman" w:cs="Times New Roman"/>
        </w:rPr>
        <w:t xml:space="preserve"> Keseragaman </w:t>
      </w:r>
    </w:p>
    <w:p w:rsidR="00A0612A" w:rsidRPr="00A87F27" w:rsidRDefault="00A0612A" w:rsidP="008B3409">
      <w:pPr>
        <w:pStyle w:val="ListParagraph"/>
        <w:spacing w:after="0" w:line="240" w:lineRule="auto"/>
        <w:ind w:left="0"/>
        <w:jc w:val="both"/>
        <w:rPr>
          <w:rFonts w:ascii="Times New Roman" w:eastAsiaTheme="minorEastAsia" w:hAnsi="Times New Roman" w:cs="Times New Roman"/>
        </w:rPr>
      </w:pPr>
      <w:r w:rsidRPr="00A87F27">
        <w:rPr>
          <w:rFonts w:ascii="Times New Roman" w:hAnsi="Times New Roman" w:cs="Times New Roman"/>
        </w:rPr>
        <w:t xml:space="preserve">Indeks keseragaman ini digunakan untuk mengetahui </w:t>
      </w:r>
      <w:proofErr w:type="gramStart"/>
      <w:r w:rsidRPr="00A87F27">
        <w:rPr>
          <w:rFonts w:ascii="Times New Roman" w:hAnsi="Times New Roman" w:cs="Times New Roman"/>
        </w:rPr>
        <w:t>berapa  besar</w:t>
      </w:r>
      <w:proofErr w:type="gramEnd"/>
      <w:r w:rsidRPr="00A87F27">
        <w:rPr>
          <w:rFonts w:ascii="Times New Roman" w:hAnsi="Times New Roman" w:cs="Times New Roman"/>
        </w:rPr>
        <w:t xml:space="preserve"> kesamaan penyebaran sejumlah individu setiap marga pada tingkat komunitas. Indeks keseragaman dapat diperoleh menggunakan persamaan </w:t>
      </w:r>
      <w:proofErr w:type="gramStart"/>
      <w:r w:rsidRPr="00A87F27">
        <w:rPr>
          <w:rFonts w:ascii="Times New Roman" w:hAnsi="Times New Roman" w:cs="Times New Roman"/>
        </w:rPr>
        <w:t>berikut :</w:t>
      </w:r>
      <w:proofErr w:type="gramEnd"/>
      <w:r w:rsidRPr="00A87F27">
        <w:rPr>
          <w:rFonts w:ascii="Times New Roman" w:hAnsi="Times New Roman" w:cs="Times New Roman"/>
        </w:rPr>
        <w:t xml:space="preserve">           E = </w:t>
      </w:r>
      <m:oMath>
        <m:f>
          <m:fPr>
            <m:ctrlPr>
              <w:rPr>
                <w:rFonts w:ascii="Cambria Math" w:hAnsi="Cambria Math" w:cs="Times New Roman"/>
                <w:i/>
              </w:rPr>
            </m:ctrlPr>
          </m:fPr>
          <m:num>
            <m:r>
              <w:rPr>
                <w:rFonts w:ascii="Cambria Math" w:hAnsi="Cambria Math" w:cs="Times New Roman"/>
              </w:rPr>
              <m:t>H'</m:t>
            </m:r>
          </m:num>
          <m:den>
            <m:func>
              <m:funcPr>
                <m:ctrlPr>
                  <w:rPr>
                    <w:rFonts w:ascii="Cambria Math" w:hAnsi="Cambria Math" w:cs="Times New Roman"/>
                    <w:i/>
                  </w:rPr>
                </m:ctrlPr>
              </m:funcPr>
              <m:fName>
                <m:r>
                  <m:rPr>
                    <m:sty m:val="p"/>
                  </m:rPr>
                  <w:rPr>
                    <w:rFonts w:ascii="Cambria Math" w:hAnsi="Cambria Math" w:cs="Times New Roman"/>
                  </w:rPr>
                  <m:t>ln</m:t>
                </m:r>
              </m:fName>
              <m:e>
                <m:r>
                  <w:rPr>
                    <w:rFonts w:ascii="Cambria Math" w:hAnsi="Cambria Math" w:cs="Times New Roman"/>
                  </w:rPr>
                  <m:t>S</m:t>
                </m:r>
              </m:e>
            </m:func>
          </m:den>
        </m:f>
      </m:oMath>
    </w:p>
    <w:p w:rsidR="0039106F" w:rsidRPr="00A87F27" w:rsidRDefault="0039106F" w:rsidP="008B3409">
      <w:pPr>
        <w:spacing w:after="0" w:line="240" w:lineRule="auto"/>
        <w:jc w:val="both"/>
        <w:rPr>
          <w:rFonts w:ascii="Times New Roman" w:hAnsi="Times New Roman" w:cs="Times New Roman"/>
        </w:rPr>
      </w:pPr>
      <w:r w:rsidRPr="00A87F27">
        <w:rPr>
          <w:rFonts w:ascii="Times New Roman" w:hAnsi="Times New Roman" w:cs="Times New Roman"/>
        </w:rPr>
        <w:t xml:space="preserve">Selanjutnya indeks keseragaman berdasarkan Krebs (1978) dalam Indraswari (2015) dikategorikan sebagai </w:t>
      </w:r>
      <w:proofErr w:type="gramStart"/>
      <w:r w:rsidRPr="00A87F27">
        <w:rPr>
          <w:rFonts w:ascii="Times New Roman" w:hAnsi="Times New Roman" w:cs="Times New Roman"/>
        </w:rPr>
        <w:t>berikut :</w:t>
      </w:r>
      <w:proofErr w:type="gramEnd"/>
      <w:r w:rsidRPr="00A87F27">
        <w:rPr>
          <w:rFonts w:ascii="Times New Roman" w:hAnsi="Times New Roman" w:cs="Times New Roman"/>
        </w:rPr>
        <w:t xml:space="preserve"> </w:t>
      </w:r>
    </w:p>
    <w:p w:rsidR="0039106F" w:rsidRPr="00A87F27" w:rsidRDefault="0039106F" w:rsidP="008B3409">
      <w:pPr>
        <w:spacing w:after="0" w:line="240" w:lineRule="auto"/>
        <w:jc w:val="both"/>
        <w:rPr>
          <w:rFonts w:ascii="Times New Roman" w:hAnsi="Times New Roman" w:cs="Times New Roman"/>
        </w:rPr>
      </w:pPr>
      <w:r w:rsidRPr="00A87F27">
        <w:rPr>
          <w:rFonts w:ascii="Times New Roman" w:hAnsi="Times New Roman" w:cs="Times New Roman"/>
        </w:rPr>
        <w:t xml:space="preserve">0 &lt; E ≤ </w:t>
      </w:r>
      <w:proofErr w:type="gramStart"/>
      <w:r w:rsidRPr="00A87F27">
        <w:rPr>
          <w:rFonts w:ascii="Times New Roman" w:hAnsi="Times New Roman" w:cs="Times New Roman"/>
        </w:rPr>
        <w:t>0.50 :</w:t>
      </w:r>
      <w:proofErr w:type="gramEnd"/>
      <w:r w:rsidRPr="00A87F27">
        <w:rPr>
          <w:rFonts w:ascii="Times New Roman" w:hAnsi="Times New Roman" w:cs="Times New Roman"/>
        </w:rPr>
        <w:t xml:space="preserve"> Komunitas tertekan </w:t>
      </w:r>
    </w:p>
    <w:p w:rsidR="0039106F" w:rsidRPr="00A87F27" w:rsidRDefault="0039106F" w:rsidP="008B3409">
      <w:pPr>
        <w:spacing w:after="0" w:line="240" w:lineRule="auto"/>
        <w:jc w:val="both"/>
        <w:rPr>
          <w:rFonts w:ascii="Times New Roman" w:hAnsi="Times New Roman" w:cs="Times New Roman"/>
        </w:rPr>
      </w:pPr>
      <w:r w:rsidRPr="00A87F27">
        <w:rPr>
          <w:rFonts w:ascii="Times New Roman" w:hAnsi="Times New Roman" w:cs="Times New Roman"/>
        </w:rPr>
        <w:t xml:space="preserve">0.50 &lt; E ≤ </w:t>
      </w:r>
      <w:proofErr w:type="gramStart"/>
      <w:r w:rsidRPr="00A87F27">
        <w:rPr>
          <w:rFonts w:ascii="Times New Roman" w:hAnsi="Times New Roman" w:cs="Times New Roman"/>
        </w:rPr>
        <w:t>0.76 :</w:t>
      </w:r>
      <w:proofErr w:type="gramEnd"/>
      <w:r w:rsidRPr="00A87F27">
        <w:rPr>
          <w:rFonts w:ascii="Times New Roman" w:hAnsi="Times New Roman" w:cs="Times New Roman"/>
        </w:rPr>
        <w:t xml:space="preserve"> Komunitas labil </w:t>
      </w:r>
    </w:p>
    <w:p w:rsidR="0039106F" w:rsidRPr="00A87F27" w:rsidRDefault="0039106F" w:rsidP="008B3409">
      <w:pPr>
        <w:spacing w:after="0" w:line="240" w:lineRule="auto"/>
        <w:jc w:val="both"/>
        <w:rPr>
          <w:rFonts w:ascii="Times New Roman" w:hAnsi="Times New Roman" w:cs="Times New Roman"/>
        </w:rPr>
      </w:pPr>
      <w:r w:rsidRPr="00A87F27">
        <w:rPr>
          <w:rFonts w:ascii="Times New Roman" w:hAnsi="Times New Roman" w:cs="Times New Roman"/>
        </w:rPr>
        <w:t xml:space="preserve">0.75 ≤ E ≤ </w:t>
      </w:r>
      <w:proofErr w:type="gramStart"/>
      <w:r w:rsidRPr="00A87F27">
        <w:rPr>
          <w:rFonts w:ascii="Times New Roman" w:hAnsi="Times New Roman" w:cs="Times New Roman"/>
        </w:rPr>
        <w:t>1 :</w:t>
      </w:r>
      <w:proofErr w:type="gramEnd"/>
      <w:r w:rsidRPr="00A87F27">
        <w:rPr>
          <w:rFonts w:ascii="Times New Roman" w:hAnsi="Times New Roman" w:cs="Times New Roman"/>
        </w:rPr>
        <w:t xml:space="preserve"> Komunitas Stabil</w:t>
      </w:r>
    </w:p>
    <w:p w:rsidR="00A0612A" w:rsidRPr="00A87F27" w:rsidRDefault="005456C0" w:rsidP="008B3409">
      <w:pPr>
        <w:spacing w:after="0" w:line="240" w:lineRule="auto"/>
        <w:jc w:val="both"/>
        <w:rPr>
          <w:rFonts w:ascii="Times New Roman" w:hAnsi="Times New Roman" w:cs="Times New Roman"/>
        </w:rPr>
      </w:pPr>
      <w:proofErr w:type="gramStart"/>
      <w:r w:rsidRPr="00A87F27">
        <w:rPr>
          <w:rFonts w:ascii="Times New Roman" w:hAnsi="Times New Roman" w:cs="Times New Roman"/>
        </w:rPr>
        <w:t>c</w:t>
      </w:r>
      <w:proofErr w:type="gramEnd"/>
      <w:r w:rsidRPr="00A87F27">
        <w:rPr>
          <w:rFonts w:ascii="Times New Roman" w:hAnsi="Times New Roman" w:cs="Times New Roman"/>
        </w:rPr>
        <w:t>. Indeks Dominansi</w:t>
      </w:r>
    </w:p>
    <w:p w:rsidR="005456C0" w:rsidRPr="00A87F27" w:rsidRDefault="005456C0" w:rsidP="008B3409">
      <w:pPr>
        <w:pStyle w:val="ListParagraph"/>
        <w:spacing w:after="0" w:line="240" w:lineRule="auto"/>
        <w:ind w:left="0"/>
        <w:jc w:val="both"/>
        <w:rPr>
          <w:rFonts w:ascii="Times New Roman" w:hAnsi="Times New Roman" w:cs="Times New Roman"/>
        </w:rPr>
      </w:pPr>
      <w:r w:rsidRPr="00A87F27">
        <w:rPr>
          <w:rFonts w:ascii="Times New Roman" w:hAnsi="Times New Roman" w:cs="Times New Roman"/>
        </w:rPr>
        <w:t>Menurut Odum (1996) dalam Faza (2012) rumus untuk perhitungan indeks d</w:t>
      </w:r>
      <w:r w:rsidR="008B3409">
        <w:rPr>
          <w:rFonts w:ascii="Times New Roman" w:hAnsi="Times New Roman" w:cs="Times New Roman"/>
        </w:rPr>
        <w:t>ominansi adalah sebagai berikut</w:t>
      </w:r>
      <w:r w:rsidRPr="00A87F27">
        <w:rPr>
          <w:rFonts w:ascii="Times New Roman" w:hAnsi="Times New Roman" w:cs="Times New Roman"/>
        </w:rPr>
        <w:t>:</w:t>
      </w:r>
    </w:p>
    <w:p w:rsidR="005456C0" w:rsidRPr="00A87F27" w:rsidRDefault="005456C0" w:rsidP="008B3409">
      <w:pPr>
        <w:pStyle w:val="ListParagraph"/>
        <w:spacing w:after="0" w:line="240" w:lineRule="auto"/>
        <w:ind w:left="0"/>
        <w:jc w:val="center"/>
        <w:rPr>
          <w:rFonts w:ascii="Times New Roman" w:hAnsi="Times New Roman" w:cs="Times New Roman"/>
        </w:rPr>
      </w:pPr>
      <w:r w:rsidRPr="00A87F27">
        <w:rPr>
          <w:rFonts w:ascii="Times New Roman" w:hAnsi="Times New Roman" w:cs="Times New Roman"/>
        </w:rPr>
        <w:t xml:space="preserve">C = </w:t>
      </w:r>
      <w:proofErr w:type="gramStart"/>
      <w:r w:rsidRPr="00A87F27">
        <w:rPr>
          <w:rFonts w:ascii="Times New Roman" w:hAnsi="Times New Roman" w:cs="Times New Roman"/>
        </w:rPr>
        <w:t>Σ(</w:t>
      </w:r>
      <w:proofErr w:type="gramEnd"/>
      <m:oMath>
        <m:f>
          <m:fPr>
            <m:ctrlPr>
              <w:rPr>
                <w:rFonts w:ascii="Cambria Math" w:hAnsi="Cambria Math" w:cs="Times New Roman"/>
                <w:i/>
              </w:rPr>
            </m:ctrlPr>
          </m:fPr>
          <m:num>
            <m:r>
              <w:rPr>
                <w:rFonts w:ascii="Cambria Math" w:hAnsi="Cambria Math" w:cs="Times New Roman"/>
              </w:rPr>
              <m:t>ni</m:t>
            </m:r>
          </m:num>
          <m:den>
            <m:r>
              <w:rPr>
                <w:rFonts w:ascii="Cambria Math" w:hAnsi="Cambria Math" w:cs="Times New Roman"/>
              </w:rPr>
              <m:t>N</m:t>
            </m:r>
          </m:den>
        </m:f>
      </m:oMath>
      <w:r w:rsidRPr="00A87F27">
        <w:rPr>
          <w:rFonts w:ascii="Times New Roman" w:hAnsi="Times New Roman" w:cs="Times New Roman"/>
        </w:rPr>
        <w:t>)²</w:t>
      </w:r>
    </w:p>
    <w:p w:rsidR="00CE4C09" w:rsidRPr="00A87F27" w:rsidRDefault="00CE4C09" w:rsidP="008B3409">
      <w:pPr>
        <w:spacing w:after="0" w:line="240" w:lineRule="auto"/>
        <w:jc w:val="both"/>
        <w:rPr>
          <w:rFonts w:ascii="Times New Roman" w:hAnsi="Times New Roman" w:cs="Times New Roman"/>
        </w:rPr>
      </w:pPr>
      <w:r w:rsidRPr="00A87F27">
        <w:rPr>
          <w:rFonts w:ascii="Times New Roman" w:hAnsi="Times New Roman" w:cs="Times New Roman"/>
        </w:rPr>
        <w:t xml:space="preserve">Kriteria indeks dominansi </w:t>
      </w:r>
      <w:proofErr w:type="gramStart"/>
      <w:r w:rsidRPr="00A87F27">
        <w:rPr>
          <w:rFonts w:ascii="Times New Roman" w:hAnsi="Times New Roman" w:cs="Times New Roman"/>
        </w:rPr>
        <w:t>adalah :</w:t>
      </w:r>
      <w:proofErr w:type="gramEnd"/>
    </w:p>
    <w:p w:rsidR="00CE4C09" w:rsidRPr="00A87F27" w:rsidRDefault="00CE4C09" w:rsidP="008B3409">
      <w:pPr>
        <w:spacing w:after="0" w:line="240" w:lineRule="auto"/>
        <w:jc w:val="both"/>
        <w:rPr>
          <w:rFonts w:ascii="Times New Roman" w:hAnsi="Times New Roman" w:cs="Times New Roman"/>
        </w:rPr>
      </w:pPr>
      <w:r w:rsidRPr="00A87F27">
        <w:rPr>
          <w:rFonts w:ascii="Times New Roman" w:hAnsi="Times New Roman" w:cs="Times New Roman"/>
        </w:rPr>
        <w:t>0 &lt; C ≤ 0</w:t>
      </w:r>
      <w:proofErr w:type="gramStart"/>
      <w:r w:rsidRPr="00A87F27">
        <w:rPr>
          <w:rFonts w:ascii="Times New Roman" w:hAnsi="Times New Roman" w:cs="Times New Roman"/>
        </w:rPr>
        <w:t>,5</w:t>
      </w:r>
      <w:proofErr w:type="gramEnd"/>
      <w:r w:rsidRPr="00A87F27">
        <w:rPr>
          <w:rFonts w:ascii="Times New Roman" w:hAnsi="Times New Roman" w:cs="Times New Roman"/>
        </w:rPr>
        <w:t xml:space="preserve"> = tidak ada genus yang dominansi</w:t>
      </w:r>
    </w:p>
    <w:p w:rsidR="00CE4C09" w:rsidRPr="00A87F27" w:rsidRDefault="00CE4C09" w:rsidP="008B3409">
      <w:pPr>
        <w:spacing w:after="0" w:line="240" w:lineRule="auto"/>
        <w:jc w:val="both"/>
        <w:rPr>
          <w:rFonts w:ascii="Times New Roman" w:hAnsi="Times New Roman" w:cs="Times New Roman"/>
        </w:rPr>
      </w:pPr>
      <w:r w:rsidRPr="00A87F27">
        <w:rPr>
          <w:rFonts w:ascii="Times New Roman" w:hAnsi="Times New Roman" w:cs="Times New Roman"/>
        </w:rPr>
        <w:t>0</w:t>
      </w:r>
      <w:proofErr w:type="gramStart"/>
      <w:r w:rsidRPr="00A87F27">
        <w:rPr>
          <w:rFonts w:ascii="Times New Roman" w:hAnsi="Times New Roman" w:cs="Times New Roman"/>
        </w:rPr>
        <w:t>,5</w:t>
      </w:r>
      <w:proofErr w:type="gramEnd"/>
      <w:r w:rsidRPr="00A87F27">
        <w:rPr>
          <w:rFonts w:ascii="Times New Roman" w:hAnsi="Times New Roman" w:cs="Times New Roman"/>
        </w:rPr>
        <w:t xml:space="preserve"> &lt; C &lt; 1 = terdapat genus yang mendominasi</w:t>
      </w:r>
    </w:p>
    <w:p w:rsidR="005456C0" w:rsidRPr="00A87F27" w:rsidRDefault="00CE4C09" w:rsidP="008B3409">
      <w:pPr>
        <w:spacing w:after="0" w:line="240" w:lineRule="auto"/>
        <w:jc w:val="both"/>
        <w:rPr>
          <w:rFonts w:ascii="Times New Roman" w:hAnsi="Times New Roman" w:cs="Times New Roman"/>
        </w:rPr>
      </w:pPr>
      <w:r w:rsidRPr="00A87F27">
        <w:rPr>
          <w:rFonts w:ascii="Times New Roman" w:hAnsi="Times New Roman" w:cs="Times New Roman"/>
        </w:rPr>
        <w:lastRenderedPageBreak/>
        <w:t>3. Uji-t</w:t>
      </w:r>
    </w:p>
    <w:p w:rsidR="00874D14" w:rsidRPr="00A87F27" w:rsidRDefault="00874D14" w:rsidP="008B3409">
      <w:pPr>
        <w:pStyle w:val="ListParagraph"/>
        <w:spacing w:after="0" w:line="240" w:lineRule="auto"/>
        <w:ind w:left="397" w:firstLine="153"/>
        <w:jc w:val="both"/>
        <w:rPr>
          <w:rFonts w:ascii="Times New Roman" w:eastAsiaTheme="minorEastAsia" w:hAnsi="Times New Roman" w:cs="Times New Roman"/>
          <w:b/>
        </w:rPr>
      </w:pPr>
      <w:r w:rsidRPr="00A87F27">
        <w:rPr>
          <w:rFonts w:ascii="Times New Roman" w:hAnsi="Times New Roman" w:cs="Times New Roman"/>
        </w:rPr>
        <w:t xml:space="preserve">  S² = </w:t>
      </w:r>
      <m:oMath>
        <m:f>
          <m:fPr>
            <m:ctrlPr>
              <w:rPr>
                <w:rFonts w:ascii="Cambria Math" w:hAnsi="Cambria Math" w:cs="Times New Roman"/>
                <w:i/>
              </w:rPr>
            </m:ctrlPr>
          </m:fPr>
          <m:num>
            <m:r>
              <w:rPr>
                <w:rFonts w:ascii="Cambria Math" w:hAnsi="Cambria Math" w:cs="Times New Roman"/>
              </w:rPr>
              <m:t>Σd²-</m:t>
            </m:r>
            <m:f>
              <m:fPr>
                <m:ctrlPr>
                  <w:rPr>
                    <w:rFonts w:ascii="Cambria Math" w:hAnsi="Cambria Math" w:cs="Times New Roman"/>
                    <w:i/>
                  </w:rPr>
                </m:ctrlPr>
              </m:fPr>
              <m:num>
                <m:r>
                  <w:rPr>
                    <w:rFonts w:ascii="Cambria Math" w:hAnsi="Cambria Math" w:cs="Times New Roman"/>
                  </w:rPr>
                  <m:t>(Σd)²</m:t>
                </m:r>
              </m:num>
              <m:den>
                <m:r>
                  <w:rPr>
                    <w:rFonts w:ascii="Cambria Math" w:hAnsi="Cambria Math" w:cs="Times New Roman"/>
                  </w:rPr>
                  <m:t>n</m:t>
                </m:r>
              </m:den>
            </m:f>
          </m:num>
          <m:den>
            <m:r>
              <w:rPr>
                <w:rFonts w:ascii="Cambria Math" w:hAnsi="Cambria Math" w:cs="Times New Roman"/>
              </w:rPr>
              <m:t>n-1</m:t>
            </m:r>
          </m:den>
        </m:f>
      </m:oMath>
      <w:r w:rsidRPr="00A87F27">
        <w:rPr>
          <w:rFonts w:ascii="Times New Roman" w:eastAsiaTheme="minorEastAsia" w:hAnsi="Times New Roman" w:cs="Times New Roman"/>
        </w:rPr>
        <w:tab/>
      </w:r>
      <w:r w:rsidRPr="00A87F27">
        <w:rPr>
          <w:rFonts w:ascii="Times New Roman" w:eastAsiaTheme="minorEastAsia" w:hAnsi="Times New Roman" w:cs="Times New Roman"/>
        </w:rPr>
        <w:tab/>
      </w:r>
      <w:r w:rsidRPr="00A87F27">
        <w:rPr>
          <w:rFonts w:ascii="Times New Roman" w:eastAsiaTheme="minorEastAsia" w:hAnsi="Times New Roman" w:cs="Times New Roman"/>
        </w:rPr>
        <w:tab/>
      </w:r>
      <w:r w:rsidRPr="00A87F27">
        <w:rPr>
          <w:rFonts w:ascii="Times New Roman" w:eastAsiaTheme="minorEastAsia" w:hAnsi="Times New Roman" w:cs="Times New Roman"/>
          <w:b/>
        </w:rPr>
        <w:t>db = n – 1</w:t>
      </w:r>
    </w:p>
    <w:p w:rsidR="00874D14" w:rsidRPr="00A87F27" w:rsidRDefault="00874D14" w:rsidP="008B3409">
      <w:pPr>
        <w:pStyle w:val="ListParagraph"/>
        <w:spacing w:after="0" w:line="240" w:lineRule="auto"/>
        <w:ind w:left="397" w:firstLine="153"/>
        <w:jc w:val="both"/>
        <w:rPr>
          <w:rFonts w:ascii="Times New Roman" w:hAnsi="Times New Roman" w:cs="Times New Roman"/>
          <w:b/>
        </w:rPr>
      </w:pPr>
      <w:proofErr w:type="gramStart"/>
      <w:r w:rsidRPr="00A87F27">
        <w:rPr>
          <w:rFonts w:ascii="Times New Roman" w:hAnsi="Times New Roman" w:cs="Times New Roman"/>
        </w:rPr>
        <w:t>sd</w:t>
      </w:r>
      <w:proofErr w:type="gramEnd"/>
      <w:r w:rsidRPr="00A87F27">
        <w:rPr>
          <w:rFonts w:ascii="Times New Roman" w:hAnsi="Times New Roman" w:cs="Times New Roman"/>
        </w:rPr>
        <w:t xml:space="preserve"> = </w:t>
      </w:r>
      <m:oMath>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s²</m:t>
                </m:r>
              </m:num>
              <m:den>
                <m:r>
                  <w:rPr>
                    <w:rFonts w:ascii="Cambria Math" w:hAnsi="Cambria Math" w:cs="Times New Roman"/>
                  </w:rPr>
                  <m:t>n</m:t>
                </m:r>
              </m:den>
            </m:f>
          </m:e>
        </m:rad>
      </m:oMath>
      <w:r w:rsidRPr="00A87F27">
        <w:rPr>
          <w:rFonts w:ascii="Times New Roman" w:eastAsiaTheme="minorEastAsia" w:hAnsi="Times New Roman" w:cs="Times New Roman"/>
        </w:rPr>
        <w:tab/>
      </w:r>
      <w:r w:rsidRPr="00A87F27">
        <w:rPr>
          <w:rFonts w:ascii="Times New Roman" w:eastAsiaTheme="minorEastAsia" w:hAnsi="Times New Roman" w:cs="Times New Roman"/>
        </w:rPr>
        <w:tab/>
      </w:r>
      <w:r w:rsidRPr="00A87F27">
        <w:rPr>
          <w:rFonts w:ascii="Times New Roman" w:eastAsiaTheme="minorEastAsia" w:hAnsi="Times New Roman" w:cs="Times New Roman"/>
        </w:rPr>
        <w:tab/>
      </w:r>
      <w:r w:rsidR="000675C9" w:rsidRPr="00A87F27">
        <w:rPr>
          <w:rFonts w:ascii="Times New Roman" w:eastAsiaTheme="minorEastAsia" w:hAnsi="Times New Roman" w:cs="Times New Roman"/>
        </w:rPr>
        <w:t xml:space="preserve">            </w:t>
      </w:r>
      <w:r w:rsidRPr="00A87F27">
        <w:rPr>
          <w:rFonts w:ascii="Times New Roman" w:eastAsiaTheme="minorEastAsia" w:hAnsi="Times New Roman" w:cs="Times New Roman"/>
          <w:b/>
        </w:rPr>
        <w:t xml:space="preserve">t-hit = </w:t>
      </w:r>
      <m:oMath>
        <m:f>
          <m:fPr>
            <m:ctrlPr>
              <w:rPr>
                <w:rFonts w:ascii="Cambria Math" w:eastAsiaTheme="minorEastAsia" w:hAnsi="Cambria Math" w:cs="Times New Roman"/>
                <w:b/>
                <w:i/>
              </w:rPr>
            </m:ctrlPr>
          </m:fPr>
          <m:num>
            <m:r>
              <m:rPr>
                <m:sty m:val="bi"/>
              </m:rPr>
              <w:rPr>
                <w:rFonts w:ascii="Cambria Math" w:eastAsiaTheme="minorEastAsia" w:hAnsi="Cambria Math" w:cs="Times New Roman"/>
              </w:rPr>
              <m:t>d</m:t>
            </m:r>
          </m:num>
          <m:den>
            <m:r>
              <m:rPr>
                <m:sty m:val="bi"/>
              </m:rPr>
              <w:rPr>
                <w:rFonts w:ascii="Cambria Math" w:eastAsiaTheme="minorEastAsia" w:hAnsi="Cambria Math" w:cs="Times New Roman"/>
              </w:rPr>
              <m:t>sd</m:t>
            </m:r>
          </m:den>
        </m:f>
      </m:oMath>
    </w:p>
    <w:p w:rsidR="000675C9" w:rsidRPr="00A87F27" w:rsidRDefault="000675C9" w:rsidP="008B3409">
      <w:pPr>
        <w:spacing w:after="0" w:line="240" w:lineRule="auto"/>
        <w:jc w:val="both"/>
        <w:rPr>
          <w:rFonts w:ascii="Times New Roman" w:hAnsi="Times New Roman" w:cs="Times New Roman"/>
        </w:rPr>
      </w:pPr>
      <w:proofErr w:type="gramStart"/>
      <w:r w:rsidRPr="00A87F27">
        <w:rPr>
          <w:rFonts w:ascii="Times New Roman" w:hAnsi="Times New Roman" w:cs="Times New Roman"/>
        </w:rPr>
        <w:t>Hipotesis :</w:t>
      </w:r>
      <w:proofErr w:type="gramEnd"/>
    </w:p>
    <w:p w:rsidR="000675C9" w:rsidRPr="00A87F27" w:rsidRDefault="000675C9" w:rsidP="008B3409">
      <w:pPr>
        <w:spacing w:after="0" w:line="240" w:lineRule="auto"/>
        <w:jc w:val="both"/>
        <w:rPr>
          <w:rFonts w:ascii="Times New Roman" w:hAnsi="Times New Roman" w:cs="Times New Roman"/>
          <w:b/>
        </w:rPr>
      </w:pPr>
      <w:r w:rsidRPr="00A87F27">
        <w:rPr>
          <w:rFonts w:ascii="Times New Roman" w:hAnsi="Times New Roman" w:cs="Times New Roman"/>
        </w:rPr>
        <w:t xml:space="preserve">H₀ = diterima apabila </w:t>
      </w:r>
      <w:proofErr w:type="gramStart"/>
      <w:r w:rsidRPr="00A87F27">
        <w:rPr>
          <w:rFonts w:ascii="Times New Roman" w:hAnsi="Times New Roman" w:cs="Times New Roman"/>
        </w:rPr>
        <w:t>t</w:t>
      </w:r>
      <w:r w:rsidRPr="00A87F27">
        <w:rPr>
          <w:rFonts w:ascii="Times New Roman" w:hAnsi="Times New Roman" w:cs="Times New Roman"/>
          <w:vertAlign w:val="subscript"/>
        </w:rPr>
        <w:t>hit</w:t>
      </w:r>
      <w:r w:rsidRPr="00A87F27">
        <w:rPr>
          <w:rFonts w:ascii="Times New Roman" w:hAnsi="Times New Roman" w:cs="Times New Roman"/>
        </w:rPr>
        <w:t xml:space="preserve">  </w:t>
      </w:r>
      <w:r w:rsidRPr="00A87F27">
        <w:rPr>
          <w:rFonts w:ascii="Times New Roman" w:hAnsi="Times New Roman" w:cs="Times New Roman"/>
          <w:u w:val="single"/>
        </w:rPr>
        <w:t>&lt;</w:t>
      </w:r>
      <w:proofErr w:type="gramEnd"/>
      <w:r w:rsidRPr="00A87F27">
        <w:rPr>
          <w:rFonts w:ascii="Times New Roman" w:hAnsi="Times New Roman" w:cs="Times New Roman"/>
          <w:u w:val="single"/>
        </w:rPr>
        <w:t xml:space="preserve"> </w:t>
      </w:r>
      <w:r w:rsidRPr="00A87F27">
        <w:rPr>
          <w:rFonts w:ascii="Times New Roman" w:hAnsi="Times New Roman" w:cs="Times New Roman"/>
        </w:rPr>
        <w:t xml:space="preserve"> t</w:t>
      </w:r>
      <w:r w:rsidRPr="00A87F27">
        <w:rPr>
          <w:rFonts w:ascii="Times New Roman" w:hAnsi="Times New Roman" w:cs="Times New Roman"/>
          <w:vertAlign w:val="subscript"/>
        </w:rPr>
        <w:t xml:space="preserve">tab </w:t>
      </w:r>
      <w:r w:rsidRPr="00A87F27">
        <w:rPr>
          <w:rFonts w:ascii="Times New Roman" w:hAnsi="Times New Roman" w:cs="Times New Roman"/>
        </w:rPr>
        <w:t>: maka keanekaragaman</w:t>
      </w:r>
      <w:r w:rsidRPr="00A87F27">
        <w:rPr>
          <w:rFonts w:ascii="Times New Roman" w:hAnsi="Times New Roman" w:cs="Times New Roman"/>
          <w:vertAlign w:val="subscript"/>
        </w:rPr>
        <w:t xml:space="preserve"> </w:t>
      </w:r>
      <w:r w:rsidRPr="00A87F27">
        <w:rPr>
          <w:rFonts w:ascii="Times New Roman" w:hAnsi="Times New Roman" w:cs="Times New Roman"/>
        </w:rPr>
        <w:t xml:space="preserve">temporal antar stasiun </w:t>
      </w:r>
      <w:r w:rsidRPr="00A87F27">
        <w:rPr>
          <w:rFonts w:ascii="Times New Roman" w:hAnsi="Times New Roman" w:cs="Times New Roman"/>
          <w:b/>
        </w:rPr>
        <w:t>tidak berbeda nyata.</w:t>
      </w:r>
    </w:p>
    <w:p w:rsidR="00CE4C09" w:rsidRPr="00A87F27" w:rsidRDefault="000675C9" w:rsidP="008B3409">
      <w:pPr>
        <w:spacing w:after="0" w:line="240" w:lineRule="auto"/>
        <w:jc w:val="both"/>
        <w:rPr>
          <w:rFonts w:ascii="Times New Roman" w:hAnsi="Times New Roman" w:cs="Times New Roman"/>
        </w:rPr>
      </w:pPr>
      <w:r w:rsidRPr="00A87F27">
        <w:rPr>
          <w:rFonts w:ascii="Times New Roman" w:hAnsi="Times New Roman" w:cs="Times New Roman"/>
        </w:rPr>
        <w:t>H</w:t>
      </w:r>
      <w:r w:rsidRPr="00A87F27">
        <w:rPr>
          <w:rFonts w:ascii="Times New Roman" w:hAnsi="Times New Roman" w:cs="Times New Roman"/>
          <w:vertAlign w:val="subscript"/>
        </w:rPr>
        <w:t xml:space="preserve">1 </w:t>
      </w:r>
      <w:r w:rsidRPr="00A87F27">
        <w:rPr>
          <w:rFonts w:ascii="Times New Roman" w:hAnsi="Times New Roman" w:cs="Times New Roman"/>
        </w:rPr>
        <w:t xml:space="preserve">= diterima apabila </w:t>
      </w:r>
      <w:proofErr w:type="gramStart"/>
      <w:r w:rsidRPr="00A87F27">
        <w:rPr>
          <w:rFonts w:ascii="Times New Roman" w:hAnsi="Times New Roman" w:cs="Times New Roman"/>
        </w:rPr>
        <w:t>t</w:t>
      </w:r>
      <w:r w:rsidRPr="00A87F27">
        <w:rPr>
          <w:rFonts w:ascii="Times New Roman" w:hAnsi="Times New Roman" w:cs="Times New Roman"/>
          <w:vertAlign w:val="subscript"/>
        </w:rPr>
        <w:t xml:space="preserve">hit </w:t>
      </w:r>
      <w:r w:rsidRPr="00A87F27">
        <w:rPr>
          <w:rFonts w:ascii="Times New Roman" w:hAnsi="Times New Roman" w:cs="Times New Roman"/>
        </w:rPr>
        <w:t xml:space="preserve"> </w:t>
      </w:r>
      <w:r w:rsidRPr="00A87F27">
        <w:rPr>
          <w:rFonts w:ascii="Times New Roman" w:hAnsi="Times New Roman" w:cs="Times New Roman"/>
          <w:u w:val="single"/>
        </w:rPr>
        <w:t>&gt;</w:t>
      </w:r>
      <w:proofErr w:type="gramEnd"/>
      <w:r w:rsidRPr="00A87F27">
        <w:rPr>
          <w:rFonts w:ascii="Times New Roman" w:hAnsi="Times New Roman" w:cs="Times New Roman"/>
          <w:u w:val="single"/>
        </w:rPr>
        <w:t xml:space="preserve"> </w:t>
      </w:r>
      <w:r w:rsidRPr="00A87F27">
        <w:rPr>
          <w:rFonts w:ascii="Times New Roman" w:hAnsi="Times New Roman" w:cs="Times New Roman"/>
        </w:rPr>
        <w:t xml:space="preserve"> t</w:t>
      </w:r>
      <w:r w:rsidRPr="00A87F27">
        <w:rPr>
          <w:rFonts w:ascii="Times New Roman" w:hAnsi="Times New Roman" w:cs="Times New Roman"/>
          <w:vertAlign w:val="subscript"/>
        </w:rPr>
        <w:t xml:space="preserve">tab </w:t>
      </w:r>
      <w:r w:rsidRPr="00A87F27">
        <w:rPr>
          <w:rFonts w:ascii="Times New Roman" w:hAnsi="Times New Roman" w:cs="Times New Roman"/>
        </w:rPr>
        <w:t xml:space="preserve">: maka keanekaragaman temporal antar stasiun </w:t>
      </w:r>
      <w:r w:rsidRPr="00A87F27">
        <w:rPr>
          <w:rFonts w:ascii="Times New Roman" w:hAnsi="Times New Roman" w:cs="Times New Roman"/>
          <w:b/>
        </w:rPr>
        <w:t>berbeda nyata.</w:t>
      </w:r>
      <w:r w:rsidRPr="00A87F27">
        <w:rPr>
          <w:rFonts w:ascii="Times New Roman" w:hAnsi="Times New Roman" w:cs="Times New Roman"/>
        </w:rPr>
        <w:t xml:space="preserve">  </w:t>
      </w:r>
    </w:p>
    <w:p w:rsidR="00107C9B" w:rsidRPr="00A87F27" w:rsidRDefault="00107C9B" w:rsidP="008B3409">
      <w:pPr>
        <w:spacing w:after="0" w:line="240" w:lineRule="auto"/>
        <w:jc w:val="both"/>
        <w:rPr>
          <w:rFonts w:ascii="Times New Roman" w:hAnsi="Times New Roman" w:cs="Times New Roman"/>
        </w:rPr>
      </w:pPr>
    </w:p>
    <w:p w:rsidR="00627511" w:rsidRPr="00A87F27" w:rsidRDefault="00376019" w:rsidP="008B3409">
      <w:pPr>
        <w:spacing w:after="0" w:line="240" w:lineRule="auto"/>
        <w:jc w:val="center"/>
        <w:rPr>
          <w:rFonts w:ascii="Times New Roman" w:hAnsi="Times New Roman" w:cs="Times New Roman"/>
          <w:b/>
        </w:rPr>
      </w:pPr>
      <w:r w:rsidRPr="00A87F27">
        <w:rPr>
          <w:rFonts w:ascii="Times New Roman" w:hAnsi="Times New Roman" w:cs="Times New Roman"/>
          <w:b/>
        </w:rPr>
        <w:t>HASIL DAN PEMBAHASAN</w:t>
      </w:r>
    </w:p>
    <w:p w:rsidR="00FE57BA" w:rsidRPr="00A87F27" w:rsidRDefault="00FE57BA" w:rsidP="008B3409">
      <w:pPr>
        <w:pStyle w:val="ListParagraph"/>
        <w:numPr>
          <w:ilvl w:val="0"/>
          <w:numId w:val="7"/>
        </w:numPr>
        <w:tabs>
          <w:tab w:val="left" w:pos="284"/>
        </w:tabs>
        <w:spacing w:after="0" w:line="240" w:lineRule="auto"/>
        <w:ind w:hanging="720"/>
        <w:jc w:val="both"/>
        <w:rPr>
          <w:rFonts w:ascii="Times New Roman" w:hAnsi="Times New Roman" w:cs="Times New Roman"/>
        </w:rPr>
      </w:pPr>
      <w:r w:rsidRPr="00A87F27">
        <w:rPr>
          <w:rFonts w:ascii="Times New Roman" w:hAnsi="Times New Roman" w:cs="Times New Roman"/>
        </w:rPr>
        <w:t>Komposisi dan Kelimpahan plankton</w:t>
      </w:r>
    </w:p>
    <w:p w:rsidR="00654A6F" w:rsidRPr="00462C58" w:rsidRDefault="005E0C8F" w:rsidP="008B3409">
      <w:pPr>
        <w:pStyle w:val="ListParagraph"/>
        <w:tabs>
          <w:tab w:val="left" w:pos="284"/>
        </w:tabs>
        <w:spacing w:after="0" w:line="240" w:lineRule="auto"/>
        <w:ind w:left="0" w:firstLine="851"/>
        <w:jc w:val="both"/>
        <w:rPr>
          <w:rFonts w:ascii="Times New Roman" w:hAnsi="Times New Roman" w:cs="Times New Roman"/>
        </w:rPr>
      </w:pPr>
      <w:r w:rsidRPr="00A87F27">
        <w:rPr>
          <w:rFonts w:ascii="Times New Roman" w:hAnsi="Times New Roman" w:cs="Times New Roman"/>
        </w:rPr>
        <w:t>Komposisi jenis plankton yang ditemukan di perairan Tanjung Jumlai Penajam Paser Utara pada saat pasang</w:t>
      </w:r>
      <w:r w:rsidR="00925338" w:rsidRPr="00A87F27">
        <w:rPr>
          <w:rFonts w:ascii="Times New Roman" w:hAnsi="Times New Roman" w:cs="Times New Roman"/>
        </w:rPr>
        <w:t xml:space="preserve"> dan surut </w:t>
      </w:r>
      <w:r w:rsidRPr="00A87F27">
        <w:rPr>
          <w:rFonts w:ascii="Times New Roman" w:hAnsi="Times New Roman" w:cs="Times New Roman"/>
        </w:rPr>
        <w:t xml:space="preserve">dari jenis fitoplankton terdapat tiga kelas yaitu </w:t>
      </w:r>
      <w:r w:rsidRPr="00A87F27">
        <w:rPr>
          <w:rFonts w:ascii="Times New Roman" w:hAnsi="Times New Roman" w:cs="Times New Roman"/>
          <w:i/>
        </w:rPr>
        <w:t>Chrysophyceae,</w:t>
      </w:r>
      <w:r w:rsidRPr="00A87F27">
        <w:rPr>
          <w:rFonts w:ascii="Times New Roman" w:hAnsi="Times New Roman" w:cs="Times New Roman"/>
        </w:rPr>
        <w:t xml:space="preserve"> </w:t>
      </w:r>
      <w:r w:rsidRPr="00A87F27">
        <w:rPr>
          <w:rFonts w:ascii="Times New Roman" w:hAnsi="Times New Roman" w:cs="Times New Roman"/>
          <w:i/>
        </w:rPr>
        <w:t>Dinophyceae,</w:t>
      </w:r>
      <w:r w:rsidRPr="00A87F27">
        <w:rPr>
          <w:rFonts w:ascii="Times New Roman" w:hAnsi="Times New Roman" w:cs="Times New Roman"/>
        </w:rPr>
        <w:t xml:space="preserve"> </w:t>
      </w:r>
      <w:r w:rsidRPr="00A87F27">
        <w:rPr>
          <w:rFonts w:ascii="Times New Roman" w:hAnsi="Times New Roman" w:cs="Times New Roman"/>
          <w:i/>
        </w:rPr>
        <w:t xml:space="preserve">Bacillariophyca </w:t>
      </w:r>
      <w:r w:rsidRPr="00A87F27">
        <w:rPr>
          <w:rFonts w:ascii="Times New Roman" w:hAnsi="Times New Roman" w:cs="Times New Roman"/>
        </w:rPr>
        <w:t xml:space="preserve">di peroleh sebanyak </w:t>
      </w:r>
      <w:r w:rsidR="00434C3A" w:rsidRPr="00A87F27">
        <w:rPr>
          <w:rFonts w:ascii="Times New Roman" w:hAnsi="Times New Roman" w:cs="Times New Roman"/>
        </w:rPr>
        <w:t>44</w:t>
      </w:r>
      <w:r w:rsidRPr="00A87F27">
        <w:rPr>
          <w:rFonts w:ascii="Times New Roman" w:hAnsi="Times New Roman" w:cs="Times New Roman"/>
        </w:rPr>
        <w:t xml:space="preserve"> spesies dan zooplankton terdapat </w:t>
      </w:r>
      <w:r w:rsidR="00925338" w:rsidRPr="00A87F27">
        <w:rPr>
          <w:rFonts w:ascii="Times New Roman" w:hAnsi="Times New Roman" w:cs="Times New Roman"/>
        </w:rPr>
        <w:t>empat</w:t>
      </w:r>
      <w:r w:rsidRPr="00A87F27">
        <w:rPr>
          <w:rFonts w:ascii="Times New Roman" w:hAnsi="Times New Roman" w:cs="Times New Roman"/>
        </w:rPr>
        <w:t xml:space="preserve"> kelas yaitu  </w:t>
      </w:r>
      <w:r w:rsidR="00434C3A" w:rsidRPr="00A87F27">
        <w:rPr>
          <w:rFonts w:ascii="Times New Roman" w:hAnsi="Times New Roman" w:cs="Times New Roman"/>
          <w:i/>
        </w:rPr>
        <w:t>Animalia,</w:t>
      </w:r>
      <w:r w:rsidR="00434C3A" w:rsidRPr="00A87F27">
        <w:rPr>
          <w:rFonts w:ascii="Times New Roman" w:hAnsi="Times New Roman" w:cs="Times New Roman"/>
        </w:rPr>
        <w:t xml:space="preserve"> </w:t>
      </w:r>
      <w:r w:rsidRPr="00A87F27">
        <w:rPr>
          <w:rFonts w:ascii="Times New Roman" w:hAnsi="Times New Roman" w:cs="Times New Roman"/>
          <w:i/>
        </w:rPr>
        <w:t xml:space="preserve">Crustacea, Copepoda, Protozoa </w:t>
      </w:r>
      <w:r w:rsidRPr="00A87F27">
        <w:rPr>
          <w:rFonts w:ascii="Times New Roman" w:hAnsi="Times New Roman" w:cs="Times New Roman"/>
        </w:rPr>
        <w:t>di</w:t>
      </w:r>
      <w:r w:rsidR="00434C3A" w:rsidRPr="00A87F27">
        <w:rPr>
          <w:rFonts w:ascii="Times New Roman" w:hAnsi="Times New Roman" w:cs="Times New Roman"/>
        </w:rPr>
        <w:t>peroleh sebanyak 11</w:t>
      </w:r>
      <w:r w:rsidR="00333B20" w:rsidRPr="00A87F27">
        <w:rPr>
          <w:rFonts w:ascii="Times New Roman" w:hAnsi="Times New Roman" w:cs="Times New Roman"/>
        </w:rPr>
        <w:t xml:space="preserve"> spesies yang tersaji pada Tabel 1 di bawah ini: </w:t>
      </w:r>
    </w:p>
    <w:p w:rsidR="00654A6F" w:rsidRPr="00A87F27" w:rsidRDefault="00654A6F" w:rsidP="008B3409">
      <w:pPr>
        <w:pStyle w:val="ListParagraph"/>
        <w:tabs>
          <w:tab w:val="left" w:pos="284"/>
        </w:tabs>
        <w:spacing w:after="0" w:line="240" w:lineRule="auto"/>
        <w:ind w:left="0" w:firstLine="851"/>
        <w:jc w:val="both"/>
        <w:rPr>
          <w:rFonts w:ascii="Times New Roman" w:hAnsi="Times New Roman" w:cs="Times New Roman"/>
        </w:rPr>
      </w:pPr>
    </w:p>
    <w:p w:rsidR="00333B20" w:rsidRPr="00A87F27" w:rsidRDefault="00333B20" w:rsidP="008B3409">
      <w:pPr>
        <w:pStyle w:val="ListParagraph"/>
        <w:tabs>
          <w:tab w:val="left" w:pos="284"/>
        </w:tabs>
        <w:spacing w:after="0" w:line="240" w:lineRule="auto"/>
        <w:ind w:left="0"/>
        <w:jc w:val="both"/>
        <w:rPr>
          <w:rFonts w:ascii="Times New Roman" w:hAnsi="Times New Roman" w:cs="Times New Roman"/>
        </w:rPr>
      </w:pPr>
      <w:r w:rsidRPr="00A87F27">
        <w:rPr>
          <w:rFonts w:ascii="Times New Roman" w:hAnsi="Times New Roman" w:cs="Times New Roman"/>
        </w:rPr>
        <w:t>Tabel 1. Jenis plankton yang ditemukan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694"/>
        <w:gridCol w:w="6095"/>
      </w:tblGrid>
      <w:tr w:rsidR="003930F4" w:rsidRPr="00A87F27" w:rsidTr="00FB5321">
        <w:tc>
          <w:tcPr>
            <w:tcW w:w="567" w:type="dxa"/>
            <w:tcBorders>
              <w:top w:val="single" w:sz="4" w:space="0" w:color="auto"/>
              <w:bottom w:val="single" w:sz="4" w:space="0" w:color="auto"/>
            </w:tcBorders>
            <w:vAlign w:val="center"/>
          </w:tcPr>
          <w:p w:rsidR="003930F4" w:rsidRPr="00A87F27" w:rsidRDefault="003930F4" w:rsidP="008B3409">
            <w:pPr>
              <w:pStyle w:val="ListParagraph"/>
              <w:tabs>
                <w:tab w:val="left" w:pos="284"/>
              </w:tabs>
              <w:spacing w:after="0" w:line="240" w:lineRule="auto"/>
              <w:ind w:left="0"/>
              <w:jc w:val="center"/>
              <w:rPr>
                <w:rFonts w:ascii="Times New Roman" w:hAnsi="Times New Roman" w:cs="Times New Roman"/>
              </w:rPr>
            </w:pPr>
            <w:r w:rsidRPr="00A87F27">
              <w:rPr>
                <w:rFonts w:ascii="Times New Roman" w:hAnsi="Times New Roman" w:cs="Times New Roman"/>
              </w:rPr>
              <w:t>No</w:t>
            </w:r>
          </w:p>
        </w:tc>
        <w:tc>
          <w:tcPr>
            <w:tcW w:w="2694" w:type="dxa"/>
            <w:tcBorders>
              <w:top w:val="single" w:sz="4" w:space="0" w:color="auto"/>
              <w:bottom w:val="single" w:sz="4" w:space="0" w:color="auto"/>
            </w:tcBorders>
            <w:vAlign w:val="center"/>
          </w:tcPr>
          <w:p w:rsidR="003930F4" w:rsidRPr="00A87F27" w:rsidRDefault="003930F4" w:rsidP="008B3409">
            <w:pPr>
              <w:pStyle w:val="ListParagraph"/>
              <w:tabs>
                <w:tab w:val="left" w:pos="284"/>
              </w:tabs>
              <w:spacing w:after="0" w:line="240" w:lineRule="auto"/>
              <w:ind w:left="0"/>
              <w:jc w:val="center"/>
              <w:rPr>
                <w:rFonts w:ascii="Times New Roman" w:hAnsi="Times New Roman" w:cs="Times New Roman"/>
              </w:rPr>
            </w:pPr>
            <w:r w:rsidRPr="00A87F27">
              <w:rPr>
                <w:rFonts w:ascii="Times New Roman" w:hAnsi="Times New Roman" w:cs="Times New Roman"/>
              </w:rPr>
              <w:t>Kelas</w:t>
            </w:r>
          </w:p>
        </w:tc>
        <w:tc>
          <w:tcPr>
            <w:tcW w:w="6095" w:type="dxa"/>
            <w:tcBorders>
              <w:top w:val="single" w:sz="4" w:space="0" w:color="auto"/>
              <w:bottom w:val="single" w:sz="4" w:space="0" w:color="auto"/>
            </w:tcBorders>
            <w:vAlign w:val="center"/>
          </w:tcPr>
          <w:p w:rsidR="003930F4" w:rsidRPr="00A87F27" w:rsidRDefault="003930F4" w:rsidP="008B3409">
            <w:pPr>
              <w:pStyle w:val="ListParagraph"/>
              <w:tabs>
                <w:tab w:val="left" w:pos="284"/>
              </w:tabs>
              <w:spacing w:after="0" w:line="240" w:lineRule="auto"/>
              <w:ind w:left="0"/>
              <w:jc w:val="center"/>
              <w:rPr>
                <w:rFonts w:ascii="Times New Roman" w:hAnsi="Times New Roman" w:cs="Times New Roman"/>
              </w:rPr>
            </w:pPr>
            <w:r w:rsidRPr="00A87F27">
              <w:rPr>
                <w:rFonts w:ascii="Times New Roman" w:hAnsi="Times New Roman" w:cs="Times New Roman"/>
              </w:rPr>
              <w:t>Spesies</w:t>
            </w:r>
          </w:p>
        </w:tc>
      </w:tr>
      <w:tr w:rsidR="009D769C" w:rsidRPr="00A87F27" w:rsidTr="00FB5321">
        <w:tc>
          <w:tcPr>
            <w:tcW w:w="567" w:type="dxa"/>
            <w:tcBorders>
              <w:top w:val="single" w:sz="4" w:space="0" w:color="auto"/>
            </w:tcBorders>
            <w:vAlign w:val="center"/>
          </w:tcPr>
          <w:p w:rsidR="009D769C" w:rsidRPr="00A87F27" w:rsidRDefault="009D769C" w:rsidP="008B3409">
            <w:pPr>
              <w:pStyle w:val="ListParagraph"/>
              <w:tabs>
                <w:tab w:val="left" w:pos="284"/>
              </w:tabs>
              <w:spacing w:after="0" w:line="240" w:lineRule="auto"/>
              <w:ind w:left="0"/>
              <w:jc w:val="center"/>
              <w:rPr>
                <w:rFonts w:ascii="Times New Roman" w:hAnsi="Times New Roman" w:cs="Times New Roman"/>
              </w:rPr>
            </w:pPr>
            <w:r w:rsidRPr="00A87F27">
              <w:rPr>
                <w:rFonts w:ascii="Times New Roman" w:hAnsi="Times New Roman" w:cs="Times New Roman"/>
              </w:rPr>
              <w:t>1</w:t>
            </w:r>
          </w:p>
        </w:tc>
        <w:tc>
          <w:tcPr>
            <w:tcW w:w="2694" w:type="dxa"/>
            <w:tcBorders>
              <w:top w:val="single" w:sz="4" w:space="0" w:color="auto"/>
            </w:tcBorders>
            <w:vAlign w:val="center"/>
          </w:tcPr>
          <w:p w:rsidR="009D769C" w:rsidRPr="00A87F27" w:rsidRDefault="00E4280E" w:rsidP="008B3409">
            <w:pPr>
              <w:pStyle w:val="ListParagraph"/>
              <w:tabs>
                <w:tab w:val="left" w:pos="284"/>
              </w:tabs>
              <w:spacing w:after="0" w:line="240" w:lineRule="auto"/>
              <w:ind w:left="0"/>
              <w:rPr>
                <w:rFonts w:ascii="Times New Roman" w:hAnsi="Times New Roman" w:cs="Times New Roman"/>
                <w:i/>
              </w:rPr>
            </w:pPr>
            <w:r w:rsidRPr="00A87F27">
              <w:rPr>
                <w:rFonts w:ascii="Times New Roman" w:hAnsi="Times New Roman" w:cs="Times New Roman"/>
                <w:i/>
              </w:rPr>
              <w:t>Animalia</w:t>
            </w:r>
          </w:p>
        </w:tc>
        <w:tc>
          <w:tcPr>
            <w:tcW w:w="6095" w:type="dxa"/>
            <w:tcBorders>
              <w:top w:val="single" w:sz="4" w:space="0" w:color="auto"/>
            </w:tcBorders>
            <w:vAlign w:val="center"/>
          </w:tcPr>
          <w:p w:rsidR="009D769C" w:rsidRPr="00A87F27" w:rsidRDefault="00E4280E" w:rsidP="008B3409">
            <w:pPr>
              <w:pStyle w:val="ListParagraph"/>
              <w:tabs>
                <w:tab w:val="left" w:pos="284"/>
              </w:tabs>
              <w:spacing w:after="0" w:line="240" w:lineRule="auto"/>
              <w:ind w:left="0"/>
              <w:jc w:val="both"/>
              <w:rPr>
                <w:rFonts w:ascii="Times New Roman" w:hAnsi="Times New Roman" w:cs="Times New Roman"/>
                <w:i/>
              </w:rPr>
            </w:pPr>
            <w:r w:rsidRPr="00A87F27">
              <w:rPr>
                <w:rFonts w:ascii="Times New Roman" w:hAnsi="Times New Roman" w:cs="Times New Roman"/>
                <w:i/>
              </w:rPr>
              <w:t>Brachionus rubens</w:t>
            </w:r>
          </w:p>
        </w:tc>
      </w:tr>
      <w:tr w:rsidR="00190636" w:rsidRPr="00A87F27" w:rsidTr="00FB5321">
        <w:tc>
          <w:tcPr>
            <w:tcW w:w="567" w:type="dxa"/>
            <w:vAlign w:val="center"/>
          </w:tcPr>
          <w:p w:rsidR="00190636" w:rsidRPr="00A87F27" w:rsidRDefault="009D769C" w:rsidP="008B3409">
            <w:pPr>
              <w:pStyle w:val="ListParagraph"/>
              <w:tabs>
                <w:tab w:val="left" w:pos="284"/>
              </w:tabs>
              <w:spacing w:after="0" w:line="240" w:lineRule="auto"/>
              <w:ind w:left="0"/>
              <w:jc w:val="center"/>
              <w:rPr>
                <w:rFonts w:ascii="Times New Roman" w:hAnsi="Times New Roman" w:cs="Times New Roman"/>
              </w:rPr>
            </w:pPr>
            <w:r w:rsidRPr="00A87F27">
              <w:rPr>
                <w:rFonts w:ascii="Times New Roman" w:hAnsi="Times New Roman" w:cs="Times New Roman"/>
              </w:rPr>
              <w:t>2</w:t>
            </w:r>
          </w:p>
        </w:tc>
        <w:tc>
          <w:tcPr>
            <w:tcW w:w="2694" w:type="dxa"/>
            <w:vAlign w:val="center"/>
          </w:tcPr>
          <w:p w:rsidR="00190636" w:rsidRPr="00A87F27" w:rsidRDefault="00190636" w:rsidP="008B3409">
            <w:pPr>
              <w:pStyle w:val="ListParagraph"/>
              <w:tabs>
                <w:tab w:val="left" w:pos="284"/>
              </w:tabs>
              <w:spacing w:after="0" w:line="240" w:lineRule="auto"/>
              <w:ind w:left="0"/>
              <w:rPr>
                <w:rFonts w:ascii="Times New Roman" w:hAnsi="Times New Roman" w:cs="Times New Roman"/>
                <w:i/>
              </w:rPr>
            </w:pPr>
            <w:r w:rsidRPr="00A87F27">
              <w:rPr>
                <w:rFonts w:ascii="Times New Roman" w:hAnsi="Times New Roman" w:cs="Times New Roman"/>
                <w:i/>
              </w:rPr>
              <w:t>Bacilla</w:t>
            </w:r>
            <w:r w:rsidR="00F93B0C" w:rsidRPr="00A87F27">
              <w:rPr>
                <w:rFonts w:ascii="Times New Roman" w:hAnsi="Times New Roman" w:cs="Times New Roman"/>
                <w:i/>
              </w:rPr>
              <w:t>riophyca</w:t>
            </w:r>
          </w:p>
        </w:tc>
        <w:tc>
          <w:tcPr>
            <w:tcW w:w="6095" w:type="dxa"/>
            <w:vAlign w:val="center"/>
          </w:tcPr>
          <w:p w:rsidR="00190636" w:rsidRPr="00A87F27" w:rsidRDefault="00A173D6" w:rsidP="008B3409">
            <w:pPr>
              <w:pStyle w:val="ListParagraph"/>
              <w:tabs>
                <w:tab w:val="left" w:pos="284"/>
              </w:tabs>
              <w:spacing w:after="0" w:line="240" w:lineRule="auto"/>
              <w:ind w:left="0"/>
              <w:jc w:val="both"/>
              <w:rPr>
                <w:rFonts w:ascii="Times New Roman" w:hAnsi="Times New Roman" w:cs="Times New Roman"/>
              </w:rPr>
            </w:pPr>
            <w:r w:rsidRPr="00A87F27">
              <w:rPr>
                <w:rFonts w:ascii="Times New Roman" w:hAnsi="Times New Roman" w:cs="Times New Roman"/>
                <w:i/>
              </w:rPr>
              <w:t xml:space="preserve">Asterionella </w:t>
            </w:r>
            <w:r w:rsidRPr="00A87F27">
              <w:rPr>
                <w:rFonts w:ascii="Times New Roman" w:hAnsi="Times New Roman" w:cs="Times New Roman"/>
              </w:rPr>
              <w:t>sp.</w:t>
            </w:r>
            <w:r w:rsidRPr="00A87F27">
              <w:rPr>
                <w:rFonts w:ascii="Times New Roman" w:hAnsi="Times New Roman" w:cs="Times New Roman"/>
                <w:i/>
              </w:rPr>
              <w:t xml:space="preserve"> , </w:t>
            </w:r>
            <w:r w:rsidR="00E87D40" w:rsidRPr="00A87F27">
              <w:rPr>
                <w:rFonts w:ascii="Times New Roman" w:hAnsi="Times New Roman" w:cs="Times New Roman"/>
                <w:i/>
              </w:rPr>
              <w:t>Bhidulphia mobiliensis, Bhidulphia sinensis, Chaetoceros Macroceros, Chaetoceros</w:t>
            </w:r>
            <w:r w:rsidR="00E87D40" w:rsidRPr="00A87F27">
              <w:rPr>
                <w:rFonts w:ascii="Times New Roman" w:hAnsi="Times New Roman" w:cs="Times New Roman"/>
              </w:rPr>
              <w:t xml:space="preserve"> sp. , </w:t>
            </w:r>
            <w:r w:rsidR="00652794" w:rsidRPr="00A87F27">
              <w:rPr>
                <w:rFonts w:ascii="Times New Roman" w:hAnsi="Times New Roman" w:cs="Times New Roman"/>
                <w:i/>
              </w:rPr>
              <w:t>Climachosphenia</w:t>
            </w:r>
            <w:r w:rsidR="00652794" w:rsidRPr="00A87F27">
              <w:rPr>
                <w:rFonts w:ascii="Times New Roman" w:hAnsi="Times New Roman" w:cs="Times New Roman"/>
              </w:rPr>
              <w:t xml:space="preserve"> sp. , </w:t>
            </w:r>
            <w:r w:rsidR="000F7704" w:rsidRPr="00A87F27">
              <w:rPr>
                <w:rFonts w:ascii="Times New Roman" w:hAnsi="Times New Roman" w:cs="Times New Roman"/>
                <w:i/>
              </w:rPr>
              <w:t>Coscinodiscus</w:t>
            </w:r>
            <w:r w:rsidR="000F7704" w:rsidRPr="00A87F27">
              <w:rPr>
                <w:rFonts w:ascii="Times New Roman" w:hAnsi="Times New Roman" w:cs="Times New Roman"/>
              </w:rPr>
              <w:t xml:space="preserve"> sp. , </w:t>
            </w:r>
            <w:r w:rsidR="000F7704" w:rsidRPr="00A87F27">
              <w:rPr>
                <w:rFonts w:ascii="Times New Roman" w:hAnsi="Times New Roman" w:cs="Times New Roman"/>
                <w:i/>
              </w:rPr>
              <w:t>Ditylum brightwelli, Ditylum sol, Ditylum</w:t>
            </w:r>
            <w:r w:rsidR="000F7704" w:rsidRPr="00A87F27">
              <w:rPr>
                <w:rFonts w:ascii="Times New Roman" w:hAnsi="Times New Roman" w:cs="Times New Roman"/>
              </w:rPr>
              <w:t xml:space="preserve"> sp. , </w:t>
            </w:r>
            <w:r w:rsidR="000F7704" w:rsidRPr="00A87F27">
              <w:rPr>
                <w:rFonts w:ascii="Times New Roman" w:hAnsi="Times New Roman" w:cs="Times New Roman"/>
                <w:i/>
              </w:rPr>
              <w:t>Guinardia</w:t>
            </w:r>
            <w:r w:rsidR="000F7704" w:rsidRPr="00A87F27">
              <w:rPr>
                <w:rFonts w:ascii="Times New Roman" w:hAnsi="Times New Roman" w:cs="Times New Roman"/>
              </w:rPr>
              <w:t xml:space="preserve"> sp. , </w:t>
            </w:r>
            <w:r w:rsidR="000F7704" w:rsidRPr="00A87F27">
              <w:rPr>
                <w:rFonts w:ascii="Times New Roman" w:hAnsi="Times New Roman" w:cs="Times New Roman"/>
                <w:i/>
              </w:rPr>
              <w:t>Lauderia borealis</w:t>
            </w:r>
            <w:r w:rsidR="009335B0" w:rsidRPr="00A87F27">
              <w:rPr>
                <w:rFonts w:ascii="Times New Roman" w:hAnsi="Times New Roman" w:cs="Times New Roman"/>
                <w:i/>
              </w:rPr>
              <w:t>.</w:t>
            </w:r>
          </w:p>
        </w:tc>
      </w:tr>
      <w:tr w:rsidR="003930F4" w:rsidRPr="00A87F27" w:rsidTr="00FB5321">
        <w:tc>
          <w:tcPr>
            <w:tcW w:w="567" w:type="dxa"/>
            <w:vAlign w:val="center"/>
          </w:tcPr>
          <w:p w:rsidR="003930F4" w:rsidRPr="00A87F27" w:rsidRDefault="009D769C" w:rsidP="008B3409">
            <w:pPr>
              <w:pStyle w:val="ListParagraph"/>
              <w:tabs>
                <w:tab w:val="left" w:pos="284"/>
              </w:tabs>
              <w:spacing w:after="0" w:line="240" w:lineRule="auto"/>
              <w:ind w:left="0"/>
              <w:jc w:val="center"/>
              <w:rPr>
                <w:rFonts w:ascii="Times New Roman" w:hAnsi="Times New Roman" w:cs="Times New Roman"/>
              </w:rPr>
            </w:pPr>
            <w:r w:rsidRPr="00A87F27">
              <w:rPr>
                <w:rFonts w:ascii="Times New Roman" w:hAnsi="Times New Roman" w:cs="Times New Roman"/>
              </w:rPr>
              <w:t>3</w:t>
            </w:r>
          </w:p>
        </w:tc>
        <w:tc>
          <w:tcPr>
            <w:tcW w:w="2694" w:type="dxa"/>
            <w:vAlign w:val="center"/>
          </w:tcPr>
          <w:p w:rsidR="003930F4" w:rsidRPr="00A87F27" w:rsidRDefault="00E45247" w:rsidP="008B3409">
            <w:pPr>
              <w:rPr>
                <w:rFonts w:ascii="Times New Roman" w:eastAsia="Times New Roman" w:hAnsi="Times New Roman" w:cs="Times New Roman"/>
                <w:i/>
                <w:color w:val="000000"/>
              </w:rPr>
            </w:pPr>
            <w:r w:rsidRPr="00A87F27">
              <w:rPr>
                <w:rFonts w:ascii="Times New Roman" w:eastAsia="Times New Roman" w:hAnsi="Times New Roman" w:cs="Times New Roman"/>
                <w:i/>
                <w:color w:val="000000"/>
              </w:rPr>
              <w:t>Chrysophyceae</w:t>
            </w:r>
          </w:p>
        </w:tc>
        <w:tc>
          <w:tcPr>
            <w:tcW w:w="6095" w:type="dxa"/>
            <w:vAlign w:val="center"/>
          </w:tcPr>
          <w:p w:rsidR="003930F4" w:rsidRPr="00A87F27" w:rsidRDefault="00C40847" w:rsidP="008B3409">
            <w:pPr>
              <w:pStyle w:val="ListParagraph"/>
              <w:tabs>
                <w:tab w:val="left" w:pos="284"/>
              </w:tabs>
              <w:spacing w:after="0" w:line="240" w:lineRule="auto"/>
              <w:ind w:left="0"/>
              <w:jc w:val="both"/>
              <w:rPr>
                <w:rFonts w:ascii="Times New Roman" w:hAnsi="Times New Roman" w:cs="Times New Roman"/>
              </w:rPr>
            </w:pPr>
            <w:r w:rsidRPr="00A87F27">
              <w:rPr>
                <w:rFonts w:ascii="Times New Roman" w:hAnsi="Times New Roman" w:cs="Times New Roman"/>
                <w:i/>
              </w:rPr>
              <w:t>Bacillaria</w:t>
            </w:r>
            <w:r w:rsidRPr="00A87F27">
              <w:rPr>
                <w:rFonts w:ascii="Times New Roman" w:hAnsi="Times New Roman" w:cs="Times New Roman"/>
              </w:rPr>
              <w:t xml:space="preserve"> sp. </w:t>
            </w:r>
            <w:r w:rsidRPr="00A87F27">
              <w:rPr>
                <w:rFonts w:ascii="Times New Roman" w:hAnsi="Times New Roman" w:cs="Times New Roman"/>
                <w:i/>
              </w:rPr>
              <w:t>, Bacteriastrum</w:t>
            </w:r>
            <w:r w:rsidRPr="00A87F27">
              <w:rPr>
                <w:rFonts w:ascii="Times New Roman" w:hAnsi="Times New Roman" w:cs="Times New Roman"/>
              </w:rPr>
              <w:t xml:space="preserve"> sp. , </w:t>
            </w:r>
            <w:r w:rsidRPr="00A87F27">
              <w:rPr>
                <w:rFonts w:ascii="Times New Roman" w:hAnsi="Times New Roman" w:cs="Times New Roman"/>
                <w:i/>
              </w:rPr>
              <w:t>Melosira borerri, Melosira</w:t>
            </w:r>
            <w:r w:rsidRPr="00A87F27">
              <w:rPr>
                <w:rFonts w:ascii="Times New Roman" w:hAnsi="Times New Roman" w:cs="Times New Roman"/>
              </w:rPr>
              <w:t xml:space="preserve"> sp. </w:t>
            </w:r>
            <w:r w:rsidRPr="00A87F27">
              <w:rPr>
                <w:rFonts w:ascii="Times New Roman" w:hAnsi="Times New Roman" w:cs="Times New Roman"/>
                <w:i/>
              </w:rPr>
              <w:t>, Navicula</w:t>
            </w:r>
            <w:r w:rsidRPr="00A87F27">
              <w:rPr>
                <w:rFonts w:ascii="Times New Roman" w:hAnsi="Times New Roman" w:cs="Times New Roman"/>
              </w:rPr>
              <w:t xml:space="preserve"> sp. , </w:t>
            </w:r>
            <w:r w:rsidRPr="00A87F27">
              <w:rPr>
                <w:rFonts w:ascii="Times New Roman" w:hAnsi="Times New Roman" w:cs="Times New Roman"/>
                <w:i/>
              </w:rPr>
              <w:t>Nitzchia sigma, Nitzchia</w:t>
            </w:r>
            <w:r w:rsidRPr="00A87F27">
              <w:rPr>
                <w:rFonts w:ascii="Times New Roman" w:hAnsi="Times New Roman" w:cs="Times New Roman"/>
              </w:rPr>
              <w:t xml:space="preserve"> sp. ,</w:t>
            </w:r>
            <w:r w:rsidR="00572FF4" w:rsidRPr="00A87F27">
              <w:rPr>
                <w:rFonts w:ascii="Times New Roman" w:hAnsi="Times New Roman" w:cs="Times New Roman"/>
              </w:rPr>
              <w:t xml:space="preserve"> </w:t>
            </w:r>
            <w:r w:rsidR="00572FF4" w:rsidRPr="00A87F27">
              <w:rPr>
                <w:rFonts w:ascii="Times New Roman" w:hAnsi="Times New Roman" w:cs="Times New Roman"/>
                <w:i/>
              </w:rPr>
              <w:t>Oscillatoria</w:t>
            </w:r>
            <w:r w:rsidR="00572FF4" w:rsidRPr="00A87F27">
              <w:rPr>
                <w:rFonts w:ascii="Times New Roman" w:hAnsi="Times New Roman" w:cs="Times New Roman"/>
              </w:rPr>
              <w:t xml:space="preserve"> sp. , </w:t>
            </w:r>
            <w:r w:rsidRPr="00A87F27">
              <w:rPr>
                <w:rFonts w:ascii="Times New Roman" w:hAnsi="Times New Roman" w:cs="Times New Roman"/>
                <w:i/>
              </w:rPr>
              <w:t xml:space="preserve">Pleurosigma </w:t>
            </w:r>
            <w:r w:rsidRPr="00A87F27">
              <w:rPr>
                <w:rFonts w:ascii="Times New Roman" w:hAnsi="Times New Roman" w:cs="Times New Roman"/>
              </w:rPr>
              <w:t xml:space="preserve">sp. , </w:t>
            </w:r>
            <w:r w:rsidRPr="00A87F27">
              <w:rPr>
                <w:rFonts w:ascii="Times New Roman" w:hAnsi="Times New Roman" w:cs="Times New Roman"/>
                <w:i/>
              </w:rPr>
              <w:t>Prorocentrum</w:t>
            </w:r>
            <w:r w:rsidRPr="00A87F27">
              <w:rPr>
                <w:rFonts w:ascii="Times New Roman" w:hAnsi="Times New Roman" w:cs="Times New Roman"/>
              </w:rPr>
              <w:t xml:space="preserve"> sp. </w:t>
            </w:r>
            <w:r w:rsidRPr="00A87F27">
              <w:rPr>
                <w:rFonts w:ascii="Times New Roman" w:hAnsi="Times New Roman" w:cs="Times New Roman"/>
                <w:i/>
              </w:rPr>
              <w:t>, Rhabdonella</w:t>
            </w:r>
            <w:r w:rsidRPr="00A87F27">
              <w:rPr>
                <w:rFonts w:ascii="Times New Roman" w:hAnsi="Times New Roman" w:cs="Times New Roman"/>
              </w:rPr>
              <w:t xml:space="preserve"> sp. , </w:t>
            </w:r>
            <w:r w:rsidR="00572FF4" w:rsidRPr="00A87F27">
              <w:rPr>
                <w:rFonts w:ascii="Times New Roman" w:hAnsi="Times New Roman" w:cs="Times New Roman"/>
                <w:i/>
              </w:rPr>
              <w:t>Rhabdonema</w:t>
            </w:r>
            <w:r w:rsidR="00432412" w:rsidRPr="00A87F27">
              <w:rPr>
                <w:rFonts w:ascii="Times New Roman" w:hAnsi="Times New Roman" w:cs="Times New Roman"/>
              </w:rPr>
              <w:t xml:space="preserve"> sp. , </w:t>
            </w:r>
            <w:r w:rsidRPr="00A87F27">
              <w:rPr>
                <w:rFonts w:ascii="Times New Roman" w:hAnsi="Times New Roman" w:cs="Times New Roman"/>
                <w:i/>
              </w:rPr>
              <w:t xml:space="preserve">Rhizosolenia </w:t>
            </w:r>
            <w:r w:rsidRPr="00A87F27">
              <w:rPr>
                <w:rFonts w:ascii="Times New Roman" w:hAnsi="Times New Roman" w:cs="Times New Roman"/>
              </w:rPr>
              <w:t xml:space="preserve">sp. , </w:t>
            </w:r>
            <w:r w:rsidR="00432412" w:rsidRPr="00A87F27">
              <w:rPr>
                <w:rFonts w:ascii="Times New Roman" w:hAnsi="Times New Roman" w:cs="Times New Roman"/>
                <w:i/>
              </w:rPr>
              <w:t>Skeletonema costatum</w:t>
            </w:r>
            <w:r w:rsidR="00432412" w:rsidRPr="00A87F27">
              <w:rPr>
                <w:rFonts w:ascii="Times New Roman" w:hAnsi="Times New Roman" w:cs="Times New Roman"/>
              </w:rPr>
              <w:t xml:space="preserve">, </w:t>
            </w:r>
            <w:r w:rsidRPr="00A87F27">
              <w:rPr>
                <w:rFonts w:ascii="Times New Roman" w:hAnsi="Times New Roman" w:cs="Times New Roman"/>
                <w:i/>
              </w:rPr>
              <w:t>Skeletonema</w:t>
            </w:r>
            <w:r w:rsidRPr="00A87F27">
              <w:rPr>
                <w:rFonts w:ascii="Times New Roman" w:hAnsi="Times New Roman" w:cs="Times New Roman"/>
              </w:rPr>
              <w:t xml:space="preserve"> sp. , </w:t>
            </w:r>
            <w:r w:rsidR="00432412" w:rsidRPr="00A87F27">
              <w:rPr>
                <w:rFonts w:ascii="Times New Roman" w:hAnsi="Times New Roman" w:cs="Times New Roman"/>
                <w:i/>
              </w:rPr>
              <w:t>Spirullina</w:t>
            </w:r>
            <w:r w:rsidR="005A083C" w:rsidRPr="00A87F27">
              <w:rPr>
                <w:rFonts w:ascii="Times New Roman" w:hAnsi="Times New Roman" w:cs="Times New Roman"/>
              </w:rPr>
              <w:t xml:space="preserve"> sp. , </w:t>
            </w:r>
            <w:r w:rsidR="005A083C" w:rsidRPr="00A87F27">
              <w:rPr>
                <w:rFonts w:ascii="Times New Roman" w:hAnsi="Times New Roman" w:cs="Times New Roman"/>
                <w:i/>
              </w:rPr>
              <w:t>Stchoccocus</w:t>
            </w:r>
            <w:r w:rsidR="005A083C" w:rsidRPr="00A87F27">
              <w:rPr>
                <w:rFonts w:ascii="Times New Roman" w:hAnsi="Times New Roman" w:cs="Times New Roman"/>
              </w:rPr>
              <w:t xml:space="preserve"> sp. , </w:t>
            </w:r>
            <w:r w:rsidR="005A083C" w:rsidRPr="00A87F27">
              <w:rPr>
                <w:rFonts w:ascii="Times New Roman" w:hAnsi="Times New Roman" w:cs="Times New Roman"/>
                <w:i/>
              </w:rPr>
              <w:t>Thabellaria fenestrate,</w:t>
            </w:r>
            <w:r w:rsidR="005A083C" w:rsidRPr="00A87F27">
              <w:rPr>
                <w:rFonts w:ascii="Times New Roman" w:hAnsi="Times New Roman" w:cs="Times New Roman"/>
              </w:rPr>
              <w:t xml:space="preserve"> </w:t>
            </w:r>
            <w:r w:rsidRPr="00A87F27">
              <w:rPr>
                <w:rFonts w:ascii="Times New Roman" w:hAnsi="Times New Roman" w:cs="Times New Roman"/>
                <w:i/>
              </w:rPr>
              <w:t>Thalassionema</w:t>
            </w:r>
            <w:r w:rsidRPr="00A87F27">
              <w:rPr>
                <w:rFonts w:ascii="Times New Roman" w:hAnsi="Times New Roman" w:cs="Times New Roman"/>
              </w:rPr>
              <w:t xml:space="preserve"> sp. </w:t>
            </w:r>
            <w:r w:rsidRPr="00A87F27">
              <w:rPr>
                <w:rFonts w:ascii="Times New Roman" w:hAnsi="Times New Roman" w:cs="Times New Roman"/>
                <w:i/>
              </w:rPr>
              <w:t>, Thalassio trix</w:t>
            </w:r>
            <w:r w:rsidRPr="00A87F27">
              <w:rPr>
                <w:rFonts w:ascii="Times New Roman" w:hAnsi="Times New Roman" w:cs="Times New Roman"/>
              </w:rPr>
              <w:t>.</w:t>
            </w:r>
          </w:p>
        </w:tc>
      </w:tr>
      <w:tr w:rsidR="003930F4" w:rsidRPr="00A87F27" w:rsidTr="00FB5321">
        <w:tc>
          <w:tcPr>
            <w:tcW w:w="567" w:type="dxa"/>
            <w:vAlign w:val="center"/>
          </w:tcPr>
          <w:p w:rsidR="003930F4" w:rsidRPr="00A87F27" w:rsidRDefault="009D769C" w:rsidP="008B3409">
            <w:pPr>
              <w:pStyle w:val="ListParagraph"/>
              <w:tabs>
                <w:tab w:val="left" w:pos="284"/>
              </w:tabs>
              <w:spacing w:after="0" w:line="240" w:lineRule="auto"/>
              <w:ind w:left="0"/>
              <w:jc w:val="center"/>
              <w:rPr>
                <w:rFonts w:ascii="Times New Roman" w:hAnsi="Times New Roman" w:cs="Times New Roman"/>
              </w:rPr>
            </w:pPr>
            <w:r w:rsidRPr="00A87F27">
              <w:rPr>
                <w:rFonts w:ascii="Times New Roman" w:hAnsi="Times New Roman" w:cs="Times New Roman"/>
              </w:rPr>
              <w:t>4</w:t>
            </w:r>
          </w:p>
        </w:tc>
        <w:tc>
          <w:tcPr>
            <w:tcW w:w="2694" w:type="dxa"/>
            <w:vAlign w:val="center"/>
          </w:tcPr>
          <w:p w:rsidR="003930F4" w:rsidRPr="00A87F27" w:rsidRDefault="00E45247" w:rsidP="008B3409">
            <w:pPr>
              <w:pStyle w:val="ListParagraph"/>
              <w:tabs>
                <w:tab w:val="left" w:pos="284"/>
              </w:tabs>
              <w:spacing w:after="0" w:line="240" w:lineRule="auto"/>
              <w:ind w:left="0"/>
              <w:rPr>
                <w:rFonts w:ascii="Times New Roman" w:hAnsi="Times New Roman" w:cs="Times New Roman"/>
                <w:i/>
              </w:rPr>
            </w:pPr>
            <w:r w:rsidRPr="00A87F27">
              <w:rPr>
                <w:rFonts w:ascii="Times New Roman" w:eastAsia="Times New Roman" w:hAnsi="Times New Roman" w:cs="Times New Roman"/>
                <w:i/>
                <w:color w:val="000000"/>
              </w:rPr>
              <w:t>Crustacea</w:t>
            </w:r>
          </w:p>
        </w:tc>
        <w:tc>
          <w:tcPr>
            <w:tcW w:w="6095" w:type="dxa"/>
            <w:vAlign w:val="center"/>
          </w:tcPr>
          <w:p w:rsidR="003930F4" w:rsidRPr="00A87F27" w:rsidRDefault="009335B0" w:rsidP="008B3409">
            <w:pPr>
              <w:pStyle w:val="ListParagraph"/>
              <w:tabs>
                <w:tab w:val="left" w:pos="284"/>
              </w:tabs>
              <w:spacing w:after="0" w:line="240" w:lineRule="auto"/>
              <w:ind w:left="0"/>
              <w:jc w:val="both"/>
              <w:rPr>
                <w:rFonts w:ascii="Times New Roman" w:hAnsi="Times New Roman" w:cs="Times New Roman"/>
                <w:i/>
              </w:rPr>
            </w:pPr>
            <w:r w:rsidRPr="00A87F27">
              <w:rPr>
                <w:rFonts w:ascii="Times New Roman" w:hAnsi="Times New Roman" w:cs="Times New Roman"/>
                <w:i/>
              </w:rPr>
              <w:t>Acartia amourii, Acartia clause</w:t>
            </w:r>
          </w:p>
        </w:tc>
      </w:tr>
      <w:tr w:rsidR="003930F4" w:rsidRPr="00A87F27" w:rsidTr="00FB5321">
        <w:tc>
          <w:tcPr>
            <w:tcW w:w="567" w:type="dxa"/>
            <w:vAlign w:val="center"/>
          </w:tcPr>
          <w:p w:rsidR="003930F4" w:rsidRPr="00A87F27" w:rsidRDefault="009D769C" w:rsidP="008B3409">
            <w:pPr>
              <w:pStyle w:val="ListParagraph"/>
              <w:tabs>
                <w:tab w:val="left" w:pos="284"/>
              </w:tabs>
              <w:spacing w:after="0" w:line="240" w:lineRule="auto"/>
              <w:ind w:left="0"/>
              <w:jc w:val="center"/>
              <w:rPr>
                <w:rFonts w:ascii="Times New Roman" w:hAnsi="Times New Roman" w:cs="Times New Roman"/>
              </w:rPr>
            </w:pPr>
            <w:r w:rsidRPr="00A87F27">
              <w:rPr>
                <w:rFonts w:ascii="Times New Roman" w:hAnsi="Times New Roman" w:cs="Times New Roman"/>
              </w:rPr>
              <w:t>5</w:t>
            </w:r>
          </w:p>
        </w:tc>
        <w:tc>
          <w:tcPr>
            <w:tcW w:w="2694" w:type="dxa"/>
            <w:vAlign w:val="center"/>
          </w:tcPr>
          <w:p w:rsidR="003930F4" w:rsidRPr="00A87F27" w:rsidRDefault="00E45247" w:rsidP="008B3409">
            <w:pPr>
              <w:pStyle w:val="ListParagraph"/>
              <w:tabs>
                <w:tab w:val="left" w:pos="284"/>
              </w:tabs>
              <w:spacing w:after="0" w:line="240" w:lineRule="auto"/>
              <w:ind w:left="0"/>
              <w:rPr>
                <w:rFonts w:ascii="Times New Roman" w:hAnsi="Times New Roman" w:cs="Times New Roman"/>
                <w:i/>
              </w:rPr>
            </w:pPr>
            <w:r w:rsidRPr="00A87F27">
              <w:rPr>
                <w:rFonts w:ascii="Times New Roman" w:eastAsia="Times New Roman" w:hAnsi="Times New Roman" w:cs="Times New Roman"/>
                <w:i/>
                <w:color w:val="000000"/>
              </w:rPr>
              <w:t>Copepoda</w:t>
            </w:r>
          </w:p>
        </w:tc>
        <w:tc>
          <w:tcPr>
            <w:tcW w:w="6095" w:type="dxa"/>
            <w:vAlign w:val="center"/>
          </w:tcPr>
          <w:p w:rsidR="003930F4" w:rsidRPr="00A87F27" w:rsidRDefault="00172E59" w:rsidP="008B3409">
            <w:pPr>
              <w:pStyle w:val="ListParagraph"/>
              <w:tabs>
                <w:tab w:val="left" w:pos="284"/>
              </w:tabs>
              <w:spacing w:after="0" w:line="240" w:lineRule="auto"/>
              <w:ind w:left="0"/>
              <w:jc w:val="both"/>
              <w:rPr>
                <w:rFonts w:ascii="Times New Roman" w:hAnsi="Times New Roman" w:cs="Times New Roman"/>
                <w:i/>
              </w:rPr>
            </w:pPr>
            <w:r w:rsidRPr="00A87F27">
              <w:rPr>
                <w:rFonts w:ascii="Times New Roman" w:hAnsi="Times New Roman" w:cs="Times New Roman"/>
                <w:i/>
              </w:rPr>
              <w:t xml:space="preserve">Calanus </w:t>
            </w:r>
            <w:r w:rsidRPr="00A87F27">
              <w:rPr>
                <w:rFonts w:ascii="Times New Roman" w:hAnsi="Times New Roman" w:cs="Times New Roman"/>
              </w:rPr>
              <w:t xml:space="preserve">sp. , </w:t>
            </w:r>
            <w:r w:rsidR="009335B0" w:rsidRPr="00A87F27">
              <w:rPr>
                <w:rFonts w:ascii="Times New Roman" w:hAnsi="Times New Roman" w:cs="Times New Roman"/>
                <w:i/>
              </w:rPr>
              <w:t>Copepod nauplius, Cyclopod nauplius</w:t>
            </w:r>
            <w:r w:rsidRPr="00A87F27">
              <w:rPr>
                <w:rFonts w:ascii="Times New Roman" w:hAnsi="Times New Roman" w:cs="Times New Roman"/>
                <w:i/>
              </w:rPr>
              <w:t xml:space="preserve"> , Oithona davisae</w:t>
            </w:r>
          </w:p>
        </w:tc>
      </w:tr>
      <w:tr w:rsidR="003930F4" w:rsidRPr="00A87F27" w:rsidTr="00FB5321">
        <w:tc>
          <w:tcPr>
            <w:tcW w:w="567" w:type="dxa"/>
            <w:vAlign w:val="center"/>
          </w:tcPr>
          <w:p w:rsidR="003930F4" w:rsidRPr="00A87F27" w:rsidRDefault="009D769C" w:rsidP="008B3409">
            <w:pPr>
              <w:pStyle w:val="ListParagraph"/>
              <w:tabs>
                <w:tab w:val="left" w:pos="284"/>
              </w:tabs>
              <w:spacing w:after="0" w:line="240" w:lineRule="auto"/>
              <w:ind w:left="0"/>
              <w:jc w:val="center"/>
              <w:rPr>
                <w:rFonts w:ascii="Times New Roman" w:hAnsi="Times New Roman" w:cs="Times New Roman"/>
              </w:rPr>
            </w:pPr>
            <w:r w:rsidRPr="00A87F27">
              <w:rPr>
                <w:rFonts w:ascii="Times New Roman" w:hAnsi="Times New Roman" w:cs="Times New Roman"/>
              </w:rPr>
              <w:t>6</w:t>
            </w:r>
          </w:p>
        </w:tc>
        <w:tc>
          <w:tcPr>
            <w:tcW w:w="2694" w:type="dxa"/>
            <w:vAlign w:val="center"/>
          </w:tcPr>
          <w:p w:rsidR="003930F4" w:rsidRPr="00A87F27" w:rsidRDefault="00E45247" w:rsidP="008B3409">
            <w:pPr>
              <w:pStyle w:val="ListParagraph"/>
              <w:tabs>
                <w:tab w:val="left" w:pos="284"/>
              </w:tabs>
              <w:spacing w:after="0" w:line="240" w:lineRule="auto"/>
              <w:ind w:left="0"/>
              <w:rPr>
                <w:rFonts w:ascii="Times New Roman" w:hAnsi="Times New Roman" w:cs="Times New Roman"/>
                <w:i/>
              </w:rPr>
            </w:pPr>
            <w:r w:rsidRPr="00A87F27">
              <w:rPr>
                <w:rFonts w:ascii="Times New Roman" w:eastAsia="Times New Roman" w:hAnsi="Times New Roman" w:cs="Times New Roman"/>
                <w:i/>
                <w:color w:val="000000"/>
              </w:rPr>
              <w:t>Dinophyceae</w:t>
            </w:r>
          </w:p>
        </w:tc>
        <w:tc>
          <w:tcPr>
            <w:tcW w:w="6095" w:type="dxa"/>
            <w:vAlign w:val="center"/>
          </w:tcPr>
          <w:p w:rsidR="003930F4" w:rsidRPr="00A87F27" w:rsidRDefault="00020366" w:rsidP="008B3409">
            <w:pPr>
              <w:pStyle w:val="ListParagraph"/>
              <w:tabs>
                <w:tab w:val="left" w:pos="284"/>
              </w:tabs>
              <w:spacing w:after="0" w:line="240" w:lineRule="auto"/>
              <w:ind w:left="0"/>
              <w:jc w:val="both"/>
              <w:rPr>
                <w:rFonts w:ascii="Times New Roman" w:hAnsi="Times New Roman" w:cs="Times New Roman"/>
              </w:rPr>
            </w:pPr>
            <w:r w:rsidRPr="00A87F27">
              <w:rPr>
                <w:rFonts w:ascii="Times New Roman" w:hAnsi="Times New Roman" w:cs="Times New Roman"/>
                <w:i/>
              </w:rPr>
              <w:t xml:space="preserve">Ceratium declinatum, </w:t>
            </w:r>
            <w:r w:rsidR="00C40847" w:rsidRPr="00A87F27">
              <w:rPr>
                <w:rFonts w:ascii="Times New Roman" w:hAnsi="Times New Roman" w:cs="Times New Roman"/>
                <w:i/>
              </w:rPr>
              <w:t>Ceratium fusus, Ceratium</w:t>
            </w:r>
            <w:r w:rsidR="00CF01C2" w:rsidRPr="00A87F27">
              <w:rPr>
                <w:rFonts w:ascii="Times New Roman" w:hAnsi="Times New Roman" w:cs="Times New Roman"/>
                <w:i/>
              </w:rPr>
              <w:t xml:space="preserve"> longipes, Ceratium Macroceros, Ceratium tripos, Ceratium vurca, </w:t>
            </w:r>
            <w:r w:rsidRPr="00A87F27">
              <w:rPr>
                <w:rFonts w:ascii="Times New Roman" w:hAnsi="Times New Roman" w:cs="Times New Roman"/>
                <w:i/>
              </w:rPr>
              <w:t xml:space="preserve">Dinophysis claudata, </w:t>
            </w:r>
            <w:r w:rsidR="00CF01C2" w:rsidRPr="00A87F27">
              <w:rPr>
                <w:rFonts w:ascii="Times New Roman" w:hAnsi="Times New Roman" w:cs="Times New Roman"/>
                <w:i/>
              </w:rPr>
              <w:t>Dinophysis</w:t>
            </w:r>
            <w:r w:rsidR="00CF01C2" w:rsidRPr="00A87F27">
              <w:rPr>
                <w:rFonts w:ascii="Times New Roman" w:hAnsi="Times New Roman" w:cs="Times New Roman"/>
              </w:rPr>
              <w:t xml:space="preserve"> sp. , </w:t>
            </w:r>
            <w:r w:rsidR="00F6728E" w:rsidRPr="00A87F27">
              <w:rPr>
                <w:rFonts w:ascii="Times New Roman" w:hAnsi="Times New Roman" w:cs="Times New Roman"/>
                <w:i/>
              </w:rPr>
              <w:t xml:space="preserve">Dinophysis tripos, </w:t>
            </w:r>
            <w:r w:rsidR="00A173D6" w:rsidRPr="00A87F27">
              <w:rPr>
                <w:rFonts w:ascii="Times New Roman" w:hAnsi="Times New Roman" w:cs="Times New Roman"/>
                <w:i/>
              </w:rPr>
              <w:t xml:space="preserve">Podocyrtis prismatica, </w:t>
            </w:r>
            <w:r w:rsidR="00F6728E" w:rsidRPr="00A87F27">
              <w:rPr>
                <w:rFonts w:ascii="Times New Roman" w:hAnsi="Times New Roman" w:cs="Times New Roman"/>
                <w:i/>
              </w:rPr>
              <w:t>Protoperidinium</w:t>
            </w:r>
            <w:r w:rsidR="00F6728E" w:rsidRPr="00A87F27">
              <w:rPr>
                <w:rFonts w:ascii="Times New Roman" w:hAnsi="Times New Roman" w:cs="Times New Roman"/>
              </w:rPr>
              <w:t xml:space="preserve"> sp. , </w:t>
            </w:r>
            <w:r w:rsidR="00F6728E" w:rsidRPr="00A87F27">
              <w:rPr>
                <w:rFonts w:ascii="Times New Roman" w:hAnsi="Times New Roman" w:cs="Times New Roman"/>
                <w:i/>
              </w:rPr>
              <w:t>Triposolenia</w:t>
            </w:r>
            <w:r w:rsidR="00F6728E" w:rsidRPr="00A87F27">
              <w:rPr>
                <w:rFonts w:ascii="Times New Roman" w:hAnsi="Times New Roman" w:cs="Times New Roman"/>
              </w:rPr>
              <w:t xml:space="preserve"> sp.</w:t>
            </w:r>
          </w:p>
        </w:tc>
      </w:tr>
      <w:tr w:rsidR="003930F4" w:rsidRPr="00A87F27" w:rsidTr="00FB5321">
        <w:tc>
          <w:tcPr>
            <w:tcW w:w="567" w:type="dxa"/>
            <w:tcBorders>
              <w:bottom w:val="single" w:sz="4" w:space="0" w:color="auto"/>
            </w:tcBorders>
            <w:vAlign w:val="center"/>
          </w:tcPr>
          <w:p w:rsidR="003930F4" w:rsidRPr="00A87F27" w:rsidRDefault="009D769C" w:rsidP="008B3409">
            <w:pPr>
              <w:pStyle w:val="ListParagraph"/>
              <w:tabs>
                <w:tab w:val="left" w:pos="284"/>
              </w:tabs>
              <w:spacing w:after="0" w:line="240" w:lineRule="auto"/>
              <w:ind w:left="0"/>
              <w:jc w:val="center"/>
              <w:rPr>
                <w:rFonts w:ascii="Times New Roman" w:hAnsi="Times New Roman" w:cs="Times New Roman"/>
              </w:rPr>
            </w:pPr>
            <w:r w:rsidRPr="00A87F27">
              <w:rPr>
                <w:rFonts w:ascii="Times New Roman" w:hAnsi="Times New Roman" w:cs="Times New Roman"/>
              </w:rPr>
              <w:t>7</w:t>
            </w:r>
          </w:p>
        </w:tc>
        <w:tc>
          <w:tcPr>
            <w:tcW w:w="2694" w:type="dxa"/>
            <w:tcBorders>
              <w:bottom w:val="single" w:sz="4" w:space="0" w:color="auto"/>
            </w:tcBorders>
            <w:vAlign w:val="center"/>
          </w:tcPr>
          <w:p w:rsidR="003930F4" w:rsidRPr="00A87F27" w:rsidRDefault="00E45247" w:rsidP="008B3409">
            <w:pPr>
              <w:pStyle w:val="ListParagraph"/>
              <w:tabs>
                <w:tab w:val="left" w:pos="284"/>
              </w:tabs>
              <w:spacing w:after="0" w:line="240" w:lineRule="auto"/>
              <w:ind w:left="0"/>
              <w:rPr>
                <w:rFonts w:ascii="Times New Roman" w:hAnsi="Times New Roman" w:cs="Times New Roman"/>
                <w:i/>
              </w:rPr>
            </w:pPr>
            <w:r w:rsidRPr="00A87F27">
              <w:rPr>
                <w:rFonts w:ascii="Times New Roman" w:eastAsia="Times New Roman" w:hAnsi="Times New Roman" w:cs="Times New Roman"/>
                <w:i/>
                <w:color w:val="000000"/>
              </w:rPr>
              <w:t>Protozoa</w:t>
            </w:r>
          </w:p>
        </w:tc>
        <w:tc>
          <w:tcPr>
            <w:tcW w:w="6095" w:type="dxa"/>
            <w:tcBorders>
              <w:bottom w:val="single" w:sz="4" w:space="0" w:color="auto"/>
            </w:tcBorders>
            <w:vAlign w:val="center"/>
          </w:tcPr>
          <w:p w:rsidR="003930F4" w:rsidRPr="00A87F27" w:rsidRDefault="005F7AF0" w:rsidP="008B3409">
            <w:pPr>
              <w:pStyle w:val="ListParagraph"/>
              <w:tabs>
                <w:tab w:val="left" w:pos="284"/>
              </w:tabs>
              <w:spacing w:after="0" w:line="240" w:lineRule="auto"/>
              <w:ind w:left="0"/>
              <w:jc w:val="both"/>
              <w:rPr>
                <w:rFonts w:ascii="Times New Roman" w:hAnsi="Times New Roman" w:cs="Times New Roman"/>
              </w:rPr>
            </w:pPr>
            <w:r w:rsidRPr="00A87F27">
              <w:rPr>
                <w:rFonts w:ascii="Times New Roman" w:hAnsi="Times New Roman" w:cs="Times New Roman"/>
                <w:i/>
              </w:rPr>
              <w:t>Arcella vulgaris, Peridinium</w:t>
            </w:r>
            <w:r w:rsidRPr="00A87F27">
              <w:rPr>
                <w:rFonts w:ascii="Times New Roman" w:hAnsi="Times New Roman" w:cs="Times New Roman"/>
              </w:rPr>
              <w:t xml:space="preserve"> sp. , </w:t>
            </w:r>
            <w:r w:rsidR="007A0750" w:rsidRPr="00A87F27">
              <w:rPr>
                <w:rFonts w:ascii="Times New Roman" w:hAnsi="Times New Roman" w:cs="Times New Roman"/>
                <w:i/>
              </w:rPr>
              <w:t>Tintinnopsis aperta,</w:t>
            </w:r>
            <w:r w:rsidR="007A0750" w:rsidRPr="00A87F27">
              <w:rPr>
                <w:rFonts w:ascii="Times New Roman" w:hAnsi="Times New Roman" w:cs="Times New Roman"/>
              </w:rPr>
              <w:t xml:space="preserve"> </w:t>
            </w:r>
            <w:r w:rsidRPr="00A87F27">
              <w:rPr>
                <w:rFonts w:ascii="Times New Roman" w:hAnsi="Times New Roman" w:cs="Times New Roman"/>
                <w:i/>
              </w:rPr>
              <w:t>Tintinnopsis</w:t>
            </w:r>
            <w:r w:rsidRPr="00A87F27">
              <w:rPr>
                <w:rFonts w:ascii="Times New Roman" w:hAnsi="Times New Roman" w:cs="Times New Roman"/>
              </w:rPr>
              <w:t xml:space="preserve"> sp.</w:t>
            </w:r>
          </w:p>
        </w:tc>
      </w:tr>
    </w:tbl>
    <w:p w:rsidR="008B3409" w:rsidRDefault="008B3409" w:rsidP="008B3409">
      <w:pPr>
        <w:pStyle w:val="ListParagraph"/>
        <w:tabs>
          <w:tab w:val="left" w:pos="284"/>
        </w:tabs>
        <w:spacing w:after="0" w:line="240" w:lineRule="auto"/>
        <w:ind w:left="0" w:firstLine="851"/>
        <w:jc w:val="both"/>
        <w:rPr>
          <w:rFonts w:ascii="Times New Roman" w:hAnsi="Times New Roman" w:cs="Times New Roman"/>
          <w:lang w:val="id-ID"/>
        </w:rPr>
      </w:pPr>
    </w:p>
    <w:p w:rsidR="00020248" w:rsidRPr="00A87F27" w:rsidRDefault="00EB1924" w:rsidP="008B3409">
      <w:pPr>
        <w:pStyle w:val="ListParagraph"/>
        <w:tabs>
          <w:tab w:val="left" w:pos="284"/>
        </w:tabs>
        <w:spacing w:after="0" w:line="240" w:lineRule="auto"/>
        <w:ind w:left="0" w:firstLine="851"/>
        <w:jc w:val="both"/>
        <w:rPr>
          <w:rFonts w:ascii="Times New Roman" w:hAnsi="Times New Roman" w:cs="Times New Roman"/>
          <w:lang w:val="sv-SE"/>
        </w:rPr>
      </w:pPr>
      <w:r w:rsidRPr="00A87F27">
        <w:rPr>
          <w:rFonts w:ascii="Times New Roman" w:hAnsi="Times New Roman" w:cs="Times New Roman"/>
        </w:rPr>
        <w:t>Kelimpahan plankton</w:t>
      </w:r>
      <w:r w:rsidR="00561E0C" w:rsidRPr="00A87F27">
        <w:rPr>
          <w:rFonts w:ascii="Times New Roman" w:hAnsi="Times New Roman" w:cs="Times New Roman"/>
        </w:rPr>
        <w:t xml:space="preserve"> </w:t>
      </w:r>
      <w:r w:rsidR="001914B0" w:rsidRPr="00A87F27">
        <w:rPr>
          <w:rFonts w:ascii="Times New Roman" w:hAnsi="Times New Roman" w:cs="Times New Roman"/>
        </w:rPr>
        <w:t>saat pasang</w:t>
      </w:r>
      <w:r w:rsidR="00925F18" w:rsidRPr="00A87F27">
        <w:rPr>
          <w:rFonts w:ascii="Times New Roman" w:hAnsi="Times New Roman" w:cs="Times New Roman"/>
        </w:rPr>
        <w:t xml:space="preserve"> adalah </w:t>
      </w:r>
      <w:r w:rsidR="00BB1E31" w:rsidRPr="00A87F27">
        <w:rPr>
          <w:rFonts w:ascii="Times New Roman" w:hAnsi="Times New Roman" w:cs="Times New Roman"/>
        </w:rPr>
        <w:t>126</w:t>
      </w:r>
      <w:r w:rsidR="00742937" w:rsidRPr="00A87F27">
        <w:rPr>
          <w:rFonts w:ascii="Times New Roman" w:hAnsi="Times New Roman" w:cs="Times New Roman"/>
        </w:rPr>
        <w:t xml:space="preserve"> </w:t>
      </w:r>
      <w:r w:rsidR="00925F18" w:rsidRPr="00A87F27">
        <w:rPr>
          <w:rFonts w:ascii="Times New Roman" w:hAnsi="Times New Roman" w:cs="Times New Roman"/>
        </w:rPr>
        <w:t>–</w:t>
      </w:r>
      <w:r w:rsidR="00742937" w:rsidRPr="00A87F27">
        <w:rPr>
          <w:rFonts w:ascii="Times New Roman" w:hAnsi="Times New Roman" w:cs="Times New Roman"/>
        </w:rPr>
        <w:t xml:space="preserve"> </w:t>
      </w:r>
      <w:r w:rsidR="00925F18" w:rsidRPr="00A87F27">
        <w:rPr>
          <w:rFonts w:ascii="Times New Roman" w:hAnsi="Times New Roman" w:cs="Times New Roman"/>
        </w:rPr>
        <w:t>3150</w:t>
      </w:r>
      <w:r w:rsidR="00C26033" w:rsidRPr="00A87F27">
        <w:rPr>
          <w:rFonts w:ascii="Times New Roman" w:hAnsi="Times New Roman" w:cs="Times New Roman"/>
        </w:rPr>
        <w:t xml:space="preserve"> ind/L</w:t>
      </w:r>
      <w:r w:rsidR="00BB1E31" w:rsidRPr="00A87F27">
        <w:rPr>
          <w:rFonts w:ascii="Times New Roman" w:hAnsi="Times New Roman" w:cs="Times New Roman"/>
        </w:rPr>
        <w:t xml:space="preserve">. </w:t>
      </w:r>
      <w:r w:rsidR="00EF7BFD" w:rsidRPr="00A87F27">
        <w:rPr>
          <w:rFonts w:ascii="Times New Roman" w:hAnsi="Times New Roman" w:cs="Times New Roman"/>
        </w:rPr>
        <w:t>Nilai kelimpahan tertingg</w:t>
      </w:r>
      <w:r w:rsidR="001914B0" w:rsidRPr="00A87F27">
        <w:rPr>
          <w:rFonts w:ascii="Times New Roman" w:hAnsi="Times New Roman" w:cs="Times New Roman"/>
        </w:rPr>
        <w:t xml:space="preserve">i berada pada stasiun </w:t>
      </w:r>
      <w:r w:rsidR="00AB5D4C" w:rsidRPr="00A87F27">
        <w:rPr>
          <w:rFonts w:ascii="Times New Roman" w:hAnsi="Times New Roman" w:cs="Times New Roman"/>
        </w:rPr>
        <w:t xml:space="preserve">1 </w:t>
      </w:r>
      <w:r w:rsidR="00C26033" w:rsidRPr="00A87F27">
        <w:rPr>
          <w:rFonts w:ascii="Times New Roman" w:hAnsi="Times New Roman" w:cs="Times New Roman"/>
        </w:rPr>
        <w:t>yaitu 3,150 ind/L</w:t>
      </w:r>
      <w:r w:rsidR="00B41A3A" w:rsidRPr="00A87F27">
        <w:rPr>
          <w:rFonts w:ascii="Times New Roman" w:hAnsi="Times New Roman" w:cs="Times New Roman"/>
        </w:rPr>
        <w:t xml:space="preserve"> dari kelas </w:t>
      </w:r>
      <w:r w:rsidR="00B41A3A" w:rsidRPr="00A87F27">
        <w:rPr>
          <w:rFonts w:ascii="Times New Roman" w:hAnsi="Times New Roman" w:cs="Times New Roman"/>
          <w:i/>
        </w:rPr>
        <w:t>Bacillariophyca</w:t>
      </w:r>
      <w:r w:rsidR="00B41A3A" w:rsidRPr="00A87F27">
        <w:rPr>
          <w:rFonts w:ascii="Times New Roman" w:hAnsi="Times New Roman" w:cs="Times New Roman"/>
        </w:rPr>
        <w:t xml:space="preserve"> yaitu s</w:t>
      </w:r>
      <w:r w:rsidR="00FB1216" w:rsidRPr="00A87F27">
        <w:rPr>
          <w:rFonts w:ascii="Times New Roman" w:hAnsi="Times New Roman" w:cs="Times New Roman"/>
        </w:rPr>
        <w:t xml:space="preserve">pesie </w:t>
      </w:r>
      <w:r w:rsidR="00FB1216" w:rsidRPr="00A87F27">
        <w:rPr>
          <w:rFonts w:ascii="Times New Roman" w:hAnsi="Times New Roman" w:cs="Times New Roman"/>
          <w:i/>
        </w:rPr>
        <w:t>Chaetoceros</w:t>
      </w:r>
      <w:r w:rsidR="00FB1216" w:rsidRPr="00A87F27">
        <w:rPr>
          <w:rFonts w:ascii="Times New Roman" w:hAnsi="Times New Roman" w:cs="Times New Roman"/>
        </w:rPr>
        <w:t xml:space="preserve"> sp.</w:t>
      </w:r>
      <w:r w:rsidR="008D7A10" w:rsidRPr="00A87F27">
        <w:rPr>
          <w:rFonts w:ascii="Times New Roman" w:hAnsi="Times New Roman" w:cs="Times New Roman"/>
        </w:rPr>
        <w:t>. T</w:t>
      </w:r>
      <w:r w:rsidR="00FB1216" w:rsidRPr="00A87F27">
        <w:rPr>
          <w:rFonts w:ascii="Times New Roman" w:hAnsi="Times New Roman" w:cs="Times New Roman"/>
        </w:rPr>
        <w:t>i</w:t>
      </w:r>
      <w:r w:rsidR="00AE3E1A" w:rsidRPr="00A87F27">
        <w:rPr>
          <w:rFonts w:ascii="Times New Roman" w:hAnsi="Times New Roman" w:cs="Times New Roman"/>
        </w:rPr>
        <w:t xml:space="preserve">ngginya kelimpahan plankton disebabkan karena stasiun 1 meruapakan muara sungai dimana kawasan muara banyak kandungan nutrient yang di suplai </w:t>
      </w:r>
      <w:r w:rsidR="00A54155" w:rsidRPr="00A87F27">
        <w:rPr>
          <w:rFonts w:ascii="Times New Roman" w:hAnsi="Times New Roman" w:cs="Times New Roman"/>
        </w:rPr>
        <w:t xml:space="preserve">dari hulu sungai. Menurut Sri (2011) </w:t>
      </w:r>
      <w:r w:rsidR="00A54155" w:rsidRPr="00A87F27">
        <w:rPr>
          <w:rFonts w:ascii="Times New Roman" w:hAnsi="Times New Roman" w:cs="Times New Roman"/>
          <w:i/>
        </w:rPr>
        <w:t>dalam</w:t>
      </w:r>
      <w:r w:rsidR="00A54155" w:rsidRPr="00A87F27">
        <w:rPr>
          <w:rFonts w:ascii="Times New Roman" w:hAnsi="Times New Roman" w:cs="Times New Roman"/>
        </w:rPr>
        <w:t xml:space="preserve"> Permata Dewi (2018) karena pengaruh masuknya air laut yang besar, sehingga banyak plankton yang terbawa arus menuju daerah muara sungai, dimana kelas </w:t>
      </w:r>
      <w:r w:rsidR="00A54155" w:rsidRPr="00A87F27">
        <w:rPr>
          <w:rFonts w:ascii="Times New Roman" w:hAnsi="Times New Roman" w:cs="Times New Roman"/>
          <w:i/>
        </w:rPr>
        <w:t>Bacillariophyca</w:t>
      </w:r>
      <w:r w:rsidR="00A54155" w:rsidRPr="00A87F27">
        <w:rPr>
          <w:rFonts w:ascii="Times New Roman" w:hAnsi="Times New Roman" w:cs="Times New Roman"/>
        </w:rPr>
        <w:t xml:space="preserve"> spesies yang dapat hidup pada habitat perairan tawar dan laut. Kelas </w:t>
      </w:r>
      <w:r w:rsidR="00A54155" w:rsidRPr="00A87F27">
        <w:rPr>
          <w:rFonts w:ascii="Times New Roman" w:hAnsi="Times New Roman" w:cs="Times New Roman"/>
          <w:i/>
        </w:rPr>
        <w:t xml:space="preserve">Bacillariophyca </w:t>
      </w:r>
      <w:r w:rsidR="00A54155" w:rsidRPr="00A87F27">
        <w:rPr>
          <w:rFonts w:ascii="Times New Roman" w:hAnsi="Times New Roman" w:cs="Times New Roman"/>
        </w:rPr>
        <w:t xml:space="preserve">merupakan jenis fitoplankton yang sering dijumpai di perairan laut dan memiliki peranan yang penting. Pendapat ini senada dengan pendapat Sunarto (2008) yang mengatakan bahwa fitoplankton yang termasuk kedalam kelas Bacillariophyceae terdapat pada zona neritik, perairan lintang sedang dan pada daerah </w:t>
      </w:r>
      <w:r w:rsidR="00A54155" w:rsidRPr="00A87F27">
        <w:rPr>
          <w:rFonts w:ascii="Times New Roman" w:hAnsi="Times New Roman" w:cs="Times New Roman"/>
          <w:i/>
        </w:rPr>
        <w:t>upwelling</w:t>
      </w:r>
      <w:r w:rsidR="00A54155" w:rsidRPr="00A87F27">
        <w:rPr>
          <w:rFonts w:ascii="Times New Roman" w:hAnsi="Times New Roman" w:cs="Times New Roman"/>
        </w:rPr>
        <w:t xml:space="preserve"> dan juga merupakan kelompok fitoplankton paling penting yang memberikan konstribusi secara mendasar bagi produktivitas laut, khususnya di perairan pantai.</w:t>
      </w:r>
      <w:r w:rsidR="00AE3E1A" w:rsidRPr="00A87F27">
        <w:rPr>
          <w:rFonts w:ascii="Times New Roman" w:hAnsi="Times New Roman" w:cs="Times New Roman"/>
        </w:rPr>
        <w:t xml:space="preserve"> </w:t>
      </w:r>
      <w:r w:rsidR="00EF7BFD" w:rsidRPr="00A87F27">
        <w:rPr>
          <w:rFonts w:ascii="Times New Roman" w:hAnsi="Times New Roman" w:cs="Times New Roman"/>
        </w:rPr>
        <w:t xml:space="preserve">Untuk </w:t>
      </w:r>
      <w:r w:rsidR="005B71CC" w:rsidRPr="00A87F27">
        <w:rPr>
          <w:rFonts w:ascii="Times New Roman" w:hAnsi="Times New Roman" w:cs="Times New Roman"/>
        </w:rPr>
        <w:t xml:space="preserve">nilai </w:t>
      </w:r>
      <w:r w:rsidR="00EF7BFD" w:rsidRPr="00A87F27">
        <w:rPr>
          <w:rFonts w:ascii="Times New Roman" w:hAnsi="Times New Roman" w:cs="Times New Roman"/>
        </w:rPr>
        <w:t>kelimpahan terendah</w:t>
      </w:r>
      <w:r w:rsidR="005B71CC" w:rsidRPr="00A87F27">
        <w:rPr>
          <w:rFonts w:ascii="Times New Roman" w:hAnsi="Times New Roman" w:cs="Times New Roman"/>
        </w:rPr>
        <w:t xml:space="preserve"> berada pada stasiun </w:t>
      </w:r>
      <w:r w:rsidR="0019524D" w:rsidRPr="00A87F27">
        <w:rPr>
          <w:rFonts w:ascii="Times New Roman" w:hAnsi="Times New Roman" w:cs="Times New Roman"/>
        </w:rPr>
        <w:t>6</w:t>
      </w:r>
      <w:r w:rsidR="008B3A24" w:rsidRPr="00A87F27">
        <w:rPr>
          <w:rFonts w:ascii="Times New Roman" w:hAnsi="Times New Roman" w:cs="Times New Roman"/>
        </w:rPr>
        <w:t xml:space="preserve"> </w:t>
      </w:r>
      <w:r w:rsidR="00C26033" w:rsidRPr="00A87F27">
        <w:rPr>
          <w:rFonts w:ascii="Times New Roman" w:hAnsi="Times New Roman" w:cs="Times New Roman"/>
        </w:rPr>
        <w:t>yaitu 126 ind/L</w:t>
      </w:r>
      <w:r w:rsidR="00CD1637" w:rsidRPr="00A87F27">
        <w:rPr>
          <w:rFonts w:ascii="Times New Roman" w:hAnsi="Times New Roman" w:cs="Times New Roman"/>
        </w:rPr>
        <w:t xml:space="preserve"> dari kelas</w:t>
      </w:r>
      <w:r w:rsidR="005A5B72" w:rsidRPr="00A87F27">
        <w:rPr>
          <w:rFonts w:ascii="Times New Roman" w:hAnsi="Times New Roman" w:cs="Times New Roman"/>
        </w:rPr>
        <w:t xml:space="preserve"> </w:t>
      </w:r>
      <w:r w:rsidR="005A5B72" w:rsidRPr="00A87F27">
        <w:rPr>
          <w:rFonts w:ascii="Times New Roman" w:hAnsi="Times New Roman" w:cs="Times New Roman"/>
          <w:i/>
        </w:rPr>
        <w:t>Cruestacea</w:t>
      </w:r>
      <w:r w:rsidR="005A5B72" w:rsidRPr="00A87F27">
        <w:rPr>
          <w:rFonts w:ascii="Times New Roman" w:hAnsi="Times New Roman" w:cs="Times New Roman"/>
        </w:rPr>
        <w:t xml:space="preserve"> yaitu spesies </w:t>
      </w:r>
      <w:r w:rsidR="005A5B72" w:rsidRPr="00A87F27">
        <w:rPr>
          <w:rFonts w:ascii="Times New Roman" w:hAnsi="Times New Roman" w:cs="Times New Roman"/>
          <w:i/>
        </w:rPr>
        <w:t>Acartia Clause</w:t>
      </w:r>
      <w:r w:rsidR="008D7A10" w:rsidRPr="00A87F27">
        <w:rPr>
          <w:rFonts w:ascii="Times New Roman" w:hAnsi="Times New Roman" w:cs="Times New Roman"/>
        </w:rPr>
        <w:t xml:space="preserve">. Rendahnya </w:t>
      </w:r>
      <w:r w:rsidR="00FA2B77" w:rsidRPr="00A87F27">
        <w:rPr>
          <w:rFonts w:ascii="Times New Roman" w:hAnsi="Times New Roman" w:cs="Times New Roman"/>
        </w:rPr>
        <w:t xml:space="preserve">kelimpahan plankton disebabkan karena stasiun 6 </w:t>
      </w:r>
      <w:r w:rsidR="00C37A66" w:rsidRPr="00A87F27">
        <w:rPr>
          <w:rFonts w:ascii="Times New Roman" w:hAnsi="Times New Roman" w:cs="Times New Roman"/>
        </w:rPr>
        <w:t xml:space="preserve">merupakan daerah sungai yang perairannya masih di </w:t>
      </w:r>
      <w:r w:rsidR="00C37A66" w:rsidRPr="00A87F27">
        <w:rPr>
          <w:rFonts w:ascii="Times New Roman" w:hAnsi="Times New Roman" w:cs="Times New Roman"/>
        </w:rPr>
        <w:lastRenderedPageBreak/>
        <w:t>pe</w:t>
      </w:r>
      <w:r w:rsidR="00307C41" w:rsidRPr="00A87F27">
        <w:rPr>
          <w:rFonts w:ascii="Times New Roman" w:hAnsi="Times New Roman" w:cs="Times New Roman"/>
        </w:rPr>
        <w:t xml:space="preserve">ngaruhi pasang surut dengan </w:t>
      </w:r>
      <w:proofErr w:type="gramStart"/>
      <w:r w:rsidR="00307C41" w:rsidRPr="00A87F27">
        <w:rPr>
          <w:rFonts w:ascii="Times New Roman" w:hAnsi="Times New Roman" w:cs="Times New Roman"/>
        </w:rPr>
        <w:t>ka</w:t>
      </w:r>
      <w:r w:rsidR="00C37A66" w:rsidRPr="00A87F27">
        <w:rPr>
          <w:rFonts w:ascii="Times New Roman" w:hAnsi="Times New Roman" w:cs="Times New Roman"/>
        </w:rPr>
        <w:t>da</w:t>
      </w:r>
      <w:r w:rsidR="00307C41" w:rsidRPr="00A87F27">
        <w:rPr>
          <w:rFonts w:ascii="Times New Roman" w:hAnsi="Times New Roman" w:cs="Times New Roman"/>
        </w:rPr>
        <w:t>r</w:t>
      </w:r>
      <w:proofErr w:type="gramEnd"/>
      <w:r w:rsidR="00C37A66" w:rsidRPr="00A87F27">
        <w:rPr>
          <w:rFonts w:ascii="Times New Roman" w:hAnsi="Times New Roman" w:cs="Times New Roman"/>
        </w:rPr>
        <w:t xml:space="preserve"> salinitas berkisar </w:t>
      </w:r>
      <w:r w:rsidR="00C13F24" w:rsidRPr="00A87F27">
        <w:rPr>
          <w:rFonts w:ascii="Times New Roman" w:hAnsi="Times New Roman" w:cs="Times New Roman"/>
        </w:rPr>
        <w:t xml:space="preserve">19 – 26 </w:t>
      </w:r>
      <w:r w:rsidR="00307C41" w:rsidRPr="00A87F27">
        <w:rPr>
          <w:rFonts w:ascii="Times New Roman" w:hAnsi="Times New Roman" w:cs="Times New Roman"/>
          <w:lang w:val="sv-SE"/>
        </w:rPr>
        <w:t>ppt</w:t>
      </w:r>
      <w:r w:rsidR="00E718A3" w:rsidRPr="00A87F27">
        <w:rPr>
          <w:rFonts w:ascii="Times New Roman" w:hAnsi="Times New Roman" w:cs="Times New Roman"/>
          <w:lang w:val="sv-SE"/>
        </w:rPr>
        <w:t xml:space="preserve"> diman</w:t>
      </w:r>
      <w:r w:rsidR="00307C41" w:rsidRPr="00A87F27">
        <w:rPr>
          <w:rFonts w:ascii="Times New Roman" w:hAnsi="Times New Roman" w:cs="Times New Roman"/>
          <w:lang w:val="sv-SE"/>
        </w:rPr>
        <w:t xml:space="preserve">a hanya jenis </w:t>
      </w:r>
      <w:r w:rsidR="007C7488" w:rsidRPr="00A87F27">
        <w:rPr>
          <w:rFonts w:ascii="Times New Roman" w:hAnsi="Times New Roman" w:cs="Times New Roman"/>
          <w:lang w:val="sv-SE"/>
        </w:rPr>
        <w:t>plankto</w:t>
      </w:r>
      <w:r w:rsidR="005D4391" w:rsidRPr="00A87F27">
        <w:rPr>
          <w:rFonts w:ascii="Times New Roman" w:hAnsi="Times New Roman" w:cs="Times New Roman"/>
          <w:lang w:val="sv-SE"/>
        </w:rPr>
        <w:t>n tertentu yang bisa hidup.</w:t>
      </w:r>
    </w:p>
    <w:p w:rsidR="005D4391" w:rsidRPr="00A87F27" w:rsidRDefault="002607FE" w:rsidP="008B3409">
      <w:pPr>
        <w:pStyle w:val="ListParagraph"/>
        <w:tabs>
          <w:tab w:val="left" w:pos="284"/>
        </w:tabs>
        <w:spacing w:after="0" w:line="240" w:lineRule="auto"/>
        <w:ind w:left="0" w:firstLine="851"/>
        <w:jc w:val="both"/>
        <w:rPr>
          <w:rFonts w:ascii="Times New Roman" w:hAnsi="Times New Roman" w:cs="Times New Roman"/>
        </w:rPr>
      </w:pPr>
      <w:r w:rsidRPr="00A87F27">
        <w:rPr>
          <w:rFonts w:ascii="Times New Roman" w:hAnsi="Times New Roman" w:cs="Times New Roman"/>
          <w:lang w:val="sv-SE"/>
        </w:rPr>
        <w:t>K</w:t>
      </w:r>
      <w:r w:rsidR="005D4391" w:rsidRPr="00A87F27">
        <w:rPr>
          <w:rFonts w:ascii="Times New Roman" w:hAnsi="Times New Roman" w:cs="Times New Roman"/>
          <w:lang w:val="sv-SE"/>
        </w:rPr>
        <w:t xml:space="preserve">elimpahan saat surut </w:t>
      </w:r>
      <w:r w:rsidR="00C938D2" w:rsidRPr="00A87F27">
        <w:rPr>
          <w:rFonts w:ascii="Times New Roman" w:hAnsi="Times New Roman" w:cs="Times New Roman"/>
          <w:lang w:val="sv-SE"/>
        </w:rPr>
        <w:t>a</w:t>
      </w:r>
      <w:r w:rsidR="0046212E" w:rsidRPr="00A87F27">
        <w:rPr>
          <w:rFonts w:ascii="Times New Roman" w:hAnsi="Times New Roman" w:cs="Times New Roman"/>
          <w:lang w:val="sv-SE"/>
        </w:rPr>
        <w:t xml:space="preserve">dalah </w:t>
      </w:r>
      <w:r w:rsidR="00654992" w:rsidRPr="00A87F27">
        <w:rPr>
          <w:rFonts w:ascii="Times New Roman" w:hAnsi="Times New Roman" w:cs="Times New Roman"/>
          <w:lang w:val="sv-SE"/>
        </w:rPr>
        <w:t>360</w:t>
      </w:r>
      <w:r w:rsidR="00C26033" w:rsidRPr="00A87F27">
        <w:rPr>
          <w:rFonts w:ascii="Times New Roman" w:hAnsi="Times New Roman" w:cs="Times New Roman"/>
          <w:lang w:val="sv-SE"/>
        </w:rPr>
        <w:t xml:space="preserve"> – 7560 ind/L</w:t>
      </w:r>
      <w:r w:rsidR="00C938D2" w:rsidRPr="00A87F27">
        <w:rPr>
          <w:rFonts w:ascii="Times New Roman" w:hAnsi="Times New Roman" w:cs="Times New Roman"/>
          <w:lang w:val="sv-SE"/>
        </w:rPr>
        <w:t>. Nilai kelimpahan tertinggi</w:t>
      </w:r>
      <w:r w:rsidR="00F110E4" w:rsidRPr="00A87F27">
        <w:rPr>
          <w:rFonts w:ascii="Times New Roman" w:hAnsi="Times New Roman" w:cs="Times New Roman"/>
          <w:lang w:val="sv-SE"/>
        </w:rPr>
        <w:t xml:space="preserve"> </w:t>
      </w:r>
      <w:r w:rsidR="00481A2E" w:rsidRPr="00A87F27">
        <w:rPr>
          <w:rFonts w:ascii="Times New Roman" w:hAnsi="Times New Roman" w:cs="Times New Roman"/>
          <w:lang w:val="sv-SE"/>
        </w:rPr>
        <w:t>berada pada s</w:t>
      </w:r>
      <w:r w:rsidR="00C26033" w:rsidRPr="00A87F27">
        <w:rPr>
          <w:rFonts w:ascii="Times New Roman" w:hAnsi="Times New Roman" w:cs="Times New Roman"/>
          <w:lang w:val="sv-SE"/>
        </w:rPr>
        <w:t>tasiun 2 dengan nilai 7560 ind/L</w:t>
      </w:r>
      <w:r w:rsidR="00481A2E" w:rsidRPr="00A87F27">
        <w:rPr>
          <w:rFonts w:ascii="Times New Roman" w:hAnsi="Times New Roman" w:cs="Times New Roman"/>
          <w:lang w:val="sv-SE"/>
        </w:rPr>
        <w:t xml:space="preserve"> dari kelas </w:t>
      </w:r>
      <w:r w:rsidR="00481A2E" w:rsidRPr="00A87F27">
        <w:rPr>
          <w:rFonts w:ascii="Times New Roman" w:hAnsi="Times New Roman" w:cs="Times New Roman"/>
          <w:i/>
          <w:lang w:val="sv-SE"/>
        </w:rPr>
        <w:t>Bacillariophyca</w:t>
      </w:r>
      <w:r w:rsidR="00481A2E" w:rsidRPr="00A87F27">
        <w:rPr>
          <w:rFonts w:ascii="Times New Roman" w:hAnsi="Times New Roman" w:cs="Times New Roman"/>
          <w:lang w:val="sv-SE"/>
        </w:rPr>
        <w:t xml:space="preserve"> yaitu spesies </w:t>
      </w:r>
      <w:r w:rsidR="00481A2E" w:rsidRPr="00A87F27">
        <w:rPr>
          <w:rFonts w:ascii="Times New Roman" w:hAnsi="Times New Roman" w:cs="Times New Roman"/>
          <w:i/>
          <w:lang w:val="sv-SE"/>
        </w:rPr>
        <w:t>Lauderia borealis</w:t>
      </w:r>
      <w:r w:rsidR="00F96C0E" w:rsidRPr="00A87F27">
        <w:rPr>
          <w:rFonts w:ascii="Times New Roman" w:hAnsi="Times New Roman" w:cs="Times New Roman"/>
          <w:i/>
          <w:lang w:val="sv-SE"/>
        </w:rPr>
        <w:t xml:space="preserve"> ,</w:t>
      </w:r>
      <w:r w:rsidR="00F96C0E" w:rsidRPr="00A87F27">
        <w:rPr>
          <w:rFonts w:ascii="Times New Roman" w:hAnsi="Times New Roman" w:cs="Times New Roman"/>
          <w:lang w:val="sv-SE"/>
        </w:rPr>
        <w:t xml:space="preserve"> karena di stasiun 2 ini sudah berada dalam kawasan laut lepas dan saat pengambilan </w:t>
      </w:r>
      <w:r w:rsidR="002B3E9D" w:rsidRPr="00A87F27">
        <w:rPr>
          <w:rFonts w:ascii="Times New Roman" w:hAnsi="Times New Roman" w:cs="Times New Roman"/>
          <w:lang w:val="sv-SE"/>
        </w:rPr>
        <w:t xml:space="preserve">sampel di lakukan pada waktu tengah hari </w:t>
      </w:r>
      <w:r w:rsidR="00F110E4" w:rsidRPr="00A87F27">
        <w:rPr>
          <w:rFonts w:ascii="Times New Roman" w:hAnsi="Times New Roman" w:cs="Times New Roman"/>
          <w:lang w:val="sv-SE"/>
        </w:rPr>
        <w:t>dimana penyebaran fitoplankton banyak dalam proses fotosintesis</w:t>
      </w:r>
      <w:r w:rsidR="00A57FA1" w:rsidRPr="00A87F27">
        <w:rPr>
          <w:rFonts w:ascii="Times New Roman" w:hAnsi="Times New Roman" w:cs="Times New Roman"/>
          <w:lang w:val="sv-SE"/>
        </w:rPr>
        <w:t xml:space="preserve"> di lakukan. </w:t>
      </w:r>
      <w:r w:rsidR="00A57FA1" w:rsidRPr="00A87F27">
        <w:rPr>
          <w:rFonts w:ascii="Times New Roman" w:hAnsi="Times New Roman" w:cs="Times New Roman"/>
        </w:rPr>
        <w:t>Hal ini sesuai dengan pendapat dari Sri (2012) mengatakan bahwa fitoplankton melakukan fotosintesis secara maksimal pada saat penetrasi matahari optimal ketika siang hari menjelang tengah hari dan secara perlahan menurun menjelang sore hari.</w:t>
      </w:r>
      <w:r w:rsidR="0046212E" w:rsidRPr="00A87F27">
        <w:rPr>
          <w:rFonts w:ascii="Times New Roman" w:hAnsi="Times New Roman" w:cs="Times New Roman"/>
        </w:rPr>
        <w:t xml:space="preserve"> Untuk nilai ter</w:t>
      </w:r>
      <w:r w:rsidR="00F265E4" w:rsidRPr="00A87F27">
        <w:rPr>
          <w:rFonts w:ascii="Times New Roman" w:hAnsi="Times New Roman" w:cs="Times New Roman"/>
        </w:rPr>
        <w:t>e</w:t>
      </w:r>
      <w:r w:rsidR="0046212E" w:rsidRPr="00A87F27">
        <w:rPr>
          <w:rFonts w:ascii="Times New Roman" w:hAnsi="Times New Roman" w:cs="Times New Roman"/>
        </w:rPr>
        <w:t>ndah</w:t>
      </w:r>
      <w:r w:rsidR="00654992" w:rsidRPr="00A87F27">
        <w:rPr>
          <w:rFonts w:ascii="Times New Roman" w:hAnsi="Times New Roman" w:cs="Times New Roman"/>
        </w:rPr>
        <w:t xml:space="preserve"> 360</w:t>
      </w:r>
      <w:r w:rsidR="00F265E4" w:rsidRPr="00A87F27">
        <w:rPr>
          <w:rFonts w:ascii="Times New Roman" w:hAnsi="Times New Roman" w:cs="Times New Roman"/>
        </w:rPr>
        <w:t xml:space="preserve"> ind/l berada pada stasiun 6 yaitu spesies </w:t>
      </w:r>
      <w:r w:rsidR="00F265E4" w:rsidRPr="00A87F27">
        <w:rPr>
          <w:rFonts w:ascii="Times New Roman" w:hAnsi="Times New Roman" w:cs="Times New Roman"/>
          <w:i/>
        </w:rPr>
        <w:t>Ceratium macroceros</w:t>
      </w:r>
      <w:r w:rsidR="00654992" w:rsidRPr="00A87F27">
        <w:rPr>
          <w:rFonts w:ascii="Times New Roman" w:hAnsi="Times New Roman" w:cs="Times New Roman"/>
        </w:rPr>
        <w:t xml:space="preserve">. Hal ini dikrenakan </w:t>
      </w:r>
      <w:r w:rsidR="00242E34" w:rsidRPr="00A87F27">
        <w:rPr>
          <w:rFonts w:ascii="Times New Roman" w:hAnsi="Times New Roman" w:cs="Times New Roman"/>
        </w:rPr>
        <w:t>bahwa stasiun 6 adalah sungai yang masih di pengaruhi oleh pasang surut dan nilai kekeruhan yang cukup tinggi, sebagaimana diketahui bahwa fitoplankton membutuhkan cahaya matahari untuk proses fotosintesis. Selain itu rendahnya kelimpahan fitoplankton pada stasiun 6 karena adanya perubahan salinitas saat terjadinya pasang dan surut. Menurut Odum (1983)</w:t>
      </w:r>
      <w:r w:rsidR="00242E34" w:rsidRPr="00A87F27">
        <w:rPr>
          <w:rFonts w:ascii="Times New Roman" w:hAnsi="Times New Roman" w:cs="Times New Roman"/>
          <w:i/>
        </w:rPr>
        <w:t xml:space="preserve"> dalam </w:t>
      </w:r>
      <w:r w:rsidR="00242E34" w:rsidRPr="00A87F27">
        <w:rPr>
          <w:rFonts w:ascii="Times New Roman" w:hAnsi="Times New Roman" w:cs="Times New Roman"/>
        </w:rPr>
        <w:t>Permata Dewi (2018). Salinitas yang berubah secara ekstrim dapat menghambat pertumbuhan dan meningkatkan kematian pada plankton.</w:t>
      </w:r>
    </w:p>
    <w:p w:rsidR="0050347B" w:rsidRPr="00A87F27" w:rsidRDefault="0050347B" w:rsidP="008B3409">
      <w:pPr>
        <w:pStyle w:val="ListParagraph"/>
        <w:numPr>
          <w:ilvl w:val="0"/>
          <w:numId w:val="7"/>
        </w:numPr>
        <w:tabs>
          <w:tab w:val="left" w:pos="284"/>
        </w:tabs>
        <w:spacing w:after="0" w:line="240" w:lineRule="auto"/>
        <w:ind w:left="0" w:firstLine="0"/>
        <w:jc w:val="both"/>
        <w:rPr>
          <w:rFonts w:ascii="Times New Roman" w:hAnsi="Times New Roman" w:cs="Times New Roman"/>
          <w:lang w:val="sv-SE"/>
        </w:rPr>
      </w:pPr>
      <w:r w:rsidRPr="00A87F27">
        <w:rPr>
          <w:rFonts w:ascii="Times New Roman" w:hAnsi="Times New Roman" w:cs="Times New Roman"/>
          <w:lang w:val="sv-SE"/>
        </w:rPr>
        <w:t>S</w:t>
      </w:r>
      <w:r w:rsidR="001A467D" w:rsidRPr="00A87F27">
        <w:rPr>
          <w:rFonts w:ascii="Times New Roman" w:hAnsi="Times New Roman" w:cs="Times New Roman"/>
          <w:lang w:val="sv-SE"/>
        </w:rPr>
        <w:t>truktur Komunitas Plankton</w:t>
      </w:r>
    </w:p>
    <w:p w:rsidR="0036025F" w:rsidRPr="00A87F27" w:rsidRDefault="0036025F" w:rsidP="008B3409">
      <w:pPr>
        <w:tabs>
          <w:tab w:val="left" w:pos="0"/>
        </w:tabs>
        <w:spacing w:after="0" w:line="240" w:lineRule="auto"/>
        <w:ind w:firstLine="851"/>
        <w:jc w:val="both"/>
        <w:rPr>
          <w:rFonts w:ascii="Times New Roman" w:hAnsi="Times New Roman" w:cs="Times New Roman"/>
        </w:rPr>
      </w:pPr>
      <w:r w:rsidRPr="00A87F27">
        <w:rPr>
          <w:rFonts w:ascii="Times New Roman" w:hAnsi="Times New Roman" w:cs="Times New Roman"/>
        </w:rPr>
        <w:t xml:space="preserve">Berdasarkan hasil pengamatan di perairan Tanjung Jumlai Kabupaten Penajam Paser </w:t>
      </w:r>
      <w:proofErr w:type="gramStart"/>
      <w:r w:rsidRPr="00A87F27">
        <w:rPr>
          <w:rFonts w:ascii="Times New Roman" w:hAnsi="Times New Roman" w:cs="Times New Roman"/>
        </w:rPr>
        <w:t>Utara  untuk</w:t>
      </w:r>
      <w:proofErr w:type="gramEnd"/>
      <w:r w:rsidRPr="00A87F27">
        <w:rPr>
          <w:rFonts w:ascii="Times New Roman" w:hAnsi="Times New Roman" w:cs="Times New Roman"/>
        </w:rPr>
        <w:t xml:space="preserve"> struktur komunitas plankton dapat dilihat pada Tabel</w:t>
      </w:r>
      <w:r w:rsidR="00333B20" w:rsidRPr="00A87F27">
        <w:rPr>
          <w:rFonts w:ascii="Times New Roman" w:hAnsi="Times New Roman" w:cs="Times New Roman"/>
        </w:rPr>
        <w:t xml:space="preserve"> 2</w:t>
      </w:r>
      <w:r w:rsidRPr="00A87F27">
        <w:rPr>
          <w:rFonts w:ascii="Times New Roman" w:hAnsi="Times New Roman" w:cs="Times New Roman"/>
        </w:rPr>
        <w:t xml:space="preserve"> dibahwa ini.</w:t>
      </w:r>
    </w:p>
    <w:p w:rsidR="001E21AD" w:rsidRPr="00A87F27" w:rsidRDefault="001A4A6E" w:rsidP="008B3409">
      <w:pPr>
        <w:tabs>
          <w:tab w:val="left" w:pos="0"/>
        </w:tabs>
        <w:spacing w:after="0" w:line="240" w:lineRule="auto"/>
        <w:jc w:val="both"/>
        <w:rPr>
          <w:rFonts w:ascii="Times New Roman" w:hAnsi="Times New Roman" w:cs="Times New Roman"/>
        </w:rPr>
      </w:pPr>
      <w:r w:rsidRPr="00A87F27">
        <w:rPr>
          <w:rFonts w:ascii="Times New Roman" w:hAnsi="Times New Roman" w:cs="Times New Roman"/>
        </w:rPr>
        <w:t xml:space="preserve">Tabel 2. Hasil prhitungan indeks </w:t>
      </w:r>
      <w:r w:rsidR="001E21AD" w:rsidRPr="00A87F27">
        <w:rPr>
          <w:rFonts w:ascii="Times New Roman" w:hAnsi="Times New Roman" w:cs="Times New Roman"/>
        </w:rPr>
        <w:t>keanekaragaman, keseragaman dan dominansi</w:t>
      </w:r>
    </w:p>
    <w:tbl>
      <w:tblPr>
        <w:tblW w:w="9356" w:type="dxa"/>
        <w:tblInd w:w="108" w:type="dxa"/>
        <w:tblLook w:val="04A0" w:firstRow="1" w:lastRow="0" w:firstColumn="1" w:lastColumn="0" w:noHBand="0" w:noVBand="1"/>
      </w:tblPr>
      <w:tblGrid>
        <w:gridCol w:w="3119"/>
        <w:gridCol w:w="1413"/>
        <w:gridCol w:w="878"/>
        <w:gridCol w:w="756"/>
        <w:gridCol w:w="756"/>
        <w:gridCol w:w="849"/>
        <w:gridCol w:w="848"/>
        <w:gridCol w:w="737"/>
      </w:tblGrid>
      <w:tr w:rsidR="001E21AD" w:rsidRPr="00A87F27" w:rsidTr="0059702C">
        <w:trPr>
          <w:trHeight w:val="315"/>
        </w:trPr>
        <w:tc>
          <w:tcPr>
            <w:tcW w:w="3119" w:type="dxa"/>
            <w:vMerge w:val="restart"/>
            <w:tcBorders>
              <w:top w:val="single" w:sz="4" w:space="0" w:color="auto"/>
            </w:tcBorders>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Jenis</w:t>
            </w:r>
          </w:p>
        </w:tc>
        <w:tc>
          <w:tcPr>
            <w:tcW w:w="1413" w:type="dxa"/>
            <w:vMerge w:val="restart"/>
            <w:tcBorders>
              <w:top w:val="single" w:sz="4" w:space="0" w:color="auto"/>
            </w:tcBorders>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Kondisi</w:t>
            </w:r>
          </w:p>
        </w:tc>
        <w:tc>
          <w:tcPr>
            <w:tcW w:w="4824" w:type="dxa"/>
            <w:gridSpan w:val="6"/>
            <w:tcBorders>
              <w:top w:val="single" w:sz="4" w:space="0" w:color="auto"/>
            </w:tcBorders>
            <w:shd w:val="clear" w:color="auto" w:fill="auto"/>
            <w:noWrap/>
            <w:vAlign w:val="bottom"/>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Stasiun</w:t>
            </w:r>
          </w:p>
        </w:tc>
      </w:tr>
      <w:tr w:rsidR="008B2069" w:rsidRPr="00A87F27" w:rsidTr="0059702C">
        <w:trPr>
          <w:trHeight w:val="315"/>
        </w:trPr>
        <w:tc>
          <w:tcPr>
            <w:tcW w:w="3119" w:type="dxa"/>
            <w:vMerge/>
            <w:tcBorders>
              <w:bottom w:val="single" w:sz="4" w:space="0" w:color="auto"/>
            </w:tcBorders>
            <w:vAlign w:val="center"/>
            <w:hideMark/>
          </w:tcPr>
          <w:p w:rsidR="001E21AD" w:rsidRPr="00A87F27" w:rsidRDefault="001E21AD" w:rsidP="008B3409">
            <w:pPr>
              <w:spacing w:after="0" w:line="240" w:lineRule="auto"/>
              <w:rPr>
                <w:rFonts w:ascii="Times New Roman" w:eastAsia="Times New Roman" w:hAnsi="Times New Roman" w:cs="Times New Roman"/>
                <w:color w:val="000000"/>
              </w:rPr>
            </w:pPr>
          </w:p>
        </w:tc>
        <w:tc>
          <w:tcPr>
            <w:tcW w:w="1413" w:type="dxa"/>
            <w:vMerge/>
            <w:tcBorders>
              <w:bottom w:val="single" w:sz="4" w:space="0" w:color="auto"/>
            </w:tcBorders>
            <w:vAlign w:val="center"/>
            <w:hideMark/>
          </w:tcPr>
          <w:p w:rsidR="001E21AD" w:rsidRPr="00A87F27" w:rsidRDefault="001E21AD" w:rsidP="008B3409">
            <w:pPr>
              <w:spacing w:after="0" w:line="240" w:lineRule="auto"/>
              <w:rPr>
                <w:rFonts w:ascii="Times New Roman" w:eastAsia="Times New Roman" w:hAnsi="Times New Roman" w:cs="Times New Roman"/>
                <w:color w:val="000000"/>
              </w:rPr>
            </w:pPr>
          </w:p>
        </w:tc>
        <w:tc>
          <w:tcPr>
            <w:tcW w:w="878" w:type="dxa"/>
            <w:tcBorders>
              <w:bottom w:val="single" w:sz="4" w:space="0" w:color="auto"/>
            </w:tcBorders>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1</w:t>
            </w:r>
          </w:p>
        </w:tc>
        <w:tc>
          <w:tcPr>
            <w:tcW w:w="756" w:type="dxa"/>
            <w:tcBorders>
              <w:bottom w:val="single" w:sz="4" w:space="0" w:color="auto"/>
            </w:tcBorders>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2</w:t>
            </w:r>
          </w:p>
        </w:tc>
        <w:tc>
          <w:tcPr>
            <w:tcW w:w="756" w:type="dxa"/>
            <w:tcBorders>
              <w:bottom w:val="single" w:sz="4" w:space="0" w:color="auto"/>
            </w:tcBorders>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3</w:t>
            </w:r>
          </w:p>
        </w:tc>
        <w:tc>
          <w:tcPr>
            <w:tcW w:w="849" w:type="dxa"/>
            <w:tcBorders>
              <w:bottom w:val="single" w:sz="4" w:space="0" w:color="auto"/>
            </w:tcBorders>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4</w:t>
            </w:r>
          </w:p>
        </w:tc>
        <w:tc>
          <w:tcPr>
            <w:tcW w:w="848" w:type="dxa"/>
            <w:tcBorders>
              <w:bottom w:val="single" w:sz="4" w:space="0" w:color="auto"/>
            </w:tcBorders>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5</w:t>
            </w:r>
          </w:p>
        </w:tc>
        <w:tc>
          <w:tcPr>
            <w:tcW w:w="737" w:type="dxa"/>
            <w:tcBorders>
              <w:bottom w:val="single" w:sz="4" w:space="0" w:color="auto"/>
            </w:tcBorders>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6</w:t>
            </w:r>
          </w:p>
        </w:tc>
      </w:tr>
      <w:tr w:rsidR="008B2069" w:rsidRPr="00A87F27" w:rsidTr="0059702C">
        <w:trPr>
          <w:trHeight w:val="315"/>
        </w:trPr>
        <w:tc>
          <w:tcPr>
            <w:tcW w:w="3119" w:type="dxa"/>
            <w:tcBorders>
              <w:top w:val="single" w:sz="4" w:space="0" w:color="auto"/>
            </w:tcBorders>
            <w:shd w:val="clear" w:color="auto" w:fill="auto"/>
            <w:noWrap/>
            <w:vAlign w:val="bottom"/>
            <w:hideMark/>
          </w:tcPr>
          <w:p w:rsidR="001E21AD" w:rsidRPr="00A87F27" w:rsidRDefault="001E21AD" w:rsidP="008B3409">
            <w:pPr>
              <w:spacing w:after="0" w:line="240" w:lineRule="auto"/>
              <w:rPr>
                <w:rFonts w:ascii="Times New Roman" w:eastAsia="Times New Roman" w:hAnsi="Times New Roman" w:cs="Times New Roman"/>
                <w:color w:val="000000"/>
              </w:rPr>
            </w:pPr>
            <w:r w:rsidRPr="00A87F27">
              <w:rPr>
                <w:rFonts w:ascii="Times New Roman" w:eastAsia="Times New Roman" w:hAnsi="Times New Roman" w:cs="Times New Roman"/>
                <w:color w:val="000000"/>
              </w:rPr>
              <w:t>Indeka Keanekaragaman</w:t>
            </w:r>
          </w:p>
        </w:tc>
        <w:tc>
          <w:tcPr>
            <w:tcW w:w="1413" w:type="dxa"/>
            <w:tcBorders>
              <w:top w:val="single" w:sz="4" w:space="0" w:color="auto"/>
            </w:tcBorders>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Pasang</w:t>
            </w:r>
          </w:p>
        </w:tc>
        <w:tc>
          <w:tcPr>
            <w:tcW w:w="878" w:type="dxa"/>
            <w:tcBorders>
              <w:top w:val="single" w:sz="4" w:space="0" w:color="auto"/>
            </w:tcBorders>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2,781</w:t>
            </w:r>
          </w:p>
        </w:tc>
        <w:tc>
          <w:tcPr>
            <w:tcW w:w="756" w:type="dxa"/>
            <w:tcBorders>
              <w:top w:val="single" w:sz="4" w:space="0" w:color="auto"/>
            </w:tcBorders>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2,842</w:t>
            </w:r>
          </w:p>
        </w:tc>
        <w:tc>
          <w:tcPr>
            <w:tcW w:w="756" w:type="dxa"/>
            <w:tcBorders>
              <w:top w:val="single" w:sz="4" w:space="0" w:color="auto"/>
            </w:tcBorders>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2,706</w:t>
            </w:r>
          </w:p>
        </w:tc>
        <w:tc>
          <w:tcPr>
            <w:tcW w:w="849" w:type="dxa"/>
            <w:tcBorders>
              <w:top w:val="single" w:sz="4" w:space="0" w:color="auto"/>
            </w:tcBorders>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2,650</w:t>
            </w:r>
          </w:p>
        </w:tc>
        <w:tc>
          <w:tcPr>
            <w:tcW w:w="848" w:type="dxa"/>
            <w:tcBorders>
              <w:top w:val="single" w:sz="4" w:space="0" w:color="auto"/>
            </w:tcBorders>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2,818</w:t>
            </w:r>
          </w:p>
        </w:tc>
        <w:tc>
          <w:tcPr>
            <w:tcW w:w="737" w:type="dxa"/>
            <w:tcBorders>
              <w:top w:val="single" w:sz="4" w:space="0" w:color="auto"/>
            </w:tcBorders>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2,607</w:t>
            </w:r>
          </w:p>
        </w:tc>
      </w:tr>
      <w:tr w:rsidR="008B2069" w:rsidRPr="00A87F27" w:rsidTr="0059702C">
        <w:trPr>
          <w:trHeight w:val="315"/>
        </w:trPr>
        <w:tc>
          <w:tcPr>
            <w:tcW w:w="3119" w:type="dxa"/>
            <w:shd w:val="clear" w:color="auto" w:fill="auto"/>
            <w:noWrap/>
            <w:vAlign w:val="bottom"/>
            <w:hideMark/>
          </w:tcPr>
          <w:p w:rsidR="001E21AD" w:rsidRPr="00A87F27" w:rsidRDefault="001E21AD" w:rsidP="008B3409">
            <w:pPr>
              <w:spacing w:after="0" w:line="240" w:lineRule="auto"/>
              <w:rPr>
                <w:rFonts w:ascii="Times New Roman" w:eastAsia="Times New Roman" w:hAnsi="Times New Roman" w:cs="Times New Roman"/>
                <w:color w:val="000000"/>
              </w:rPr>
            </w:pPr>
            <w:r w:rsidRPr="00A87F27">
              <w:rPr>
                <w:rFonts w:ascii="Times New Roman" w:eastAsia="Times New Roman" w:hAnsi="Times New Roman" w:cs="Times New Roman"/>
                <w:color w:val="000000"/>
              </w:rPr>
              <w:t>(H')</w:t>
            </w:r>
          </w:p>
        </w:tc>
        <w:tc>
          <w:tcPr>
            <w:tcW w:w="1413" w:type="dxa"/>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Surut</w:t>
            </w:r>
          </w:p>
        </w:tc>
        <w:tc>
          <w:tcPr>
            <w:tcW w:w="878" w:type="dxa"/>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2,562</w:t>
            </w:r>
          </w:p>
        </w:tc>
        <w:tc>
          <w:tcPr>
            <w:tcW w:w="756" w:type="dxa"/>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2,823</w:t>
            </w:r>
          </w:p>
        </w:tc>
        <w:tc>
          <w:tcPr>
            <w:tcW w:w="756" w:type="dxa"/>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2,554</w:t>
            </w:r>
          </w:p>
        </w:tc>
        <w:tc>
          <w:tcPr>
            <w:tcW w:w="849" w:type="dxa"/>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2,631</w:t>
            </w:r>
          </w:p>
        </w:tc>
        <w:tc>
          <w:tcPr>
            <w:tcW w:w="848" w:type="dxa"/>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2,767</w:t>
            </w:r>
          </w:p>
        </w:tc>
        <w:tc>
          <w:tcPr>
            <w:tcW w:w="737" w:type="dxa"/>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2,160</w:t>
            </w:r>
          </w:p>
        </w:tc>
      </w:tr>
      <w:tr w:rsidR="008B2069" w:rsidRPr="00A87F27" w:rsidTr="0059702C">
        <w:trPr>
          <w:trHeight w:val="300"/>
        </w:trPr>
        <w:tc>
          <w:tcPr>
            <w:tcW w:w="3119" w:type="dxa"/>
            <w:shd w:val="clear" w:color="auto" w:fill="auto"/>
            <w:noWrap/>
            <w:vAlign w:val="bottom"/>
            <w:hideMark/>
          </w:tcPr>
          <w:p w:rsidR="001E21AD" w:rsidRPr="00A87F27" w:rsidRDefault="001E21AD" w:rsidP="008B3409">
            <w:pPr>
              <w:spacing w:after="0" w:line="240" w:lineRule="auto"/>
              <w:rPr>
                <w:rFonts w:ascii="Times New Roman" w:eastAsia="Times New Roman" w:hAnsi="Times New Roman" w:cs="Times New Roman"/>
                <w:color w:val="000000"/>
              </w:rPr>
            </w:pPr>
            <w:r w:rsidRPr="00A87F27">
              <w:rPr>
                <w:rFonts w:ascii="Times New Roman" w:eastAsia="Times New Roman" w:hAnsi="Times New Roman" w:cs="Times New Roman"/>
                <w:color w:val="000000"/>
              </w:rPr>
              <w:t>Indeks Keseragaman</w:t>
            </w:r>
          </w:p>
        </w:tc>
        <w:tc>
          <w:tcPr>
            <w:tcW w:w="1413" w:type="dxa"/>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Pasang</w:t>
            </w:r>
          </w:p>
        </w:tc>
        <w:tc>
          <w:tcPr>
            <w:tcW w:w="878" w:type="dxa"/>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0,929</w:t>
            </w:r>
          </w:p>
        </w:tc>
        <w:tc>
          <w:tcPr>
            <w:tcW w:w="756" w:type="dxa"/>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0,902</w:t>
            </w:r>
          </w:p>
        </w:tc>
        <w:tc>
          <w:tcPr>
            <w:tcW w:w="756" w:type="dxa"/>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0,927</w:t>
            </w:r>
          </w:p>
        </w:tc>
        <w:tc>
          <w:tcPr>
            <w:tcW w:w="849" w:type="dxa"/>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0,935</w:t>
            </w:r>
          </w:p>
        </w:tc>
        <w:tc>
          <w:tcPr>
            <w:tcW w:w="848" w:type="dxa"/>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0,941</w:t>
            </w:r>
          </w:p>
        </w:tc>
        <w:tc>
          <w:tcPr>
            <w:tcW w:w="737" w:type="dxa"/>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0,965</w:t>
            </w:r>
          </w:p>
        </w:tc>
      </w:tr>
      <w:tr w:rsidR="008B2069" w:rsidRPr="00A87F27" w:rsidTr="0059702C">
        <w:trPr>
          <w:trHeight w:val="315"/>
        </w:trPr>
        <w:tc>
          <w:tcPr>
            <w:tcW w:w="3119" w:type="dxa"/>
            <w:shd w:val="clear" w:color="auto" w:fill="auto"/>
            <w:noWrap/>
            <w:vAlign w:val="bottom"/>
            <w:hideMark/>
          </w:tcPr>
          <w:p w:rsidR="001E21AD" w:rsidRPr="00A87F27" w:rsidRDefault="001E21AD" w:rsidP="008B3409">
            <w:pPr>
              <w:spacing w:after="0" w:line="240" w:lineRule="auto"/>
              <w:rPr>
                <w:rFonts w:ascii="Times New Roman" w:eastAsia="Times New Roman" w:hAnsi="Times New Roman" w:cs="Times New Roman"/>
                <w:color w:val="000000"/>
              </w:rPr>
            </w:pPr>
            <w:r w:rsidRPr="00A87F27">
              <w:rPr>
                <w:rFonts w:ascii="Times New Roman" w:eastAsia="Times New Roman" w:hAnsi="Times New Roman" w:cs="Times New Roman"/>
                <w:color w:val="000000"/>
              </w:rPr>
              <w:t>(E)</w:t>
            </w:r>
          </w:p>
        </w:tc>
        <w:tc>
          <w:tcPr>
            <w:tcW w:w="1413" w:type="dxa"/>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Surut</w:t>
            </w:r>
          </w:p>
        </w:tc>
        <w:tc>
          <w:tcPr>
            <w:tcW w:w="878" w:type="dxa"/>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0,902</w:t>
            </w:r>
          </w:p>
        </w:tc>
        <w:tc>
          <w:tcPr>
            <w:tcW w:w="756" w:type="dxa"/>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0,893</w:t>
            </w:r>
          </w:p>
        </w:tc>
        <w:tc>
          <w:tcPr>
            <w:tcW w:w="756" w:type="dxa"/>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0,951</w:t>
            </w:r>
          </w:p>
        </w:tc>
        <w:tc>
          <w:tcPr>
            <w:tcW w:w="849" w:type="dxa"/>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0,947</w:t>
            </w:r>
          </w:p>
        </w:tc>
        <w:tc>
          <w:tcPr>
            <w:tcW w:w="848" w:type="dxa"/>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0,941</w:t>
            </w:r>
          </w:p>
        </w:tc>
        <w:tc>
          <w:tcPr>
            <w:tcW w:w="737" w:type="dxa"/>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0,958</w:t>
            </w:r>
          </w:p>
        </w:tc>
      </w:tr>
      <w:tr w:rsidR="008B2069" w:rsidRPr="00A87F27" w:rsidTr="0059702C">
        <w:trPr>
          <w:trHeight w:val="300"/>
        </w:trPr>
        <w:tc>
          <w:tcPr>
            <w:tcW w:w="3119" w:type="dxa"/>
            <w:shd w:val="clear" w:color="auto" w:fill="auto"/>
            <w:noWrap/>
            <w:vAlign w:val="bottom"/>
            <w:hideMark/>
          </w:tcPr>
          <w:p w:rsidR="001E21AD" w:rsidRPr="00A87F27" w:rsidRDefault="001E21AD" w:rsidP="008B3409">
            <w:pPr>
              <w:spacing w:after="0" w:line="240" w:lineRule="auto"/>
              <w:rPr>
                <w:rFonts w:ascii="Times New Roman" w:eastAsia="Times New Roman" w:hAnsi="Times New Roman" w:cs="Times New Roman"/>
                <w:color w:val="000000"/>
              </w:rPr>
            </w:pPr>
            <w:r w:rsidRPr="00A87F27">
              <w:rPr>
                <w:rFonts w:ascii="Times New Roman" w:eastAsia="Times New Roman" w:hAnsi="Times New Roman" w:cs="Times New Roman"/>
                <w:color w:val="000000"/>
              </w:rPr>
              <w:t>Indeks Dominansi</w:t>
            </w:r>
          </w:p>
        </w:tc>
        <w:tc>
          <w:tcPr>
            <w:tcW w:w="1413" w:type="dxa"/>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Pasang</w:t>
            </w:r>
          </w:p>
        </w:tc>
        <w:tc>
          <w:tcPr>
            <w:tcW w:w="878" w:type="dxa"/>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0,100</w:t>
            </w:r>
          </w:p>
        </w:tc>
        <w:tc>
          <w:tcPr>
            <w:tcW w:w="756" w:type="dxa"/>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0,087</w:t>
            </w:r>
          </w:p>
        </w:tc>
        <w:tc>
          <w:tcPr>
            <w:tcW w:w="756" w:type="dxa"/>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0,108</w:t>
            </w:r>
          </w:p>
        </w:tc>
        <w:tc>
          <w:tcPr>
            <w:tcW w:w="849" w:type="dxa"/>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0,118</w:t>
            </w:r>
          </w:p>
        </w:tc>
        <w:tc>
          <w:tcPr>
            <w:tcW w:w="848" w:type="dxa"/>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0,103</w:t>
            </w:r>
          </w:p>
        </w:tc>
        <w:tc>
          <w:tcPr>
            <w:tcW w:w="737" w:type="dxa"/>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0,135</w:t>
            </w:r>
          </w:p>
        </w:tc>
      </w:tr>
      <w:tr w:rsidR="008B2069" w:rsidRPr="00A87F27" w:rsidTr="0059702C">
        <w:trPr>
          <w:trHeight w:val="315"/>
        </w:trPr>
        <w:tc>
          <w:tcPr>
            <w:tcW w:w="3119" w:type="dxa"/>
            <w:tcBorders>
              <w:bottom w:val="single" w:sz="4" w:space="0" w:color="auto"/>
            </w:tcBorders>
            <w:shd w:val="clear" w:color="auto" w:fill="auto"/>
            <w:noWrap/>
            <w:vAlign w:val="bottom"/>
            <w:hideMark/>
          </w:tcPr>
          <w:p w:rsidR="001E21AD" w:rsidRPr="00A87F27" w:rsidRDefault="001E21AD" w:rsidP="008B3409">
            <w:pPr>
              <w:spacing w:after="0" w:line="240" w:lineRule="auto"/>
              <w:rPr>
                <w:rFonts w:ascii="Times New Roman" w:eastAsia="Times New Roman" w:hAnsi="Times New Roman" w:cs="Times New Roman"/>
                <w:color w:val="000000"/>
              </w:rPr>
            </w:pPr>
            <w:r w:rsidRPr="00A87F27">
              <w:rPr>
                <w:rFonts w:ascii="Times New Roman" w:eastAsia="Times New Roman" w:hAnsi="Times New Roman" w:cs="Times New Roman"/>
                <w:color w:val="000000"/>
              </w:rPr>
              <w:t>(D)</w:t>
            </w:r>
          </w:p>
        </w:tc>
        <w:tc>
          <w:tcPr>
            <w:tcW w:w="1413" w:type="dxa"/>
            <w:tcBorders>
              <w:bottom w:val="single" w:sz="4" w:space="0" w:color="auto"/>
            </w:tcBorders>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Surut</w:t>
            </w:r>
          </w:p>
        </w:tc>
        <w:tc>
          <w:tcPr>
            <w:tcW w:w="878" w:type="dxa"/>
            <w:tcBorders>
              <w:bottom w:val="single" w:sz="4" w:space="0" w:color="auto"/>
            </w:tcBorders>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0,119</w:t>
            </w:r>
          </w:p>
        </w:tc>
        <w:tc>
          <w:tcPr>
            <w:tcW w:w="756" w:type="dxa"/>
            <w:tcBorders>
              <w:bottom w:val="single" w:sz="4" w:space="0" w:color="auto"/>
            </w:tcBorders>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0,085</w:t>
            </w:r>
          </w:p>
        </w:tc>
        <w:tc>
          <w:tcPr>
            <w:tcW w:w="756" w:type="dxa"/>
            <w:tcBorders>
              <w:bottom w:val="single" w:sz="4" w:space="0" w:color="auto"/>
            </w:tcBorders>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0,139</w:t>
            </w:r>
          </w:p>
        </w:tc>
        <w:tc>
          <w:tcPr>
            <w:tcW w:w="849" w:type="dxa"/>
            <w:tcBorders>
              <w:bottom w:val="single" w:sz="4" w:space="0" w:color="auto"/>
            </w:tcBorders>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0,138</w:t>
            </w:r>
          </w:p>
        </w:tc>
        <w:tc>
          <w:tcPr>
            <w:tcW w:w="848" w:type="dxa"/>
            <w:tcBorders>
              <w:bottom w:val="single" w:sz="4" w:space="0" w:color="auto"/>
            </w:tcBorders>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0,106</w:t>
            </w:r>
          </w:p>
        </w:tc>
        <w:tc>
          <w:tcPr>
            <w:tcW w:w="737" w:type="dxa"/>
            <w:tcBorders>
              <w:bottom w:val="single" w:sz="4" w:space="0" w:color="auto"/>
            </w:tcBorders>
            <w:shd w:val="clear" w:color="auto" w:fill="auto"/>
            <w:noWrap/>
            <w:vAlign w:val="center"/>
            <w:hideMark/>
          </w:tcPr>
          <w:p w:rsidR="001E21AD" w:rsidRPr="00A87F27" w:rsidRDefault="001E21A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0,219</w:t>
            </w:r>
          </w:p>
        </w:tc>
      </w:tr>
    </w:tbl>
    <w:p w:rsidR="008B3409" w:rsidRDefault="008B3409" w:rsidP="008B3409">
      <w:pPr>
        <w:tabs>
          <w:tab w:val="left" w:pos="0"/>
        </w:tabs>
        <w:spacing w:after="0" w:line="240" w:lineRule="auto"/>
        <w:ind w:firstLine="851"/>
        <w:jc w:val="both"/>
        <w:rPr>
          <w:rFonts w:ascii="Times New Roman" w:hAnsi="Times New Roman" w:cs="Times New Roman"/>
          <w:lang w:val="id-ID"/>
        </w:rPr>
      </w:pPr>
    </w:p>
    <w:p w:rsidR="001A4A6E" w:rsidRPr="00A87F27" w:rsidRDefault="00437F2F" w:rsidP="008B3409">
      <w:pPr>
        <w:tabs>
          <w:tab w:val="left" w:pos="0"/>
        </w:tabs>
        <w:spacing w:after="0" w:line="240" w:lineRule="auto"/>
        <w:ind w:firstLine="851"/>
        <w:jc w:val="both"/>
        <w:rPr>
          <w:rFonts w:ascii="Times New Roman" w:hAnsi="Times New Roman" w:cs="Times New Roman"/>
        </w:rPr>
      </w:pPr>
      <w:r w:rsidRPr="00A87F27">
        <w:rPr>
          <w:rFonts w:ascii="Times New Roman" w:hAnsi="Times New Roman" w:cs="Times New Roman"/>
        </w:rPr>
        <w:t xml:space="preserve">Berdasarkan Tabel 2 di atas </w:t>
      </w:r>
      <w:r w:rsidR="00DF351E" w:rsidRPr="00A87F27">
        <w:rPr>
          <w:rFonts w:ascii="Times New Roman" w:hAnsi="Times New Roman" w:cs="Times New Roman"/>
        </w:rPr>
        <w:t xml:space="preserve">hasil analisis dan perhitungan indeks keanekaragaman </w:t>
      </w:r>
      <w:proofErr w:type="gramStart"/>
      <w:r w:rsidR="00DF351E" w:rsidRPr="00A87F27">
        <w:rPr>
          <w:rFonts w:ascii="Times New Roman" w:hAnsi="Times New Roman" w:cs="Times New Roman"/>
        </w:rPr>
        <w:t>plankton  saat</w:t>
      </w:r>
      <w:proofErr w:type="gramEnd"/>
      <w:r w:rsidR="00DF351E" w:rsidRPr="00A87F27">
        <w:rPr>
          <w:rFonts w:ascii="Times New Roman" w:hAnsi="Times New Roman" w:cs="Times New Roman"/>
        </w:rPr>
        <w:t xml:space="preserve"> pasang berkisar antara 2,607 – 2,842 dan saat surut berkisar antara 2,160 – 2,823 menandakan keanekaragaman sedang dan kestabilan komunitas sedang. Menurut Maguran (1988) </w:t>
      </w:r>
      <w:r w:rsidR="00DF351E" w:rsidRPr="00A87F27">
        <w:rPr>
          <w:rFonts w:ascii="Times New Roman" w:hAnsi="Times New Roman" w:cs="Times New Roman"/>
          <w:i/>
        </w:rPr>
        <w:t>dalam</w:t>
      </w:r>
      <w:r w:rsidR="00DF351E" w:rsidRPr="00A87F27">
        <w:rPr>
          <w:rFonts w:ascii="Times New Roman" w:hAnsi="Times New Roman" w:cs="Times New Roman"/>
        </w:rPr>
        <w:t xml:space="preserve"> Sri Anindhita, E (2018) indeks keanekaragaman lebih dari atau sama dengan 1 (satu) dan kurang dari atau sama dengan 3 (tiga) berarti sedang, jadi berdasarkan hasil tersebut menunjukan keanekaragaman plankton termasuk sedang. Keadaan ini dipengaruhi oleh beberapa parameter seperti intensitas cahaya yang cukup dimana spesies plankton dapat melakukan fotosintesis. Dapat disimpulkan bahwa indeks keanekaragaman di perairan Tanjung Jumlai Penajam Paser Utara dalam keadaan sedang.</w:t>
      </w:r>
    </w:p>
    <w:p w:rsidR="00B62132" w:rsidRPr="00A87F27" w:rsidRDefault="00B62132" w:rsidP="008B3409">
      <w:pPr>
        <w:tabs>
          <w:tab w:val="left" w:pos="0"/>
        </w:tabs>
        <w:spacing w:after="0" w:line="240" w:lineRule="auto"/>
        <w:ind w:firstLine="851"/>
        <w:jc w:val="both"/>
        <w:rPr>
          <w:rFonts w:ascii="Times New Roman" w:hAnsi="Times New Roman" w:cs="Times New Roman"/>
        </w:rPr>
      </w:pPr>
      <w:r w:rsidRPr="00A87F27">
        <w:rPr>
          <w:rFonts w:ascii="Times New Roman" w:hAnsi="Times New Roman" w:cs="Times New Roman"/>
        </w:rPr>
        <w:t>Nilai indeks keseragaman saat pasang berkisar antara 0,902 – 0,965 dan saat surut berkisar antara 0,893 – 0,958 menandakan bahwa indeks keseragaman relatif stabil. Menurut Krebs (1973) dalam Indraswari (2015) keseragaman di perairan tersebut dikatakan stabil yaitu berkisar 0</w:t>
      </w:r>
      <w:proofErr w:type="gramStart"/>
      <w:r w:rsidRPr="00A87F27">
        <w:rPr>
          <w:rFonts w:ascii="Times New Roman" w:hAnsi="Times New Roman" w:cs="Times New Roman"/>
        </w:rPr>
        <w:t>,7</w:t>
      </w:r>
      <w:proofErr w:type="gramEnd"/>
      <w:r w:rsidRPr="00A87F27">
        <w:rPr>
          <w:rFonts w:ascii="Times New Roman" w:hAnsi="Times New Roman" w:cs="Times New Roman"/>
        </w:rPr>
        <w:t xml:space="preserve">-1. Dengan tingginya nilai indeks keanekaragaman dan indeks keseragaman maka nilai indeks dominansi semakin rendah. Berdasakan hasil dari indeks keseragaman pada saat pasang maupun surut dapat disimpulkan bahwa keseragaman plankton di perairan Tanjung Jumlai Penajam Paser Utara dalam keadaan stabil. </w:t>
      </w:r>
    </w:p>
    <w:p w:rsidR="00437F2F" w:rsidRPr="00A87F27" w:rsidRDefault="00F37E00" w:rsidP="008B3409">
      <w:pPr>
        <w:tabs>
          <w:tab w:val="left" w:pos="0"/>
        </w:tabs>
        <w:spacing w:after="0" w:line="240" w:lineRule="auto"/>
        <w:ind w:firstLine="851"/>
        <w:jc w:val="both"/>
        <w:rPr>
          <w:rFonts w:ascii="Times New Roman" w:hAnsi="Times New Roman" w:cs="Times New Roman"/>
        </w:rPr>
      </w:pPr>
      <w:r w:rsidRPr="00A87F27">
        <w:rPr>
          <w:rFonts w:ascii="Times New Roman" w:hAnsi="Times New Roman" w:cs="Times New Roman"/>
        </w:rPr>
        <w:t xml:space="preserve">Indeks dominansi plankton yang di dapat saat pasang berkisar antara 0,087 – 0,135 dan saat surut berkisar antara 0,085 – 0,219. Pada masing-masing stasiun </w:t>
      </w:r>
      <w:proofErr w:type="gramStart"/>
      <w:r w:rsidRPr="00A87F27">
        <w:rPr>
          <w:rFonts w:ascii="Times New Roman" w:hAnsi="Times New Roman" w:cs="Times New Roman"/>
        </w:rPr>
        <w:t>sama</w:t>
      </w:r>
      <w:proofErr w:type="gramEnd"/>
      <w:r w:rsidRPr="00A87F27">
        <w:rPr>
          <w:rFonts w:ascii="Times New Roman" w:hAnsi="Times New Roman" w:cs="Times New Roman"/>
        </w:rPr>
        <w:t xml:space="preserve"> tidak jauh berbeda dan menunjukan tidak adanya jumlah individu dari spesies yang berlimpah. Sebagaimana menurut Bengen (2000) </w:t>
      </w:r>
      <w:r w:rsidRPr="00A87F27">
        <w:rPr>
          <w:rFonts w:ascii="Times New Roman" w:hAnsi="Times New Roman" w:cs="Times New Roman"/>
          <w:i/>
        </w:rPr>
        <w:t>dalam</w:t>
      </w:r>
      <w:r w:rsidRPr="00A87F27">
        <w:rPr>
          <w:rFonts w:ascii="Times New Roman" w:hAnsi="Times New Roman" w:cs="Times New Roman"/>
        </w:rPr>
        <w:t xml:space="preserve"> Sri Anindhita, E (2018) yang menyatakan apabila nilai indeks dominansi menunjukkan angka 0, maka tidak ada jumlah individu dari  suatu spesies yang berlimpah.</w:t>
      </w:r>
    </w:p>
    <w:p w:rsidR="00E80B74" w:rsidRPr="00A87F27" w:rsidRDefault="00323C3C" w:rsidP="008B3409">
      <w:pPr>
        <w:pStyle w:val="ListParagraph"/>
        <w:tabs>
          <w:tab w:val="left" w:pos="0"/>
        </w:tabs>
        <w:spacing w:after="0" w:line="240" w:lineRule="auto"/>
        <w:ind w:left="0" w:firstLine="709"/>
        <w:jc w:val="both"/>
        <w:rPr>
          <w:rFonts w:ascii="Times New Roman" w:hAnsi="Times New Roman" w:cs="Times New Roman"/>
        </w:rPr>
      </w:pPr>
      <w:r w:rsidRPr="00A87F27">
        <w:rPr>
          <w:rFonts w:ascii="Times New Roman" w:hAnsi="Times New Roman" w:cs="Times New Roman"/>
        </w:rPr>
        <w:t>Berdasarkan nilai indeks keanekaragaman yang didapatkan kemudian dilanjutkan dengan analisis uji-t taraf 5% (Purnomo, 2006</w:t>
      </w:r>
      <w:r w:rsidR="005E7CA8" w:rsidRPr="00A87F27">
        <w:rPr>
          <w:rFonts w:ascii="Times New Roman" w:hAnsi="Times New Roman" w:cs="Times New Roman"/>
        </w:rPr>
        <w:t xml:space="preserve"> </w:t>
      </w:r>
      <w:r w:rsidR="005E7CA8" w:rsidRPr="00A87F27">
        <w:rPr>
          <w:rFonts w:ascii="Times New Roman" w:hAnsi="Times New Roman" w:cs="Times New Roman"/>
          <w:i/>
        </w:rPr>
        <w:t xml:space="preserve">dalam </w:t>
      </w:r>
      <w:r w:rsidR="005E7CA8" w:rsidRPr="00A87F27">
        <w:rPr>
          <w:rFonts w:ascii="Times New Roman" w:hAnsi="Times New Roman" w:cs="Times New Roman"/>
        </w:rPr>
        <w:t>Sri Anindhita Ervy, 2018</w:t>
      </w:r>
      <w:r w:rsidRPr="00A87F27">
        <w:rPr>
          <w:rFonts w:ascii="Times New Roman" w:hAnsi="Times New Roman" w:cs="Times New Roman"/>
        </w:rPr>
        <w:t xml:space="preserve">). Berdasarkan hasil perhitungan pada seluruh stasiun penelitian berdasarkan pasang surut nilai </w:t>
      </w:r>
      <w:proofErr w:type="gramStart"/>
      <w:r w:rsidRPr="00A87F27">
        <w:rPr>
          <w:rFonts w:ascii="Times New Roman" w:hAnsi="Times New Roman" w:cs="Times New Roman"/>
        </w:rPr>
        <w:t>t</w:t>
      </w:r>
      <w:r w:rsidRPr="00A87F27">
        <w:rPr>
          <w:rFonts w:ascii="Times New Roman" w:hAnsi="Times New Roman" w:cs="Times New Roman"/>
          <w:vertAlign w:val="subscript"/>
        </w:rPr>
        <w:t xml:space="preserve">hit  </w:t>
      </w:r>
      <w:r w:rsidRPr="00A87F27">
        <w:rPr>
          <w:rFonts w:ascii="Times New Roman" w:hAnsi="Times New Roman" w:cs="Times New Roman"/>
          <w:u w:val="single"/>
        </w:rPr>
        <w:t>&gt;</w:t>
      </w:r>
      <w:proofErr w:type="gramEnd"/>
      <w:r w:rsidRPr="00A87F27">
        <w:rPr>
          <w:rFonts w:ascii="Times New Roman" w:hAnsi="Times New Roman" w:cs="Times New Roman"/>
        </w:rPr>
        <w:t xml:space="preserve"> t</w:t>
      </w:r>
      <w:r w:rsidRPr="00A87F27">
        <w:rPr>
          <w:rFonts w:ascii="Times New Roman" w:hAnsi="Times New Roman" w:cs="Times New Roman"/>
          <w:vertAlign w:val="subscript"/>
        </w:rPr>
        <w:t xml:space="preserve">tab </w:t>
      </w:r>
      <w:r w:rsidRPr="00A87F27">
        <w:rPr>
          <w:rFonts w:ascii="Times New Roman" w:hAnsi="Times New Roman" w:cs="Times New Roman"/>
        </w:rPr>
        <w:t xml:space="preserve">yaitu 4,568 </w:t>
      </w:r>
      <w:r w:rsidRPr="00A87F27">
        <w:rPr>
          <w:rFonts w:ascii="Times New Roman" w:hAnsi="Times New Roman" w:cs="Times New Roman"/>
          <w:u w:val="single"/>
        </w:rPr>
        <w:t>&gt;</w:t>
      </w:r>
      <w:r w:rsidRPr="00A87F27">
        <w:rPr>
          <w:rFonts w:ascii="Times New Roman" w:hAnsi="Times New Roman" w:cs="Times New Roman"/>
        </w:rPr>
        <w:t xml:space="preserve"> 2,571 yang berarti bahwa perbedaan keanekaragaman plankton berbeda nyata. </w:t>
      </w:r>
    </w:p>
    <w:p w:rsidR="0089043D" w:rsidRPr="00A87F27" w:rsidRDefault="00996500" w:rsidP="008B3409">
      <w:pPr>
        <w:pStyle w:val="ListParagraph"/>
        <w:numPr>
          <w:ilvl w:val="0"/>
          <w:numId w:val="7"/>
        </w:numPr>
        <w:tabs>
          <w:tab w:val="left" w:pos="0"/>
          <w:tab w:val="left" w:pos="284"/>
        </w:tabs>
        <w:spacing w:after="0" w:line="240" w:lineRule="auto"/>
        <w:ind w:left="0" w:firstLine="0"/>
        <w:jc w:val="both"/>
        <w:rPr>
          <w:rFonts w:ascii="Times New Roman" w:hAnsi="Times New Roman" w:cs="Times New Roman"/>
        </w:rPr>
      </w:pPr>
      <w:r w:rsidRPr="00A87F27">
        <w:rPr>
          <w:rFonts w:ascii="Times New Roman" w:hAnsi="Times New Roman" w:cs="Times New Roman"/>
        </w:rPr>
        <w:lastRenderedPageBreak/>
        <w:t>Kualitas Air</w:t>
      </w:r>
    </w:p>
    <w:p w:rsidR="001F6ABD" w:rsidRDefault="0089043D" w:rsidP="008B3409">
      <w:pPr>
        <w:pStyle w:val="ListParagraph"/>
        <w:tabs>
          <w:tab w:val="left" w:pos="0"/>
          <w:tab w:val="left" w:pos="284"/>
        </w:tabs>
        <w:spacing w:after="0" w:line="240" w:lineRule="auto"/>
        <w:ind w:left="0" w:firstLine="851"/>
        <w:jc w:val="both"/>
        <w:rPr>
          <w:rFonts w:ascii="Times New Roman" w:hAnsi="Times New Roman" w:cs="Times New Roman"/>
        </w:rPr>
      </w:pPr>
      <w:r w:rsidRPr="00A87F27">
        <w:rPr>
          <w:rFonts w:ascii="Times New Roman" w:hAnsi="Times New Roman" w:cs="Times New Roman"/>
        </w:rPr>
        <w:t xml:space="preserve">Dari hasil pengukuran parameter untuk kualitas air pada saat pasang dan surut untuk di setiap stasiun pada lokasi penelitian, di dapat dari masing-masing stasiun menunjukan perbedaan fisika dan kimia. Untuk dapat menjadi lingkungan perairan yang baik bagi organisme-organisme yang hidup didalamnya maka air harus merupakan lingkungan hidup yang baik dalam arti bebas dari bahan-bahan pencemar dan memiliki kualitas air yang standar sesuai dengan kriteria kualitas air yang dibutuhkan organisme-organisme yang hidup di dalamnya (Syahrani, 2001 </w:t>
      </w:r>
      <w:r w:rsidRPr="00A87F27">
        <w:rPr>
          <w:rFonts w:ascii="Times New Roman" w:hAnsi="Times New Roman" w:cs="Times New Roman"/>
          <w:i/>
        </w:rPr>
        <w:t>dalam</w:t>
      </w:r>
      <w:r w:rsidRPr="00A87F27">
        <w:rPr>
          <w:rFonts w:ascii="Times New Roman" w:hAnsi="Times New Roman" w:cs="Times New Roman"/>
        </w:rPr>
        <w:t xml:space="preserve"> Pratiwi, 2018)</w:t>
      </w:r>
      <w:r w:rsidR="00C46352" w:rsidRPr="00A87F27">
        <w:rPr>
          <w:rFonts w:ascii="Times New Roman" w:hAnsi="Times New Roman" w:cs="Times New Roman"/>
        </w:rPr>
        <w:t xml:space="preserve"> dapat dilihat pada Tabel</w:t>
      </w:r>
      <w:r w:rsidR="008B3409">
        <w:rPr>
          <w:rFonts w:ascii="Times New Roman" w:hAnsi="Times New Roman" w:cs="Times New Roman"/>
        </w:rPr>
        <w:t xml:space="preserve"> 3 dan Tabel 4 dibawah ini</w:t>
      </w:r>
      <w:r w:rsidR="001F6ABD" w:rsidRPr="00A87F27">
        <w:rPr>
          <w:rFonts w:ascii="Times New Roman" w:hAnsi="Times New Roman" w:cs="Times New Roman"/>
        </w:rPr>
        <w:t>:</w:t>
      </w:r>
    </w:p>
    <w:p w:rsidR="001F6ABD" w:rsidRPr="00A87F27" w:rsidRDefault="005E38CD" w:rsidP="008B3409">
      <w:pPr>
        <w:pStyle w:val="ListParagraph"/>
        <w:tabs>
          <w:tab w:val="left" w:pos="0"/>
          <w:tab w:val="left" w:pos="284"/>
        </w:tabs>
        <w:spacing w:after="0" w:line="240" w:lineRule="auto"/>
        <w:ind w:left="0"/>
        <w:jc w:val="both"/>
        <w:rPr>
          <w:rFonts w:ascii="Times New Roman" w:hAnsi="Times New Roman" w:cs="Times New Roman"/>
        </w:rPr>
      </w:pPr>
      <w:proofErr w:type="gramStart"/>
      <w:r w:rsidRPr="00A87F27">
        <w:rPr>
          <w:rFonts w:ascii="Times New Roman" w:hAnsi="Times New Roman" w:cs="Times New Roman"/>
        </w:rPr>
        <w:t>Tabel 3.</w:t>
      </w:r>
      <w:proofErr w:type="gramEnd"/>
      <w:r w:rsidRPr="00A87F27">
        <w:rPr>
          <w:rFonts w:ascii="Times New Roman" w:hAnsi="Times New Roman" w:cs="Times New Roman"/>
        </w:rPr>
        <w:t xml:space="preserve"> Hasil pengukuran kualitas a</w:t>
      </w:r>
      <w:r w:rsidR="001F6ABD" w:rsidRPr="00A87F27">
        <w:rPr>
          <w:rFonts w:ascii="Times New Roman" w:hAnsi="Times New Roman" w:cs="Times New Roman"/>
        </w:rPr>
        <w:t>ir saat pasang</w:t>
      </w:r>
    </w:p>
    <w:tbl>
      <w:tblPr>
        <w:tblW w:w="9371" w:type="dxa"/>
        <w:tblInd w:w="93" w:type="dxa"/>
        <w:tblLayout w:type="fixed"/>
        <w:tblLook w:val="04A0" w:firstRow="1" w:lastRow="0" w:firstColumn="1" w:lastColumn="0" w:noHBand="0" w:noVBand="1"/>
      </w:tblPr>
      <w:tblGrid>
        <w:gridCol w:w="1291"/>
        <w:gridCol w:w="992"/>
        <w:gridCol w:w="709"/>
        <w:gridCol w:w="709"/>
        <w:gridCol w:w="709"/>
        <w:gridCol w:w="708"/>
        <w:gridCol w:w="709"/>
        <w:gridCol w:w="709"/>
        <w:gridCol w:w="2835"/>
      </w:tblGrid>
      <w:tr w:rsidR="005E38CD" w:rsidRPr="00A87F27" w:rsidTr="0039673B">
        <w:trPr>
          <w:trHeight w:val="300"/>
        </w:trPr>
        <w:tc>
          <w:tcPr>
            <w:tcW w:w="1291" w:type="dxa"/>
            <w:vMerge w:val="restart"/>
            <w:tcBorders>
              <w:top w:val="single" w:sz="4" w:space="0" w:color="auto"/>
            </w:tcBorders>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Parameter</w:t>
            </w:r>
          </w:p>
        </w:tc>
        <w:tc>
          <w:tcPr>
            <w:tcW w:w="992" w:type="dxa"/>
            <w:vMerge w:val="restart"/>
            <w:tcBorders>
              <w:top w:val="single" w:sz="4" w:space="0" w:color="auto"/>
            </w:tcBorders>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Satuan</w:t>
            </w:r>
          </w:p>
        </w:tc>
        <w:tc>
          <w:tcPr>
            <w:tcW w:w="4253" w:type="dxa"/>
            <w:gridSpan w:val="6"/>
            <w:tcBorders>
              <w:top w:val="single" w:sz="4" w:space="0" w:color="auto"/>
            </w:tcBorders>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Stasiun</w:t>
            </w:r>
          </w:p>
        </w:tc>
        <w:tc>
          <w:tcPr>
            <w:tcW w:w="2835" w:type="dxa"/>
            <w:vMerge w:val="restart"/>
            <w:tcBorders>
              <w:top w:val="single" w:sz="4" w:space="0" w:color="auto"/>
            </w:tcBorders>
            <w:shd w:val="clear" w:color="auto" w:fill="auto"/>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Kepmen LH 51 Tahun 2004</w:t>
            </w:r>
          </w:p>
        </w:tc>
      </w:tr>
      <w:tr w:rsidR="005E38CD" w:rsidRPr="00A87F27" w:rsidTr="0039673B">
        <w:trPr>
          <w:trHeight w:val="300"/>
        </w:trPr>
        <w:tc>
          <w:tcPr>
            <w:tcW w:w="1291" w:type="dxa"/>
            <w:vMerge/>
            <w:tcBorders>
              <w:bottom w:val="single" w:sz="4" w:space="0" w:color="auto"/>
            </w:tcBorders>
            <w:vAlign w:val="center"/>
            <w:hideMark/>
          </w:tcPr>
          <w:p w:rsidR="005E38CD" w:rsidRPr="00A87F27" w:rsidRDefault="005E38CD" w:rsidP="008B3409">
            <w:pPr>
              <w:spacing w:after="0" w:line="240" w:lineRule="auto"/>
              <w:rPr>
                <w:rFonts w:ascii="Times New Roman" w:eastAsia="Times New Roman" w:hAnsi="Times New Roman" w:cs="Times New Roman"/>
                <w:color w:val="000000"/>
              </w:rPr>
            </w:pPr>
          </w:p>
        </w:tc>
        <w:tc>
          <w:tcPr>
            <w:tcW w:w="992" w:type="dxa"/>
            <w:vMerge/>
            <w:tcBorders>
              <w:bottom w:val="single" w:sz="4" w:space="0" w:color="auto"/>
            </w:tcBorders>
            <w:vAlign w:val="center"/>
            <w:hideMark/>
          </w:tcPr>
          <w:p w:rsidR="005E38CD" w:rsidRPr="00A87F27" w:rsidRDefault="005E38CD" w:rsidP="008B3409">
            <w:pPr>
              <w:spacing w:after="0" w:line="240" w:lineRule="auto"/>
              <w:rPr>
                <w:rFonts w:ascii="Times New Roman" w:eastAsia="Times New Roman" w:hAnsi="Times New Roman" w:cs="Times New Roman"/>
                <w:color w:val="000000"/>
              </w:rPr>
            </w:pPr>
          </w:p>
        </w:tc>
        <w:tc>
          <w:tcPr>
            <w:tcW w:w="709" w:type="dxa"/>
            <w:tcBorders>
              <w:bottom w:val="single" w:sz="4" w:space="0" w:color="auto"/>
            </w:tcBorders>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1</w:t>
            </w:r>
          </w:p>
        </w:tc>
        <w:tc>
          <w:tcPr>
            <w:tcW w:w="709" w:type="dxa"/>
            <w:tcBorders>
              <w:bottom w:val="single" w:sz="4" w:space="0" w:color="auto"/>
            </w:tcBorders>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2</w:t>
            </w:r>
          </w:p>
        </w:tc>
        <w:tc>
          <w:tcPr>
            <w:tcW w:w="709" w:type="dxa"/>
            <w:tcBorders>
              <w:bottom w:val="single" w:sz="4" w:space="0" w:color="auto"/>
            </w:tcBorders>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3</w:t>
            </w:r>
          </w:p>
        </w:tc>
        <w:tc>
          <w:tcPr>
            <w:tcW w:w="708" w:type="dxa"/>
            <w:tcBorders>
              <w:bottom w:val="single" w:sz="4" w:space="0" w:color="auto"/>
            </w:tcBorders>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4</w:t>
            </w:r>
          </w:p>
        </w:tc>
        <w:tc>
          <w:tcPr>
            <w:tcW w:w="709" w:type="dxa"/>
            <w:tcBorders>
              <w:bottom w:val="single" w:sz="4" w:space="0" w:color="auto"/>
            </w:tcBorders>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5</w:t>
            </w:r>
          </w:p>
        </w:tc>
        <w:tc>
          <w:tcPr>
            <w:tcW w:w="709" w:type="dxa"/>
            <w:tcBorders>
              <w:bottom w:val="single" w:sz="4" w:space="0" w:color="auto"/>
            </w:tcBorders>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6</w:t>
            </w:r>
          </w:p>
        </w:tc>
        <w:tc>
          <w:tcPr>
            <w:tcW w:w="2835" w:type="dxa"/>
            <w:vMerge/>
            <w:tcBorders>
              <w:bottom w:val="single" w:sz="4" w:space="0" w:color="auto"/>
            </w:tcBorders>
            <w:vAlign w:val="center"/>
            <w:hideMark/>
          </w:tcPr>
          <w:p w:rsidR="005E38CD" w:rsidRPr="00A87F27" w:rsidRDefault="005E38CD" w:rsidP="008B3409">
            <w:pPr>
              <w:spacing w:after="0" w:line="240" w:lineRule="auto"/>
              <w:rPr>
                <w:rFonts w:ascii="Times New Roman" w:eastAsia="Times New Roman" w:hAnsi="Times New Roman" w:cs="Times New Roman"/>
                <w:color w:val="000000"/>
              </w:rPr>
            </w:pPr>
          </w:p>
        </w:tc>
      </w:tr>
      <w:tr w:rsidR="005E38CD" w:rsidRPr="00A87F27" w:rsidTr="0039673B">
        <w:trPr>
          <w:trHeight w:val="315"/>
        </w:trPr>
        <w:tc>
          <w:tcPr>
            <w:tcW w:w="1291" w:type="dxa"/>
            <w:tcBorders>
              <w:top w:val="single" w:sz="4" w:space="0" w:color="auto"/>
            </w:tcBorders>
            <w:shd w:val="clear" w:color="auto" w:fill="auto"/>
            <w:vAlign w:val="center"/>
            <w:hideMark/>
          </w:tcPr>
          <w:p w:rsidR="005E38CD" w:rsidRPr="00A87F27" w:rsidRDefault="005E38CD" w:rsidP="008B3409">
            <w:pPr>
              <w:spacing w:after="0" w:line="240" w:lineRule="auto"/>
              <w:jc w:val="both"/>
              <w:rPr>
                <w:rFonts w:ascii="Times New Roman" w:eastAsia="Times New Roman" w:hAnsi="Times New Roman" w:cs="Times New Roman"/>
                <w:color w:val="000000"/>
              </w:rPr>
            </w:pPr>
            <w:r w:rsidRPr="00A87F27">
              <w:rPr>
                <w:rFonts w:ascii="Times New Roman" w:eastAsia="Times New Roman" w:hAnsi="Times New Roman" w:cs="Times New Roman"/>
                <w:color w:val="000000"/>
              </w:rPr>
              <w:t>Suhu</w:t>
            </w:r>
          </w:p>
        </w:tc>
        <w:tc>
          <w:tcPr>
            <w:tcW w:w="992" w:type="dxa"/>
            <w:tcBorders>
              <w:top w:val="single" w:sz="4" w:space="0" w:color="auto"/>
            </w:tcBorders>
            <w:shd w:val="clear" w:color="auto" w:fill="auto"/>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ºC</w:t>
            </w:r>
          </w:p>
        </w:tc>
        <w:tc>
          <w:tcPr>
            <w:tcW w:w="709" w:type="dxa"/>
            <w:tcBorders>
              <w:top w:val="single" w:sz="4" w:space="0" w:color="auto"/>
            </w:tcBorders>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31</w:t>
            </w:r>
          </w:p>
        </w:tc>
        <w:tc>
          <w:tcPr>
            <w:tcW w:w="709" w:type="dxa"/>
            <w:tcBorders>
              <w:top w:val="single" w:sz="4" w:space="0" w:color="auto"/>
            </w:tcBorders>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30</w:t>
            </w:r>
          </w:p>
        </w:tc>
        <w:tc>
          <w:tcPr>
            <w:tcW w:w="709" w:type="dxa"/>
            <w:tcBorders>
              <w:top w:val="single" w:sz="4" w:space="0" w:color="auto"/>
            </w:tcBorders>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31</w:t>
            </w:r>
          </w:p>
        </w:tc>
        <w:tc>
          <w:tcPr>
            <w:tcW w:w="708" w:type="dxa"/>
            <w:tcBorders>
              <w:top w:val="single" w:sz="4" w:space="0" w:color="auto"/>
            </w:tcBorders>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31</w:t>
            </w:r>
          </w:p>
        </w:tc>
        <w:tc>
          <w:tcPr>
            <w:tcW w:w="709" w:type="dxa"/>
            <w:tcBorders>
              <w:top w:val="single" w:sz="4" w:space="0" w:color="auto"/>
            </w:tcBorders>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30</w:t>
            </w:r>
          </w:p>
        </w:tc>
        <w:tc>
          <w:tcPr>
            <w:tcW w:w="709" w:type="dxa"/>
            <w:tcBorders>
              <w:top w:val="single" w:sz="4" w:space="0" w:color="auto"/>
            </w:tcBorders>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31</w:t>
            </w:r>
          </w:p>
        </w:tc>
        <w:tc>
          <w:tcPr>
            <w:tcW w:w="2835" w:type="dxa"/>
            <w:tcBorders>
              <w:top w:val="single" w:sz="4" w:space="0" w:color="auto"/>
            </w:tcBorders>
            <w:shd w:val="clear" w:color="auto" w:fill="auto"/>
            <w:noWrap/>
            <w:vAlign w:val="bottom"/>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28-32 °C</w:t>
            </w:r>
          </w:p>
        </w:tc>
      </w:tr>
      <w:tr w:rsidR="005E38CD" w:rsidRPr="00A87F27" w:rsidTr="00EA1C28">
        <w:trPr>
          <w:trHeight w:val="330"/>
        </w:trPr>
        <w:tc>
          <w:tcPr>
            <w:tcW w:w="1291" w:type="dxa"/>
            <w:shd w:val="clear" w:color="auto" w:fill="auto"/>
            <w:vAlign w:val="center"/>
            <w:hideMark/>
          </w:tcPr>
          <w:p w:rsidR="005E38CD" w:rsidRPr="00A87F27" w:rsidRDefault="005E38CD" w:rsidP="008B3409">
            <w:pPr>
              <w:spacing w:after="0" w:line="240" w:lineRule="auto"/>
              <w:jc w:val="both"/>
              <w:rPr>
                <w:rFonts w:ascii="Times New Roman" w:eastAsia="Times New Roman" w:hAnsi="Times New Roman" w:cs="Times New Roman"/>
                <w:color w:val="000000"/>
              </w:rPr>
            </w:pPr>
            <w:r w:rsidRPr="00A87F27">
              <w:rPr>
                <w:rFonts w:ascii="Times New Roman" w:eastAsia="Times New Roman" w:hAnsi="Times New Roman" w:cs="Times New Roman"/>
                <w:color w:val="000000"/>
              </w:rPr>
              <w:t>Kecerahan</w:t>
            </w:r>
          </w:p>
        </w:tc>
        <w:tc>
          <w:tcPr>
            <w:tcW w:w="992" w:type="dxa"/>
            <w:shd w:val="clear" w:color="auto" w:fill="auto"/>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M</w:t>
            </w:r>
          </w:p>
        </w:tc>
        <w:tc>
          <w:tcPr>
            <w:tcW w:w="709" w:type="dxa"/>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1.3</w:t>
            </w:r>
          </w:p>
        </w:tc>
        <w:tc>
          <w:tcPr>
            <w:tcW w:w="709" w:type="dxa"/>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4.5</w:t>
            </w:r>
          </w:p>
        </w:tc>
        <w:tc>
          <w:tcPr>
            <w:tcW w:w="709" w:type="dxa"/>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2.50</w:t>
            </w:r>
          </w:p>
        </w:tc>
        <w:tc>
          <w:tcPr>
            <w:tcW w:w="708" w:type="dxa"/>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2.4</w:t>
            </w:r>
          </w:p>
        </w:tc>
        <w:tc>
          <w:tcPr>
            <w:tcW w:w="709" w:type="dxa"/>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7.5</w:t>
            </w:r>
          </w:p>
        </w:tc>
        <w:tc>
          <w:tcPr>
            <w:tcW w:w="709" w:type="dxa"/>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0.7</w:t>
            </w:r>
          </w:p>
        </w:tc>
        <w:tc>
          <w:tcPr>
            <w:tcW w:w="2835" w:type="dxa"/>
            <w:shd w:val="clear" w:color="auto" w:fill="auto"/>
            <w:noWrap/>
            <w:vAlign w:val="bottom"/>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&gt; 6 m</w:t>
            </w:r>
          </w:p>
        </w:tc>
      </w:tr>
      <w:tr w:rsidR="005E38CD" w:rsidRPr="00A87F27" w:rsidTr="00EA1C28">
        <w:trPr>
          <w:trHeight w:val="330"/>
        </w:trPr>
        <w:tc>
          <w:tcPr>
            <w:tcW w:w="1291" w:type="dxa"/>
            <w:shd w:val="clear" w:color="auto" w:fill="auto"/>
            <w:vAlign w:val="center"/>
            <w:hideMark/>
          </w:tcPr>
          <w:p w:rsidR="005E38CD" w:rsidRPr="00A87F27" w:rsidRDefault="005E38CD" w:rsidP="008B3409">
            <w:pPr>
              <w:spacing w:after="0" w:line="240" w:lineRule="auto"/>
              <w:jc w:val="both"/>
              <w:rPr>
                <w:rFonts w:ascii="Times New Roman" w:eastAsia="Times New Roman" w:hAnsi="Times New Roman" w:cs="Times New Roman"/>
                <w:color w:val="000000"/>
              </w:rPr>
            </w:pPr>
            <w:r w:rsidRPr="00A87F27">
              <w:rPr>
                <w:rFonts w:ascii="Times New Roman" w:eastAsia="Times New Roman" w:hAnsi="Times New Roman" w:cs="Times New Roman"/>
                <w:color w:val="000000"/>
              </w:rPr>
              <w:t>Kekeruhan</w:t>
            </w:r>
          </w:p>
        </w:tc>
        <w:tc>
          <w:tcPr>
            <w:tcW w:w="992" w:type="dxa"/>
            <w:shd w:val="clear" w:color="auto" w:fill="auto"/>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NTU</w:t>
            </w:r>
          </w:p>
        </w:tc>
        <w:tc>
          <w:tcPr>
            <w:tcW w:w="709" w:type="dxa"/>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9.05</w:t>
            </w:r>
          </w:p>
        </w:tc>
        <w:tc>
          <w:tcPr>
            <w:tcW w:w="709" w:type="dxa"/>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7.01</w:t>
            </w:r>
          </w:p>
        </w:tc>
        <w:tc>
          <w:tcPr>
            <w:tcW w:w="709" w:type="dxa"/>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3.02</w:t>
            </w:r>
          </w:p>
        </w:tc>
        <w:tc>
          <w:tcPr>
            <w:tcW w:w="708" w:type="dxa"/>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3.39</w:t>
            </w:r>
          </w:p>
        </w:tc>
        <w:tc>
          <w:tcPr>
            <w:tcW w:w="709" w:type="dxa"/>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4.47</w:t>
            </w:r>
          </w:p>
        </w:tc>
        <w:tc>
          <w:tcPr>
            <w:tcW w:w="709" w:type="dxa"/>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6.29</w:t>
            </w:r>
          </w:p>
        </w:tc>
        <w:tc>
          <w:tcPr>
            <w:tcW w:w="2835" w:type="dxa"/>
            <w:shd w:val="clear" w:color="auto" w:fill="auto"/>
            <w:noWrap/>
            <w:vAlign w:val="bottom"/>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&lt; 5</w:t>
            </w:r>
          </w:p>
        </w:tc>
      </w:tr>
      <w:tr w:rsidR="005E38CD" w:rsidRPr="00A87F27" w:rsidTr="00EA1C28">
        <w:trPr>
          <w:trHeight w:val="330"/>
        </w:trPr>
        <w:tc>
          <w:tcPr>
            <w:tcW w:w="1291" w:type="dxa"/>
            <w:shd w:val="clear" w:color="auto" w:fill="auto"/>
            <w:vAlign w:val="center"/>
            <w:hideMark/>
          </w:tcPr>
          <w:p w:rsidR="005E38CD" w:rsidRPr="00A87F27" w:rsidRDefault="0059702C" w:rsidP="008B3409">
            <w:pPr>
              <w:spacing w:after="0" w:line="240" w:lineRule="auto"/>
              <w:jc w:val="both"/>
              <w:rPr>
                <w:rFonts w:ascii="Times New Roman" w:eastAsia="Times New Roman" w:hAnsi="Times New Roman" w:cs="Times New Roman"/>
                <w:color w:val="000000"/>
              </w:rPr>
            </w:pPr>
            <w:r w:rsidRPr="00A87F27">
              <w:rPr>
                <w:rFonts w:ascii="Times New Roman" w:eastAsia="Times New Roman" w:hAnsi="Times New Roman" w:cs="Times New Roman"/>
                <w:color w:val="000000"/>
              </w:rPr>
              <w:t>Ph</w:t>
            </w:r>
          </w:p>
        </w:tc>
        <w:tc>
          <w:tcPr>
            <w:tcW w:w="992" w:type="dxa"/>
            <w:shd w:val="clear" w:color="auto" w:fill="auto"/>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w:t>
            </w:r>
          </w:p>
        </w:tc>
        <w:tc>
          <w:tcPr>
            <w:tcW w:w="709" w:type="dxa"/>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7.9</w:t>
            </w:r>
          </w:p>
        </w:tc>
        <w:tc>
          <w:tcPr>
            <w:tcW w:w="709" w:type="dxa"/>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8</w:t>
            </w:r>
          </w:p>
        </w:tc>
        <w:tc>
          <w:tcPr>
            <w:tcW w:w="709" w:type="dxa"/>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8</w:t>
            </w:r>
          </w:p>
        </w:tc>
        <w:tc>
          <w:tcPr>
            <w:tcW w:w="708" w:type="dxa"/>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8</w:t>
            </w:r>
          </w:p>
        </w:tc>
        <w:tc>
          <w:tcPr>
            <w:tcW w:w="709" w:type="dxa"/>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8.1</w:t>
            </w:r>
          </w:p>
        </w:tc>
        <w:tc>
          <w:tcPr>
            <w:tcW w:w="709" w:type="dxa"/>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7.7</w:t>
            </w:r>
          </w:p>
        </w:tc>
        <w:tc>
          <w:tcPr>
            <w:tcW w:w="2835" w:type="dxa"/>
            <w:shd w:val="clear" w:color="auto" w:fill="auto"/>
            <w:noWrap/>
            <w:vAlign w:val="bottom"/>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7 – 8.5</w:t>
            </w:r>
          </w:p>
        </w:tc>
      </w:tr>
      <w:tr w:rsidR="005E38CD" w:rsidRPr="00A87F27" w:rsidTr="00EA1C28">
        <w:trPr>
          <w:trHeight w:val="330"/>
        </w:trPr>
        <w:tc>
          <w:tcPr>
            <w:tcW w:w="1291" w:type="dxa"/>
            <w:shd w:val="clear" w:color="auto" w:fill="auto"/>
            <w:vAlign w:val="center"/>
            <w:hideMark/>
          </w:tcPr>
          <w:p w:rsidR="005E38CD" w:rsidRPr="00A87F27" w:rsidRDefault="005E38CD" w:rsidP="008B3409">
            <w:pPr>
              <w:spacing w:after="0" w:line="240" w:lineRule="auto"/>
              <w:jc w:val="both"/>
              <w:rPr>
                <w:rFonts w:ascii="Times New Roman" w:eastAsia="Times New Roman" w:hAnsi="Times New Roman" w:cs="Times New Roman"/>
                <w:color w:val="000000"/>
              </w:rPr>
            </w:pPr>
            <w:r w:rsidRPr="00A87F27">
              <w:rPr>
                <w:rFonts w:ascii="Times New Roman" w:eastAsia="Times New Roman" w:hAnsi="Times New Roman" w:cs="Times New Roman"/>
                <w:color w:val="000000"/>
              </w:rPr>
              <w:t>Salinitas</w:t>
            </w:r>
          </w:p>
        </w:tc>
        <w:tc>
          <w:tcPr>
            <w:tcW w:w="992" w:type="dxa"/>
            <w:shd w:val="clear" w:color="auto" w:fill="auto"/>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ppt</w:t>
            </w:r>
          </w:p>
        </w:tc>
        <w:tc>
          <w:tcPr>
            <w:tcW w:w="709" w:type="dxa"/>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27</w:t>
            </w:r>
          </w:p>
        </w:tc>
        <w:tc>
          <w:tcPr>
            <w:tcW w:w="709" w:type="dxa"/>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29</w:t>
            </w:r>
          </w:p>
        </w:tc>
        <w:tc>
          <w:tcPr>
            <w:tcW w:w="709" w:type="dxa"/>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29</w:t>
            </w:r>
          </w:p>
        </w:tc>
        <w:tc>
          <w:tcPr>
            <w:tcW w:w="708" w:type="dxa"/>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30</w:t>
            </w:r>
          </w:p>
        </w:tc>
        <w:tc>
          <w:tcPr>
            <w:tcW w:w="709" w:type="dxa"/>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30</w:t>
            </w:r>
          </w:p>
        </w:tc>
        <w:tc>
          <w:tcPr>
            <w:tcW w:w="709" w:type="dxa"/>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26</w:t>
            </w:r>
          </w:p>
        </w:tc>
        <w:tc>
          <w:tcPr>
            <w:tcW w:w="2835" w:type="dxa"/>
            <w:shd w:val="clear" w:color="auto" w:fill="auto"/>
            <w:noWrap/>
            <w:vAlign w:val="bottom"/>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33-34</w:t>
            </w:r>
          </w:p>
        </w:tc>
      </w:tr>
      <w:tr w:rsidR="005E38CD" w:rsidRPr="00A87F27" w:rsidTr="00EA1C28">
        <w:trPr>
          <w:trHeight w:val="330"/>
        </w:trPr>
        <w:tc>
          <w:tcPr>
            <w:tcW w:w="1291" w:type="dxa"/>
            <w:shd w:val="clear" w:color="auto" w:fill="auto"/>
            <w:vAlign w:val="center"/>
            <w:hideMark/>
          </w:tcPr>
          <w:p w:rsidR="005E38CD" w:rsidRPr="00A87F27" w:rsidRDefault="005E38CD" w:rsidP="008B3409">
            <w:pPr>
              <w:spacing w:after="0" w:line="240" w:lineRule="auto"/>
              <w:jc w:val="both"/>
              <w:rPr>
                <w:rFonts w:ascii="Times New Roman" w:eastAsia="Times New Roman" w:hAnsi="Times New Roman" w:cs="Times New Roman"/>
                <w:color w:val="000000"/>
              </w:rPr>
            </w:pPr>
            <w:r w:rsidRPr="00A87F27">
              <w:rPr>
                <w:rFonts w:ascii="Times New Roman" w:eastAsia="Times New Roman" w:hAnsi="Times New Roman" w:cs="Times New Roman"/>
                <w:color w:val="000000"/>
              </w:rPr>
              <w:t>D</w:t>
            </w:r>
          </w:p>
        </w:tc>
        <w:tc>
          <w:tcPr>
            <w:tcW w:w="992" w:type="dxa"/>
            <w:shd w:val="clear" w:color="auto" w:fill="auto"/>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mg/L</w:t>
            </w:r>
          </w:p>
        </w:tc>
        <w:tc>
          <w:tcPr>
            <w:tcW w:w="709" w:type="dxa"/>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6.6</w:t>
            </w:r>
          </w:p>
        </w:tc>
        <w:tc>
          <w:tcPr>
            <w:tcW w:w="709" w:type="dxa"/>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6.6</w:t>
            </w:r>
          </w:p>
        </w:tc>
        <w:tc>
          <w:tcPr>
            <w:tcW w:w="709" w:type="dxa"/>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5.9</w:t>
            </w:r>
          </w:p>
        </w:tc>
        <w:tc>
          <w:tcPr>
            <w:tcW w:w="708" w:type="dxa"/>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5.0</w:t>
            </w:r>
          </w:p>
        </w:tc>
        <w:tc>
          <w:tcPr>
            <w:tcW w:w="709" w:type="dxa"/>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5.9</w:t>
            </w:r>
          </w:p>
        </w:tc>
        <w:tc>
          <w:tcPr>
            <w:tcW w:w="709" w:type="dxa"/>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6.4</w:t>
            </w:r>
          </w:p>
        </w:tc>
        <w:tc>
          <w:tcPr>
            <w:tcW w:w="2835" w:type="dxa"/>
            <w:shd w:val="clear" w:color="auto" w:fill="auto"/>
            <w:noWrap/>
            <w:vAlign w:val="bottom"/>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&gt; 5 mg/l</w:t>
            </w:r>
          </w:p>
        </w:tc>
      </w:tr>
      <w:tr w:rsidR="005E38CD" w:rsidRPr="00A87F27" w:rsidTr="0039673B">
        <w:trPr>
          <w:trHeight w:val="330"/>
        </w:trPr>
        <w:tc>
          <w:tcPr>
            <w:tcW w:w="1291" w:type="dxa"/>
            <w:shd w:val="clear" w:color="auto" w:fill="auto"/>
            <w:vAlign w:val="center"/>
            <w:hideMark/>
          </w:tcPr>
          <w:p w:rsidR="005E38CD" w:rsidRPr="00A87F27" w:rsidRDefault="005E38CD" w:rsidP="008B3409">
            <w:pPr>
              <w:spacing w:after="0" w:line="240" w:lineRule="auto"/>
              <w:jc w:val="both"/>
              <w:rPr>
                <w:rFonts w:ascii="Times New Roman" w:eastAsia="Times New Roman" w:hAnsi="Times New Roman" w:cs="Times New Roman"/>
                <w:color w:val="000000"/>
              </w:rPr>
            </w:pPr>
            <w:r w:rsidRPr="00A87F27">
              <w:rPr>
                <w:rFonts w:ascii="Times New Roman" w:eastAsia="Times New Roman" w:hAnsi="Times New Roman" w:cs="Times New Roman"/>
                <w:color w:val="000000"/>
              </w:rPr>
              <w:t>Nitrat</w:t>
            </w:r>
          </w:p>
        </w:tc>
        <w:tc>
          <w:tcPr>
            <w:tcW w:w="992" w:type="dxa"/>
            <w:shd w:val="clear" w:color="auto" w:fill="auto"/>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mg/L</w:t>
            </w:r>
          </w:p>
        </w:tc>
        <w:tc>
          <w:tcPr>
            <w:tcW w:w="709" w:type="dxa"/>
            <w:shd w:val="clear" w:color="auto" w:fill="auto"/>
            <w:noWrap/>
            <w:vAlign w:val="bottom"/>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0.40</w:t>
            </w:r>
          </w:p>
        </w:tc>
        <w:tc>
          <w:tcPr>
            <w:tcW w:w="709" w:type="dxa"/>
            <w:shd w:val="clear" w:color="auto" w:fill="auto"/>
            <w:noWrap/>
            <w:vAlign w:val="bottom"/>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0.38</w:t>
            </w:r>
          </w:p>
        </w:tc>
        <w:tc>
          <w:tcPr>
            <w:tcW w:w="709" w:type="dxa"/>
            <w:shd w:val="clear" w:color="auto" w:fill="auto"/>
            <w:noWrap/>
            <w:vAlign w:val="bottom"/>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0.50</w:t>
            </w:r>
          </w:p>
        </w:tc>
        <w:tc>
          <w:tcPr>
            <w:tcW w:w="708" w:type="dxa"/>
            <w:shd w:val="clear" w:color="auto" w:fill="auto"/>
            <w:noWrap/>
            <w:vAlign w:val="bottom"/>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0.38</w:t>
            </w:r>
          </w:p>
        </w:tc>
        <w:tc>
          <w:tcPr>
            <w:tcW w:w="709" w:type="dxa"/>
            <w:shd w:val="clear" w:color="auto" w:fill="auto"/>
            <w:noWrap/>
            <w:vAlign w:val="bottom"/>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0.35</w:t>
            </w:r>
          </w:p>
        </w:tc>
        <w:tc>
          <w:tcPr>
            <w:tcW w:w="709" w:type="dxa"/>
            <w:shd w:val="clear" w:color="auto" w:fill="auto"/>
            <w:noWrap/>
            <w:vAlign w:val="bottom"/>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0.35</w:t>
            </w:r>
          </w:p>
        </w:tc>
        <w:tc>
          <w:tcPr>
            <w:tcW w:w="2835" w:type="dxa"/>
            <w:shd w:val="clear" w:color="auto" w:fill="auto"/>
            <w:noWrap/>
            <w:vAlign w:val="bottom"/>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0.008 mg/l</w:t>
            </w:r>
          </w:p>
        </w:tc>
      </w:tr>
      <w:tr w:rsidR="005E38CD" w:rsidRPr="00A87F27" w:rsidTr="0039673B">
        <w:trPr>
          <w:trHeight w:val="315"/>
        </w:trPr>
        <w:tc>
          <w:tcPr>
            <w:tcW w:w="1291" w:type="dxa"/>
            <w:tcBorders>
              <w:bottom w:val="single" w:sz="4" w:space="0" w:color="auto"/>
            </w:tcBorders>
            <w:shd w:val="clear" w:color="auto" w:fill="auto"/>
            <w:vAlign w:val="center"/>
            <w:hideMark/>
          </w:tcPr>
          <w:p w:rsidR="005E38CD" w:rsidRPr="00A87F27" w:rsidRDefault="005E38CD" w:rsidP="008B3409">
            <w:pPr>
              <w:spacing w:after="0" w:line="240" w:lineRule="auto"/>
              <w:jc w:val="both"/>
              <w:rPr>
                <w:rFonts w:ascii="Times New Roman" w:eastAsia="Times New Roman" w:hAnsi="Times New Roman" w:cs="Times New Roman"/>
                <w:color w:val="000000"/>
              </w:rPr>
            </w:pPr>
            <w:r w:rsidRPr="00A87F27">
              <w:rPr>
                <w:rFonts w:ascii="Times New Roman" w:eastAsia="Times New Roman" w:hAnsi="Times New Roman" w:cs="Times New Roman"/>
                <w:color w:val="000000"/>
              </w:rPr>
              <w:t>Phosphat</w:t>
            </w:r>
          </w:p>
        </w:tc>
        <w:tc>
          <w:tcPr>
            <w:tcW w:w="992" w:type="dxa"/>
            <w:tcBorders>
              <w:bottom w:val="single" w:sz="4" w:space="0" w:color="auto"/>
            </w:tcBorders>
            <w:shd w:val="clear" w:color="auto" w:fill="auto"/>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mg/L</w:t>
            </w:r>
          </w:p>
        </w:tc>
        <w:tc>
          <w:tcPr>
            <w:tcW w:w="709" w:type="dxa"/>
            <w:tcBorders>
              <w:bottom w:val="single" w:sz="4" w:space="0" w:color="auto"/>
            </w:tcBorders>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0.02</w:t>
            </w:r>
          </w:p>
        </w:tc>
        <w:tc>
          <w:tcPr>
            <w:tcW w:w="709" w:type="dxa"/>
            <w:tcBorders>
              <w:bottom w:val="single" w:sz="4" w:space="0" w:color="auto"/>
            </w:tcBorders>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0.03</w:t>
            </w:r>
          </w:p>
        </w:tc>
        <w:tc>
          <w:tcPr>
            <w:tcW w:w="709" w:type="dxa"/>
            <w:tcBorders>
              <w:bottom w:val="single" w:sz="4" w:space="0" w:color="auto"/>
            </w:tcBorders>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0.04</w:t>
            </w:r>
          </w:p>
        </w:tc>
        <w:tc>
          <w:tcPr>
            <w:tcW w:w="708" w:type="dxa"/>
            <w:tcBorders>
              <w:bottom w:val="single" w:sz="4" w:space="0" w:color="auto"/>
            </w:tcBorders>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0.02</w:t>
            </w:r>
          </w:p>
        </w:tc>
        <w:tc>
          <w:tcPr>
            <w:tcW w:w="709" w:type="dxa"/>
            <w:tcBorders>
              <w:bottom w:val="single" w:sz="4" w:space="0" w:color="auto"/>
            </w:tcBorders>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0.03</w:t>
            </w:r>
          </w:p>
        </w:tc>
        <w:tc>
          <w:tcPr>
            <w:tcW w:w="709" w:type="dxa"/>
            <w:tcBorders>
              <w:bottom w:val="single" w:sz="4" w:space="0" w:color="auto"/>
            </w:tcBorders>
            <w:shd w:val="clear" w:color="auto" w:fill="auto"/>
            <w:noWrap/>
            <w:vAlign w:val="center"/>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0.02</w:t>
            </w:r>
          </w:p>
        </w:tc>
        <w:tc>
          <w:tcPr>
            <w:tcW w:w="2835" w:type="dxa"/>
            <w:tcBorders>
              <w:bottom w:val="single" w:sz="4" w:space="0" w:color="auto"/>
            </w:tcBorders>
            <w:shd w:val="clear" w:color="auto" w:fill="auto"/>
            <w:noWrap/>
            <w:vAlign w:val="bottom"/>
            <w:hideMark/>
          </w:tcPr>
          <w:p w:rsidR="005E38CD" w:rsidRPr="00A87F27" w:rsidRDefault="005E38CD"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0.015 mg/l</w:t>
            </w:r>
          </w:p>
        </w:tc>
      </w:tr>
    </w:tbl>
    <w:p w:rsidR="008B3409" w:rsidRDefault="008B3409" w:rsidP="008B3409">
      <w:pPr>
        <w:pStyle w:val="ListParagraph"/>
        <w:tabs>
          <w:tab w:val="left" w:pos="0"/>
          <w:tab w:val="left" w:pos="284"/>
        </w:tabs>
        <w:spacing w:after="0" w:line="240" w:lineRule="auto"/>
        <w:ind w:left="0"/>
        <w:jc w:val="both"/>
        <w:rPr>
          <w:rFonts w:ascii="Times New Roman" w:hAnsi="Times New Roman" w:cs="Times New Roman"/>
          <w:lang w:val="id-ID"/>
        </w:rPr>
      </w:pPr>
    </w:p>
    <w:p w:rsidR="005E38CD" w:rsidRPr="00A87F27" w:rsidRDefault="005E38CD" w:rsidP="008B3409">
      <w:pPr>
        <w:pStyle w:val="ListParagraph"/>
        <w:tabs>
          <w:tab w:val="left" w:pos="0"/>
          <w:tab w:val="left" w:pos="284"/>
        </w:tabs>
        <w:spacing w:after="0" w:line="240" w:lineRule="auto"/>
        <w:ind w:left="0"/>
        <w:jc w:val="both"/>
        <w:rPr>
          <w:rFonts w:ascii="Times New Roman" w:hAnsi="Times New Roman" w:cs="Times New Roman"/>
        </w:rPr>
      </w:pPr>
      <w:proofErr w:type="gramStart"/>
      <w:r w:rsidRPr="00A87F27">
        <w:rPr>
          <w:rFonts w:ascii="Times New Roman" w:hAnsi="Times New Roman" w:cs="Times New Roman"/>
        </w:rPr>
        <w:t>Tabel 4.</w:t>
      </w:r>
      <w:proofErr w:type="gramEnd"/>
      <w:r w:rsidRPr="00A87F27">
        <w:rPr>
          <w:rFonts w:ascii="Times New Roman" w:hAnsi="Times New Roman" w:cs="Times New Roman"/>
        </w:rPr>
        <w:t xml:space="preserve"> Hasil pengukuran kualitas air saat surut</w:t>
      </w:r>
    </w:p>
    <w:tbl>
      <w:tblPr>
        <w:tblpPr w:leftFromText="180" w:rightFromText="180" w:vertAnchor="text" w:horzAnchor="margin" w:tblpX="108" w:tblpY="31"/>
        <w:tblW w:w="9356" w:type="dxa"/>
        <w:tblLook w:val="04A0" w:firstRow="1" w:lastRow="0" w:firstColumn="1" w:lastColumn="0" w:noHBand="0" w:noVBand="1"/>
      </w:tblPr>
      <w:tblGrid>
        <w:gridCol w:w="1276"/>
        <w:gridCol w:w="992"/>
        <w:gridCol w:w="709"/>
        <w:gridCol w:w="709"/>
        <w:gridCol w:w="709"/>
        <w:gridCol w:w="708"/>
        <w:gridCol w:w="709"/>
        <w:gridCol w:w="709"/>
        <w:gridCol w:w="2835"/>
      </w:tblGrid>
      <w:tr w:rsidR="00221E03" w:rsidRPr="00A87F27" w:rsidTr="008F0C24">
        <w:trPr>
          <w:trHeight w:val="315"/>
        </w:trPr>
        <w:tc>
          <w:tcPr>
            <w:tcW w:w="1276" w:type="dxa"/>
            <w:vMerge w:val="restart"/>
            <w:tcBorders>
              <w:top w:val="single" w:sz="4" w:space="0" w:color="auto"/>
            </w:tcBorders>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Parameter</w:t>
            </w:r>
          </w:p>
        </w:tc>
        <w:tc>
          <w:tcPr>
            <w:tcW w:w="992" w:type="dxa"/>
            <w:vMerge w:val="restart"/>
            <w:tcBorders>
              <w:top w:val="single" w:sz="4" w:space="0" w:color="auto"/>
            </w:tcBorders>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Satuan</w:t>
            </w:r>
          </w:p>
        </w:tc>
        <w:tc>
          <w:tcPr>
            <w:tcW w:w="4253" w:type="dxa"/>
            <w:gridSpan w:val="6"/>
            <w:tcBorders>
              <w:top w:val="single" w:sz="4" w:space="0" w:color="auto"/>
            </w:tcBorders>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Stasiun</w:t>
            </w:r>
          </w:p>
        </w:tc>
        <w:tc>
          <w:tcPr>
            <w:tcW w:w="2835" w:type="dxa"/>
            <w:vMerge w:val="restart"/>
            <w:tcBorders>
              <w:top w:val="single" w:sz="4" w:space="0" w:color="auto"/>
            </w:tcBorders>
            <w:shd w:val="clear" w:color="auto" w:fill="auto"/>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Kepmen LH 51 Tahun 2004</w:t>
            </w:r>
          </w:p>
        </w:tc>
      </w:tr>
      <w:tr w:rsidR="00221E03" w:rsidRPr="00A87F27" w:rsidTr="008F0C24">
        <w:trPr>
          <w:trHeight w:val="330"/>
        </w:trPr>
        <w:tc>
          <w:tcPr>
            <w:tcW w:w="1276" w:type="dxa"/>
            <w:vMerge/>
            <w:tcBorders>
              <w:bottom w:val="single" w:sz="4" w:space="0" w:color="auto"/>
            </w:tcBorders>
            <w:vAlign w:val="center"/>
            <w:hideMark/>
          </w:tcPr>
          <w:p w:rsidR="00221E03" w:rsidRPr="00A87F27" w:rsidRDefault="00221E03" w:rsidP="008B3409">
            <w:pPr>
              <w:spacing w:after="0" w:line="240" w:lineRule="auto"/>
              <w:rPr>
                <w:rFonts w:ascii="Times New Roman" w:eastAsia="Times New Roman" w:hAnsi="Times New Roman" w:cs="Times New Roman"/>
                <w:color w:val="000000"/>
              </w:rPr>
            </w:pPr>
          </w:p>
        </w:tc>
        <w:tc>
          <w:tcPr>
            <w:tcW w:w="992" w:type="dxa"/>
            <w:vMerge/>
            <w:tcBorders>
              <w:bottom w:val="single" w:sz="4" w:space="0" w:color="auto"/>
            </w:tcBorders>
            <w:vAlign w:val="center"/>
            <w:hideMark/>
          </w:tcPr>
          <w:p w:rsidR="00221E03" w:rsidRPr="00A87F27" w:rsidRDefault="00221E03" w:rsidP="008B3409">
            <w:pPr>
              <w:spacing w:after="0" w:line="240" w:lineRule="auto"/>
              <w:rPr>
                <w:rFonts w:ascii="Times New Roman" w:eastAsia="Times New Roman" w:hAnsi="Times New Roman" w:cs="Times New Roman"/>
                <w:color w:val="000000"/>
              </w:rPr>
            </w:pPr>
          </w:p>
        </w:tc>
        <w:tc>
          <w:tcPr>
            <w:tcW w:w="709" w:type="dxa"/>
            <w:tcBorders>
              <w:bottom w:val="single" w:sz="4" w:space="0" w:color="auto"/>
            </w:tcBorders>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1</w:t>
            </w:r>
          </w:p>
        </w:tc>
        <w:tc>
          <w:tcPr>
            <w:tcW w:w="709" w:type="dxa"/>
            <w:tcBorders>
              <w:bottom w:val="single" w:sz="4" w:space="0" w:color="auto"/>
            </w:tcBorders>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2</w:t>
            </w:r>
          </w:p>
        </w:tc>
        <w:tc>
          <w:tcPr>
            <w:tcW w:w="709" w:type="dxa"/>
            <w:tcBorders>
              <w:bottom w:val="single" w:sz="4" w:space="0" w:color="auto"/>
            </w:tcBorders>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3</w:t>
            </w:r>
          </w:p>
        </w:tc>
        <w:tc>
          <w:tcPr>
            <w:tcW w:w="708" w:type="dxa"/>
            <w:tcBorders>
              <w:bottom w:val="single" w:sz="4" w:space="0" w:color="auto"/>
            </w:tcBorders>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4</w:t>
            </w:r>
          </w:p>
        </w:tc>
        <w:tc>
          <w:tcPr>
            <w:tcW w:w="709" w:type="dxa"/>
            <w:tcBorders>
              <w:bottom w:val="single" w:sz="4" w:space="0" w:color="auto"/>
            </w:tcBorders>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5</w:t>
            </w:r>
          </w:p>
        </w:tc>
        <w:tc>
          <w:tcPr>
            <w:tcW w:w="709" w:type="dxa"/>
            <w:tcBorders>
              <w:bottom w:val="single" w:sz="4" w:space="0" w:color="auto"/>
            </w:tcBorders>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6</w:t>
            </w:r>
          </w:p>
        </w:tc>
        <w:tc>
          <w:tcPr>
            <w:tcW w:w="2835" w:type="dxa"/>
            <w:vMerge/>
            <w:tcBorders>
              <w:bottom w:val="single" w:sz="4" w:space="0" w:color="auto"/>
            </w:tcBorders>
            <w:vAlign w:val="center"/>
            <w:hideMark/>
          </w:tcPr>
          <w:p w:rsidR="00221E03" w:rsidRPr="00A87F27" w:rsidRDefault="00221E03" w:rsidP="008B3409">
            <w:pPr>
              <w:spacing w:after="0" w:line="240" w:lineRule="auto"/>
              <w:rPr>
                <w:rFonts w:ascii="Times New Roman" w:eastAsia="Times New Roman" w:hAnsi="Times New Roman" w:cs="Times New Roman"/>
                <w:color w:val="000000"/>
              </w:rPr>
            </w:pPr>
          </w:p>
        </w:tc>
      </w:tr>
      <w:tr w:rsidR="00221E03" w:rsidRPr="00A87F27" w:rsidTr="008F0C24">
        <w:trPr>
          <w:trHeight w:val="330"/>
        </w:trPr>
        <w:tc>
          <w:tcPr>
            <w:tcW w:w="1276" w:type="dxa"/>
            <w:tcBorders>
              <w:top w:val="single" w:sz="4" w:space="0" w:color="auto"/>
            </w:tcBorders>
            <w:shd w:val="clear" w:color="auto" w:fill="auto"/>
            <w:vAlign w:val="center"/>
            <w:hideMark/>
          </w:tcPr>
          <w:p w:rsidR="00221E03" w:rsidRPr="00A87F27" w:rsidRDefault="00221E03" w:rsidP="008B3409">
            <w:pPr>
              <w:spacing w:after="0" w:line="240" w:lineRule="auto"/>
              <w:jc w:val="both"/>
              <w:rPr>
                <w:rFonts w:ascii="Times New Roman" w:eastAsia="Times New Roman" w:hAnsi="Times New Roman" w:cs="Times New Roman"/>
                <w:color w:val="000000"/>
              </w:rPr>
            </w:pPr>
            <w:r w:rsidRPr="00A87F27">
              <w:rPr>
                <w:rFonts w:ascii="Times New Roman" w:eastAsia="Times New Roman" w:hAnsi="Times New Roman" w:cs="Times New Roman"/>
                <w:color w:val="000000"/>
              </w:rPr>
              <w:t>Suhu</w:t>
            </w:r>
          </w:p>
        </w:tc>
        <w:tc>
          <w:tcPr>
            <w:tcW w:w="992" w:type="dxa"/>
            <w:tcBorders>
              <w:top w:val="single" w:sz="4" w:space="0" w:color="auto"/>
            </w:tcBorders>
            <w:shd w:val="clear" w:color="auto" w:fill="auto"/>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ºC</w:t>
            </w:r>
          </w:p>
        </w:tc>
        <w:tc>
          <w:tcPr>
            <w:tcW w:w="709" w:type="dxa"/>
            <w:tcBorders>
              <w:top w:val="single" w:sz="4" w:space="0" w:color="auto"/>
            </w:tcBorders>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29</w:t>
            </w:r>
          </w:p>
        </w:tc>
        <w:tc>
          <w:tcPr>
            <w:tcW w:w="709" w:type="dxa"/>
            <w:tcBorders>
              <w:top w:val="single" w:sz="4" w:space="0" w:color="auto"/>
            </w:tcBorders>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31</w:t>
            </w:r>
          </w:p>
        </w:tc>
        <w:tc>
          <w:tcPr>
            <w:tcW w:w="709" w:type="dxa"/>
            <w:tcBorders>
              <w:top w:val="single" w:sz="4" w:space="0" w:color="auto"/>
            </w:tcBorders>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31</w:t>
            </w:r>
          </w:p>
        </w:tc>
        <w:tc>
          <w:tcPr>
            <w:tcW w:w="708" w:type="dxa"/>
            <w:tcBorders>
              <w:top w:val="single" w:sz="4" w:space="0" w:color="auto"/>
            </w:tcBorders>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30</w:t>
            </w:r>
          </w:p>
        </w:tc>
        <w:tc>
          <w:tcPr>
            <w:tcW w:w="709" w:type="dxa"/>
            <w:tcBorders>
              <w:top w:val="single" w:sz="4" w:space="0" w:color="auto"/>
            </w:tcBorders>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31</w:t>
            </w:r>
          </w:p>
        </w:tc>
        <w:tc>
          <w:tcPr>
            <w:tcW w:w="709" w:type="dxa"/>
            <w:tcBorders>
              <w:top w:val="single" w:sz="4" w:space="0" w:color="auto"/>
            </w:tcBorders>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30</w:t>
            </w:r>
          </w:p>
        </w:tc>
        <w:tc>
          <w:tcPr>
            <w:tcW w:w="2835" w:type="dxa"/>
            <w:tcBorders>
              <w:top w:val="single" w:sz="4" w:space="0" w:color="auto"/>
            </w:tcBorders>
            <w:shd w:val="clear" w:color="auto" w:fill="auto"/>
            <w:noWrap/>
            <w:vAlign w:val="bottom"/>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28-32 °C</w:t>
            </w:r>
          </w:p>
        </w:tc>
      </w:tr>
      <w:tr w:rsidR="00221E03" w:rsidRPr="00A87F27" w:rsidTr="0039673B">
        <w:trPr>
          <w:trHeight w:val="330"/>
        </w:trPr>
        <w:tc>
          <w:tcPr>
            <w:tcW w:w="1276" w:type="dxa"/>
            <w:shd w:val="clear" w:color="auto" w:fill="auto"/>
            <w:vAlign w:val="center"/>
            <w:hideMark/>
          </w:tcPr>
          <w:p w:rsidR="00221E03" w:rsidRPr="00A87F27" w:rsidRDefault="00221E03" w:rsidP="008B3409">
            <w:pPr>
              <w:spacing w:after="0" w:line="240" w:lineRule="auto"/>
              <w:jc w:val="both"/>
              <w:rPr>
                <w:rFonts w:ascii="Times New Roman" w:eastAsia="Times New Roman" w:hAnsi="Times New Roman" w:cs="Times New Roman"/>
                <w:color w:val="000000"/>
              </w:rPr>
            </w:pPr>
            <w:r w:rsidRPr="00A87F27">
              <w:rPr>
                <w:rFonts w:ascii="Times New Roman" w:eastAsia="Times New Roman" w:hAnsi="Times New Roman" w:cs="Times New Roman"/>
                <w:color w:val="000000"/>
              </w:rPr>
              <w:t>Kecerahan</w:t>
            </w:r>
          </w:p>
        </w:tc>
        <w:tc>
          <w:tcPr>
            <w:tcW w:w="992" w:type="dxa"/>
            <w:shd w:val="clear" w:color="auto" w:fill="auto"/>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M</w:t>
            </w:r>
          </w:p>
        </w:tc>
        <w:tc>
          <w:tcPr>
            <w:tcW w:w="709"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0.5</w:t>
            </w:r>
          </w:p>
        </w:tc>
        <w:tc>
          <w:tcPr>
            <w:tcW w:w="709"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1.7</w:t>
            </w:r>
          </w:p>
        </w:tc>
        <w:tc>
          <w:tcPr>
            <w:tcW w:w="709"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0.73</w:t>
            </w:r>
          </w:p>
        </w:tc>
        <w:tc>
          <w:tcPr>
            <w:tcW w:w="708"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1.6</w:t>
            </w:r>
          </w:p>
        </w:tc>
        <w:tc>
          <w:tcPr>
            <w:tcW w:w="709"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2.3</w:t>
            </w:r>
          </w:p>
        </w:tc>
        <w:tc>
          <w:tcPr>
            <w:tcW w:w="709"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1.3</w:t>
            </w:r>
          </w:p>
        </w:tc>
        <w:tc>
          <w:tcPr>
            <w:tcW w:w="2835" w:type="dxa"/>
            <w:shd w:val="clear" w:color="auto" w:fill="auto"/>
            <w:noWrap/>
            <w:vAlign w:val="bottom"/>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&gt; 6 m</w:t>
            </w:r>
          </w:p>
        </w:tc>
      </w:tr>
      <w:tr w:rsidR="00221E03" w:rsidRPr="00A87F27" w:rsidTr="0039673B">
        <w:trPr>
          <w:trHeight w:val="330"/>
        </w:trPr>
        <w:tc>
          <w:tcPr>
            <w:tcW w:w="1276" w:type="dxa"/>
            <w:shd w:val="clear" w:color="auto" w:fill="auto"/>
            <w:vAlign w:val="center"/>
            <w:hideMark/>
          </w:tcPr>
          <w:p w:rsidR="00221E03" w:rsidRPr="00A87F27" w:rsidRDefault="00221E03" w:rsidP="008B3409">
            <w:pPr>
              <w:spacing w:after="0" w:line="240" w:lineRule="auto"/>
              <w:jc w:val="both"/>
              <w:rPr>
                <w:rFonts w:ascii="Times New Roman" w:eastAsia="Times New Roman" w:hAnsi="Times New Roman" w:cs="Times New Roman"/>
                <w:color w:val="000000"/>
              </w:rPr>
            </w:pPr>
            <w:r w:rsidRPr="00A87F27">
              <w:rPr>
                <w:rFonts w:ascii="Times New Roman" w:eastAsia="Times New Roman" w:hAnsi="Times New Roman" w:cs="Times New Roman"/>
                <w:color w:val="000000"/>
              </w:rPr>
              <w:t>Kekeruhan</w:t>
            </w:r>
          </w:p>
        </w:tc>
        <w:tc>
          <w:tcPr>
            <w:tcW w:w="992" w:type="dxa"/>
            <w:shd w:val="clear" w:color="auto" w:fill="auto"/>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NTU</w:t>
            </w:r>
          </w:p>
        </w:tc>
        <w:tc>
          <w:tcPr>
            <w:tcW w:w="709"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48.1</w:t>
            </w:r>
          </w:p>
        </w:tc>
        <w:tc>
          <w:tcPr>
            <w:tcW w:w="709"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3.69</w:t>
            </w:r>
          </w:p>
        </w:tc>
        <w:tc>
          <w:tcPr>
            <w:tcW w:w="709"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1.75</w:t>
            </w:r>
          </w:p>
        </w:tc>
        <w:tc>
          <w:tcPr>
            <w:tcW w:w="708"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4.37</w:t>
            </w:r>
          </w:p>
        </w:tc>
        <w:tc>
          <w:tcPr>
            <w:tcW w:w="709"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3.39</w:t>
            </w:r>
          </w:p>
        </w:tc>
        <w:tc>
          <w:tcPr>
            <w:tcW w:w="709"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13.9</w:t>
            </w:r>
          </w:p>
        </w:tc>
        <w:tc>
          <w:tcPr>
            <w:tcW w:w="2835" w:type="dxa"/>
            <w:shd w:val="clear" w:color="auto" w:fill="auto"/>
            <w:noWrap/>
            <w:vAlign w:val="bottom"/>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&lt; 5</w:t>
            </w:r>
          </w:p>
        </w:tc>
      </w:tr>
      <w:tr w:rsidR="00221E03" w:rsidRPr="00A87F27" w:rsidTr="0039673B">
        <w:trPr>
          <w:trHeight w:val="330"/>
        </w:trPr>
        <w:tc>
          <w:tcPr>
            <w:tcW w:w="1276" w:type="dxa"/>
            <w:shd w:val="clear" w:color="auto" w:fill="auto"/>
            <w:vAlign w:val="center"/>
            <w:hideMark/>
          </w:tcPr>
          <w:p w:rsidR="00221E03" w:rsidRPr="00A87F27" w:rsidRDefault="00221E03" w:rsidP="008B3409">
            <w:pPr>
              <w:spacing w:after="0" w:line="240" w:lineRule="auto"/>
              <w:jc w:val="both"/>
              <w:rPr>
                <w:rFonts w:ascii="Times New Roman" w:eastAsia="Times New Roman" w:hAnsi="Times New Roman" w:cs="Times New Roman"/>
                <w:color w:val="000000"/>
              </w:rPr>
            </w:pPr>
            <w:r w:rsidRPr="00A87F27">
              <w:rPr>
                <w:rFonts w:ascii="Times New Roman" w:eastAsia="Times New Roman" w:hAnsi="Times New Roman" w:cs="Times New Roman"/>
                <w:color w:val="000000"/>
              </w:rPr>
              <w:t>pH</w:t>
            </w:r>
          </w:p>
        </w:tc>
        <w:tc>
          <w:tcPr>
            <w:tcW w:w="992" w:type="dxa"/>
            <w:shd w:val="clear" w:color="auto" w:fill="auto"/>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w:t>
            </w:r>
          </w:p>
        </w:tc>
        <w:tc>
          <w:tcPr>
            <w:tcW w:w="709"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7.3</w:t>
            </w:r>
          </w:p>
        </w:tc>
        <w:tc>
          <w:tcPr>
            <w:tcW w:w="709"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8.3</w:t>
            </w:r>
          </w:p>
        </w:tc>
        <w:tc>
          <w:tcPr>
            <w:tcW w:w="709"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8</w:t>
            </w:r>
          </w:p>
        </w:tc>
        <w:tc>
          <w:tcPr>
            <w:tcW w:w="708"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8.4</w:t>
            </w:r>
          </w:p>
        </w:tc>
        <w:tc>
          <w:tcPr>
            <w:tcW w:w="709"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8.2</w:t>
            </w:r>
          </w:p>
        </w:tc>
        <w:tc>
          <w:tcPr>
            <w:tcW w:w="709"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7.1</w:t>
            </w:r>
          </w:p>
        </w:tc>
        <w:tc>
          <w:tcPr>
            <w:tcW w:w="2835" w:type="dxa"/>
            <w:shd w:val="clear" w:color="auto" w:fill="auto"/>
            <w:noWrap/>
            <w:vAlign w:val="bottom"/>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7 – 8.5</w:t>
            </w:r>
          </w:p>
        </w:tc>
      </w:tr>
      <w:tr w:rsidR="00221E03" w:rsidRPr="00A87F27" w:rsidTr="0039673B">
        <w:trPr>
          <w:trHeight w:val="330"/>
        </w:trPr>
        <w:tc>
          <w:tcPr>
            <w:tcW w:w="1276" w:type="dxa"/>
            <w:shd w:val="clear" w:color="auto" w:fill="auto"/>
            <w:vAlign w:val="center"/>
            <w:hideMark/>
          </w:tcPr>
          <w:p w:rsidR="00221E03" w:rsidRPr="00A87F27" w:rsidRDefault="00221E03" w:rsidP="008B3409">
            <w:pPr>
              <w:spacing w:after="0" w:line="240" w:lineRule="auto"/>
              <w:jc w:val="both"/>
              <w:rPr>
                <w:rFonts w:ascii="Times New Roman" w:eastAsia="Times New Roman" w:hAnsi="Times New Roman" w:cs="Times New Roman"/>
                <w:color w:val="000000"/>
              </w:rPr>
            </w:pPr>
            <w:r w:rsidRPr="00A87F27">
              <w:rPr>
                <w:rFonts w:ascii="Times New Roman" w:eastAsia="Times New Roman" w:hAnsi="Times New Roman" w:cs="Times New Roman"/>
                <w:color w:val="000000"/>
              </w:rPr>
              <w:t>Salinitas</w:t>
            </w:r>
          </w:p>
        </w:tc>
        <w:tc>
          <w:tcPr>
            <w:tcW w:w="992" w:type="dxa"/>
            <w:shd w:val="clear" w:color="auto" w:fill="auto"/>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ppt</w:t>
            </w:r>
          </w:p>
        </w:tc>
        <w:tc>
          <w:tcPr>
            <w:tcW w:w="709"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29</w:t>
            </w:r>
          </w:p>
        </w:tc>
        <w:tc>
          <w:tcPr>
            <w:tcW w:w="709"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28</w:t>
            </w:r>
          </w:p>
        </w:tc>
        <w:tc>
          <w:tcPr>
            <w:tcW w:w="709"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28</w:t>
            </w:r>
          </w:p>
        </w:tc>
        <w:tc>
          <w:tcPr>
            <w:tcW w:w="708"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30</w:t>
            </w:r>
          </w:p>
        </w:tc>
        <w:tc>
          <w:tcPr>
            <w:tcW w:w="709"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30</w:t>
            </w:r>
          </w:p>
        </w:tc>
        <w:tc>
          <w:tcPr>
            <w:tcW w:w="709"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19</w:t>
            </w:r>
          </w:p>
        </w:tc>
        <w:tc>
          <w:tcPr>
            <w:tcW w:w="2835" w:type="dxa"/>
            <w:shd w:val="clear" w:color="auto" w:fill="auto"/>
            <w:noWrap/>
            <w:vAlign w:val="bottom"/>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33-34</w:t>
            </w:r>
          </w:p>
        </w:tc>
      </w:tr>
      <w:tr w:rsidR="00221E03" w:rsidRPr="00A87F27" w:rsidTr="0039673B">
        <w:trPr>
          <w:trHeight w:val="330"/>
        </w:trPr>
        <w:tc>
          <w:tcPr>
            <w:tcW w:w="1276" w:type="dxa"/>
            <w:shd w:val="clear" w:color="auto" w:fill="auto"/>
            <w:vAlign w:val="center"/>
            <w:hideMark/>
          </w:tcPr>
          <w:p w:rsidR="00221E03" w:rsidRPr="00A87F27" w:rsidRDefault="00221E03" w:rsidP="008B3409">
            <w:pPr>
              <w:spacing w:after="0" w:line="240" w:lineRule="auto"/>
              <w:jc w:val="both"/>
              <w:rPr>
                <w:rFonts w:ascii="Times New Roman" w:eastAsia="Times New Roman" w:hAnsi="Times New Roman" w:cs="Times New Roman"/>
                <w:color w:val="000000"/>
              </w:rPr>
            </w:pPr>
            <w:r w:rsidRPr="00A87F27">
              <w:rPr>
                <w:rFonts w:ascii="Times New Roman" w:eastAsia="Times New Roman" w:hAnsi="Times New Roman" w:cs="Times New Roman"/>
                <w:color w:val="000000"/>
              </w:rPr>
              <w:t>DO</w:t>
            </w:r>
          </w:p>
        </w:tc>
        <w:tc>
          <w:tcPr>
            <w:tcW w:w="992" w:type="dxa"/>
            <w:shd w:val="clear" w:color="auto" w:fill="auto"/>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mg/L</w:t>
            </w:r>
          </w:p>
        </w:tc>
        <w:tc>
          <w:tcPr>
            <w:tcW w:w="709"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5.5</w:t>
            </w:r>
          </w:p>
        </w:tc>
        <w:tc>
          <w:tcPr>
            <w:tcW w:w="709"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4.9</w:t>
            </w:r>
          </w:p>
        </w:tc>
        <w:tc>
          <w:tcPr>
            <w:tcW w:w="709"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6.1</w:t>
            </w:r>
          </w:p>
        </w:tc>
        <w:tc>
          <w:tcPr>
            <w:tcW w:w="708"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7.4</w:t>
            </w:r>
          </w:p>
        </w:tc>
        <w:tc>
          <w:tcPr>
            <w:tcW w:w="709"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7.7</w:t>
            </w:r>
          </w:p>
        </w:tc>
        <w:tc>
          <w:tcPr>
            <w:tcW w:w="709"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5.0</w:t>
            </w:r>
          </w:p>
        </w:tc>
        <w:tc>
          <w:tcPr>
            <w:tcW w:w="2835" w:type="dxa"/>
            <w:shd w:val="clear" w:color="auto" w:fill="auto"/>
            <w:noWrap/>
            <w:vAlign w:val="bottom"/>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&gt;5 mg/l</w:t>
            </w:r>
          </w:p>
        </w:tc>
      </w:tr>
      <w:tr w:rsidR="00221E03" w:rsidRPr="00A87F27" w:rsidTr="008F0C24">
        <w:trPr>
          <w:trHeight w:val="330"/>
        </w:trPr>
        <w:tc>
          <w:tcPr>
            <w:tcW w:w="1276" w:type="dxa"/>
            <w:shd w:val="clear" w:color="auto" w:fill="auto"/>
            <w:vAlign w:val="center"/>
            <w:hideMark/>
          </w:tcPr>
          <w:p w:rsidR="00221E03" w:rsidRPr="00A87F27" w:rsidRDefault="00221E03" w:rsidP="008B3409">
            <w:pPr>
              <w:spacing w:after="0" w:line="240" w:lineRule="auto"/>
              <w:jc w:val="both"/>
              <w:rPr>
                <w:rFonts w:ascii="Times New Roman" w:eastAsia="Times New Roman" w:hAnsi="Times New Roman" w:cs="Times New Roman"/>
                <w:color w:val="000000"/>
              </w:rPr>
            </w:pPr>
            <w:r w:rsidRPr="00A87F27">
              <w:rPr>
                <w:rFonts w:ascii="Times New Roman" w:eastAsia="Times New Roman" w:hAnsi="Times New Roman" w:cs="Times New Roman"/>
                <w:color w:val="000000"/>
              </w:rPr>
              <w:t>Nitrat</w:t>
            </w:r>
          </w:p>
        </w:tc>
        <w:tc>
          <w:tcPr>
            <w:tcW w:w="992" w:type="dxa"/>
            <w:shd w:val="clear" w:color="auto" w:fill="auto"/>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mg/L</w:t>
            </w:r>
          </w:p>
        </w:tc>
        <w:tc>
          <w:tcPr>
            <w:tcW w:w="709"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0.36</w:t>
            </w:r>
          </w:p>
        </w:tc>
        <w:tc>
          <w:tcPr>
            <w:tcW w:w="709"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0.53</w:t>
            </w:r>
          </w:p>
        </w:tc>
        <w:tc>
          <w:tcPr>
            <w:tcW w:w="709"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0.40</w:t>
            </w:r>
          </w:p>
        </w:tc>
        <w:tc>
          <w:tcPr>
            <w:tcW w:w="708"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0.53</w:t>
            </w:r>
          </w:p>
        </w:tc>
        <w:tc>
          <w:tcPr>
            <w:tcW w:w="709"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0.45</w:t>
            </w:r>
          </w:p>
        </w:tc>
        <w:tc>
          <w:tcPr>
            <w:tcW w:w="709" w:type="dxa"/>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0.72</w:t>
            </w:r>
          </w:p>
        </w:tc>
        <w:tc>
          <w:tcPr>
            <w:tcW w:w="2835" w:type="dxa"/>
            <w:shd w:val="clear" w:color="auto" w:fill="auto"/>
            <w:noWrap/>
            <w:vAlign w:val="bottom"/>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0.008 mg/l</w:t>
            </w:r>
          </w:p>
        </w:tc>
      </w:tr>
      <w:tr w:rsidR="00221E03" w:rsidRPr="00A87F27" w:rsidTr="008F0C24">
        <w:trPr>
          <w:trHeight w:val="315"/>
        </w:trPr>
        <w:tc>
          <w:tcPr>
            <w:tcW w:w="1276" w:type="dxa"/>
            <w:tcBorders>
              <w:bottom w:val="single" w:sz="4" w:space="0" w:color="auto"/>
            </w:tcBorders>
            <w:shd w:val="clear" w:color="auto" w:fill="auto"/>
            <w:vAlign w:val="center"/>
            <w:hideMark/>
          </w:tcPr>
          <w:p w:rsidR="00221E03" w:rsidRPr="00A87F27" w:rsidRDefault="00221E03" w:rsidP="008B3409">
            <w:pPr>
              <w:spacing w:after="0" w:line="240" w:lineRule="auto"/>
              <w:jc w:val="both"/>
              <w:rPr>
                <w:rFonts w:ascii="Times New Roman" w:eastAsia="Times New Roman" w:hAnsi="Times New Roman" w:cs="Times New Roman"/>
                <w:color w:val="000000"/>
              </w:rPr>
            </w:pPr>
            <w:r w:rsidRPr="00A87F27">
              <w:rPr>
                <w:rFonts w:ascii="Times New Roman" w:eastAsia="Times New Roman" w:hAnsi="Times New Roman" w:cs="Times New Roman"/>
                <w:color w:val="000000"/>
              </w:rPr>
              <w:t>Phosphat</w:t>
            </w:r>
          </w:p>
        </w:tc>
        <w:tc>
          <w:tcPr>
            <w:tcW w:w="992" w:type="dxa"/>
            <w:tcBorders>
              <w:bottom w:val="single" w:sz="4" w:space="0" w:color="auto"/>
            </w:tcBorders>
            <w:shd w:val="clear" w:color="auto" w:fill="auto"/>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mg/L</w:t>
            </w:r>
          </w:p>
        </w:tc>
        <w:tc>
          <w:tcPr>
            <w:tcW w:w="709" w:type="dxa"/>
            <w:tcBorders>
              <w:bottom w:val="single" w:sz="4" w:space="0" w:color="auto"/>
            </w:tcBorders>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0.03</w:t>
            </w:r>
          </w:p>
        </w:tc>
        <w:tc>
          <w:tcPr>
            <w:tcW w:w="709" w:type="dxa"/>
            <w:tcBorders>
              <w:bottom w:val="single" w:sz="4" w:space="0" w:color="auto"/>
            </w:tcBorders>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0.03</w:t>
            </w:r>
          </w:p>
        </w:tc>
        <w:tc>
          <w:tcPr>
            <w:tcW w:w="709" w:type="dxa"/>
            <w:tcBorders>
              <w:bottom w:val="single" w:sz="4" w:space="0" w:color="auto"/>
            </w:tcBorders>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0.04</w:t>
            </w:r>
          </w:p>
        </w:tc>
        <w:tc>
          <w:tcPr>
            <w:tcW w:w="708" w:type="dxa"/>
            <w:tcBorders>
              <w:bottom w:val="single" w:sz="4" w:space="0" w:color="auto"/>
            </w:tcBorders>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0.02</w:t>
            </w:r>
          </w:p>
        </w:tc>
        <w:tc>
          <w:tcPr>
            <w:tcW w:w="709" w:type="dxa"/>
            <w:tcBorders>
              <w:bottom w:val="single" w:sz="4" w:space="0" w:color="auto"/>
            </w:tcBorders>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0.03</w:t>
            </w:r>
          </w:p>
        </w:tc>
        <w:tc>
          <w:tcPr>
            <w:tcW w:w="709" w:type="dxa"/>
            <w:tcBorders>
              <w:bottom w:val="single" w:sz="4" w:space="0" w:color="auto"/>
            </w:tcBorders>
            <w:shd w:val="clear" w:color="auto" w:fill="auto"/>
            <w:noWrap/>
            <w:vAlign w:val="center"/>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0.03</w:t>
            </w:r>
          </w:p>
        </w:tc>
        <w:tc>
          <w:tcPr>
            <w:tcW w:w="2835" w:type="dxa"/>
            <w:tcBorders>
              <w:bottom w:val="single" w:sz="4" w:space="0" w:color="auto"/>
            </w:tcBorders>
            <w:shd w:val="clear" w:color="auto" w:fill="auto"/>
            <w:noWrap/>
            <w:vAlign w:val="bottom"/>
            <w:hideMark/>
          </w:tcPr>
          <w:p w:rsidR="00221E03" w:rsidRPr="00A87F27" w:rsidRDefault="00221E03" w:rsidP="008B3409">
            <w:pPr>
              <w:spacing w:after="0" w:line="240" w:lineRule="auto"/>
              <w:jc w:val="center"/>
              <w:rPr>
                <w:rFonts w:ascii="Times New Roman" w:eastAsia="Times New Roman" w:hAnsi="Times New Roman" w:cs="Times New Roman"/>
                <w:color w:val="000000"/>
              </w:rPr>
            </w:pPr>
            <w:r w:rsidRPr="00A87F27">
              <w:rPr>
                <w:rFonts w:ascii="Times New Roman" w:eastAsia="Times New Roman" w:hAnsi="Times New Roman" w:cs="Times New Roman"/>
                <w:color w:val="000000"/>
              </w:rPr>
              <w:t>0.015 mg/l</w:t>
            </w:r>
          </w:p>
        </w:tc>
      </w:tr>
    </w:tbl>
    <w:p w:rsidR="008B3409" w:rsidRDefault="008B3409" w:rsidP="008B3409">
      <w:pPr>
        <w:spacing w:after="0" w:line="240" w:lineRule="auto"/>
        <w:ind w:firstLine="851"/>
        <w:jc w:val="both"/>
        <w:rPr>
          <w:rFonts w:ascii="Times New Roman" w:hAnsi="Times New Roman" w:cs="Times New Roman"/>
          <w:lang w:val="id-ID"/>
        </w:rPr>
      </w:pPr>
    </w:p>
    <w:p w:rsidR="00ED5D4E" w:rsidRPr="00A87F27" w:rsidRDefault="005A3840" w:rsidP="008B3409">
      <w:pPr>
        <w:spacing w:after="0" w:line="240" w:lineRule="auto"/>
        <w:ind w:firstLine="851"/>
        <w:jc w:val="both"/>
        <w:rPr>
          <w:rFonts w:ascii="Times New Roman" w:hAnsi="Times New Roman" w:cs="Times New Roman"/>
        </w:rPr>
      </w:pPr>
      <w:r w:rsidRPr="00A87F27">
        <w:rPr>
          <w:rFonts w:ascii="Times New Roman" w:hAnsi="Times New Roman" w:cs="Times New Roman"/>
        </w:rPr>
        <w:t xml:space="preserve">Berdasarkan Tabel 3 dan 4 hasil pengukuran </w:t>
      </w:r>
      <w:r w:rsidR="00A66DDD" w:rsidRPr="00A87F27">
        <w:rPr>
          <w:rFonts w:ascii="Times New Roman" w:hAnsi="Times New Roman" w:cs="Times New Roman"/>
        </w:rPr>
        <w:t>saat pasang surut suhu berkisar</w:t>
      </w:r>
      <w:r w:rsidR="007F32AC" w:rsidRPr="00A87F27">
        <w:rPr>
          <w:rFonts w:ascii="Times New Roman" w:hAnsi="Times New Roman" w:cs="Times New Roman"/>
        </w:rPr>
        <w:t xml:space="preserve"> antara 29-31º</w:t>
      </w:r>
      <w:r w:rsidR="00ED5D4E" w:rsidRPr="00A87F27">
        <w:rPr>
          <w:rFonts w:ascii="Times New Roman" w:hAnsi="Times New Roman" w:cs="Times New Roman"/>
        </w:rPr>
        <w:t xml:space="preserve">C masih dalam kisaran baik untuk proses fotosintesis dan pertumbuhan plankton. Menurut Isnansetyo dan Kurniastuti (1995) </w:t>
      </w:r>
      <w:r w:rsidR="00ED5D4E" w:rsidRPr="00A87F27">
        <w:rPr>
          <w:rFonts w:ascii="Times New Roman" w:hAnsi="Times New Roman" w:cs="Times New Roman"/>
          <w:i/>
        </w:rPr>
        <w:t>dalam</w:t>
      </w:r>
      <w:r w:rsidR="00ED5D4E" w:rsidRPr="00A87F27">
        <w:rPr>
          <w:rFonts w:ascii="Times New Roman" w:hAnsi="Times New Roman" w:cs="Times New Roman"/>
        </w:rPr>
        <w:t xml:space="preserve"> Husaini 2010 menyatakan bahwa suhu optimal bagi pertumbuhan plankton berkisar antara 20-40 ºC. </w:t>
      </w:r>
    </w:p>
    <w:p w:rsidR="006505E9" w:rsidRPr="00A87F27" w:rsidRDefault="00312ED1" w:rsidP="008B3409">
      <w:pPr>
        <w:spacing w:after="0" w:line="240" w:lineRule="auto"/>
        <w:ind w:firstLine="851"/>
        <w:jc w:val="both"/>
        <w:rPr>
          <w:rStyle w:val="a"/>
          <w:rFonts w:ascii="Times New Roman" w:hAnsi="Times New Roman" w:cs="Times New Roman"/>
        </w:rPr>
      </w:pPr>
      <w:r w:rsidRPr="00A87F27">
        <w:rPr>
          <w:rFonts w:ascii="Times New Roman" w:hAnsi="Times New Roman" w:cs="Times New Roman"/>
        </w:rPr>
        <w:t xml:space="preserve">Hasil dari pengukuran peneliti bahwa kecerahan pada perairan Tanjung Jumlai di setiap staiunnya menunjukan perbedaan nilai pada saat pasang dan pada saat surut. </w:t>
      </w:r>
      <w:r w:rsidRPr="00A87F27">
        <w:rPr>
          <w:rStyle w:val="a"/>
          <w:rFonts w:ascii="Times New Roman" w:hAnsi="Times New Roman" w:cs="Times New Roman"/>
        </w:rPr>
        <w:t xml:space="preserve">Secara umum kecerahan perairan tergolong relatif rendah, jika dibandingkan dengan </w:t>
      </w:r>
      <w:proofErr w:type="gramStart"/>
      <w:r w:rsidRPr="00A87F27">
        <w:rPr>
          <w:rStyle w:val="a"/>
          <w:rFonts w:ascii="Times New Roman" w:hAnsi="Times New Roman" w:cs="Times New Roman"/>
        </w:rPr>
        <w:t>baku</w:t>
      </w:r>
      <w:proofErr w:type="gramEnd"/>
      <w:r w:rsidRPr="00A87F27">
        <w:rPr>
          <w:rStyle w:val="a"/>
          <w:rFonts w:ascii="Times New Roman" w:hAnsi="Times New Roman" w:cs="Times New Roman"/>
        </w:rPr>
        <w:t xml:space="preserve"> mutu air laut yang diperuntukkan bagi biota laut (Kep NO.51/MENLH/Tahun 2004) yakni &gt; 6 meter. Rendahnya kecerahan di setiap stasiun disebabkan oleh adanya aktifitas-aktifitas yang tinggi di perairan ini seperti kegiatan transportasi, pelabuhan dan pemukiman.</w:t>
      </w:r>
    </w:p>
    <w:p w:rsidR="00370708" w:rsidRPr="00A87F27" w:rsidRDefault="00370708" w:rsidP="008B3409">
      <w:pPr>
        <w:pStyle w:val="ListParagraph"/>
        <w:spacing w:after="0" w:line="240" w:lineRule="auto"/>
        <w:ind w:left="0" w:firstLine="851"/>
        <w:jc w:val="both"/>
        <w:rPr>
          <w:rFonts w:ascii="Times New Roman" w:hAnsi="Times New Roman" w:cs="Times New Roman"/>
        </w:rPr>
      </w:pPr>
      <w:r w:rsidRPr="00A87F27">
        <w:rPr>
          <w:rFonts w:ascii="Times New Roman" w:hAnsi="Times New Roman" w:cs="Times New Roman"/>
        </w:rPr>
        <w:t>Dapat dilihat bahwa kekeruhan di perairan Tanjung Jumlai pada setiap stasiunnya berdeda pada saat pasang dan surut. Tingkat kekeruhan tertinggi terdapat pada stasiun 1 saat surut, karena di stasiun 1 ini merupakan muara dari sungai yang langsung berhadapan dengan muara teluk Balikpapan, selat Makasar dan jalur dari lewatnya kapal-kapal besar dari industri yang berada di Balikpapan.</w:t>
      </w:r>
    </w:p>
    <w:p w:rsidR="008B17D9" w:rsidRPr="00A87F27" w:rsidRDefault="008B17D9" w:rsidP="008B3409">
      <w:pPr>
        <w:spacing w:after="0" w:line="240" w:lineRule="auto"/>
        <w:ind w:firstLine="851"/>
        <w:jc w:val="both"/>
        <w:rPr>
          <w:rFonts w:ascii="Times New Roman" w:hAnsi="Times New Roman" w:cs="Times New Roman"/>
        </w:rPr>
      </w:pPr>
      <w:proofErr w:type="gramStart"/>
      <w:r w:rsidRPr="00A87F27">
        <w:rPr>
          <w:rFonts w:ascii="Times New Roman" w:hAnsi="Times New Roman" w:cs="Times New Roman"/>
        </w:rPr>
        <w:t>Untuk  kondisi</w:t>
      </w:r>
      <w:proofErr w:type="gramEnd"/>
      <w:r w:rsidRPr="00A87F27">
        <w:rPr>
          <w:rFonts w:ascii="Times New Roman" w:hAnsi="Times New Roman" w:cs="Times New Roman"/>
        </w:rPr>
        <w:t xml:space="preserve"> saat pasang dan surutnya masih  sesuai dengan  Kep. 51/MENKLH/2004 tentang baku mutu air laut untuk biota laut </w:t>
      </w:r>
      <w:proofErr w:type="gramStart"/>
      <w:r w:rsidRPr="00A87F27">
        <w:rPr>
          <w:rFonts w:ascii="Times New Roman" w:hAnsi="Times New Roman" w:cs="Times New Roman"/>
        </w:rPr>
        <w:t>bahwa  kadar</w:t>
      </w:r>
      <w:proofErr w:type="gramEnd"/>
      <w:r w:rsidRPr="00A87F27">
        <w:rPr>
          <w:rFonts w:ascii="Times New Roman" w:hAnsi="Times New Roman" w:cs="Times New Roman"/>
        </w:rPr>
        <w:t xml:space="preserve"> pH di perairan yang baik kerkisar diantara 7 - 8.5. Sehingga </w:t>
      </w:r>
      <w:r w:rsidRPr="00A87F27">
        <w:rPr>
          <w:rFonts w:ascii="Times New Roman" w:hAnsi="Times New Roman" w:cs="Times New Roman"/>
        </w:rPr>
        <w:lastRenderedPageBreak/>
        <w:t>perairan di Tanjung Jumlai masih dalam kisaran normal untuk tumbuh kembangnya organisme di perairan tersebut.</w:t>
      </w:r>
    </w:p>
    <w:p w:rsidR="00841EF5" w:rsidRPr="00A87F27" w:rsidRDefault="00841EF5" w:rsidP="008B3409">
      <w:pPr>
        <w:pStyle w:val="ListParagraph"/>
        <w:spacing w:after="0" w:line="240" w:lineRule="auto"/>
        <w:ind w:left="0" w:firstLine="851"/>
        <w:jc w:val="both"/>
        <w:rPr>
          <w:rFonts w:ascii="Times New Roman" w:hAnsi="Times New Roman" w:cs="Times New Roman"/>
          <w:lang w:val="sv-SE"/>
        </w:rPr>
      </w:pPr>
      <w:r w:rsidRPr="00A87F27">
        <w:rPr>
          <w:rFonts w:ascii="Times New Roman" w:hAnsi="Times New Roman" w:cs="Times New Roman"/>
        </w:rPr>
        <w:t xml:space="preserve">Dapat di lihat dari </w:t>
      </w:r>
      <w:r w:rsidR="00BA264D" w:rsidRPr="00A87F27">
        <w:rPr>
          <w:rFonts w:ascii="Times New Roman" w:hAnsi="Times New Roman" w:cs="Times New Roman"/>
        </w:rPr>
        <w:t>Tabel 3 dan 4</w:t>
      </w:r>
      <w:r w:rsidRPr="00A87F27">
        <w:rPr>
          <w:rFonts w:ascii="Times New Roman" w:hAnsi="Times New Roman" w:cs="Times New Roman"/>
        </w:rPr>
        <w:t xml:space="preserve"> di atas bahwa salinitas di perairan Tanjung Jumlai berkisar antara 26 - 30 </w:t>
      </w:r>
      <w:r w:rsidRPr="00A87F27">
        <w:rPr>
          <w:rFonts w:ascii="Times New Roman" w:hAnsi="Times New Roman" w:cs="Times New Roman"/>
          <w:lang w:val="sv-SE"/>
        </w:rPr>
        <w:t xml:space="preserve">ppt pada saat pasang dan 19 – 30 ppt pada saat surut. </w:t>
      </w:r>
      <w:r w:rsidRPr="00A87F27">
        <w:rPr>
          <w:rFonts w:ascii="Times New Roman" w:hAnsi="Times New Roman" w:cs="Times New Roman"/>
        </w:rPr>
        <w:t xml:space="preserve">Akan tetapi, untuk semua stasiun cukup untuk pertumbuhan plankton hal ini di perkuat oleh pernyataan (Nybakken, 1992) bahwa salintas yang baik untuk pertumbuhan plankton di laut adalah 30 </w:t>
      </w:r>
      <w:r w:rsidR="00BA264D" w:rsidRPr="00A87F27">
        <w:rPr>
          <w:rFonts w:ascii="Times New Roman" w:hAnsi="Times New Roman" w:cs="Times New Roman"/>
        </w:rPr>
        <w:t>–</w:t>
      </w:r>
      <w:r w:rsidRPr="00A87F27">
        <w:rPr>
          <w:rFonts w:ascii="Times New Roman" w:hAnsi="Times New Roman" w:cs="Times New Roman"/>
        </w:rPr>
        <w:t xml:space="preserve"> </w:t>
      </w:r>
      <w:r w:rsidR="00BA264D" w:rsidRPr="00A87F27">
        <w:rPr>
          <w:rFonts w:ascii="Times New Roman" w:hAnsi="Times New Roman" w:cs="Times New Roman"/>
        </w:rPr>
        <w:t>35 ppt</w:t>
      </w:r>
      <w:r w:rsidRPr="00A87F27">
        <w:rPr>
          <w:rFonts w:ascii="Times New Roman" w:hAnsi="Times New Roman" w:cs="Times New Roman"/>
          <w:lang w:val="sv-SE"/>
        </w:rPr>
        <w:t xml:space="preserve">. </w:t>
      </w:r>
    </w:p>
    <w:p w:rsidR="00D524AA" w:rsidRPr="00A87F27" w:rsidRDefault="00416814" w:rsidP="008B3409">
      <w:pPr>
        <w:tabs>
          <w:tab w:val="left" w:pos="0"/>
        </w:tabs>
        <w:spacing w:after="0" w:line="240" w:lineRule="auto"/>
        <w:ind w:firstLine="851"/>
        <w:jc w:val="both"/>
        <w:rPr>
          <w:rFonts w:ascii="Times New Roman" w:hAnsi="Times New Roman" w:cs="Times New Roman"/>
        </w:rPr>
      </w:pPr>
      <w:r w:rsidRPr="00A87F27">
        <w:rPr>
          <w:rFonts w:ascii="Times New Roman" w:hAnsi="Times New Roman" w:cs="Times New Roman"/>
        </w:rPr>
        <w:t xml:space="preserve">Oksigen terlarut / DO di perairan Tanjung Jumlai dapat di lihat pada Tabel 3 dan 4 di atas  bahwa di setiap stasiun saat pasang surut berkisar 4.9 – 7.7 mg/ liter. </w:t>
      </w:r>
      <w:r w:rsidR="00D524AA" w:rsidRPr="00A87F27">
        <w:rPr>
          <w:rFonts w:ascii="Times New Roman" w:hAnsi="Times New Roman" w:cs="Times New Roman"/>
        </w:rPr>
        <w:t xml:space="preserve">Dalam Kep. 51/MENKLH/2004 tentang baku mutu air laut untuk biota laut bahwa DO yang baik adalah lebih dari 5 mg/ liter, tetapi jika DO kurang dari 3 mg/ liter maka akan menyebabkan kematian organisme. </w:t>
      </w:r>
    </w:p>
    <w:p w:rsidR="00413B83" w:rsidRPr="00A87F27" w:rsidRDefault="00413B83" w:rsidP="008B3409">
      <w:pPr>
        <w:pStyle w:val="ListParagraph"/>
        <w:tabs>
          <w:tab w:val="left" w:pos="0"/>
        </w:tabs>
        <w:spacing w:after="0" w:line="240" w:lineRule="auto"/>
        <w:ind w:left="0" w:firstLine="851"/>
        <w:jc w:val="both"/>
        <w:rPr>
          <w:rFonts w:ascii="Times New Roman" w:hAnsi="Times New Roman" w:cs="Times New Roman"/>
        </w:rPr>
      </w:pPr>
      <w:r w:rsidRPr="00A87F27">
        <w:rPr>
          <w:rFonts w:ascii="Times New Roman" w:hAnsi="Times New Roman" w:cs="Times New Roman"/>
        </w:rPr>
        <w:t xml:space="preserve">Berdasarkan Tabel 3 dan 4 di atas untuk perairan Tanjung Jumlai di peroleh hasil nitrat pada saat pasang </w:t>
      </w:r>
      <w:r w:rsidR="007A5027" w:rsidRPr="00A87F27">
        <w:rPr>
          <w:rFonts w:ascii="Times New Roman" w:hAnsi="Times New Roman" w:cs="Times New Roman"/>
        </w:rPr>
        <w:t xml:space="preserve">surut </w:t>
      </w:r>
      <w:r w:rsidRPr="00A87F27">
        <w:rPr>
          <w:rFonts w:ascii="Times New Roman" w:hAnsi="Times New Roman" w:cs="Times New Roman"/>
        </w:rPr>
        <w:t>berkisar 0.35</w:t>
      </w:r>
      <w:r w:rsidR="007A5027" w:rsidRPr="00A87F27">
        <w:rPr>
          <w:rFonts w:ascii="Times New Roman" w:hAnsi="Times New Roman" w:cs="Times New Roman"/>
        </w:rPr>
        <w:t xml:space="preserve"> – 0.7</w:t>
      </w:r>
      <w:r w:rsidRPr="00A87F27">
        <w:rPr>
          <w:rFonts w:ascii="Times New Roman" w:hAnsi="Times New Roman" w:cs="Times New Roman"/>
        </w:rPr>
        <w:t xml:space="preserve"> mg/ liter. Menurut Efrieldi (1997) </w:t>
      </w:r>
      <w:r w:rsidRPr="00A87F27">
        <w:rPr>
          <w:rFonts w:ascii="Times New Roman" w:hAnsi="Times New Roman" w:cs="Times New Roman"/>
          <w:i/>
        </w:rPr>
        <w:t>dalam</w:t>
      </w:r>
      <w:r w:rsidRPr="00A87F27">
        <w:rPr>
          <w:rFonts w:ascii="Times New Roman" w:hAnsi="Times New Roman" w:cs="Times New Roman"/>
        </w:rPr>
        <w:t xml:space="preserve"> Husaini (2010) abang batas </w:t>
      </w:r>
      <w:proofErr w:type="gramStart"/>
      <w:r w:rsidRPr="00A87F27">
        <w:rPr>
          <w:rFonts w:ascii="Times New Roman" w:hAnsi="Times New Roman" w:cs="Times New Roman"/>
        </w:rPr>
        <w:t>baku</w:t>
      </w:r>
      <w:proofErr w:type="gramEnd"/>
      <w:r w:rsidRPr="00A87F27">
        <w:rPr>
          <w:rFonts w:ascii="Times New Roman" w:hAnsi="Times New Roman" w:cs="Times New Roman"/>
        </w:rPr>
        <w:t xml:space="preserve"> mutu air untuk mendukungnya produktifitas primer adalah berkisar antara 0.5 – 1.0 mg/ liter.</w:t>
      </w:r>
    </w:p>
    <w:p w:rsidR="00302A13" w:rsidRDefault="00302A13" w:rsidP="008B3409">
      <w:pPr>
        <w:pStyle w:val="BodyTextIndent"/>
        <w:tabs>
          <w:tab w:val="clear" w:pos="1080"/>
        </w:tabs>
        <w:spacing w:line="240" w:lineRule="auto"/>
        <w:ind w:left="0" w:firstLine="851"/>
        <w:rPr>
          <w:sz w:val="22"/>
          <w:szCs w:val="22"/>
          <w:lang w:val="id-ID"/>
        </w:rPr>
      </w:pPr>
      <w:r w:rsidRPr="00A87F27">
        <w:rPr>
          <w:sz w:val="22"/>
          <w:szCs w:val="22"/>
        </w:rPr>
        <w:t xml:space="preserve">Dapat di lihat pada Tabel 3 dan 4 di atas hasil yang di dapat peneliti </w:t>
      </w:r>
      <w:r w:rsidR="0031733B" w:rsidRPr="00A87F27">
        <w:rPr>
          <w:sz w:val="22"/>
          <w:szCs w:val="22"/>
        </w:rPr>
        <w:t xml:space="preserve">saat pasang surut </w:t>
      </w:r>
      <w:r w:rsidRPr="00A87F27">
        <w:rPr>
          <w:sz w:val="22"/>
          <w:szCs w:val="22"/>
        </w:rPr>
        <w:t xml:space="preserve">berkisar antara 0.02 – 0.04 mg/ liter. Menurut Effendi (2000) </w:t>
      </w:r>
      <w:r w:rsidRPr="00A87F27">
        <w:rPr>
          <w:i/>
          <w:sz w:val="22"/>
          <w:szCs w:val="22"/>
        </w:rPr>
        <w:t>dalam</w:t>
      </w:r>
      <w:r w:rsidRPr="00A87F27">
        <w:rPr>
          <w:sz w:val="22"/>
          <w:szCs w:val="22"/>
        </w:rPr>
        <w:t xml:space="preserve"> Sandy (2007), menyatakan klasifik</w:t>
      </w:r>
      <w:r w:rsidR="008F383C" w:rsidRPr="00A87F27">
        <w:rPr>
          <w:sz w:val="22"/>
          <w:szCs w:val="22"/>
        </w:rPr>
        <w:t>asi perairan berdasarkan kadar posph</w:t>
      </w:r>
      <w:r w:rsidRPr="00A87F27">
        <w:rPr>
          <w:sz w:val="22"/>
          <w:szCs w:val="22"/>
        </w:rPr>
        <w:t>at total adalah 0 – 0.02 mg/1 perairan dengan tingkat kesuburan rendah, 0,021-0,05 mg/1 tingkat kesuburan sedang dan 0.051 – 0.1 mg/1 tingkat kesuburan tinggi.</w:t>
      </w:r>
    </w:p>
    <w:p w:rsidR="008B3409" w:rsidRPr="008B3409" w:rsidRDefault="008B3409" w:rsidP="008B3409">
      <w:pPr>
        <w:pStyle w:val="BodyTextIndent"/>
        <w:tabs>
          <w:tab w:val="clear" w:pos="1080"/>
        </w:tabs>
        <w:spacing w:line="240" w:lineRule="auto"/>
        <w:ind w:left="0" w:firstLine="851"/>
        <w:rPr>
          <w:sz w:val="22"/>
          <w:szCs w:val="22"/>
          <w:lang w:val="id-ID"/>
        </w:rPr>
      </w:pPr>
    </w:p>
    <w:p w:rsidR="00054777" w:rsidRPr="00A87F27" w:rsidRDefault="008B3409" w:rsidP="008B3409">
      <w:pPr>
        <w:pStyle w:val="BodyTextIndent"/>
        <w:tabs>
          <w:tab w:val="clear" w:pos="1080"/>
        </w:tabs>
        <w:spacing w:line="240" w:lineRule="auto"/>
        <w:ind w:left="0" w:firstLine="0"/>
        <w:jc w:val="center"/>
        <w:rPr>
          <w:b/>
          <w:sz w:val="22"/>
          <w:szCs w:val="22"/>
        </w:rPr>
      </w:pPr>
      <w:r>
        <w:rPr>
          <w:b/>
          <w:sz w:val="22"/>
          <w:szCs w:val="22"/>
          <w:lang w:val="id-ID"/>
        </w:rPr>
        <w:t>KESIMPULAN</w:t>
      </w:r>
    </w:p>
    <w:p w:rsidR="0093410E" w:rsidRPr="00A87F27" w:rsidRDefault="00866A1F" w:rsidP="008B3409">
      <w:pPr>
        <w:pStyle w:val="ListParagraph"/>
        <w:numPr>
          <w:ilvl w:val="0"/>
          <w:numId w:val="8"/>
        </w:numPr>
        <w:spacing w:after="0" w:line="240" w:lineRule="auto"/>
        <w:ind w:left="284" w:hanging="284"/>
        <w:jc w:val="both"/>
        <w:rPr>
          <w:rFonts w:ascii="Times New Roman" w:hAnsi="Times New Roman" w:cs="Times New Roman"/>
        </w:rPr>
      </w:pPr>
      <w:r w:rsidRPr="00A87F27">
        <w:rPr>
          <w:rFonts w:ascii="Times New Roman" w:hAnsi="Times New Roman" w:cs="Times New Roman"/>
        </w:rPr>
        <w:t xml:space="preserve">Jenis plankton yang ditemukan di perairan Tanjung Jumlai saat pasang surut terdapat </w:t>
      </w:r>
      <w:proofErr w:type="gramStart"/>
      <w:r w:rsidRPr="00A87F27">
        <w:rPr>
          <w:rFonts w:ascii="Times New Roman" w:hAnsi="Times New Roman" w:cs="Times New Roman"/>
        </w:rPr>
        <w:t>sebanyak  44</w:t>
      </w:r>
      <w:proofErr w:type="gramEnd"/>
      <w:r w:rsidRPr="00A87F27">
        <w:rPr>
          <w:rFonts w:ascii="Times New Roman" w:hAnsi="Times New Roman" w:cs="Times New Roman"/>
        </w:rPr>
        <w:t xml:space="preserve"> spesies fitoplankton dan 11 spesies zooplankton.</w:t>
      </w:r>
    </w:p>
    <w:p w:rsidR="005C6BA4" w:rsidRPr="00A87F27" w:rsidRDefault="005C6BA4" w:rsidP="008B3409">
      <w:pPr>
        <w:pStyle w:val="ListParagraph"/>
        <w:numPr>
          <w:ilvl w:val="0"/>
          <w:numId w:val="8"/>
        </w:numPr>
        <w:tabs>
          <w:tab w:val="left" w:pos="0"/>
          <w:tab w:val="left" w:pos="709"/>
        </w:tabs>
        <w:spacing w:after="0" w:line="240" w:lineRule="auto"/>
        <w:ind w:left="284" w:hanging="284"/>
        <w:jc w:val="both"/>
        <w:rPr>
          <w:rFonts w:ascii="Times New Roman" w:hAnsi="Times New Roman" w:cs="Times New Roman"/>
        </w:rPr>
      </w:pPr>
      <w:r w:rsidRPr="00A87F27">
        <w:rPr>
          <w:rFonts w:ascii="Times New Roman" w:hAnsi="Times New Roman" w:cs="Times New Roman"/>
        </w:rPr>
        <w:t>Kelimpahan</w:t>
      </w:r>
      <w:r w:rsidR="00183638" w:rsidRPr="00A87F27">
        <w:rPr>
          <w:rFonts w:ascii="Times New Roman" w:hAnsi="Times New Roman" w:cs="Times New Roman"/>
        </w:rPr>
        <w:t xml:space="preserve"> </w:t>
      </w:r>
      <w:r w:rsidRPr="00A87F27">
        <w:rPr>
          <w:rFonts w:ascii="Times New Roman" w:hAnsi="Times New Roman" w:cs="Times New Roman"/>
        </w:rPr>
        <w:t>plankton di perairan Tanjung Jumlai saat pasang den</w:t>
      </w:r>
      <w:r w:rsidR="0050268D" w:rsidRPr="00A87F27">
        <w:rPr>
          <w:rFonts w:ascii="Times New Roman" w:hAnsi="Times New Roman" w:cs="Times New Roman"/>
        </w:rPr>
        <w:t>gan nilai tertinggi  3,150 ind/L</w:t>
      </w:r>
      <w:r w:rsidRPr="00A87F27">
        <w:rPr>
          <w:rFonts w:ascii="Times New Roman" w:hAnsi="Times New Roman" w:cs="Times New Roman"/>
        </w:rPr>
        <w:t xml:space="preserve"> terdapat pada stasiun 1 yaitu dari kelas </w:t>
      </w:r>
      <w:r w:rsidRPr="00A87F27">
        <w:rPr>
          <w:rFonts w:ascii="Times New Roman" w:hAnsi="Times New Roman" w:cs="Times New Roman"/>
          <w:i/>
        </w:rPr>
        <w:t>Bacillariophyca</w:t>
      </w:r>
      <w:r w:rsidR="0050268D" w:rsidRPr="00A87F27">
        <w:rPr>
          <w:rFonts w:ascii="Times New Roman" w:hAnsi="Times New Roman" w:cs="Times New Roman"/>
        </w:rPr>
        <w:t xml:space="preserve"> dan nilai terendah 126 ind/L</w:t>
      </w:r>
      <w:r w:rsidRPr="00A87F27">
        <w:rPr>
          <w:rFonts w:ascii="Times New Roman" w:hAnsi="Times New Roman" w:cs="Times New Roman"/>
        </w:rPr>
        <w:t xml:space="preserve"> yang berada pada stasiun 3 dan stasiun 5 yaitu dari kelas </w:t>
      </w:r>
      <w:r w:rsidRPr="00A87F27">
        <w:rPr>
          <w:rFonts w:ascii="Times New Roman" w:hAnsi="Times New Roman" w:cs="Times New Roman"/>
          <w:i/>
        </w:rPr>
        <w:t>Chrysophyceae</w:t>
      </w:r>
      <w:r w:rsidRPr="00A87F27">
        <w:rPr>
          <w:rFonts w:ascii="Times New Roman" w:hAnsi="Times New Roman" w:cs="Times New Roman"/>
        </w:rPr>
        <w:t xml:space="preserve"> dan </w:t>
      </w:r>
      <w:r w:rsidRPr="00A87F27">
        <w:rPr>
          <w:rFonts w:ascii="Times New Roman" w:hAnsi="Times New Roman" w:cs="Times New Roman"/>
          <w:i/>
        </w:rPr>
        <w:t>Dinophyceae</w:t>
      </w:r>
      <w:r w:rsidRPr="00A87F27">
        <w:rPr>
          <w:rFonts w:ascii="Times New Roman" w:hAnsi="Times New Roman" w:cs="Times New Roman"/>
        </w:rPr>
        <w:t xml:space="preserve"> . </w:t>
      </w:r>
    </w:p>
    <w:p w:rsidR="00F92AE5" w:rsidRPr="00A87F27" w:rsidRDefault="005C6BA4" w:rsidP="008B3409">
      <w:pPr>
        <w:pStyle w:val="ListParagraph"/>
        <w:numPr>
          <w:ilvl w:val="0"/>
          <w:numId w:val="8"/>
        </w:numPr>
        <w:tabs>
          <w:tab w:val="left" w:pos="284"/>
        </w:tabs>
        <w:spacing w:after="0" w:line="240" w:lineRule="auto"/>
        <w:ind w:left="284" w:hanging="284"/>
        <w:jc w:val="both"/>
        <w:rPr>
          <w:rFonts w:ascii="Times New Roman" w:hAnsi="Times New Roman" w:cs="Times New Roman"/>
        </w:rPr>
      </w:pPr>
      <w:r w:rsidRPr="00A87F27">
        <w:rPr>
          <w:rFonts w:ascii="Times New Roman" w:hAnsi="Times New Roman" w:cs="Times New Roman"/>
        </w:rPr>
        <w:t>Kelimpahan  plankton di perairan Tanjung Jumlai saat surut de</w:t>
      </w:r>
      <w:r w:rsidR="0050268D" w:rsidRPr="00A87F27">
        <w:rPr>
          <w:rFonts w:ascii="Times New Roman" w:hAnsi="Times New Roman" w:cs="Times New Roman"/>
        </w:rPr>
        <w:t>ngan nilai tertinggi 7,560 ind/L</w:t>
      </w:r>
      <w:r w:rsidRPr="00A87F27">
        <w:rPr>
          <w:rFonts w:ascii="Times New Roman" w:hAnsi="Times New Roman" w:cs="Times New Roman"/>
        </w:rPr>
        <w:t xml:space="preserve"> terdapat pada stasiun 2 yaitu dari kelas </w:t>
      </w:r>
      <w:r w:rsidRPr="00A87F27">
        <w:rPr>
          <w:rFonts w:ascii="Times New Roman" w:hAnsi="Times New Roman" w:cs="Times New Roman"/>
          <w:i/>
        </w:rPr>
        <w:t>Bacillariophyca</w:t>
      </w:r>
      <w:r w:rsidRPr="00A87F27">
        <w:rPr>
          <w:rFonts w:ascii="Times New Roman" w:hAnsi="Times New Roman" w:cs="Times New Roman"/>
        </w:rPr>
        <w:t xml:space="preserve"> dan nilai terendah </w:t>
      </w:r>
      <w:r w:rsidR="0050268D" w:rsidRPr="00A87F27">
        <w:rPr>
          <w:rFonts w:ascii="Times New Roman" w:hAnsi="Times New Roman" w:cs="Times New Roman"/>
        </w:rPr>
        <w:t>360 ind/L</w:t>
      </w:r>
      <w:r w:rsidR="00F92AE5" w:rsidRPr="00A87F27">
        <w:rPr>
          <w:rFonts w:ascii="Times New Roman" w:hAnsi="Times New Roman" w:cs="Times New Roman"/>
        </w:rPr>
        <w:t xml:space="preserve"> pada stasiun 6</w:t>
      </w:r>
      <w:r w:rsidRPr="00A87F27">
        <w:rPr>
          <w:rFonts w:ascii="Times New Roman" w:hAnsi="Times New Roman" w:cs="Times New Roman"/>
        </w:rPr>
        <w:t xml:space="preserve"> yaitu dari kelas </w:t>
      </w:r>
      <w:r w:rsidRPr="00A87F27">
        <w:rPr>
          <w:rFonts w:ascii="Times New Roman" w:hAnsi="Times New Roman" w:cs="Times New Roman"/>
          <w:i/>
        </w:rPr>
        <w:t>Chrysophyceae</w:t>
      </w:r>
      <w:r w:rsidRPr="00A87F27">
        <w:rPr>
          <w:rFonts w:ascii="Times New Roman" w:hAnsi="Times New Roman" w:cs="Times New Roman"/>
        </w:rPr>
        <w:t xml:space="preserve">. </w:t>
      </w:r>
    </w:p>
    <w:p w:rsidR="005C6BA4" w:rsidRPr="00A87F27" w:rsidRDefault="005C6BA4" w:rsidP="008B3409">
      <w:pPr>
        <w:pStyle w:val="ListParagraph"/>
        <w:numPr>
          <w:ilvl w:val="0"/>
          <w:numId w:val="8"/>
        </w:numPr>
        <w:tabs>
          <w:tab w:val="left" w:pos="284"/>
        </w:tabs>
        <w:spacing w:after="0" w:line="240" w:lineRule="auto"/>
        <w:ind w:left="284" w:hanging="284"/>
        <w:jc w:val="both"/>
        <w:rPr>
          <w:rFonts w:ascii="Times New Roman" w:hAnsi="Times New Roman" w:cs="Times New Roman"/>
        </w:rPr>
      </w:pPr>
      <w:r w:rsidRPr="00A87F27">
        <w:rPr>
          <w:rFonts w:ascii="Times New Roman" w:hAnsi="Times New Roman" w:cs="Times New Roman"/>
        </w:rPr>
        <w:t xml:space="preserve">Struktur komunitas plankton saat pasang berkisar 2,607 – 2,842 dan saat surut berkisar 2,160 – 2,842 untuk indeks keanekaragaman menandakan keanekaragaman sedang dan kestabilan komunitas sedang. Indeks keseragaman saat pasang berkisar 0,902 – 0,965 dan surut berkisar 0,893 – 0,958 menandakan bahwa indeks keseragaman relatif stabil. Indeks dominansi saat pasang berkisar 0,087 – </w:t>
      </w:r>
      <w:proofErr w:type="gramStart"/>
      <w:r w:rsidRPr="00A87F27">
        <w:rPr>
          <w:rFonts w:ascii="Times New Roman" w:hAnsi="Times New Roman" w:cs="Times New Roman"/>
        </w:rPr>
        <w:t>0,135  dan</w:t>
      </w:r>
      <w:proofErr w:type="gramEnd"/>
      <w:r w:rsidRPr="00A87F27">
        <w:rPr>
          <w:rFonts w:ascii="Times New Roman" w:hAnsi="Times New Roman" w:cs="Times New Roman"/>
        </w:rPr>
        <w:t xml:space="preserve"> saat surut berkisar 0,085 – 0,219 yang menunjukan tidak adanya jumlah individu dari spesies yang berlimpah sehinnga tidak ada dominansi dari spesies tertentu di periaran Tanjung Jumlai.</w:t>
      </w:r>
    </w:p>
    <w:p w:rsidR="005C6BA4" w:rsidRPr="00A87F27" w:rsidRDefault="005C6BA4" w:rsidP="008B3409">
      <w:pPr>
        <w:pStyle w:val="ListParagraph"/>
        <w:numPr>
          <w:ilvl w:val="0"/>
          <w:numId w:val="8"/>
        </w:numPr>
        <w:tabs>
          <w:tab w:val="left" w:pos="284"/>
        </w:tabs>
        <w:spacing w:after="0" w:line="240" w:lineRule="auto"/>
        <w:ind w:left="284" w:hanging="284"/>
        <w:jc w:val="both"/>
        <w:rPr>
          <w:rFonts w:ascii="Times New Roman" w:hAnsi="Times New Roman" w:cs="Times New Roman"/>
        </w:rPr>
      </w:pPr>
      <w:r w:rsidRPr="00A87F27">
        <w:rPr>
          <w:rFonts w:ascii="Times New Roman" w:hAnsi="Times New Roman" w:cs="Times New Roman"/>
        </w:rPr>
        <w:t>Berdasarkan hasil perhitungan pada seluruh stasiun penelitian saat pasang maupun surut nilai t</w:t>
      </w:r>
      <w:r w:rsidRPr="00A87F27">
        <w:rPr>
          <w:rFonts w:ascii="Times New Roman" w:hAnsi="Times New Roman" w:cs="Times New Roman"/>
          <w:vertAlign w:val="subscript"/>
        </w:rPr>
        <w:t>hit</w:t>
      </w:r>
      <w:r w:rsidRPr="00A87F27">
        <w:rPr>
          <w:rFonts w:ascii="Times New Roman" w:hAnsi="Times New Roman" w:cs="Times New Roman"/>
        </w:rPr>
        <w:t xml:space="preserve"> </w:t>
      </w:r>
      <w:r w:rsidRPr="00A87F27">
        <w:rPr>
          <w:rFonts w:ascii="Times New Roman" w:hAnsi="Times New Roman" w:cs="Times New Roman"/>
          <w:u w:val="single"/>
        </w:rPr>
        <w:t>&gt;</w:t>
      </w:r>
      <w:r w:rsidRPr="00A87F27">
        <w:rPr>
          <w:rFonts w:ascii="Times New Roman" w:hAnsi="Times New Roman" w:cs="Times New Roman"/>
        </w:rPr>
        <w:t xml:space="preserve"> t</w:t>
      </w:r>
      <w:r w:rsidRPr="00A87F27">
        <w:rPr>
          <w:rFonts w:ascii="Times New Roman" w:hAnsi="Times New Roman" w:cs="Times New Roman"/>
          <w:vertAlign w:val="subscript"/>
        </w:rPr>
        <w:t xml:space="preserve">tab </w:t>
      </w:r>
      <w:r w:rsidRPr="00A87F27">
        <w:rPr>
          <w:rFonts w:ascii="Times New Roman" w:hAnsi="Times New Roman" w:cs="Times New Roman"/>
        </w:rPr>
        <w:t xml:space="preserve">yaitu 4,568 </w:t>
      </w:r>
      <w:r w:rsidRPr="00A87F27">
        <w:rPr>
          <w:rFonts w:ascii="Times New Roman" w:hAnsi="Times New Roman" w:cs="Times New Roman"/>
          <w:u w:val="single"/>
        </w:rPr>
        <w:t>&gt;</w:t>
      </w:r>
      <w:r w:rsidRPr="00A87F27">
        <w:rPr>
          <w:rFonts w:ascii="Times New Roman" w:hAnsi="Times New Roman" w:cs="Times New Roman"/>
        </w:rPr>
        <w:t xml:space="preserve"> 2,571 yang berarti bahwa perbedaan keanekaragaman plankton berbeda nyata.</w:t>
      </w:r>
    </w:p>
    <w:p w:rsidR="00F15F75" w:rsidRPr="00A87F27" w:rsidRDefault="00F15F75" w:rsidP="008B3409">
      <w:pPr>
        <w:pStyle w:val="BodyTextIndent"/>
        <w:tabs>
          <w:tab w:val="clear" w:pos="1080"/>
        </w:tabs>
        <w:spacing w:line="240" w:lineRule="auto"/>
        <w:ind w:left="0" w:firstLine="0"/>
        <w:rPr>
          <w:sz w:val="22"/>
          <w:szCs w:val="22"/>
        </w:rPr>
      </w:pPr>
    </w:p>
    <w:p w:rsidR="00F15F75" w:rsidRPr="00A87F27" w:rsidRDefault="008B3409" w:rsidP="008B3409">
      <w:pPr>
        <w:spacing w:after="0" w:line="240" w:lineRule="auto"/>
        <w:jc w:val="center"/>
        <w:rPr>
          <w:rFonts w:ascii="Times New Roman" w:hAnsi="Times New Roman" w:cs="Times New Roman"/>
          <w:b/>
        </w:rPr>
      </w:pPr>
      <w:r>
        <w:rPr>
          <w:rFonts w:ascii="Times New Roman" w:hAnsi="Times New Roman" w:cs="Times New Roman"/>
          <w:b/>
          <w:lang w:val="id-ID"/>
        </w:rPr>
        <w:t>REFERENSI</w:t>
      </w:r>
    </w:p>
    <w:p w:rsidR="002B741D" w:rsidRPr="00A87F27" w:rsidRDefault="002B741D" w:rsidP="008B3409">
      <w:pPr>
        <w:spacing w:after="0" w:line="240" w:lineRule="auto"/>
        <w:ind w:left="993" w:hanging="993"/>
        <w:jc w:val="both"/>
        <w:rPr>
          <w:rFonts w:ascii="Times New Roman" w:hAnsi="Times New Roman" w:cs="Times New Roman"/>
        </w:rPr>
      </w:pPr>
      <w:r w:rsidRPr="00A87F27">
        <w:rPr>
          <w:rFonts w:ascii="Times New Roman" w:hAnsi="Times New Roman" w:cs="Times New Roman"/>
        </w:rPr>
        <w:t>Anita Padang, Erika Lukman dan Madehusen Sangadji, (2014). Komposisi Makanan Dalam Lambung Teripang. Staf Pengajar FKIP UNIDAR- Ambon.</w:t>
      </w:r>
    </w:p>
    <w:p w:rsidR="002B741D" w:rsidRPr="00A87F27" w:rsidRDefault="002B741D" w:rsidP="008B3409">
      <w:pPr>
        <w:spacing w:after="0" w:line="240" w:lineRule="auto"/>
        <w:ind w:left="993" w:hanging="993"/>
        <w:jc w:val="both"/>
        <w:rPr>
          <w:rFonts w:ascii="Times New Roman" w:hAnsi="Times New Roman" w:cs="Times New Roman"/>
        </w:rPr>
      </w:pPr>
      <w:r w:rsidRPr="00A87F27">
        <w:rPr>
          <w:rFonts w:ascii="Times New Roman" w:hAnsi="Times New Roman" w:cs="Times New Roman"/>
        </w:rPr>
        <w:t>Asmara, Anjar .2005. Hubungan Struktur Komunitas Plankton dengan Kondisi Fisika-Kimia Perairan Pulau Pramuka dan Departemen Manajemen Sumberdaya Perairan Fakultas Perikanan dan Ilmu Kelautan ITB. Bogor.</w:t>
      </w:r>
    </w:p>
    <w:p w:rsidR="002B741D" w:rsidRPr="00A87F27" w:rsidRDefault="002B741D" w:rsidP="008B3409">
      <w:pPr>
        <w:spacing w:after="0" w:line="240" w:lineRule="auto"/>
        <w:ind w:left="993" w:hanging="993"/>
        <w:jc w:val="both"/>
        <w:rPr>
          <w:rFonts w:ascii="Times New Roman" w:hAnsi="Times New Roman" w:cs="Times New Roman"/>
        </w:rPr>
      </w:pPr>
      <w:r w:rsidRPr="00A87F27">
        <w:rPr>
          <w:rFonts w:ascii="Times New Roman" w:hAnsi="Times New Roman" w:cs="Times New Roman"/>
        </w:rPr>
        <w:t>Asriyana, dan Yuliana, 2012. Produktivitas Perairan. Jakarta: PT Bumi Aksara.</w:t>
      </w:r>
    </w:p>
    <w:p w:rsidR="002B741D" w:rsidRPr="00A87F27" w:rsidRDefault="002B741D" w:rsidP="008B3409">
      <w:pPr>
        <w:spacing w:after="0" w:line="240" w:lineRule="auto"/>
        <w:ind w:left="993" w:hanging="993"/>
        <w:jc w:val="both"/>
        <w:rPr>
          <w:rFonts w:ascii="Times New Roman" w:hAnsi="Times New Roman" w:cs="Times New Roman"/>
        </w:rPr>
      </w:pPr>
      <w:r w:rsidRPr="00A87F27">
        <w:rPr>
          <w:rFonts w:ascii="Times New Roman" w:hAnsi="Times New Roman" w:cs="Times New Roman"/>
        </w:rPr>
        <w:t>Barus, 2004. Pengantar Limnologi, Studi Tentang Ekosistem Sungai dan Danau. Jurusan Biologi. Fakultas MIPA USU. Medan</w:t>
      </w:r>
    </w:p>
    <w:p w:rsidR="002B741D" w:rsidRPr="00A87F27" w:rsidRDefault="002B741D" w:rsidP="008B3409">
      <w:pPr>
        <w:spacing w:after="0" w:line="240" w:lineRule="auto"/>
        <w:ind w:left="993" w:hanging="993"/>
        <w:jc w:val="both"/>
        <w:rPr>
          <w:rFonts w:ascii="Times New Roman" w:hAnsi="Times New Roman" w:cs="Times New Roman"/>
        </w:rPr>
      </w:pPr>
      <w:r w:rsidRPr="00A87F27">
        <w:rPr>
          <w:rFonts w:ascii="Times New Roman" w:hAnsi="Times New Roman" w:cs="Times New Roman"/>
        </w:rPr>
        <w:t>Badan Perencanaan Pembangunan Daerah Penajam Paser Utara, 2010</w:t>
      </w:r>
    </w:p>
    <w:p w:rsidR="002B741D" w:rsidRPr="00A87F27" w:rsidRDefault="002B741D" w:rsidP="008B3409">
      <w:pPr>
        <w:spacing w:after="0" w:line="240" w:lineRule="auto"/>
        <w:ind w:left="993" w:hanging="993"/>
        <w:jc w:val="both"/>
        <w:rPr>
          <w:rFonts w:ascii="Times New Roman" w:hAnsi="Times New Roman" w:cs="Times New Roman"/>
        </w:rPr>
      </w:pPr>
      <w:r w:rsidRPr="00A87F27">
        <w:rPr>
          <w:rFonts w:ascii="Times New Roman" w:hAnsi="Times New Roman" w:cs="Times New Roman"/>
        </w:rPr>
        <w:t xml:space="preserve">Begen D.G. 2000. </w:t>
      </w:r>
      <w:r w:rsidRPr="00A87F27">
        <w:rPr>
          <w:rFonts w:ascii="Times New Roman" w:hAnsi="Times New Roman" w:cs="Times New Roman"/>
          <w:i/>
        </w:rPr>
        <w:t>Teknik Pengambilan Contoh dan Analisi Data Biofisik Sumberdaya laut</w:t>
      </w:r>
      <w:r w:rsidRPr="00A87F27">
        <w:rPr>
          <w:rFonts w:ascii="Times New Roman" w:hAnsi="Times New Roman" w:cs="Times New Roman"/>
        </w:rPr>
        <w:t>. Pusat Kajian Sumberdaya Pesisir dan Lautan. Fakultas Perikanan dan Ilmu Kelautan. Institut Pertanian Bogor.</w:t>
      </w:r>
    </w:p>
    <w:p w:rsidR="002B741D" w:rsidRPr="00A87F27" w:rsidRDefault="002B741D" w:rsidP="008B3409">
      <w:pPr>
        <w:spacing w:after="0" w:line="240" w:lineRule="auto"/>
        <w:ind w:left="993" w:hanging="993"/>
        <w:jc w:val="both"/>
        <w:rPr>
          <w:rFonts w:ascii="Times New Roman" w:hAnsi="Times New Roman" w:cs="Times New Roman"/>
        </w:rPr>
      </w:pPr>
      <w:r w:rsidRPr="00A87F27">
        <w:rPr>
          <w:rFonts w:ascii="Times New Roman" w:hAnsi="Times New Roman" w:cs="Times New Roman"/>
        </w:rPr>
        <w:t xml:space="preserve">Biondi and Tredici. 2011. </w:t>
      </w:r>
      <w:r w:rsidRPr="00A87F27">
        <w:rPr>
          <w:rFonts w:ascii="Times New Roman" w:hAnsi="Times New Roman" w:cs="Times New Roman"/>
          <w:i/>
        </w:rPr>
        <w:t xml:space="preserve">Algae and aquatic biomass For a Sustainable Production </w:t>
      </w:r>
      <w:proofErr w:type="gramStart"/>
      <w:r w:rsidRPr="00A87F27">
        <w:rPr>
          <w:rFonts w:ascii="Times New Roman" w:hAnsi="Times New Roman" w:cs="Times New Roman"/>
          <w:i/>
        </w:rPr>
        <w:t>Of</w:t>
      </w:r>
      <w:proofErr w:type="gramEnd"/>
      <w:r w:rsidRPr="00A87F27">
        <w:rPr>
          <w:rFonts w:ascii="Times New Roman" w:hAnsi="Times New Roman" w:cs="Times New Roman"/>
          <w:i/>
        </w:rPr>
        <w:t xml:space="preserve"> 2nd Generation Biofuels</w:t>
      </w:r>
      <w:r w:rsidRPr="00A87F27">
        <w:rPr>
          <w:rFonts w:ascii="Times New Roman" w:hAnsi="Times New Roman" w:cs="Times New Roman"/>
        </w:rPr>
        <w:t>. UNIFI. Page 148-150</w:t>
      </w:r>
    </w:p>
    <w:p w:rsidR="002B741D" w:rsidRPr="00A87F27" w:rsidRDefault="002B741D" w:rsidP="008B3409">
      <w:pPr>
        <w:spacing w:after="0" w:line="240" w:lineRule="auto"/>
        <w:ind w:left="993" w:hanging="993"/>
        <w:jc w:val="both"/>
        <w:rPr>
          <w:rFonts w:ascii="Times New Roman" w:hAnsi="Times New Roman" w:cs="Times New Roman"/>
        </w:rPr>
      </w:pPr>
      <w:r w:rsidRPr="00A87F27">
        <w:rPr>
          <w:rFonts w:ascii="Times New Roman" w:hAnsi="Times New Roman" w:cs="Times New Roman"/>
        </w:rPr>
        <w:t>Effendi, M.I. 1978. Metoda Biologi Perikanan. Yayasan Pustaka Nusantara, Yogyakarta, 112 hlm</w:t>
      </w:r>
    </w:p>
    <w:p w:rsidR="002B741D" w:rsidRPr="00A87F27" w:rsidRDefault="002B741D" w:rsidP="008B3409">
      <w:pPr>
        <w:spacing w:after="0" w:line="240" w:lineRule="auto"/>
        <w:ind w:left="993" w:hanging="993"/>
        <w:jc w:val="both"/>
        <w:rPr>
          <w:rFonts w:ascii="Times New Roman" w:hAnsi="Times New Roman" w:cs="Times New Roman"/>
        </w:rPr>
      </w:pPr>
      <w:r w:rsidRPr="00A87F27">
        <w:rPr>
          <w:rFonts w:ascii="Times New Roman" w:hAnsi="Times New Roman" w:cs="Times New Roman"/>
        </w:rPr>
        <w:lastRenderedPageBreak/>
        <w:t>Effendi, H. 2000. Telaahan Kualitas Air Bagi Pengelolaan Sumberdaya Dan Lingkungan Perairan. Kanisius. Yogyakarta.</w:t>
      </w:r>
    </w:p>
    <w:p w:rsidR="002B741D" w:rsidRPr="00A87F27" w:rsidRDefault="002B741D" w:rsidP="008B3409">
      <w:pPr>
        <w:spacing w:after="0" w:line="240" w:lineRule="auto"/>
        <w:ind w:left="993" w:hanging="993"/>
        <w:jc w:val="both"/>
        <w:rPr>
          <w:rFonts w:ascii="Times New Roman" w:hAnsi="Times New Roman" w:cs="Times New Roman"/>
        </w:rPr>
      </w:pPr>
      <w:r w:rsidRPr="00A87F27">
        <w:rPr>
          <w:rFonts w:ascii="Times New Roman" w:hAnsi="Times New Roman" w:cs="Times New Roman"/>
        </w:rPr>
        <w:t xml:space="preserve">Effendi, Hefni. 2003. Telaah Kualitas </w:t>
      </w:r>
      <w:proofErr w:type="gramStart"/>
      <w:r w:rsidRPr="00A87F27">
        <w:rPr>
          <w:rFonts w:ascii="Times New Roman" w:hAnsi="Times New Roman" w:cs="Times New Roman"/>
        </w:rPr>
        <w:t>Air :</w:t>
      </w:r>
      <w:proofErr w:type="gramEnd"/>
      <w:r w:rsidRPr="00A87F27">
        <w:rPr>
          <w:rFonts w:ascii="Times New Roman" w:hAnsi="Times New Roman" w:cs="Times New Roman"/>
        </w:rPr>
        <w:t xml:space="preserve"> Bagi Pengolahan Sumberdaya dan Lingkungan perairan. </w:t>
      </w:r>
      <w:proofErr w:type="gramStart"/>
      <w:r w:rsidRPr="00A87F27">
        <w:rPr>
          <w:rFonts w:ascii="Times New Roman" w:hAnsi="Times New Roman" w:cs="Times New Roman"/>
        </w:rPr>
        <w:t>Yogyakarta :</w:t>
      </w:r>
      <w:proofErr w:type="gramEnd"/>
      <w:r w:rsidRPr="00A87F27">
        <w:rPr>
          <w:rFonts w:ascii="Times New Roman" w:hAnsi="Times New Roman" w:cs="Times New Roman"/>
        </w:rPr>
        <w:t xml:space="preserve"> Penerbit Kanisius</w:t>
      </w:r>
    </w:p>
    <w:p w:rsidR="002B741D" w:rsidRPr="00A87F27" w:rsidRDefault="002B741D" w:rsidP="008B3409">
      <w:pPr>
        <w:spacing w:after="0" w:line="240" w:lineRule="auto"/>
        <w:ind w:left="993" w:hanging="993"/>
        <w:jc w:val="both"/>
        <w:rPr>
          <w:rFonts w:ascii="Times New Roman" w:hAnsi="Times New Roman" w:cs="Times New Roman"/>
        </w:rPr>
      </w:pPr>
      <w:r w:rsidRPr="00A87F27">
        <w:rPr>
          <w:rFonts w:ascii="Times New Roman" w:hAnsi="Times New Roman" w:cs="Times New Roman"/>
        </w:rPr>
        <w:t>Effendi, 2003. Kualitas Air Sumberdaya Perairan. Kanusius. Yogyakarta.</w:t>
      </w:r>
    </w:p>
    <w:p w:rsidR="002B741D" w:rsidRPr="00A87F27" w:rsidRDefault="002B741D" w:rsidP="008B3409">
      <w:pPr>
        <w:spacing w:after="0" w:line="240" w:lineRule="auto"/>
        <w:ind w:left="993" w:hanging="993"/>
        <w:jc w:val="both"/>
        <w:rPr>
          <w:rFonts w:ascii="Times New Roman" w:hAnsi="Times New Roman" w:cs="Times New Roman"/>
        </w:rPr>
      </w:pPr>
      <w:r w:rsidRPr="00A87F27">
        <w:rPr>
          <w:rFonts w:ascii="Times New Roman" w:hAnsi="Times New Roman" w:cs="Times New Roman"/>
        </w:rPr>
        <w:t>Eryati, R 2008. Tesis Akumulasi Logam Berat dan Pengaruhnya Terhadap Morfologi Jaringan Lunak Karang Di Perairan Tanjung Jumlai, Penajam Paser Utara, Kalimantan Timur. Institut Pertanian Bogor.</w:t>
      </w:r>
    </w:p>
    <w:p w:rsidR="002B741D" w:rsidRPr="00A87F27" w:rsidRDefault="002B741D" w:rsidP="008B3409">
      <w:pPr>
        <w:spacing w:after="0" w:line="240" w:lineRule="auto"/>
        <w:ind w:left="993" w:hanging="993"/>
        <w:jc w:val="both"/>
        <w:rPr>
          <w:rFonts w:ascii="Times New Roman" w:hAnsi="Times New Roman" w:cs="Times New Roman"/>
        </w:rPr>
      </w:pPr>
      <w:r w:rsidRPr="00A87F27">
        <w:rPr>
          <w:rFonts w:ascii="Times New Roman" w:hAnsi="Times New Roman" w:cs="Times New Roman"/>
        </w:rPr>
        <w:t xml:space="preserve">Fachrul, M.F. 2007. Metode Sampling Bioekologi, Jakarta: PT. Bumi Aksara.  </w:t>
      </w:r>
    </w:p>
    <w:p w:rsidR="002B741D" w:rsidRPr="00A87F27" w:rsidRDefault="002B741D" w:rsidP="008B3409">
      <w:pPr>
        <w:spacing w:after="0" w:line="240" w:lineRule="auto"/>
        <w:ind w:left="993" w:hanging="993"/>
        <w:jc w:val="both"/>
        <w:rPr>
          <w:rFonts w:ascii="Times New Roman" w:hAnsi="Times New Roman" w:cs="Times New Roman"/>
        </w:rPr>
      </w:pPr>
      <w:r w:rsidRPr="00A87F27">
        <w:rPr>
          <w:rFonts w:ascii="Times New Roman" w:hAnsi="Times New Roman" w:cs="Times New Roman"/>
        </w:rPr>
        <w:t>Faza, M. F. 2012. Struktur Komunitas Plankton di Sungai Pesanggrahan dari Bagian Hulu (Bogor, Jawa Barat) Hingga Bagian Hilir (Kembangan, DKI Jakarta). Skripsi Jurusan Biologi. Universitas Indonesia. Depok.</w:t>
      </w:r>
    </w:p>
    <w:p w:rsidR="002B741D" w:rsidRPr="00A87F27" w:rsidRDefault="002B741D" w:rsidP="008B3409">
      <w:pPr>
        <w:spacing w:after="0" w:line="240" w:lineRule="auto"/>
        <w:ind w:left="993" w:hanging="993"/>
        <w:jc w:val="both"/>
        <w:rPr>
          <w:rFonts w:ascii="Times New Roman" w:hAnsi="Times New Roman" w:cs="Times New Roman"/>
        </w:rPr>
      </w:pPr>
      <w:r w:rsidRPr="00A87F27">
        <w:rPr>
          <w:rFonts w:ascii="Times New Roman" w:hAnsi="Times New Roman" w:cs="Times New Roman"/>
        </w:rPr>
        <w:t>Handayani, 2009. Kelimpahan dan Keanekaragaman Plankton di Perairan Pasang Surut Tambak Blanakan Subang. Fakultas Sains dan Teknologi Universitas Islam Negeri Syarif Hidayatullah Jakarta.</w:t>
      </w:r>
    </w:p>
    <w:p w:rsidR="008F38A9" w:rsidRPr="00A87F27" w:rsidRDefault="008F38A9" w:rsidP="008B3409">
      <w:pPr>
        <w:spacing w:after="0" w:line="240" w:lineRule="auto"/>
        <w:ind w:left="993" w:hanging="993"/>
        <w:jc w:val="both"/>
        <w:rPr>
          <w:rFonts w:ascii="Times New Roman" w:hAnsi="Times New Roman" w:cs="Times New Roman"/>
        </w:rPr>
      </w:pPr>
      <w:r w:rsidRPr="00A87F27">
        <w:rPr>
          <w:rFonts w:ascii="Times New Roman" w:hAnsi="Times New Roman" w:cs="Times New Roman"/>
        </w:rPr>
        <w:t xml:space="preserve">Horner, R. A. 2002. A Taxonomic Guide </w:t>
      </w:r>
      <w:proofErr w:type="gramStart"/>
      <w:r w:rsidRPr="00A87F27">
        <w:rPr>
          <w:rFonts w:ascii="Times New Roman" w:hAnsi="Times New Roman" w:cs="Times New Roman"/>
        </w:rPr>
        <w:t>To</w:t>
      </w:r>
      <w:proofErr w:type="gramEnd"/>
      <w:r w:rsidRPr="00A87F27">
        <w:rPr>
          <w:rFonts w:ascii="Times New Roman" w:hAnsi="Times New Roman" w:cs="Times New Roman"/>
        </w:rPr>
        <w:t xml:space="preserve"> Some Common Phytoplankton. Biopress Limited, Dorset Press, Dorchester, UK. 200.</w:t>
      </w:r>
    </w:p>
    <w:p w:rsidR="008F38A9" w:rsidRPr="00A87F27" w:rsidRDefault="008F38A9" w:rsidP="008B3409">
      <w:pPr>
        <w:spacing w:after="0" w:line="240" w:lineRule="auto"/>
        <w:ind w:left="993" w:hanging="993"/>
        <w:jc w:val="both"/>
        <w:rPr>
          <w:rFonts w:ascii="Times New Roman" w:hAnsi="Times New Roman" w:cs="Times New Roman"/>
        </w:rPr>
      </w:pPr>
      <w:r w:rsidRPr="00A87F27">
        <w:rPr>
          <w:rFonts w:ascii="Times New Roman" w:hAnsi="Times New Roman" w:cs="Times New Roman"/>
        </w:rPr>
        <w:t xml:space="preserve">Il'yash, L. V., Matorin, D. N., Kol'tsova, T. I. and Sham, H. H. 2004. Spatial Distribution and Daily Dynamics of Phytoplankton in Nhatrang Bay of the South China Sea. </w:t>
      </w:r>
      <w:r w:rsidRPr="00A87F27">
        <w:rPr>
          <w:rStyle w:val="Emphasis"/>
          <w:rFonts w:ascii="Times New Roman" w:hAnsi="Times New Roman" w:cs="Times New Roman"/>
        </w:rPr>
        <w:t>Oceanology</w:t>
      </w:r>
      <w:r w:rsidRPr="00A87F27">
        <w:rPr>
          <w:rFonts w:ascii="Times New Roman" w:hAnsi="Times New Roman" w:cs="Times New Roman"/>
        </w:rPr>
        <w:t xml:space="preserve">. </w:t>
      </w:r>
      <w:r w:rsidRPr="00A87F27">
        <w:rPr>
          <w:rFonts w:ascii="Times New Roman" w:hAnsi="Times New Roman" w:cs="Times New Roman"/>
          <w:bCs/>
        </w:rPr>
        <w:t>44</w:t>
      </w:r>
      <w:r w:rsidRPr="00A87F27">
        <w:rPr>
          <w:rFonts w:ascii="Times New Roman" w:hAnsi="Times New Roman" w:cs="Times New Roman"/>
        </w:rPr>
        <w:t>(2): 219-229.</w:t>
      </w:r>
    </w:p>
    <w:p w:rsidR="008F38A9" w:rsidRPr="00A87F27" w:rsidRDefault="008F38A9" w:rsidP="008B3409">
      <w:pPr>
        <w:tabs>
          <w:tab w:val="left" w:pos="360"/>
          <w:tab w:val="left" w:pos="1080"/>
        </w:tabs>
        <w:spacing w:after="0" w:line="240" w:lineRule="auto"/>
        <w:ind w:left="851" w:hanging="851"/>
        <w:jc w:val="both"/>
        <w:rPr>
          <w:rFonts w:ascii="Times New Roman" w:hAnsi="Times New Roman" w:cs="Times New Roman"/>
          <w:lang w:val="fi-FI"/>
        </w:rPr>
      </w:pPr>
      <w:r w:rsidRPr="00A87F27">
        <w:rPr>
          <w:rFonts w:ascii="Times New Roman" w:hAnsi="Times New Roman" w:cs="Times New Roman"/>
          <w:lang w:val="sv-SE"/>
        </w:rPr>
        <w:t xml:space="preserve">Isnansetyo. A. dan Kurniastuty. 1995. </w:t>
      </w:r>
      <w:r w:rsidRPr="00A87F27">
        <w:rPr>
          <w:rFonts w:ascii="Times New Roman" w:hAnsi="Times New Roman" w:cs="Times New Roman"/>
          <w:i/>
          <w:iCs/>
          <w:lang w:val="sv-SE"/>
        </w:rPr>
        <w:t xml:space="preserve">Teknik Kultur Phytoplankton dan Zooplankton. </w:t>
      </w:r>
      <w:r w:rsidRPr="00A87F27">
        <w:rPr>
          <w:rFonts w:ascii="Times New Roman" w:hAnsi="Times New Roman" w:cs="Times New Roman"/>
          <w:i/>
          <w:iCs/>
          <w:lang w:val="fi-FI"/>
        </w:rPr>
        <w:t>Sari pakan alami untuk pembenihan organisme laut.</w:t>
      </w:r>
      <w:r w:rsidRPr="00A87F27">
        <w:rPr>
          <w:rFonts w:ascii="Times New Roman" w:hAnsi="Times New Roman" w:cs="Times New Roman"/>
          <w:lang w:val="fi-FI"/>
        </w:rPr>
        <w:t xml:space="preserve"> Kanisius, Yogyakarta. 166 hlm.</w:t>
      </w:r>
    </w:p>
    <w:p w:rsidR="008F38A9" w:rsidRPr="00A87F27" w:rsidRDefault="008F38A9" w:rsidP="008B3409">
      <w:pPr>
        <w:spacing w:after="0" w:line="240" w:lineRule="auto"/>
        <w:ind w:left="993" w:hanging="993"/>
        <w:jc w:val="both"/>
        <w:rPr>
          <w:rFonts w:ascii="Times New Roman" w:hAnsi="Times New Roman" w:cs="Times New Roman"/>
        </w:rPr>
      </w:pPr>
      <w:r w:rsidRPr="00A87F27">
        <w:rPr>
          <w:rFonts w:ascii="Times New Roman" w:hAnsi="Times New Roman" w:cs="Times New Roman"/>
        </w:rPr>
        <w:t>Jati, Tuty Indira. 2006. Kajian Karakteristik Air Sungai Cikapundung Sebagai Sumber Air Baku PDAM Kota Bandung. Tugas Akhir TL – ITB, Bandung.</w:t>
      </w:r>
    </w:p>
    <w:p w:rsidR="008F38A9" w:rsidRPr="00A87F27" w:rsidRDefault="008F38A9" w:rsidP="008B3409">
      <w:pPr>
        <w:spacing w:after="0" w:line="240" w:lineRule="auto"/>
        <w:ind w:left="993" w:hanging="993"/>
        <w:jc w:val="both"/>
        <w:rPr>
          <w:rFonts w:ascii="Times New Roman" w:hAnsi="Times New Roman" w:cs="Times New Roman"/>
        </w:rPr>
      </w:pPr>
      <w:r w:rsidRPr="00A87F27">
        <w:rPr>
          <w:rFonts w:ascii="Times New Roman" w:hAnsi="Times New Roman" w:cs="Times New Roman"/>
        </w:rPr>
        <w:t xml:space="preserve">Kamali, D. I. 2004. Kelimpahan Fitoplankton pada Keramba Jaring Apung di Teluk Hurun, Lampung. Skripsi: Program Studi Manajemen Sumber Daya Perairan. Institut Pertanian Bogor. Bogor. </w:t>
      </w:r>
    </w:p>
    <w:p w:rsidR="008F38A9" w:rsidRPr="00A87F27" w:rsidRDefault="008F38A9" w:rsidP="008B3409">
      <w:pPr>
        <w:spacing w:after="0" w:line="240" w:lineRule="auto"/>
        <w:ind w:left="993" w:hanging="993"/>
        <w:jc w:val="both"/>
        <w:rPr>
          <w:rFonts w:ascii="Times New Roman" w:hAnsi="Times New Roman" w:cs="Times New Roman"/>
        </w:rPr>
      </w:pPr>
      <w:r w:rsidRPr="00A87F27">
        <w:rPr>
          <w:rFonts w:ascii="Times New Roman" w:hAnsi="Times New Roman" w:cs="Times New Roman"/>
        </w:rPr>
        <w:t>Komala, R. 2008. Analisis Kualitas Air Berdasakan Indeks Keanekaragaman Plankton di Pantai Bama Taman Nasional Baluran Situbondo Jawa Timur. Seminar Kuliah Kerja Lapangan</w:t>
      </w:r>
      <w:proofErr w:type="gramStart"/>
      <w:r w:rsidRPr="00A87F27">
        <w:rPr>
          <w:rFonts w:ascii="Times New Roman" w:hAnsi="Times New Roman" w:cs="Times New Roman"/>
        </w:rPr>
        <w:t>:2</w:t>
      </w:r>
      <w:proofErr w:type="gramEnd"/>
      <w:r w:rsidRPr="00A87F27">
        <w:rPr>
          <w:rFonts w:ascii="Times New Roman" w:hAnsi="Times New Roman" w:cs="Times New Roman"/>
        </w:rPr>
        <w:t>.</w:t>
      </w:r>
    </w:p>
    <w:p w:rsidR="008F38A9" w:rsidRPr="00A87F27" w:rsidRDefault="008F38A9" w:rsidP="008B3409">
      <w:pPr>
        <w:spacing w:after="0" w:line="240" w:lineRule="auto"/>
        <w:ind w:left="993" w:hanging="993"/>
        <w:jc w:val="both"/>
        <w:rPr>
          <w:rFonts w:ascii="Times New Roman" w:hAnsi="Times New Roman" w:cs="Times New Roman"/>
        </w:rPr>
      </w:pPr>
      <w:r w:rsidRPr="00A87F27">
        <w:rPr>
          <w:rFonts w:ascii="Times New Roman" w:hAnsi="Times New Roman" w:cs="Times New Roman"/>
        </w:rPr>
        <w:t>Komala, P.S., Helard, D., Delimas, D. 2012. Identifikasi Mikroba Anaerob Dominan padaPengolahan Limbah Cair Pabrik Karet dengan SistemMulti Soil Layering (MSL). Jurnal Teknik Lingkungan UNAND 9 (1</w:t>
      </w:r>
      <w:proofErr w:type="gramStart"/>
      <w:r w:rsidRPr="00A87F27">
        <w:rPr>
          <w:rFonts w:ascii="Times New Roman" w:hAnsi="Times New Roman" w:cs="Times New Roman"/>
        </w:rPr>
        <w:t>) :</w:t>
      </w:r>
      <w:proofErr w:type="gramEnd"/>
      <w:r w:rsidRPr="00A87F27">
        <w:rPr>
          <w:rFonts w:ascii="Times New Roman" w:hAnsi="Times New Roman" w:cs="Times New Roman"/>
        </w:rPr>
        <w:t xml:space="preserve"> 74-88</w:t>
      </w:r>
    </w:p>
    <w:p w:rsidR="008F38A9" w:rsidRPr="00A87F27" w:rsidRDefault="008F38A9" w:rsidP="008B3409">
      <w:pPr>
        <w:spacing w:after="0" w:line="240" w:lineRule="auto"/>
        <w:ind w:left="993" w:hanging="993"/>
        <w:jc w:val="both"/>
        <w:rPr>
          <w:rFonts w:ascii="Times New Roman" w:hAnsi="Times New Roman" w:cs="Times New Roman"/>
        </w:rPr>
      </w:pPr>
    </w:p>
    <w:p w:rsidR="00F15F75" w:rsidRPr="00A87F27" w:rsidRDefault="00F15F75" w:rsidP="008B3409">
      <w:pPr>
        <w:spacing w:after="0" w:line="240" w:lineRule="auto"/>
        <w:jc w:val="both"/>
        <w:rPr>
          <w:rFonts w:ascii="Times New Roman" w:hAnsi="Times New Roman" w:cs="Times New Roman"/>
          <w:b/>
        </w:rPr>
      </w:pPr>
    </w:p>
    <w:p w:rsidR="00F15F75" w:rsidRPr="00A87F27" w:rsidRDefault="00F15F75" w:rsidP="008B3409">
      <w:pPr>
        <w:pStyle w:val="BodyTextIndent"/>
        <w:tabs>
          <w:tab w:val="clear" w:pos="1080"/>
        </w:tabs>
        <w:spacing w:line="240" w:lineRule="auto"/>
        <w:ind w:left="0" w:firstLine="0"/>
        <w:jc w:val="center"/>
        <w:rPr>
          <w:sz w:val="22"/>
          <w:szCs w:val="22"/>
        </w:rPr>
      </w:pPr>
    </w:p>
    <w:p w:rsidR="004A0AE1" w:rsidRPr="00A87F27" w:rsidRDefault="004A0AE1" w:rsidP="008B3409">
      <w:pPr>
        <w:pStyle w:val="BodyTextIndent"/>
        <w:tabs>
          <w:tab w:val="clear" w:pos="1080"/>
        </w:tabs>
        <w:spacing w:line="240" w:lineRule="auto"/>
        <w:ind w:left="0" w:firstLine="0"/>
        <w:jc w:val="center"/>
        <w:rPr>
          <w:sz w:val="22"/>
          <w:szCs w:val="22"/>
        </w:rPr>
      </w:pPr>
    </w:p>
    <w:p w:rsidR="007A5027" w:rsidRPr="00A87F27" w:rsidRDefault="007A5027" w:rsidP="008B3409">
      <w:pPr>
        <w:pStyle w:val="ListParagraph"/>
        <w:tabs>
          <w:tab w:val="left" w:pos="0"/>
        </w:tabs>
        <w:spacing w:after="0" w:line="240" w:lineRule="auto"/>
        <w:ind w:left="0" w:firstLine="851"/>
        <w:jc w:val="both"/>
        <w:rPr>
          <w:rFonts w:ascii="Times New Roman" w:hAnsi="Times New Roman" w:cs="Times New Roman"/>
        </w:rPr>
      </w:pPr>
    </w:p>
    <w:p w:rsidR="00D524AA" w:rsidRPr="00A87F27" w:rsidRDefault="00D524AA" w:rsidP="008B3409">
      <w:pPr>
        <w:tabs>
          <w:tab w:val="left" w:pos="0"/>
        </w:tabs>
        <w:spacing w:after="0" w:line="240" w:lineRule="auto"/>
        <w:ind w:firstLine="851"/>
        <w:jc w:val="both"/>
        <w:rPr>
          <w:rFonts w:ascii="Times New Roman" w:hAnsi="Times New Roman" w:cs="Times New Roman"/>
        </w:rPr>
      </w:pPr>
    </w:p>
    <w:p w:rsidR="00BA264D" w:rsidRPr="00A87F27" w:rsidRDefault="00BA264D" w:rsidP="008B3409">
      <w:pPr>
        <w:pStyle w:val="ListParagraph"/>
        <w:spacing w:after="0" w:line="240" w:lineRule="auto"/>
        <w:ind w:left="0" w:firstLine="851"/>
        <w:jc w:val="both"/>
        <w:rPr>
          <w:rFonts w:ascii="Times New Roman" w:hAnsi="Times New Roman" w:cs="Times New Roman"/>
          <w:lang w:val="sv-SE"/>
        </w:rPr>
      </w:pPr>
    </w:p>
    <w:p w:rsidR="008B17D9" w:rsidRPr="00A87F27" w:rsidRDefault="008B17D9" w:rsidP="008B3409">
      <w:pPr>
        <w:spacing w:after="0" w:line="240" w:lineRule="auto"/>
        <w:ind w:firstLine="851"/>
        <w:jc w:val="both"/>
        <w:rPr>
          <w:rFonts w:ascii="Times New Roman" w:hAnsi="Times New Roman" w:cs="Times New Roman"/>
        </w:rPr>
      </w:pPr>
      <w:r w:rsidRPr="00A87F27">
        <w:rPr>
          <w:rFonts w:ascii="Times New Roman" w:hAnsi="Times New Roman" w:cs="Times New Roman"/>
        </w:rPr>
        <w:t xml:space="preserve"> </w:t>
      </w:r>
    </w:p>
    <w:p w:rsidR="00370708" w:rsidRPr="00A87F27" w:rsidRDefault="00370708" w:rsidP="008B3409">
      <w:pPr>
        <w:pStyle w:val="ListParagraph"/>
        <w:spacing w:after="0" w:line="240" w:lineRule="auto"/>
        <w:ind w:left="0" w:firstLine="851"/>
        <w:jc w:val="both"/>
        <w:rPr>
          <w:rFonts w:ascii="Times New Roman" w:hAnsi="Times New Roman" w:cs="Times New Roman"/>
        </w:rPr>
      </w:pPr>
    </w:p>
    <w:p w:rsidR="00312ED1" w:rsidRPr="00A87F27" w:rsidRDefault="00312ED1" w:rsidP="008B3409">
      <w:pPr>
        <w:spacing w:after="0" w:line="240" w:lineRule="auto"/>
        <w:ind w:firstLine="851"/>
        <w:jc w:val="both"/>
        <w:rPr>
          <w:rFonts w:ascii="Times New Roman" w:hAnsi="Times New Roman" w:cs="Times New Roman"/>
        </w:rPr>
      </w:pPr>
    </w:p>
    <w:p w:rsidR="005E38CD" w:rsidRPr="00A87F27" w:rsidRDefault="005E38CD" w:rsidP="008B3409">
      <w:pPr>
        <w:pStyle w:val="ListParagraph"/>
        <w:tabs>
          <w:tab w:val="left" w:pos="0"/>
          <w:tab w:val="left" w:pos="284"/>
        </w:tabs>
        <w:spacing w:after="0" w:line="240" w:lineRule="auto"/>
        <w:ind w:left="0" w:firstLine="851"/>
        <w:jc w:val="both"/>
        <w:rPr>
          <w:rFonts w:ascii="Times New Roman" w:hAnsi="Times New Roman" w:cs="Times New Roman"/>
        </w:rPr>
      </w:pPr>
    </w:p>
    <w:p w:rsidR="00996500" w:rsidRPr="00A87F27" w:rsidRDefault="00996500" w:rsidP="008B3409">
      <w:pPr>
        <w:pStyle w:val="ListParagraph"/>
        <w:tabs>
          <w:tab w:val="left" w:pos="0"/>
          <w:tab w:val="left" w:pos="284"/>
        </w:tabs>
        <w:spacing w:after="0" w:line="240" w:lineRule="auto"/>
        <w:ind w:left="0" w:firstLine="851"/>
        <w:jc w:val="both"/>
        <w:rPr>
          <w:rFonts w:ascii="Times New Roman" w:hAnsi="Times New Roman" w:cs="Times New Roman"/>
        </w:rPr>
      </w:pPr>
    </w:p>
    <w:p w:rsidR="001A467D" w:rsidRPr="00A87F27" w:rsidRDefault="001A467D" w:rsidP="008B3409">
      <w:pPr>
        <w:pStyle w:val="ListParagraph"/>
        <w:tabs>
          <w:tab w:val="left" w:pos="284"/>
        </w:tabs>
        <w:spacing w:after="0" w:line="240" w:lineRule="auto"/>
        <w:ind w:left="0"/>
        <w:jc w:val="both"/>
        <w:rPr>
          <w:rFonts w:ascii="Times New Roman" w:hAnsi="Times New Roman" w:cs="Times New Roman"/>
          <w:lang w:val="sv-SE"/>
        </w:rPr>
      </w:pPr>
    </w:p>
    <w:p w:rsidR="00382E86" w:rsidRPr="00A87F27" w:rsidRDefault="00382E86" w:rsidP="008B3409">
      <w:pPr>
        <w:spacing w:after="0" w:line="240" w:lineRule="auto"/>
        <w:jc w:val="both"/>
        <w:rPr>
          <w:rFonts w:ascii="Times New Roman" w:hAnsi="Times New Roman" w:cs="Times New Roman"/>
        </w:rPr>
      </w:pPr>
    </w:p>
    <w:sectPr w:rsidR="00382E86" w:rsidRPr="00A87F27" w:rsidSect="00B366E3">
      <w:headerReference w:type="default" r:id="rId10"/>
      <w:footerReference w:type="default" r:id="rId11"/>
      <w:pgSz w:w="11907" w:h="16840" w:code="9"/>
      <w:pgMar w:top="926" w:right="1134" w:bottom="1134" w:left="1134" w:header="720" w:footer="720" w:gutter="0"/>
      <w:pgNumType w:start="2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3AC" w:rsidRDefault="00F773AC" w:rsidP="00AD374E">
      <w:pPr>
        <w:spacing w:after="0" w:line="240" w:lineRule="auto"/>
      </w:pPr>
      <w:r>
        <w:separator/>
      </w:r>
    </w:p>
  </w:endnote>
  <w:endnote w:type="continuationSeparator" w:id="0">
    <w:p w:rsidR="00F773AC" w:rsidRDefault="00F773AC" w:rsidP="00AD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057872"/>
      <w:docPartObj>
        <w:docPartGallery w:val="Page Numbers (Bottom of Page)"/>
        <w:docPartUnique/>
      </w:docPartObj>
    </w:sdtPr>
    <w:sdtEndPr>
      <w:rPr>
        <w:noProof/>
      </w:rPr>
    </w:sdtEndPr>
    <w:sdtContent>
      <w:p w:rsidR="008B3409" w:rsidRDefault="008B3409" w:rsidP="008B3409">
        <w:pPr>
          <w:pStyle w:val="Footer"/>
        </w:pPr>
        <w:r>
          <w:rPr>
            <w:noProof/>
            <w:lang w:val="id-ID" w:eastAsia="id-ID"/>
          </w:rPr>
          <mc:AlternateContent>
            <mc:Choice Requires="wps">
              <w:drawing>
                <wp:anchor distT="0" distB="0" distL="114300" distR="114300" simplePos="0" relativeHeight="251662336" behindDoc="0" locked="0" layoutInCell="1" allowOverlap="1" wp14:anchorId="4289326F" wp14:editId="24609F0C">
                  <wp:simplePos x="0" y="0"/>
                  <wp:positionH relativeFrom="column">
                    <wp:posOffset>-124460</wp:posOffset>
                  </wp:positionH>
                  <wp:positionV relativeFrom="paragraph">
                    <wp:posOffset>128270</wp:posOffset>
                  </wp:positionV>
                  <wp:extent cx="6495415" cy="42545"/>
                  <wp:effectExtent l="0" t="0" r="19685" b="336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42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9.8pt;margin-top:10.1pt;width:511.45pt;height: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" strokeweight="1.5pt"/>
              </w:pict>
            </mc:Fallback>
          </mc:AlternateContent>
        </w:r>
      </w:p>
      <w:sdt>
        <w:sdtPr>
          <w:id w:val="-1994791941"/>
          <w:docPartObj>
            <w:docPartGallery w:val="Page Numbers (Bottom of Page)"/>
            <w:docPartUnique/>
          </w:docPartObj>
        </w:sdtPr>
        <w:sdtEndPr>
          <w:rPr>
            <w:noProof/>
          </w:rPr>
        </w:sdtEndPr>
        <w:sdtContent>
          <w:p w:rsidR="008B3409" w:rsidRDefault="008B3409" w:rsidP="008B3409">
            <w:pPr>
              <w:pStyle w:val="Footer"/>
              <w:jc w:val="right"/>
              <w:rPr>
                <w:noProof/>
                <w:lang w:val="id-ID"/>
              </w:rPr>
            </w:pPr>
            <w:r>
              <w:fldChar w:fldCharType="begin"/>
            </w:r>
            <w:r>
              <w:instrText xml:space="preserve"> PAGE   \* MERGEFORMAT </w:instrText>
            </w:r>
            <w:r>
              <w:fldChar w:fldCharType="separate"/>
            </w:r>
            <w:r w:rsidR="00596633">
              <w:rPr>
                <w:noProof/>
              </w:rPr>
              <w:t>27</w:t>
            </w:r>
            <w:r>
              <w:rPr>
                <w:noProof/>
              </w:rPr>
              <w:fldChar w:fldCharType="end"/>
            </w:r>
          </w:p>
          <w:p w:rsidR="008B3409" w:rsidRDefault="008B3409" w:rsidP="008B3409">
            <w:pPr>
              <w:pStyle w:val="Footer"/>
              <w:widowControl w:val="0"/>
              <w:rPr>
                <w:noProof/>
              </w:rPr>
            </w:pPr>
            <w:r>
              <w:rPr>
                <w:noProof/>
                <w:lang w:val="id-ID"/>
              </w:rPr>
              <w:t xml:space="preserve">Nuryana, Ristiana, Lily </w:t>
            </w:r>
          </w:p>
        </w:sdtContent>
      </w:sdt>
      <w:p w:rsidR="00501697" w:rsidRPr="008B3409" w:rsidRDefault="008B3409" w:rsidP="008B3409">
        <w:pPr>
          <w:pStyle w:val="Footer"/>
          <w:jc w:val="right"/>
          <w:rPr>
            <w:noProof/>
          </w:rPr>
        </w:pPr>
      </w:p>
    </w:sdtContent>
  </w:sdt>
  <w:p w:rsidR="00501697" w:rsidRDefault="005016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3AC" w:rsidRDefault="00F773AC" w:rsidP="00AD374E">
      <w:pPr>
        <w:spacing w:after="0" w:line="240" w:lineRule="auto"/>
      </w:pPr>
      <w:r>
        <w:separator/>
      </w:r>
    </w:p>
  </w:footnote>
  <w:footnote w:type="continuationSeparator" w:id="0">
    <w:p w:rsidR="00F773AC" w:rsidRDefault="00F773AC" w:rsidP="00AD37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409" w:rsidRPr="00713874" w:rsidRDefault="008B3409" w:rsidP="008B3409">
    <w:pPr>
      <w:shd w:val="clear" w:color="auto" w:fill="FFFFFF"/>
      <w:tabs>
        <w:tab w:val="left" w:pos="6752"/>
      </w:tabs>
      <w:spacing w:after="0" w:line="240" w:lineRule="auto"/>
      <w:rPr>
        <w:rFonts w:ascii="Arial" w:eastAsia="Times New Roman" w:hAnsi="Arial" w:cs="Arial"/>
        <w:color w:val="222222"/>
        <w:sz w:val="20"/>
        <w:szCs w:val="19"/>
      </w:rPr>
    </w:pPr>
    <w:r w:rsidRPr="00713874">
      <w:rPr>
        <w:rFonts w:ascii="Arial" w:eastAsia="Times New Roman" w:hAnsi="Arial" w:cs="Arial"/>
        <w:color w:val="222222"/>
        <w:sz w:val="20"/>
        <w:szCs w:val="19"/>
      </w:rPr>
      <w:t>Jurnal Aquarine</w:t>
    </w:r>
    <w:r>
      <w:rPr>
        <w:rFonts w:ascii="Arial" w:eastAsia="Times New Roman" w:hAnsi="Arial" w:cs="Arial"/>
        <w:color w:val="222222"/>
        <w:sz w:val="20"/>
        <w:szCs w:val="19"/>
      </w:rPr>
      <w:tab/>
    </w:r>
  </w:p>
  <w:p w:rsidR="008B3409" w:rsidRPr="00713874" w:rsidRDefault="008B3409" w:rsidP="008B3409">
    <w:pPr>
      <w:shd w:val="clear" w:color="auto" w:fill="FFFFFF"/>
      <w:spacing w:after="0" w:line="240" w:lineRule="auto"/>
      <w:rPr>
        <w:rFonts w:ascii="Arial" w:eastAsia="Times New Roman" w:hAnsi="Arial" w:cs="Arial"/>
        <w:color w:val="222222"/>
        <w:sz w:val="19"/>
        <w:szCs w:val="19"/>
      </w:rPr>
    </w:pPr>
    <w:r>
      <w:rPr>
        <w:rFonts w:ascii="Times New Roman" w:eastAsia="SimSun" w:hAnsi="Times New Roman" w:cs="Times New Roman"/>
        <w:noProof/>
        <w:sz w:val="24"/>
        <w:szCs w:val="20"/>
        <w:lang w:val="id-ID" w:eastAsia="id-ID"/>
      </w:rPr>
      <mc:AlternateContent>
        <mc:Choice Requires="wps">
          <w:drawing>
            <wp:anchor distT="4294967295" distB="4294967295" distL="114300" distR="114300" simplePos="0" relativeHeight="251660288" behindDoc="0" locked="0" layoutInCell="1" allowOverlap="1" wp14:anchorId="56A1875F" wp14:editId="0DD3215B">
              <wp:simplePos x="0" y="0"/>
              <wp:positionH relativeFrom="column">
                <wp:posOffset>-3810</wp:posOffset>
              </wp:positionH>
              <wp:positionV relativeFrom="paragraph">
                <wp:posOffset>-30304106</wp:posOffset>
              </wp:positionV>
              <wp:extent cx="6374765" cy="0"/>
              <wp:effectExtent l="0" t="0" r="2603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7476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pt,-2386.15pt" to="501.65pt,-23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" strokecolor="black [3213]">
              <o:lock v:ext="edit" shapetype="f"/>
            </v:line>
          </w:pict>
        </mc:Fallback>
      </mc:AlternateContent>
    </w:r>
    <w:r w:rsidRPr="00713874">
      <w:rPr>
        <w:rFonts w:ascii="Arial" w:eastAsia="Times New Roman" w:hAnsi="Arial" w:cs="Arial"/>
        <w:color w:val="222222"/>
        <w:sz w:val="20"/>
        <w:szCs w:val="19"/>
      </w:rPr>
      <w:t xml:space="preserve">Vol. </w:t>
    </w:r>
    <w:r>
      <w:rPr>
        <w:rFonts w:ascii="Arial" w:eastAsia="Times New Roman" w:hAnsi="Arial" w:cs="Arial"/>
        <w:color w:val="222222"/>
        <w:sz w:val="20"/>
        <w:szCs w:val="19"/>
      </w:rPr>
      <w:t>6</w:t>
    </w:r>
    <w:r w:rsidRPr="00713874">
      <w:rPr>
        <w:rFonts w:ascii="Arial" w:eastAsia="Times New Roman" w:hAnsi="Arial" w:cs="Arial"/>
        <w:color w:val="222222"/>
        <w:sz w:val="20"/>
        <w:szCs w:val="19"/>
      </w:rPr>
      <w:t>, no.</w:t>
    </w:r>
    <w:r>
      <w:rPr>
        <w:rFonts w:ascii="Arial" w:eastAsia="Times New Roman" w:hAnsi="Arial" w:cs="Arial"/>
        <w:color w:val="222222"/>
        <w:sz w:val="20"/>
        <w:szCs w:val="19"/>
        <w:lang w:val="id-ID"/>
      </w:rPr>
      <w:t>2</w:t>
    </w:r>
    <w:r w:rsidRPr="00713874">
      <w:rPr>
        <w:rFonts w:ascii="Arial" w:eastAsia="Times New Roman" w:hAnsi="Arial" w:cs="Arial"/>
        <w:color w:val="222222"/>
        <w:sz w:val="20"/>
        <w:szCs w:val="19"/>
      </w:rPr>
      <w:t xml:space="preserve">, </w:t>
    </w:r>
    <w:r>
      <w:rPr>
        <w:rFonts w:ascii="Arial" w:eastAsia="Times New Roman" w:hAnsi="Arial" w:cs="Arial"/>
        <w:color w:val="222222"/>
        <w:sz w:val="20"/>
        <w:szCs w:val="19"/>
        <w:lang w:val="id-ID"/>
      </w:rPr>
      <w:t xml:space="preserve">Oktober </w:t>
    </w:r>
    <w:r w:rsidRPr="00713874">
      <w:rPr>
        <w:rFonts w:ascii="Arial" w:eastAsia="Times New Roman" w:hAnsi="Arial" w:cs="Arial"/>
        <w:color w:val="222222"/>
        <w:sz w:val="20"/>
        <w:szCs w:val="19"/>
      </w:rPr>
      <w:t>Tahun 201</w:t>
    </w:r>
    <w:r>
      <w:rPr>
        <w:rFonts w:ascii="Arial" w:eastAsia="Times New Roman" w:hAnsi="Arial" w:cs="Arial"/>
        <w:color w:val="222222"/>
        <w:sz w:val="20"/>
        <w:szCs w:val="19"/>
      </w:rPr>
      <w:t>9</w:t>
    </w:r>
    <w:r w:rsidRPr="00713874">
      <w:rPr>
        <w:rFonts w:ascii="Arial" w:eastAsia="Times New Roman" w:hAnsi="Arial" w:cs="Arial"/>
        <w:color w:val="222222"/>
        <w:sz w:val="20"/>
        <w:szCs w:val="19"/>
      </w:rPr>
      <w:tab/>
    </w:r>
    <w:r w:rsidRPr="00713874">
      <w:rPr>
        <w:rFonts w:ascii="Arial" w:eastAsia="Times New Roman" w:hAnsi="Arial" w:cs="Arial"/>
        <w:color w:val="222222"/>
        <w:sz w:val="20"/>
        <w:szCs w:val="19"/>
      </w:rPr>
      <w:tab/>
    </w:r>
    <w:r w:rsidRPr="00713874">
      <w:rPr>
        <w:rFonts w:ascii="Arial" w:eastAsia="Times New Roman" w:hAnsi="Arial" w:cs="Arial"/>
        <w:color w:val="222222"/>
        <w:sz w:val="20"/>
        <w:szCs w:val="19"/>
      </w:rPr>
      <w:tab/>
    </w:r>
    <w:r w:rsidRPr="00713874">
      <w:rPr>
        <w:rFonts w:ascii="Arial" w:eastAsia="Times New Roman" w:hAnsi="Arial" w:cs="Arial"/>
        <w:color w:val="222222"/>
        <w:sz w:val="20"/>
        <w:szCs w:val="19"/>
      </w:rPr>
      <w:tab/>
    </w:r>
    <w:r>
      <w:rPr>
        <w:rFonts w:ascii="Arial" w:eastAsia="Times New Roman" w:hAnsi="Arial" w:cs="Arial"/>
        <w:color w:val="222222"/>
        <w:sz w:val="20"/>
        <w:szCs w:val="19"/>
      </w:rPr>
      <w:t xml:space="preserve">            </w:t>
    </w:r>
    <w:r>
      <w:rPr>
        <w:rFonts w:ascii="Arial" w:eastAsia="Times New Roman" w:hAnsi="Arial" w:cs="Arial"/>
        <w:color w:val="222222"/>
        <w:sz w:val="20"/>
        <w:szCs w:val="19"/>
        <w:lang w:val="id-ID"/>
      </w:rPr>
      <w:t xml:space="preserve">                            </w:t>
    </w:r>
    <w:r>
      <w:rPr>
        <w:rFonts w:ascii="Arial" w:eastAsia="Times New Roman" w:hAnsi="Arial" w:cs="Arial"/>
        <w:color w:val="222222"/>
        <w:sz w:val="20"/>
        <w:szCs w:val="19"/>
      </w:rPr>
      <w:t xml:space="preserve">   ISSN</w:t>
    </w:r>
    <w:proofErr w:type="gramStart"/>
    <w:r>
      <w:rPr>
        <w:rFonts w:ascii="Arial" w:eastAsia="Times New Roman" w:hAnsi="Arial" w:cs="Arial"/>
        <w:color w:val="222222"/>
        <w:sz w:val="20"/>
        <w:szCs w:val="19"/>
      </w:rPr>
      <w:t>:</w:t>
    </w:r>
    <w:r w:rsidRPr="00713874">
      <w:rPr>
        <w:rFonts w:ascii="Arial" w:eastAsia="Times New Roman" w:hAnsi="Arial" w:cs="Arial"/>
        <w:color w:val="222222"/>
        <w:sz w:val="20"/>
        <w:szCs w:val="19"/>
      </w:rPr>
      <w:t>2085</w:t>
    </w:r>
    <w:proofErr w:type="gramEnd"/>
    <w:r w:rsidRPr="00713874">
      <w:rPr>
        <w:rFonts w:ascii="Arial" w:eastAsia="Times New Roman" w:hAnsi="Arial" w:cs="Arial"/>
        <w:color w:val="222222"/>
        <w:sz w:val="20"/>
        <w:szCs w:val="19"/>
      </w:rPr>
      <w:t>-9449</w:t>
    </w:r>
  </w:p>
  <w:p w:rsidR="00025918" w:rsidRPr="008B3409" w:rsidRDefault="008B3409" w:rsidP="00E77D65">
    <w:pPr>
      <w:pStyle w:val="Header"/>
    </w:pPr>
    <w:r>
      <w:rPr>
        <w:noProof/>
        <w:lang w:val="id-ID" w:eastAsia="id-ID"/>
      </w:rPr>
      <mc:AlternateContent>
        <mc:Choice Requires="wps">
          <w:drawing>
            <wp:anchor distT="0" distB="0" distL="114300" distR="114300" simplePos="0" relativeHeight="251659264" behindDoc="0" locked="0" layoutInCell="1" allowOverlap="1" wp14:anchorId="77B34B5D" wp14:editId="345F2E8A">
              <wp:simplePos x="0" y="0"/>
              <wp:positionH relativeFrom="column">
                <wp:posOffset>-46990</wp:posOffset>
              </wp:positionH>
              <wp:positionV relativeFrom="paragraph">
                <wp:posOffset>35560</wp:posOffset>
              </wp:positionV>
              <wp:extent cx="6495415" cy="42545"/>
              <wp:effectExtent l="0" t="0" r="19685" b="336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42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3.7pt;margin-top:2.8pt;width:511.45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UEKAIAAE8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" strokeweight="1.5pt"/>
          </w:pict>
        </mc:Fallback>
      </mc:AlternateContent>
    </w:r>
    <w:r w:rsidR="00025918">
      <w:rPr>
        <w:rFonts w:ascii="Times New Roman" w:eastAsiaTheme="majorEastAsia" w:hAnsi="Times New Roman" w:cs="Times New Roman"/>
        <w14:textOutline w14:w="9525" w14:cap="rnd" w14:cmpd="sng" w14:algn="ctr">
          <w14:noFill/>
          <w14:prstDash w14:val="solid"/>
          <w14:bevel/>
        </w14:textOutline>
      </w:rPr>
      <w:tab/>
    </w:r>
    <w:r w:rsidR="00025918">
      <w:rPr>
        <w:rFonts w:ascii="Times New Roman" w:eastAsiaTheme="majorEastAsia" w:hAnsi="Times New Roman" w:cs="Times New Roman"/>
        <w14:textOutline w14:w="9525" w14:cap="rnd" w14:cmpd="sng" w14:algn="ctr">
          <w14:noFill/>
          <w14:prstDash w14:val="solid"/>
          <w14:bevel/>
        </w14:textOutlin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84F4B"/>
    <w:multiLevelType w:val="hybridMultilevel"/>
    <w:tmpl w:val="E2264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36D9A"/>
    <w:multiLevelType w:val="hybridMultilevel"/>
    <w:tmpl w:val="26FC0620"/>
    <w:lvl w:ilvl="0" w:tplc="9FCE15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328C7045"/>
    <w:multiLevelType w:val="hybridMultilevel"/>
    <w:tmpl w:val="A3080202"/>
    <w:lvl w:ilvl="0" w:tplc="7E2CFC3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5316148"/>
    <w:multiLevelType w:val="hybridMultilevel"/>
    <w:tmpl w:val="789A0F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10705E"/>
    <w:multiLevelType w:val="hybridMultilevel"/>
    <w:tmpl w:val="D11C9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38046B"/>
    <w:multiLevelType w:val="hybridMultilevel"/>
    <w:tmpl w:val="CC4C2E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393765"/>
    <w:multiLevelType w:val="hybridMultilevel"/>
    <w:tmpl w:val="BFD278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666C2C"/>
    <w:multiLevelType w:val="hybridMultilevel"/>
    <w:tmpl w:val="ABCE7FBA"/>
    <w:lvl w:ilvl="0" w:tplc="72B61A20">
      <w:start w:val="1"/>
      <w:numFmt w:val="decimal"/>
      <w:lvlText w:val="%1."/>
      <w:lvlJc w:val="left"/>
      <w:pPr>
        <w:ind w:left="502" w:hanging="360"/>
      </w:pPr>
      <w:rPr>
        <w:rFonts w:ascii="Times New Roman" w:eastAsiaTheme="minorHAnsi" w:hAnsi="Times New Roman" w:cs="Times New Roman"/>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
  </w:num>
  <w:num w:numId="2">
    <w:abstractNumId w:val="1"/>
  </w:num>
  <w:num w:numId="3">
    <w:abstractNumId w:val="4"/>
  </w:num>
  <w:num w:numId="4">
    <w:abstractNumId w:val="6"/>
  </w:num>
  <w:num w:numId="5">
    <w:abstractNumId w:val="5"/>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74E"/>
    <w:rsid w:val="00020248"/>
    <w:rsid w:val="00020366"/>
    <w:rsid w:val="00025918"/>
    <w:rsid w:val="00031F81"/>
    <w:rsid w:val="000541EA"/>
    <w:rsid w:val="00054777"/>
    <w:rsid w:val="0006572C"/>
    <w:rsid w:val="00067261"/>
    <w:rsid w:val="000675C9"/>
    <w:rsid w:val="000A43AD"/>
    <w:rsid w:val="000C0F82"/>
    <w:rsid w:val="000D0091"/>
    <w:rsid w:val="000D0B75"/>
    <w:rsid w:val="000F7704"/>
    <w:rsid w:val="00107C9B"/>
    <w:rsid w:val="00115EC0"/>
    <w:rsid w:val="00172E59"/>
    <w:rsid w:val="00183638"/>
    <w:rsid w:val="00190636"/>
    <w:rsid w:val="001914B0"/>
    <w:rsid w:val="00193918"/>
    <w:rsid w:val="0019524D"/>
    <w:rsid w:val="001A41D6"/>
    <w:rsid w:val="001A467D"/>
    <w:rsid w:val="001A4A6E"/>
    <w:rsid w:val="001B41ED"/>
    <w:rsid w:val="001C432A"/>
    <w:rsid w:val="001E21AD"/>
    <w:rsid w:val="001E4C27"/>
    <w:rsid w:val="001E6C60"/>
    <w:rsid w:val="001F195B"/>
    <w:rsid w:val="001F6ABD"/>
    <w:rsid w:val="0022115E"/>
    <w:rsid w:val="00221E03"/>
    <w:rsid w:val="00233BE6"/>
    <w:rsid w:val="002361CA"/>
    <w:rsid w:val="00241E20"/>
    <w:rsid w:val="00242E34"/>
    <w:rsid w:val="002607FE"/>
    <w:rsid w:val="00275A74"/>
    <w:rsid w:val="002851C3"/>
    <w:rsid w:val="002B3E9D"/>
    <w:rsid w:val="002B741D"/>
    <w:rsid w:val="002F56B6"/>
    <w:rsid w:val="003006A7"/>
    <w:rsid w:val="00302A13"/>
    <w:rsid w:val="00307C41"/>
    <w:rsid w:val="00312ED1"/>
    <w:rsid w:val="0031733B"/>
    <w:rsid w:val="00323C3C"/>
    <w:rsid w:val="00333B20"/>
    <w:rsid w:val="0036025F"/>
    <w:rsid w:val="00360632"/>
    <w:rsid w:val="00370708"/>
    <w:rsid w:val="003723EA"/>
    <w:rsid w:val="00376019"/>
    <w:rsid w:val="00382E86"/>
    <w:rsid w:val="00384657"/>
    <w:rsid w:val="0039106F"/>
    <w:rsid w:val="003930F4"/>
    <w:rsid w:val="0039673B"/>
    <w:rsid w:val="00401116"/>
    <w:rsid w:val="00413B83"/>
    <w:rsid w:val="00416814"/>
    <w:rsid w:val="00432412"/>
    <w:rsid w:val="00434C3A"/>
    <w:rsid w:val="00437F2F"/>
    <w:rsid w:val="00440F31"/>
    <w:rsid w:val="0046212E"/>
    <w:rsid w:val="00462C58"/>
    <w:rsid w:val="00463B24"/>
    <w:rsid w:val="00481A2E"/>
    <w:rsid w:val="00491C86"/>
    <w:rsid w:val="004A0AE1"/>
    <w:rsid w:val="004A2945"/>
    <w:rsid w:val="004C21A0"/>
    <w:rsid w:val="004C6610"/>
    <w:rsid w:val="004D047E"/>
    <w:rsid w:val="00501697"/>
    <w:rsid w:val="0050268D"/>
    <w:rsid w:val="0050347B"/>
    <w:rsid w:val="00520C28"/>
    <w:rsid w:val="00540679"/>
    <w:rsid w:val="005456C0"/>
    <w:rsid w:val="00561E0C"/>
    <w:rsid w:val="005649F0"/>
    <w:rsid w:val="00572FF4"/>
    <w:rsid w:val="005833E9"/>
    <w:rsid w:val="00596633"/>
    <w:rsid w:val="0059702C"/>
    <w:rsid w:val="005A083C"/>
    <w:rsid w:val="005A3840"/>
    <w:rsid w:val="005A5B72"/>
    <w:rsid w:val="005B3467"/>
    <w:rsid w:val="005B71CC"/>
    <w:rsid w:val="005C6BA4"/>
    <w:rsid w:val="005D4391"/>
    <w:rsid w:val="005E0C8F"/>
    <w:rsid w:val="005E38CD"/>
    <w:rsid w:val="005E7CA8"/>
    <w:rsid w:val="005F29A4"/>
    <w:rsid w:val="005F3F08"/>
    <w:rsid w:val="005F7AF0"/>
    <w:rsid w:val="0061071F"/>
    <w:rsid w:val="00627511"/>
    <w:rsid w:val="006505E9"/>
    <w:rsid w:val="0065118C"/>
    <w:rsid w:val="00652794"/>
    <w:rsid w:val="00654992"/>
    <w:rsid w:val="00654A6F"/>
    <w:rsid w:val="00661253"/>
    <w:rsid w:val="006D5808"/>
    <w:rsid w:val="006E74EC"/>
    <w:rsid w:val="006F2BA9"/>
    <w:rsid w:val="00706A0E"/>
    <w:rsid w:val="00742937"/>
    <w:rsid w:val="00763DB1"/>
    <w:rsid w:val="007A0750"/>
    <w:rsid w:val="007A5027"/>
    <w:rsid w:val="007C7488"/>
    <w:rsid w:val="007F32AC"/>
    <w:rsid w:val="007F4048"/>
    <w:rsid w:val="00841EF5"/>
    <w:rsid w:val="008620E0"/>
    <w:rsid w:val="00866A1F"/>
    <w:rsid w:val="00874D14"/>
    <w:rsid w:val="0089043D"/>
    <w:rsid w:val="008A7C65"/>
    <w:rsid w:val="008B17D9"/>
    <w:rsid w:val="008B2069"/>
    <w:rsid w:val="008B3409"/>
    <w:rsid w:val="008B3A24"/>
    <w:rsid w:val="008B3B53"/>
    <w:rsid w:val="008C52FD"/>
    <w:rsid w:val="008D7A10"/>
    <w:rsid w:val="008F0C24"/>
    <w:rsid w:val="008F383C"/>
    <w:rsid w:val="008F38A9"/>
    <w:rsid w:val="0092380D"/>
    <w:rsid w:val="009251A2"/>
    <w:rsid w:val="00925338"/>
    <w:rsid w:val="00925F18"/>
    <w:rsid w:val="009335B0"/>
    <w:rsid w:val="0093410E"/>
    <w:rsid w:val="00967A54"/>
    <w:rsid w:val="00996500"/>
    <w:rsid w:val="009B04BF"/>
    <w:rsid w:val="009C0DB5"/>
    <w:rsid w:val="009C4EAF"/>
    <w:rsid w:val="009D769C"/>
    <w:rsid w:val="00A0612A"/>
    <w:rsid w:val="00A173D6"/>
    <w:rsid w:val="00A1780B"/>
    <w:rsid w:val="00A54155"/>
    <w:rsid w:val="00A57FA1"/>
    <w:rsid w:val="00A62B63"/>
    <w:rsid w:val="00A641E2"/>
    <w:rsid w:val="00A66DDD"/>
    <w:rsid w:val="00A70F5C"/>
    <w:rsid w:val="00A83B6E"/>
    <w:rsid w:val="00A858AD"/>
    <w:rsid w:val="00A87F27"/>
    <w:rsid w:val="00A97046"/>
    <w:rsid w:val="00AB5D4C"/>
    <w:rsid w:val="00AD2B23"/>
    <w:rsid w:val="00AD374E"/>
    <w:rsid w:val="00AE3E1A"/>
    <w:rsid w:val="00B15E39"/>
    <w:rsid w:val="00B366E3"/>
    <w:rsid w:val="00B41A3A"/>
    <w:rsid w:val="00B62132"/>
    <w:rsid w:val="00B643B3"/>
    <w:rsid w:val="00B8229A"/>
    <w:rsid w:val="00BA264D"/>
    <w:rsid w:val="00BB1E31"/>
    <w:rsid w:val="00C021E9"/>
    <w:rsid w:val="00C13F24"/>
    <w:rsid w:val="00C26033"/>
    <w:rsid w:val="00C37A66"/>
    <w:rsid w:val="00C40847"/>
    <w:rsid w:val="00C46352"/>
    <w:rsid w:val="00C5676E"/>
    <w:rsid w:val="00C734BF"/>
    <w:rsid w:val="00C81DCD"/>
    <w:rsid w:val="00C862D9"/>
    <w:rsid w:val="00C938D2"/>
    <w:rsid w:val="00CB1C71"/>
    <w:rsid w:val="00CD1637"/>
    <w:rsid w:val="00CE4C09"/>
    <w:rsid w:val="00CF01C2"/>
    <w:rsid w:val="00D026F5"/>
    <w:rsid w:val="00D27796"/>
    <w:rsid w:val="00D46CA7"/>
    <w:rsid w:val="00D519E4"/>
    <w:rsid w:val="00D524AA"/>
    <w:rsid w:val="00DA32D7"/>
    <w:rsid w:val="00DC3B1D"/>
    <w:rsid w:val="00DF351E"/>
    <w:rsid w:val="00E15898"/>
    <w:rsid w:val="00E31AB7"/>
    <w:rsid w:val="00E4280E"/>
    <w:rsid w:val="00E45247"/>
    <w:rsid w:val="00E46543"/>
    <w:rsid w:val="00E4684C"/>
    <w:rsid w:val="00E51C28"/>
    <w:rsid w:val="00E718A3"/>
    <w:rsid w:val="00E76065"/>
    <w:rsid w:val="00E77D65"/>
    <w:rsid w:val="00E80B74"/>
    <w:rsid w:val="00E87D40"/>
    <w:rsid w:val="00E90F25"/>
    <w:rsid w:val="00E9430D"/>
    <w:rsid w:val="00EA0897"/>
    <w:rsid w:val="00EA1C28"/>
    <w:rsid w:val="00EB1924"/>
    <w:rsid w:val="00EB31A2"/>
    <w:rsid w:val="00ED5D4E"/>
    <w:rsid w:val="00EF0800"/>
    <w:rsid w:val="00EF7BFD"/>
    <w:rsid w:val="00F01430"/>
    <w:rsid w:val="00F110E4"/>
    <w:rsid w:val="00F15F75"/>
    <w:rsid w:val="00F265E4"/>
    <w:rsid w:val="00F37E00"/>
    <w:rsid w:val="00F6728E"/>
    <w:rsid w:val="00F773AC"/>
    <w:rsid w:val="00F92AE5"/>
    <w:rsid w:val="00F93B0C"/>
    <w:rsid w:val="00F96C0E"/>
    <w:rsid w:val="00FA2B77"/>
    <w:rsid w:val="00FA6879"/>
    <w:rsid w:val="00FB1216"/>
    <w:rsid w:val="00FB5321"/>
    <w:rsid w:val="00FB756C"/>
    <w:rsid w:val="00FE5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74E"/>
  </w:style>
  <w:style w:type="paragraph" w:styleId="Footer">
    <w:name w:val="footer"/>
    <w:basedOn w:val="Normal"/>
    <w:link w:val="FooterChar"/>
    <w:uiPriority w:val="99"/>
    <w:unhideWhenUsed/>
    <w:rsid w:val="00AD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74E"/>
  </w:style>
  <w:style w:type="paragraph" w:styleId="BalloonText">
    <w:name w:val="Balloon Text"/>
    <w:basedOn w:val="Normal"/>
    <w:link w:val="BalloonTextChar"/>
    <w:uiPriority w:val="99"/>
    <w:semiHidden/>
    <w:unhideWhenUsed/>
    <w:rsid w:val="00AD3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74E"/>
    <w:rPr>
      <w:rFonts w:ascii="Tahoma" w:hAnsi="Tahoma" w:cs="Tahoma"/>
      <w:sz w:val="16"/>
      <w:szCs w:val="16"/>
    </w:rPr>
  </w:style>
  <w:style w:type="character" w:styleId="Hyperlink">
    <w:name w:val="Hyperlink"/>
    <w:basedOn w:val="DefaultParagraphFont"/>
    <w:uiPriority w:val="99"/>
    <w:unhideWhenUsed/>
    <w:rsid w:val="00C81DCD"/>
    <w:rPr>
      <w:color w:val="0000FF" w:themeColor="hyperlink"/>
      <w:u w:val="single"/>
    </w:rPr>
  </w:style>
  <w:style w:type="paragraph" w:styleId="ListParagraph">
    <w:name w:val="List Paragraph"/>
    <w:basedOn w:val="Normal"/>
    <w:uiPriority w:val="34"/>
    <w:qFormat/>
    <w:rsid w:val="004C6610"/>
    <w:pPr>
      <w:spacing w:after="160" w:line="259" w:lineRule="auto"/>
      <w:ind w:left="720"/>
      <w:contextualSpacing/>
    </w:pPr>
  </w:style>
  <w:style w:type="table" w:styleId="TableGrid">
    <w:name w:val="Table Grid"/>
    <w:basedOn w:val="TableNormal"/>
    <w:uiPriority w:val="59"/>
    <w:rsid w:val="003930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312ED1"/>
  </w:style>
  <w:style w:type="paragraph" w:styleId="BodyTextIndent">
    <w:name w:val="Body Text Indent"/>
    <w:basedOn w:val="Normal"/>
    <w:link w:val="BodyTextIndentChar"/>
    <w:rsid w:val="00302A13"/>
    <w:pPr>
      <w:tabs>
        <w:tab w:val="num" w:pos="1080"/>
      </w:tabs>
      <w:spacing w:after="0" w:line="360" w:lineRule="auto"/>
      <w:ind w:left="1080" w:firstLine="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302A13"/>
    <w:rPr>
      <w:rFonts w:ascii="Times New Roman" w:eastAsia="Times New Roman" w:hAnsi="Times New Roman" w:cs="Times New Roman"/>
      <w:sz w:val="24"/>
      <w:szCs w:val="24"/>
    </w:rPr>
  </w:style>
  <w:style w:type="character" w:styleId="Emphasis">
    <w:name w:val="Emphasis"/>
    <w:basedOn w:val="DefaultParagraphFont"/>
    <w:uiPriority w:val="20"/>
    <w:qFormat/>
    <w:rsid w:val="008F38A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74E"/>
  </w:style>
  <w:style w:type="paragraph" w:styleId="Footer">
    <w:name w:val="footer"/>
    <w:basedOn w:val="Normal"/>
    <w:link w:val="FooterChar"/>
    <w:uiPriority w:val="99"/>
    <w:unhideWhenUsed/>
    <w:rsid w:val="00AD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74E"/>
  </w:style>
  <w:style w:type="paragraph" w:styleId="BalloonText">
    <w:name w:val="Balloon Text"/>
    <w:basedOn w:val="Normal"/>
    <w:link w:val="BalloonTextChar"/>
    <w:uiPriority w:val="99"/>
    <w:semiHidden/>
    <w:unhideWhenUsed/>
    <w:rsid w:val="00AD3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74E"/>
    <w:rPr>
      <w:rFonts w:ascii="Tahoma" w:hAnsi="Tahoma" w:cs="Tahoma"/>
      <w:sz w:val="16"/>
      <w:szCs w:val="16"/>
    </w:rPr>
  </w:style>
  <w:style w:type="character" w:styleId="Hyperlink">
    <w:name w:val="Hyperlink"/>
    <w:basedOn w:val="DefaultParagraphFont"/>
    <w:uiPriority w:val="99"/>
    <w:unhideWhenUsed/>
    <w:rsid w:val="00C81DCD"/>
    <w:rPr>
      <w:color w:val="0000FF" w:themeColor="hyperlink"/>
      <w:u w:val="single"/>
    </w:rPr>
  </w:style>
  <w:style w:type="paragraph" w:styleId="ListParagraph">
    <w:name w:val="List Paragraph"/>
    <w:basedOn w:val="Normal"/>
    <w:uiPriority w:val="34"/>
    <w:qFormat/>
    <w:rsid w:val="004C6610"/>
    <w:pPr>
      <w:spacing w:after="160" w:line="259" w:lineRule="auto"/>
      <w:ind w:left="720"/>
      <w:contextualSpacing/>
    </w:pPr>
  </w:style>
  <w:style w:type="table" w:styleId="TableGrid">
    <w:name w:val="Table Grid"/>
    <w:basedOn w:val="TableNormal"/>
    <w:uiPriority w:val="59"/>
    <w:rsid w:val="003930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312ED1"/>
  </w:style>
  <w:style w:type="paragraph" w:styleId="BodyTextIndent">
    <w:name w:val="Body Text Indent"/>
    <w:basedOn w:val="Normal"/>
    <w:link w:val="BodyTextIndentChar"/>
    <w:rsid w:val="00302A13"/>
    <w:pPr>
      <w:tabs>
        <w:tab w:val="num" w:pos="1080"/>
      </w:tabs>
      <w:spacing w:after="0" w:line="360" w:lineRule="auto"/>
      <w:ind w:left="1080" w:firstLine="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302A13"/>
    <w:rPr>
      <w:rFonts w:ascii="Times New Roman" w:eastAsia="Times New Roman" w:hAnsi="Times New Roman" w:cs="Times New Roman"/>
      <w:sz w:val="24"/>
      <w:szCs w:val="24"/>
    </w:rPr>
  </w:style>
  <w:style w:type="character" w:styleId="Emphasis">
    <w:name w:val="Emphasis"/>
    <w:basedOn w:val="DefaultParagraphFont"/>
    <w:uiPriority w:val="20"/>
    <w:qFormat/>
    <w:rsid w:val="008F38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40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uryanapratika230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C6D5F-6083-4EE8-A892-6EFF7B156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3471</Words>
  <Characters>19787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2019-11-04T03:46:00Z</cp:lastPrinted>
  <dcterms:created xsi:type="dcterms:W3CDTF">2019-11-04T03:46:00Z</dcterms:created>
  <dcterms:modified xsi:type="dcterms:W3CDTF">2019-11-04T03:47:00Z</dcterms:modified>
</cp:coreProperties>
</file>