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C042" w14:textId="0B43D020" w:rsidR="00567C89" w:rsidRPr="00846ACE" w:rsidRDefault="006E1D44" w:rsidP="00203CA3">
      <w:pPr>
        <w:spacing w:after="0" w:line="240" w:lineRule="auto"/>
        <w:ind w:firstLine="284"/>
        <w:jc w:val="center"/>
        <w:rPr>
          <w:rFonts w:ascii="Times New Roman" w:eastAsia="Times New Roman" w:hAnsi="Times New Roman" w:cs="Times New Roman"/>
          <w:b/>
          <w:bCs/>
          <w:noProof/>
          <w:color w:val="000000" w:themeColor="text1"/>
          <w:sz w:val="24"/>
          <w:szCs w:val="24"/>
          <w:lang w:val="id-ID" w:eastAsia="id-ID"/>
        </w:rPr>
      </w:pPr>
      <w:r w:rsidRPr="00846ACE">
        <w:rPr>
          <w:rFonts w:ascii="Times New Roman" w:eastAsia="Times New Roman" w:hAnsi="Times New Roman" w:cs="Times New Roman"/>
          <w:b/>
          <w:bCs/>
          <w:noProof/>
          <w:color w:val="000000" w:themeColor="text1"/>
          <w:sz w:val="24"/>
          <w:szCs w:val="24"/>
          <w:lang w:eastAsia="id-ID"/>
        </w:rPr>
        <w:t>Analisis Kualitas Biobriket dari</w:t>
      </w:r>
      <w:r w:rsidR="0085414B" w:rsidRPr="00846ACE">
        <w:rPr>
          <w:rFonts w:ascii="Times New Roman" w:eastAsia="Times New Roman" w:hAnsi="Times New Roman" w:cs="Times New Roman"/>
          <w:b/>
          <w:bCs/>
          <w:noProof/>
          <w:color w:val="000000" w:themeColor="text1"/>
          <w:sz w:val="24"/>
          <w:szCs w:val="24"/>
          <w:lang w:eastAsia="id-ID"/>
        </w:rPr>
        <w:t xml:space="preserve"> </w:t>
      </w:r>
      <w:r w:rsidRPr="00846ACE">
        <w:rPr>
          <w:rFonts w:ascii="Times New Roman" w:eastAsia="Times New Roman" w:hAnsi="Times New Roman" w:cs="Times New Roman"/>
          <w:b/>
          <w:bCs/>
          <w:noProof/>
          <w:color w:val="000000" w:themeColor="text1"/>
          <w:sz w:val="24"/>
          <w:szCs w:val="24"/>
          <w:lang w:eastAsia="id-ID"/>
        </w:rPr>
        <w:t>Limbah Kulit Kakao (</w:t>
      </w:r>
      <w:r w:rsidRPr="00846ACE">
        <w:rPr>
          <w:rFonts w:ascii="Times New Roman" w:eastAsia="Times New Roman" w:hAnsi="Times New Roman" w:cs="Times New Roman"/>
          <w:b/>
          <w:bCs/>
          <w:i/>
          <w:iCs/>
          <w:noProof/>
          <w:color w:val="000000" w:themeColor="text1"/>
          <w:sz w:val="24"/>
          <w:szCs w:val="24"/>
          <w:lang w:eastAsia="id-ID"/>
        </w:rPr>
        <w:t>Theobroma cacao L</w:t>
      </w:r>
      <w:r w:rsidRPr="00846ACE">
        <w:rPr>
          <w:rFonts w:ascii="Times New Roman" w:eastAsia="Times New Roman" w:hAnsi="Times New Roman" w:cs="Times New Roman"/>
          <w:b/>
          <w:bCs/>
          <w:noProof/>
          <w:color w:val="000000" w:themeColor="text1"/>
          <w:sz w:val="24"/>
          <w:szCs w:val="24"/>
          <w:lang w:eastAsia="id-ID"/>
        </w:rPr>
        <w:t>.) dan Kulit Jeruk (</w:t>
      </w:r>
      <w:r w:rsidRPr="00846ACE">
        <w:rPr>
          <w:rFonts w:ascii="Times New Roman" w:eastAsia="Times New Roman" w:hAnsi="Times New Roman" w:cs="Times New Roman"/>
          <w:b/>
          <w:bCs/>
          <w:i/>
          <w:iCs/>
          <w:noProof/>
          <w:color w:val="000000" w:themeColor="text1"/>
          <w:sz w:val="24"/>
          <w:szCs w:val="24"/>
          <w:lang w:eastAsia="id-ID"/>
        </w:rPr>
        <w:t>Citrus sinensis</w:t>
      </w:r>
      <w:r w:rsidRPr="00846ACE">
        <w:rPr>
          <w:rFonts w:ascii="Times New Roman" w:eastAsia="Times New Roman" w:hAnsi="Times New Roman" w:cs="Times New Roman"/>
          <w:b/>
          <w:bCs/>
          <w:noProof/>
          <w:color w:val="000000" w:themeColor="text1"/>
          <w:sz w:val="24"/>
          <w:szCs w:val="24"/>
          <w:lang w:eastAsia="id-ID"/>
        </w:rPr>
        <w:t>)</w:t>
      </w:r>
      <w:r w:rsidR="0085414B" w:rsidRPr="00846ACE">
        <w:rPr>
          <w:rFonts w:ascii="Times New Roman" w:eastAsia="Times New Roman" w:hAnsi="Times New Roman" w:cs="Times New Roman"/>
          <w:b/>
          <w:bCs/>
          <w:noProof/>
          <w:color w:val="000000" w:themeColor="text1"/>
          <w:sz w:val="24"/>
          <w:szCs w:val="24"/>
          <w:lang w:eastAsia="id-ID"/>
        </w:rPr>
        <w:t xml:space="preserve"> Berdasarkan</w:t>
      </w:r>
      <w:r w:rsidR="0098513F" w:rsidRPr="00846ACE">
        <w:rPr>
          <w:rFonts w:ascii="Times New Roman" w:eastAsia="Times New Roman" w:hAnsi="Times New Roman" w:cs="Times New Roman"/>
          <w:b/>
          <w:bCs/>
          <w:noProof/>
          <w:color w:val="000000" w:themeColor="text1"/>
          <w:sz w:val="24"/>
          <w:szCs w:val="24"/>
          <w:lang w:eastAsia="id-ID"/>
        </w:rPr>
        <w:t xml:space="preserve"> </w:t>
      </w:r>
      <w:r w:rsidR="0085414B" w:rsidRPr="00846ACE">
        <w:rPr>
          <w:rFonts w:ascii="Times New Roman" w:eastAsia="Times New Roman" w:hAnsi="Times New Roman" w:cs="Times New Roman"/>
          <w:b/>
          <w:bCs/>
          <w:noProof/>
          <w:color w:val="000000" w:themeColor="text1"/>
          <w:sz w:val="24"/>
          <w:szCs w:val="24"/>
          <w:lang w:eastAsia="id-ID"/>
        </w:rPr>
        <w:t>Parameter SNI</w:t>
      </w:r>
    </w:p>
    <w:p w14:paraId="34AA1974" w14:textId="77777777" w:rsidR="002C67AE" w:rsidRPr="00846ACE" w:rsidRDefault="002C67AE" w:rsidP="00203CA3">
      <w:pPr>
        <w:spacing w:after="0" w:line="240" w:lineRule="auto"/>
        <w:ind w:firstLine="284"/>
        <w:jc w:val="center"/>
        <w:rPr>
          <w:rFonts w:ascii="Times New Roman" w:eastAsia="Batang" w:hAnsi="Times New Roman" w:cs="Arial"/>
          <w:color w:val="000000" w:themeColor="text1"/>
          <w:lang w:val="id-ID"/>
        </w:rPr>
      </w:pPr>
    </w:p>
    <w:p w14:paraId="67E78979" w14:textId="19BFCA1E" w:rsidR="002C67AE" w:rsidRPr="00846ACE" w:rsidRDefault="006E1D44"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Liza Permata Sari</w:t>
      </w:r>
      <w:r w:rsidR="002C67AE" w:rsidRPr="00846ACE">
        <w:rPr>
          <w:rFonts w:ascii="Times New Roman" w:eastAsia="Times New Roman" w:hAnsi="Times New Roman" w:cs="Times New Roman"/>
          <w:color w:val="000000" w:themeColor="text1"/>
          <w:vertAlign w:val="superscript"/>
          <w:lang w:eastAsia="id-ID"/>
        </w:rPr>
        <w:t>1*</w:t>
      </w:r>
      <w:r w:rsidR="002C67AE"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Rendy Wikrama Wardana</w:t>
      </w:r>
      <w:r w:rsidR="0038526B" w:rsidRPr="00846ACE">
        <w:rPr>
          <w:rFonts w:ascii="Times New Roman" w:eastAsia="Times New Roman" w:hAnsi="Times New Roman" w:cs="Times New Roman"/>
          <w:color w:val="000000" w:themeColor="text1"/>
          <w:vertAlign w:val="superscript"/>
          <w:lang w:eastAsia="id-ID"/>
        </w:rPr>
        <w:t>2</w:t>
      </w:r>
      <w:r w:rsidR="002C67AE"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Silvia Syeptiani</w:t>
      </w:r>
      <w:r w:rsidR="004350F8" w:rsidRPr="00846ACE">
        <w:rPr>
          <w:rFonts w:ascii="Times New Roman" w:eastAsia="Times New Roman" w:hAnsi="Times New Roman" w:cs="Times New Roman"/>
          <w:color w:val="000000" w:themeColor="text1"/>
          <w:vertAlign w:val="superscript"/>
          <w:lang w:eastAsia="id-ID"/>
        </w:rPr>
        <w:t>1</w:t>
      </w:r>
      <w:r w:rsidR="005C25BF" w:rsidRPr="00846ACE">
        <w:rPr>
          <w:rFonts w:ascii="Times New Roman" w:eastAsia="Times New Roman" w:hAnsi="Times New Roman" w:cs="Times New Roman"/>
          <w:color w:val="000000" w:themeColor="text1"/>
          <w:lang w:eastAsia="id-ID"/>
        </w:rPr>
        <w:t>, Aprina Defianti</w:t>
      </w:r>
      <w:r w:rsidR="004350F8" w:rsidRPr="00846ACE">
        <w:rPr>
          <w:rFonts w:ascii="Times New Roman" w:eastAsia="Times New Roman" w:hAnsi="Times New Roman" w:cs="Times New Roman"/>
          <w:color w:val="000000" w:themeColor="text1"/>
          <w:vertAlign w:val="superscript"/>
          <w:lang w:eastAsia="id-ID"/>
        </w:rPr>
        <w:t>1</w:t>
      </w:r>
      <w:r w:rsidR="005C25BF" w:rsidRPr="00846ACE">
        <w:rPr>
          <w:rFonts w:ascii="Times New Roman" w:eastAsia="Times New Roman" w:hAnsi="Times New Roman" w:cs="Times New Roman"/>
          <w:color w:val="000000" w:themeColor="text1"/>
          <w:lang w:eastAsia="id-ID"/>
        </w:rPr>
        <w:t>,</w:t>
      </w:r>
      <w:r w:rsidR="005C25BF" w:rsidRPr="00846ACE">
        <w:rPr>
          <w:color w:val="000000" w:themeColor="text1"/>
        </w:rPr>
        <w:t xml:space="preserve"> </w:t>
      </w:r>
      <w:r w:rsidR="005C25BF" w:rsidRPr="00846ACE">
        <w:rPr>
          <w:rFonts w:ascii="Times New Roman" w:eastAsia="Times New Roman" w:hAnsi="Times New Roman" w:cs="Times New Roman"/>
          <w:color w:val="000000" w:themeColor="text1"/>
          <w:lang w:eastAsia="id-ID"/>
        </w:rPr>
        <w:t>Annisa Puji Astuti</w:t>
      </w:r>
      <w:r w:rsidR="004350F8" w:rsidRPr="00846ACE">
        <w:rPr>
          <w:rFonts w:ascii="Times New Roman" w:eastAsia="Times New Roman" w:hAnsi="Times New Roman" w:cs="Times New Roman"/>
          <w:color w:val="000000" w:themeColor="text1"/>
          <w:vertAlign w:val="superscript"/>
          <w:lang w:eastAsia="id-ID"/>
        </w:rPr>
        <w:t>1</w:t>
      </w:r>
      <w:r w:rsidR="005C25BF" w:rsidRPr="00846ACE">
        <w:rPr>
          <w:rFonts w:ascii="Times New Roman" w:eastAsia="Times New Roman" w:hAnsi="Times New Roman" w:cs="Times New Roman"/>
          <w:color w:val="000000" w:themeColor="text1"/>
          <w:vertAlign w:val="superscript"/>
          <w:lang w:eastAsia="id-ID"/>
        </w:rPr>
        <w:t xml:space="preserve">   </w:t>
      </w:r>
    </w:p>
    <w:p w14:paraId="3891C9A3" w14:textId="1F067575" w:rsidR="002C67AE" w:rsidRPr="00846ACE"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lang w:val="de-DE" w:eastAsia="id-ID"/>
        </w:rPr>
      </w:pPr>
      <w:r w:rsidRPr="00846ACE">
        <w:rPr>
          <w:rFonts w:ascii="Times New Roman" w:eastAsia="Times New Roman" w:hAnsi="Times New Roman" w:cs="Times New Roman"/>
          <w:color w:val="000000" w:themeColor="text1"/>
          <w:sz w:val="20"/>
          <w:szCs w:val="20"/>
          <w:vertAlign w:val="superscript"/>
          <w:lang w:val="de-DE" w:eastAsia="id-ID"/>
        </w:rPr>
        <w:t>1</w:t>
      </w:r>
      <w:r w:rsidR="006E1D44" w:rsidRPr="00846ACE">
        <w:rPr>
          <w:rFonts w:ascii="Times New Roman" w:eastAsia="Times New Roman" w:hAnsi="Times New Roman" w:cs="Times New Roman"/>
          <w:color w:val="000000" w:themeColor="text1"/>
          <w:sz w:val="20"/>
          <w:szCs w:val="20"/>
          <w:lang w:val="de-DE" w:eastAsia="id-ID"/>
        </w:rPr>
        <w:t>Program Studi Pendidikan IPA</w:t>
      </w:r>
      <w:r w:rsidR="005F5750" w:rsidRPr="00846ACE">
        <w:rPr>
          <w:rFonts w:ascii="Times New Roman" w:eastAsia="Times New Roman" w:hAnsi="Times New Roman" w:cs="Times New Roman"/>
          <w:color w:val="000000" w:themeColor="text1"/>
          <w:sz w:val="20"/>
          <w:szCs w:val="20"/>
          <w:lang w:val="de-DE" w:eastAsia="id-ID"/>
        </w:rPr>
        <w:t>,</w:t>
      </w:r>
      <w:r w:rsidR="006E1D44" w:rsidRPr="00846ACE">
        <w:rPr>
          <w:rFonts w:ascii="Times New Roman" w:eastAsia="Times New Roman" w:hAnsi="Times New Roman" w:cs="Times New Roman"/>
          <w:color w:val="000000" w:themeColor="text1"/>
          <w:sz w:val="20"/>
          <w:szCs w:val="20"/>
          <w:lang w:val="de-DE" w:eastAsia="id-ID"/>
        </w:rPr>
        <w:t xml:space="preserve"> Universitas Bengkulu </w:t>
      </w:r>
    </w:p>
    <w:p w14:paraId="3FE9182D" w14:textId="36D5FA83" w:rsidR="008B03C5" w:rsidRPr="00846ACE" w:rsidRDefault="002C67AE" w:rsidP="004350F8">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lang w:val="de-DE" w:eastAsia="id-ID"/>
        </w:rPr>
      </w:pPr>
      <w:r w:rsidRPr="00846ACE">
        <w:rPr>
          <w:rFonts w:ascii="Times New Roman" w:eastAsia="Times New Roman" w:hAnsi="Times New Roman" w:cs="Times New Roman"/>
          <w:color w:val="000000" w:themeColor="text1"/>
          <w:sz w:val="20"/>
          <w:szCs w:val="20"/>
          <w:vertAlign w:val="superscript"/>
          <w:lang w:val="de-DE" w:eastAsia="id-ID"/>
        </w:rPr>
        <w:t>2</w:t>
      </w:r>
      <w:r w:rsidR="006E1D44" w:rsidRPr="00846ACE">
        <w:rPr>
          <w:rFonts w:ascii="Times New Roman" w:eastAsia="Times New Roman" w:hAnsi="Times New Roman" w:cs="Times New Roman"/>
          <w:color w:val="000000" w:themeColor="text1"/>
          <w:sz w:val="20"/>
          <w:szCs w:val="20"/>
          <w:lang w:val="de-DE" w:eastAsia="id-ID"/>
        </w:rPr>
        <w:t xml:space="preserve">Program Studi </w:t>
      </w:r>
      <w:r w:rsidR="005563F9" w:rsidRPr="00846ACE">
        <w:rPr>
          <w:rFonts w:ascii="Times New Roman" w:eastAsia="Times New Roman" w:hAnsi="Times New Roman" w:cs="Times New Roman"/>
          <w:color w:val="000000" w:themeColor="text1"/>
          <w:sz w:val="20"/>
          <w:szCs w:val="20"/>
          <w:lang w:val="de-DE" w:eastAsia="id-ID"/>
        </w:rPr>
        <w:t>S2</w:t>
      </w:r>
      <w:r w:rsidR="00AC6A66" w:rsidRPr="00846ACE">
        <w:rPr>
          <w:rFonts w:ascii="Times New Roman" w:eastAsia="Times New Roman" w:hAnsi="Times New Roman" w:cs="Times New Roman"/>
          <w:color w:val="000000" w:themeColor="text1"/>
          <w:sz w:val="20"/>
          <w:szCs w:val="20"/>
          <w:lang w:val="de-DE" w:eastAsia="id-ID"/>
        </w:rPr>
        <w:t xml:space="preserve"> Pendidikan IPA,</w:t>
      </w:r>
      <w:r w:rsidR="006E1D44" w:rsidRPr="00846ACE">
        <w:rPr>
          <w:rFonts w:ascii="Times New Roman" w:eastAsia="Times New Roman" w:hAnsi="Times New Roman" w:cs="Times New Roman"/>
          <w:color w:val="000000" w:themeColor="text1"/>
          <w:sz w:val="20"/>
          <w:szCs w:val="20"/>
          <w:lang w:val="de-DE" w:eastAsia="id-ID"/>
        </w:rPr>
        <w:t xml:space="preserve"> Universitas Bengkulu</w:t>
      </w:r>
    </w:p>
    <w:p w14:paraId="355CD7D0" w14:textId="48B59C7C" w:rsidR="006E1D44" w:rsidRPr="00846ACE" w:rsidRDefault="002C67AE" w:rsidP="006E1D44">
      <w:pPr>
        <w:pBdr>
          <w:top w:val="nil"/>
          <w:left w:val="nil"/>
          <w:bottom w:val="nil"/>
          <w:right w:val="nil"/>
          <w:between w:val="nil"/>
        </w:pBdr>
        <w:spacing w:after="0" w:line="240" w:lineRule="auto"/>
        <w:jc w:val="center"/>
        <w:rPr>
          <w:rFonts w:ascii="Times New Roman" w:eastAsia="Times New Roman" w:hAnsi="Times New Roman" w:cs="Times New Roman"/>
          <w:color w:val="4472C4" w:themeColor="accent1"/>
          <w:sz w:val="20"/>
          <w:szCs w:val="20"/>
          <w:lang w:val="en-ID" w:eastAsia="id-ID"/>
        </w:rPr>
      </w:pPr>
      <w:r w:rsidRPr="00846ACE">
        <w:rPr>
          <w:rFonts w:ascii="Times New Roman" w:eastAsia="Times New Roman" w:hAnsi="Times New Roman" w:cs="Times New Roman"/>
          <w:color w:val="000000" w:themeColor="text1"/>
          <w:sz w:val="20"/>
          <w:szCs w:val="20"/>
          <w:lang w:val="en-ID" w:eastAsia="id-ID"/>
        </w:rPr>
        <w:t>*Surel korespondensi:</w:t>
      </w:r>
      <w:r w:rsidR="006E1D44" w:rsidRPr="00846ACE">
        <w:rPr>
          <w:rFonts w:ascii="Times New Roman" w:eastAsia="Times New Roman" w:hAnsi="Times New Roman" w:cs="Times New Roman"/>
          <w:color w:val="000000" w:themeColor="text1"/>
          <w:sz w:val="20"/>
          <w:szCs w:val="20"/>
          <w:lang w:val="en-ID" w:eastAsia="id-ID"/>
        </w:rPr>
        <w:t xml:space="preserve"> </w:t>
      </w:r>
      <w:hyperlink r:id="rId8" w:history="1">
        <w:r w:rsidR="006E1D44" w:rsidRPr="00846ACE">
          <w:rPr>
            <w:rStyle w:val="Hyperlink"/>
            <w:rFonts w:ascii="Times New Roman" w:eastAsia="Times New Roman" w:hAnsi="Times New Roman" w:cs="Times New Roman"/>
            <w:color w:val="4472C4" w:themeColor="accent1"/>
            <w:sz w:val="20"/>
            <w:szCs w:val="20"/>
            <w:lang w:val="en-ID" w:eastAsia="id-ID"/>
          </w:rPr>
          <w:t>lizapermatasari391@gmail.com</w:t>
        </w:r>
      </w:hyperlink>
    </w:p>
    <w:p w14:paraId="0A1B721E" w14:textId="69F89372" w:rsidR="006E1D44" w:rsidRPr="00846ACE" w:rsidRDefault="006E1D44" w:rsidP="006E1D44">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0"/>
          <w:szCs w:val="20"/>
          <w:lang w:val="en-ID" w:eastAsia="id-ID"/>
        </w:rPr>
      </w:pPr>
      <w:r w:rsidRPr="00846ACE">
        <w:rPr>
          <w:rFonts w:ascii="Times New Roman" w:eastAsia="Times New Roman" w:hAnsi="Times New Roman" w:cs="Times New Roman"/>
          <w:color w:val="000000" w:themeColor="text1"/>
          <w:sz w:val="20"/>
          <w:szCs w:val="20"/>
          <w:lang w:val="en-ID" w:eastAsia="id-ID"/>
        </w:rPr>
        <w:t>082183491305</w:t>
      </w:r>
    </w:p>
    <w:p w14:paraId="21880ECA" w14:textId="36D404D1" w:rsidR="002C67AE" w:rsidRPr="00846ACE" w:rsidRDefault="002C67AE" w:rsidP="002C67AE">
      <w:pPr>
        <w:widowControl w:val="0"/>
        <w:pBdr>
          <w:top w:val="nil"/>
          <w:left w:val="nil"/>
          <w:bottom w:val="nil"/>
          <w:right w:val="nil"/>
          <w:between w:val="nil"/>
        </w:pBdr>
        <w:spacing w:before="240" w:after="480" w:line="240" w:lineRule="auto"/>
        <w:jc w:val="center"/>
        <w:rPr>
          <w:rFonts w:ascii="Times New Roman" w:eastAsia="Times New Roman" w:hAnsi="Times New Roman" w:cs="Times New Roman"/>
          <w:color w:val="000000" w:themeColor="text1"/>
          <w:sz w:val="18"/>
          <w:szCs w:val="18"/>
          <w:lang w:eastAsia="id-ID"/>
        </w:rPr>
      </w:pPr>
      <w:r w:rsidRPr="00846ACE">
        <w:rPr>
          <w:rFonts w:ascii="Times New Roman" w:eastAsia="Times New Roman" w:hAnsi="Times New Roman" w:cs="Times New Roman"/>
          <w:color w:val="000000" w:themeColor="text1"/>
          <w:sz w:val="18"/>
          <w:szCs w:val="18"/>
          <w:lang w:val="de-DE" w:eastAsia="id-ID"/>
        </w:rPr>
        <w:t xml:space="preserve">Artikel diterima : ………….. (Tanggal tulisan diajukan). </w:t>
      </w:r>
      <w:r w:rsidRPr="00846ACE">
        <w:rPr>
          <w:rFonts w:ascii="Times New Roman" w:eastAsia="Times New Roman" w:hAnsi="Times New Roman" w:cs="Times New Roman"/>
          <w:color w:val="000000" w:themeColor="text1"/>
          <w:sz w:val="18"/>
          <w:szCs w:val="18"/>
          <w:lang w:eastAsia="id-ID"/>
        </w:rPr>
        <w:t xml:space="preserve">Revisi </w:t>
      </w:r>
      <w:proofErr w:type="gramStart"/>
      <w:r w:rsidRPr="00846ACE">
        <w:rPr>
          <w:rFonts w:ascii="Times New Roman" w:eastAsia="Times New Roman" w:hAnsi="Times New Roman" w:cs="Times New Roman"/>
          <w:color w:val="000000" w:themeColor="text1"/>
          <w:sz w:val="18"/>
          <w:szCs w:val="18"/>
          <w:lang w:eastAsia="id-ID"/>
        </w:rPr>
        <w:t>diterima :</w:t>
      </w:r>
      <w:proofErr w:type="gramEnd"/>
      <w:r w:rsidRPr="00846ACE">
        <w:rPr>
          <w:rFonts w:ascii="Times New Roman" w:eastAsia="Times New Roman" w:hAnsi="Times New Roman" w:cs="Times New Roman"/>
          <w:color w:val="000000" w:themeColor="text1"/>
          <w:sz w:val="18"/>
          <w:szCs w:val="18"/>
          <w:lang w:eastAsia="id-ID"/>
        </w:rPr>
        <w:t xml:space="preserve"> ....................  20xx.</w:t>
      </w:r>
    </w:p>
    <w:p w14:paraId="7CA6BBF1" w14:textId="64B5E163" w:rsidR="002C67AE" w:rsidRPr="00846ACE"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themeColor="text1"/>
          <w:sz w:val="20"/>
          <w:szCs w:val="20"/>
          <w:lang w:eastAsia="id-ID"/>
        </w:rPr>
      </w:pPr>
      <w:r w:rsidRPr="00846ACE">
        <w:rPr>
          <w:rFonts w:ascii="Times New Roman" w:eastAsia="Times New Roman" w:hAnsi="Times New Roman" w:cs="Times New Roman"/>
          <w:b/>
          <w:smallCaps/>
          <w:color w:val="000000" w:themeColor="text1"/>
          <w:sz w:val="20"/>
          <w:szCs w:val="20"/>
          <w:lang w:eastAsia="id-ID"/>
        </w:rPr>
        <w:t>ABSTRACT</w:t>
      </w:r>
    </w:p>
    <w:p w14:paraId="43B42983" w14:textId="725D598F" w:rsidR="002C67AE" w:rsidRPr="00846ACE" w:rsidRDefault="00BC050F"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0"/>
          <w:szCs w:val="20"/>
          <w:lang w:eastAsia="id-ID"/>
        </w:rPr>
      </w:pPr>
      <w:r w:rsidRPr="00846ACE">
        <w:rPr>
          <w:rFonts w:ascii="Times New Roman" w:eastAsia="Times New Roman" w:hAnsi="Times New Roman" w:cs="Times New Roman"/>
          <w:color w:val="000000" w:themeColor="text1"/>
          <w:sz w:val="20"/>
          <w:szCs w:val="20"/>
          <w:lang w:eastAsia="id-ID"/>
        </w:rPr>
        <w:t>The utilization of biomass as an alternative energy source is an effort to reduce dependence on depleting fossil fuels. One form of biomass energy is bio-briquettes, which are made from organic waste through carbonization and compaction. This study aims to analyze the quality of bio-briquettes made from a of cocoa pod waste (</w:t>
      </w:r>
      <w:r w:rsidRPr="00846ACE">
        <w:rPr>
          <w:rFonts w:ascii="Times New Roman" w:eastAsia="Times New Roman" w:hAnsi="Times New Roman" w:cs="Times New Roman"/>
          <w:i/>
          <w:iCs/>
          <w:color w:val="000000" w:themeColor="text1"/>
          <w:sz w:val="20"/>
          <w:szCs w:val="20"/>
          <w:lang w:eastAsia="id-ID"/>
        </w:rPr>
        <w:t>Theobroma cacao L.</w:t>
      </w:r>
      <w:r w:rsidRPr="00846ACE">
        <w:rPr>
          <w:rFonts w:ascii="Times New Roman" w:eastAsia="Times New Roman" w:hAnsi="Times New Roman" w:cs="Times New Roman"/>
          <w:color w:val="000000" w:themeColor="text1"/>
          <w:sz w:val="20"/>
          <w:szCs w:val="20"/>
          <w:lang w:eastAsia="id-ID"/>
        </w:rPr>
        <w:t>) and orange peel (</w:t>
      </w:r>
      <w:r w:rsidRPr="00846ACE">
        <w:rPr>
          <w:rFonts w:ascii="Times New Roman" w:eastAsia="Times New Roman" w:hAnsi="Times New Roman" w:cs="Times New Roman"/>
          <w:i/>
          <w:iCs/>
          <w:color w:val="000000" w:themeColor="text1"/>
          <w:sz w:val="20"/>
          <w:szCs w:val="20"/>
          <w:lang w:eastAsia="id-ID"/>
        </w:rPr>
        <w:t>Citrus sinensis</w:t>
      </w:r>
      <w:r w:rsidRPr="00846ACE">
        <w:rPr>
          <w:rFonts w:ascii="Times New Roman" w:eastAsia="Times New Roman" w:hAnsi="Times New Roman" w:cs="Times New Roman"/>
          <w:color w:val="000000" w:themeColor="text1"/>
          <w:sz w:val="20"/>
          <w:szCs w:val="20"/>
          <w:lang w:eastAsia="id-ID"/>
        </w:rPr>
        <w:t xml:space="preserve">) based on the parameters of moisture content, ash content, calorific value, and density. The bio-briquettes were prepared with various material compositions, namely A1 (63% cocoa </w:t>
      </w:r>
      <w:proofErr w:type="gramStart"/>
      <w:r w:rsidRPr="00846ACE">
        <w:rPr>
          <w:rFonts w:ascii="Times New Roman" w:eastAsia="Times New Roman" w:hAnsi="Times New Roman" w:cs="Times New Roman"/>
          <w:color w:val="000000" w:themeColor="text1"/>
          <w:sz w:val="20"/>
          <w:szCs w:val="20"/>
          <w:lang w:eastAsia="id-ID"/>
        </w:rPr>
        <w:t>pod :</w:t>
      </w:r>
      <w:proofErr w:type="gramEnd"/>
      <w:r w:rsidRPr="00846ACE">
        <w:rPr>
          <w:rFonts w:ascii="Times New Roman" w:eastAsia="Times New Roman" w:hAnsi="Times New Roman" w:cs="Times New Roman"/>
          <w:color w:val="000000" w:themeColor="text1"/>
          <w:sz w:val="20"/>
          <w:szCs w:val="20"/>
          <w:lang w:eastAsia="id-ID"/>
        </w:rPr>
        <w:t xml:space="preserve"> 27% orange peel), A2 (45</w:t>
      </w:r>
      <w:proofErr w:type="gramStart"/>
      <w:r w:rsidRPr="00846ACE">
        <w:rPr>
          <w:rFonts w:ascii="Times New Roman" w:eastAsia="Times New Roman" w:hAnsi="Times New Roman" w:cs="Times New Roman"/>
          <w:color w:val="000000" w:themeColor="text1"/>
          <w:sz w:val="20"/>
          <w:szCs w:val="20"/>
          <w:lang w:eastAsia="id-ID"/>
        </w:rPr>
        <w:t>% :</w:t>
      </w:r>
      <w:proofErr w:type="gramEnd"/>
      <w:r w:rsidRPr="00846ACE">
        <w:rPr>
          <w:rFonts w:ascii="Times New Roman" w:eastAsia="Times New Roman" w:hAnsi="Times New Roman" w:cs="Times New Roman"/>
          <w:color w:val="000000" w:themeColor="text1"/>
          <w:sz w:val="20"/>
          <w:szCs w:val="20"/>
          <w:lang w:eastAsia="id-ID"/>
        </w:rPr>
        <w:t xml:space="preserve"> 45%), A3 (27</w:t>
      </w:r>
      <w:proofErr w:type="gramStart"/>
      <w:r w:rsidRPr="00846ACE">
        <w:rPr>
          <w:rFonts w:ascii="Times New Roman" w:eastAsia="Times New Roman" w:hAnsi="Times New Roman" w:cs="Times New Roman"/>
          <w:color w:val="000000" w:themeColor="text1"/>
          <w:sz w:val="20"/>
          <w:szCs w:val="20"/>
          <w:lang w:eastAsia="id-ID"/>
        </w:rPr>
        <w:t>% :</w:t>
      </w:r>
      <w:proofErr w:type="gramEnd"/>
      <w:r w:rsidRPr="00846ACE">
        <w:rPr>
          <w:rFonts w:ascii="Times New Roman" w:eastAsia="Times New Roman" w:hAnsi="Times New Roman" w:cs="Times New Roman"/>
          <w:color w:val="000000" w:themeColor="text1"/>
          <w:sz w:val="20"/>
          <w:szCs w:val="20"/>
          <w:lang w:eastAsia="id-ID"/>
        </w:rPr>
        <w:t xml:space="preserve"> 63%), as well as control samples C1 (100% cocoa pod) and C2 (100% orange peel), with the addition of 10% adhesive. The test results showed that the calorific value of the bio-briquettes ranged from 5272–5482 kcal/kg, where all samples met the SNI minimum standard (&gt;5000 kcal/kg). The highest calorific value was obtained in sample C1 at 5482 kcal/kg. The moisture content of the bio-briquettes was in the range of 8.93–10.36%, where some samples still exceeded the SNI limit (&lt;8%). The ash content ranged from 7.84–11.53%, with the lowest value in sample C2, which met the standard. The density values ranged from 1.05–1.21 g/cm³, indicating a sufficiently dense briquette structure. Based on the research results, the variation of material composition affected the quality of the bio-briquettes. Sample C1 showed the best quality in terms of calorific value, while C2 excelled in ash content and moisture content. Cocoa pod and orange peel waste have the potential as raw materials for bio-briquettes, although optimization is still needed to meet all quality standard parameters.</w:t>
      </w:r>
    </w:p>
    <w:p w14:paraId="0465B206" w14:textId="09F5AD73" w:rsidR="004976B7" w:rsidRPr="00846ACE" w:rsidRDefault="002C67AE" w:rsidP="004976B7">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sz w:val="20"/>
          <w:szCs w:val="20"/>
          <w:lang w:eastAsia="id-ID"/>
        </w:rPr>
      </w:pPr>
      <w:r w:rsidRPr="00846ACE">
        <w:rPr>
          <w:rFonts w:ascii="Times New Roman" w:eastAsia="Times New Roman" w:hAnsi="Times New Roman" w:cs="Times New Roman"/>
          <w:b/>
          <w:color w:val="000000" w:themeColor="text1"/>
          <w:sz w:val="20"/>
          <w:szCs w:val="20"/>
          <w:lang w:eastAsia="id-ID"/>
        </w:rPr>
        <w:t>Key</w:t>
      </w:r>
      <w:r w:rsidR="00630AD5" w:rsidRPr="00846ACE">
        <w:rPr>
          <w:rFonts w:ascii="Times New Roman" w:eastAsia="Times New Roman" w:hAnsi="Times New Roman" w:cs="Times New Roman"/>
          <w:b/>
          <w:color w:val="000000" w:themeColor="text1"/>
          <w:sz w:val="20"/>
          <w:szCs w:val="20"/>
          <w:lang w:eastAsia="id-ID"/>
        </w:rPr>
        <w:t xml:space="preserve"> </w:t>
      </w:r>
      <w:r w:rsidRPr="00846ACE">
        <w:rPr>
          <w:rFonts w:ascii="Times New Roman" w:eastAsia="Times New Roman" w:hAnsi="Times New Roman" w:cs="Times New Roman"/>
          <w:b/>
          <w:color w:val="000000" w:themeColor="text1"/>
          <w:sz w:val="20"/>
          <w:szCs w:val="20"/>
          <w:lang w:eastAsia="id-ID"/>
        </w:rPr>
        <w:t xml:space="preserve">words: </w:t>
      </w:r>
      <w:r w:rsidR="001C67B1" w:rsidRPr="00846ACE">
        <w:rPr>
          <w:rFonts w:ascii="Times New Roman" w:eastAsia="Times New Roman" w:hAnsi="Times New Roman" w:cs="Times New Roman"/>
          <w:bCs/>
          <w:color w:val="000000" w:themeColor="text1"/>
          <w:sz w:val="20"/>
          <w:szCs w:val="20"/>
          <w:lang w:eastAsia="id-ID"/>
        </w:rPr>
        <w:t>Biobriquette, carbonization, orange peel (</w:t>
      </w:r>
      <w:r w:rsidR="001C67B1" w:rsidRPr="00846ACE">
        <w:rPr>
          <w:rFonts w:ascii="Times New Roman" w:eastAsia="Times New Roman" w:hAnsi="Times New Roman" w:cs="Times New Roman"/>
          <w:bCs/>
          <w:i/>
          <w:iCs/>
          <w:color w:val="000000" w:themeColor="text1"/>
          <w:sz w:val="20"/>
          <w:szCs w:val="20"/>
          <w:lang w:eastAsia="id-ID"/>
        </w:rPr>
        <w:t>Citrus sinensis</w:t>
      </w:r>
      <w:r w:rsidR="001C67B1" w:rsidRPr="00846ACE">
        <w:rPr>
          <w:rFonts w:ascii="Times New Roman" w:eastAsia="Times New Roman" w:hAnsi="Times New Roman" w:cs="Times New Roman"/>
          <w:bCs/>
          <w:color w:val="000000" w:themeColor="text1"/>
          <w:sz w:val="20"/>
          <w:szCs w:val="20"/>
          <w:lang w:eastAsia="id-ID"/>
        </w:rPr>
        <w:t>), cocoa pod husk (</w:t>
      </w:r>
      <w:r w:rsidR="001C67B1" w:rsidRPr="00846ACE">
        <w:rPr>
          <w:rFonts w:ascii="Times New Roman" w:eastAsia="Times New Roman" w:hAnsi="Times New Roman" w:cs="Times New Roman"/>
          <w:bCs/>
          <w:i/>
          <w:iCs/>
          <w:color w:val="000000" w:themeColor="text1"/>
          <w:sz w:val="20"/>
          <w:szCs w:val="20"/>
          <w:lang w:eastAsia="id-ID"/>
        </w:rPr>
        <w:t>Theobroma cacao L</w:t>
      </w:r>
      <w:r w:rsidR="001C67B1" w:rsidRPr="00846ACE">
        <w:rPr>
          <w:rFonts w:ascii="Times New Roman" w:eastAsia="Times New Roman" w:hAnsi="Times New Roman" w:cs="Times New Roman"/>
          <w:bCs/>
          <w:color w:val="000000" w:themeColor="text1"/>
          <w:sz w:val="20"/>
          <w:szCs w:val="20"/>
          <w:lang w:eastAsia="id-ID"/>
        </w:rPr>
        <w:t>.), calorific value</w:t>
      </w:r>
    </w:p>
    <w:p w14:paraId="0838E0E8" w14:textId="1AD54FDE" w:rsidR="002C67AE" w:rsidRPr="00846ACE" w:rsidRDefault="002C67AE" w:rsidP="004976B7">
      <w:pPr>
        <w:pBdr>
          <w:top w:val="nil"/>
          <w:left w:val="nil"/>
          <w:bottom w:val="nil"/>
          <w:right w:val="nil"/>
          <w:between w:val="nil"/>
        </w:pBdr>
        <w:spacing w:after="0" w:line="240" w:lineRule="auto"/>
        <w:jc w:val="center"/>
        <w:rPr>
          <w:rFonts w:ascii="Times New Roman" w:eastAsia="Times New Roman" w:hAnsi="Times New Roman" w:cs="Times New Roman"/>
          <w:b/>
          <w:smallCaps/>
          <w:color w:val="000000" w:themeColor="text1"/>
          <w:sz w:val="20"/>
          <w:szCs w:val="20"/>
          <w:lang w:val="de-DE" w:eastAsia="id-ID"/>
        </w:rPr>
      </w:pPr>
      <w:r w:rsidRPr="00846ACE">
        <w:rPr>
          <w:rFonts w:ascii="Times New Roman" w:eastAsia="Times New Roman" w:hAnsi="Times New Roman" w:cs="Times New Roman"/>
          <w:b/>
          <w:smallCaps/>
          <w:color w:val="000000" w:themeColor="text1"/>
          <w:sz w:val="20"/>
          <w:szCs w:val="20"/>
          <w:lang w:val="de-DE" w:eastAsia="id-ID"/>
        </w:rPr>
        <w:t>ABSTRAK</w:t>
      </w:r>
    </w:p>
    <w:p w14:paraId="472C96F1" w14:textId="77777777" w:rsidR="004976B7" w:rsidRPr="00846ACE" w:rsidRDefault="004976B7" w:rsidP="004976B7">
      <w:pPr>
        <w:pBdr>
          <w:top w:val="nil"/>
          <w:left w:val="nil"/>
          <w:bottom w:val="nil"/>
          <w:right w:val="nil"/>
          <w:between w:val="nil"/>
        </w:pBdr>
        <w:spacing w:after="0" w:line="240" w:lineRule="auto"/>
        <w:jc w:val="center"/>
        <w:rPr>
          <w:rFonts w:ascii="Times New Roman" w:eastAsia="Times New Roman" w:hAnsi="Times New Roman" w:cs="Times New Roman"/>
          <w:bCs/>
          <w:color w:val="000000" w:themeColor="text1"/>
          <w:sz w:val="20"/>
          <w:szCs w:val="20"/>
          <w:lang w:eastAsia="id-ID"/>
        </w:rPr>
      </w:pPr>
    </w:p>
    <w:p w14:paraId="666F8BB3" w14:textId="3822DAAB" w:rsidR="007732FE" w:rsidRPr="00846ACE" w:rsidRDefault="00E712CA" w:rsidP="007732F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0"/>
          <w:szCs w:val="20"/>
          <w:lang w:val="en-ID" w:eastAsia="id-ID"/>
        </w:rPr>
      </w:pPr>
      <w:r w:rsidRPr="00846ACE">
        <w:rPr>
          <w:rFonts w:ascii="Times New Roman" w:eastAsia="Times New Roman" w:hAnsi="Times New Roman" w:cs="Times New Roman"/>
          <w:color w:val="000000" w:themeColor="text1"/>
          <w:sz w:val="20"/>
          <w:szCs w:val="20"/>
          <w:lang w:val="en-ID" w:eastAsia="id-ID"/>
        </w:rPr>
        <w:t>Pemanfaatan biomassa sebagai sumber energi alternatif menjadi salah satu upaya dalam mengurangi ketergantungan terhadap bahan bakar fosil yang semakin menipis. Salah satu bentuk energi biomassa adalah biobriket yang dibuat dari limbah organik melalui proses karbonisasi dan pemadatan. Penelitian ini bertujuan untuk menganalisis kualitas biobriket dari limbah kulit kakao (</w:t>
      </w:r>
      <w:r w:rsidRPr="00846ACE">
        <w:rPr>
          <w:rFonts w:ascii="Times New Roman" w:eastAsia="Times New Roman" w:hAnsi="Times New Roman" w:cs="Times New Roman"/>
          <w:i/>
          <w:iCs/>
          <w:color w:val="000000" w:themeColor="text1"/>
          <w:sz w:val="20"/>
          <w:szCs w:val="20"/>
          <w:lang w:val="en-ID" w:eastAsia="id-ID"/>
        </w:rPr>
        <w:t>Theobroma cacao L.</w:t>
      </w:r>
      <w:r w:rsidRPr="00846ACE">
        <w:rPr>
          <w:rFonts w:ascii="Times New Roman" w:eastAsia="Times New Roman" w:hAnsi="Times New Roman" w:cs="Times New Roman"/>
          <w:color w:val="000000" w:themeColor="text1"/>
          <w:sz w:val="20"/>
          <w:szCs w:val="20"/>
          <w:lang w:val="en-ID" w:eastAsia="id-ID"/>
        </w:rPr>
        <w:t>) dan kulit jeruk (</w:t>
      </w:r>
      <w:r w:rsidRPr="00846ACE">
        <w:rPr>
          <w:rFonts w:ascii="Times New Roman" w:eastAsia="Times New Roman" w:hAnsi="Times New Roman" w:cs="Times New Roman"/>
          <w:i/>
          <w:iCs/>
          <w:color w:val="000000" w:themeColor="text1"/>
          <w:sz w:val="20"/>
          <w:szCs w:val="20"/>
          <w:lang w:val="en-ID" w:eastAsia="id-ID"/>
        </w:rPr>
        <w:t>Citrus sinensis</w:t>
      </w:r>
      <w:r w:rsidRPr="00846ACE">
        <w:rPr>
          <w:rFonts w:ascii="Times New Roman" w:eastAsia="Times New Roman" w:hAnsi="Times New Roman" w:cs="Times New Roman"/>
          <w:color w:val="000000" w:themeColor="text1"/>
          <w:sz w:val="20"/>
          <w:szCs w:val="20"/>
          <w:lang w:val="en-ID" w:eastAsia="id-ID"/>
        </w:rPr>
        <w:t xml:space="preserve">) berdasarkan parameter kadar air, kadar abu, nilai kalor, dan kerapatan. Biobriket dibuat dengan variasi komposisi bahan, yaitu A1 (63% kulit </w:t>
      </w:r>
      <w:proofErr w:type="gramStart"/>
      <w:r w:rsidRPr="00846ACE">
        <w:rPr>
          <w:rFonts w:ascii="Times New Roman" w:eastAsia="Times New Roman" w:hAnsi="Times New Roman" w:cs="Times New Roman"/>
          <w:color w:val="000000" w:themeColor="text1"/>
          <w:sz w:val="20"/>
          <w:szCs w:val="20"/>
          <w:lang w:val="en-ID" w:eastAsia="id-ID"/>
        </w:rPr>
        <w:t>kakao :</w:t>
      </w:r>
      <w:proofErr w:type="gramEnd"/>
      <w:r w:rsidRPr="00846ACE">
        <w:rPr>
          <w:rFonts w:ascii="Times New Roman" w:eastAsia="Times New Roman" w:hAnsi="Times New Roman" w:cs="Times New Roman"/>
          <w:color w:val="000000" w:themeColor="text1"/>
          <w:sz w:val="20"/>
          <w:szCs w:val="20"/>
          <w:lang w:val="en-ID" w:eastAsia="id-ID"/>
        </w:rPr>
        <w:t xml:space="preserve"> 27% kulit jeruk), A2 (45</w:t>
      </w:r>
      <w:proofErr w:type="gramStart"/>
      <w:r w:rsidRPr="00846ACE">
        <w:rPr>
          <w:rFonts w:ascii="Times New Roman" w:eastAsia="Times New Roman" w:hAnsi="Times New Roman" w:cs="Times New Roman"/>
          <w:color w:val="000000" w:themeColor="text1"/>
          <w:sz w:val="20"/>
          <w:szCs w:val="20"/>
          <w:lang w:val="en-ID" w:eastAsia="id-ID"/>
        </w:rPr>
        <w:t>% :</w:t>
      </w:r>
      <w:proofErr w:type="gramEnd"/>
      <w:r w:rsidRPr="00846ACE">
        <w:rPr>
          <w:rFonts w:ascii="Times New Roman" w:eastAsia="Times New Roman" w:hAnsi="Times New Roman" w:cs="Times New Roman"/>
          <w:color w:val="000000" w:themeColor="text1"/>
          <w:sz w:val="20"/>
          <w:szCs w:val="20"/>
          <w:lang w:val="en-ID" w:eastAsia="id-ID"/>
        </w:rPr>
        <w:t xml:space="preserve"> 45%), A3 (27</w:t>
      </w:r>
      <w:proofErr w:type="gramStart"/>
      <w:r w:rsidRPr="00846ACE">
        <w:rPr>
          <w:rFonts w:ascii="Times New Roman" w:eastAsia="Times New Roman" w:hAnsi="Times New Roman" w:cs="Times New Roman"/>
          <w:color w:val="000000" w:themeColor="text1"/>
          <w:sz w:val="20"/>
          <w:szCs w:val="20"/>
          <w:lang w:val="en-ID" w:eastAsia="id-ID"/>
        </w:rPr>
        <w:t>% :</w:t>
      </w:r>
      <w:proofErr w:type="gramEnd"/>
      <w:r w:rsidRPr="00846ACE">
        <w:rPr>
          <w:rFonts w:ascii="Times New Roman" w:eastAsia="Times New Roman" w:hAnsi="Times New Roman" w:cs="Times New Roman"/>
          <w:color w:val="000000" w:themeColor="text1"/>
          <w:sz w:val="20"/>
          <w:szCs w:val="20"/>
          <w:lang w:val="en-ID" w:eastAsia="id-ID"/>
        </w:rPr>
        <w:t xml:space="preserve"> 63%), serta sampel pembanding C1 (100% kulit kakao) dan C2 (100% kulit jeruk), dengan penambahan perekat 10%. Hasil pengujian menunjukkan bahwa nilai kalor biobriket berkisar antara 5272–5482 kkal/kg, dimana seluruh sampel telah memenuhi standar minimum SNI (&gt;5000 kkal/kg). Nilai kalor tertinggi diperoleh pada sampel C1 sebesar 5482 kkal/kg. Kadar air biobriket berada pada rentang 8,93–10,36%, dimana sebagian sampel masih melebihi batas SNI (&lt;8%). Kadar abu berkisar antara 7,84–11,53%, dengan nilai terendah pada sampel C2 yang memenuhi standar. Nilai kerapatan berkisar antara 1,05–1,21 g/cm³, menunjukkan struktur briket yang cukup padat.</w:t>
      </w:r>
      <w:r w:rsidR="00216262">
        <w:rPr>
          <w:rFonts w:ascii="Times New Roman" w:eastAsia="Times New Roman" w:hAnsi="Times New Roman" w:cs="Times New Roman"/>
          <w:color w:val="000000" w:themeColor="text1"/>
          <w:sz w:val="20"/>
          <w:szCs w:val="20"/>
          <w:lang w:val="en-ID" w:eastAsia="id-ID"/>
        </w:rPr>
        <w:t xml:space="preserve"> </w:t>
      </w:r>
      <w:r w:rsidRPr="00846ACE">
        <w:rPr>
          <w:rFonts w:ascii="Times New Roman" w:eastAsia="Times New Roman" w:hAnsi="Times New Roman" w:cs="Times New Roman"/>
          <w:color w:val="000000" w:themeColor="text1"/>
          <w:sz w:val="20"/>
          <w:szCs w:val="20"/>
          <w:lang w:val="en-ID" w:eastAsia="id-ID"/>
        </w:rPr>
        <w:t>Berdasarkan hasil penelitian, variasi komposisi bahan berpengaruh terhadap kualitas biobriket. Sampel C1 menunjukkan kualitas terbaik dari segi nilai kalor, sedangkan C2 unggul pada kadar abu dan kadar air. Limbah kulit kakao dan kulit jeruk berpotensi sebagai bahan baku biobriket, meskipun masih diperlukan optimasi untuk memenuhi seluruh parameter standar kualitas.</w:t>
      </w:r>
    </w:p>
    <w:p w14:paraId="19143F69" w14:textId="2934B77A" w:rsidR="002C67AE" w:rsidRPr="00846ACE" w:rsidRDefault="002C67AE" w:rsidP="007732F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0"/>
          <w:szCs w:val="20"/>
          <w:lang w:val="en-ID" w:eastAsia="id-ID"/>
        </w:rPr>
      </w:pPr>
      <w:r w:rsidRPr="00846ACE">
        <w:rPr>
          <w:rFonts w:ascii="Times New Roman" w:eastAsia="Times New Roman" w:hAnsi="Times New Roman" w:cs="Times New Roman"/>
          <w:b/>
          <w:color w:val="000000" w:themeColor="text1"/>
          <w:sz w:val="20"/>
          <w:szCs w:val="20"/>
          <w:lang w:val="de-DE" w:eastAsia="id-ID"/>
        </w:rPr>
        <w:t>Kata kunci:</w:t>
      </w:r>
      <w:r w:rsidR="00183519" w:rsidRPr="00846ACE">
        <w:rPr>
          <w:rFonts w:ascii="Times New Roman" w:eastAsia="Times New Roman" w:hAnsi="Times New Roman" w:cs="Times New Roman"/>
          <w:color w:val="000000" w:themeColor="text1"/>
          <w:sz w:val="20"/>
          <w:szCs w:val="20"/>
          <w:lang w:val="de-DE" w:eastAsia="id-ID"/>
        </w:rPr>
        <w:t xml:space="preserve"> </w:t>
      </w:r>
      <w:r w:rsidR="00183519" w:rsidRPr="00846ACE">
        <w:rPr>
          <w:rFonts w:ascii="Times New Roman" w:eastAsia="Times New Roman" w:hAnsi="Times New Roman" w:cs="Times New Roman"/>
          <w:color w:val="000000" w:themeColor="text1"/>
          <w:sz w:val="20"/>
          <w:szCs w:val="20"/>
          <w:lang w:eastAsia="id-ID"/>
        </w:rPr>
        <w:t>biobriket, karbonisasi, kulit jeruk (</w:t>
      </w:r>
      <w:r w:rsidR="00183519" w:rsidRPr="00846ACE">
        <w:rPr>
          <w:rFonts w:ascii="Times New Roman" w:eastAsia="Times New Roman" w:hAnsi="Times New Roman" w:cs="Times New Roman"/>
          <w:i/>
          <w:iCs/>
          <w:color w:val="000000" w:themeColor="text1"/>
          <w:sz w:val="20"/>
          <w:szCs w:val="20"/>
          <w:lang w:eastAsia="id-ID"/>
        </w:rPr>
        <w:t>Citrus sinensis</w:t>
      </w:r>
      <w:r w:rsidR="00183519" w:rsidRPr="00846ACE">
        <w:rPr>
          <w:rFonts w:ascii="Times New Roman" w:eastAsia="Times New Roman" w:hAnsi="Times New Roman" w:cs="Times New Roman"/>
          <w:color w:val="000000" w:themeColor="text1"/>
          <w:sz w:val="20"/>
          <w:szCs w:val="20"/>
          <w:lang w:eastAsia="id-ID"/>
        </w:rPr>
        <w:t>), kulit kakao (</w:t>
      </w:r>
      <w:r w:rsidR="00183519" w:rsidRPr="00846ACE">
        <w:rPr>
          <w:rFonts w:ascii="Times New Roman" w:eastAsia="Times New Roman" w:hAnsi="Times New Roman" w:cs="Times New Roman"/>
          <w:i/>
          <w:iCs/>
          <w:color w:val="000000" w:themeColor="text1"/>
          <w:sz w:val="20"/>
          <w:szCs w:val="20"/>
          <w:lang w:eastAsia="id-ID"/>
        </w:rPr>
        <w:t>Theobroma cacao L.</w:t>
      </w:r>
      <w:r w:rsidR="00183519" w:rsidRPr="00846ACE">
        <w:rPr>
          <w:rFonts w:ascii="Times New Roman" w:eastAsia="Times New Roman" w:hAnsi="Times New Roman" w:cs="Times New Roman"/>
          <w:color w:val="000000" w:themeColor="text1"/>
          <w:sz w:val="20"/>
          <w:szCs w:val="20"/>
          <w:lang w:eastAsia="id-ID"/>
        </w:rPr>
        <w:t>), nilai kalor</w:t>
      </w:r>
      <w:r w:rsidRPr="00846ACE">
        <w:rPr>
          <w:rFonts w:ascii="Times New Roman" w:eastAsia="Times New Roman" w:hAnsi="Times New Roman" w:cs="Times New Roman"/>
          <w:color w:val="000000" w:themeColor="text1"/>
          <w:sz w:val="20"/>
          <w:szCs w:val="20"/>
          <w:lang w:val="de-DE" w:eastAsia="id-ID"/>
        </w:rPr>
        <w:t xml:space="preserve">. </w:t>
      </w:r>
    </w:p>
    <w:p w14:paraId="22935000" w14:textId="31FE167D" w:rsidR="002C67AE" w:rsidRPr="00846ACE" w:rsidRDefault="002C67AE" w:rsidP="00147B5D">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themeColor="text1"/>
          <w:lang w:val="de-DE" w:eastAsia="id-ID"/>
        </w:rPr>
      </w:pPr>
      <w:r w:rsidRPr="00846ACE">
        <w:rPr>
          <w:rFonts w:ascii="Times New Roman" w:eastAsia="Times New Roman" w:hAnsi="Times New Roman" w:cs="Times New Roman"/>
          <w:b/>
          <w:smallCaps/>
          <w:color w:val="000000" w:themeColor="text1"/>
          <w:lang w:val="de-DE" w:eastAsia="id-ID"/>
        </w:rPr>
        <w:t>PENDAHULUAN</w:t>
      </w:r>
    </w:p>
    <w:p w14:paraId="3A5F1342" w14:textId="7C8FD49E" w:rsidR="00103982" w:rsidRDefault="00A1099D"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 xml:space="preserve">Kebutuhan energi yang terus meningkat seiring pertumbuhan penduduk dan perkembangan industri menyebabkan penggunaan bahan bakar fosil seperti batu bara, minyak bumi, dan gas alam semakin tinggi. Ketergantungan terhadap energi fosil tidak hanya berdampak pada menipisnya sumber daya, tetapi juga menimbulkan berbagai masalah lingkungan seperti pencemaran udara dan peningkatan emisi gas rumah kaca. Oleh karena itu, diperlukan pengembangan sumber energi alternatif yang lebih ramah lingkungan dan berkelanjutan. Salah satu sumber energi yang berpotensi dikembangkan adalah biomassa karena ketersediaannya melimpah serta dapat diperbarui secara alami </w:t>
      </w:r>
      <w:r w:rsidRPr="00846ACE">
        <w:rPr>
          <w:rFonts w:ascii="Times New Roman" w:eastAsia="Times New Roman" w:hAnsi="Times New Roman" w:cs="Times New Roman"/>
          <w:color w:val="000000" w:themeColor="text1"/>
          <w:lang w:eastAsia="id-ID"/>
        </w:rPr>
        <w:fldChar w:fldCharType="begin" w:fldLock="1"/>
      </w:r>
      <w:r w:rsidR="00695B86" w:rsidRPr="00846ACE">
        <w:rPr>
          <w:rFonts w:ascii="Times New Roman" w:eastAsia="Times New Roman" w:hAnsi="Times New Roman" w:cs="Times New Roman"/>
          <w:color w:val="000000" w:themeColor="text1"/>
          <w:lang w:eastAsia="id-ID"/>
        </w:rPr>
        <w:instrText>ADDIN CSL_CITATION {"citationItems":[{"id":"ITEM-1","itemData":{"DOI":"10.22437/jop.v9i2.32033","abstract":"Penelitian mengenai bio-briket berbahan dasar limbah kulit kakao, kulit pisang Musa Paradisiaca L., dan tepung tapioka dilakukan sebagai solusi bahan bakar alternatif pengganti bahan bakar fosil. Pada penelitian ini dibuat beberapa briket dengan variasi campuran yang bertujuan untuk mengetahui karakteristik dan perbandingan komposisi campuran kulit kakao, kulit pisang Musa Paradisiaca L., dan tepung tapioka sehingga diperoleh briket bioarang yang memenuhi standar Standar Nasional Indonesia (SNI) berdasarkan kualitas seperti kadar air, kadar abu, nilai kalor, kerapatan, dan lama pembakaran. Metode pembriketan yang digunakan adalah teknik pemadatan dengan menggunakan bahan baku padat. Bahan baku yang digunakan untuk pembuatan briket adalah kulit kakao kering, kulit pisang Musa Paradisiaca L., dan tepung tapioka yang digiling halus dengan cara digiling. Perbandingan sampel kulit kakao, kulit pisang Musa Paradisiaca L., dan tepung tapioka yang digunakan dalam penelitian ini adalah 70:20:10 (sampel A), 75:15:10 (sampel B), dan 80:10:10 (sampel C). Berdasarkan hasil penelitian dari ketiga variasi sampel tersebut, sampel B menunjukkan nilai yang paling optimal dibandingkan dengan sampel lainnya. Sampel B menunjukkan nilai kalor sebesar 2.814 kkal/g, massa jenis 0,55 g/cm³, kadar abu 14%, kadar air 8%, dan lama pembakaran 13 menit. Beberapa parameter yang diuji telah memenuhi standar SNI, khususnya kadar air dan kerapatan briket. Namun demikian, briket bioarang ini dinilai layak untuk digunakan sebagai bahan bakar alternatif.","author":[{"dropping-particle":"","family":"Indrawati.","given":"","non-dropping-particle":"","parse-names":false,"suffix":""},{"dropping-particle":"","family":"Hernawati","given":"","non-dropping-particle":"","parse-names":false,"suffix":""},{"dropping-particle":"","family":"Broto","given":"Prasepvianto Estu","non-dropping-particle":"","parse-names":false,"suffix":""},{"dropping-particle":"","family":"Sahara","given":"","non-dropping-particle":"","parse-names":false,"suffix":""},{"dropping-particle":"","family":"Rani","given":"Sefrilita Risqi Adikaning","non-dropping-particle":"","parse-names":false,"suffix":""}],"container-title":"Journal Online of Physics","id":"ITEM-1","issue":"2","issued":{"date-parts":[["2024"]]},"page":"37-43","title":"Optimization of Bio-Briquettes As an Alternative Fuel Solution Through the Combination of Cocoa Fruit Peel, Peel of Banana (Musa Paradisiaca L.) and Tapioca Flour","type":"article-journal","volume":"9"},"uris":["http://www.mendeley.com/documents/?uuid=0f558e05-8ccc-4d43-bdee-310350ee88f2"]}],"mendeley":{"formattedCitation":"(Indrawati. et al., 2024)","plainTextFormattedCitation":"(Indrawati. et al., 2024)","previouslyFormattedCitation":"(Indrawati. et al., 2024)"},"properties":{"noteIndex":0},"schema":"https://github.com/citation-style-language/schema/raw/master/csl-citation.json"}</w:instrText>
      </w:r>
      <w:r w:rsidRPr="00846ACE">
        <w:rPr>
          <w:rFonts w:ascii="Times New Roman" w:eastAsia="Times New Roman" w:hAnsi="Times New Roman" w:cs="Times New Roman"/>
          <w:color w:val="000000" w:themeColor="text1"/>
          <w:lang w:eastAsia="id-ID"/>
        </w:rPr>
        <w:fldChar w:fldCharType="separate"/>
      </w:r>
      <w:r w:rsidRPr="00846ACE">
        <w:rPr>
          <w:rFonts w:ascii="Times New Roman" w:eastAsia="Times New Roman" w:hAnsi="Times New Roman" w:cs="Times New Roman"/>
          <w:noProof/>
          <w:color w:val="000000" w:themeColor="text1"/>
          <w:lang w:eastAsia="id-ID"/>
        </w:rPr>
        <w:t>(Indrawati. et al., 2024)</w:t>
      </w:r>
      <w:r w:rsidRPr="00846ACE">
        <w:rPr>
          <w:rFonts w:ascii="Times New Roman" w:eastAsia="Times New Roman" w:hAnsi="Times New Roman" w:cs="Times New Roman"/>
          <w:color w:val="000000" w:themeColor="text1"/>
          <w:lang w:eastAsia="id-ID"/>
        </w:rPr>
        <w:fldChar w:fldCharType="end"/>
      </w:r>
      <w:r w:rsidRPr="00846ACE">
        <w:rPr>
          <w:rFonts w:ascii="Times New Roman" w:eastAsia="Times New Roman" w:hAnsi="Times New Roman" w:cs="Times New Roman"/>
          <w:color w:val="000000" w:themeColor="text1"/>
          <w:lang w:eastAsia="id-ID"/>
        </w:rPr>
        <w:t>.</w:t>
      </w:r>
    </w:p>
    <w:p w14:paraId="1C1E042B" w14:textId="26E5C8C9" w:rsidR="00170384" w:rsidRPr="00846ACE" w:rsidRDefault="00170384"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170384">
        <w:rPr>
          <w:rFonts w:ascii="Times New Roman" w:eastAsia="Times New Roman" w:hAnsi="Times New Roman" w:cs="Times New Roman"/>
          <w:color w:val="000000" w:themeColor="text1"/>
          <w:lang w:eastAsia="id-ID"/>
        </w:rPr>
        <w:lastRenderedPageBreak/>
        <w:t xml:space="preserve">Perubahan iklim menjadi salah satu tantangan global yang semakin mendesak akibat meningkatnya emisi gas rumah kaca dari berbagai aktivitas manusia, terutama pembakaran bahan bakar fosil seperti batu bara, minyak bumi, dan gas alam. Sektor energi merupakan penyumbang terbesar emisi karbon dioksida (CO₂) global, sehingga pengurangan penggunaan bahan bakar fosil menjadi langkah penting dalam upaya mitigasi perubahan iklim. Laporan </w:t>
      </w:r>
      <w:r w:rsidRPr="00170384">
        <w:rPr>
          <w:rFonts w:ascii="Times New Roman" w:eastAsia="Times New Roman" w:hAnsi="Times New Roman" w:cs="Times New Roman"/>
          <w:i/>
          <w:iCs/>
          <w:color w:val="000000" w:themeColor="text1"/>
          <w:lang w:eastAsia="id-ID"/>
        </w:rPr>
        <w:t>Intergovernmental Panel on Climate Change</w:t>
      </w:r>
      <w:r w:rsidRPr="00170384">
        <w:rPr>
          <w:rFonts w:ascii="Times New Roman" w:eastAsia="Times New Roman" w:hAnsi="Times New Roman" w:cs="Times New Roman"/>
          <w:color w:val="000000" w:themeColor="text1"/>
          <w:lang w:eastAsia="id-ID"/>
        </w:rPr>
        <w:t xml:space="preserve"> (IPCC) menegaskan bahwa pencapaian target pembatasan kenaikan suhu global memerlukan penurunan konsumsi bahan bakar fosil secara signifikan yang diiringi dengan peningkatan pemanfaatan sumber energi rendah karbon dan energi terbarukan. Salah satu sumber energi terbarukan yang memiliki potensi besar adalah biomassa karena berasal dari bahan organik yang dapat diperbarui dan tersedia dalam jumlah melimpah, khususnya dari limbah pertanian dan perkebunan. Pemanfaatan limbah biomassa menjadi biobriket tidak hanya berpotensi menyediakan sumber energi alternatif yang lebih ramah lingkungan, tetapi juga memberikan nilai tambah terhadap limbah organik serta mendukung pengurangan emisi melalui pemanfaatan sumber daya yang lebih berkelanjutan</w:t>
      </w:r>
      <w:r>
        <w:rPr>
          <w:rFonts w:ascii="Times New Roman" w:eastAsia="Times New Roman" w:hAnsi="Times New Roman" w:cs="Times New Roman"/>
          <w:color w:val="000000" w:themeColor="text1"/>
          <w:lang w:eastAsia="id-ID"/>
        </w:rPr>
        <w:fldChar w:fldCharType="begin" w:fldLock="1"/>
      </w:r>
      <w:r w:rsidR="00FD75A4">
        <w:rPr>
          <w:rFonts w:ascii="Times New Roman" w:eastAsia="Times New Roman" w:hAnsi="Times New Roman" w:cs="Times New Roman"/>
          <w:color w:val="000000" w:themeColor="text1"/>
          <w:lang w:eastAsia="id-ID"/>
        </w:rPr>
        <w:instrText>ADDIN CSL_CITATION {"citationItems":[{"id":"ITEM-1","itemData":{"abstract":"Pasokan energi global akan terancam di masa depan, potensi-potensi Biomassa; Biofuel pembaruan terhadap bahan bakar alternatif pengganti fosil masih terus dikembangkan oleh para ilmuan, setelah melakukan berbagai macam upaya terdapat beberapa potensi yang dapat menggantikan peran fosil sebagai bahan bakar yang selama ini digunakan oleh umat manusia yaitu biomassa, biofuel, dan limbah sampah.Landasan makalah ini adalah penelitian kualitatif. Penelitian ini menggunakan studi kepustakaan, artinya digunakan sumber data sekunder atau tidak langsung untuk mengumpulkan sumbernya. Sumber data sekunder merupakan sumber informasi yang dikumpulkan secara tidak langsung dan dimanfaatkan. Penelitian ini mencakup sumber sekunder dari buku, jurnal, dan penelitian lain, dan masalah penelitian disoroti di situs web. Penggunaan bahan bakar fosil yang berlebihan dan emisi gas rumah kaca ke atmosfer, yang menyebabkan mencairnya lapisan es di kutub dan menyebabkan perubahan iklim yang tidak dapat diprediksi serta kenaikan suhu udara, menurut para ilmuwan serta beberapa bencana alam. beberapa energi alternatif terbarukan yang dapat digunakan seperti biomassa, biofuel, dan jenis limbah industri. Melalui konversi sampah menjadi sumber energi yang berharga, peningkatan penggunaan biomassa dari sampah dapat menurunkan tingkat polusi global. Selain tidak terlalu berbahaya bagi lingkungan dibandingkan penggunaan bahan bakar fosil, pembakaran biomassa, biofuel, limbah industri dapat berkontribusi terhadap penurunan emisi gas rumah kaca secara keseluruhan.","author":[{"dropping-particle":"","family":"Sarii","given":"Eka Aprilina","non-dropping-particle":"","parse-names":false,"suffix":""}],"container-title":"Maliki Interdisciplinary Journal","id":"ITEM-1","issue":"11","issued":{"date-parts":[["2024"]]},"page":"1167-1176","title":"Potensi Energi Terbarukan Pengganti Bahan Bakar Fosil","type":"article-journal","volume":"2"},"uris":["http://www.mendeley.com/documents/?uuid=04b060ed-88ac-4f84-abae-64f364c166cb"]}],"mendeley":{"formattedCitation":"(Sarii, 2024)","plainTextFormattedCitation":"(Sarii, 2024)","previouslyFormattedCitation":"(Sarii, 2024)"},"properties":{"noteIndex":0},"schema":"https://github.com/citation-style-language/schema/raw/master/csl-citation.json"}</w:instrText>
      </w:r>
      <w:r>
        <w:rPr>
          <w:rFonts w:ascii="Times New Roman" w:eastAsia="Times New Roman" w:hAnsi="Times New Roman" w:cs="Times New Roman"/>
          <w:color w:val="000000" w:themeColor="text1"/>
          <w:lang w:eastAsia="id-ID"/>
        </w:rPr>
        <w:fldChar w:fldCharType="separate"/>
      </w:r>
      <w:r w:rsidRPr="00170384">
        <w:rPr>
          <w:rFonts w:ascii="Times New Roman" w:eastAsia="Times New Roman" w:hAnsi="Times New Roman" w:cs="Times New Roman"/>
          <w:noProof/>
          <w:color w:val="000000" w:themeColor="text1"/>
          <w:lang w:eastAsia="id-ID"/>
        </w:rPr>
        <w:t>(Sarii, 2024)</w:t>
      </w:r>
      <w:r>
        <w:rPr>
          <w:rFonts w:ascii="Times New Roman" w:eastAsia="Times New Roman" w:hAnsi="Times New Roman" w:cs="Times New Roman"/>
          <w:color w:val="000000" w:themeColor="text1"/>
          <w:lang w:eastAsia="id-ID"/>
        </w:rPr>
        <w:fldChar w:fldCharType="end"/>
      </w:r>
      <w:r>
        <w:rPr>
          <w:rFonts w:ascii="Times New Roman" w:eastAsia="Times New Roman" w:hAnsi="Times New Roman" w:cs="Times New Roman"/>
          <w:color w:val="000000" w:themeColor="text1"/>
          <w:lang w:eastAsia="id-ID"/>
        </w:rPr>
        <w:t>.</w:t>
      </w:r>
    </w:p>
    <w:p w14:paraId="60331EC7" w14:textId="76CCE238" w:rsidR="00A1099D" w:rsidRPr="00846ACE" w:rsidRDefault="00A1099D"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Biomassa merupakan bahan organik yang berasal dari limbah pertanian dan perkebunan yang dapat dimanfaatkan sebagai sumber energi. Biomassa tersusun atas komponen utama berupa selulosa, hemiselulosa, dan lignin yang berperan dalam menghasilkan energi panas saat pembakaran. Kandungan lignin yang tinggi mampu meningkatkan nilai kalor karena sifatnya yang stabil dan mudah terbakar. Secara umum, biomassa memiliki nilai kalor berkisar antara 3000–4500 kkal/kg sehingga cukup potensial dikembangkan sebagai bahan bakar alternatif dalam bentuk biobriket</w:t>
      </w:r>
      <w:r w:rsidR="00BC050F" w:rsidRPr="00846ACE">
        <w:rPr>
          <w:rFonts w:ascii="Times New Roman" w:eastAsia="Times New Roman" w:hAnsi="Times New Roman" w:cs="Times New Roman"/>
          <w:color w:val="000000" w:themeColor="text1"/>
          <w:lang w:eastAsia="id-ID"/>
        </w:rPr>
        <w:fldChar w:fldCharType="begin" w:fldLock="1"/>
      </w:r>
      <w:r w:rsidR="00C40F51" w:rsidRPr="00846ACE">
        <w:rPr>
          <w:rFonts w:ascii="Times New Roman" w:eastAsia="Times New Roman" w:hAnsi="Times New Roman" w:cs="Times New Roman"/>
          <w:color w:val="000000" w:themeColor="text1"/>
          <w:lang w:eastAsia="id-ID"/>
        </w:rPr>
        <w:instrText>ADDIN CSL_CITATION {"citationItems":[{"id":"ITEM-1","itemData":{"author":[{"dropping-particle":"","family":"Hermawan","given":"Fendi","non-dropping-particle":"","parse-names":false,"suffix":""},{"dropping-particle":"","family":"Kosjoko","given":"","non-dropping-particle":"","parse-names":false,"suffix":""},{"dropping-particle":"","family":"Mufarida","given":"Nely Ana","non-dropping-particle":"","parse-names":false,"suffix":""},{"dropping-particle":"","family":"Nurhalim","given":"","non-dropping-particle":"","parse-names":false,"suffix":""}],"container-title":"Ilmiah Teknik Mesin, Elektro dan Komputer","id":"ITEM-1","issue":"E-ISSN: 2809-0799","issued":{"date-parts":[["2025"]]},"page":"4-10","title":"Perbandingan Karakteristik Kadar Air Dan Kadar Karbon Briket Biomassa Berbasis Tempurung Kelapa, Sekam Padi, Dan Serbuk Kayu Jati Putih","type":"article-journal"},"uris":["http://www.mendeley.com/documents/?uuid=8f683e05-00da-4b47-b4df-51ed9024f4e3"]}],"mendeley":{"formattedCitation":"(Hermawan et al., 2025)","plainTextFormattedCitation":"(Hermawan et al., 2025)","previouslyFormattedCitation":"(Hermawan et al., 2025)"},"properties":{"noteIndex":0},"schema":"https://github.com/citation-style-language/schema/raw/master/csl-citation.json"}</w:instrText>
      </w:r>
      <w:r w:rsidR="00BC050F" w:rsidRPr="00846ACE">
        <w:rPr>
          <w:rFonts w:ascii="Times New Roman" w:eastAsia="Times New Roman" w:hAnsi="Times New Roman" w:cs="Times New Roman"/>
          <w:color w:val="000000" w:themeColor="text1"/>
          <w:lang w:eastAsia="id-ID"/>
        </w:rPr>
        <w:fldChar w:fldCharType="separate"/>
      </w:r>
      <w:r w:rsidR="00BC050F" w:rsidRPr="00846ACE">
        <w:rPr>
          <w:rFonts w:ascii="Times New Roman" w:eastAsia="Times New Roman" w:hAnsi="Times New Roman" w:cs="Times New Roman"/>
          <w:noProof/>
          <w:color w:val="000000" w:themeColor="text1"/>
          <w:lang w:eastAsia="id-ID"/>
        </w:rPr>
        <w:t>(Hermawan et al., 2025)</w:t>
      </w:r>
      <w:r w:rsidR="00BC050F" w:rsidRPr="00846ACE">
        <w:rPr>
          <w:rFonts w:ascii="Times New Roman" w:eastAsia="Times New Roman" w:hAnsi="Times New Roman" w:cs="Times New Roman"/>
          <w:color w:val="000000" w:themeColor="text1"/>
          <w:lang w:eastAsia="id-ID"/>
        </w:rPr>
        <w:fldChar w:fldCharType="end"/>
      </w:r>
      <w:r w:rsidR="00BC050F" w:rsidRPr="00846ACE">
        <w:rPr>
          <w:rFonts w:ascii="Times New Roman" w:eastAsia="Times New Roman" w:hAnsi="Times New Roman" w:cs="Times New Roman"/>
          <w:color w:val="000000" w:themeColor="text1"/>
          <w:lang w:eastAsia="id-ID"/>
        </w:rPr>
        <w:t>.</w:t>
      </w:r>
    </w:p>
    <w:p w14:paraId="0210A63C" w14:textId="54EC951A" w:rsidR="00A1099D" w:rsidRPr="00846ACE" w:rsidRDefault="00A1099D"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Biobriket merupakan bahan bakar padat hasil pemadatan biomassa yang memiliki keunggulan seperti mudah digunakan, menghasilkan panas yang stabil, serta lebih ramah lingkungan dibandingkan bahan bakar konvensional. Kualitas biobriket ditentukan oleh beberapa parameter, antara lain nilai kalor, kadar air, kadar abu</w:t>
      </w:r>
      <w:r w:rsidR="0091200A" w:rsidRPr="00846ACE">
        <w:rPr>
          <w:rFonts w:ascii="Times New Roman" w:eastAsia="Times New Roman" w:hAnsi="Times New Roman" w:cs="Times New Roman"/>
          <w:color w:val="000000" w:themeColor="text1"/>
          <w:lang w:eastAsia="id-ID"/>
        </w:rPr>
        <w:t xml:space="preserve"> dan nilai kerapatan</w:t>
      </w:r>
      <w:r w:rsidRPr="00846ACE">
        <w:rPr>
          <w:rFonts w:ascii="Times New Roman" w:eastAsia="Times New Roman" w:hAnsi="Times New Roman" w:cs="Times New Roman"/>
          <w:color w:val="000000" w:themeColor="text1"/>
          <w:lang w:eastAsia="id-ID"/>
        </w:rPr>
        <w:t>. Biobriket yang baik umumnya memiliki kadar air rendah, tidak mudah hancur, serta mampu mempertahankan pembakaran dalam waktu yang relatif lama</w:t>
      </w:r>
      <w:r w:rsidR="00E73312" w:rsidRPr="00846ACE">
        <w:rPr>
          <w:rFonts w:ascii="Times New Roman" w:eastAsia="Times New Roman" w:hAnsi="Times New Roman" w:cs="Times New Roman"/>
          <w:color w:val="000000" w:themeColor="text1"/>
          <w:lang w:eastAsia="id-ID"/>
        </w:rPr>
        <w:fldChar w:fldCharType="begin" w:fldLock="1"/>
      </w:r>
      <w:r w:rsidR="00363CB9" w:rsidRPr="00846ACE">
        <w:rPr>
          <w:rFonts w:ascii="Times New Roman" w:eastAsia="Times New Roman" w:hAnsi="Times New Roman" w:cs="Times New Roman"/>
          <w:color w:val="000000" w:themeColor="text1"/>
          <w:lang w:eastAsia="id-ID"/>
        </w:rPr>
        <w:instrText>ADDIN CSL_CITATION {"citationItems":[{"id":"ITEM-1","itemData":{"author":[{"dropping-particle":"","family":"Septianti","given":"Indri","non-dropping-particle":"","parse-names":false,"suffix":""},{"dropping-particle":"","family":"Carolina","given":"Hifni Septina","non-dropping-particle":"","parse-names":false,"suffix":""}],"container-title":"of Biology Education Research","id":"ITEM-1","issue":"1","issued":{"date-parts":[["2023"]]},"page":"16-27","title":"DEVELOPMENT OF LKPD FOR MAKING COCOA SKIN BRIQUETTES AS","type":"article-journal","volume":"4"},"uris":["http://www.mendeley.com/documents/?uuid=6d1224de-5e32-4aab-9dba-35ac26a2b0b6"]}],"mendeley":{"formattedCitation":"(Septianti &amp; Carolina, 2023)","plainTextFormattedCitation":"(Septianti &amp; Carolina, 2023)","previouslyFormattedCitation":"(Septianti &amp; Carolina, 2023)"},"properties":{"noteIndex":0},"schema":"https://github.com/citation-style-language/schema/raw/master/csl-citation.json"}</w:instrText>
      </w:r>
      <w:r w:rsidR="00E73312" w:rsidRPr="00846ACE">
        <w:rPr>
          <w:rFonts w:ascii="Times New Roman" w:eastAsia="Times New Roman" w:hAnsi="Times New Roman" w:cs="Times New Roman"/>
          <w:color w:val="000000" w:themeColor="text1"/>
          <w:lang w:eastAsia="id-ID"/>
        </w:rPr>
        <w:fldChar w:fldCharType="separate"/>
      </w:r>
      <w:r w:rsidR="00E73312" w:rsidRPr="00846ACE">
        <w:rPr>
          <w:rFonts w:ascii="Times New Roman" w:eastAsia="Times New Roman" w:hAnsi="Times New Roman" w:cs="Times New Roman"/>
          <w:noProof/>
          <w:color w:val="000000" w:themeColor="text1"/>
          <w:lang w:eastAsia="id-ID"/>
        </w:rPr>
        <w:t>(Septianti &amp; Carolina, 2023)</w:t>
      </w:r>
      <w:r w:rsidR="00E73312" w:rsidRPr="00846ACE">
        <w:rPr>
          <w:rFonts w:ascii="Times New Roman" w:eastAsia="Times New Roman" w:hAnsi="Times New Roman" w:cs="Times New Roman"/>
          <w:color w:val="000000" w:themeColor="text1"/>
          <w:lang w:eastAsia="id-ID"/>
        </w:rPr>
        <w:fldChar w:fldCharType="end"/>
      </w:r>
      <w:r w:rsidR="00363CB9" w:rsidRPr="00846ACE">
        <w:rPr>
          <w:rFonts w:ascii="Times New Roman" w:eastAsia="Times New Roman" w:hAnsi="Times New Roman" w:cs="Times New Roman"/>
          <w:color w:val="000000" w:themeColor="text1"/>
          <w:lang w:eastAsia="id-ID"/>
        </w:rPr>
        <w:t>.</w:t>
      </w:r>
    </w:p>
    <w:p w14:paraId="2D0DA07C" w14:textId="1D0E68C7" w:rsidR="00630680" w:rsidRPr="00846ACE" w:rsidRDefault="00630680" w:rsidP="00630680">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Biobriket telah menjadi salah satu solusi energi terbarukan yang populer dikembangkan untuk mengurangi ketergantungan pada bahan bakar fosil</w:t>
      </w:r>
      <w:r w:rsidR="00C537F0"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 xml:space="preserve">Selama ini, penelitian dan pembuatan biobriket umumnya memanfaatkan biomassa seperti kelapa sawit (baik berupa cangkang maupun tandan kosong kelapa sawit). </w:t>
      </w:r>
      <w:r w:rsidR="00E4538E" w:rsidRPr="00846ACE">
        <w:rPr>
          <w:rFonts w:ascii="Times New Roman" w:eastAsia="Times New Roman" w:hAnsi="Times New Roman" w:cs="Times New Roman"/>
          <w:color w:val="000000" w:themeColor="text1"/>
          <w:lang w:eastAsia="id-ID"/>
        </w:rPr>
        <w:t xml:space="preserve">Pada </w:t>
      </w:r>
      <w:r w:rsidRPr="00846ACE">
        <w:rPr>
          <w:rFonts w:ascii="Times New Roman" w:eastAsia="Times New Roman" w:hAnsi="Times New Roman" w:cs="Times New Roman"/>
          <w:color w:val="000000" w:themeColor="text1"/>
          <w:lang w:eastAsia="id-ID"/>
        </w:rPr>
        <w:t>penelitian</w:t>
      </w:r>
      <w:r w:rsidR="00FB39B3" w:rsidRPr="00846ACE">
        <w:rPr>
          <w:rFonts w:ascii="Times New Roman" w:eastAsia="Times New Roman" w:hAnsi="Times New Roman" w:cs="Times New Roman"/>
          <w:color w:val="000000" w:themeColor="text1"/>
          <w:lang w:eastAsia="id-ID"/>
        </w:rPr>
        <w:t xml:space="preserve"> </w:t>
      </w:r>
      <w:r w:rsidR="00FB39B3" w:rsidRPr="00846ACE">
        <w:rPr>
          <w:rFonts w:ascii="Times New Roman" w:eastAsia="Times New Roman" w:hAnsi="Times New Roman" w:cs="Times New Roman"/>
          <w:color w:val="000000" w:themeColor="text1"/>
          <w:lang w:eastAsia="id-ID"/>
        </w:rPr>
        <w:fldChar w:fldCharType="begin" w:fldLock="1"/>
      </w:r>
      <w:r w:rsidR="00FB39B3" w:rsidRPr="00846ACE">
        <w:rPr>
          <w:rFonts w:ascii="Times New Roman" w:eastAsia="Times New Roman" w:hAnsi="Times New Roman" w:cs="Times New Roman"/>
          <w:color w:val="000000" w:themeColor="text1"/>
          <w:lang w:eastAsia="id-ID"/>
        </w:rPr>
        <w:instrText>ADDIN CSL_CITATION {"citationItems":[{"id":"ITEM-1","itemData":{"author":[{"dropping-particle":"","family":"Syukri","given":"Muhammad","non-dropping-particle":"","parse-names":false,"suffix":""},{"dropping-particle":"","family":"Ucha","given":"Ika","non-dropping-particle":"","parse-names":false,"suffix":""},{"dropping-particle":"","family":"Rangkuti","given":"Pradifta","non-dropping-particle":"","parse-names":false,"suffix":""},{"dropping-particle":"","family":"Ali","given":"Khaidir","non-dropping-particle":"","parse-names":false,"suffix":""},{"dropping-particle":"","family":"Harahap","given":"Tama","non-dropping-particle":"","parse-names":false,"suffix":""},{"dropping-particle":"","family":"Nurhidayat","given":"Taufik","non-dropping-particle":"","parse-names":false,"suffix":""}],"container-title":"Tenik Kimia USU","id":"ITEM-1","issue":"2","issued":{"date-parts":[["2024"]]},"page":"146-153","title":"Pengaruh Variasi Ukuran Partikel pada Pembuatan Bio-Briket dari Pelepah dan Tandan Buah Kosong Kelapa Sawit The Effect of Particle Size Variations on Bio-Briquettes from Palm Fronds and Empty Fruit Bunches","type":"article-journal","volume":"13"},"uris":["http://www.mendeley.com/documents/?uuid=246beadd-ae28-4fef-afea-15694c459af2"]}],"mendeley":{"formattedCitation":"(Syukri et al., 2024)","plainTextFormattedCitation":"(Syukri et al., 2024)","previouslyFormattedCitation":"(Syukri et al., 2024)"},"properties":{"noteIndex":0},"schema":"https://github.com/citation-style-language/schema/raw/master/csl-citation.json"}</w:instrText>
      </w:r>
      <w:r w:rsidR="00FB39B3" w:rsidRPr="00846ACE">
        <w:rPr>
          <w:rFonts w:ascii="Times New Roman" w:eastAsia="Times New Roman" w:hAnsi="Times New Roman" w:cs="Times New Roman"/>
          <w:color w:val="000000" w:themeColor="text1"/>
          <w:lang w:eastAsia="id-ID"/>
        </w:rPr>
        <w:fldChar w:fldCharType="separate"/>
      </w:r>
      <w:r w:rsidR="00FB39B3" w:rsidRPr="00846ACE">
        <w:rPr>
          <w:rFonts w:ascii="Times New Roman" w:eastAsia="Times New Roman" w:hAnsi="Times New Roman" w:cs="Times New Roman"/>
          <w:noProof/>
          <w:color w:val="000000" w:themeColor="text1"/>
          <w:lang w:eastAsia="id-ID"/>
        </w:rPr>
        <w:t>(Syukri et al., 2024)</w:t>
      </w:r>
      <w:r w:rsidR="00FB39B3" w:rsidRPr="00846ACE">
        <w:rPr>
          <w:rFonts w:ascii="Times New Roman" w:eastAsia="Times New Roman" w:hAnsi="Times New Roman" w:cs="Times New Roman"/>
          <w:color w:val="000000" w:themeColor="text1"/>
          <w:lang w:eastAsia="id-ID"/>
        </w:rPr>
        <w:fldChar w:fldCharType="end"/>
      </w:r>
      <w:r w:rsidR="00FB39B3"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menunjukkan bahwa cangkang kelapa sawit memiliki potensi besar karena kandungan karbon terikatnya yang tinggi, menghasilkan nilai kalor yang baik untuk bahan bakar padat alternatif.</w:t>
      </w:r>
      <w:r w:rsidRPr="00846ACE">
        <w:rPr>
          <w:color w:val="000000" w:themeColor="text1"/>
        </w:rPr>
        <w:t xml:space="preserve"> </w:t>
      </w:r>
      <w:r w:rsidRPr="00846ACE">
        <w:rPr>
          <w:rFonts w:ascii="Times New Roman" w:eastAsia="Times New Roman" w:hAnsi="Times New Roman" w:cs="Times New Roman"/>
          <w:color w:val="000000" w:themeColor="text1"/>
          <w:lang w:eastAsia="id-ID"/>
        </w:rPr>
        <w:t>Meskipun biobriket dari kelapa sawit atau tempurung kelapa memiliki kualitas yang baik, ketergantungan yang terus-menerus pada bahan-bahan tersebut memicu perlunya terobosan baru. Bahan baku seperti kelapa sawit saat ini sudah memiliki nilai ekonomi yang tinggi dan sering kali diperebutkan untuk industri lain, seperti industri minyak goreng dan biodisel cair. Oleh karena itu, diperlukan diversifikasi bahan baku dengan memanfaatkan jenis limbah biomassa lain yang belum dimanfaatkan secara optimal (underutilized), murah, dan tidak bersaing dengan kebutuhan industri skala besar, namun tetap memiliki potensi kandungan karbon yang memadai untuk dijadikan bahan bakar padat.</w:t>
      </w:r>
    </w:p>
    <w:p w14:paraId="10B5905E" w14:textId="46C2FD2E" w:rsidR="00A1099D" w:rsidRPr="00846ACE" w:rsidRDefault="00630680" w:rsidP="00995E4C">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 xml:space="preserve">Salah satu biomassa potensial yang memenuhi kriteria tersebut adalah kulit buah kakao. Limbah pertanian ini melimpah namun keberadaannya sering kali hanya dibiarkan membusuk dan mencemari lingkungan. Beberapa penelitian terdahulu telah mulai melirik potensi ini, salah satunya adalah penelitian oleh </w:t>
      </w:r>
      <w:r w:rsidR="00FB39B3" w:rsidRPr="00846ACE">
        <w:rPr>
          <w:rFonts w:ascii="Times New Roman" w:eastAsia="Times New Roman" w:hAnsi="Times New Roman" w:cs="Times New Roman"/>
          <w:color w:val="000000" w:themeColor="text1"/>
          <w:lang w:eastAsia="id-ID"/>
        </w:rPr>
        <w:fldChar w:fldCharType="begin" w:fldLock="1"/>
      </w:r>
      <w:r w:rsidR="00A1099E" w:rsidRPr="00846ACE">
        <w:rPr>
          <w:rFonts w:ascii="Times New Roman" w:eastAsia="Times New Roman" w:hAnsi="Times New Roman" w:cs="Times New Roman"/>
          <w:color w:val="000000" w:themeColor="text1"/>
          <w:lang w:eastAsia="id-ID"/>
        </w:rPr>
        <w:instrText>ADDIN CSL_CITATION {"citationItems":[{"id":"ITEM-1","itemData":{"abstract":"Salah satu limbah utama yang dihasilkan dari proses pengolahan biji kakao adalah kulit buah kakao. Kulit buah kako merupakan bagian terbesar dari buah kakao, yakni mencapai 74%. Pemanfaatan limbah kulit buah kakao menjadi briket arang merupakan salah satu cara untuk mencari sumber energi alternatif baru yang dapat diproduksi dalam skala rumah tangga. Oleh karena itu kajian mengenai briket arang dari kulit buah kakao perlu dilakukan. Penelitian ini bertujuan untuk memproduksi briket arang dari kulit buah kakao serta karakterisasinya. Penelitian dirancang dengan 2 faktor perlakuan, yaitu perlakuan ukuran butir arang kulit buah kakao (mesh): 30, 50, dan 70 mesh; dan persentase perekat kanji (%): 3%, 5%, dan 7%. Briket arang yang dihasilkan kemudian diuji sifat fisis dan kimianya yang meliputi kadar air, kadar abu, kadar zat menguap, kerapatan, kadar karbon terikat, dan nilai kalori. Secara umum pembuatan briket arang dari kulit buah kakao dengan mesh 30 dan 7% kanji memberikan hasil terbaik. Briket arang ini memiliki kadar air 6,52%; kadar abu 16,73%; kerapatan 0,96 g/cm3; kadar zat mudah menguap 20,18%; kadar karbon terikat 56,58%; dan nilai kalori 4163,11 kal/g. Sebagian besar parameter belum memenuhi standar mutu briket arang SNI, Jepang, Inggris, maupun Amerika","author":[{"dropping-particle":"","family":"Ramlah","given":"Suprapti Sitti","non-dropping-particle":"","parse-names":false,"suffix":""}],"container-title":"BIOPROPAL INDUSTRI","id":"ITEM-1","issued":{"date-parts":[["2013"]]},"page":"65-72","title":"PEMANFAATAN KULIT BUAH KAKAO UNTUK BRIKET ARANG","type":"article-journal","volume":"Vol. 4 No."},"uris":["http://www.mendeley.com/documents/?uuid=8e3d02c0-95bf-4790-a52b-35a43a886846"]}],"mendeley":{"formattedCitation":"(Ramlah, 2013)","plainTextFormattedCitation":"(Ramlah, 2013)","previouslyFormattedCitation":"(Ramlah, 2013)"},"properties":{"noteIndex":0},"schema":"https://github.com/citation-style-language/schema/raw/master/csl-citation.json"}</w:instrText>
      </w:r>
      <w:r w:rsidR="00FB39B3" w:rsidRPr="00846ACE">
        <w:rPr>
          <w:rFonts w:ascii="Times New Roman" w:eastAsia="Times New Roman" w:hAnsi="Times New Roman" w:cs="Times New Roman"/>
          <w:color w:val="000000" w:themeColor="text1"/>
          <w:lang w:eastAsia="id-ID"/>
        </w:rPr>
        <w:fldChar w:fldCharType="separate"/>
      </w:r>
      <w:r w:rsidR="00FB39B3" w:rsidRPr="00846ACE">
        <w:rPr>
          <w:rFonts w:ascii="Times New Roman" w:eastAsia="Times New Roman" w:hAnsi="Times New Roman" w:cs="Times New Roman"/>
          <w:noProof/>
          <w:color w:val="000000" w:themeColor="text1"/>
          <w:lang w:eastAsia="id-ID"/>
        </w:rPr>
        <w:t>(Ramlah, 2013)</w:t>
      </w:r>
      <w:r w:rsidR="00FB39B3" w:rsidRPr="00846ACE">
        <w:rPr>
          <w:rFonts w:ascii="Times New Roman" w:eastAsia="Times New Roman" w:hAnsi="Times New Roman" w:cs="Times New Roman"/>
          <w:color w:val="000000" w:themeColor="text1"/>
          <w:lang w:eastAsia="id-ID"/>
        </w:rPr>
        <w:fldChar w:fldCharType="end"/>
      </w:r>
      <w:r w:rsidR="00FB39B3" w:rsidRPr="00846ACE">
        <w:rPr>
          <w:rFonts w:ascii="Times New Roman" w:eastAsia="Times New Roman" w:hAnsi="Times New Roman" w:cs="Times New Roman"/>
          <w:color w:val="000000" w:themeColor="text1"/>
          <w:lang w:eastAsia="id-ID"/>
        </w:rPr>
        <w:t xml:space="preserve"> </w:t>
      </w:r>
      <w:r w:rsidR="00E52C9C">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yang menguji pembuatan briket dari kulit kakao</w:t>
      </w:r>
      <w:r w:rsidR="00FB39B3"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Namun, penelitian terdahulu tersebut umumnya masih terbatas pada pengujian parameter dasar seperti nilai kalor standar saja, dengan hasil nilai kalor yang didapat sebesar kurang lebih 3.800 kal/g.</w:t>
      </w:r>
    </w:p>
    <w:p w14:paraId="00DF1117" w14:textId="0536EFC1" w:rsidR="00E4538E" w:rsidRPr="00846ACE" w:rsidRDefault="00E4538E"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Untuk menghasilkan biobriket kulit kakao dengan kekuatan mekanik yang baik, digunakan perekat tapioka. Pemilihan tapioka didasarkan pada karakteristiknya yang memiliki daya rekat kuat, kandungan abu yang rendah, serta tidak menghasilkan asap beracun saat dibakar. Karakteristik ini didukung oleh penelitian relevan dari</w:t>
      </w:r>
      <w:r w:rsidR="00FD75A4">
        <w:rPr>
          <w:rFonts w:ascii="Times New Roman" w:eastAsia="Times New Roman" w:hAnsi="Times New Roman" w:cs="Times New Roman"/>
          <w:color w:val="000000" w:themeColor="text1"/>
          <w:lang w:eastAsia="id-ID"/>
        </w:rPr>
        <w:t xml:space="preserve"> </w:t>
      </w:r>
      <w:r w:rsidR="00FD75A4">
        <w:rPr>
          <w:rFonts w:ascii="Times New Roman" w:eastAsia="Times New Roman" w:hAnsi="Times New Roman" w:cs="Times New Roman"/>
          <w:color w:val="000000" w:themeColor="text1"/>
          <w:lang w:eastAsia="id-ID"/>
        </w:rPr>
        <w:fldChar w:fldCharType="begin" w:fldLock="1"/>
      </w:r>
      <w:r w:rsidR="00FD75A4">
        <w:rPr>
          <w:rFonts w:ascii="Times New Roman" w:eastAsia="Times New Roman" w:hAnsi="Times New Roman" w:cs="Times New Roman"/>
          <w:color w:val="000000" w:themeColor="text1"/>
          <w:lang w:eastAsia="id-ID"/>
        </w:rPr>
        <w:instrText>ADDIN CSL_CITATION {"citationItems":[{"id":"ITEM-1","itemData":{"author":[{"dropping-particle":"","family":"Hidayatullah","given":"Naufal Nur","non-dropping-particle":"","parse-names":false,"suffix":""}],"id":"ITEM-1","issue":"01","issued":{"date-parts":[["2026"]]},"page":"36-44","title":"Pengaruh Variasi Jumlah Perekat Tepung Tapioka Terhadap Nilai Kalor Briket dari Arang Ampas Tebu Kuning dan Ampas Tebu Hitam","type":"article-journal","volume":"24"},"uris":["http://www.mendeley.com/documents/?uuid=1d9e1292-20f8-4ce7-ba91-998d7acdb790"]}],"mendeley":{"formattedCitation":"(Hidayatullah, 2026)","plainTextFormattedCitation":"(Hidayatullah, 2026)"},"properties":{"noteIndex":0},"schema":"https://github.com/citation-style-language/schema/raw/master/csl-citation.json"}</w:instrText>
      </w:r>
      <w:r w:rsidR="00FD75A4">
        <w:rPr>
          <w:rFonts w:ascii="Times New Roman" w:eastAsia="Times New Roman" w:hAnsi="Times New Roman" w:cs="Times New Roman"/>
          <w:color w:val="000000" w:themeColor="text1"/>
          <w:lang w:eastAsia="id-ID"/>
        </w:rPr>
        <w:fldChar w:fldCharType="separate"/>
      </w:r>
      <w:r w:rsidR="00FD75A4" w:rsidRPr="00FD75A4">
        <w:rPr>
          <w:rFonts w:ascii="Times New Roman" w:eastAsia="Times New Roman" w:hAnsi="Times New Roman" w:cs="Times New Roman"/>
          <w:noProof/>
          <w:color w:val="000000" w:themeColor="text1"/>
          <w:lang w:eastAsia="id-ID"/>
        </w:rPr>
        <w:t>(Hidayatullah, 2026)</w:t>
      </w:r>
      <w:r w:rsidR="00FD75A4">
        <w:rPr>
          <w:rFonts w:ascii="Times New Roman" w:eastAsia="Times New Roman" w:hAnsi="Times New Roman" w:cs="Times New Roman"/>
          <w:color w:val="000000" w:themeColor="text1"/>
          <w:lang w:eastAsia="id-ID"/>
        </w:rPr>
        <w:fldChar w:fldCharType="end"/>
      </w:r>
      <w:r w:rsidR="00FD75A4">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yang menyatakan bahwa perekat tapioka mampu mempertahankan bentuk fisik briket secara optimal tanpa menurunkan nilai kalornya secara drastis dibandingkan jenis perekat sintetis.</w:t>
      </w:r>
    </w:p>
    <w:p w14:paraId="3961D97A" w14:textId="0E0DB2F0" w:rsidR="00C44A06" w:rsidRPr="00846ACE" w:rsidRDefault="00C44A06"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Selain kulit kakao, limbah kulit jeruk (</w:t>
      </w:r>
      <w:r w:rsidRPr="00846ACE">
        <w:rPr>
          <w:rFonts w:ascii="Times New Roman" w:eastAsia="Times New Roman" w:hAnsi="Times New Roman" w:cs="Times New Roman"/>
          <w:i/>
          <w:iCs/>
          <w:color w:val="000000" w:themeColor="text1"/>
          <w:lang w:eastAsia="id-ID"/>
        </w:rPr>
        <w:t>Citrus sinensis</w:t>
      </w:r>
      <w:r w:rsidRPr="00846ACE">
        <w:rPr>
          <w:rFonts w:ascii="Times New Roman" w:eastAsia="Times New Roman" w:hAnsi="Times New Roman" w:cs="Times New Roman"/>
          <w:color w:val="000000" w:themeColor="text1"/>
          <w:lang w:eastAsia="id-ID"/>
        </w:rPr>
        <w:t xml:space="preserve">) juga memiliki potensi sebagai bahan baku biobriket karena mengandung selulosa, hemiselulosa, lignin, serta senyawa tambahan seperti pektin dan minyak atsiri. Kandungan tersebut mempengaruhi karakteristik pembakaran, terutama dalam hal kemudahan penyalaan dan kestabilan api. Berdasarkan penelitian, biobriket dari kulit jeruk memiliki kadar air sebesar 1,20%, kadar abu 11,4%, zat terbang 0,85%, serta kandungan karbon sebesar 89,45% dengan nilai kalor sekitar 5,74 kal/g </w:t>
      </w:r>
      <w:r w:rsidRPr="00846ACE">
        <w:rPr>
          <w:rFonts w:ascii="Times New Roman" w:eastAsia="Times New Roman" w:hAnsi="Times New Roman" w:cs="Times New Roman"/>
          <w:color w:val="000000" w:themeColor="text1"/>
          <w:lang w:eastAsia="id-ID"/>
        </w:rPr>
        <w:fldChar w:fldCharType="begin" w:fldLock="1"/>
      </w:r>
      <w:r w:rsidR="00E4538E" w:rsidRPr="00846ACE">
        <w:rPr>
          <w:rFonts w:ascii="Times New Roman" w:eastAsia="Times New Roman" w:hAnsi="Times New Roman" w:cs="Times New Roman"/>
          <w:color w:val="000000" w:themeColor="text1"/>
          <w:lang w:eastAsia="id-ID"/>
        </w:rPr>
        <w:instrText>ADDIN CSL_CITATION {"citationItems":[{"id":"ITEM-1","itemData":{"author":[{"dropping-particle":"","family":"Astreapuspita","given":"Vicanisa Armanda","non-dropping-particle":"","parse-names":false,"suffix":""},{"dropping-particle":"","family":"Dwidjayanti","given":"Dian Anggoroeni","non-dropping-particle":"","parse-names":false,"suffix":""},{"dropping-particle":"","family":"Rizki","given":"Dio","non-dropping-particle":"","parse-names":false,"suffix":""},{"dropping-particle":"","family":"Putra","given":"Nadar","non-dropping-particle":"","parse-names":false,"suffix":""},{"dropping-particle":"","family":"Inayati","given":"Nur","non-dropping-particle":"","parse-names":false,"suffix":""}],"id":"ITEM-1","issue":"3","issued":{"date-parts":[["2024"]]},"page":"254-265","title":"Biobriket Biji Jeruk Siam ( Citrus reticulata Blanco ) Dengan Perekat Phosphogypsum ( BICIGU ) Sebagai Alternatif Energi Terbarukan Siamese Orange Seed ( Citrus reticulata Blanco ) Biobriquettes with Phosphogypsum Adhesive ( BICIGU ) as a Renewable Energy","type":"article-journal","volume":"12"},"uris":["http://www.mendeley.com/documents/?uuid=d21ba259-a651-48aa-b1ab-9ab7684ef2ad"]}],"mendeley":{"formattedCitation":"(Astreapuspita et al., 2024)","plainTextFormattedCitation":"(Astreapuspita et al., 2024)","previouslyFormattedCitation":"(Astreapuspita et al., 2024)"},"properties":{"noteIndex":0},"schema":"https://github.com/citation-style-language/schema/raw/master/csl-citation.json"}</w:instrText>
      </w:r>
      <w:r w:rsidRPr="00846ACE">
        <w:rPr>
          <w:rFonts w:ascii="Times New Roman" w:eastAsia="Times New Roman" w:hAnsi="Times New Roman" w:cs="Times New Roman"/>
          <w:color w:val="000000" w:themeColor="text1"/>
          <w:lang w:eastAsia="id-ID"/>
        </w:rPr>
        <w:fldChar w:fldCharType="separate"/>
      </w:r>
      <w:r w:rsidRPr="00846ACE">
        <w:rPr>
          <w:rFonts w:ascii="Times New Roman" w:eastAsia="Times New Roman" w:hAnsi="Times New Roman" w:cs="Times New Roman"/>
          <w:noProof/>
          <w:color w:val="000000" w:themeColor="text1"/>
          <w:lang w:eastAsia="id-ID"/>
        </w:rPr>
        <w:t>(Astreapuspita et al., 2024)</w:t>
      </w:r>
      <w:r w:rsidRPr="00846ACE">
        <w:rPr>
          <w:rFonts w:ascii="Times New Roman" w:eastAsia="Times New Roman" w:hAnsi="Times New Roman" w:cs="Times New Roman"/>
          <w:color w:val="000000" w:themeColor="text1"/>
          <w:lang w:eastAsia="id-ID"/>
        </w:rPr>
        <w:fldChar w:fldCharType="end"/>
      </w:r>
      <w:r w:rsidRPr="00846ACE">
        <w:rPr>
          <w:rFonts w:ascii="Times New Roman" w:eastAsia="Times New Roman" w:hAnsi="Times New Roman" w:cs="Times New Roman"/>
          <w:color w:val="000000" w:themeColor="text1"/>
          <w:lang w:eastAsia="id-ID"/>
        </w:rPr>
        <w:t>.</w:t>
      </w:r>
      <w:r w:rsidR="00E4538E" w:rsidRPr="00846ACE">
        <w:rPr>
          <w:color w:val="000000" w:themeColor="text1"/>
        </w:rPr>
        <w:t xml:space="preserve"> </w:t>
      </w:r>
      <w:r w:rsidR="00E4538E" w:rsidRPr="00846ACE">
        <w:rPr>
          <w:rFonts w:ascii="Times New Roman" w:eastAsia="Times New Roman" w:hAnsi="Times New Roman" w:cs="Times New Roman"/>
          <w:color w:val="000000" w:themeColor="text1"/>
          <w:lang w:eastAsia="id-ID"/>
        </w:rPr>
        <w:t>Peran kulit jeruk dalam formulasi ini adalah sebagai agen aromatik alami (bio-odorizer) sekaligus katalis pembakaran. Kandungan senyawa limonene dan minyak atsiri pada kulit jeruk berfungsi untuk memberikan aroma yang lebih segar (mengurangi bau menyengat khas limbah pertanian saat dibakar) serta membantu mempercepat penyalaan awal (</w:t>
      </w:r>
      <w:r w:rsidR="00E4538E" w:rsidRPr="00846ACE">
        <w:rPr>
          <w:rFonts w:ascii="Times New Roman" w:eastAsia="Times New Roman" w:hAnsi="Times New Roman" w:cs="Times New Roman"/>
          <w:i/>
          <w:iCs/>
          <w:color w:val="000000" w:themeColor="text1"/>
          <w:lang w:eastAsia="id-ID"/>
        </w:rPr>
        <w:t>ignition time</w:t>
      </w:r>
      <w:r w:rsidR="00E4538E" w:rsidRPr="00846ACE">
        <w:rPr>
          <w:rFonts w:ascii="Times New Roman" w:eastAsia="Times New Roman" w:hAnsi="Times New Roman" w:cs="Times New Roman"/>
          <w:color w:val="000000" w:themeColor="text1"/>
          <w:lang w:eastAsia="id-ID"/>
        </w:rPr>
        <w:t>) pada briket</w:t>
      </w:r>
      <w:r w:rsidR="00A1099E" w:rsidRPr="00846ACE">
        <w:rPr>
          <w:rFonts w:ascii="Times New Roman" w:eastAsia="Times New Roman" w:hAnsi="Times New Roman" w:cs="Times New Roman"/>
          <w:color w:val="000000" w:themeColor="text1"/>
          <w:lang w:eastAsia="id-ID"/>
        </w:rPr>
        <w:t xml:space="preserve"> </w:t>
      </w:r>
      <w:r w:rsidR="00A1099E" w:rsidRPr="00846ACE">
        <w:rPr>
          <w:rFonts w:ascii="Times New Roman" w:eastAsia="Times New Roman" w:hAnsi="Times New Roman" w:cs="Times New Roman"/>
          <w:color w:val="000000" w:themeColor="text1"/>
          <w:lang w:eastAsia="id-ID"/>
        </w:rPr>
        <w:fldChar w:fldCharType="begin" w:fldLock="1"/>
      </w:r>
      <w:r w:rsidR="00934627" w:rsidRPr="00846ACE">
        <w:rPr>
          <w:rFonts w:ascii="Times New Roman" w:eastAsia="Times New Roman" w:hAnsi="Times New Roman" w:cs="Times New Roman"/>
          <w:color w:val="000000" w:themeColor="text1"/>
          <w:lang w:eastAsia="id-ID"/>
        </w:rPr>
        <w:instrText>ADDIN CSL_CITATION {"citationItems":[{"id":"ITEM-1","itemData":{"DOI":"10.28989/kacanegara.v7i4.2502","author":[{"dropping-particle":"","family":"Diami","given":"Berlinda Amalia","non-dropping-particle":"","parse-names":false,"suffix":""},{"dropping-particle":"","family":"Salsabilah","given":"Aisyah Leilani","non-dropping-particle":"","parse-names":false,"suffix":""},{"dropping-particle":"","family":"Salsabila","given":"Nadhea Aurelie","non-dropping-particle":"","parse-names":false,"suffix":""}],"id":"ITEM-1","issued":{"date-parts":[["2024"]]},"page":"509-518","title":"Pemberdayaan masyarakat dalam produksi briket dari limbah kulit jeruk di Kabupaten Malang","type":"article-journal","volume":"6717"},"uris":["http://www.mendeley.com/documents/?uuid=db9029fd-a111-452f-854f-3c9877ad1ef2"]}],"mendeley":{"formattedCitation":"(Diami et al., 2024)","plainTextFormattedCitation":"(Diami et al., 2024)","previouslyFormattedCitation":"(Diami et al., 2024)"},"properties":{"noteIndex":0},"schema":"https://github.com/citation-style-language/schema/raw/master/csl-citation.json"}</w:instrText>
      </w:r>
      <w:r w:rsidR="00A1099E" w:rsidRPr="00846ACE">
        <w:rPr>
          <w:rFonts w:ascii="Times New Roman" w:eastAsia="Times New Roman" w:hAnsi="Times New Roman" w:cs="Times New Roman"/>
          <w:color w:val="000000" w:themeColor="text1"/>
          <w:lang w:eastAsia="id-ID"/>
        </w:rPr>
        <w:fldChar w:fldCharType="separate"/>
      </w:r>
      <w:r w:rsidR="00A1099E" w:rsidRPr="00846ACE">
        <w:rPr>
          <w:rFonts w:ascii="Times New Roman" w:eastAsia="Times New Roman" w:hAnsi="Times New Roman" w:cs="Times New Roman"/>
          <w:noProof/>
          <w:color w:val="000000" w:themeColor="text1"/>
          <w:lang w:eastAsia="id-ID"/>
        </w:rPr>
        <w:t>(Diami et al., 2024)</w:t>
      </w:r>
      <w:r w:rsidR="00A1099E" w:rsidRPr="00846ACE">
        <w:rPr>
          <w:rFonts w:ascii="Times New Roman" w:eastAsia="Times New Roman" w:hAnsi="Times New Roman" w:cs="Times New Roman"/>
          <w:color w:val="000000" w:themeColor="text1"/>
          <w:lang w:eastAsia="id-ID"/>
        </w:rPr>
        <w:fldChar w:fldCharType="end"/>
      </w:r>
      <w:r w:rsidR="00A1099E" w:rsidRPr="00846ACE">
        <w:rPr>
          <w:rFonts w:ascii="Times New Roman" w:eastAsia="Times New Roman" w:hAnsi="Times New Roman" w:cs="Times New Roman"/>
          <w:color w:val="000000" w:themeColor="text1"/>
          <w:lang w:eastAsia="id-ID"/>
        </w:rPr>
        <w:t>.</w:t>
      </w:r>
    </w:p>
    <w:p w14:paraId="41F9A22B" w14:textId="18C536CA" w:rsidR="00A1099D" w:rsidRPr="00846ACE" w:rsidRDefault="00C44A06" w:rsidP="005E6843">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Pemanfaatan limbah kulit kakao dan kulit jeruk sebagai bahan baku biobriket tidak hanya memberikan nilai tambah pada limbah, tetapi juga dapat mengurangi pencemaran lingkungan serta menyediakan sumber energi alternatif yang berkelanjutan. Namun, kualitas biobriket sangat dipengaruhi oleh komposisi bahan yang digunakan. Penelitian mengenai kombinasi kedua bahan ini masih terbatas, terutama dalam menganalisis kualitas berdasarkan parameter nilai kalor, kadar air, dan kadar abu</w:t>
      </w:r>
      <w:r w:rsidR="005E6843" w:rsidRPr="00846ACE">
        <w:rPr>
          <w:rFonts w:ascii="Times New Roman" w:eastAsia="Times New Roman" w:hAnsi="Times New Roman" w:cs="Times New Roman"/>
          <w:color w:val="000000" w:themeColor="text1"/>
          <w:lang w:eastAsia="id-ID"/>
        </w:rPr>
        <w:t xml:space="preserve"> </w:t>
      </w:r>
      <w:r w:rsidR="005E6843" w:rsidRPr="00846ACE">
        <w:rPr>
          <w:rFonts w:ascii="Times New Roman" w:eastAsia="Times New Roman" w:hAnsi="Times New Roman" w:cs="Times New Roman"/>
          <w:color w:val="000000" w:themeColor="text1"/>
          <w:lang w:eastAsia="id-ID"/>
        </w:rPr>
        <w:fldChar w:fldCharType="begin" w:fldLock="1"/>
      </w:r>
      <w:r w:rsidR="00695B86" w:rsidRPr="00846ACE">
        <w:rPr>
          <w:rFonts w:ascii="Times New Roman" w:eastAsia="Times New Roman" w:hAnsi="Times New Roman" w:cs="Times New Roman"/>
          <w:color w:val="000000" w:themeColor="text1"/>
          <w:lang w:eastAsia="id-ID"/>
        </w:rPr>
        <w:instrText>ADDIN CSL_CITATION {"citationItems":[{"id":"ITEM-1","itemData":{"author":[{"dropping-particle":"","family":"Noprianti","given":"Nadia Sri Aulia","non-dropping-particle":"","parse-names":false,"suffix":""},{"dropping-particle":"","family":"Hamdi","given":"","non-dropping-particle":"","parse-names":false,"suffix":""},{"dropping-particle":"","family":"Sudiar","given":"Nofi Yendri","non-dropping-particle":"","parse-names":false,"suffix":""}],"id":"ITEM-1","issue":"2","issued":{"date-parts":[["2024"]]},"title":"JOURNAL OF APPLIED MECHANICAL ENGINEERING AND RENEWABLE ENERGY ( JAMERE ) Analisis Pemanfaatan Biobriket Dari Limbah Kulit Kopi Sebagai Basis Pengembangan Energi Terbarukan","type":"article-journal","volume":"4"},"uris":["http://www.mendeley.com/documents/?uuid=c7ba5b00-6a98-4550-99ce-fe967c3b6c5f"]}],"mendeley":{"formattedCitation":"(Noprianti et al., 2024)","plainTextFormattedCitation":"(Noprianti et al., 2024)","previouslyFormattedCitation":"(Noprianti et al., 2024)"},"properties":{"noteIndex":0},"schema":"https://github.com/citation-style-language/schema/raw/master/csl-citation.json"}</w:instrText>
      </w:r>
      <w:r w:rsidR="005E6843" w:rsidRPr="00846ACE">
        <w:rPr>
          <w:rFonts w:ascii="Times New Roman" w:eastAsia="Times New Roman" w:hAnsi="Times New Roman" w:cs="Times New Roman"/>
          <w:color w:val="000000" w:themeColor="text1"/>
          <w:lang w:eastAsia="id-ID"/>
        </w:rPr>
        <w:fldChar w:fldCharType="separate"/>
      </w:r>
      <w:r w:rsidR="00323CE2" w:rsidRPr="00846ACE">
        <w:rPr>
          <w:rFonts w:ascii="Times New Roman" w:eastAsia="Times New Roman" w:hAnsi="Times New Roman" w:cs="Times New Roman"/>
          <w:noProof/>
          <w:color w:val="000000" w:themeColor="text1"/>
          <w:lang w:eastAsia="id-ID"/>
        </w:rPr>
        <w:t>(Noprianti et al., 2024)</w:t>
      </w:r>
      <w:r w:rsidR="005E6843" w:rsidRPr="00846ACE">
        <w:rPr>
          <w:rFonts w:ascii="Times New Roman" w:eastAsia="Times New Roman" w:hAnsi="Times New Roman" w:cs="Times New Roman"/>
          <w:color w:val="000000" w:themeColor="text1"/>
          <w:lang w:eastAsia="id-ID"/>
        </w:rPr>
        <w:fldChar w:fldCharType="end"/>
      </w:r>
      <w:r w:rsidR="005E6843"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 xml:space="preserve">Oleh karena itu, penelitian ini bertujuan untuk menganalisis kualitas biobriket </w:t>
      </w:r>
      <w:proofErr w:type="gramStart"/>
      <w:r w:rsidRPr="00846ACE">
        <w:rPr>
          <w:rFonts w:ascii="Times New Roman" w:eastAsia="Times New Roman" w:hAnsi="Times New Roman" w:cs="Times New Roman"/>
          <w:color w:val="000000" w:themeColor="text1"/>
          <w:lang w:eastAsia="id-ID"/>
        </w:rPr>
        <w:t xml:space="preserve">dari </w:t>
      </w:r>
      <w:r w:rsidR="00E4538E"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limbah</w:t>
      </w:r>
      <w:proofErr w:type="gramEnd"/>
      <w:r w:rsidRPr="00846ACE">
        <w:rPr>
          <w:rFonts w:ascii="Times New Roman" w:eastAsia="Times New Roman" w:hAnsi="Times New Roman" w:cs="Times New Roman"/>
          <w:color w:val="000000" w:themeColor="text1"/>
          <w:lang w:eastAsia="id-ID"/>
        </w:rPr>
        <w:t xml:space="preserve"> kulit kakao (</w:t>
      </w:r>
      <w:r w:rsidRPr="00846ACE">
        <w:rPr>
          <w:rFonts w:ascii="Times New Roman" w:eastAsia="Times New Roman" w:hAnsi="Times New Roman" w:cs="Times New Roman"/>
          <w:i/>
          <w:iCs/>
          <w:color w:val="000000" w:themeColor="text1"/>
          <w:lang w:eastAsia="id-ID"/>
        </w:rPr>
        <w:t>Theobroma cacao L.</w:t>
      </w:r>
      <w:r w:rsidRPr="00846ACE">
        <w:rPr>
          <w:rFonts w:ascii="Times New Roman" w:eastAsia="Times New Roman" w:hAnsi="Times New Roman" w:cs="Times New Roman"/>
          <w:color w:val="000000" w:themeColor="text1"/>
          <w:lang w:eastAsia="id-ID"/>
        </w:rPr>
        <w:t>) dan kulit jeruk (</w:t>
      </w:r>
      <w:r w:rsidRPr="00846ACE">
        <w:rPr>
          <w:rFonts w:ascii="Times New Roman" w:eastAsia="Times New Roman" w:hAnsi="Times New Roman" w:cs="Times New Roman"/>
          <w:i/>
          <w:iCs/>
          <w:color w:val="000000" w:themeColor="text1"/>
          <w:lang w:eastAsia="id-ID"/>
        </w:rPr>
        <w:t>Citrus sinensis</w:t>
      </w:r>
      <w:r w:rsidRPr="00846ACE">
        <w:rPr>
          <w:rFonts w:ascii="Times New Roman" w:eastAsia="Times New Roman" w:hAnsi="Times New Roman" w:cs="Times New Roman"/>
          <w:color w:val="000000" w:themeColor="text1"/>
          <w:lang w:eastAsia="id-ID"/>
        </w:rPr>
        <w:t xml:space="preserve">) berdasarkan parameter </w:t>
      </w:r>
      <w:r w:rsidR="00E4538E" w:rsidRPr="00846ACE">
        <w:rPr>
          <w:rFonts w:ascii="Times New Roman" w:eastAsia="Times New Roman" w:hAnsi="Times New Roman" w:cs="Times New Roman"/>
          <w:color w:val="000000" w:themeColor="text1"/>
          <w:lang w:eastAsia="id-ID"/>
        </w:rPr>
        <w:t xml:space="preserve">SNI </w:t>
      </w:r>
      <w:r w:rsidRPr="00846ACE">
        <w:rPr>
          <w:rFonts w:ascii="Times New Roman" w:eastAsia="Times New Roman" w:hAnsi="Times New Roman" w:cs="Times New Roman"/>
          <w:color w:val="000000" w:themeColor="text1"/>
          <w:lang w:eastAsia="id-ID"/>
        </w:rPr>
        <w:t>sebagai indikator mutu biobriket</w:t>
      </w:r>
      <w:r w:rsidR="005E6843" w:rsidRPr="00846ACE">
        <w:rPr>
          <w:rFonts w:ascii="Times New Roman" w:eastAsia="Times New Roman" w:hAnsi="Times New Roman" w:cs="Times New Roman"/>
          <w:color w:val="000000" w:themeColor="text1"/>
          <w:lang w:eastAsia="id-ID"/>
        </w:rPr>
        <w:t>.</w:t>
      </w:r>
    </w:p>
    <w:p w14:paraId="0870CA5F" w14:textId="310F28AF" w:rsidR="002C67AE" w:rsidRPr="00846ACE"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themeColor="text1"/>
          <w:lang w:eastAsia="id-ID"/>
        </w:rPr>
      </w:pPr>
      <w:r w:rsidRPr="00846ACE">
        <w:rPr>
          <w:rFonts w:ascii="Times New Roman" w:eastAsia="Times New Roman" w:hAnsi="Times New Roman" w:cs="Times New Roman"/>
          <w:b/>
          <w:smallCaps/>
          <w:color w:val="000000" w:themeColor="text1"/>
          <w:lang w:eastAsia="id-ID"/>
        </w:rPr>
        <w:t>BAHAN DAN METODE</w:t>
      </w:r>
    </w:p>
    <w:p w14:paraId="6A106518" w14:textId="36D08E81" w:rsidR="002C67AE" w:rsidRPr="00846ACE"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b/>
          <w:color w:val="000000" w:themeColor="text1"/>
          <w:lang w:eastAsia="id-ID"/>
        </w:rPr>
      </w:pPr>
      <w:r w:rsidRPr="00846ACE">
        <w:rPr>
          <w:rFonts w:ascii="Times New Roman" w:eastAsia="Times New Roman" w:hAnsi="Times New Roman" w:cs="Times New Roman"/>
          <w:b/>
          <w:color w:val="000000" w:themeColor="text1"/>
          <w:lang w:eastAsia="id-ID"/>
        </w:rPr>
        <w:t>Lokasi Penelitian</w:t>
      </w:r>
    </w:p>
    <w:p w14:paraId="1203279B" w14:textId="16BF4635" w:rsidR="002C67AE" w:rsidRPr="00846ACE" w:rsidRDefault="004B68F1"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Biobriket dibuat secara manual, kemudian diuji kualitasnya berdasarkan parameter nilai kalor, kadar abu, kadar air, dan kerapatan di laboratorium PT. Sucofindo Bengkulu.</w:t>
      </w:r>
      <w:r w:rsidR="002C67AE" w:rsidRPr="00846ACE">
        <w:rPr>
          <w:rFonts w:ascii="Times New Roman" w:eastAsia="Times New Roman" w:hAnsi="Times New Roman" w:cs="Times New Roman"/>
          <w:color w:val="000000" w:themeColor="text1"/>
          <w:lang w:eastAsia="id-ID"/>
        </w:rPr>
        <w:t xml:space="preserve"> </w:t>
      </w:r>
    </w:p>
    <w:p w14:paraId="579D770D" w14:textId="0D50052F" w:rsidR="001C0CD1" w:rsidRPr="00846ACE" w:rsidRDefault="001C0CD1" w:rsidP="001C0CD1">
      <w:pPr>
        <w:spacing w:before="120" w:after="60" w:line="240" w:lineRule="auto"/>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 xml:space="preserve">Alat dan Bahan Pembuatan Briket </w:t>
      </w:r>
    </w:p>
    <w:p w14:paraId="7FFA376F" w14:textId="6275F751" w:rsidR="001C0CD1" w:rsidRPr="00846ACE" w:rsidRDefault="001C0CD1" w:rsidP="001C0CD1">
      <w:pPr>
        <w:spacing w:before="120" w:after="60" w:line="240" w:lineRule="auto"/>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 xml:space="preserve">       Berikut merupakan alat dan bahan yang digunakan dalam proses pembuatan briket.</w:t>
      </w:r>
    </w:p>
    <w:p w14:paraId="26647FA4" w14:textId="77777777" w:rsidR="005E6843" w:rsidRPr="00846ACE" w:rsidRDefault="001C0CD1" w:rsidP="00F06F0F">
      <w:pPr>
        <w:widowControl w:val="0"/>
        <w:autoSpaceDE w:val="0"/>
        <w:autoSpaceDN w:val="0"/>
        <w:spacing w:before="130" w:after="0" w:line="360" w:lineRule="auto"/>
        <w:rPr>
          <w:rFonts w:ascii="Times New Roman"/>
          <w:color w:val="000000" w:themeColor="text1"/>
        </w:rPr>
      </w:pPr>
      <w:r w:rsidRPr="00846ACE">
        <w:rPr>
          <w:rFonts w:ascii="Times New Roman"/>
          <w:b/>
          <w:color w:val="000000" w:themeColor="text1"/>
        </w:rPr>
        <w:t>Tabel</w:t>
      </w:r>
      <w:r w:rsidRPr="00846ACE">
        <w:rPr>
          <w:rFonts w:ascii="Times New Roman"/>
          <w:b/>
          <w:color w:val="000000" w:themeColor="text1"/>
          <w:spacing w:val="2"/>
        </w:rPr>
        <w:t xml:space="preserve"> </w:t>
      </w:r>
      <w:r w:rsidRPr="00846ACE">
        <w:rPr>
          <w:rFonts w:ascii="Times New Roman"/>
          <w:b/>
          <w:color w:val="000000" w:themeColor="text1"/>
        </w:rPr>
        <w:t>1.</w:t>
      </w:r>
      <w:r w:rsidRPr="00846ACE">
        <w:rPr>
          <w:rFonts w:ascii="Times New Roman"/>
          <w:b/>
          <w:color w:val="000000" w:themeColor="text1"/>
          <w:spacing w:val="1"/>
        </w:rPr>
        <w:t xml:space="preserve"> </w:t>
      </w:r>
      <w:r w:rsidRPr="00846ACE">
        <w:rPr>
          <w:rFonts w:ascii="Times New Roman"/>
          <w:color w:val="000000" w:themeColor="text1"/>
        </w:rPr>
        <w:t>Alat dan</w:t>
      </w:r>
      <w:r w:rsidRPr="00846ACE">
        <w:rPr>
          <w:rFonts w:ascii="Times New Roman"/>
          <w:color w:val="000000" w:themeColor="text1"/>
          <w:spacing w:val="1"/>
        </w:rPr>
        <w:t xml:space="preserve"> </w:t>
      </w:r>
      <w:r w:rsidRPr="00846ACE">
        <w:rPr>
          <w:rFonts w:ascii="Times New Roman"/>
          <w:color w:val="000000" w:themeColor="text1"/>
          <w:spacing w:val="-1"/>
        </w:rPr>
        <w:t>Bahan</w:t>
      </w:r>
      <w:r w:rsidRPr="00846ACE">
        <w:rPr>
          <w:rFonts w:ascii="Times New Roman"/>
          <w:color w:val="000000" w:themeColor="text1"/>
          <w:spacing w:val="2"/>
        </w:rPr>
        <w:t xml:space="preserve"> </w:t>
      </w:r>
      <w:r w:rsidRPr="00846ACE">
        <w:rPr>
          <w:rFonts w:ascii="Times New Roman"/>
          <w:color w:val="000000" w:themeColor="text1"/>
        </w:rPr>
        <w:t>Pembuatan</w:t>
      </w:r>
      <w:r w:rsidRPr="00846ACE">
        <w:rPr>
          <w:rFonts w:ascii="Times New Roman"/>
          <w:color w:val="000000" w:themeColor="text1"/>
          <w:spacing w:val="1"/>
        </w:rPr>
        <w:t xml:space="preserve"> </w:t>
      </w:r>
      <w:r w:rsidRPr="00846ACE">
        <w:rPr>
          <w:rFonts w:ascii="Times New Roman"/>
          <w:color w:val="000000" w:themeColor="text1"/>
        </w:rPr>
        <w:t>Briket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E6843" w:rsidRPr="00846ACE" w14:paraId="7994C42E" w14:textId="77777777" w:rsidTr="00F06F0F">
        <w:trPr>
          <w:trHeight w:val="2294"/>
        </w:trPr>
        <w:tc>
          <w:tcPr>
            <w:tcW w:w="4814" w:type="dxa"/>
          </w:tcPr>
          <w:p w14:paraId="3D555DDA" w14:textId="77777777" w:rsidR="00054373" w:rsidRPr="00846ACE" w:rsidRDefault="005E6843" w:rsidP="00FD75A4">
            <w:pPr>
              <w:pStyle w:val="ListParagraph"/>
              <w:widowControl w:val="0"/>
              <w:autoSpaceDE w:val="0"/>
              <w:autoSpaceDN w:val="0"/>
              <w:spacing w:before="130" w:after="0" w:line="240" w:lineRule="auto"/>
              <w:ind w:left="0"/>
              <w:jc w:val="center"/>
              <w:rPr>
                <w:rFonts w:ascii="Times New Roman"/>
                <w:b/>
                <w:bCs/>
                <w:color w:val="000000" w:themeColor="text1"/>
              </w:rPr>
            </w:pPr>
            <w:r w:rsidRPr="00846ACE">
              <w:rPr>
                <w:rFonts w:ascii="Times New Roman"/>
                <w:b/>
                <w:bCs/>
                <w:color w:val="000000" w:themeColor="text1"/>
              </w:rPr>
              <w:t>Alat</w:t>
            </w:r>
          </w:p>
          <w:p w14:paraId="68A82607" w14:textId="0F33828D" w:rsidR="00054373" w:rsidRPr="00846ACE" w:rsidRDefault="00054373" w:rsidP="00FD75A4">
            <w:pPr>
              <w:pStyle w:val="ListParagraph"/>
              <w:widowControl w:val="0"/>
              <w:numPr>
                <w:ilvl w:val="0"/>
                <w:numId w:val="28"/>
              </w:numPr>
              <w:autoSpaceDE w:val="0"/>
              <w:autoSpaceDN w:val="0"/>
              <w:spacing w:before="130" w:after="0" w:line="240" w:lineRule="auto"/>
              <w:rPr>
                <w:rFonts w:ascii="Times New Roman"/>
                <w:color w:val="000000" w:themeColor="text1"/>
              </w:rPr>
            </w:pPr>
            <w:r w:rsidRPr="00846ACE">
              <w:rPr>
                <w:rFonts w:ascii="Times New Roman"/>
                <w:color w:val="000000" w:themeColor="text1"/>
              </w:rPr>
              <w:t>Wajan/kaleng</w:t>
            </w:r>
          </w:p>
          <w:p w14:paraId="1C0638C2" w14:textId="77777777" w:rsidR="00054373" w:rsidRPr="00846ACE" w:rsidRDefault="00054373" w:rsidP="00FD75A4">
            <w:pPr>
              <w:pStyle w:val="ListParagraph"/>
              <w:widowControl w:val="0"/>
              <w:numPr>
                <w:ilvl w:val="0"/>
                <w:numId w:val="28"/>
              </w:numPr>
              <w:autoSpaceDE w:val="0"/>
              <w:autoSpaceDN w:val="0"/>
              <w:spacing w:before="130" w:after="0" w:line="240" w:lineRule="auto"/>
              <w:rPr>
                <w:rFonts w:ascii="Times New Roman"/>
                <w:color w:val="000000" w:themeColor="text1"/>
              </w:rPr>
            </w:pPr>
            <w:r w:rsidRPr="00846ACE">
              <w:rPr>
                <w:rFonts w:ascii="Times New Roman"/>
                <w:color w:val="000000" w:themeColor="text1"/>
              </w:rPr>
              <w:t>Korek api</w:t>
            </w:r>
          </w:p>
          <w:p w14:paraId="2BA207EB" w14:textId="77777777" w:rsidR="00054373" w:rsidRPr="00846ACE" w:rsidRDefault="00054373" w:rsidP="00FD75A4">
            <w:pPr>
              <w:pStyle w:val="ListParagraph"/>
              <w:widowControl w:val="0"/>
              <w:numPr>
                <w:ilvl w:val="0"/>
                <w:numId w:val="28"/>
              </w:numPr>
              <w:autoSpaceDE w:val="0"/>
              <w:autoSpaceDN w:val="0"/>
              <w:spacing w:before="130" w:after="0" w:line="240" w:lineRule="auto"/>
              <w:rPr>
                <w:rFonts w:ascii="Times New Roman"/>
                <w:color w:val="000000" w:themeColor="text1"/>
              </w:rPr>
            </w:pPr>
            <w:r w:rsidRPr="00846ACE">
              <w:rPr>
                <w:rFonts w:ascii="Times New Roman"/>
                <w:color w:val="000000" w:themeColor="text1"/>
              </w:rPr>
              <w:t>Pengaduk/sendok</w:t>
            </w:r>
          </w:p>
          <w:p w14:paraId="3944D5EE" w14:textId="77777777" w:rsidR="00054373" w:rsidRPr="00846ACE" w:rsidRDefault="00054373" w:rsidP="00FD75A4">
            <w:pPr>
              <w:pStyle w:val="ListParagraph"/>
              <w:widowControl w:val="0"/>
              <w:numPr>
                <w:ilvl w:val="0"/>
                <w:numId w:val="28"/>
              </w:numPr>
              <w:autoSpaceDE w:val="0"/>
              <w:autoSpaceDN w:val="0"/>
              <w:spacing w:before="130" w:after="0" w:line="240" w:lineRule="auto"/>
              <w:rPr>
                <w:rFonts w:ascii="Times New Roman"/>
                <w:color w:val="000000" w:themeColor="text1"/>
              </w:rPr>
            </w:pPr>
            <w:r w:rsidRPr="00846ACE">
              <w:rPr>
                <w:rFonts w:ascii="Times New Roman"/>
                <w:color w:val="000000" w:themeColor="text1"/>
              </w:rPr>
              <w:t>Oven/tungku</w:t>
            </w:r>
          </w:p>
          <w:p w14:paraId="2E21217D" w14:textId="77777777" w:rsidR="005E6843" w:rsidRPr="00846ACE" w:rsidRDefault="00054373" w:rsidP="00FD75A4">
            <w:pPr>
              <w:pStyle w:val="ListParagraph"/>
              <w:widowControl w:val="0"/>
              <w:numPr>
                <w:ilvl w:val="0"/>
                <w:numId w:val="28"/>
              </w:numPr>
              <w:autoSpaceDE w:val="0"/>
              <w:autoSpaceDN w:val="0"/>
              <w:spacing w:before="130" w:after="0" w:line="240" w:lineRule="auto"/>
              <w:rPr>
                <w:rFonts w:ascii="Times New Roman"/>
                <w:b/>
                <w:bCs/>
                <w:color w:val="000000" w:themeColor="text1"/>
              </w:rPr>
            </w:pPr>
            <w:r w:rsidRPr="00846ACE">
              <w:rPr>
                <w:rFonts w:ascii="Times New Roman"/>
                <w:color w:val="000000" w:themeColor="text1"/>
              </w:rPr>
              <w:t>Panci</w:t>
            </w:r>
          </w:p>
          <w:p w14:paraId="540CD6A4" w14:textId="77777777" w:rsidR="00F06F0F" w:rsidRPr="00846ACE" w:rsidRDefault="00F06F0F" w:rsidP="00FD75A4">
            <w:pPr>
              <w:pStyle w:val="ListParagraph"/>
              <w:widowControl w:val="0"/>
              <w:numPr>
                <w:ilvl w:val="0"/>
                <w:numId w:val="28"/>
              </w:numPr>
              <w:autoSpaceDE w:val="0"/>
              <w:autoSpaceDN w:val="0"/>
              <w:spacing w:before="130" w:after="0" w:line="240" w:lineRule="auto"/>
              <w:rPr>
                <w:rFonts w:ascii="Times New Roman"/>
                <w:color w:val="000000" w:themeColor="text1"/>
              </w:rPr>
            </w:pPr>
            <w:r w:rsidRPr="00846ACE">
              <w:rPr>
                <w:rFonts w:ascii="Times New Roman"/>
                <w:color w:val="000000" w:themeColor="text1"/>
              </w:rPr>
              <w:t>Cetakan briket</w:t>
            </w:r>
          </w:p>
          <w:p w14:paraId="5EBFCD08" w14:textId="0B933B3B" w:rsidR="00F06F0F" w:rsidRPr="00846ACE" w:rsidRDefault="00F06F0F" w:rsidP="00FD75A4">
            <w:pPr>
              <w:pStyle w:val="ListParagraph"/>
              <w:widowControl w:val="0"/>
              <w:numPr>
                <w:ilvl w:val="0"/>
                <w:numId w:val="28"/>
              </w:numPr>
              <w:autoSpaceDE w:val="0"/>
              <w:autoSpaceDN w:val="0"/>
              <w:spacing w:before="130" w:after="0" w:line="240" w:lineRule="auto"/>
              <w:rPr>
                <w:rFonts w:ascii="Times New Roman"/>
                <w:b/>
                <w:bCs/>
                <w:color w:val="000000" w:themeColor="text1"/>
              </w:rPr>
            </w:pPr>
            <w:r w:rsidRPr="00846ACE">
              <w:rPr>
                <w:rFonts w:ascii="Times New Roman"/>
                <w:color w:val="000000" w:themeColor="text1"/>
              </w:rPr>
              <w:t>Alat Penumbuk</w:t>
            </w:r>
          </w:p>
        </w:tc>
        <w:tc>
          <w:tcPr>
            <w:tcW w:w="4814" w:type="dxa"/>
          </w:tcPr>
          <w:p w14:paraId="4C43E99B" w14:textId="77777777" w:rsidR="00054373" w:rsidRPr="00846ACE" w:rsidRDefault="005E6843" w:rsidP="00FD75A4">
            <w:pPr>
              <w:widowControl w:val="0"/>
              <w:autoSpaceDE w:val="0"/>
              <w:autoSpaceDN w:val="0"/>
              <w:spacing w:before="130" w:after="0" w:line="240" w:lineRule="auto"/>
              <w:jc w:val="center"/>
              <w:rPr>
                <w:rFonts w:ascii="Times New Roman"/>
                <w:b/>
                <w:bCs/>
                <w:color w:val="000000" w:themeColor="text1"/>
              </w:rPr>
            </w:pPr>
            <w:r w:rsidRPr="00846ACE">
              <w:rPr>
                <w:rFonts w:ascii="Times New Roman"/>
                <w:b/>
                <w:bCs/>
                <w:color w:val="000000" w:themeColor="text1"/>
              </w:rPr>
              <w:t>Bahan</w:t>
            </w:r>
          </w:p>
          <w:p w14:paraId="57BEF5CE" w14:textId="77777777" w:rsidR="00054373" w:rsidRPr="00846ACE" w:rsidRDefault="00054373" w:rsidP="00FD75A4">
            <w:pPr>
              <w:pStyle w:val="ListParagraph"/>
              <w:widowControl w:val="0"/>
              <w:numPr>
                <w:ilvl w:val="0"/>
                <w:numId w:val="29"/>
              </w:numPr>
              <w:autoSpaceDE w:val="0"/>
              <w:autoSpaceDN w:val="0"/>
              <w:spacing w:before="130" w:after="0" w:line="240" w:lineRule="auto"/>
              <w:rPr>
                <w:rFonts w:ascii="Times New Roman"/>
                <w:color w:val="000000" w:themeColor="text1"/>
              </w:rPr>
            </w:pPr>
            <w:r w:rsidRPr="00846ACE">
              <w:rPr>
                <w:rFonts w:ascii="Times New Roman"/>
                <w:color w:val="000000" w:themeColor="text1"/>
              </w:rPr>
              <w:t>Kulit kakao</w:t>
            </w:r>
          </w:p>
          <w:p w14:paraId="53E8B9C0" w14:textId="77777777" w:rsidR="00054373" w:rsidRPr="00846ACE" w:rsidRDefault="00054373" w:rsidP="00FD75A4">
            <w:pPr>
              <w:pStyle w:val="ListParagraph"/>
              <w:widowControl w:val="0"/>
              <w:numPr>
                <w:ilvl w:val="0"/>
                <w:numId w:val="29"/>
              </w:numPr>
              <w:autoSpaceDE w:val="0"/>
              <w:autoSpaceDN w:val="0"/>
              <w:spacing w:before="130" w:after="0" w:line="240" w:lineRule="auto"/>
              <w:rPr>
                <w:rFonts w:ascii="Times New Roman"/>
                <w:color w:val="000000" w:themeColor="text1"/>
              </w:rPr>
            </w:pPr>
            <w:r w:rsidRPr="00846ACE">
              <w:rPr>
                <w:rFonts w:ascii="Times New Roman"/>
                <w:color w:val="000000" w:themeColor="text1"/>
              </w:rPr>
              <w:t>Kulit Jeruk</w:t>
            </w:r>
          </w:p>
          <w:p w14:paraId="222AD364" w14:textId="77777777" w:rsidR="00054373" w:rsidRPr="00846ACE" w:rsidRDefault="00054373" w:rsidP="00FD75A4">
            <w:pPr>
              <w:pStyle w:val="ListParagraph"/>
              <w:widowControl w:val="0"/>
              <w:numPr>
                <w:ilvl w:val="0"/>
                <w:numId w:val="29"/>
              </w:numPr>
              <w:autoSpaceDE w:val="0"/>
              <w:autoSpaceDN w:val="0"/>
              <w:spacing w:before="130" w:after="0" w:line="240" w:lineRule="auto"/>
              <w:rPr>
                <w:rFonts w:ascii="Times New Roman"/>
                <w:color w:val="000000" w:themeColor="text1"/>
              </w:rPr>
            </w:pPr>
            <w:r w:rsidRPr="00846ACE">
              <w:rPr>
                <w:rFonts w:ascii="Times New Roman"/>
                <w:color w:val="000000" w:themeColor="text1"/>
              </w:rPr>
              <w:t>Tepung tapioka/kanji</w:t>
            </w:r>
          </w:p>
          <w:p w14:paraId="7F29970D" w14:textId="0EFE4904" w:rsidR="005E6843" w:rsidRPr="00846ACE" w:rsidRDefault="00054373" w:rsidP="00FD75A4">
            <w:pPr>
              <w:pStyle w:val="ListParagraph"/>
              <w:widowControl w:val="0"/>
              <w:numPr>
                <w:ilvl w:val="0"/>
                <w:numId w:val="29"/>
              </w:numPr>
              <w:autoSpaceDE w:val="0"/>
              <w:autoSpaceDN w:val="0"/>
              <w:spacing w:before="130" w:after="0" w:line="240" w:lineRule="auto"/>
              <w:rPr>
                <w:rFonts w:ascii="Times New Roman"/>
                <w:b/>
                <w:bCs/>
                <w:color w:val="000000" w:themeColor="text1"/>
              </w:rPr>
            </w:pPr>
            <w:r w:rsidRPr="00846ACE">
              <w:rPr>
                <w:rFonts w:ascii="Times New Roman"/>
                <w:color w:val="000000" w:themeColor="text1"/>
              </w:rPr>
              <w:t>Air</w:t>
            </w:r>
          </w:p>
        </w:tc>
      </w:tr>
    </w:tbl>
    <w:p w14:paraId="4FF9B2FC" w14:textId="6360299E" w:rsidR="002C67AE" w:rsidRPr="00846ACE" w:rsidRDefault="002C67AE" w:rsidP="00812DFF">
      <w:pPr>
        <w:keepNext/>
        <w:pBdr>
          <w:top w:val="nil"/>
          <w:left w:val="nil"/>
          <w:bottom w:val="nil"/>
          <w:right w:val="nil"/>
          <w:between w:val="nil"/>
        </w:pBdr>
        <w:spacing w:before="240" w:after="120" w:line="240" w:lineRule="auto"/>
        <w:rPr>
          <w:rFonts w:ascii="Times New Roman" w:eastAsia="Times New Roman" w:hAnsi="Times New Roman" w:cs="Times New Roman"/>
          <w:b/>
          <w:color w:val="000000" w:themeColor="text1"/>
          <w:lang w:val="id-ID" w:eastAsia="id-ID"/>
        </w:rPr>
      </w:pPr>
      <w:r w:rsidRPr="00846ACE">
        <w:rPr>
          <w:rFonts w:ascii="Times New Roman" w:eastAsia="Times New Roman" w:hAnsi="Times New Roman" w:cs="Times New Roman"/>
          <w:b/>
          <w:color w:val="000000" w:themeColor="text1"/>
          <w:lang w:val="id-ID" w:eastAsia="id-ID"/>
        </w:rPr>
        <w:t xml:space="preserve">Prosedur Penelitian </w:t>
      </w:r>
    </w:p>
    <w:p w14:paraId="4185FFA8" w14:textId="03AFD6CA" w:rsidR="002D584A" w:rsidRPr="00846ACE" w:rsidRDefault="002D584A" w:rsidP="002D584A">
      <w:pPr>
        <w:keepNext/>
        <w:pBdr>
          <w:top w:val="nil"/>
          <w:left w:val="nil"/>
          <w:bottom w:val="nil"/>
          <w:right w:val="nil"/>
          <w:between w:val="nil"/>
        </w:pBdr>
        <w:spacing w:before="240" w:after="120" w:line="240" w:lineRule="auto"/>
        <w:jc w:val="both"/>
        <w:rPr>
          <w:rFonts w:ascii="Times New Roman" w:eastAsia="Times New Roman" w:hAnsi="Times New Roman" w:cs="Times New Roman"/>
          <w:bCs/>
          <w:i/>
          <w:iCs/>
          <w:color w:val="000000" w:themeColor="text1"/>
          <w:lang w:val="id-ID" w:eastAsia="id-ID"/>
        </w:rPr>
      </w:pPr>
      <w:r w:rsidRPr="00846ACE">
        <w:rPr>
          <w:rFonts w:ascii="Times New Roman" w:eastAsia="Times New Roman" w:hAnsi="Times New Roman" w:cs="Times New Roman"/>
          <w:bCs/>
          <w:i/>
          <w:iCs/>
          <w:color w:val="000000" w:themeColor="text1"/>
          <w:lang w:val="id-ID" w:eastAsia="id-ID"/>
        </w:rPr>
        <w:t xml:space="preserve">Pesiapan Bahan Baku  </w:t>
      </w:r>
    </w:p>
    <w:p w14:paraId="6399C6A4" w14:textId="10539EBC" w:rsidR="00B5426A" w:rsidRPr="00846ACE" w:rsidRDefault="00B5426A" w:rsidP="002C67AE">
      <w:pPr>
        <w:spacing w:before="120" w:after="60" w:line="240" w:lineRule="auto"/>
        <w:ind w:firstLine="284"/>
        <w:contextualSpacing/>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Pada tahap persiapan bahan baku, limbah kulit kakao dan kulit jeruk terlebih dahulu dibersihkan dari berbagai kotoran yang masih menempel, seperti tanah, debu, dan sisa-sisa jaringan tanaman. Selanjutnya, kedua bahan dipotong menjadi ukuran yang lebih kecil untuk mempermudah proses pengeringan dan karbonisasi. Setelah itu, kulit kakao dan kulit jeruk dikeringkan di bawah sinar matahari selama ±7 hari hingga kadar airnya berkurang sehingga proses pengarangan dapat berlangsung lebih efektif dan menghasilkan arang dengan kualitas yang baik.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B942A1" w:rsidRPr="00846ACE" w14:paraId="7E6778F2" w14:textId="77777777" w:rsidTr="00D133B6">
        <w:trPr>
          <w:trHeight w:val="2224"/>
        </w:trPr>
        <w:tc>
          <w:tcPr>
            <w:tcW w:w="9628" w:type="dxa"/>
          </w:tcPr>
          <w:p w14:paraId="187F7524" w14:textId="77777777" w:rsidR="00B942A1" w:rsidRPr="00D133B6" w:rsidRDefault="00B706D3" w:rsidP="00B942A1">
            <w:pPr>
              <w:spacing w:before="120" w:after="60" w:line="240" w:lineRule="auto"/>
              <w:contextualSpacing/>
              <w:jc w:val="center"/>
              <w:rPr>
                <w:rFonts w:ascii="Times New Roman" w:eastAsia="Times New Roman" w:hAnsi="Times New Roman" w:cs="Times New Roman"/>
                <w:color w:val="000000" w:themeColor="text1"/>
                <w:lang w:eastAsia="id-ID"/>
              </w:rPr>
            </w:pPr>
            <w:r w:rsidRPr="00D133B6">
              <w:rPr>
                <w:rFonts w:ascii="Times New Roman" w:hAnsi="Times New Roman" w:cs="Times New Roman"/>
                <w:noProof/>
                <w:color w:val="000000" w:themeColor="text1"/>
                <w:sz w:val="24"/>
                <w:szCs w:val="24"/>
                <w:lang w:val="id-ID"/>
              </w:rPr>
              <w:drawing>
                <wp:anchor distT="0" distB="0" distL="114300" distR="114300" simplePos="0" relativeHeight="251663360" behindDoc="0" locked="0" layoutInCell="1" allowOverlap="1" wp14:anchorId="35E93A49" wp14:editId="1DAB828A">
                  <wp:simplePos x="0" y="0"/>
                  <wp:positionH relativeFrom="column">
                    <wp:posOffset>2270336</wp:posOffset>
                  </wp:positionH>
                  <wp:positionV relativeFrom="paragraph">
                    <wp:posOffset>-422592</wp:posOffset>
                  </wp:positionV>
                  <wp:extent cx="1209325" cy="2137399"/>
                  <wp:effectExtent l="0" t="6668" r="3493" b="3492"/>
                  <wp:wrapNone/>
                  <wp:docPr id="90994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41156" name="Picture 909941156"/>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1209325" cy="2137399"/>
                          </a:xfrm>
                          <a:prstGeom prst="rect">
                            <a:avLst/>
                          </a:prstGeom>
                        </pic:spPr>
                      </pic:pic>
                    </a:graphicData>
                  </a:graphic>
                  <wp14:sizeRelH relativeFrom="page">
                    <wp14:pctWidth>0</wp14:pctWidth>
                  </wp14:sizeRelH>
                  <wp14:sizeRelV relativeFrom="page">
                    <wp14:pctHeight>0</wp14:pctHeight>
                  </wp14:sizeRelV>
                </wp:anchor>
              </w:drawing>
            </w:r>
            <w:r w:rsidRPr="00D133B6">
              <w:rPr>
                <w:rFonts w:ascii="Times New Roman" w:eastAsia="Times New Roman" w:hAnsi="Times New Roman" w:cs="Times New Roman"/>
                <w:color w:val="000000" w:themeColor="text1"/>
                <w:lang w:eastAsia="id-ID"/>
              </w:rPr>
              <w:t xml:space="preserve"> </w:t>
            </w:r>
          </w:p>
          <w:p w14:paraId="7A425DCC" w14:textId="77777777" w:rsidR="00B706D3" w:rsidRPr="00846ACE" w:rsidRDefault="00B706D3" w:rsidP="00B942A1">
            <w:pPr>
              <w:spacing w:before="120" w:after="60" w:line="240" w:lineRule="auto"/>
              <w:contextualSpacing/>
              <w:jc w:val="center"/>
              <w:rPr>
                <w:rFonts w:ascii="Times New Roman" w:eastAsia="Times New Roman" w:hAnsi="Times New Roman" w:cs="Times New Roman"/>
                <w:color w:val="000000" w:themeColor="text1"/>
                <w:lang w:eastAsia="id-ID"/>
              </w:rPr>
            </w:pPr>
          </w:p>
          <w:p w14:paraId="4D8B89C8" w14:textId="77777777" w:rsidR="00B706D3" w:rsidRPr="00846ACE" w:rsidRDefault="00B706D3" w:rsidP="00B942A1">
            <w:pPr>
              <w:spacing w:before="120" w:after="60" w:line="240" w:lineRule="auto"/>
              <w:contextualSpacing/>
              <w:jc w:val="center"/>
              <w:rPr>
                <w:rFonts w:ascii="Times New Roman" w:eastAsia="Times New Roman" w:hAnsi="Times New Roman" w:cs="Times New Roman"/>
                <w:color w:val="000000" w:themeColor="text1"/>
                <w:lang w:eastAsia="id-ID"/>
              </w:rPr>
            </w:pPr>
          </w:p>
          <w:p w14:paraId="70CA691C" w14:textId="77777777" w:rsidR="00B706D3" w:rsidRPr="00846ACE" w:rsidRDefault="00B706D3" w:rsidP="00B942A1">
            <w:pPr>
              <w:spacing w:before="120" w:after="60" w:line="240" w:lineRule="auto"/>
              <w:contextualSpacing/>
              <w:jc w:val="center"/>
              <w:rPr>
                <w:rFonts w:ascii="Times New Roman" w:eastAsia="Times New Roman" w:hAnsi="Times New Roman" w:cs="Times New Roman"/>
                <w:color w:val="000000" w:themeColor="text1"/>
                <w:lang w:eastAsia="id-ID"/>
              </w:rPr>
            </w:pPr>
          </w:p>
          <w:p w14:paraId="52631931" w14:textId="77777777" w:rsidR="00B706D3" w:rsidRPr="00846ACE" w:rsidRDefault="00B706D3" w:rsidP="00B942A1">
            <w:pPr>
              <w:spacing w:before="120" w:after="60" w:line="240" w:lineRule="auto"/>
              <w:contextualSpacing/>
              <w:jc w:val="center"/>
              <w:rPr>
                <w:rFonts w:ascii="Times New Roman" w:eastAsia="Times New Roman" w:hAnsi="Times New Roman" w:cs="Times New Roman"/>
                <w:color w:val="000000" w:themeColor="text1"/>
                <w:lang w:eastAsia="id-ID"/>
              </w:rPr>
            </w:pPr>
          </w:p>
          <w:p w14:paraId="71B42B5C" w14:textId="77777777" w:rsidR="00B706D3" w:rsidRPr="00846ACE" w:rsidRDefault="00B706D3" w:rsidP="00B942A1">
            <w:pPr>
              <w:spacing w:before="120" w:after="60" w:line="240" w:lineRule="auto"/>
              <w:contextualSpacing/>
              <w:jc w:val="center"/>
              <w:rPr>
                <w:rFonts w:ascii="Times New Roman" w:eastAsia="Times New Roman" w:hAnsi="Times New Roman" w:cs="Times New Roman"/>
                <w:color w:val="000000" w:themeColor="text1"/>
                <w:lang w:eastAsia="id-ID"/>
              </w:rPr>
            </w:pPr>
          </w:p>
          <w:p w14:paraId="49ABD952" w14:textId="77777777" w:rsidR="00B706D3" w:rsidRPr="00846ACE" w:rsidRDefault="00B706D3" w:rsidP="00B942A1">
            <w:pPr>
              <w:spacing w:before="120" w:after="60" w:line="240" w:lineRule="auto"/>
              <w:contextualSpacing/>
              <w:jc w:val="center"/>
              <w:rPr>
                <w:rFonts w:ascii="Times New Roman" w:eastAsia="Times New Roman" w:hAnsi="Times New Roman" w:cs="Times New Roman"/>
                <w:color w:val="000000" w:themeColor="text1"/>
                <w:lang w:eastAsia="id-ID"/>
              </w:rPr>
            </w:pPr>
          </w:p>
          <w:p w14:paraId="7A696C36" w14:textId="77777777" w:rsidR="00B706D3" w:rsidRPr="00846ACE" w:rsidRDefault="00B706D3" w:rsidP="00D133B6">
            <w:pPr>
              <w:spacing w:before="120" w:after="60" w:line="240" w:lineRule="auto"/>
              <w:contextualSpacing/>
              <w:rPr>
                <w:rFonts w:ascii="Times New Roman" w:eastAsia="Times New Roman" w:hAnsi="Times New Roman" w:cs="Times New Roman"/>
                <w:color w:val="000000" w:themeColor="text1"/>
                <w:lang w:eastAsia="id-ID"/>
              </w:rPr>
            </w:pPr>
          </w:p>
          <w:p w14:paraId="5AF88038" w14:textId="77777777" w:rsidR="00B706D3" w:rsidRDefault="00B706D3" w:rsidP="0045236E">
            <w:pPr>
              <w:spacing w:line="240" w:lineRule="auto"/>
              <w:jc w:val="center"/>
              <w:rPr>
                <w:rFonts w:ascii="Times New Roman" w:hAnsi="Times New Roman" w:cs="Times New Roman"/>
                <w:color w:val="000000" w:themeColor="text1"/>
                <w:lang w:val="id-ID"/>
              </w:rPr>
            </w:pPr>
            <w:r w:rsidRPr="00846ACE">
              <w:rPr>
                <w:rFonts w:ascii="Times New Roman" w:eastAsia="Times New Roman" w:hAnsi="Times New Roman" w:cs="Times New Roman"/>
                <w:b/>
                <w:bCs/>
                <w:color w:val="000000" w:themeColor="text1"/>
                <w:lang w:eastAsia="id-ID"/>
              </w:rPr>
              <w:t>Gambar 1</w:t>
            </w:r>
            <w:r w:rsidRPr="00846ACE">
              <w:rPr>
                <w:rFonts w:ascii="Times New Roman" w:eastAsia="Times New Roman" w:hAnsi="Times New Roman" w:cs="Times New Roman"/>
                <w:color w:val="000000" w:themeColor="text1"/>
                <w:lang w:eastAsia="id-ID"/>
              </w:rPr>
              <w:t xml:space="preserve">. </w:t>
            </w:r>
            <w:r w:rsidRPr="00846ACE">
              <w:rPr>
                <w:rFonts w:ascii="Times New Roman" w:hAnsi="Times New Roman" w:cs="Times New Roman"/>
                <w:color w:val="000000" w:themeColor="text1"/>
                <w:lang w:val="id-ID"/>
              </w:rPr>
              <w:t>Bahan Baku Dijemur di Bawah Sinar Matahari</w:t>
            </w:r>
            <w:r w:rsidR="0045236E">
              <w:rPr>
                <w:rFonts w:ascii="Times New Roman" w:hAnsi="Times New Roman" w:cs="Times New Roman"/>
                <w:color w:val="000000" w:themeColor="text1"/>
                <w:lang w:val="id-ID"/>
              </w:rPr>
              <w:t xml:space="preserve">. </w:t>
            </w:r>
          </w:p>
          <w:p w14:paraId="28FC9EDE" w14:textId="7DFE4DF5" w:rsidR="0045236E" w:rsidRPr="00846ACE" w:rsidRDefault="0045236E" w:rsidP="0045236E">
            <w:pPr>
              <w:spacing w:line="240" w:lineRule="auto"/>
              <w:jc w:val="center"/>
              <w:rPr>
                <w:rFonts w:ascii="Times New Roman" w:hAnsi="Times New Roman" w:cs="Times New Roman"/>
                <w:color w:val="000000" w:themeColor="text1"/>
                <w:lang w:val="id-ID"/>
              </w:rPr>
            </w:pPr>
            <w:r w:rsidRPr="0049504D">
              <w:rPr>
                <w:rFonts w:ascii="Times New Roman" w:hAnsi="Times New Roman" w:cs="Times New Roman"/>
                <w:color w:val="000000" w:themeColor="text1"/>
              </w:rPr>
              <w:t>Sumber: Dokumentasi peneliti (2026).</w:t>
            </w:r>
          </w:p>
        </w:tc>
      </w:tr>
    </w:tbl>
    <w:p w14:paraId="2DF69EBC" w14:textId="77777777" w:rsidR="00B5426A" w:rsidRPr="00846ACE" w:rsidRDefault="00B5426A" w:rsidP="00B706D3">
      <w:pPr>
        <w:spacing w:before="120" w:after="60" w:line="240" w:lineRule="auto"/>
        <w:contextualSpacing/>
        <w:jc w:val="both"/>
        <w:rPr>
          <w:rFonts w:ascii="Times New Roman" w:eastAsia="Times New Roman" w:hAnsi="Times New Roman" w:cs="Times New Roman"/>
          <w:color w:val="000000" w:themeColor="text1"/>
          <w:lang w:eastAsia="id-ID"/>
        </w:rPr>
      </w:pPr>
    </w:p>
    <w:p w14:paraId="71CCCDBC" w14:textId="19517C19" w:rsidR="00B5426A" w:rsidRPr="00846ACE" w:rsidRDefault="00B5426A" w:rsidP="00B5426A">
      <w:pPr>
        <w:spacing w:before="120" w:after="60" w:line="360" w:lineRule="auto"/>
        <w:contextualSpacing/>
        <w:jc w:val="both"/>
        <w:rPr>
          <w:rFonts w:ascii="Times New Roman" w:eastAsia="Times New Roman" w:hAnsi="Times New Roman" w:cs="Times New Roman"/>
          <w:bCs/>
          <w:i/>
          <w:iCs/>
          <w:color w:val="000000" w:themeColor="text1"/>
          <w:lang w:val="id-ID" w:eastAsia="id-ID"/>
        </w:rPr>
      </w:pPr>
      <w:r w:rsidRPr="00846ACE">
        <w:rPr>
          <w:rFonts w:ascii="Times New Roman" w:eastAsia="Times New Roman" w:hAnsi="Times New Roman" w:cs="Times New Roman"/>
          <w:bCs/>
          <w:i/>
          <w:iCs/>
          <w:color w:val="000000" w:themeColor="text1"/>
          <w:lang w:val="id-ID" w:eastAsia="id-ID"/>
        </w:rPr>
        <w:t>Karbonisasi</w:t>
      </w:r>
    </w:p>
    <w:p w14:paraId="509C97AE" w14:textId="5381E480" w:rsidR="00B706D3" w:rsidRPr="00846ACE" w:rsidRDefault="00496947" w:rsidP="00B706D3">
      <w:pPr>
        <w:spacing w:before="120" w:after="60" w:line="240" w:lineRule="auto"/>
        <w:ind w:firstLine="284"/>
        <w:contextualSpacing/>
        <w:jc w:val="both"/>
        <w:rPr>
          <w:rFonts w:ascii="Times New Roman" w:eastAsia="Times New Roman" w:hAnsi="Times New Roman" w:cs="Times New Roman"/>
          <w:color w:val="000000" w:themeColor="text1"/>
          <w:lang w:val="en-ID" w:eastAsia="id-ID"/>
        </w:rPr>
      </w:pPr>
      <w:r w:rsidRPr="00846ACE">
        <w:rPr>
          <w:rFonts w:ascii="Times New Roman" w:eastAsia="Times New Roman" w:hAnsi="Times New Roman" w:cs="Times New Roman"/>
          <w:color w:val="000000" w:themeColor="text1"/>
          <w:lang w:val="en-ID" w:eastAsia="id-ID"/>
        </w:rPr>
        <w:t xml:space="preserve">Proses karbonisasi merupakan dekomposisi termal melalui metode pirolisis lambat untuk mengubah biomassa menjadi arang. Proses ini umumnya berlangsung pada suhu minimal 300°C dengan durasi sekurang-kurangnya 2 </w:t>
      </w:r>
      <w:proofErr w:type="gramStart"/>
      <w:r w:rsidRPr="00846ACE">
        <w:rPr>
          <w:rFonts w:ascii="Times New Roman" w:eastAsia="Times New Roman" w:hAnsi="Times New Roman" w:cs="Times New Roman"/>
          <w:color w:val="000000" w:themeColor="text1"/>
          <w:lang w:val="en-ID" w:eastAsia="id-ID"/>
        </w:rPr>
        <w:t>jam .</w:t>
      </w:r>
      <w:proofErr w:type="gramEnd"/>
      <w:r w:rsidRPr="00846ACE">
        <w:rPr>
          <w:rFonts w:ascii="Times New Roman" w:eastAsia="Times New Roman" w:hAnsi="Times New Roman" w:cs="Times New Roman"/>
          <w:color w:val="000000" w:themeColor="text1"/>
          <w:lang w:val="en-ID" w:eastAsia="id-ID"/>
        </w:rPr>
        <w:t xml:space="preserve"> Dalam penelitian ini, karbonisasi limbah kulit kakao dan kulit jeruk dilakukan menggunakan </w:t>
      </w:r>
      <w:r w:rsidR="00C45D56">
        <w:rPr>
          <w:rFonts w:ascii="Times New Roman" w:eastAsia="Times New Roman" w:hAnsi="Times New Roman" w:cs="Times New Roman"/>
          <w:color w:val="000000" w:themeColor="text1"/>
          <w:lang w:val="en-ID" w:eastAsia="id-ID"/>
        </w:rPr>
        <w:t>wajan/</w:t>
      </w:r>
      <w:r w:rsidRPr="00846ACE">
        <w:rPr>
          <w:rFonts w:ascii="Times New Roman" w:eastAsia="Times New Roman" w:hAnsi="Times New Roman" w:cs="Times New Roman"/>
          <w:color w:val="000000" w:themeColor="text1"/>
          <w:lang w:val="en-ID" w:eastAsia="id-ID"/>
        </w:rPr>
        <w:t>panci di atas tungku pembakaran pada suhu 300–350°C</w:t>
      </w:r>
      <w:r w:rsidR="007C400C" w:rsidRPr="00846ACE">
        <w:rPr>
          <w:rFonts w:ascii="Times New Roman" w:eastAsia="Times New Roman" w:hAnsi="Times New Roman" w:cs="Times New Roman"/>
          <w:color w:val="000000" w:themeColor="text1"/>
          <w:lang w:val="en-ID" w:eastAsia="id-ID"/>
        </w:rPr>
        <w:fldChar w:fldCharType="begin" w:fldLock="1"/>
      </w:r>
      <w:r w:rsidR="007C400C" w:rsidRPr="00846ACE">
        <w:rPr>
          <w:rFonts w:ascii="Times New Roman" w:eastAsia="Times New Roman" w:hAnsi="Times New Roman" w:cs="Times New Roman"/>
          <w:color w:val="000000" w:themeColor="text1"/>
          <w:lang w:val="en-ID" w:eastAsia="id-ID"/>
        </w:rPr>
        <w:instrText>ADDIN CSL_CITATION {"citationItems":[{"id":"ITEM-1","itemData":{"author":[{"dropping-particle":"","family":"Aulia","given":"Yuliatin","non-dropping-particle":"","parse-names":false,"suffix":""},{"dropping-particle":"","family":"Huda","given":"Ahmad Akromul","non-dropping-particle":"","parse-names":false,"suffix":""}],"id":"ITEM-1","issue":"2","issued":{"date-parts":[["2024"]]},"title":"Karakteristik Briket Campuran Arang Kulit Kakao dan Arang Sekam Padi Terhadap Mutu Briket","type":"article-journal","volume":"9"},"uris":["http://www.mendeley.com/documents/?uuid=29220e2e-f688-4ce8-8df7-8aead8b4d36d"]}],"mendeley":{"formattedCitation":"(Aulia &amp; Huda, 2024)","plainTextFormattedCitation":"(Aulia &amp; Huda, 2024)","previouslyFormattedCitation":"(Aulia &amp; Huda, 2024)"},"properties":{"noteIndex":0},"schema":"https://github.com/citation-style-language/schema/raw/master/csl-citation.json"}</w:instrText>
      </w:r>
      <w:r w:rsidR="007C400C" w:rsidRPr="00846ACE">
        <w:rPr>
          <w:rFonts w:ascii="Times New Roman" w:eastAsia="Times New Roman" w:hAnsi="Times New Roman" w:cs="Times New Roman"/>
          <w:color w:val="000000" w:themeColor="text1"/>
          <w:lang w:val="en-ID" w:eastAsia="id-ID"/>
        </w:rPr>
        <w:fldChar w:fldCharType="separate"/>
      </w:r>
      <w:r w:rsidR="007C400C" w:rsidRPr="00846ACE">
        <w:rPr>
          <w:rFonts w:ascii="Times New Roman" w:eastAsia="Times New Roman" w:hAnsi="Times New Roman" w:cs="Times New Roman"/>
          <w:noProof/>
          <w:color w:val="000000" w:themeColor="text1"/>
          <w:lang w:val="en-ID" w:eastAsia="id-ID"/>
        </w:rPr>
        <w:t>(Aulia &amp; Huda, 2024)</w:t>
      </w:r>
      <w:r w:rsidR="007C400C" w:rsidRPr="00846ACE">
        <w:rPr>
          <w:rFonts w:ascii="Times New Roman" w:eastAsia="Times New Roman" w:hAnsi="Times New Roman" w:cs="Times New Roman"/>
          <w:color w:val="000000" w:themeColor="text1"/>
          <w:lang w:val="en-ID" w:eastAsia="id-ID"/>
        </w:rPr>
        <w:fldChar w:fldCharType="end"/>
      </w:r>
      <w:r w:rsidRPr="00846ACE">
        <w:rPr>
          <w:rFonts w:ascii="Times New Roman" w:eastAsia="Times New Roman" w:hAnsi="Times New Roman" w:cs="Times New Roman"/>
          <w:color w:val="000000" w:themeColor="text1"/>
          <w:lang w:val="en-ID" w:eastAsia="id-ID"/>
        </w:rPr>
        <w:t xml:space="preserve">. Durasi optimal yang dibutuhkan hingga kedua bahan baku tersebut terkarbonisasi sepenuhnya menjadi arang briket bervariasi antara 180 hingga 240 menit. Perbedaan lama waktu pembakaran ini dipengaruhi oleh karakteristik fisik dan kimia masing-masing bahan. Menurut </w:t>
      </w:r>
      <w:r w:rsidR="007C400C" w:rsidRPr="00846ACE">
        <w:rPr>
          <w:rFonts w:ascii="Times New Roman" w:eastAsia="Times New Roman" w:hAnsi="Times New Roman" w:cs="Times New Roman"/>
          <w:color w:val="000000" w:themeColor="text1"/>
          <w:lang w:val="en-ID" w:eastAsia="id-ID"/>
        </w:rPr>
        <w:fldChar w:fldCharType="begin" w:fldLock="1"/>
      </w:r>
      <w:r w:rsidR="00170384">
        <w:rPr>
          <w:rFonts w:ascii="Times New Roman" w:eastAsia="Times New Roman" w:hAnsi="Times New Roman" w:cs="Times New Roman"/>
          <w:color w:val="000000" w:themeColor="text1"/>
          <w:lang w:val="en-ID" w:eastAsia="id-ID"/>
        </w:rPr>
        <w:instrText>ADDIN CSL_CITATION {"citationItems":[{"id":"ITEM-1","itemData":{"DOI":"10.22146/jrekpros.41517","author":[{"dropping-particle":"","family":"Syarifhidayahtullah","given":"","non-dropping-particle":"","parse-names":false,"suffix":""},{"dropping-particle":"","family":"Cahyono","given":"Rochim Bakti","non-dropping-particle":"","parse-names":false,"suffix":""},{"dropping-particle":"","family":"Hidayat","given":"Muslikhin","non-dropping-particle":"","parse-names":false,"suffix":""}],"container-title":"JURNAL REKAYASA PROSES","id":"ITEM-1","issue":"1","issued":{"date-parts":[["2019"]]},"page":"57-64","title":"Pemanfaatan Limbah Kulit Kakao Menjadi Briket Arang sebagai","type":"article-journal","volume":"13"},"uris":["http://www.mendeley.com/documents/?uuid=bb2cf317-50ef-4ed3-8765-9362a01935b6"]}],"mendeley":{"formattedCitation":"(Syarifhidayahtullah et al., 2019)","plainTextFormattedCitation":"(Syarifhidayahtullah et al., 2019)","previouslyFormattedCitation":"(Syarifhidayahtullah et al., 2019)"},"properties":{"noteIndex":0},"schema":"https://github.com/citation-style-language/schema/raw/master/csl-citation.json"}</w:instrText>
      </w:r>
      <w:r w:rsidR="007C400C" w:rsidRPr="00846ACE">
        <w:rPr>
          <w:rFonts w:ascii="Times New Roman" w:eastAsia="Times New Roman" w:hAnsi="Times New Roman" w:cs="Times New Roman"/>
          <w:color w:val="000000" w:themeColor="text1"/>
          <w:lang w:val="en-ID" w:eastAsia="id-ID"/>
        </w:rPr>
        <w:fldChar w:fldCharType="separate"/>
      </w:r>
      <w:r w:rsidR="007C400C" w:rsidRPr="00846ACE">
        <w:rPr>
          <w:rFonts w:ascii="Times New Roman" w:eastAsia="Times New Roman" w:hAnsi="Times New Roman" w:cs="Times New Roman"/>
          <w:noProof/>
          <w:color w:val="000000" w:themeColor="text1"/>
          <w:lang w:val="en-ID" w:eastAsia="id-ID"/>
        </w:rPr>
        <w:t>(Syarifhidayahtullah et al., 2019)</w:t>
      </w:r>
      <w:r w:rsidR="007C400C" w:rsidRPr="00846ACE">
        <w:rPr>
          <w:rFonts w:ascii="Times New Roman" w:eastAsia="Times New Roman" w:hAnsi="Times New Roman" w:cs="Times New Roman"/>
          <w:color w:val="000000" w:themeColor="text1"/>
          <w:lang w:val="en-ID" w:eastAsia="id-ID"/>
        </w:rPr>
        <w:fldChar w:fldCharType="end"/>
      </w:r>
      <w:r w:rsidRPr="00846ACE">
        <w:rPr>
          <w:rFonts w:ascii="Times New Roman" w:eastAsia="Times New Roman" w:hAnsi="Times New Roman" w:cs="Times New Roman"/>
          <w:color w:val="000000" w:themeColor="text1"/>
          <w:lang w:val="en-ID" w:eastAsia="id-ID"/>
        </w:rPr>
        <w:t>, proses dekomposisi biomassa secara termal sangat bergantung pada beberapa parameter bahan baku, seperti sisa kadar air, ukuran partikel, tingkat kerapatan, kadar abu, komposisi lignoselulosa, serta nilai kalor yang terkandung di dalam kulit kakao maupun kulit jeruk</w:t>
      </w:r>
      <w:r w:rsidR="00C45D56">
        <w:rPr>
          <w:rFonts w:ascii="Times New Roman" w:eastAsia="Times New Roman" w:hAnsi="Times New Roman" w:cs="Times New Roman"/>
          <w:color w:val="000000" w:themeColor="text1"/>
          <w:lang w:val="en-ID" w:eastAsia="id-ID"/>
        </w:rPr>
        <w:t xml:space="preserve">. </w:t>
      </w:r>
      <w:r w:rsidR="00C45D56" w:rsidRPr="00C45D56">
        <w:rPr>
          <w:rFonts w:ascii="Times New Roman" w:eastAsia="Times New Roman" w:hAnsi="Times New Roman" w:cs="Times New Roman"/>
          <w:color w:val="000000" w:themeColor="text1"/>
          <w:lang w:eastAsia="id-ID"/>
        </w:rPr>
        <w:t>Dilihat pada Gambar 2(a), kulit kakao dikarbonisasi menggunakan tungku</w:t>
      </w:r>
      <w:r w:rsidR="00C45D56">
        <w:rPr>
          <w:rFonts w:ascii="Times New Roman" w:eastAsia="Times New Roman" w:hAnsi="Times New Roman" w:cs="Times New Roman"/>
          <w:color w:val="000000" w:themeColor="text1"/>
          <w:lang w:eastAsia="id-ID"/>
        </w:rPr>
        <w:t>.</w:t>
      </w:r>
    </w:p>
    <w:p w14:paraId="11A223A6" w14:textId="36D48544" w:rsidR="00B706D3" w:rsidRPr="00846ACE" w:rsidRDefault="00B706D3" w:rsidP="00B706D3">
      <w:pPr>
        <w:spacing w:before="120" w:after="60" w:line="240" w:lineRule="auto"/>
        <w:ind w:firstLine="284"/>
        <w:contextualSpacing/>
        <w:jc w:val="both"/>
        <w:rPr>
          <w:rFonts w:ascii="Times New Roman" w:eastAsia="Times New Roman" w:hAnsi="Times New Roman" w:cs="Times New Roman"/>
          <w:color w:val="000000" w:themeColor="text1"/>
          <w:lang w:val="en-ID" w:eastAsia="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B706D3" w:rsidRPr="00846ACE" w14:paraId="550BC19B" w14:textId="77777777" w:rsidTr="001F2D9D">
        <w:trPr>
          <w:trHeight w:val="3662"/>
        </w:trPr>
        <w:tc>
          <w:tcPr>
            <w:tcW w:w="9628" w:type="dxa"/>
          </w:tcPr>
          <w:p w14:paraId="577A0CD0" w14:textId="2AA10E6C" w:rsidR="00B706D3" w:rsidRPr="00846ACE" w:rsidRDefault="001F2D9D" w:rsidP="00B706D3">
            <w:pPr>
              <w:spacing w:before="120" w:after="60" w:line="240" w:lineRule="auto"/>
              <w:contextualSpacing/>
              <w:jc w:val="center"/>
              <w:rPr>
                <w:rFonts w:ascii="Times New Roman" w:eastAsia="Times New Roman" w:hAnsi="Times New Roman" w:cs="Times New Roman"/>
                <w:color w:val="000000" w:themeColor="text1"/>
                <w:lang w:val="en-ID" w:eastAsia="id-ID"/>
              </w:rPr>
            </w:pPr>
            <w:r w:rsidRPr="00846ACE">
              <w:rPr>
                <w:noProof/>
                <w:color w:val="000000" w:themeColor="text1"/>
                <w:sz w:val="24"/>
                <w:szCs w:val="24"/>
                <w:lang w:val="id-ID"/>
              </w:rPr>
              <w:drawing>
                <wp:anchor distT="0" distB="0" distL="114300" distR="114300" simplePos="0" relativeHeight="251669504" behindDoc="0" locked="0" layoutInCell="1" allowOverlap="1" wp14:anchorId="4EB2B248" wp14:editId="190A1D08">
                  <wp:simplePos x="0" y="0"/>
                  <wp:positionH relativeFrom="column">
                    <wp:posOffset>4104775</wp:posOffset>
                  </wp:positionH>
                  <wp:positionV relativeFrom="paragraph">
                    <wp:posOffset>-52570</wp:posOffset>
                  </wp:positionV>
                  <wp:extent cx="1170305" cy="1489710"/>
                  <wp:effectExtent l="0" t="7302" r="3492" b="3493"/>
                  <wp:wrapNone/>
                  <wp:docPr id="2416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9111" name="Picture 1"/>
                          <pic:cNvPicPr/>
                        </pic:nvPicPr>
                        <pic:blipFill rotWithShape="1">
                          <a:blip r:embed="rId10" cstate="print">
                            <a:extLst>
                              <a:ext uri="{28A0092B-C50C-407E-A947-70E740481C1C}">
                                <a14:useLocalDpi xmlns:a14="http://schemas.microsoft.com/office/drawing/2010/main" val="0"/>
                              </a:ext>
                            </a:extLst>
                          </a:blip>
                          <a:srcRect t="2056" b="12498"/>
                          <a:stretch>
                            <a:fillRect/>
                          </a:stretch>
                        </pic:blipFill>
                        <pic:spPr bwMode="auto">
                          <a:xfrm rot="16200000">
                            <a:off x="0" y="0"/>
                            <a:ext cx="1170305" cy="1489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6ACE">
              <w:rPr>
                <w:noProof/>
                <w:color w:val="000000" w:themeColor="text1"/>
                <w:sz w:val="24"/>
                <w:szCs w:val="24"/>
                <w:lang w:val="id-ID"/>
              </w:rPr>
              <w:drawing>
                <wp:anchor distT="0" distB="0" distL="114300" distR="114300" simplePos="0" relativeHeight="251667456" behindDoc="0" locked="0" layoutInCell="1" allowOverlap="1" wp14:anchorId="502A5738" wp14:editId="21DF11CA">
                  <wp:simplePos x="0" y="0"/>
                  <wp:positionH relativeFrom="column">
                    <wp:posOffset>2283959</wp:posOffset>
                  </wp:positionH>
                  <wp:positionV relativeFrom="paragraph">
                    <wp:posOffset>99242</wp:posOffset>
                  </wp:positionV>
                  <wp:extent cx="1495547" cy="1177162"/>
                  <wp:effectExtent l="0" t="0" r="0" b="4445"/>
                  <wp:wrapNone/>
                  <wp:docPr id="1176841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41870" name="Picture 1"/>
                          <pic:cNvPicPr/>
                        </pic:nvPicPr>
                        <pic:blipFill rotWithShape="1">
                          <a:blip r:embed="rId11" cstate="print">
                            <a:extLst>
                              <a:ext uri="{28A0092B-C50C-407E-A947-70E740481C1C}">
                                <a14:useLocalDpi xmlns:a14="http://schemas.microsoft.com/office/drawing/2010/main" val="0"/>
                              </a:ext>
                            </a:extLst>
                          </a:blip>
                          <a:srcRect l="-5995" t="18042" r="14001" b="20886"/>
                          <a:stretch>
                            <a:fillRect/>
                          </a:stretch>
                        </pic:blipFill>
                        <pic:spPr bwMode="auto">
                          <a:xfrm>
                            <a:off x="0" y="0"/>
                            <a:ext cx="1495547" cy="11771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6D3" w:rsidRPr="00846ACE">
              <w:rPr>
                <w:noProof/>
                <w:color w:val="000000" w:themeColor="text1"/>
                <w:sz w:val="24"/>
                <w:szCs w:val="24"/>
                <w:lang w:val="id-ID"/>
              </w:rPr>
              <w:drawing>
                <wp:anchor distT="0" distB="0" distL="114300" distR="114300" simplePos="0" relativeHeight="251665408" behindDoc="0" locked="0" layoutInCell="1" allowOverlap="1" wp14:anchorId="08A1DDEE" wp14:editId="7DEB65A6">
                  <wp:simplePos x="0" y="0"/>
                  <wp:positionH relativeFrom="column">
                    <wp:posOffset>755151</wp:posOffset>
                  </wp:positionH>
                  <wp:positionV relativeFrom="paragraph">
                    <wp:posOffset>-82232</wp:posOffset>
                  </wp:positionV>
                  <wp:extent cx="1165596" cy="1490156"/>
                  <wp:effectExtent l="9208" t="0" r="6032" b="6033"/>
                  <wp:wrapNone/>
                  <wp:docPr id="1928175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175506" name="Picture 1"/>
                          <pic:cNvPicPr/>
                        </pic:nvPicPr>
                        <pic:blipFill rotWithShape="1">
                          <a:blip r:embed="rId12" cstate="print">
                            <a:extLst>
                              <a:ext uri="{28A0092B-C50C-407E-A947-70E740481C1C}">
                                <a14:useLocalDpi xmlns:a14="http://schemas.microsoft.com/office/drawing/2010/main" val="0"/>
                              </a:ext>
                            </a:extLst>
                          </a:blip>
                          <a:srcRect t="21410"/>
                          <a:stretch>
                            <a:fillRect/>
                          </a:stretch>
                        </pic:blipFill>
                        <pic:spPr bwMode="auto">
                          <a:xfrm rot="16200000">
                            <a:off x="0" y="0"/>
                            <a:ext cx="1165596" cy="14901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06D3" w:rsidRPr="00846ACE">
              <w:rPr>
                <w:rFonts w:ascii="Times New Roman" w:eastAsia="Times New Roman" w:hAnsi="Times New Roman" w:cs="Times New Roman"/>
                <w:color w:val="000000" w:themeColor="text1"/>
                <w:lang w:val="en-ID" w:eastAsia="id-ID"/>
              </w:rPr>
              <w:t xml:space="preserve"> </w:t>
            </w:r>
          </w:p>
          <w:p w14:paraId="4170539D" w14:textId="746971B2" w:rsidR="00B706D3" w:rsidRPr="00846ACE" w:rsidRDefault="00B706D3" w:rsidP="00B706D3">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1AC4096D" w14:textId="3D0F2C8A" w:rsidR="00B706D3" w:rsidRPr="00846ACE" w:rsidRDefault="00B706D3" w:rsidP="00B706D3">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39EC5BCA" w14:textId="77777777" w:rsidR="00B706D3" w:rsidRPr="00846ACE" w:rsidRDefault="00B706D3" w:rsidP="00B706D3">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3F331158" w14:textId="3ED9EF8A" w:rsidR="00B706D3" w:rsidRPr="00846ACE" w:rsidRDefault="00B706D3" w:rsidP="00B706D3">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535A2C56" w14:textId="54DD238B" w:rsidR="00B706D3" w:rsidRPr="00846ACE" w:rsidRDefault="00B706D3" w:rsidP="00B706D3">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1D2AB307" w14:textId="77777777" w:rsidR="00B706D3" w:rsidRPr="00846ACE" w:rsidRDefault="00B706D3" w:rsidP="00B706D3">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67D32104" w14:textId="77777777" w:rsidR="00B706D3" w:rsidRPr="00846ACE" w:rsidRDefault="00B706D3" w:rsidP="00D133B6">
            <w:pPr>
              <w:spacing w:before="120" w:after="60" w:line="240" w:lineRule="auto"/>
              <w:contextualSpacing/>
              <w:rPr>
                <w:rFonts w:ascii="Times New Roman" w:eastAsia="Times New Roman" w:hAnsi="Times New Roman" w:cs="Times New Roman"/>
                <w:color w:val="000000" w:themeColor="text1"/>
                <w:lang w:val="en-ID" w:eastAsia="id-ID"/>
              </w:rPr>
            </w:pPr>
          </w:p>
          <w:p w14:paraId="14407EA6" w14:textId="1E3242F7" w:rsidR="001F2D9D" w:rsidRPr="001F2D9D" w:rsidRDefault="001F2D9D" w:rsidP="001F2D9D">
            <w:pPr>
              <w:pStyle w:val="ListParagraph"/>
              <w:spacing w:before="120" w:after="60" w:line="360" w:lineRule="auto"/>
              <w:rPr>
                <w:rFonts w:ascii="Times New Roman" w:hAnsi="Times New Roman" w:cs="Times New Roman"/>
                <w:b/>
                <w:bCs/>
                <w:color w:val="000000" w:themeColor="text1"/>
                <w:lang w:val="id-ID"/>
              </w:rPr>
            </w:pPr>
            <w:r>
              <w:rPr>
                <w:rFonts w:ascii="Times New Roman" w:hAnsi="Times New Roman" w:cs="Times New Roman"/>
                <w:b/>
                <w:bCs/>
                <w:color w:val="000000" w:themeColor="text1"/>
                <w:lang w:val="id-ID"/>
              </w:rPr>
              <w:t xml:space="preserve">                       (a)                                             </w:t>
            </w:r>
            <w:r w:rsidRPr="001F2D9D">
              <w:rPr>
                <w:rFonts w:ascii="Times New Roman" w:hAnsi="Times New Roman" w:cs="Times New Roman"/>
                <w:b/>
                <w:bCs/>
                <w:color w:val="000000" w:themeColor="text1"/>
                <w:lang w:val="id-ID"/>
              </w:rPr>
              <w:t>(b)</w:t>
            </w:r>
            <w:r>
              <w:rPr>
                <w:rFonts w:ascii="Times New Roman" w:hAnsi="Times New Roman" w:cs="Times New Roman"/>
                <w:b/>
                <w:bCs/>
                <w:color w:val="000000" w:themeColor="text1"/>
                <w:lang w:val="id-ID"/>
              </w:rPr>
              <w:t xml:space="preserve">                                         </w:t>
            </w:r>
            <w:r w:rsidRPr="001F2D9D">
              <w:rPr>
                <w:rFonts w:ascii="Times New Roman" w:hAnsi="Times New Roman" w:cs="Times New Roman"/>
                <w:b/>
                <w:bCs/>
                <w:color w:val="000000" w:themeColor="text1"/>
                <w:lang w:val="id-ID"/>
              </w:rPr>
              <w:t>(c)</w:t>
            </w:r>
          </w:p>
          <w:p w14:paraId="5DEDBFF8" w14:textId="625CE87E" w:rsidR="0045236E" w:rsidRDefault="00B706D3" w:rsidP="00914787">
            <w:pPr>
              <w:spacing w:before="120" w:after="60" w:line="240" w:lineRule="auto"/>
              <w:contextualSpacing/>
              <w:jc w:val="center"/>
              <w:rPr>
                <w:color w:val="000000" w:themeColor="text1"/>
                <w:lang w:val="id-ID"/>
              </w:rPr>
            </w:pPr>
            <w:r w:rsidRPr="00846ACE">
              <w:rPr>
                <w:rFonts w:ascii="Times New Roman" w:hAnsi="Times New Roman" w:cs="Times New Roman"/>
                <w:b/>
                <w:bCs/>
                <w:color w:val="000000" w:themeColor="text1"/>
                <w:lang w:val="id-ID"/>
              </w:rPr>
              <w:t>Gambar 2.</w:t>
            </w:r>
            <w:r w:rsidRPr="00846ACE">
              <w:rPr>
                <w:rFonts w:ascii="Times New Roman" w:hAnsi="Times New Roman" w:cs="Times New Roman"/>
                <w:color w:val="000000" w:themeColor="text1"/>
                <w:lang w:val="id-ID"/>
              </w:rPr>
              <w:t xml:space="preserve"> </w:t>
            </w:r>
            <w:r w:rsidR="001F2D9D">
              <w:rPr>
                <w:rFonts w:ascii="Times New Roman" w:hAnsi="Times New Roman" w:cs="Times New Roman"/>
                <w:color w:val="000000" w:themeColor="text1"/>
                <w:lang w:val="id-ID"/>
              </w:rPr>
              <w:t xml:space="preserve">(a) </w:t>
            </w:r>
            <w:r w:rsidRPr="0045236E">
              <w:rPr>
                <w:rFonts w:ascii="Times New Roman" w:hAnsi="Times New Roman" w:cs="Times New Roman"/>
                <w:color w:val="000000" w:themeColor="text1"/>
                <w:lang w:val="id-ID"/>
              </w:rPr>
              <w:t>Bahan Baku dipanggang menggunakan tungku</w:t>
            </w:r>
            <w:r w:rsidR="001F2D9D">
              <w:rPr>
                <w:rFonts w:ascii="Times New Roman" w:hAnsi="Times New Roman" w:cs="Times New Roman"/>
                <w:color w:val="000000" w:themeColor="text1"/>
                <w:lang w:val="id-ID"/>
              </w:rPr>
              <w:t xml:space="preserve">, (b) </w:t>
            </w:r>
            <w:r w:rsidR="001F2D9D" w:rsidRPr="00846ACE">
              <w:rPr>
                <w:rFonts w:ascii="Times New Roman" w:hAnsi="Times New Roman" w:cs="Times New Roman"/>
                <w:color w:val="000000" w:themeColor="text1"/>
                <w:lang w:val="id-ID"/>
              </w:rPr>
              <w:t>Bahan Baku Dihaluskan</w:t>
            </w:r>
            <w:r w:rsidR="001F2D9D">
              <w:rPr>
                <w:rFonts w:ascii="Times New Roman" w:hAnsi="Times New Roman" w:cs="Times New Roman"/>
                <w:color w:val="000000" w:themeColor="text1"/>
                <w:lang w:val="id-ID"/>
              </w:rPr>
              <w:t xml:space="preserve">, (c) </w:t>
            </w:r>
            <w:r w:rsidR="001F2D9D" w:rsidRPr="00846ACE">
              <w:rPr>
                <w:rFonts w:ascii="Times New Roman" w:hAnsi="Times New Roman" w:cs="Times New Roman"/>
                <w:color w:val="000000" w:themeColor="text1"/>
                <w:lang w:val="id-ID"/>
              </w:rPr>
              <w:t>Pencampuran Bahan Baku Dengan Perekat</w:t>
            </w:r>
          </w:p>
          <w:p w14:paraId="1FBDF279" w14:textId="34E0646A" w:rsidR="00B706D3" w:rsidRPr="00C45D56" w:rsidRDefault="0045236E" w:rsidP="00914787">
            <w:pPr>
              <w:spacing w:before="120" w:after="60" w:line="240" w:lineRule="auto"/>
              <w:contextualSpacing/>
              <w:jc w:val="center"/>
              <w:rPr>
                <w:color w:val="000000" w:themeColor="text1"/>
                <w:lang w:val="id-ID"/>
              </w:rPr>
            </w:pPr>
            <w:r w:rsidRPr="0045236E">
              <w:rPr>
                <w:rFonts w:ascii="Times New Roman" w:hAnsi="Times New Roman" w:cs="Times New Roman"/>
                <w:color w:val="000000" w:themeColor="text1"/>
              </w:rPr>
              <w:t>Sumber: Dokumentasi peneliti (2026</w:t>
            </w:r>
            <w:r w:rsidRPr="0049504D">
              <w:rPr>
                <w:rFonts w:ascii="Times New Roman" w:hAnsi="Times New Roman" w:cs="Times New Roman"/>
                <w:color w:val="000000" w:themeColor="text1"/>
              </w:rPr>
              <w:t>).</w:t>
            </w:r>
            <w:r w:rsidRPr="00846ACE">
              <w:rPr>
                <w:color w:val="000000" w:themeColor="text1"/>
                <w:lang w:val="id-ID"/>
              </w:rPr>
              <w:t xml:space="preserve">           </w:t>
            </w:r>
            <w:r w:rsidR="00B706D3" w:rsidRPr="00846ACE">
              <w:rPr>
                <w:color w:val="000000" w:themeColor="text1"/>
                <w:lang w:val="id-ID"/>
              </w:rPr>
              <w:t xml:space="preserve"> </w:t>
            </w:r>
          </w:p>
        </w:tc>
      </w:tr>
    </w:tbl>
    <w:p w14:paraId="250EC2FB" w14:textId="77777777" w:rsidR="007C400C" w:rsidRPr="00846ACE" w:rsidRDefault="007C400C" w:rsidP="007C400C">
      <w:pPr>
        <w:spacing w:before="120" w:after="60" w:line="240" w:lineRule="auto"/>
        <w:contextualSpacing/>
        <w:jc w:val="both"/>
        <w:rPr>
          <w:rFonts w:ascii="Times New Roman" w:eastAsia="Times New Roman" w:hAnsi="Times New Roman" w:cs="Times New Roman"/>
          <w:color w:val="000000" w:themeColor="text1"/>
          <w:lang w:val="en-ID" w:eastAsia="id-ID"/>
        </w:rPr>
      </w:pPr>
    </w:p>
    <w:p w14:paraId="7114FCE8" w14:textId="04853C5A" w:rsidR="0007305F" w:rsidRPr="00846ACE" w:rsidRDefault="007C400C" w:rsidP="007C400C">
      <w:pPr>
        <w:spacing w:before="120" w:after="60" w:line="360" w:lineRule="auto"/>
        <w:contextualSpacing/>
        <w:jc w:val="both"/>
        <w:rPr>
          <w:rFonts w:ascii="Times New Roman" w:eastAsia="Times New Roman" w:hAnsi="Times New Roman" w:cs="Times New Roman"/>
          <w:bCs/>
          <w:i/>
          <w:iCs/>
          <w:color w:val="000000" w:themeColor="text1"/>
          <w:lang w:val="id-ID" w:eastAsia="id-ID"/>
        </w:rPr>
      </w:pPr>
      <w:r w:rsidRPr="00846ACE">
        <w:rPr>
          <w:rFonts w:ascii="Times New Roman" w:eastAsia="Times New Roman" w:hAnsi="Times New Roman" w:cs="Times New Roman"/>
          <w:bCs/>
          <w:i/>
          <w:iCs/>
          <w:color w:val="000000" w:themeColor="text1"/>
          <w:lang w:val="id-ID" w:eastAsia="id-ID"/>
        </w:rPr>
        <w:t xml:space="preserve">Penghalusan </w:t>
      </w:r>
    </w:p>
    <w:p w14:paraId="78284210" w14:textId="56D4C6FB" w:rsidR="00C45D56" w:rsidRPr="00846ACE" w:rsidRDefault="0049504D" w:rsidP="00C45D56">
      <w:pPr>
        <w:spacing w:before="120" w:after="60" w:line="240" w:lineRule="auto"/>
        <w:ind w:firstLine="284"/>
        <w:contextualSpacing/>
        <w:jc w:val="both"/>
        <w:rPr>
          <w:rFonts w:ascii="Times New Roman" w:eastAsia="Times New Roman" w:hAnsi="Times New Roman" w:cs="Times New Roman"/>
          <w:color w:val="000000" w:themeColor="text1"/>
          <w:lang w:eastAsia="id-ID"/>
        </w:rPr>
      </w:pPr>
      <w:r w:rsidRPr="0049504D">
        <w:rPr>
          <w:rFonts w:ascii="Times New Roman" w:eastAsia="Times New Roman" w:hAnsi="Times New Roman" w:cs="Times New Roman"/>
          <w:color w:val="000000" w:themeColor="text1"/>
          <w:lang w:eastAsia="id-ID"/>
        </w:rPr>
        <w:t>Arang hasil karbonisasi limbah kulit kakao dan kulit jeruk selanjutnya dihaluskan menggunakan mesin penggiling hingga menjadi serbuk arang berukuran halus. Setelah proses penggilingan, serbuk arang disaring untuk memisahkan partikel yang masih berukuran besar maupun pengotor seperti batu, pasir, atau sisa arang yang belum terkarbonisasi secara sempurna sehingga diperoleh ukuran partikel yang lebih seragam. Tahap penghalusan dan penyaringan ini bertujuan mempermudah proses pencampuran dengan perekat, menghasilkan adonan yang lebih homogen, serta meningkatkan daya ikat antarpartikel pada saat pencetakan. Keseragaman ukuran partikel juga berperan dalam meningkatkan kerapatan dan kekuatan briket sehingga menghasilkan produk yang lebih padat, tidak mudah hancur, serta memiliki karakteristik pembakaran yang lebih stabil.</w:t>
      </w:r>
      <w:r w:rsidR="00C45D56">
        <w:rPr>
          <w:rFonts w:ascii="Times New Roman" w:eastAsia="Times New Roman" w:hAnsi="Times New Roman" w:cs="Times New Roman"/>
          <w:color w:val="000000" w:themeColor="text1"/>
          <w:lang w:eastAsia="id-ID"/>
        </w:rPr>
        <w:t xml:space="preserve"> Dilihat pada gambar 2</w:t>
      </w:r>
      <w:r w:rsidR="00C45D56" w:rsidRPr="00C45D56">
        <w:rPr>
          <w:rFonts w:ascii="Times New Roman" w:hAnsi="Times New Roman" w:cs="Times New Roman"/>
          <w:color w:val="000000" w:themeColor="text1"/>
          <w:lang w:val="id-ID"/>
        </w:rPr>
        <w:t xml:space="preserve"> </w:t>
      </w:r>
      <w:r w:rsidR="00C45D56">
        <w:rPr>
          <w:rFonts w:ascii="Times New Roman" w:hAnsi="Times New Roman" w:cs="Times New Roman"/>
          <w:color w:val="000000" w:themeColor="text1"/>
          <w:lang w:val="id-ID"/>
        </w:rPr>
        <w:t xml:space="preserve">(b) </w:t>
      </w:r>
      <w:r w:rsidR="00C45D56" w:rsidRPr="00846ACE">
        <w:rPr>
          <w:rFonts w:ascii="Times New Roman" w:hAnsi="Times New Roman" w:cs="Times New Roman"/>
          <w:color w:val="000000" w:themeColor="text1"/>
          <w:lang w:val="id-ID"/>
        </w:rPr>
        <w:t>bahan baku dihaluskan</w:t>
      </w:r>
      <w:r w:rsidR="00C45D56">
        <w:rPr>
          <w:rFonts w:ascii="Times New Roman" w:hAnsi="Times New Roman" w:cs="Times New Roman"/>
          <w:color w:val="000000" w:themeColor="text1"/>
          <w:lang w:val="id-ID"/>
        </w:rPr>
        <w:t xml:space="preserve"> menggunkan mesin penggiling.</w:t>
      </w:r>
    </w:p>
    <w:p w14:paraId="7C22766D" w14:textId="77777777" w:rsidR="0007305F" w:rsidRPr="00846ACE" w:rsidRDefault="0007305F" w:rsidP="00B706D3">
      <w:pPr>
        <w:spacing w:before="120" w:after="60" w:line="240" w:lineRule="auto"/>
        <w:contextualSpacing/>
        <w:jc w:val="both"/>
        <w:rPr>
          <w:rFonts w:ascii="Times New Roman" w:eastAsia="Times New Roman" w:hAnsi="Times New Roman" w:cs="Times New Roman"/>
          <w:color w:val="000000" w:themeColor="text1"/>
          <w:lang w:eastAsia="id-ID"/>
        </w:rPr>
      </w:pPr>
    </w:p>
    <w:p w14:paraId="0E71EE1D" w14:textId="4AB10E56" w:rsidR="0007305F" w:rsidRPr="00846ACE" w:rsidRDefault="0007305F" w:rsidP="006039E2">
      <w:pPr>
        <w:spacing w:before="120" w:after="60" w:line="360" w:lineRule="auto"/>
        <w:contextualSpacing/>
        <w:jc w:val="both"/>
        <w:rPr>
          <w:rFonts w:ascii="Times New Roman" w:eastAsia="Times New Roman" w:hAnsi="Times New Roman" w:cs="Times New Roman"/>
          <w:i/>
          <w:iCs/>
          <w:color w:val="000000" w:themeColor="text1"/>
          <w:lang w:eastAsia="id-ID"/>
        </w:rPr>
      </w:pPr>
      <w:r w:rsidRPr="00846ACE">
        <w:rPr>
          <w:rFonts w:ascii="Times New Roman" w:eastAsia="Times New Roman" w:hAnsi="Times New Roman" w:cs="Times New Roman"/>
          <w:i/>
          <w:iCs/>
          <w:color w:val="000000" w:themeColor="text1"/>
          <w:lang w:eastAsia="id-ID"/>
        </w:rPr>
        <w:t>Pencampuran dengan bahan perekat</w:t>
      </w:r>
    </w:p>
    <w:p w14:paraId="63B8042D" w14:textId="7635F1C0" w:rsidR="008E37CF" w:rsidRPr="00846ACE" w:rsidRDefault="0007305F" w:rsidP="0007305F">
      <w:pPr>
        <w:spacing w:before="120" w:after="60" w:line="240" w:lineRule="auto"/>
        <w:ind w:firstLine="284"/>
        <w:contextualSpacing/>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 xml:space="preserve">Serbuk arang kulit kakao dan kulit jeruk yang telah halus dimasukkan ke dalam wadah, lalu dicampur secara merata dengan perekat berupa tepung apioka dan air hangat hingga membentuk adonan homogen. Tepung tapioka dipilih sebagai agen pengikat karena ketersediaannya yang melimpah, ekonomis, serta memiliki daya rekat yang kuat guna meningkatkan stabilitas dan densitas briket. Komposisi perekat yang digunakan terdiri dari 10% tepung </w:t>
      </w:r>
      <w:proofErr w:type="gramStart"/>
      <w:r w:rsidRPr="00846ACE">
        <w:rPr>
          <w:rFonts w:ascii="Times New Roman" w:eastAsia="Times New Roman" w:hAnsi="Times New Roman" w:cs="Times New Roman"/>
          <w:color w:val="000000" w:themeColor="text1"/>
          <w:lang w:eastAsia="id-ID"/>
        </w:rPr>
        <w:t>tapioka  dan</w:t>
      </w:r>
      <w:proofErr w:type="gramEnd"/>
      <w:r w:rsidRPr="00846ACE">
        <w:rPr>
          <w:rFonts w:ascii="Times New Roman" w:eastAsia="Times New Roman" w:hAnsi="Times New Roman" w:cs="Times New Roman"/>
          <w:color w:val="000000" w:themeColor="text1"/>
          <w:lang w:eastAsia="id-ID"/>
        </w:rPr>
        <w:t xml:space="preserve"> 1 liter air hangat.</w:t>
      </w:r>
      <w:r w:rsidR="00C45D56" w:rsidRPr="00C45D56">
        <w:rPr>
          <w:rFonts w:ascii="Times New Roman" w:eastAsia="Times New Roman" w:hAnsi="Times New Roman" w:cs="Times New Roman"/>
          <w:color w:val="000000" w:themeColor="text1"/>
          <w:lang w:eastAsia="id-ID"/>
        </w:rPr>
        <w:t xml:space="preserve"> </w:t>
      </w:r>
      <w:r w:rsidR="00C45D56">
        <w:rPr>
          <w:rFonts w:ascii="Times New Roman" w:eastAsia="Times New Roman" w:hAnsi="Times New Roman" w:cs="Times New Roman"/>
          <w:color w:val="000000" w:themeColor="text1"/>
          <w:lang w:eastAsia="id-ID"/>
        </w:rPr>
        <w:t>Dilihat pada gambar 2</w:t>
      </w:r>
      <w:r w:rsidR="00C45D56" w:rsidRPr="00C45D56">
        <w:rPr>
          <w:rFonts w:ascii="Times New Roman" w:hAnsi="Times New Roman" w:cs="Times New Roman"/>
          <w:color w:val="000000" w:themeColor="text1"/>
          <w:lang w:val="id-ID"/>
        </w:rPr>
        <w:t xml:space="preserve"> </w:t>
      </w:r>
      <w:r w:rsidR="00C45D56">
        <w:rPr>
          <w:rFonts w:ascii="Times New Roman" w:hAnsi="Times New Roman" w:cs="Times New Roman"/>
          <w:color w:val="000000" w:themeColor="text1"/>
          <w:lang w:val="id-ID"/>
        </w:rPr>
        <w:t xml:space="preserve">(c) </w:t>
      </w:r>
      <w:r w:rsidR="00C45D56" w:rsidRPr="00846ACE">
        <w:rPr>
          <w:rFonts w:ascii="Times New Roman" w:hAnsi="Times New Roman" w:cs="Times New Roman"/>
          <w:color w:val="000000" w:themeColor="text1"/>
          <w:lang w:val="id-ID"/>
        </w:rPr>
        <w:t>pencampuran bahan baku dengan perekat</w:t>
      </w:r>
      <w:r w:rsidR="00C45D56">
        <w:rPr>
          <w:rFonts w:ascii="Times New Roman" w:hAnsi="Times New Roman" w:cs="Times New Roman"/>
          <w:color w:val="000000" w:themeColor="text1"/>
          <w:lang w:val="id-ID"/>
        </w:rPr>
        <w:t>.</w:t>
      </w:r>
    </w:p>
    <w:p w14:paraId="15C91DC6" w14:textId="77777777" w:rsidR="0007305F" w:rsidRPr="00846ACE" w:rsidRDefault="0007305F" w:rsidP="00D53A5D">
      <w:pPr>
        <w:spacing w:before="120" w:after="60" w:line="240" w:lineRule="auto"/>
        <w:contextualSpacing/>
        <w:jc w:val="both"/>
        <w:rPr>
          <w:rFonts w:ascii="Times New Roman" w:eastAsia="Times New Roman" w:hAnsi="Times New Roman" w:cs="Times New Roman"/>
          <w:color w:val="000000" w:themeColor="text1"/>
          <w:lang w:eastAsia="id-ID"/>
        </w:rPr>
      </w:pPr>
    </w:p>
    <w:p w14:paraId="2910886B" w14:textId="77777777" w:rsidR="008E37CF" w:rsidRPr="00846ACE" w:rsidRDefault="008E37CF" w:rsidP="008E37CF">
      <w:pPr>
        <w:spacing w:before="120" w:after="60" w:line="240" w:lineRule="auto"/>
        <w:contextualSpacing/>
        <w:jc w:val="both"/>
        <w:rPr>
          <w:rFonts w:ascii="Times New Roman"/>
          <w:color w:val="000000" w:themeColor="text1"/>
        </w:rPr>
      </w:pPr>
      <w:r w:rsidRPr="00846ACE">
        <w:rPr>
          <w:rFonts w:ascii="Times New Roman"/>
          <w:b/>
          <w:color w:val="000000" w:themeColor="text1"/>
        </w:rPr>
        <w:t>Tabel</w:t>
      </w:r>
      <w:r w:rsidRPr="00846ACE">
        <w:rPr>
          <w:rFonts w:ascii="Times New Roman"/>
          <w:b/>
          <w:color w:val="000000" w:themeColor="text1"/>
          <w:spacing w:val="2"/>
        </w:rPr>
        <w:t xml:space="preserve"> </w:t>
      </w:r>
      <w:r w:rsidRPr="00846ACE">
        <w:rPr>
          <w:rFonts w:ascii="Times New Roman"/>
          <w:b/>
          <w:color w:val="000000" w:themeColor="text1"/>
        </w:rPr>
        <w:t>2.</w:t>
      </w:r>
      <w:r w:rsidRPr="00846ACE">
        <w:rPr>
          <w:rFonts w:ascii="Times New Roman"/>
          <w:b/>
          <w:color w:val="000000" w:themeColor="text1"/>
          <w:spacing w:val="1"/>
        </w:rPr>
        <w:t xml:space="preserve"> </w:t>
      </w:r>
      <w:r w:rsidRPr="00846ACE">
        <w:rPr>
          <w:rFonts w:ascii="Times New Roman"/>
          <w:color w:val="000000" w:themeColor="text1"/>
        </w:rPr>
        <w:t>Komposisi</w:t>
      </w:r>
      <w:r w:rsidRPr="00846ACE">
        <w:rPr>
          <w:rFonts w:ascii="Times New Roman"/>
          <w:color w:val="000000" w:themeColor="text1"/>
          <w:spacing w:val="2"/>
        </w:rPr>
        <w:t xml:space="preserve"> </w:t>
      </w:r>
      <w:r w:rsidRPr="00846ACE">
        <w:rPr>
          <w:rFonts w:ascii="Times New Roman"/>
          <w:color w:val="000000" w:themeColor="text1"/>
        </w:rPr>
        <w:t>Sampel Briket</w:t>
      </w:r>
    </w:p>
    <w:p w14:paraId="3BFB9904" w14:textId="77777777" w:rsidR="000B7853" w:rsidRPr="00846ACE" w:rsidRDefault="000B7853"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 xml:space="preserve">    </w:t>
      </w:r>
    </w:p>
    <w:tbl>
      <w:tblPr>
        <w:tblStyle w:val="TableGrid"/>
        <w:tblW w:w="0" w:type="auto"/>
        <w:tblInd w:w="279" w:type="dxa"/>
        <w:tblBorders>
          <w:left w:val="none" w:sz="0" w:space="0" w:color="auto"/>
          <w:right w:val="none" w:sz="0" w:space="0" w:color="auto"/>
          <w:insideV w:val="none" w:sz="0" w:space="0" w:color="auto"/>
        </w:tblBorders>
        <w:tblLook w:val="04A0" w:firstRow="1" w:lastRow="0" w:firstColumn="1" w:lastColumn="0" w:noHBand="0" w:noVBand="1"/>
      </w:tblPr>
      <w:tblGrid>
        <w:gridCol w:w="1843"/>
        <w:gridCol w:w="6242"/>
        <w:gridCol w:w="1264"/>
      </w:tblGrid>
      <w:tr w:rsidR="000B7853" w:rsidRPr="00846ACE" w14:paraId="17934351" w14:textId="77777777" w:rsidTr="00691EB3">
        <w:tc>
          <w:tcPr>
            <w:tcW w:w="1843" w:type="dxa"/>
          </w:tcPr>
          <w:p w14:paraId="050E711C" w14:textId="4ADB6C66" w:rsidR="000B7853" w:rsidRPr="00846ACE" w:rsidRDefault="00691EB3" w:rsidP="001C67B1">
            <w:pPr>
              <w:spacing w:before="120" w:after="60" w:line="240" w:lineRule="auto"/>
              <w:contextualSpacing/>
              <w:jc w:val="center"/>
              <w:rPr>
                <w:rFonts w:ascii="Times New Roman"/>
                <w:b/>
                <w:bCs/>
                <w:color w:val="000000" w:themeColor="text1"/>
              </w:rPr>
            </w:pPr>
            <w:r w:rsidRPr="00846ACE">
              <w:rPr>
                <w:rFonts w:ascii="Times New Roman"/>
                <w:b/>
                <w:bCs/>
                <w:color w:val="000000" w:themeColor="text1"/>
              </w:rPr>
              <w:t xml:space="preserve">Kode </w:t>
            </w:r>
            <w:r w:rsidR="000B7853" w:rsidRPr="00846ACE">
              <w:rPr>
                <w:rFonts w:ascii="Times New Roman"/>
                <w:b/>
                <w:bCs/>
                <w:color w:val="000000" w:themeColor="text1"/>
              </w:rPr>
              <w:t>Sampel</w:t>
            </w:r>
          </w:p>
        </w:tc>
        <w:tc>
          <w:tcPr>
            <w:tcW w:w="6242" w:type="dxa"/>
          </w:tcPr>
          <w:p w14:paraId="1615E8FC" w14:textId="21972B30" w:rsidR="000B7853" w:rsidRPr="00846ACE" w:rsidRDefault="000B7853" w:rsidP="001C67B1">
            <w:pPr>
              <w:spacing w:before="120" w:after="60" w:line="240" w:lineRule="auto"/>
              <w:contextualSpacing/>
              <w:jc w:val="center"/>
              <w:rPr>
                <w:rFonts w:ascii="Times New Roman"/>
                <w:b/>
                <w:bCs/>
                <w:color w:val="000000" w:themeColor="text1"/>
              </w:rPr>
            </w:pPr>
            <w:r w:rsidRPr="00846ACE">
              <w:rPr>
                <w:rFonts w:ascii="Times New Roman"/>
                <w:b/>
                <w:bCs/>
                <w:color w:val="000000" w:themeColor="text1"/>
              </w:rPr>
              <w:t>Komposisi</w:t>
            </w:r>
          </w:p>
        </w:tc>
        <w:tc>
          <w:tcPr>
            <w:tcW w:w="1264" w:type="dxa"/>
          </w:tcPr>
          <w:p w14:paraId="6197CCA8" w14:textId="2489C515" w:rsidR="000B7853" w:rsidRPr="00846ACE" w:rsidRDefault="000B7853" w:rsidP="001C67B1">
            <w:pPr>
              <w:spacing w:before="120" w:after="60" w:line="240" w:lineRule="auto"/>
              <w:contextualSpacing/>
              <w:jc w:val="center"/>
              <w:rPr>
                <w:rFonts w:ascii="Times New Roman"/>
                <w:b/>
                <w:bCs/>
                <w:color w:val="000000" w:themeColor="text1"/>
              </w:rPr>
            </w:pPr>
            <w:r w:rsidRPr="00846ACE">
              <w:rPr>
                <w:rFonts w:ascii="Times New Roman"/>
                <w:b/>
                <w:bCs/>
                <w:color w:val="000000" w:themeColor="text1"/>
              </w:rPr>
              <w:t>Presentase</w:t>
            </w:r>
            <w:r w:rsidR="00691EB3" w:rsidRPr="00846ACE">
              <w:rPr>
                <w:rFonts w:ascii="Times New Roman"/>
                <w:b/>
                <w:bCs/>
                <w:color w:val="000000" w:themeColor="text1"/>
              </w:rPr>
              <w:t xml:space="preserve"> Perekat </w:t>
            </w:r>
          </w:p>
        </w:tc>
      </w:tr>
      <w:tr w:rsidR="001C67B1" w:rsidRPr="00846ACE" w14:paraId="7449FD53" w14:textId="77777777" w:rsidTr="00FD75A4">
        <w:trPr>
          <w:trHeight w:val="1274"/>
        </w:trPr>
        <w:tc>
          <w:tcPr>
            <w:tcW w:w="1843" w:type="dxa"/>
          </w:tcPr>
          <w:p w14:paraId="00ACF346" w14:textId="77777777" w:rsidR="001C67B1" w:rsidRPr="00846ACE" w:rsidRDefault="001C67B1"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A1</w:t>
            </w:r>
          </w:p>
          <w:p w14:paraId="52DCF935" w14:textId="77777777" w:rsidR="001C67B1" w:rsidRPr="00846ACE" w:rsidRDefault="001C67B1" w:rsidP="001C67B1">
            <w:pPr>
              <w:spacing w:before="120" w:after="60" w:line="240" w:lineRule="auto"/>
              <w:contextualSpacing/>
              <w:jc w:val="both"/>
              <w:rPr>
                <w:rFonts w:ascii="Times New Roman"/>
                <w:color w:val="000000" w:themeColor="text1"/>
              </w:rPr>
            </w:pPr>
            <w:r w:rsidRPr="00846ACE">
              <w:rPr>
                <w:rFonts w:ascii="Times New Roman"/>
                <w:color w:val="000000" w:themeColor="text1"/>
              </w:rPr>
              <w:t>A2</w:t>
            </w:r>
          </w:p>
          <w:p w14:paraId="7EAB3153" w14:textId="77777777" w:rsidR="001C67B1" w:rsidRPr="00846ACE" w:rsidRDefault="001C67B1" w:rsidP="001C67B1">
            <w:pPr>
              <w:spacing w:before="120" w:after="60" w:line="240" w:lineRule="auto"/>
              <w:contextualSpacing/>
              <w:jc w:val="both"/>
              <w:rPr>
                <w:rFonts w:ascii="Times New Roman"/>
                <w:color w:val="000000" w:themeColor="text1"/>
              </w:rPr>
            </w:pPr>
            <w:r w:rsidRPr="00846ACE">
              <w:rPr>
                <w:rFonts w:ascii="Times New Roman"/>
                <w:color w:val="000000" w:themeColor="text1"/>
              </w:rPr>
              <w:t>A3</w:t>
            </w:r>
          </w:p>
          <w:p w14:paraId="75BA1DCF" w14:textId="77777777" w:rsidR="001C67B1" w:rsidRPr="00846ACE" w:rsidRDefault="001C67B1"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C1</w:t>
            </w:r>
          </w:p>
          <w:p w14:paraId="5FD1E439" w14:textId="00167A66" w:rsidR="001C67B1" w:rsidRPr="00846ACE" w:rsidRDefault="001C67B1"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C2</w:t>
            </w:r>
          </w:p>
        </w:tc>
        <w:tc>
          <w:tcPr>
            <w:tcW w:w="6242" w:type="dxa"/>
          </w:tcPr>
          <w:p w14:paraId="34919E36" w14:textId="1A9D7F11" w:rsidR="001C67B1" w:rsidRPr="00846ACE" w:rsidRDefault="00691EB3"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90%</w:t>
            </w:r>
            <w:r w:rsidR="002D584A" w:rsidRPr="00846ACE">
              <w:rPr>
                <w:rFonts w:ascii="Times New Roman"/>
                <w:color w:val="000000" w:themeColor="text1"/>
              </w:rPr>
              <w:t xml:space="preserve"> arang</w:t>
            </w:r>
            <w:r w:rsidRPr="00846ACE">
              <w:rPr>
                <w:rFonts w:ascii="Times New Roman"/>
                <w:color w:val="000000" w:themeColor="text1"/>
              </w:rPr>
              <w:t xml:space="preserve"> (70% </w:t>
            </w:r>
            <w:r w:rsidR="001C67B1" w:rsidRPr="00846ACE">
              <w:rPr>
                <w:rFonts w:ascii="Times New Roman"/>
                <w:color w:val="000000" w:themeColor="text1"/>
              </w:rPr>
              <w:t xml:space="preserve">Kulit Kakao + </w:t>
            </w:r>
            <w:r w:rsidRPr="00846ACE">
              <w:rPr>
                <w:rFonts w:ascii="Times New Roman"/>
                <w:color w:val="000000" w:themeColor="text1"/>
              </w:rPr>
              <w:t xml:space="preserve">30% </w:t>
            </w:r>
            <w:r w:rsidR="001C67B1" w:rsidRPr="00846ACE">
              <w:rPr>
                <w:rFonts w:ascii="Times New Roman"/>
                <w:color w:val="000000" w:themeColor="text1"/>
              </w:rPr>
              <w:t>Kulit Jeruk</w:t>
            </w:r>
            <w:r w:rsidRPr="00846ACE">
              <w:rPr>
                <w:rFonts w:ascii="Times New Roman"/>
                <w:color w:val="000000" w:themeColor="text1"/>
              </w:rPr>
              <w:t xml:space="preserve">) </w:t>
            </w:r>
          </w:p>
          <w:p w14:paraId="516F5A01" w14:textId="166E2566" w:rsidR="001C67B1" w:rsidRPr="00846ACE" w:rsidRDefault="00691EB3"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90%</w:t>
            </w:r>
            <w:r w:rsidR="002D584A" w:rsidRPr="00846ACE">
              <w:rPr>
                <w:rFonts w:ascii="Times New Roman"/>
                <w:color w:val="000000" w:themeColor="text1"/>
              </w:rPr>
              <w:t xml:space="preserve"> arang </w:t>
            </w:r>
            <w:r w:rsidRPr="00846ACE">
              <w:rPr>
                <w:rFonts w:ascii="Times New Roman"/>
                <w:color w:val="000000" w:themeColor="text1"/>
              </w:rPr>
              <w:t xml:space="preserve">(50% </w:t>
            </w:r>
            <w:r w:rsidR="001C67B1" w:rsidRPr="00846ACE">
              <w:rPr>
                <w:rFonts w:ascii="Times New Roman"/>
                <w:color w:val="000000" w:themeColor="text1"/>
              </w:rPr>
              <w:t xml:space="preserve">Kulit Kakao + </w:t>
            </w:r>
            <w:r w:rsidRPr="00846ACE">
              <w:rPr>
                <w:rFonts w:ascii="Times New Roman"/>
                <w:color w:val="000000" w:themeColor="text1"/>
              </w:rPr>
              <w:t xml:space="preserve">50% </w:t>
            </w:r>
            <w:r w:rsidR="001C67B1" w:rsidRPr="00846ACE">
              <w:rPr>
                <w:rFonts w:ascii="Times New Roman"/>
                <w:color w:val="000000" w:themeColor="text1"/>
              </w:rPr>
              <w:t>Kulit Jeruk</w:t>
            </w:r>
            <w:r w:rsidRPr="00846ACE">
              <w:rPr>
                <w:rFonts w:ascii="Times New Roman"/>
                <w:color w:val="000000" w:themeColor="text1"/>
              </w:rPr>
              <w:t xml:space="preserve">) </w:t>
            </w:r>
          </w:p>
          <w:p w14:paraId="37DCB0C8" w14:textId="50A973CC" w:rsidR="001C67B1" w:rsidRPr="00846ACE" w:rsidRDefault="00691EB3"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 xml:space="preserve">90% </w:t>
            </w:r>
            <w:r w:rsidR="002D584A" w:rsidRPr="00846ACE">
              <w:rPr>
                <w:rFonts w:ascii="Times New Roman"/>
                <w:color w:val="000000" w:themeColor="text1"/>
              </w:rPr>
              <w:t xml:space="preserve">arang (30% </w:t>
            </w:r>
            <w:r w:rsidR="001C67B1" w:rsidRPr="00846ACE">
              <w:rPr>
                <w:rFonts w:ascii="Times New Roman"/>
                <w:color w:val="000000" w:themeColor="text1"/>
              </w:rPr>
              <w:t xml:space="preserve">Kulit Kakao + </w:t>
            </w:r>
            <w:r w:rsidR="002D584A" w:rsidRPr="00846ACE">
              <w:rPr>
                <w:rFonts w:ascii="Times New Roman"/>
                <w:color w:val="000000" w:themeColor="text1"/>
              </w:rPr>
              <w:t xml:space="preserve">70% </w:t>
            </w:r>
            <w:r w:rsidR="001C67B1" w:rsidRPr="00846ACE">
              <w:rPr>
                <w:rFonts w:ascii="Times New Roman"/>
                <w:color w:val="000000" w:themeColor="text1"/>
              </w:rPr>
              <w:t>Kulit Jeruk</w:t>
            </w:r>
            <w:r w:rsidR="002D584A" w:rsidRPr="00846ACE">
              <w:rPr>
                <w:rFonts w:ascii="Times New Roman"/>
                <w:color w:val="000000" w:themeColor="text1"/>
              </w:rPr>
              <w:t>)</w:t>
            </w:r>
            <w:r w:rsidRPr="00846ACE">
              <w:rPr>
                <w:rFonts w:ascii="Times New Roman"/>
                <w:color w:val="000000" w:themeColor="text1"/>
              </w:rPr>
              <w:t xml:space="preserve"> </w:t>
            </w:r>
          </w:p>
          <w:p w14:paraId="2876A905" w14:textId="1AAD8808" w:rsidR="001C67B1" w:rsidRPr="00846ACE" w:rsidRDefault="002D584A"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90</w:t>
            </w:r>
            <w:r w:rsidR="00691EB3" w:rsidRPr="00846ACE">
              <w:rPr>
                <w:rFonts w:ascii="Times New Roman"/>
                <w:color w:val="000000" w:themeColor="text1"/>
              </w:rPr>
              <w:t xml:space="preserve">% </w:t>
            </w:r>
            <w:r w:rsidRPr="00846ACE">
              <w:rPr>
                <w:rFonts w:ascii="Times New Roman"/>
                <w:color w:val="000000" w:themeColor="text1"/>
              </w:rPr>
              <w:t xml:space="preserve">arang (90% </w:t>
            </w:r>
            <w:r w:rsidR="001C67B1" w:rsidRPr="00846ACE">
              <w:rPr>
                <w:rFonts w:ascii="Times New Roman"/>
                <w:color w:val="000000" w:themeColor="text1"/>
              </w:rPr>
              <w:t>Kulit Kakao</w:t>
            </w:r>
            <w:r w:rsidRPr="00846ACE">
              <w:rPr>
                <w:rFonts w:ascii="Times New Roman"/>
                <w:color w:val="000000" w:themeColor="text1"/>
              </w:rPr>
              <w:t>)</w:t>
            </w:r>
          </w:p>
          <w:p w14:paraId="122D3C4C" w14:textId="537EAB8C" w:rsidR="00FD75A4" w:rsidRPr="00846ACE" w:rsidRDefault="002D584A"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90</w:t>
            </w:r>
            <w:r w:rsidR="00691EB3" w:rsidRPr="00846ACE">
              <w:rPr>
                <w:rFonts w:ascii="Times New Roman"/>
                <w:color w:val="000000" w:themeColor="text1"/>
              </w:rPr>
              <w:t xml:space="preserve">% </w:t>
            </w:r>
            <w:r w:rsidRPr="00846ACE">
              <w:rPr>
                <w:rFonts w:ascii="Times New Roman"/>
                <w:color w:val="000000" w:themeColor="text1"/>
              </w:rPr>
              <w:t>arang (90%</w:t>
            </w:r>
            <w:r w:rsidR="001C67B1" w:rsidRPr="00846ACE">
              <w:rPr>
                <w:rFonts w:ascii="Times New Roman"/>
                <w:color w:val="000000" w:themeColor="text1"/>
              </w:rPr>
              <w:t>Kulit Jeruk</w:t>
            </w:r>
            <w:r w:rsidRPr="00846ACE">
              <w:rPr>
                <w:rFonts w:ascii="Times New Roman"/>
                <w:color w:val="000000" w:themeColor="text1"/>
              </w:rPr>
              <w:t>)</w:t>
            </w:r>
          </w:p>
        </w:tc>
        <w:tc>
          <w:tcPr>
            <w:tcW w:w="1264" w:type="dxa"/>
          </w:tcPr>
          <w:p w14:paraId="104C87E0" w14:textId="3F7D508B" w:rsidR="001C67B1" w:rsidRPr="00846ACE" w:rsidRDefault="001C67B1" w:rsidP="00691EB3">
            <w:pPr>
              <w:spacing w:before="120" w:after="60" w:line="240" w:lineRule="auto"/>
              <w:contextualSpacing/>
              <w:jc w:val="center"/>
              <w:rPr>
                <w:rFonts w:ascii="Times New Roman"/>
                <w:color w:val="000000" w:themeColor="text1"/>
              </w:rPr>
            </w:pPr>
            <w:r w:rsidRPr="00846ACE">
              <w:rPr>
                <w:rFonts w:ascii="Times New Roman"/>
                <w:color w:val="000000" w:themeColor="text1"/>
              </w:rPr>
              <w:t>10%</w:t>
            </w:r>
          </w:p>
          <w:p w14:paraId="1FF6801D" w14:textId="4E9DAE8D" w:rsidR="002D584A" w:rsidRPr="00846ACE" w:rsidRDefault="002D584A" w:rsidP="00691EB3">
            <w:pPr>
              <w:spacing w:before="120" w:after="60" w:line="240" w:lineRule="auto"/>
              <w:contextualSpacing/>
              <w:jc w:val="center"/>
              <w:rPr>
                <w:rFonts w:ascii="Times New Roman"/>
                <w:color w:val="000000" w:themeColor="text1"/>
              </w:rPr>
            </w:pPr>
            <w:r w:rsidRPr="00846ACE">
              <w:rPr>
                <w:rFonts w:ascii="Times New Roman"/>
                <w:color w:val="000000" w:themeColor="text1"/>
              </w:rPr>
              <w:t>10%</w:t>
            </w:r>
          </w:p>
          <w:p w14:paraId="79EF61D2" w14:textId="6F88BD22" w:rsidR="002D584A" w:rsidRPr="00846ACE" w:rsidRDefault="002D584A" w:rsidP="00691EB3">
            <w:pPr>
              <w:spacing w:before="120" w:after="60" w:line="240" w:lineRule="auto"/>
              <w:contextualSpacing/>
              <w:jc w:val="center"/>
              <w:rPr>
                <w:rFonts w:ascii="Times New Roman"/>
                <w:color w:val="000000" w:themeColor="text1"/>
              </w:rPr>
            </w:pPr>
            <w:r w:rsidRPr="00846ACE">
              <w:rPr>
                <w:rFonts w:ascii="Times New Roman"/>
                <w:color w:val="000000" w:themeColor="text1"/>
              </w:rPr>
              <w:t>10%</w:t>
            </w:r>
          </w:p>
          <w:p w14:paraId="253C2399" w14:textId="0F2E7595" w:rsidR="002D584A" w:rsidRPr="00846ACE" w:rsidRDefault="002D584A" w:rsidP="00691EB3">
            <w:pPr>
              <w:spacing w:before="120" w:after="60" w:line="240" w:lineRule="auto"/>
              <w:contextualSpacing/>
              <w:jc w:val="center"/>
              <w:rPr>
                <w:rFonts w:ascii="Times New Roman"/>
                <w:color w:val="000000" w:themeColor="text1"/>
              </w:rPr>
            </w:pPr>
            <w:r w:rsidRPr="00846ACE">
              <w:rPr>
                <w:rFonts w:ascii="Times New Roman"/>
                <w:color w:val="000000" w:themeColor="text1"/>
              </w:rPr>
              <w:t>10%</w:t>
            </w:r>
          </w:p>
          <w:p w14:paraId="773BAF0D" w14:textId="48B0E2F5" w:rsidR="002D584A" w:rsidRPr="00846ACE" w:rsidRDefault="002D584A" w:rsidP="002D584A">
            <w:pPr>
              <w:spacing w:before="120" w:after="60" w:line="240" w:lineRule="auto"/>
              <w:contextualSpacing/>
              <w:jc w:val="center"/>
              <w:rPr>
                <w:rFonts w:ascii="Times New Roman"/>
                <w:color w:val="000000" w:themeColor="text1"/>
              </w:rPr>
            </w:pPr>
            <w:r w:rsidRPr="00846ACE">
              <w:rPr>
                <w:rFonts w:ascii="Times New Roman"/>
                <w:color w:val="000000" w:themeColor="text1"/>
              </w:rPr>
              <w:t>10%</w:t>
            </w:r>
          </w:p>
          <w:p w14:paraId="554F48D9" w14:textId="43675C9A" w:rsidR="00691EB3" w:rsidRPr="00846ACE" w:rsidRDefault="00691EB3" w:rsidP="00691EB3">
            <w:pPr>
              <w:spacing w:before="120" w:after="60" w:line="240" w:lineRule="auto"/>
              <w:contextualSpacing/>
              <w:jc w:val="both"/>
              <w:rPr>
                <w:rFonts w:ascii="Times New Roman"/>
                <w:color w:val="000000" w:themeColor="text1"/>
              </w:rPr>
            </w:pPr>
          </w:p>
          <w:p w14:paraId="6C6EDE10" w14:textId="19A6686B" w:rsidR="001C67B1" w:rsidRPr="00846ACE" w:rsidRDefault="001C67B1" w:rsidP="008E37CF">
            <w:pPr>
              <w:spacing w:before="120" w:after="60" w:line="240" w:lineRule="auto"/>
              <w:contextualSpacing/>
              <w:jc w:val="both"/>
              <w:rPr>
                <w:rFonts w:ascii="Times New Roman"/>
                <w:color w:val="000000" w:themeColor="text1"/>
              </w:rPr>
            </w:pPr>
          </w:p>
        </w:tc>
      </w:tr>
    </w:tbl>
    <w:p w14:paraId="69958A12" w14:textId="77777777" w:rsidR="0007305F" w:rsidRPr="00846ACE" w:rsidRDefault="0007305F"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 xml:space="preserve"> </w:t>
      </w:r>
    </w:p>
    <w:p w14:paraId="190FB91F" w14:textId="24E44D11" w:rsidR="00B147A2" w:rsidRPr="00846ACE" w:rsidRDefault="0007305F" w:rsidP="006039E2">
      <w:pPr>
        <w:spacing w:before="120" w:after="60" w:line="360" w:lineRule="auto"/>
        <w:contextualSpacing/>
        <w:jc w:val="both"/>
        <w:rPr>
          <w:rFonts w:ascii="Times New Roman"/>
          <w:i/>
          <w:iCs/>
          <w:color w:val="000000" w:themeColor="text1"/>
        </w:rPr>
      </w:pPr>
      <w:r w:rsidRPr="00846ACE">
        <w:rPr>
          <w:rFonts w:ascii="Times New Roman"/>
          <w:i/>
          <w:iCs/>
          <w:color w:val="000000" w:themeColor="text1"/>
        </w:rPr>
        <w:t xml:space="preserve"> Pencetakan </w:t>
      </w:r>
    </w:p>
    <w:p w14:paraId="33EE920D" w14:textId="1F53D1C3" w:rsidR="00D53A5D" w:rsidRPr="00846ACE" w:rsidRDefault="000B7853" w:rsidP="008E37CF">
      <w:pPr>
        <w:spacing w:before="120" w:after="60" w:line="240" w:lineRule="auto"/>
        <w:contextualSpacing/>
        <w:jc w:val="both"/>
        <w:rPr>
          <w:rFonts w:ascii="Times New Roman"/>
          <w:color w:val="000000" w:themeColor="text1"/>
        </w:rPr>
      </w:pPr>
      <w:r w:rsidRPr="00846ACE">
        <w:rPr>
          <w:rFonts w:ascii="Times New Roman"/>
          <w:color w:val="000000" w:themeColor="text1"/>
        </w:rPr>
        <w:t xml:space="preserve">    </w:t>
      </w:r>
      <w:r w:rsidR="00B147A2" w:rsidRPr="00846ACE">
        <w:rPr>
          <w:rFonts w:ascii="Times New Roman"/>
          <w:color w:val="000000" w:themeColor="text1"/>
        </w:rPr>
        <w:t xml:space="preserve">Adonan serbuk arang limbah kulit kakao dan kulit jeruk yang telah homogen kemudian dicetak mekanis menggunakan mesin pencetak briket. Tahap pencetakan ini diterapkan untuk menyeragamkan dimensi fisis, memperbaiki tekstur permukaan, serta mempermudah visualisasi produk saat proses pengemasan. Dari proses ini, dihasilkan sebanyak 110 buah biobriket berbentuk </w:t>
      </w:r>
      <w:r w:rsidR="005C797E" w:rsidRPr="00846ACE">
        <w:rPr>
          <w:rFonts w:ascii="Times New Roman"/>
          <w:color w:val="000000" w:themeColor="text1"/>
        </w:rPr>
        <w:t>balok</w:t>
      </w:r>
      <w:r w:rsidR="00B147A2" w:rsidRPr="00846ACE">
        <w:rPr>
          <w:rFonts w:ascii="Times New Roman"/>
          <w:color w:val="000000" w:themeColor="text1"/>
        </w:rPr>
        <w:t xml:space="preserve"> dengan ukuran pa</w:t>
      </w:r>
      <w:r w:rsidR="005C797E" w:rsidRPr="00846ACE">
        <w:rPr>
          <w:rFonts w:ascii="Times New Roman"/>
          <w:color w:val="000000" w:themeColor="text1"/>
        </w:rPr>
        <w:t xml:space="preserve">njang 2 cm, </w:t>
      </w:r>
      <w:r w:rsidR="00B147A2" w:rsidRPr="00846ACE">
        <w:rPr>
          <w:rFonts w:ascii="Times New Roman"/>
          <w:color w:val="000000" w:themeColor="text1"/>
        </w:rPr>
        <w:t xml:space="preserve">tinggi masing-masing sebesar </w:t>
      </w:r>
      <w:r w:rsidR="005C797E" w:rsidRPr="00846ACE">
        <w:rPr>
          <w:rFonts w:ascii="Times New Roman"/>
          <w:color w:val="000000" w:themeColor="text1"/>
        </w:rPr>
        <w:t>1,8</w:t>
      </w:r>
      <w:r w:rsidR="00B147A2" w:rsidRPr="00846ACE">
        <w:rPr>
          <w:rFonts w:ascii="Times New Roman"/>
          <w:color w:val="000000" w:themeColor="text1"/>
        </w:rPr>
        <w:t xml:space="preserve"> cm.</w:t>
      </w:r>
      <w:r w:rsidR="005C797E" w:rsidRPr="00846ACE">
        <w:rPr>
          <w:rFonts w:ascii="Times New Roman"/>
          <w:color w:val="000000" w:themeColor="text1"/>
        </w:rPr>
        <w:t xml:space="preserve"> dan lebar 1,8 cm</w:t>
      </w:r>
      <w:r w:rsidR="00FE25A9">
        <w:rPr>
          <w:rFonts w:ascii="Times New Roman"/>
          <w:color w:val="000000" w:themeColor="text1"/>
        </w:rPr>
        <w:t>.</w:t>
      </w:r>
      <w:r w:rsidR="00FE25A9" w:rsidRPr="00FE25A9">
        <w:rPr>
          <w:rFonts w:ascii="Times New Roman" w:eastAsia="Times New Roman" w:hAnsi="Times New Roman" w:cs="Times New Roman"/>
          <w:color w:val="000000" w:themeColor="text1"/>
          <w:lang w:eastAsia="id-ID"/>
        </w:rPr>
        <w:t xml:space="preserve"> </w:t>
      </w:r>
      <w:r w:rsidR="00FE25A9">
        <w:rPr>
          <w:rFonts w:ascii="Times New Roman" w:eastAsia="Times New Roman" w:hAnsi="Times New Roman" w:cs="Times New Roman"/>
          <w:color w:val="000000" w:themeColor="text1"/>
          <w:lang w:eastAsia="id-ID"/>
        </w:rPr>
        <w:t>Dilihat pada gambar 3</w:t>
      </w:r>
      <w:r w:rsidR="00FE25A9" w:rsidRPr="00C45D56">
        <w:rPr>
          <w:rFonts w:ascii="Times New Roman" w:hAnsi="Times New Roman" w:cs="Times New Roman"/>
          <w:color w:val="000000" w:themeColor="text1"/>
          <w:lang w:val="id-ID"/>
        </w:rPr>
        <w:t xml:space="preserve"> </w:t>
      </w:r>
      <w:r w:rsidR="00FE25A9">
        <w:rPr>
          <w:rFonts w:ascii="Times New Roman" w:hAnsi="Times New Roman" w:cs="Times New Roman"/>
          <w:color w:val="000000" w:themeColor="text1"/>
          <w:lang w:val="id-ID"/>
        </w:rPr>
        <w:t xml:space="preserve">(a) </w:t>
      </w:r>
      <w:r w:rsidR="00FE25A9" w:rsidRPr="00846ACE">
        <w:rPr>
          <w:rFonts w:ascii="Times New Roman" w:hAnsi="Times New Roman" w:cs="Times New Roman"/>
          <w:color w:val="000000" w:themeColor="text1"/>
          <w:lang w:val="id-ID"/>
        </w:rPr>
        <w:t>Proses Pencetakan Briket</w:t>
      </w:r>
      <w:r w:rsidR="00FE25A9">
        <w:rPr>
          <w:rFonts w:ascii="Times New Roman" w:hAnsi="Times New Roman" w:cs="Times New Roman"/>
          <w:color w:val="000000" w:themeColor="text1"/>
          <w:lang w:val="id-ID"/>
        </w:rPr>
        <w:t>.</w:t>
      </w:r>
    </w:p>
    <w:p w14:paraId="0E866537" w14:textId="670CC25A" w:rsidR="00D53A5D" w:rsidRPr="00846ACE" w:rsidRDefault="00D53A5D" w:rsidP="008E37CF">
      <w:pPr>
        <w:spacing w:before="120" w:after="60" w:line="240" w:lineRule="auto"/>
        <w:contextualSpacing/>
        <w:jc w:val="both"/>
        <w:rPr>
          <w:rFonts w:ascii="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53A5D" w:rsidRPr="00846ACE" w14:paraId="0D6C8FAD" w14:textId="77777777" w:rsidTr="00FE25A9">
        <w:trPr>
          <w:trHeight w:val="2834"/>
        </w:trPr>
        <w:tc>
          <w:tcPr>
            <w:tcW w:w="9628" w:type="dxa"/>
          </w:tcPr>
          <w:p w14:paraId="214AF21D" w14:textId="509DD173" w:rsidR="00D53A5D" w:rsidRPr="00846ACE" w:rsidRDefault="00F471DB" w:rsidP="006A63EB">
            <w:pPr>
              <w:spacing w:before="120" w:after="60" w:line="240" w:lineRule="auto"/>
              <w:contextualSpacing/>
              <w:jc w:val="center"/>
              <w:rPr>
                <w:rFonts w:ascii="Times New Roman" w:eastAsia="Times New Roman" w:hAnsi="Times New Roman" w:cs="Times New Roman"/>
                <w:color w:val="000000" w:themeColor="text1"/>
                <w:lang w:val="en-ID" w:eastAsia="id-ID"/>
              </w:rPr>
            </w:pPr>
            <w:r w:rsidRPr="00846ACE">
              <w:rPr>
                <w:noProof/>
                <w:color w:val="000000" w:themeColor="text1"/>
                <w:sz w:val="24"/>
                <w:szCs w:val="24"/>
                <w:lang w:val="id-ID"/>
              </w:rPr>
              <w:drawing>
                <wp:anchor distT="0" distB="0" distL="114300" distR="114300" simplePos="0" relativeHeight="251673600" behindDoc="0" locked="0" layoutInCell="1" allowOverlap="1" wp14:anchorId="7FD0A0CD" wp14:editId="4DA1FF1E">
                  <wp:simplePos x="0" y="0"/>
                  <wp:positionH relativeFrom="column">
                    <wp:posOffset>4015559</wp:posOffset>
                  </wp:positionH>
                  <wp:positionV relativeFrom="paragraph">
                    <wp:posOffset>23132</wp:posOffset>
                  </wp:positionV>
                  <wp:extent cx="1507788" cy="1106351"/>
                  <wp:effectExtent l="0" t="0" r="0" b="0"/>
                  <wp:wrapNone/>
                  <wp:docPr id="2110573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73782" name="Picture 2"/>
                          <pic:cNvPicPr/>
                        </pic:nvPicPr>
                        <pic:blipFill>
                          <a:blip r:embed="rId13" cstate="print">
                            <a:extLst>
                              <a:ext uri="{28A0092B-C50C-407E-A947-70E740481C1C}">
                                <a14:useLocalDpi xmlns:a14="http://schemas.microsoft.com/office/drawing/2010/main" val="0"/>
                              </a:ext>
                            </a:extLst>
                          </a:blip>
                          <a:srcRect t="1083" b="1083"/>
                          <a:stretch>
                            <a:fillRect/>
                          </a:stretch>
                        </pic:blipFill>
                        <pic:spPr bwMode="auto">
                          <a:xfrm>
                            <a:off x="0" y="0"/>
                            <a:ext cx="1507788" cy="1106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6ACE">
              <w:rPr>
                <w:noProof/>
                <w:color w:val="000000" w:themeColor="text1"/>
                <w:sz w:val="24"/>
                <w:szCs w:val="24"/>
                <w:lang w:val="id-ID"/>
              </w:rPr>
              <w:drawing>
                <wp:anchor distT="0" distB="0" distL="114300" distR="114300" simplePos="0" relativeHeight="251675648" behindDoc="0" locked="0" layoutInCell="1" allowOverlap="1" wp14:anchorId="4CDB294D" wp14:editId="6619A691">
                  <wp:simplePos x="0" y="0"/>
                  <wp:positionH relativeFrom="column">
                    <wp:posOffset>2264048</wp:posOffset>
                  </wp:positionH>
                  <wp:positionV relativeFrom="paragraph">
                    <wp:posOffset>26035</wp:posOffset>
                  </wp:positionV>
                  <wp:extent cx="1507788" cy="1106351"/>
                  <wp:effectExtent l="0" t="0" r="0" b="0"/>
                  <wp:wrapNone/>
                  <wp:docPr id="4914787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73782" name="Picture 2110573782"/>
                          <pic:cNvPicPr/>
                        </pic:nvPicPr>
                        <pic:blipFill rotWithShape="1">
                          <a:blip r:embed="rId14" cstate="print">
                            <a:extLst>
                              <a:ext uri="{28A0092B-C50C-407E-A947-70E740481C1C}">
                                <a14:useLocalDpi xmlns:a14="http://schemas.microsoft.com/office/drawing/2010/main" val="0"/>
                              </a:ext>
                            </a:extLst>
                          </a:blip>
                          <a:srcRect l="-1" t="7963" r="3077"/>
                          <a:stretch>
                            <a:fillRect/>
                          </a:stretch>
                        </pic:blipFill>
                        <pic:spPr bwMode="auto">
                          <a:xfrm>
                            <a:off x="0" y="0"/>
                            <a:ext cx="1507788" cy="1106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D56" w:rsidRPr="00846ACE">
              <w:rPr>
                <w:noProof/>
                <w:color w:val="000000" w:themeColor="text1"/>
                <w:sz w:val="24"/>
                <w:szCs w:val="24"/>
                <w:lang w:val="id-ID"/>
              </w:rPr>
              <w:drawing>
                <wp:anchor distT="0" distB="0" distL="114300" distR="114300" simplePos="0" relativeHeight="251671552" behindDoc="0" locked="0" layoutInCell="1" allowOverlap="1" wp14:anchorId="233A18E0" wp14:editId="0844C6A9">
                  <wp:simplePos x="0" y="0"/>
                  <wp:positionH relativeFrom="column">
                    <wp:posOffset>378370</wp:posOffset>
                  </wp:positionH>
                  <wp:positionV relativeFrom="paragraph">
                    <wp:posOffset>16750</wp:posOffset>
                  </wp:positionV>
                  <wp:extent cx="1638136" cy="1070043"/>
                  <wp:effectExtent l="0" t="0" r="635" b="0"/>
                  <wp:wrapNone/>
                  <wp:docPr id="1914126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26023" name="Picture 1"/>
                          <pic:cNvPicPr/>
                        </pic:nvPicPr>
                        <pic:blipFill rotWithShape="1">
                          <a:blip r:embed="rId15" cstate="print">
                            <a:extLst>
                              <a:ext uri="{28A0092B-C50C-407E-A947-70E740481C1C}">
                                <a14:useLocalDpi xmlns:a14="http://schemas.microsoft.com/office/drawing/2010/main" val="0"/>
                              </a:ext>
                            </a:extLst>
                          </a:blip>
                          <a:srcRect l="16005" r="27907" b="42488"/>
                          <a:stretch>
                            <a:fillRect/>
                          </a:stretch>
                        </pic:blipFill>
                        <pic:spPr bwMode="auto">
                          <a:xfrm>
                            <a:off x="0" y="0"/>
                            <a:ext cx="1638136" cy="10700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3A5D" w:rsidRPr="00846ACE">
              <w:rPr>
                <w:rFonts w:ascii="Times New Roman" w:eastAsia="Times New Roman" w:hAnsi="Times New Roman" w:cs="Times New Roman"/>
                <w:color w:val="000000" w:themeColor="text1"/>
                <w:lang w:val="en-ID" w:eastAsia="id-ID"/>
              </w:rPr>
              <w:t xml:space="preserve"> </w:t>
            </w:r>
          </w:p>
          <w:p w14:paraId="53370572" w14:textId="345AEC2E" w:rsidR="00D53A5D" w:rsidRPr="00846ACE" w:rsidRDefault="00D53A5D" w:rsidP="006A63EB">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00D8C820" w14:textId="3FB2A5B4" w:rsidR="00D53A5D" w:rsidRPr="00846ACE" w:rsidRDefault="00D53A5D" w:rsidP="006A63EB">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178221B5" w14:textId="3EFA2E1D" w:rsidR="00D53A5D" w:rsidRPr="00846ACE" w:rsidRDefault="00D53A5D" w:rsidP="006A63EB">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7653EB6D" w14:textId="77777777" w:rsidR="00D53A5D" w:rsidRPr="00846ACE" w:rsidRDefault="00D53A5D" w:rsidP="006A63EB">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0C7BB5AA" w14:textId="69D5947B" w:rsidR="00D53A5D" w:rsidRPr="00846ACE" w:rsidRDefault="00D53A5D" w:rsidP="006A63EB">
            <w:pPr>
              <w:spacing w:before="120" w:after="60" w:line="240" w:lineRule="auto"/>
              <w:contextualSpacing/>
              <w:jc w:val="center"/>
              <w:rPr>
                <w:rFonts w:ascii="Times New Roman" w:eastAsia="Times New Roman" w:hAnsi="Times New Roman" w:cs="Times New Roman"/>
                <w:color w:val="000000" w:themeColor="text1"/>
                <w:lang w:val="en-ID" w:eastAsia="id-ID"/>
              </w:rPr>
            </w:pPr>
          </w:p>
          <w:p w14:paraId="605D9592" w14:textId="77777777" w:rsidR="00D53A5D" w:rsidRDefault="00D53A5D" w:rsidP="00D133B6">
            <w:pPr>
              <w:spacing w:before="120" w:after="60" w:line="240" w:lineRule="auto"/>
              <w:contextualSpacing/>
              <w:rPr>
                <w:rFonts w:ascii="Times New Roman" w:eastAsia="Times New Roman" w:hAnsi="Times New Roman" w:cs="Times New Roman"/>
                <w:color w:val="000000" w:themeColor="text1"/>
                <w:lang w:val="en-ID" w:eastAsia="id-ID"/>
              </w:rPr>
            </w:pPr>
          </w:p>
          <w:p w14:paraId="13CACD17" w14:textId="77D16ADB" w:rsidR="00C45D56" w:rsidRPr="00C45D56" w:rsidRDefault="00C45D56" w:rsidP="00C45D56">
            <w:pPr>
              <w:pStyle w:val="ListParagraph"/>
              <w:spacing w:before="120" w:after="60" w:line="240" w:lineRule="auto"/>
              <w:rPr>
                <w:rFonts w:ascii="Times New Roman" w:eastAsia="Times New Roman" w:hAnsi="Times New Roman" w:cs="Times New Roman"/>
                <w:color w:val="000000" w:themeColor="text1"/>
                <w:lang w:val="en-ID" w:eastAsia="id-ID"/>
              </w:rPr>
            </w:pPr>
            <w:r>
              <w:rPr>
                <w:rFonts w:ascii="Times New Roman" w:eastAsia="Times New Roman" w:hAnsi="Times New Roman" w:cs="Times New Roman"/>
                <w:color w:val="000000" w:themeColor="text1"/>
                <w:lang w:val="en-ID" w:eastAsia="id-ID"/>
              </w:rPr>
              <w:t xml:space="preserve">                 </w:t>
            </w:r>
            <w:r w:rsidR="00F471DB">
              <w:rPr>
                <w:rFonts w:ascii="Times New Roman" w:eastAsia="Times New Roman" w:hAnsi="Times New Roman" w:cs="Times New Roman"/>
                <w:color w:val="000000" w:themeColor="text1"/>
                <w:lang w:val="en-ID" w:eastAsia="id-ID"/>
              </w:rPr>
              <w:t xml:space="preserve"> </w:t>
            </w:r>
            <w:r>
              <w:rPr>
                <w:rFonts w:ascii="Times New Roman" w:eastAsia="Times New Roman" w:hAnsi="Times New Roman" w:cs="Times New Roman"/>
                <w:color w:val="000000" w:themeColor="text1"/>
                <w:lang w:val="en-ID" w:eastAsia="id-ID"/>
              </w:rPr>
              <w:t xml:space="preserve">(a)                                           </w:t>
            </w:r>
            <w:r w:rsidR="00F471DB">
              <w:rPr>
                <w:rFonts w:ascii="Times New Roman" w:eastAsia="Times New Roman" w:hAnsi="Times New Roman" w:cs="Times New Roman"/>
                <w:color w:val="000000" w:themeColor="text1"/>
                <w:lang w:val="en-ID" w:eastAsia="id-ID"/>
              </w:rPr>
              <w:t xml:space="preserve">  </w:t>
            </w:r>
            <w:proofErr w:type="gramStart"/>
            <w:r w:rsidR="00F471DB">
              <w:rPr>
                <w:rFonts w:ascii="Times New Roman" w:eastAsia="Times New Roman" w:hAnsi="Times New Roman" w:cs="Times New Roman"/>
                <w:color w:val="000000" w:themeColor="text1"/>
                <w:lang w:val="en-ID" w:eastAsia="id-ID"/>
              </w:rPr>
              <w:t xml:space="preserve">  </w:t>
            </w:r>
            <w:r>
              <w:rPr>
                <w:rFonts w:ascii="Times New Roman" w:eastAsia="Times New Roman" w:hAnsi="Times New Roman" w:cs="Times New Roman"/>
                <w:color w:val="000000" w:themeColor="text1"/>
                <w:lang w:val="en-ID" w:eastAsia="id-ID"/>
              </w:rPr>
              <w:t xml:space="preserve"> (</w:t>
            </w:r>
            <w:r w:rsidR="00F471DB">
              <w:rPr>
                <w:rFonts w:ascii="Times New Roman" w:eastAsia="Times New Roman" w:hAnsi="Times New Roman" w:cs="Times New Roman"/>
                <w:color w:val="000000" w:themeColor="text1"/>
                <w:lang w:val="en-ID" w:eastAsia="id-ID"/>
              </w:rPr>
              <w:t>b</w:t>
            </w:r>
            <w:r>
              <w:rPr>
                <w:rFonts w:ascii="Times New Roman" w:eastAsia="Times New Roman" w:hAnsi="Times New Roman" w:cs="Times New Roman"/>
                <w:color w:val="000000" w:themeColor="text1"/>
                <w:lang w:val="en-ID" w:eastAsia="id-ID"/>
              </w:rPr>
              <w:t xml:space="preserve">) </w:t>
            </w:r>
            <w:r w:rsidR="00F471DB">
              <w:rPr>
                <w:rFonts w:ascii="Times New Roman" w:eastAsia="Times New Roman" w:hAnsi="Times New Roman" w:cs="Times New Roman"/>
                <w:color w:val="000000" w:themeColor="text1"/>
                <w:lang w:val="en-ID" w:eastAsia="id-ID"/>
              </w:rPr>
              <w:t xml:space="preserve">  </w:t>
            </w:r>
            <w:proofErr w:type="gramEnd"/>
            <w:r w:rsidR="00F471DB">
              <w:rPr>
                <w:rFonts w:ascii="Times New Roman" w:eastAsia="Times New Roman" w:hAnsi="Times New Roman" w:cs="Times New Roman"/>
                <w:color w:val="000000" w:themeColor="text1"/>
                <w:lang w:val="en-ID" w:eastAsia="id-ID"/>
              </w:rPr>
              <w:t xml:space="preserve">                                        </w:t>
            </w:r>
            <w:proofErr w:type="gramStart"/>
            <w:r w:rsidR="00F471DB">
              <w:rPr>
                <w:rFonts w:ascii="Times New Roman" w:eastAsia="Times New Roman" w:hAnsi="Times New Roman" w:cs="Times New Roman"/>
                <w:color w:val="000000" w:themeColor="text1"/>
                <w:lang w:val="en-ID" w:eastAsia="id-ID"/>
              </w:rPr>
              <w:t xml:space="preserve">   (</w:t>
            </w:r>
            <w:proofErr w:type="gramEnd"/>
            <w:r w:rsidR="00F471DB">
              <w:rPr>
                <w:rFonts w:ascii="Times New Roman" w:eastAsia="Times New Roman" w:hAnsi="Times New Roman" w:cs="Times New Roman"/>
                <w:color w:val="000000" w:themeColor="text1"/>
                <w:lang w:val="en-ID" w:eastAsia="id-ID"/>
              </w:rPr>
              <w:t>c)</w:t>
            </w:r>
          </w:p>
          <w:p w14:paraId="18237B64" w14:textId="1AEF4509" w:rsidR="0045236E" w:rsidRDefault="00D53A5D" w:rsidP="006A63EB">
            <w:pPr>
              <w:spacing w:before="120" w:after="60" w:line="240" w:lineRule="auto"/>
              <w:contextualSpacing/>
              <w:jc w:val="center"/>
              <w:rPr>
                <w:rFonts w:ascii="Times New Roman" w:hAnsi="Times New Roman" w:cs="Times New Roman"/>
                <w:color w:val="000000" w:themeColor="text1"/>
                <w:lang w:val="id-ID"/>
              </w:rPr>
            </w:pPr>
            <w:r w:rsidRPr="00846ACE">
              <w:rPr>
                <w:rFonts w:ascii="Times New Roman" w:hAnsi="Times New Roman" w:cs="Times New Roman"/>
                <w:b/>
                <w:bCs/>
                <w:color w:val="000000" w:themeColor="text1"/>
                <w:lang w:val="id-ID"/>
              </w:rPr>
              <w:t xml:space="preserve">Gambar </w:t>
            </w:r>
            <w:r w:rsidR="00C45D56">
              <w:rPr>
                <w:rFonts w:ascii="Times New Roman" w:hAnsi="Times New Roman" w:cs="Times New Roman"/>
                <w:b/>
                <w:bCs/>
                <w:color w:val="000000" w:themeColor="text1"/>
                <w:lang w:val="id-ID"/>
              </w:rPr>
              <w:t>3</w:t>
            </w:r>
            <w:r w:rsidRPr="00846ACE">
              <w:rPr>
                <w:rFonts w:ascii="Times New Roman" w:hAnsi="Times New Roman" w:cs="Times New Roman"/>
                <w:b/>
                <w:bCs/>
                <w:color w:val="000000" w:themeColor="text1"/>
                <w:lang w:val="id-ID"/>
              </w:rPr>
              <w:t>.</w:t>
            </w:r>
            <w:r w:rsidRPr="00846ACE">
              <w:rPr>
                <w:rFonts w:ascii="Times New Roman" w:hAnsi="Times New Roman" w:cs="Times New Roman"/>
                <w:color w:val="000000" w:themeColor="text1"/>
                <w:lang w:val="id-ID"/>
              </w:rPr>
              <w:t xml:space="preserve"> </w:t>
            </w:r>
            <w:r w:rsidR="00C45D56">
              <w:rPr>
                <w:rFonts w:ascii="Times New Roman" w:hAnsi="Times New Roman" w:cs="Times New Roman"/>
                <w:color w:val="000000" w:themeColor="text1"/>
                <w:lang w:val="id-ID"/>
              </w:rPr>
              <w:t xml:space="preserve">(a) </w:t>
            </w:r>
            <w:r w:rsidRPr="00846ACE">
              <w:rPr>
                <w:rFonts w:ascii="Times New Roman" w:hAnsi="Times New Roman" w:cs="Times New Roman"/>
                <w:color w:val="000000" w:themeColor="text1"/>
                <w:lang w:val="id-ID"/>
              </w:rPr>
              <w:t>Proses Pencetakan Briket</w:t>
            </w:r>
            <w:r w:rsidR="00C45D56">
              <w:rPr>
                <w:rFonts w:ascii="Times New Roman" w:hAnsi="Times New Roman" w:cs="Times New Roman"/>
                <w:color w:val="000000" w:themeColor="text1"/>
                <w:lang w:val="id-ID"/>
              </w:rPr>
              <w:t xml:space="preserve">, </w:t>
            </w:r>
            <w:r w:rsidR="00F471DB">
              <w:rPr>
                <w:rFonts w:ascii="Times New Roman" w:hAnsi="Times New Roman" w:cs="Times New Roman"/>
                <w:color w:val="000000" w:themeColor="text1"/>
                <w:lang w:val="id-ID"/>
              </w:rPr>
              <w:t xml:space="preserve">(b) Proses Penjemuran di Dalam Ruangan </w:t>
            </w:r>
            <w:r w:rsidR="00C45D56">
              <w:rPr>
                <w:rFonts w:ascii="Times New Roman" w:hAnsi="Times New Roman" w:cs="Times New Roman"/>
                <w:color w:val="000000" w:themeColor="text1"/>
                <w:lang w:val="id-ID"/>
              </w:rPr>
              <w:t>(</w:t>
            </w:r>
            <w:r w:rsidR="00F471DB">
              <w:rPr>
                <w:rFonts w:ascii="Times New Roman" w:hAnsi="Times New Roman" w:cs="Times New Roman"/>
                <w:color w:val="000000" w:themeColor="text1"/>
                <w:lang w:val="id-ID"/>
              </w:rPr>
              <w:t>c</w:t>
            </w:r>
            <w:r w:rsidR="00C45D56">
              <w:rPr>
                <w:rFonts w:ascii="Times New Roman" w:hAnsi="Times New Roman" w:cs="Times New Roman"/>
                <w:color w:val="000000" w:themeColor="text1"/>
                <w:lang w:val="id-ID"/>
              </w:rPr>
              <w:t xml:space="preserve">) </w:t>
            </w:r>
            <w:r w:rsidR="00C45D56" w:rsidRPr="00846ACE">
              <w:rPr>
                <w:rFonts w:ascii="Times New Roman" w:hAnsi="Times New Roman" w:cs="Times New Roman"/>
                <w:color w:val="000000" w:themeColor="text1"/>
                <w:lang w:val="id-ID"/>
              </w:rPr>
              <w:t xml:space="preserve">Proses Penjemuran di Bawah Sinar Matahari                                    </w:t>
            </w:r>
          </w:p>
          <w:p w14:paraId="699F275C" w14:textId="24417117" w:rsidR="0045236E" w:rsidRDefault="0045236E" w:rsidP="006A63EB">
            <w:pPr>
              <w:spacing w:before="120" w:after="60" w:line="240" w:lineRule="auto"/>
              <w:contextualSpacing/>
              <w:jc w:val="center"/>
              <w:rPr>
                <w:rFonts w:ascii="Times New Roman" w:hAnsi="Times New Roman" w:cs="Times New Roman"/>
                <w:color w:val="000000" w:themeColor="text1"/>
                <w:lang w:val="id-ID"/>
              </w:rPr>
            </w:pPr>
            <w:r w:rsidRPr="0045236E">
              <w:rPr>
                <w:rFonts w:ascii="Times New Roman" w:hAnsi="Times New Roman" w:cs="Times New Roman"/>
                <w:color w:val="000000" w:themeColor="text1"/>
              </w:rPr>
              <w:t>Sumber: Dokumentasi peneliti (2026</w:t>
            </w:r>
            <w:r w:rsidRPr="0049504D">
              <w:rPr>
                <w:rFonts w:ascii="Times New Roman" w:hAnsi="Times New Roman" w:cs="Times New Roman"/>
                <w:color w:val="000000" w:themeColor="text1"/>
              </w:rPr>
              <w:t>).</w:t>
            </w:r>
            <w:r w:rsidRPr="00846ACE">
              <w:rPr>
                <w:color w:val="000000" w:themeColor="text1"/>
                <w:lang w:val="id-ID"/>
              </w:rPr>
              <w:t xml:space="preserve">            </w:t>
            </w:r>
            <w:r w:rsidRPr="00846ACE">
              <w:rPr>
                <w:rFonts w:ascii="Times New Roman" w:hAnsi="Times New Roman" w:cs="Times New Roman"/>
                <w:color w:val="000000" w:themeColor="text1"/>
                <w:lang w:val="id-ID"/>
              </w:rPr>
              <w:t xml:space="preserve">                                      </w:t>
            </w:r>
            <w:r w:rsidR="00D53A5D" w:rsidRPr="00846ACE">
              <w:rPr>
                <w:rFonts w:ascii="Times New Roman" w:hAnsi="Times New Roman" w:cs="Times New Roman"/>
                <w:color w:val="000000" w:themeColor="text1"/>
                <w:lang w:val="id-ID"/>
              </w:rPr>
              <w:t xml:space="preserve">  </w:t>
            </w:r>
          </w:p>
          <w:p w14:paraId="013FF37C" w14:textId="4EBDFCFC" w:rsidR="00D53A5D" w:rsidRPr="00846ACE" w:rsidRDefault="00D53A5D" w:rsidP="006A63EB">
            <w:pPr>
              <w:spacing w:before="120" w:after="60" w:line="240" w:lineRule="auto"/>
              <w:contextualSpacing/>
              <w:jc w:val="center"/>
              <w:rPr>
                <w:rFonts w:ascii="Times New Roman" w:eastAsia="Times New Roman" w:hAnsi="Times New Roman" w:cs="Times New Roman"/>
                <w:color w:val="000000" w:themeColor="text1"/>
                <w:lang w:val="en-ID" w:eastAsia="id-ID"/>
              </w:rPr>
            </w:pPr>
            <w:r w:rsidRPr="00846ACE">
              <w:rPr>
                <w:rFonts w:ascii="Times New Roman" w:hAnsi="Times New Roman" w:cs="Times New Roman"/>
                <w:color w:val="000000" w:themeColor="text1"/>
                <w:lang w:val="id-ID"/>
              </w:rPr>
              <w:t xml:space="preserve">                                  </w:t>
            </w:r>
          </w:p>
        </w:tc>
      </w:tr>
    </w:tbl>
    <w:p w14:paraId="06368DC7" w14:textId="77777777" w:rsidR="005C797E" w:rsidRPr="00846ACE" w:rsidRDefault="005C797E" w:rsidP="008E37CF">
      <w:pPr>
        <w:spacing w:before="120" w:after="60" w:line="240" w:lineRule="auto"/>
        <w:contextualSpacing/>
        <w:jc w:val="both"/>
        <w:rPr>
          <w:rFonts w:ascii="Times New Roman"/>
          <w:color w:val="000000" w:themeColor="text1"/>
        </w:rPr>
      </w:pPr>
    </w:p>
    <w:p w14:paraId="790EC503" w14:textId="4F58E188" w:rsidR="00B147A2" w:rsidRPr="00846ACE" w:rsidRDefault="005C797E" w:rsidP="006039E2">
      <w:pPr>
        <w:spacing w:before="120" w:after="60" w:line="360" w:lineRule="auto"/>
        <w:contextualSpacing/>
        <w:jc w:val="both"/>
        <w:rPr>
          <w:rFonts w:ascii="Times New Roman"/>
          <w:color w:val="000000" w:themeColor="text1"/>
        </w:rPr>
      </w:pPr>
      <w:r w:rsidRPr="00846ACE">
        <w:rPr>
          <w:rFonts w:ascii="Times New Roman"/>
          <w:i/>
          <w:iCs/>
          <w:color w:val="000000" w:themeColor="text1"/>
        </w:rPr>
        <w:t>Pengeringan</w:t>
      </w:r>
    </w:p>
    <w:p w14:paraId="6ABE8E4F" w14:textId="76376BEB" w:rsidR="006039E2" w:rsidRPr="00846ACE" w:rsidRDefault="000B7853" w:rsidP="006039E2">
      <w:pPr>
        <w:spacing w:before="120" w:after="60" w:line="240" w:lineRule="auto"/>
        <w:contextualSpacing/>
        <w:jc w:val="both"/>
        <w:rPr>
          <w:rFonts w:ascii="Times New Roman"/>
          <w:color w:val="000000" w:themeColor="text1"/>
        </w:rPr>
      </w:pPr>
      <w:r w:rsidRPr="00846ACE">
        <w:rPr>
          <w:rFonts w:ascii="Times New Roman"/>
          <w:color w:val="000000" w:themeColor="text1"/>
        </w:rPr>
        <w:t xml:space="preserve"> </w:t>
      </w:r>
      <w:r w:rsidR="005C797E" w:rsidRPr="00846ACE">
        <w:rPr>
          <w:rFonts w:ascii="Times New Roman"/>
          <w:color w:val="000000" w:themeColor="text1"/>
        </w:rPr>
        <w:t xml:space="preserve">   </w:t>
      </w:r>
      <w:r w:rsidR="00146240" w:rsidRPr="00146240">
        <w:rPr>
          <w:rFonts w:ascii="Times New Roman"/>
          <w:color w:val="000000" w:themeColor="text1"/>
        </w:rPr>
        <w:t xml:space="preserve">Biobriket yang telah dicetak berbentuk balok kemudian dikeringkan untuk mengurangi kadar air sehingga memiliki kepadatan yang lebih baik sebelum dilakukan pengujian. Pada kondisi cuaca yang cerah dengan penyinaran matahari yang optimal, proses pengeringan umumnya berlangsung selama </w:t>
      </w:r>
      <w:r w:rsidR="00146240" w:rsidRPr="00146240">
        <w:rPr>
          <w:rFonts w:ascii="Times New Roman"/>
          <w:color w:val="000000" w:themeColor="text1"/>
        </w:rPr>
        <w:t>±</w:t>
      </w:r>
      <w:r w:rsidR="00146240" w:rsidRPr="00146240">
        <w:rPr>
          <w:rFonts w:ascii="Times New Roman"/>
          <w:color w:val="000000" w:themeColor="text1"/>
        </w:rPr>
        <w:t>7 hari hingga biobriket benar-benar kering. Akan tetapi, selama penelitian ini kondisi cuaca kurang mendukung karena intensitas sinar matahari yang tidak stabil serta kelembapan udara yang relatif tinggi. Oleh sebab itu, waktu pengeringan diperpanjang menjadi sekitar 10</w:t>
      </w:r>
      <w:r w:rsidR="00146240" w:rsidRPr="00146240">
        <w:rPr>
          <w:rFonts w:ascii="Times New Roman"/>
          <w:color w:val="000000" w:themeColor="text1"/>
        </w:rPr>
        <w:t>–</w:t>
      </w:r>
      <w:r w:rsidR="00146240" w:rsidRPr="00146240">
        <w:rPr>
          <w:rFonts w:ascii="Times New Roman"/>
          <w:color w:val="000000" w:themeColor="text1"/>
        </w:rPr>
        <w:t>14 hari.</w:t>
      </w:r>
      <w:r w:rsidR="00FE25A9">
        <w:rPr>
          <w:rFonts w:ascii="Times New Roman"/>
          <w:color w:val="000000" w:themeColor="text1"/>
        </w:rPr>
        <w:t xml:space="preserve"> </w:t>
      </w:r>
      <w:r w:rsidR="00FE25A9">
        <w:rPr>
          <w:rFonts w:ascii="Times New Roman" w:eastAsia="Times New Roman" w:hAnsi="Times New Roman" w:cs="Times New Roman"/>
          <w:color w:val="000000" w:themeColor="text1"/>
          <w:lang w:eastAsia="id-ID"/>
        </w:rPr>
        <w:t>Dilihat pada gambar 3</w:t>
      </w:r>
      <w:r w:rsidR="00F471DB">
        <w:rPr>
          <w:rFonts w:ascii="Times New Roman" w:eastAsia="Times New Roman" w:hAnsi="Times New Roman" w:cs="Times New Roman"/>
          <w:color w:val="000000" w:themeColor="text1"/>
          <w:lang w:eastAsia="id-ID"/>
        </w:rPr>
        <w:t xml:space="preserve"> (</w:t>
      </w:r>
      <w:r w:rsidR="00D61145">
        <w:rPr>
          <w:rFonts w:ascii="Times New Roman" w:eastAsia="Times New Roman" w:hAnsi="Times New Roman" w:cs="Times New Roman"/>
          <w:color w:val="000000" w:themeColor="text1"/>
          <w:lang w:eastAsia="id-ID"/>
        </w:rPr>
        <w:t>b</w:t>
      </w:r>
      <w:r w:rsidR="00F471DB">
        <w:rPr>
          <w:rFonts w:ascii="Times New Roman" w:eastAsia="Times New Roman" w:hAnsi="Times New Roman" w:cs="Times New Roman"/>
          <w:color w:val="000000" w:themeColor="text1"/>
          <w:lang w:eastAsia="id-ID"/>
        </w:rPr>
        <w:t xml:space="preserve">) </w:t>
      </w:r>
      <w:r w:rsidR="00F471DB">
        <w:rPr>
          <w:rFonts w:ascii="Times New Roman" w:hAnsi="Times New Roman" w:cs="Times New Roman"/>
          <w:color w:val="000000" w:themeColor="text1"/>
          <w:lang w:val="id-ID"/>
        </w:rPr>
        <w:t xml:space="preserve">Proses Penjemuran di Dalam </w:t>
      </w:r>
      <w:proofErr w:type="gramStart"/>
      <w:r w:rsidR="00F471DB">
        <w:rPr>
          <w:rFonts w:ascii="Times New Roman" w:hAnsi="Times New Roman" w:cs="Times New Roman"/>
          <w:color w:val="000000" w:themeColor="text1"/>
          <w:lang w:val="id-ID"/>
        </w:rPr>
        <w:t xml:space="preserve">Ruangan </w:t>
      </w:r>
      <w:r w:rsidR="00D61145">
        <w:rPr>
          <w:rFonts w:ascii="Times New Roman" w:hAnsi="Times New Roman" w:cs="Times New Roman"/>
          <w:color w:val="000000" w:themeColor="text1"/>
          <w:lang w:val="id-ID"/>
        </w:rPr>
        <w:t>,</w:t>
      </w:r>
      <w:proofErr w:type="gramEnd"/>
      <w:r w:rsidR="00FE25A9">
        <w:rPr>
          <w:rFonts w:ascii="Times New Roman" w:hAnsi="Times New Roman" w:cs="Times New Roman"/>
          <w:color w:val="000000" w:themeColor="text1"/>
          <w:lang w:val="id-ID"/>
        </w:rPr>
        <w:t>(</w:t>
      </w:r>
      <w:r w:rsidR="00D61145">
        <w:rPr>
          <w:rFonts w:ascii="Times New Roman" w:hAnsi="Times New Roman" w:cs="Times New Roman"/>
          <w:color w:val="000000" w:themeColor="text1"/>
          <w:lang w:val="id-ID"/>
        </w:rPr>
        <w:t>c</w:t>
      </w:r>
      <w:r w:rsidR="00FE25A9">
        <w:rPr>
          <w:rFonts w:ascii="Times New Roman" w:hAnsi="Times New Roman" w:cs="Times New Roman"/>
          <w:color w:val="000000" w:themeColor="text1"/>
          <w:lang w:val="id-ID"/>
        </w:rPr>
        <w:t xml:space="preserve">) proses penjemuran dibawah sinar matahari. </w:t>
      </w:r>
      <w:r w:rsidR="005C797E" w:rsidRPr="00846ACE">
        <w:rPr>
          <w:rFonts w:ascii="Times New Roman"/>
          <w:color w:val="000000" w:themeColor="text1"/>
        </w:rPr>
        <w:t xml:space="preserve">Setelah proses pengeringan selesai, briket disimpan di dalam kantong plastik yang ditutup rapat guna menjaga kestabilan kadar airnya agar tetap kering. </w:t>
      </w:r>
      <w:r w:rsidR="006039E2" w:rsidRPr="00846ACE">
        <w:rPr>
          <w:rFonts w:ascii="Times New Roman"/>
          <w:color w:val="000000" w:themeColor="text1"/>
        </w:rPr>
        <w:t>Setelah proses pengeringan selesai, briket siap untuk dilakukan pengujian lebih lanjut di PT. Laboratorium Sucofindo Bengkulu.</w:t>
      </w:r>
    </w:p>
    <w:p w14:paraId="45D1F9EA" w14:textId="77777777" w:rsidR="00D53A5D" w:rsidRPr="00846ACE" w:rsidRDefault="00D53A5D" w:rsidP="008E37CF">
      <w:pPr>
        <w:spacing w:before="120" w:after="60" w:line="240" w:lineRule="auto"/>
        <w:contextualSpacing/>
        <w:jc w:val="both"/>
        <w:rPr>
          <w:rFonts w:ascii="Times New Roman"/>
          <w:color w:val="000000" w:themeColor="text1"/>
        </w:rPr>
      </w:pPr>
    </w:p>
    <w:p w14:paraId="09DD358E" w14:textId="0BEB491B" w:rsidR="002C67AE" w:rsidRDefault="002C67AE" w:rsidP="00EB1C2D">
      <w:pPr>
        <w:keepNext/>
        <w:pBdr>
          <w:top w:val="nil"/>
          <w:left w:val="nil"/>
          <w:bottom w:val="nil"/>
          <w:right w:val="nil"/>
          <w:between w:val="nil"/>
        </w:pBdr>
        <w:spacing w:before="240" w:after="120" w:line="240" w:lineRule="auto"/>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b/>
          <w:color w:val="000000" w:themeColor="text1"/>
          <w:lang w:eastAsia="id-ID"/>
        </w:rPr>
        <w:t xml:space="preserve">Analisis Data </w:t>
      </w:r>
    </w:p>
    <w:p w14:paraId="0F250EF7" w14:textId="30606BD2" w:rsidR="00EB1C2D" w:rsidRPr="00846ACE" w:rsidRDefault="00EB1C2D" w:rsidP="002C67AE">
      <w:pPr>
        <w:spacing w:before="120" w:after="60" w:line="240" w:lineRule="auto"/>
        <w:ind w:firstLine="284"/>
        <w:jc w:val="both"/>
        <w:rPr>
          <w:rFonts w:ascii="Times New Roman" w:eastAsia="Times New Roman" w:hAnsi="Times New Roman" w:cs="Times New Roman"/>
          <w:color w:val="000000" w:themeColor="text1"/>
          <w:lang w:eastAsia="id-ID"/>
        </w:rPr>
      </w:pPr>
      <w:r w:rsidRPr="00EB1C2D">
        <w:rPr>
          <w:rFonts w:ascii="Times New Roman" w:eastAsia="Times New Roman" w:hAnsi="Times New Roman" w:cs="Times New Roman"/>
          <w:color w:val="000000" w:themeColor="text1"/>
          <w:lang w:eastAsia="id-ID"/>
        </w:rPr>
        <w:t xml:space="preserve">Setelah seluruh sampel biobriket selesai dibuat, dilakukan pengujian karakteristik yang meliputi nilai kalor, kadar abu, kadar air, dan kerapatan. Pengujian nilai kalor, kadar abu, dan kadar air dilakukan di Laboratorium PT. Sucofindo Bengkulu, sedangkan nilai kerapatan dianalisis secara langsung berdasarkan perbandingan massa terhadap volume briket. Hasil pengujian selanjutnya disajikan dalam bentuk tabel dan diagram untuk mempermudah penyajian serta interpretasi data. Data yang diperoleh kemudian digunakan untuk mengevaluasi kualitas biobriket dengan membandingkannya terhadap persyaratan Standar Nasional Indonesia (SNI) 01-6235-2000. </w:t>
      </w:r>
    </w:p>
    <w:p w14:paraId="4101E9DF" w14:textId="118F44D2" w:rsidR="002C67AE" w:rsidRPr="00846ACE"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themeColor="text1"/>
          <w:lang w:eastAsia="id-ID"/>
        </w:rPr>
      </w:pPr>
      <w:r w:rsidRPr="00846ACE">
        <w:rPr>
          <w:rFonts w:ascii="Times New Roman" w:eastAsia="Times New Roman" w:hAnsi="Times New Roman" w:cs="Times New Roman"/>
          <w:b/>
          <w:smallCaps/>
          <w:color w:val="000000" w:themeColor="text1"/>
          <w:lang w:eastAsia="id-ID"/>
        </w:rPr>
        <w:t xml:space="preserve">HASIL DAN PEMBAHASAN </w:t>
      </w:r>
    </w:p>
    <w:p w14:paraId="7E9A780A" w14:textId="345B91F8" w:rsidR="00EB1C2D" w:rsidRPr="00846ACE" w:rsidRDefault="00E60042" w:rsidP="00CC6BB1">
      <w:pPr>
        <w:spacing w:before="120" w:after="60" w:line="240" w:lineRule="auto"/>
        <w:ind w:firstLine="284"/>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t>Dalam penelitian ini, limbah kulit kakao dan kulit jeruk digunakan sebagai bahan dasar biobriket yang kemudian dianalisis berdasarkan standar SNI 01-6235-2000 melalui parameter nilai kalor, kadar air, kadar abu, dan kerapatan. Nilai kalor menjadi indikator utama kualitas briket dengan standar minimal 5000 kkal/kg, sedangkan kadar air dan kadar abu tidak boleh melebihi 8% karena dapat menurunkan efisiensi pembakaran</w:t>
      </w:r>
      <w:r w:rsidR="00363CB9" w:rsidRPr="00846ACE">
        <w:rPr>
          <w:rFonts w:ascii="Times New Roman" w:eastAsia="Times New Roman" w:hAnsi="Times New Roman" w:cs="Times New Roman"/>
          <w:color w:val="000000" w:themeColor="text1"/>
          <w:lang w:eastAsia="id-ID"/>
        </w:rPr>
        <w:fldChar w:fldCharType="begin" w:fldLock="1"/>
      </w:r>
      <w:r w:rsidR="00E4538E" w:rsidRPr="00846ACE">
        <w:rPr>
          <w:rFonts w:ascii="Times New Roman" w:eastAsia="Times New Roman" w:hAnsi="Times New Roman" w:cs="Times New Roman"/>
          <w:color w:val="000000" w:themeColor="text1"/>
          <w:lang w:eastAsia="id-ID"/>
        </w:rPr>
        <w:instrText>ADDIN CSL_CITATION {"citationItems":[{"id":"ITEM-1","itemData":{"DOI":"10.25077/jfu.13.2.268-274.2024","ISSN":"2302-8491","abstract":"Telah dilakukan pembuatan briket bioarang yang merupakan arang yang terbuat dari aneka macam bahan hayati atau biomassa seperti kayu, ranting dan limbah pertanian, bertujuan untuk mengetahui karakteristik Â dan komposisi yang paling optimal pada pembuatan briket bioarang menggunakan kulit kakao dan biji kakao dengan perekat getah damar. Variasi komposisi kulit kakao dan biji kakao dengan perekat getah damar antara lain sampel A (50%:30%), B (40%:40%) dan C (30%:50%). Parameter uji fisika dan kimia meiliputi: kadar air, kadar abu, nilai kalor, kadar zat teirbang dan kadar karbon. Hasil uji fisika dan kimia brikeit bioarang kulit kakao dan biji kakao dipeiroleih brikeit bioarang yang optimal yaitu pada sampeil B yaitu nilai kadar airnya 7,35%, nilai kadar abu 6,40%, nilai kalor 6028 cal/g nilai kadar zat teirbang 16,20% dan nilai kadar karbon 70,05%. Sampeil brikeit bioarang teilah seisuai SNI No. 01-6235-2000 teintang brikeit arang.","author":[{"dropping-particle":"","family":"Azmi","given":"Afifah","non-dropping-particle":"","parse-names":false,"suffix":""},{"dropping-particle":"","family":"Sirait","given":"Ratni","non-dropping-particle":"","parse-names":false,"suffix":""},{"dropping-particle":"","family":"Jumiati","given":"Ety","non-dropping-particle":"","parse-names":false,"suffix":""}],"container-title":"Jurnal Fisika Unand","id":"ITEM-1","issue":"2","issued":{"date-parts":[["2024"]]},"page":"268-274","title":"Pengaruh Kulit kakao dan Biji kakao Terhadap Uji Fisis Briket Bioarang Menggunakan Perekat Getah Damar","type":"article-journal","volume":"13"},"uris":["http://www.mendeley.com/documents/?uuid=a39f93ce-5f3b-441a-9658-8642c118e850"]}],"mendeley":{"formattedCitation":"(Azmi et al., 2024)","plainTextFormattedCitation":"(Azmi et al., 2024)","previouslyFormattedCitation":"(Azmi et al., 2024)"},"properties":{"noteIndex":0},"schema":"https://github.com/citation-style-language/schema/raw/master/csl-citation.json"}</w:instrText>
      </w:r>
      <w:r w:rsidR="00363CB9" w:rsidRPr="00846ACE">
        <w:rPr>
          <w:rFonts w:ascii="Times New Roman" w:eastAsia="Times New Roman" w:hAnsi="Times New Roman" w:cs="Times New Roman"/>
          <w:color w:val="000000" w:themeColor="text1"/>
          <w:lang w:eastAsia="id-ID"/>
        </w:rPr>
        <w:fldChar w:fldCharType="separate"/>
      </w:r>
      <w:r w:rsidR="00363CB9" w:rsidRPr="00846ACE">
        <w:rPr>
          <w:rFonts w:ascii="Times New Roman" w:eastAsia="Times New Roman" w:hAnsi="Times New Roman" w:cs="Times New Roman"/>
          <w:noProof/>
          <w:color w:val="000000" w:themeColor="text1"/>
          <w:lang w:eastAsia="id-ID"/>
        </w:rPr>
        <w:t>(Azmi et al., 2024)</w:t>
      </w:r>
      <w:r w:rsidR="00363CB9" w:rsidRPr="00846ACE">
        <w:rPr>
          <w:rFonts w:ascii="Times New Roman" w:eastAsia="Times New Roman" w:hAnsi="Times New Roman" w:cs="Times New Roman"/>
          <w:color w:val="000000" w:themeColor="text1"/>
          <w:lang w:eastAsia="id-ID"/>
        </w:rPr>
        <w:fldChar w:fldCharType="end"/>
      </w:r>
      <w:r w:rsidRPr="00846ACE">
        <w:rPr>
          <w:rFonts w:ascii="Times New Roman" w:eastAsia="Times New Roman" w:hAnsi="Times New Roman" w:cs="Times New Roman"/>
          <w:color w:val="000000" w:themeColor="text1"/>
          <w:lang w:eastAsia="id-ID"/>
        </w:rPr>
        <w:t xml:space="preserve">. Selain itu, kerapatan juga berpengaruh terhadap kualitas briket, di mana semakin tinggi kerapatan maka struktur briket semakin padat sehingga pembakaran lebih stabil dan tahan lama sedangkan  </w:t>
      </w:r>
      <w:r w:rsidRPr="00846ACE">
        <w:rPr>
          <w:rFonts w:ascii="Times New Roman" w:hAnsi="Times New Roman" w:cs="Times New Roman"/>
          <w:color w:val="000000" w:themeColor="text1"/>
        </w:rPr>
        <w:t>minimal kerapatan briket, yaitu sekitar ≥ 0,5 g/cm³</w:t>
      </w:r>
      <w:r w:rsidR="00E73312" w:rsidRPr="00846ACE">
        <w:rPr>
          <w:rFonts w:ascii="Times New Roman" w:hAnsi="Times New Roman" w:cs="Times New Roman"/>
          <w:color w:val="000000" w:themeColor="text1"/>
        </w:rPr>
        <w:fldChar w:fldCharType="begin" w:fldLock="1"/>
      </w:r>
      <w:r w:rsidR="00E73312" w:rsidRPr="00846ACE">
        <w:rPr>
          <w:rFonts w:ascii="Times New Roman" w:hAnsi="Times New Roman" w:cs="Times New Roman"/>
          <w:color w:val="000000" w:themeColor="text1"/>
        </w:rPr>
        <w:instrText>ADDIN CSL_CITATION {"citationItems":[{"id":"ITEM-1","itemData":{"DOI":"10.22437/jop.v9i2.32033","abstract":"Penelitian mengenai bio-briket berbahan dasar limbah kulit kakao, kulit pisang Musa Paradisiaca L., dan tepung tapioka dilakukan sebagai solusi bahan bakar alternatif pengganti bahan bakar fosil. Pada penelitian ini dibuat beberapa briket dengan variasi campuran yang bertujuan untuk mengetahui karakteristik dan perbandingan komposisi campuran kulit kakao, kulit pisang Musa Paradisiaca L., dan tepung tapioka sehingga diperoleh briket bioarang yang memenuhi standar Standar Nasional Indonesia (SNI) berdasarkan kualitas seperti kadar air, kadar abu, nilai kalor, kerapatan, dan lama pembakaran. Metode pembriketan yang digunakan adalah teknik pemadatan dengan menggunakan bahan baku padat. Bahan baku yang digunakan untuk pembuatan briket adalah kulit kakao kering, kulit pisang Musa Paradisiaca L., dan tepung tapioka yang digiling halus dengan cara digiling. Perbandingan sampel kulit kakao, kulit pisang Musa Paradisiaca L., dan tepung tapioka yang digunakan dalam penelitian ini adalah 70:20:10 (sampel A), 75:15:10 (sampel B), dan 80:10:10 (sampel C). Berdasarkan hasil penelitian dari ketiga variasi sampel tersebut, sampel B menunjukkan nilai yang paling optimal dibandingkan dengan sampel lainnya. Sampel B menunjukkan nilai kalor sebesar 2.814 kkal/g, massa jenis 0,55 g/cm³, kadar abu 14%, kadar air 8%, dan lama pembakaran 13 menit. Beberapa parameter yang diuji telah memenuhi standar SNI, khususnya kadar air dan kerapatan briket. Namun demikian, briket bioarang ini dinilai layak untuk digunakan sebagai bahan bakar alternatif.","author":[{"dropping-particle":"","family":"Indrawati.","given":"","non-dropping-particle":"","parse-names":false,"suffix":""},{"dropping-particle":"","family":"Hernawati","given":"","non-dropping-particle":"","parse-names":false,"suffix":""},{"dropping-particle":"","family":"Broto","given":"Prasepvianto Estu","non-dropping-particle":"","parse-names":false,"suffix":""},{"dropping-particle":"","family":"Sahara","given":"","non-dropping-particle":"","parse-names":false,"suffix":""},{"dropping-particle":"","family":"Rani","given":"Sefrilita Risqi Adikaning","non-dropping-particle":"","parse-names":false,"suffix":""}],"container-title":"Journal Online of Physics","id":"ITEM-1","issue":"2","issued":{"date-parts":[["2024"]]},"page":"37-43","title":"Optimization of Bio-Briquettes As an Alternative Fuel Solution Through the Combination of Cocoa Fruit Peel, Peel of Banana (Musa Paradisiaca L.) and Tapioca Flour","type":"article-journal","volume":"9"},"uris":["http://www.mendeley.com/documents/?uuid=0f558e05-8ccc-4d43-bdee-310350ee88f2"]}],"mendeley":{"formattedCitation":"(Indrawati. et al., 2024)","plainTextFormattedCitation":"(Indrawati. et al., 2024)","previouslyFormattedCitation":"(Indrawati. et al., 2024)"},"properties":{"noteIndex":0},"schema":"https://github.com/citation-style-language/schema/raw/master/csl-citation.json"}</w:instrText>
      </w:r>
      <w:r w:rsidR="00E73312" w:rsidRPr="00846ACE">
        <w:rPr>
          <w:rFonts w:ascii="Times New Roman" w:hAnsi="Times New Roman" w:cs="Times New Roman"/>
          <w:color w:val="000000" w:themeColor="text1"/>
        </w:rPr>
        <w:fldChar w:fldCharType="separate"/>
      </w:r>
      <w:r w:rsidR="00E73312" w:rsidRPr="00846ACE">
        <w:rPr>
          <w:rFonts w:ascii="Times New Roman" w:hAnsi="Times New Roman" w:cs="Times New Roman"/>
          <w:noProof/>
          <w:color w:val="000000" w:themeColor="text1"/>
        </w:rPr>
        <w:t>(Indrawati. et al., 2024)</w:t>
      </w:r>
      <w:r w:rsidR="00E73312" w:rsidRPr="00846ACE">
        <w:rPr>
          <w:rFonts w:ascii="Times New Roman" w:hAnsi="Times New Roman" w:cs="Times New Roman"/>
          <w:color w:val="000000" w:themeColor="text1"/>
        </w:rPr>
        <w:fldChar w:fldCharType="end"/>
      </w:r>
      <w:r w:rsidRPr="00846ACE">
        <w:rPr>
          <w:rFonts w:ascii="Times New Roman" w:hAnsi="Times New Roman" w:cs="Times New Roman"/>
          <w:color w:val="000000" w:themeColor="text1"/>
        </w:rPr>
        <w:t>.</w:t>
      </w:r>
      <w:r w:rsidR="009F0AB4" w:rsidRPr="00846ACE">
        <w:rPr>
          <w:rFonts w:ascii="Times New Roman" w:eastAsia="Times New Roman" w:hAnsi="Times New Roman" w:cs="Times New Roman"/>
          <w:color w:val="000000" w:themeColor="text1"/>
          <w:lang w:eastAsia="id-ID"/>
        </w:rPr>
        <w:t xml:space="preserve"> </w:t>
      </w:r>
      <w:r w:rsidRPr="00846ACE">
        <w:rPr>
          <w:rFonts w:ascii="Times New Roman" w:eastAsia="Times New Roman" w:hAnsi="Times New Roman" w:cs="Times New Roman"/>
          <w:color w:val="000000" w:themeColor="text1"/>
          <w:lang w:eastAsia="id-ID"/>
        </w:rPr>
        <w:t>Berdasarkan hasil pengujian, data karakteristik briket selanjutnya disajikan pada tabel berikut ini:</w:t>
      </w:r>
    </w:p>
    <w:p w14:paraId="496A8082" w14:textId="4A7E0552" w:rsidR="00E60042" w:rsidRPr="00846ACE" w:rsidRDefault="00E60042" w:rsidP="00D133B6">
      <w:pPr>
        <w:spacing w:before="120" w:after="60" w:line="36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b/>
          <w:bCs/>
          <w:color w:val="000000" w:themeColor="text1"/>
          <w:lang w:eastAsia="id-ID"/>
        </w:rPr>
        <w:t>Tabel 3</w:t>
      </w:r>
      <w:r w:rsidRPr="00846ACE">
        <w:rPr>
          <w:rFonts w:ascii="Times New Roman" w:eastAsia="Times New Roman" w:hAnsi="Times New Roman" w:cs="Times New Roman"/>
          <w:color w:val="000000" w:themeColor="text1"/>
          <w:lang w:eastAsia="id-ID"/>
        </w:rPr>
        <w:t>. Hasil Uji Karakteristik Briket</w:t>
      </w:r>
    </w:p>
    <w:tbl>
      <w:tblPr>
        <w:tblStyle w:val="TableGrid"/>
        <w:tblW w:w="0" w:type="auto"/>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913"/>
        <w:gridCol w:w="3358"/>
        <w:gridCol w:w="1285"/>
        <w:gridCol w:w="1206"/>
        <w:gridCol w:w="1095"/>
        <w:gridCol w:w="1355"/>
      </w:tblGrid>
      <w:tr w:rsidR="00683DC8" w:rsidRPr="00846ACE" w14:paraId="364AB70C" w14:textId="77777777" w:rsidTr="004976B7">
        <w:tc>
          <w:tcPr>
            <w:tcW w:w="913" w:type="dxa"/>
            <w:shd w:val="clear" w:color="auto" w:fill="FFFFFF" w:themeFill="background1"/>
          </w:tcPr>
          <w:p w14:paraId="4A7E8310" w14:textId="5BEA7DE4" w:rsidR="00683DC8" w:rsidRPr="00846ACE" w:rsidRDefault="00683DC8" w:rsidP="00691A55">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Kode Sampel</w:t>
            </w:r>
          </w:p>
        </w:tc>
        <w:tc>
          <w:tcPr>
            <w:tcW w:w="3358" w:type="dxa"/>
            <w:shd w:val="clear" w:color="auto" w:fill="FFFFFF" w:themeFill="background1"/>
          </w:tcPr>
          <w:p w14:paraId="6FB7EAB3" w14:textId="63695D12" w:rsidR="00683DC8" w:rsidRPr="00846ACE" w:rsidRDefault="00683DC8" w:rsidP="00691A55">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eastAsia="id-ID"/>
              </w:rPr>
              <w:t>Presentase Arang dan Perekat</w:t>
            </w:r>
          </w:p>
        </w:tc>
        <w:tc>
          <w:tcPr>
            <w:tcW w:w="1285" w:type="dxa"/>
            <w:shd w:val="clear" w:color="auto" w:fill="FFFFFF" w:themeFill="background1"/>
          </w:tcPr>
          <w:p w14:paraId="7E31785B" w14:textId="315046C6" w:rsidR="00683DC8" w:rsidRPr="00846ACE" w:rsidRDefault="00683DC8" w:rsidP="00691A55">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Kadar Air</w:t>
            </w:r>
          </w:p>
          <w:p w14:paraId="7276EC61" w14:textId="1F63DDA7" w:rsidR="00683DC8" w:rsidRPr="00846ACE" w:rsidRDefault="00683DC8" w:rsidP="00691A55">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eastAsia="id-ID"/>
              </w:rPr>
              <w:t>(</w:t>
            </w:r>
            <w:r w:rsidRPr="001F2D9D">
              <w:rPr>
                <w:rFonts w:ascii="Times New Roman" w:eastAsia="Times New Roman" w:hAnsi="Times New Roman" w:cs="Times New Roman"/>
                <w:b/>
                <w:bCs/>
                <w:i/>
                <w:iCs/>
                <w:color w:val="000000" w:themeColor="text1"/>
                <w:lang w:eastAsia="id-ID"/>
              </w:rPr>
              <w:t xml:space="preserve">Inherent Moisture) </w:t>
            </w:r>
            <w:proofErr w:type="gramStart"/>
            <w:r w:rsidRPr="001F2D9D">
              <w:rPr>
                <w:rFonts w:ascii="Times New Roman" w:eastAsia="Times New Roman" w:hAnsi="Times New Roman" w:cs="Times New Roman"/>
                <w:b/>
                <w:bCs/>
                <w:i/>
                <w:iCs/>
                <w:color w:val="000000" w:themeColor="text1"/>
                <w:lang w:eastAsia="id-ID"/>
              </w:rPr>
              <w:t>( %</w:t>
            </w:r>
            <w:proofErr w:type="gramEnd"/>
            <w:r w:rsidRPr="001F2D9D">
              <w:rPr>
                <w:rFonts w:ascii="Times New Roman" w:eastAsia="Times New Roman" w:hAnsi="Times New Roman" w:cs="Times New Roman"/>
                <w:b/>
                <w:bCs/>
                <w:i/>
                <w:iCs/>
                <w:color w:val="000000" w:themeColor="text1"/>
                <w:lang w:eastAsia="id-ID"/>
              </w:rPr>
              <w:t xml:space="preserve"> )</w:t>
            </w:r>
          </w:p>
        </w:tc>
        <w:tc>
          <w:tcPr>
            <w:tcW w:w="1206" w:type="dxa"/>
            <w:shd w:val="clear" w:color="auto" w:fill="FFFFFF" w:themeFill="background1"/>
          </w:tcPr>
          <w:p w14:paraId="600BBA13" w14:textId="77777777" w:rsidR="00683DC8" w:rsidRPr="00846ACE" w:rsidRDefault="00683DC8" w:rsidP="00691A55">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Kadar Abu</w:t>
            </w:r>
          </w:p>
          <w:p w14:paraId="575730D6" w14:textId="1BA7CB53" w:rsidR="00683DC8" w:rsidRPr="001F2D9D" w:rsidRDefault="00683DC8" w:rsidP="00691A55">
            <w:pPr>
              <w:spacing w:before="120" w:after="60" w:line="240" w:lineRule="auto"/>
              <w:jc w:val="center"/>
              <w:rPr>
                <w:rFonts w:ascii="Times New Roman" w:eastAsia="Times New Roman" w:hAnsi="Times New Roman" w:cs="Times New Roman"/>
                <w:b/>
                <w:bCs/>
                <w:i/>
                <w:iCs/>
                <w:color w:val="000000" w:themeColor="text1"/>
                <w:lang w:val="de-DE" w:eastAsia="id-ID"/>
              </w:rPr>
            </w:pPr>
            <w:r w:rsidRPr="001F2D9D">
              <w:rPr>
                <w:rFonts w:ascii="Times New Roman" w:eastAsia="Times New Roman" w:hAnsi="Times New Roman" w:cs="Times New Roman"/>
                <w:b/>
                <w:bCs/>
                <w:i/>
                <w:iCs/>
                <w:color w:val="000000" w:themeColor="text1"/>
                <w:lang w:eastAsia="id-ID"/>
              </w:rPr>
              <w:t xml:space="preserve">(Ash Content) </w:t>
            </w:r>
            <w:proofErr w:type="gramStart"/>
            <w:r w:rsidRPr="001F2D9D">
              <w:rPr>
                <w:rFonts w:ascii="Times New Roman" w:eastAsia="Times New Roman" w:hAnsi="Times New Roman" w:cs="Times New Roman"/>
                <w:b/>
                <w:bCs/>
                <w:i/>
                <w:iCs/>
                <w:color w:val="000000" w:themeColor="text1"/>
                <w:lang w:eastAsia="id-ID"/>
              </w:rPr>
              <w:t>( %</w:t>
            </w:r>
            <w:proofErr w:type="gramEnd"/>
            <w:r w:rsidRPr="001F2D9D">
              <w:rPr>
                <w:rFonts w:ascii="Times New Roman" w:eastAsia="Times New Roman" w:hAnsi="Times New Roman" w:cs="Times New Roman"/>
                <w:b/>
                <w:bCs/>
                <w:i/>
                <w:iCs/>
                <w:color w:val="000000" w:themeColor="text1"/>
                <w:lang w:eastAsia="id-ID"/>
              </w:rPr>
              <w:t xml:space="preserve"> )</w:t>
            </w:r>
          </w:p>
        </w:tc>
        <w:tc>
          <w:tcPr>
            <w:tcW w:w="1095" w:type="dxa"/>
            <w:shd w:val="clear" w:color="auto" w:fill="FFFFFF" w:themeFill="background1"/>
          </w:tcPr>
          <w:p w14:paraId="60EB033A" w14:textId="77777777" w:rsidR="00683DC8" w:rsidRPr="00846ACE" w:rsidRDefault="00683DC8" w:rsidP="00691A55">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Nilai Kalor</w:t>
            </w:r>
          </w:p>
          <w:p w14:paraId="46F9554A" w14:textId="0AE4411B" w:rsidR="00683DC8" w:rsidRPr="001F2D9D" w:rsidRDefault="00683DC8" w:rsidP="00691A55">
            <w:pPr>
              <w:spacing w:before="120" w:after="60" w:line="240" w:lineRule="auto"/>
              <w:jc w:val="center"/>
              <w:rPr>
                <w:rFonts w:ascii="Times New Roman" w:eastAsia="Times New Roman" w:hAnsi="Times New Roman" w:cs="Times New Roman"/>
                <w:b/>
                <w:bCs/>
                <w:i/>
                <w:iCs/>
                <w:color w:val="000000" w:themeColor="text1"/>
                <w:lang w:val="de-DE" w:eastAsia="id-ID"/>
              </w:rPr>
            </w:pPr>
            <w:r w:rsidRPr="001F2D9D">
              <w:rPr>
                <w:rFonts w:ascii="Times New Roman" w:eastAsia="Times New Roman" w:hAnsi="Times New Roman" w:cs="Times New Roman"/>
                <w:b/>
                <w:bCs/>
                <w:i/>
                <w:iCs/>
                <w:color w:val="000000" w:themeColor="text1"/>
                <w:lang w:eastAsia="id-ID"/>
              </w:rPr>
              <w:t xml:space="preserve">(Gross Caloric Value) </w:t>
            </w:r>
            <w:proofErr w:type="gramStart"/>
            <w:r w:rsidRPr="001F2D9D">
              <w:rPr>
                <w:rFonts w:ascii="Times New Roman" w:eastAsia="Times New Roman" w:hAnsi="Times New Roman" w:cs="Times New Roman"/>
                <w:b/>
                <w:bCs/>
                <w:i/>
                <w:iCs/>
                <w:color w:val="000000" w:themeColor="text1"/>
                <w:lang w:eastAsia="id-ID"/>
              </w:rPr>
              <w:t>( k</w:t>
            </w:r>
            <w:proofErr w:type="gramEnd"/>
            <w:r w:rsidRPr="001F2D9D">
              <w:rPr>
                <w:rFonts w:ascii="Times New Roman" w:eastAsia="Times New Roman" w:hAnsi="Times New Roman" w:cs="Times New Roman"/>
                <w:b/>
                <w:bCs/>
                <w:i/>
                <w:iCs/>
                <w:color w:val="000000" w:themeColor="text1"/>
                <w:lang w:eastAsia="id-ID"/>
              </w:rPr>
              <w:t xml:space="preserve"> cal/</w:t>
            </w:r>
            <w:proofErr w:type="gramStart"/>
            <w:r w:rsidRPr="001F2D9D">
              <w:rPr>
                <w:rFonts w:ascii="Times New Roman" w:eastAsia="Times New Roman" w:hAnsi="Times New Roman" w:cs="Times New Roman"/>
                <w:b/>
                <w:bCs/>
                <w:i/>
                <w:iCs/>
                <w:color w:val="000000" w:themeColor="text1"/>
                <w:lang w:eastAsia="id-ID"/>
              </w:rPr>
              <w:t>kg )</w:t>
            </w:r>
            <w:proofErr w:type="gramEnd"/>
          </w:p>
        </w:tc>
        <w:tc>
          <w:tcPr>
            <w:tcW w:w="1355" w:type="dxa"/>
            <w:shd w:val="clear" w:color="auto" w:fill="FFFFFF" w:themeFill="background1"/>
          </w:tcPr>
          <w:p w14:paraId="43E4CBE9" w14:textId="094C94B8" w:rsidR="00683DC8" w:rsidRPr="00846ACE" w:rsidRDefault="00683DC8" w:rsidP="00691A55">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Nilai Kerapatan</w:t>
            </w:r>
          </w:p>
          <w:p w14:paraId="6649BFA9" w14:textId="2A014F14" w:rsidR="00683DC8" w:rsidRPr="001F2D9D" w:rsidRDefault="00683DC8" w:rsidP="00691A55">
            <w:pPr>
              <w:spacing w:before="120" w:after="60" w:line="240" w:lineRule="auto"/>
              <w:jc w:val="center"/>
              <w:rPr>
                <w:rFonts w:ascii="Times New Roman" w:eastAsia="Times New Roman" w:hAnsi="Times New Roman" w:cs="Times New Roman"/>
                <w:b/>
                <w:bCs/>
                <w:i/>
                <w:iCs/>
                <w:color w:val="000000" w:themeColor="text1"/>
                <w:lang w:val="de-DE" w:eastAsia="id-ID"/>
              </w:rPr>
            </w:pPr>
            <w:r w:rsidRPr="001F2D9D">
              <w:rPr>
                <w:rFonts w:ascii="Times New Roman" w:eastAsia="Times New Roman" w:hAnsi="Times New Roman" w:cs="Times New Roman"/>
                <w:b/>
                <w:bCs/>
                <w:i/>
                <w:iCs/>
                <w:color w:val="000000" w:themeColor="text1"/>
                <w:lang w:eastAsia="id-ID"/>
              </w:rPr>
              <w:t>Density (ρ) (g/cm³)</w:t>
            </w:r>
          </w:p>
        </w:tc>
      </w:tr>
      <w:tr w:rsidR="00CD245B" w:rsidRPr="00846ACE" w14:paraId="1E1D253E" w14:textId="77777777" w:rsidTr="00095841">
        <w:trPr>
          <w:trHeight w:val="3308"/>
        </w:trPr>
        <w:tc>
          <w:tcPr>
            <w:tcW w:w="913" w:type="dxa"/>
          </w:tcPr>
          <w:p w14:paraId="206D6AEE" w14:textId="77777777" w:rsidR="00CD245B" w:rsidRPr="00846ACE" w:rsidRDefault="00CD245B" w:rsidP="00E60042">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val="de-DE" w:eastAsia="id-ID"/>
              </w:rPr>
              <w:t>A1</w:t>
            </w:r>
          </w:p>
          <w:p w14:paraId="5C250B00" w14:textId="77777777" w:rsidR="00054373" w:rsidRPr="00846ACE" w:rsidRDefault="00054373" w:rsidP="00E60042">
            <w:pPr>
              <w:spacing w:before="120" w:after="60" w:line="240" w:lineRule="auto"/>
              <w:jc w:val="both"/>
              <w:rPr>
                <w:rFonts w:ascii="Times New Roman" w:eastAsia="Times New Roman" w:hAnsi="Times New Roman" w:cs="Times New Roman"/>
                <w:color w:val="000000" w:themeColor="text1"/>
                <w:lang w:val="de-DE" w:eastAsia="id-ID"/>
              </w:rPr>
            </w:pPr>
          </w:p>
          <w:p w14:paraId="20ABDDB2" w14:textId="77777777" w:rsidR="00CD245B" w:rsidRPr="00846ACE" w:rsidRDefault="00CD245B" w:rsidP="00E60042">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val="de-DE" w:eastAsia="id-ID"/>
              </w:rPr>
              <w:t>A2</w:t>
            </w:r>
          </w:p>
          <w:p w14:paraId="25A5F583" w14:textId="77777777" w:rsidR="00054373" w:rsidRPr="00846ACE" w:rsidRDefault="00054373" w:rsidP="00E60042">
            <w:pPr>
              <w:spacing w:before="120" w:after="60" w:line="240" w:lineRule="auto"/>
              <w:jc w:val="both"/>
              <w:rPr>
                <w:rFonts w:ascii="Times New Roman" w:eastAsia="Times New Roman" w:hAnsi="Times New Roman" w:cs="Times New Roman"/>
                <w:color w:val="000000" w:themeColor="text1"/>
                <w:lang w:val="de-DE" w:eastAsia="id-ID"/>
              </w:rPr>
            </w:pPr>
          </w:p>
          <w:p w14:paraId="63245C3E" w14:textId="77777777" w:rsidR="00CD245B" w:rsidRPr="00846ACE" w:rsidRDefault="00CD245B" w:rsidP="00CD245B">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val="de-DE" w:eastAsia="id-ID"/>
              </w:rPr>
              <w:t>A3</w:t>
            </w:r>
          </w:p>
          <w:p w14:paraId="26C22C00" w14:textId="77777777" w:rsidR="00054373" w:rsidRPr="00846ACE" w:rsidRDefault="00054373" w:rsidP="00CD245B">
            <w:pPr>
              <w:spacing w:before="120" w:after="60" w:line="240" w:lineRule="auto"/>
              <w:jc w:val="both"/>
              <w:rPr>
                <w:rFonts w:ascii="Times New Roman" w:eastAsia="Times New Roman" w:hAnsi="Times New Roman" w:cs="Times New Roman"/>
                <w:color w:val="000000" w:themeColor="text1"/>
                <w:lang w:val="de-DE" w:eastAsia="id-ID"/>
              </w:rPr>
            </w:pPr>
          </w:p>
          <w:p w14:paraId="04F3AC9D" w14:textId="77777777" w:rsidR="00CD245B" w:rsidRPr="00846ACE" w:rsidRDefault="00CD245B" w:rsidP="00CD245B">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val="de-DE" w:eastAsia="id-ID"/>
              </w:rPr>
              <w:t>C1</w:t>
            </w:r>
          </w:p>
          <w:p w14:paraId="1415412A" w14:textId="77777777" w:rsidR="00054373" w:rsidRPr="00846ACE" w:rsidRDefault="00054373" w:rsidP="00CD245B">
            <w:pPr>
              <w:spacing w:before="120" w:after="60" w:line="240" w:lineRule="auto"/>
              <w:jc w:val="both"/>
              <w:rPr>
                <w:rFonts w:ascii="Times New Roman" w:eastAsia="Times New Roman" w:hAnsi="Times New Roman" w:cs="Times New Roman"/>
                <w:color w:val="000000" w:themeColor="text1"/>
                <w:lang w:val="de-DE" w:eastAsia="id-ID"/>
              </w:rPr>
            </w:pPr>
          </w:p>
          <w:p w14:paraId="295ECDB3" w14:textId="1331C0B4" w:rsidR="00CD245B" w:rsidRPr="00846ACE" w:rsidRDefault="00CD245B" w:rsidP="00CD245B">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val="de-DE" w:eastAsia="id-ID"/>
              </w:rPr>
              <w:t>C2</w:t>
            </w:r>
          </w:p>
        </w:tc>
        <w:tc>
          <w:tcPr>
            <w:tcW w:w="3358" w:type="dxa"/>
          </w:tcPr>
          <w:p w14:paraId="73EA849C" w14:textId="77777777" w:rsidR="00CD245B" w:rsidRPr="00846ACE" w:rsidRDefault="00CD245B" w:rsidP="00E60042">
            <w:pPr>
              <w:spacing w:before="120" w:after="60" w:line="240" w:lineRule="auto"/>
              <w:jc w:val="both"/>
              <w:rPr>
                <w:rFonts w:ascii="Times New Roman"/>
                <w:color w:val="000000" w:themeColor="text1"/>
              </w:rPr>
            </w:pPr>
            <w:r w:rsidRPr="00846ACE">
              <w:rPr>
                <w:rFonts w:ascii="Times New Roman"/>
                <w:color w:val="000000" w:themeColor="text1"/>
              </w:rPr>
              <w:t>63% Kulit Kakao + Kulit Jeruk 27</w:t>
            </w:r>
            <w:proofErr w:type="gramStart"/>
            <w:r w:rsidRPr="00846ACE">
              <w:rPr>
                <w:rFonts w:ascii="Times New Roman"/>
                <w:color w:val="000000" w:themeColor="text1"/>
              </w:rPr>
              <w:t>%  :</w:t>
            </w:r>
            <w:proofErr w:type="gramEnd"/>
            <w:r w:rsidRPr="00846ACE">
              <w:rPr>
                <w:rFonts w:ascii="Times New Roman"/>
                <w:color w:val="000000" w:themeColor="text1"/>
              </w:rPr>
              <w:t xml:space="preserve"> 10% Perekat  </w:t>
            </w:r>
          </w:p>
          <w:p w14:paraId="06EE3BA1" w14:textId="77777777" w:rsidR="00CD245B" w:rsidRPr="00846ACE" w:rsidRDefault="00CD245B" w:rsidP="00E60042">
            <w:pPr>
              <w:spacing w:before="120" w:after="60" w:line="240" w:lineRule="auto"/>
              <w:jc w:val="both"/>
              <w:rPr>
                <w:rFonts w:ascii="Times New Roman"/>
                <w:color w:val="000000" w:themeColor="text1"/>
              </w:rPr>
            </w:pPr>
            <w:r w:rsidRPr="00846ACE">
              <w:rPr>
                <w:rFonts w:ascii="Times New Roman"/>
                <w:color w:val="000000" w:themeColor="text1"/>
              </w:rPr>
              <w:t xml:space="preserve">45% Kulit Kakao + 45% Kulit </w:t>
            </w:r>
            <w:proofErr w:type="gramStart"/>
            <w:r w:rsidRPr="00846ACE">
              <w:rPr>
                <w:rFonts w:ascii="Times New Roman"/>
                <w:color w:val="000000" w:themeColor="text1"/>
              </w:rPr>
              <w:t>Jeruk :</w:t>
            </w:r>
            <w:proofErr w:type="gramEnd"/>
            <w:r w:rsidRPr="00846ACE">
              <w:rPr>
                <w:rFonts w:ascii="Times New Roman"/>
                <w:color w:val="000000" w:themeColor="text1"/>
              </w:rPr>
              <w:t xml:space="preserve"> 10% Perekat  </w:t>
            </w:r>
          </w:p>
          <w:p w14:paraId="2FADEAE1" w14:textId="77777777" w:rsidR="00CD245B" w:rsidRPr="00846ACE" w:rsidRDefault="00CD245B" w:rsidP="00E60042">
            <w:pPr>
              <w:spacing w:before="120" w:after="60" w:line="240" w:lineRule="auto"/>
              <w:jc w:val="both"/>
              <w:rPr>
                <w:rFonts w:ascii="Times New Roman"/>
                <w:color w:val="000000" w:themeColor="text1"/>
              </w:rPr>
            </w:pPr>
            <w:r w:rsidRPr="00846ACE">
              <w:rPr>
                <w:rFonts w:ascii="Times New Roman"/>
                <w:color w:val="000000" w:themeColor="text1"/>
              </w:rPr>
              <w:t>27% Kulit Kakao + 63% Kulit Jeruk</w:t>
            </w:r>
          </w:p>
          <w:p w14:paraId="3E18865A" w14:textId="77777777" w:rsidR="00CD245B" w:rsidRPr="00846ACE" w:rsidRDefault="00CD245B" w:rsidP="00CD245B">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color w:val="000000" w:themeColor="text1"/>
              </w:rPr>
              <w:t xml:space="preserve"> : 10% Perekat  </w:t>
            </w:r>
          </w:p>
          <w:p w14:paraId="4C62E921" w14:textId="77777777" w:rsidR="00054373" w:rsidRPr="00846ACE" w:rsidRDefault="00054373" w:rsidP="00CD245B">
            <w:pPr>
              <w:spacing w:before="120" w:after="60" w:line="240" w:lineRule="auto"/>
              <w:jc w:val="both"/>
              <w:rPr>
                <w:rFonts w:ascii="Times New Roman"/>
                <w:color w:val="000000" w:themeColor="text1"/>
              </w:rPr>
            </w:pPr>
          </w:p>
          <w:p w14:paraId="4DE70D43" w14:textId="5F9AB01B" w:rsidR="00CD245B" w:rsidRPr="00846ACE" w:rsidRDefault="00CD245B" w:rsidP="00CD245B">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color w:val="000000" w:themeColor="text1"/>
              </w:rPr>
              <w:t xml:space="preserve">90% Kulit </w:t>
            </w:r>
            <w:proofErr w:type="gramStart"/>
            <w:r w:rsidRPr="00846ACE">
              <w:rPr>
                <w:rFonts w:ascii="Times New Roman"/>
                <w:color w:val="000000" w:themeColor="text1"/>
              </w:rPr>
              <w:t>Kakao :</w:t>
            </w:r>
            <w:proofErr w:type="gramEnd"/>
            <w:r w:rsidRPr="00846ACE">
              <w:rPr>
                <w:rFonts w:ascii="Times New Roman"/>
                <w:color w:val="000000" w:themeColor="text1"/>
              </w:rPr>
              <w:t xml:space="preserve"> 10% Perekat</w:t>
            </w:r>
          </w:p>
          <w:p w14:paraId="6766001C" w14:textId="77777777" w:rsidR="00054373" w:rsidRPr="00846ACE" w:rsidRDefault="00054373" w:rsidP="00CD245B">
            <w:pPr>
              <w:spacing w:before="120" w:after="60" w:line="240" w:lineRule="auto"/>
              <w:jc w:val="both"/>
              <w:rPr>
                <w:rFonts w:ascii="Times New Roman"/>
                <w:color w:val="000000" w:themeColor="text1"/>
              </w:rPr>
            </w:pPr>
          </w:p>
          <w:p w14:paraId="75EE56DA" w14:textId="424EE2F7" w:rsidR="00CD245B" w:rsidRPr="00846ACE" w:rsidRDefault="00CD245B" w:rsidP="00CD245B">
            <w:pPr>
              <w:spacing w:before="120" w:after="60" w:line="240" w:lineRule="auto"/>
              <w:jc w:val="both"/>
              <w:rPr>
                <w:rFonts w:ascii="Times New Roman"/>
                <w:color w:val="000000" w:themeColor="text1"/>
              </w:rPr>
            </w:pPr>
            <w:r w:rsidRPr="00846ACE">
              <w:rPr>
                <w:rFonts w:ascii="Times New Roman"/>
                <w:color w:val="000000" w:themeColor="text1"/>
              </w:rPr>
              <w:t xml:space="preserve">90% </w:t>
            </w:r>
            <w:proofErr w:type="gramStart"/>
            <w:r w:rsidRPr="00846ACE">
              <w:rPr>
                <w:rFonts w:ascii="Times New Roman"/>
                <w:color w:val="000000" w:themeColor="text1"/>
              </w:rPr>
              <w:t>Kulit  :</w:t>
            </w:r>
            <w:proofErr w:type="gramEnd"/>
            <w:r w:rsidRPr="00846ACE">
              <w:rPr>
                <w:rFonts w:ascii="Times New Roman"/>
                <w:color w:val="000000" w:themeColor="text1"/>
              </w:rPr>
              <w:t xml:space="preserve"> 10% Perekat</w:t>
            </w:r>
          </w:p>
        </w:tc>
        <w:tc>
          <w:tcPr>
            <w:tcW w:w="1285" w:type="dxa"/>
          </w:tcPr>
          <w:p w14:paraId="6E89BE9B" w14:textId="77777777"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r w:rsidRPr="00E52C9C">
              <w:rPr>
                <w:rFonts w:ascii="Times New Roman" w:eastAsia="Times New Roman" w:hAnsi="Times New Roman" w:cs="Times New Roman"/>
                <w:color w:val="EE0000"/>
                <w:lang w:val="de-DE" w:eastAsia="id-ID"/>
              </w:rPr>
              <w:t>9,04</w:t>
            </w:r>
          </w:p>
          <w:p w14:paraId="3FDD8F49" w14:textId="77777777" w:rsidR="00054373" w:rsidRPr="00E52C9C" w:rsidRDefault="00054373" w:rsidP="00E60042">
            <w:pPr>
              <w:spacing w:before="120" w:after="60" w:line="240" w:lineRule="auto"/>
              <w:jc w:val="both"/>
              <w:rPr>
                <w:rFonts w:ascii="Times New Roman" w:eastAsia="Times New Roman" w:hAnsi="Times New Roman" w:cs="Times New Roman"/>
                <w:color w:val="EE0000"/>
                <w:lang w:val="de-DE" w:eastAsia="id-ID"/>
              </w:rPr>
            </w:pPr>
          </w:p>
          <w:p w14:paraId="3562223E" w14:textId="1423E38F"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r w:rsidRPr="00E52C9C">
              <w:rPr>
                <w:rFonts w:ascii="Times New Roman" w:eastAsia="Times New Roman" w:hAnsi="Times New Roman" w:cs="Times New Roman"/>
                <w:color w:val="EE0000"/>
                <w:lang w:val="de-DE" w:eastAsia="id-ID"/>
              </w:rPr>
              <w:t>9,09</w:t>
            </w:r>
          </w:p>
          <w:p w14:paraId="69CDDC10" w14:textId="77777777"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p>
          <w:p w14:paraId="10C86796" w14:textId="50125183"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r w:rsidRPr="00E52C9C">
              <w:rPr>
                <w:rFonts w:ascii="Times New Roman" w:eastAsia="Times New Roman" w:hAnsi="Times New Roman" w:cs="Times New Roman"/>
                <w:color w:val="EE0000"/>
                <w:lang w:val="de-DE" w:eastAsia="id-ID"/>
              </w:rPr>
              <w:t>9,69</w:t>
            </w:r>
          </w:p>
          <w:p w14:paraId="0673BC1F" w14:textId="77777777"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p>
          <w:p w14:paraId="01DA8325" w14:textId="628E4180"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r w:rsidRPr="00E52C9C">
              <w:rPr>
                <w:rFonts w:ascii="Times New Roman" w:eastAsia="Times New Roman" w:hAnsi="Times New Roman" w:cs="Times New Roman"/>
                <w:color w:val="EE0000"/>
                <w:lang w:val="de-DE" w:eastAsia="id-ID"/>
              </w:rPr>
              <w:t>10,36</w:t>
            </w:r>
          </w:p>
          <w:p w14:paraId="3761ED9E" w14:textId="77777777" w:rsidR="00054373" w:rsidRPr="00E52C9C" w:rsidRDefault="00054373" w:rsidP="00E60042">
            <w:pPr>
              <w:spacing w:before="120" w:after="60" w:line="240" w:lineRule="auto"/>
              <w:jc w:val="both"/>
              <w:rPr>
                <w:rFonts w:ascii="Times New Roman" w:eastAsia="Times New Roman" w:hAnsi="Times New Roman" w:cs="Times New Roman"/>
                <w:color w:val="EE0000"/>
                <w:lang w:val="de-DE" w:eastAsia="id-ID"/>
              </w:rPr>
            </w:pPr>
          </w:p>
          <w:p w14:paraId="350623B2" w14:textId="19804AF9" w:rsidR="00CD245B" w:rsidRPr="00846ACE" w:rsidRDefault="00CD245B" w:rsidP="00E60042">
            <w:pPr>
              <w:spacing w:before="120" w:after="60" w:line="240" w:lineRule="auto"/>
              <w:jc w:val="both"/>
              <w:rPr>
                <w:rFonts w:ascii="Times New Roman" w:eastAsia="Times New Roman" w:hAnsi="Times New Roman" w:cs="Times New Roman"/>
                <w:color w:val="000000" w:themeColor="text1"/>
                <w:lang w:val="de-DE" w:eastAsia="id-ID"/>
              </w:rPr>
            </w:pPr>
            <w:r w:rsidRPr="00E52C9C">
              <w:rPr>
                <w:rFonts w:ascii="Times New Roman" w:eastAsia="Times New Roman" w:hAnsi="Times New Roman" w:cs="Times New Roman"/>
                <w:color w:val="EE0000"/>
                <w:lang w:val="de-DE" w:eastAsia="id-ID"/>
              </w:rPr>
              <w:t>8,93</w:t>
            </w:r>
          </w:p>
        </w:tc>
        <w:tc>
          <w:tcPr>
            <w:tcW w:w="1206" w:type="dxa"/>
          </w:tcPr>
          <w:p w14:paraId="13026C72" w14:textId="77777777"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r w:rsidRPr="00E52C9C">
              <w:rPr>
                <w:rFonts w:ascii="Times New Roman" w:eastAsia="Times New Roman" w:hAnsi="Times New Roman" w:cs="Times New Roman"/>
                <w:color w:val="EE0000"/>
                <w:lang w:val="de-DE" w:eastAsia="id-ID"/>
              </w:rPr>
              <w:t>8,12</w:t>
            </w:r>
          </w:p>
          <w:p w14:paraId="611E3CCB" w14:textId="77777777" w:rsidR="00054373" w:rsidRPr="00E52C9C" w:rsidRDefault="00054373" w:rsidP="00E60042">
            <w:pPr>
              <w:spacing w:before="120" w:after="60" w:line="240" w:lineRule="auto"/>
              <w:jc w:val="both"/>
              <w:rPr>
                <w:rFonts w:ascii="Times New Roman" w:eastAsia="Times New Roman" w:hAnsi="Times New Roman" w:cs="Times New Roman"/>
                <w:color w:val="EE0000"/>
                <w:lang w:val="de-DE" w:eastAsia="id-ID"/>
              </w:rPr>
            </w:pPr>
          </w:p>
          <w:p w14:paraId="5F06FF32" w14:textId="31CEAF0C"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r w:rsidRPr="00E52C9C">
              <w:rPr>
                <w:rFonts w:ascii="Times New Roman" w:eastAsia="Times New Roman" w:hAnsi="Times New Roman" w:cs="Times New Roman"/>
                <w:color w:val="EE0000"/>
                <w:lang w:val="de-DE" w:eastAsia="id-ID"/>
              </w:rPr>
              <w:t>9,03</w:t>
            </w:r>
          </w:p>
          <w:p w14:paraId="4A3957F2" w14:textId="77777777"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p>
          <w:p w14:paraId="2A78FA55" w14:textId="2104A4F7"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r w:rsidRPr="00E52C9C">
              <w:rPr>
                <w:rFonts w:ascii="Times New Roman" w:eastAsia="Times New Roman" w:hAnsi="Times New Roman" w:cs="Times New Roman"/>
                <w:color w:val="EE0000"/>
                <w:lang w:val="de-DE" w:eastAsia="id-ID"/>
              </w:rPr>
              <w:t>10,31</w:t>
            </w:r>
          </w:p>
          <w:p w14:paraId="06DC72A1" w14:textId="77777777" w:rsidR="00CD245B" w:rsidRPr="00E52C9C" w:rsidRDefault="00CD245B" w:rsidP="00E60042">
            <w:pPr>
              <w:spacing w:before="120" w:after="60" w:line="240" w:lineRule="auto"/>
              <w:jc w:val="both"/>
              <w:rPr>
                <w:rFonts w:ascii="Times New Roman" w:eastAsia="Times New Roman" w:hAnsi="Times New Roman" w:cs="Times New Roman"/>
                <w:color w:val="EE0000"/>
                <w:lang w:val="de-DE" w:eastAsia="id-ID"/>
              </w:rPr>
            </w:pPr>
          </w:p>
          <w:p w14:paraId="29DC4F17" w14:textId="4E8FEF2A" w:rsidR="00CD245B" w:rsidRPr="00846ACE" w:rsidRDefault="00CD245B" w:rsidP="00E60042">
            <w:pPr>
              <w:spacing w:before="120" w:after="60" w:line="240" w:lineRule="auto"/>
              <w:jc w:val="both"/>
              <w:rPr>
                <w:rFonts w:ascii="Times New Roman" w:eastAsia="Times New Roman" w:hAnsi="Times New Roman" w:cs="Times New Roman"/>
                <w:color w:val="000000" w:themeColor="text1"/>
                <w:lang w:val="de-DE" w:eastAsia="id-ID"/>
              </w:rPr>
            </w:pPr>
            <w:r w:rsidRPr="00E52C9C">
              <w:rPr>
                <w:rFonts w:ascii="Times New Roman" w:eastAsia="Times New Roman" w:hAnsi="Times New Roman" w:cs="Times New Roman"/>
                <w:color w:val="EE0000"/>
                <w:lang w:val="de-DE" w:eastAsia="id-ID"/>
              </w:rPr>
              <w:t>11,53</w:t>
            </w:r>
          </w:p>
          <w:p w14:paraId="7B869541" w14:textId="77777777" w:rsidR="00054373" w:rsidRPr="00846ACE" w:rsidRDefault="00054373" w:rsidP="00E60042">
            <w:pPr>
              <w:spacing w:before="120" w:after="60" w:line="240" w:lineRule="auto"/>
              <w:jc w:val="both"/>
              <w:rPr>
                <w:rFonts w:ascii="Times New Roman" w:eastAsia="Times New Roman" w:hAnsi="Times New Roman" w:cs="Times New Roman"/>
                <w:color w:val="000000" w:themeColor="text1"/>
                <w:lang w:val="de-DE" w:eastAsia="id-ID"/>
              </w:rPr>
            </w:pPr>
          </w:p>
          <w:p w14:paraId="47942B12" w14:textId="03D2F6A8" w:rsidR="00CD245B" w:rsidRPr="00846ACE" w:rsidRDefault="00CD245B" w:rsidP="00E60042">
            <w:pPr>
              <w:spacing w:before="120" w:after="60" w:line="240" w:lineRule="auto"/>
              <w:jc w:val="both"/>
              <w:rPr>
                <w:rFonts w:ascii="Times New Roman" w:eastAsia="Times New Roman" w:hAnsi="Times New Roman" w:cs="Times New Roman"/>
                <w:color w:val="000000" w:themeColor="text1"/>
                <w:lang w:val="de-DE" w:eastAsia="id-ID"/>
              </w:rPr>
            </w:pPr>
            <w:r w:rsidRPr="00E52C9C">
              <w:rPr>
                <w:rFonts w:ascii="Times New Roman" w:eastAsia="Times New Roman" w:hAnsi="Times New Roman" w:cs="Times New Roman"/>
                <w:color w:val="00B0F0"/>
                <w:lang w:val="de-DE" w:eastAsia="id-ID"/>
              </w:rPr>
              <w:t>7,84</w:t>
            </w:r>
          </w:p>
        </w:tc>
        <w:tc>
          <w:tcPr>
            <w:tcW w:w="1095" w:type="dxa"/>
          </w:tcPr>
          <w:p w14:paraId="325A509B" w14:textId="77777777"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5272</w:t>
            </w:r>
          </w:p>
          <w:p w14:paraId="400AF7AB" w14:textId="77777777" w:rsidR="00054373" w:rsidRPr="00E52C9C" w:rsidRDefault="00054373" w:rsidP="00E60042">
            <w:pPr>
              <w:spacing w:before="120" w:after="60" w:line="240" w:lineRule="auto"/>
              <w:jc w:val="both"/>
              <w:rPr>
                <w:rFonts w:ascii="Times New Roman" w:eastAsia="Times New Roman" w:hAnsi="Times New Roman" w:cs="Times New Roman"/>
                <w:color w:val="00B0F0"/>
                <w:lang w:val="de-DE" w:eastAsia="id-ID"/>
              </w:rPr>
            </w:pPr>
          </w:p>
          <w:p w14:paraId="4DD32665" w14:textId="600F24FD"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5331</w:t>
            </w:r>
          </w:p>
          <w:p w14:paraId="49A40BE6" w14:textId="77777777"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p>
          <w:p w14:paraId="3874D399" w14:textId="14EFABF1"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5408</w:t>
            </w:r>
          </w:p>
          <w:p w14:paraId="20B977AE" w14:textId="77777777"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p>
          <w:p w14:paraId="76E59075" w14:textId="02D70AAF"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5482</w:t>
            </w:r>
          </w:p>
          <w:p w14:paraId="56AFE3AB" w14:textId="77777777" w:rsidR="00054373" w:rsidRPr="00E52C9C" w:rsidRDefault="00054373" w:rsidP="00E60042">
            <w:pPr>
              <w:spacing w:before="120" w:after="60" w:line="240" w:lineRule="auto"/>
              <w:jc w:val="both"/>
              <w:rPr>
                <w:rFonts w:ascii="Times New Roman" w:eastAsia="Times New Roman" w:hAnsi="Times New Roman" w:cs="Times New Roman"/>
                <w:color w:val="00B0F0"/>
                <w:lang w:val="de-DE" w:eastAsia="id-ID"/>
              </w:rPr>
            </w:pPr>
          </w:p>
          <w:p w14:paraId="1A452F5A" w14:textId="5FE3DC73"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5342</w:t>
            </w:r>
          </w:p>
        </w:tc>
        <w:tc>
          <w:tcPr>
            <w:tcW w:w="1355" w:type="dxa"/>
          </w:tcPr>
          <w:p w14:paraId="7E887F51" w14:textId="77777777"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1,09</w:t>
            </w:r>
          </w:p>
          <w:p w14:paraId="590CE80C" w14:textId="77777777" w:rsidR="00054373" w:rsidRPr="00E52C9C" w:rsidRDefault="00054373" w:rsidP="00E60042">
            <w:pPr>
              <w:spacing w:before="120" w:after="60" w:line="240" w:lineRule="auto"/>
              <w:jc w:val="both"/>
              <w:rPr>
                <w:rFonts w:ascii="Times New Roman" w:eastAsia="Times New Roman" w:hAnsi="Times New Roman" w:cs="Times New Roman"/>
                <w:color w:val="00B0F0"/>
                <w:lang w:val="de-DE" w:eastAsia="id-ID"/>
              </w:rPr>
            </w:pPr>
          </w:p>
          <w:p w14:paraId="55893F49" w14:textId="7FCC3B53"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1,21</w:t>
            </w:r>
          </w:p>
          <w:p w14:paraId="264C0CB3" w14:textId="77777777"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p>
          <w:p w14:paraId="0D4DACEA" w14:textId="35695E1B"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1,12</w:t>
            </w:r>
          </w:p>
          <w:p w14:paraId="236AB3F8" w14:textId="77777777"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p>
          <w:p w14:paraId="634AF32A" w14:textId="0EC188AF"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1,05</w:t>
            </w:r>
          </w:p>
          <w:p w14:paraId="77924ADC" w14:textId="77777777" w:rsidR="00054373" w:rsidRPr="00E52C9C" w:rsidRDefault="00054373" w:rsidP="00E60042">
            <w:pPr>
              <w:spacing w:before="120" w:after="60" w:line="240" w:lineRule="auto"/>
              <w:jc w:val="both"/>
              <w:rPr>
                <w:rFonts w:ascii="Times New Roman" w:eastAsia="Times New Roman" w:hAnsi="Times New Roman" w:cs="Times New Roman"/>
                <w:color w:val="00B0F0"/>
                <w:lang w:val="de-DE" w:eastAsia="id-ID"/>
              </w:rPr>
            </w:pPr>
          </w:p>
          <w:p w14:paraId="6B36530E" w14:textId="4D5F6E1F" w:rsidR="00CD245B" w:rsidRPr="00E52C9C" w:rsidRDefault="00CD245B" w:rsidP="00E60042">
            <w:pPr>
              <w:spacing w:before="120" w:after="60" w:line="240" w:lineRule="auto"/>
              <w:jc w:val="both"/>
              <w:rPr>
                <w:rFonts w:ascii="Times New Roman" w:eastAsia="Times New Roman" w:hAnsi="Times New Roman" w:cs="Times New Roman"/>
                <w:color w:val="00B0F0"/>
                <w:lang w:val="de-DE" w:eastAsia="id-ID"/>
              </w:rPr>
            </w:pPr>
            <w:r w:rsidRPr="00E52C9C">
              <w:rPr>
                <w:rFonts w:ascii="Times New Roman" w:eastAsia="Times New Roman" w:hAnsi="Times New Roman" w:cs="Times New Roman"/>
                <w:color w:val="00B0F0"/>
                <w:lang w:val="de-DE" w:eastAsia="id-ID"/>
              </w:rPr>
              <w:t>1,05</w:t>
            </w:r>
          </w:p>
        </w:tc>
      </w:tr>
    </w:tbl>
    <w:p w14:paraId="5EFDD3DA" w14:textId="38F87EBB" w:rsidR="002B1908" w:rsidRPr="00846ACE" w:rsidRDefault="002B1908" w:rsidP="002B1908">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val="de-DE" w:eastAsia="id-ID"/>
        </w:rPr>
        <w:t>Keterangan:</w:t>
      </w:r>
    </w:p>
    <w:p w14:paraId="54435ABF" w14:textId="6248507E" w:rsidR="002B1908" w:rsidRPr="00846ACE" w:rsidRDefault="002B1908" w:rsidP="002B1908">
      <w:pPr>
        <w:spacing w:before="120" w:after="6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b/>
          <w:bCs/>
          <w:noProof/>
          <w:color w:val="000000" w:themeColor="text1"/>
          <w:lang w:val="de-DE" w:eastAsia="id-ID"/>
        </w:rPr>
        <mc:AlternateContent>
          <mc:Choice Requires="wps">
            <w:drawing>
              <wp:anchor distT="0" distB="0" distL="114300" distR="114300" simplePos="0" relativeHeight="251661312" behindDoc="0" locked="0" layoutInCell="1" allowOverlap="1" wp14:anchorId="29C09E1F" wp14:editId="545343CF">
                <wp:simplePos x="0" y="0"/>
                <wp:positionH relativeFrom="column">
                  <wp:posOffset>20955</wp:posOffset>
                </wp:positionH>
                <wp:positionV relativeFrom="paragraph">
                  <wp:posOffset>73054</wp:posOffset>
                </wp:positionV>
                <wp:extent cx="191386" cy="116959"/>
                <wp:effectExtent l="0" t="0" r="14605" b="16510"/>
                <wp:wrapNone/>
                <wp:docPr id="1513822215" name="Oval 1"/>
                <wp:cNvGraphicFramePr/>
                <a:graphic xmlns:a="http://schemas.openxmlformats.org/drawingml/2006/main">
                  <a:graphicData uri="http://schemas.microsoft.com/office/word/2010/wordprocessingShape">
                    <wps:wsp>
                      <wps:cNvSpPr/>
                      <wps:spPr>
                        <a:xfrm>
                          <a:off x="0" y="0"/>
                          <a:ext cx="191386" cy="116959"/>
                        </a:xfrm>
                        <a:prstGeom prst="ellipse">
                          <a:avLst/>
                        </a:prstGeom>
                        <a:solidFill>
                          <a:srgbClr val="00B0F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2E7A5AA" id="Oval 1" o:spid="_x0000_s1026" style="position:absolute;margin-left:1.65pt;margin-top:5.75pt;width:15.05pt;height:9.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" fillcolor="#00b0f0" strokecolor="#09101d [484]" strokeweight="1pt">
                <v:stroke joinstyle="miter"/>
              </v:oval>
            </w:pict>
          </mc:Fallback>
        </mc:AlternateContent>
      </w:r>
      <w:r w:rsidRPr="00846ACE">
        <w:rPr>
          <w:rFonts w:ascii="Times New Roman" w:eastAsia="Times New Roman" w:hAnsi="Times New Roman" w:cs="Times New Roman"/>
          <w:b/>
          <w:bCs/>
          <w:color w:val="000000" w:themeColor="text1"/>
          <w:lang w:val="de-DE" w:eastAsia="id-ID"/>
        </w:rPr>
        <w:t xml:space="preserve">        </w:t>
      </w:r>
      <w:r w:rsidR="00223D0C" w:rsidRPr="00846ACE">
        <w:rPr>
          <w:rFonts w:ascii="Times New Roman" w:eastAsia="Times New Roman" w:hAnsi="Times New Roman" w:cs="Times New Roman"/>
          <w:color w:val="000000" w:themeColor="text1"/>
          <w:lang w:eastAsia="id-ID"/>
        </w:rPr>
        <w:t>Telah</w:t>
      </w:r>
      <w:r w:rsidRPr="00846ACE">
        <w:rPr>
          <w:rFonts w:ascii="Times New Roman" w:eastAsia="Times New Roman" w:hAnsi="Times New Roman" w:cs="Times New Roman"/>
          <w:color w:val="000000" w:themeColor="text1"/>
          <w:lang w:eastAsia="id-ID"/>
        </w:rPr>
        <w:t xml:space="preserve"> memenuhi</w:t>
      </w:r>
      <w:r w:rsidR="00223D0C" w:rsidRPr="00846ACE">
        <w:rPr>
          <w:rFonts w:ascii="Times New Roman" w:eastAsia="Times New Roman" w:hAnsi="Times New Roman" w:cs="Times New Roman"/>
          <w:color w:val="000000" w:themeColor="text1"/>
          <w:lang w:eastAsia="id-ID"/>
        </w:rPr>
        <w:t xml:space="preserve"> </w:t>
      </w:r>
      <w:proofErr w:type="gramStart"/>
      <w:r w:rsidR="00223D0C" w:rsidRPr="00846ACE">
        <w:rPr>
          <w:rFonts w:ascii="Times New Roman" w:eastAsia="Times New Roman" w:hAnsi="Times New Roman" w:cs="Times New Roman"/>
          <w:color w:val="000000" w:themeColor="text1"/>
          <w:lang w:eastAsia="id-ID"/>
        </w:rPr>
        <w:t xml:space="preserve">persyaratan </w:t>
      </w:r>
      <w:r w:rsidRPr="00846ACE">
        <w:rPr>
          <w:rFonts w:ascii="Times New Roman" w:eastAsia="Times New Roman" w:hAnsi="Times New Roman" w:cs="Times New Roman"/>
          <w:color w:val="000000" w:themeColor="text1"/>
          <w:lang w:eastAsia="id-ID"/>
        </w:rPr>
        <w:t xml:space="preserve"> standar</w:t>
      </w:r>
      <w:proofErr w:type="gramEnd"/>
      <w:r w:rsidRPr="00846ACE">
        <w:rPr>
          <w:rFonts w:ascii="Times New Roman" w:eastAsia="Times New Roman" w:hAnsi="Times New Roman" w:cs="Times New Roman"/>
          <w:color w:val="000000" w:themeColor="text1"/>
          <w:lang w:eastAsia="id-ID"/>
        </w:rPr>
        <w:t xml:space="preserve"> mutu briket</w:t>
      </w:r>
    </w:p>
    <w:p w14:paraId="7E2B7AFA" w14:textId="0C7B02DD" w:rsidR="002B1908" w:rsidRPr="00846ACE" w:rsidRDefault="002B1908" w:rsidP="002B1908">
      <w:pPr>
        <w:spacing w:before="120" w:after="60" w:line="240" w:lineRule="auto"/>
        <w:jc w:val="both"/>
        <w:rPr>
          <w:rFonts w:ascii="Times New Roman" w:eastAsia="Times New Roman" w:hAnsi="Times New Roman" w:cs="Times New Roman"/>
          <w:b/>
          <w:bCs/>
          <w:color w:val="000000" w:themeColor="text1"/>
          <w:lang w:eastAsia="id-ID"/>
        </w:rPr>
      </w:pPr>
      <w:r w:rsidRPr="00846ACE">
        <w:rPr>
          <w:rFonts w:ascii="Times New Roman" w:eastAsia="Times New Roman" w:hAnsi="Times New Roman" w:cs="Times New Roman"/>
          <w:noProof/>
          <w:color w:val="000000" w:themeColor="text1"/>
          <w:lang w:val="de-DE" w:eastAsia="id-ID"/>
        </w:rPr>
        <mc:AlternateContent>
          <mc:Choice Requires="wps">
            <w:drawing>
              <wp:anchor distT="0" distB="0" distL="114300" distR="114300" simplePos="0" relativeHeight="251659264" behindDoc="0" locked="0" layoutInCell="1" allowOverlap="1" wp14:anchorId="54FCA025" wp14:editId="248DE5F1">
                <wp:simplePos x="0" y="0"/>
                <wp:positionH relativeFrom="column">
                  <wp:posOffset>24189</wp:posOffset>
                </wp:positionH>
                <wp:positionV relativeFrom="paragraph">
                  <wp:posOffset>79729</wp:posOffset>
                </wp:positionV>
                <wp:extent cx="191386" cy="116959"/>
                <wp:effectExtent l="0" t="0" r="18415" b="16510"/>
                <wp:wrapNone/>
                <wp:docPr id="1667698746" name="Oval 1"/>
                <wp:cNvGraphicFramePr/>
                <a:graphic xmlns:a="http://schemas.openxmlformats.org/drawingml/2006/main">
                  <a:graphicData uri="http://schemas.microsoft.com/office/word/2010/wordprocessingShape">
                    <wps:wsp>
                      <wps:cNvSpPr/>
                      <wps:spPr>
                        <a:xfrm>
                          <a:off x="0" y="0"/>
                          <a:ext cx="191386" cy="116959"/>
                        </a:xfrm>
                        <a:prstGeom prst="ellipse">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CA42D0" id="Oval 1" o:spid="_x0000_s1026" style="position:absolute;margin-left:1.9pt;margin-top:6.3pt;width:15.05pt;height:9.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" fillcolor="#e00" strokecolor="#09101d [484]" strokeweight="1pt">
                <v:stroke joinstyle="miter"/>
              </v:oval>
            </w:pict>
          </mc:Fallback>
        </mc:AlternateContent>
      </w:r>
      <w:r w:rsidRPr="00846ACE">
        <w:rPr>
          <w:rFonts w:ascii="Times New Roman" w:eastAsia="Times New Roman" w:hAnsi="Times New Roman" w:cs="Times New Roman"/>
          <w:color w:val="000000" w:themeColor="text1"/>
          <w:lang w:val="de-DE" w:eastAsia="id-ID"/>
        </w:rPr>
        <w:t xml:space="preserve">        </w:t>
      </w:r>
      <w:proofErr w:type="gramStart"/>
      <w:r w:rsidR="00A51308" w:rsidRPr="00846ACE">
        <w:rPr>
          <w:rFonts w:ascii="Times New Roman" w:eastAsia="Times New Roman" w:hAnsi="Times New Roman" w:cs="Times New Roman"/>
          <w:color w:val="000000" w:themeColor="text1"/>
          <w:lang w:eastAsia="id-ID"/>
        </w:rPr>
        <w:t xml:space="preserve">Belum </w:t>
      </w:r>
      <w:r w:rsidRPr="00846ACE">
        <w:rPr>
          <w:rFonts w:ascii="Times New Roman" w:eastAsia="Times New Roman" w:hAnsi="Times New Roman" w:cs="Times New Roman"/>
          <w:color w:val="000000" w:themeColor="text1"/>
          <w:lang w:eastAsia="id-ID"/>
        </w:rPr>
        <w:t xml:space="preserve"> memenuhi</w:t>
      </w:r>
      <w:proofErr w:type="gramEnd"/>
      <w:r w:rsidRPr="00846ACE">
        <w:rPr>
          <w:rFonts w:ascii="Times New Roman" w:eastAsia="Times New Roman" w:hAnsi="Times New Roman" w:cs="Times New Roman"/>
          <w:color w:val="000000" w:themeColor="text1"/>
          <w:lang w:eastAsia="id-ID"/>
        </w:rPr>
        <w:t xml:space="preserve"> </w:t>
      </w:r>
      <w:r w:rsidR="00223D0C" w:rsidRPr="00846ACE">
        <w:rPr>
          <w:rFonts w:ascii="Times New Roman" w:eastAsia="Times New Roman" w:hAnsi="Times New Roman" w:cs="Times New Roman"/>
          <w:color w:val="000000" w:themeColor="text1"/>
          <w:lang w:eastAsia="id-ID"/>
        </w:rPr>
        <w:t xml:space="preserve">persyaratan </w:t>
      </w:r>
      <w:r w:rsidRPr="00846ACE">
        <w:rPr>
          <w:rFonts w:ascii="Times New Roman" w:eastAsia="Times New Roman" w:hAnsi="Times New Roman" w:cs="Times New Roman"/>
          <w:color w:val="000000" w:themeColor="text1"/>
          <w:lang w:eastAsia="id-ID"/>
        </w:rPr>
        <w:t>standar mutu briket</w:t>
      </w:r>
    </w:p>
    <w:p w14:paraId="0BDFD91B" w14:textId="5FBCD1E6" w:rsidR="00A51308" w:rsidRPr="00846ACE" w:rsidRDefault="00A51308" w:rsidP="002B1908">
      <w:pPr>
        <w:spacing w:before="120" w:after="60" w:line="240" w:lineRule="auto"/>
        <w:jc w:val="both"/>
        <w:rPr>
          <w:rFonts w:ascii="Times New Roman" w:eastAsia="Times New Roman" w:hAnsi="Times New Roman" w:cs="Times New Roman"/>
          <w:b/>
          <w:bCs/>
          <w:color w:val="000000" w:themeColor="text1"/>
          <w:lang w:eastAsia="id-ID"/>
        </w:rPr>
      </w:pPr>
      <w:r w:rsidRPr="00846ACE">
        <w:rPr>
          <w:rFonts w:ascii="Times New Roman" w:eastAsia="Times New Roman" w:hAnsi="Times New Roman" w:cs="Times New Roman"/>
          <w:b/>
          <w:bCs/>
          <w:color w:val="000000" w:themeColor="text1"/>
          <w:lang w:eastAsia="id-ID"/>
        </w:rPr>
        <w:t>Kadar Air</w:t>
      </w:r>
    </w:p>
    <w:p w14:paraId="53072261" w14:textId="70E7482C" w:rsidR="00B21CDD" w:rsidRDefault="00B21CDD" w:rsidP="002B1908">
      <w:pPr>
        <w:spacing w:before="120" w:after="60" w:line="240" w:lineRule="auto"/>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b/>
          <w:bCs/>
          <w:color w:val="000000" w:themeColor="text1"/>
          <w:lang w:eastAsia="id-ID"/>
        </w:rPr>
        <w:t xml:space="preserve">      </w:t>
      </w:r>
      <w:r w:rsidRPr="00846ACE">
        <w:rPr>
          <w:rFonts w:ascii="Times New Roman" w:eastAsia="Times New Roman" w:hAnsi="Times New Roman" w:cs="Times New Roman"/>
          <w:color w:val="000000" w:themeColor="text1"/>
          <w:lang w:eastAsia="id-ID"/>
        </w:rPr>
        <w:t xml:space="preserve">Kadar air merupakan jumlah air yang terkandung dalam briket yang memengaruhi kualitas pembakaran. Semakin tinggi kadar air, maka kualitas briket menurun karena energi panas digunakan untuk menguapkan air sehingga penyalaan menjadi lebih sulit dan lambat. Kadar air juga dipengaruhi oleh proses pengeringan, di mana pengeringan yang kurang optimal dapat menyebabkan kadar air tetap tinggi. Berdasarkan SNI 01-6235-2000, kadar air briket yang baik maksimal sebesar 8% </w:t>
      </w:r>
      <w:r w:rsidRPr="00846ACE">
        <w:rPr>
          <w:rFonts w:ascii="Times New Roman" w:eastAsia="Times New Roman" w:hAnsi="Times New Roman" w:cs="Times New Roman"/>
          <w:color w:val="000000" w:themeColor="text1"/>
          <w:lang w:eastAsia="id-ID"/>
        </w:rPr>
        <w:fldChar w:fldCharType="begin" w:fldLock="1"/>
      </w:r>
      <w:r w:rsidR="00695B86" w:rsidRPr="00846ACE">
        <w:rPr>
          <w:rFonts w:ascii="Times New Roman" w:eastAsia="Times New Roman" w:hAnsi="Times New Roman" w:cs="Times New Roman"/>
          <w:color w:val="000000" w:themeColor="text1"/>
          <w:lang w:eastAsia="id-ID"/>
        </w:rPr>
        <w:instrText>ADDIN CSL_CITATION {"citationItems":[{"id":"ITEM-1","itemData":{"author":[{"dropping-particle":"","family":"Hermawan","given":"Fendi","non-dropping-particle":"","parse-names":false,"suffix":""},{"dropping-particle":"","family":"Kosjoko","given":"","non-dropping-particle":"","parse-names":false,"suffix":""},{"dropping-particle":"","family":"Mufarida","given":"Nely Ana","non-dropping-particle":"","parse-names":false,"suffix":""},{"dropping-particle":"","family":"Nurhalim","given":"","non-dropping-particle":"","parse-names":false,"suffix":""}],"container-title":"Ilmiah Teknik Mesin, Elektro dan Komputer","id":"ITEM-1","issue":"E-ISSN: 2809-0799","issued":{"date-parts":[["2025"]]},"page":"4-10","title":"Perbandingan Karakteristik Kadar Air Dan Kadar Karbon Briket Biomassa Berbasis Tempurung Kelapa, Sekam Padi, Dan Serbuk Kayu Jati Putih","type":"article-journal"},"uris":["http://www.mendeley.com/documents/?uuid=8f683e05-00da-4b47-b4df-51ed9024f4e3"]}],"mendeley":{"formattedCitation":"(Hermawan et al., 2025)","plainTextFormattedCitation":"(Hermawan et al., 2025)","previouslyFormattedCitation":"(Hermawan et al., 2025)"},"properties":{"noteIndex":0},"schema":"https://github.com/citation-style-language/schema/raw/master/csl-citation.json"}</w:instrText>
      </w:r>
      <w:r w:rsidRPr="00846ACE">
        <w:rPr>
          <w:rFonts w:ascii="Times New Roman" w:eastAsia="Times New Roman" w:hAnsi="Times New Roman" w:cs="Times New Roman"/>
          <w:color w:val="000000" w:themeColor="text1"/>
          <w:lang w:eastAsia="id-ID"/>
        </w:rPr>
        <w:fldChar w:fldCharType="separate"/>
      </w:r>
      <w:r w:rsidRPr="00846ACE">
        <w:rPr>
          <w:rFonts w:ascii="Times New Roman" w:eastAsia="Times New Roman" w:hAnsi="Times New Roman" w:cs="Times New Roman"/>
          <w:noProof/>
          <w:color w:val="000000" w:themeColor="text1"/>
          <w:lang w:eastAsia="id-ID"/>
        </w:rPr>
        <w:t>(Hermawan et al., 2025)</w:t>
      </w:r>
      <w:r w:rsidRPr="00846ACE">
        <w:rPr>
          <w:rFonts w:ascii="Times New Roman" w:eastAsia="Times New Roman" w:hAnsi="Times New Roman" w:cs="Times New Roman"/>
          <w:color w:val="000000" w:themeColor="text1"/>
          <w:lang w:eastAsia="id-ID"/>
        </w:rPr>
        <w:fldChar w:fldCharType="end"/>
      </w:r>
      <w:r w:rsidRPr="00846ACE">
        <w:rPr>
          <w:rFonts w:ascii="Times New Roman" w:eastAsia="Times New Roman" w:hAnsi="Times New Roman" w:cs="Times New Roman"/>
          <w:color w:val="000000" w:themeColor="text1"/>
          <w:lang w:eastAsia="id-ID"/>
        </w:rPr>
        <w:t>.</w:t>
      </w:r>
    </w:p>
    <w:p w14:paraId="299C5756" w14:textId="77777777" w:rsidR="00914787" w:rsidRPr="00846ACE" w:rsidRDefault="00914787" w:rsidP="002B1908">
      <w:pPr>
        <w:spacing w:before="120" w:after="60" w:line="240" w:lineRule="auto"/>
        <w:jc w:val="both"/>
        <w:rPr>
          <w:rFonts w:ascii="Times New Roman" w:eastAsia="Times New Roman" w:hAnsi="Times New Roman" w:cs="Times New Roman"/>
          <w:color w:val="000000" w:themeColor="text1"/>
          <w:lang w:eastAsia="id-ID"/>
        </w:rPr>
      </w:pPr>
    </w:p>
    <w:p w14:paraId="6493D1D6" w14:textId="1AD7D911" w:rsidR="00B21CDD" w:rsidRPr="00846ACE" w:rsidRDefault="00E52C9C" w:rsidP="00B21CDD">
      <w:pPr>
        <w:spacing w:before="120" w:after="60" w:line="240" w:lineRule="auto"/>
        <w:jc w:val="center"/>
        <w:rPr>
          <w:rFonts w:ascii="Times New Roman" w:eastAsia="Times New Roman" w:hAnsi="Times New Roman" w:cs="Times New Roman"/>
          <w:color w:val="000000" w:themeColor="text1"/>
          <w:lang w:eastAsia="id-ID"/>
        </w:rPr>
      </w:pPr>
      <w:r>
        <w:rPr>
          <w:noProof/>
        </w:rPr>
        <w:drawing>
          <wp:inline distT="0" distB="0" distL="0" distR="0" wp14:anchorId="65AF207D" wp14:editId="5FE74125">
            <wp:extent cx="3112851" cy="1877060"/>
            <wp:effectExtent l="0" t="0" r="11430" b="8890"/>
            <wp:docPr id="1897282476" name="Chart 1">
              <a:extLst xmlns:a="http://schemas.openxmlformats.org/drawingml/2006/main">
                <a:ext uri="{FF2B5EF4-FFF2-40B4-BE49-F238E27FC236}">
                  <a16:creationId xmlns:a16="http://schemas.microsoft.com/office/drawing/2014/main" id="{C4EB4FF2-7EC9-41AD-885C-156B5E8EAE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DFDD4C" w14:textId="4348DBA4" w:rsidR="00B21CDD" w:rsidRPr="00846ACE" w:rsidRDefault="00B21CDD" w:rsidP="00B21CDD">
      <w:pPr>
        <w:spacing w:before="120" w:after="60" w:line="240" w:lineRule="auto"/>
        <w:jc w:val="center"/>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b/>
          <w:bCs/>
          <w:color w:val="000000" w:themeColor="text1"/>
          <w:lang w:eastAsia="id-ID"/>
        </w:rPr>
        <w:t xml:space="preserve">Gambar </w:t>
      </w:r>
      <w:r w:rsidR="00342C98" w:rsidRPr="00846ACE">
        <w:rPr>
          <w:rFonts w:ascii="Times New Roman" w:eastAsia="Times New Roman" w:hAnsi="Times New Roman" w:cs="Times New Roman"/>
          <w:b/>
          <w:bCs/>
          <w:color w:val="000000" w:themeColor="text1"/>
          <w:lang w:eastAsia="id-ID"/>
        </w:rPr>
        <w:t>6</w:t>
      </w:r>
      <w:r w:rsidRPr="00846ACE">
        <w:rPr>
          <w:rFonts w:ascii="Times New Roman" w:eastAsia="Times New Roman" w:hAnsi="Times New Roman" w:cs="Times New Roman"/>
          <w:b/>
          <w:bCs/>
          <w:color w:val="000000" w:themeColor="text1"/>
          <w:lang w:eastAsia="id-ID"/>
        </w:rPr>
        <w:t>.</w:t>
      </w:r>
      <w:r w:rsidRPr="00846ACE">
        <w:rPr>
          <w:rFonts w:ascii="Times New Roman" w:eastAsia="Times New Roman" w:hAnsi="Times New Roman" w:cs="Times New Roman"/>
          <w:color w:val="000000" w:themeColor="text1"/>
          <w:lang w:eastAsia="id-ID"/>
        </w:rPr>
        <w:t xml:space="preserve"> Diagram Kadar </w:t>
      </w:r>
      <w:proofErr w:type="gramStart"/>
      <w:r w:rsidRPr="00846ACE">
        <w:rPr>
          <w:rFonts w:ascii="Times New Roman" w:eastAsia="Times New Roman" w:hAnsi="Times New Roman" w:cs="Times New Roman"/>
          <w:color w:val="000000" w:themeColor="text1"/>
          <w:lang w:eastAsia="id-ID"/>
        </w:rPr>
        <w:t>Air  Briket</w:t>
      </w:r>
      <w:proofErr w:type="gramEnd"/>
      <w:r w:rsidR="00147B5D" w:rsidRPr="00846ACE">
        <w:rPr>
          <w:rFonts w:ascii="Times New Roman" w:eastAsia="Times New Roman" w:hAnsi="Times New Roman" w:cs="Times New Roman"/>
          <w:color w:val="000000" w:themeColor="text1"/>
          <w:lang w:eastAsia="id-ID"/>
        </w:rPr>
        <w:t xml:space="preserve"> </w:t>
      </w:r>
    </w:p>
    <w:p w14:paraId="6520049D" w14:textId="729D8D69" w:rsidR="00B21CDD" w:rsidRPr="00846ACE" w:rsidRDefault="00147B5D" w:rsidP="007058E8">
      <w:pPr>
        <w:spacing w:before="120" w:after="60"/>
        <w:jc w:val="both"/>
        <w:rPr>
          <w:rFonts w:ascii="Times New Roman" w:hAnsi="Times New Roman" w:cs="Times New Roman"/>
          <w:color w:val="000000" w:themeColor="text1"/>
          <w:lang w:val="en-ID" w:eastAsia="id-ID"/>
        </w:rPr>
      </w:pPr>
      <w:r w:rsidRPr="00846ACE">
        <w:rPr>
          <w:rFonts w:ascii="Times New Roman" w:eastAsia="Times New Roman" w:hAnsi="Times New Roman" w:cs="Times New Roman"/>
          <w:color w:val="000000" w:themeColor="text1"/>
          <w:lang w:eastAsia="id-ID"/>
        </w:rPr>
        <w:t xml:space="preserve">     </w:t>
      </w:r>
      <w:r w:rsidR="00695B86" w:rsidRPr="00846ACE">
        <w:rPr>
          <w:rFonts w:ascii="Times New Roman" w:hAnsi="Times New Roman" w:cs="Times New Roman"/>
          <w:color w:val="000000" w:themeColor="text1"/>
          <w:lang w:val="en-ID" w:eastAsia="id-ID"/>
        </w:rPr>
        <w:t xml:space="preserve"> Dari Tabel </w:t>
      </w:r>
      <w:r w:rsidR="007C1F0F" w:rsidRPr="00846ACE">
        <w:rPr>
          <w:rFonts w:ascii="Times New Roman" w:hAnsi="Times New Roman" w:cs="Times New Roman"/>
          <w:color w:val="000000" w:themeColor="text1"/>
          <w:lang w:val="en-ID" w:eastAsia="id-ID"/>
        </w:rPr>
        <w:t>6</w:t>
      </w:r>
      <w:r w:rsidRPr="00846ACE">
        <w:rPr>
          <w:rFonts w:ascii="Times New Roman" w:hAnsi="Times New Roman" w:cs="Times New Roman"/>
          <w:color w:val="000000" w:themeColor="text1"/>
          <w:lang w:val="en-ID" w:eastAsia="id-ID"/>
        </w:rPr>
        <w:t>.</w:t>
      </w:r>
      <w:r w:rsidR="00695B86" w:rsidRPr="00846ACE">
        <w:rPr>
          <w:rFonts w:ascii="Times New Roman" w:hAnsi="Times New Roman" w:cs="Times New Roman"/>
          <w:color w:val="000000" w:themeColor="text1"/>
          <w:lang w:val="en-ID" w:eastAsia="id-ID"/>
        </w:rPr>
        <w:t xml:space="preserve"> </w:t>
      </w:r>
      <w:r w:rsidR="00146240" w:rsidRPr="00146240">
        <w:rPr>
          <w:rFonts w:ascii="Times New Roman" w:hAnsi="Times New Roman" w:cs="Times New Roman"/>
          <w:color w:val="000000" w:themeColor="text1"/>
          <w:lang w:eastAsia="id-ID"/>
        </w:rPr>
        <w:t xml:space="preserve">Kadar air tertinggi diperoleh pada sampel C1 (90% kulit kakao + 10% perekat), yaitu sebesar 10,36%, sedangkan kadar air terendah terdapat pada sampel C2 (90% kulit jeruk + 10% perekat), yaitu sebesar 8,93%. Hasil tersebut menunjukkan bahwa perbedaan komposisi bahan baku berpengaruh terhadap kadar air biobriket. Pada penelitian ini, kadar air yang masih relatif tinggi diduga tidak hanya dipengaruhi oleh karakteristik bahan baku, tetapi juga oleh proses pengeringan yang belum berlangsung secara optimal. Kondisi cuaca yang kurang mendukung, seperti intensitas sinar matahari yang rendah dan kelembapan udara yang tinggi, menyebabkan proses penguapan air tidak berjalan secara maksimal meskipun waktu pengeringan telah diperpanjang. </w:t>
      </w:r>
      <w:r w:rsidR="00331B60" w:rsidRPr="00331B60">
        <w:rPr>
          <w:rFonts w:ascii="Times New Roman" w:hAnsi="Times New Roman" w:cs="Times New Roman"/>
          <w:color w:val="000000" w:themeColor="text1"/>
          <w:lang w:eastAsia="id-ID"/>
        </w:rPr>
        <w:t xml:space="preserve">Akibatnya, kadar air beberapa sampel masih berada di atas batas yang ditetapkan. Meskipun demikian, nilai kadar air pada sampel C2 sebesar 8,93% sudah mendekati persyaratan SNI 01-6235-2000, yaitu maksimum 8%, sehingga menunjukkan bahwa komposisi bahan tersebut memiliki potensi untuk memenuhi standar apabila didukung oleh proses pengeringan yang lebih optimal. Kadar air yang tinggi dapat menurunkan kualitas biobriket karena sebagian energi panas digunakan untuk menguapkan air selama proses pembakaran. Oleh karena itu, pengeringan yang lebih efektif diperlukan agar kadar air biobriket dapat diturunkan hingga memenuhi standar mutu yang ditetapkan. </w:t>
      </w:r>
      <w:r w:rsidR="00146240" w:rsidRPr="00146240">
        <w:rPr>
          <w:rFonts w:ascii="Times New Roman" w:hAnsi="Times New Roman" w:cs="Times New Roman"/>
          <w:color w:val="000000" w:themeColor="text1"/>
          <w:lang w:eastAsia="id-ID"/>
        </w:rPr>
        <w:t>Oleh karena itu, proses pengeringan yang lebih optimal diperlukan agar kadar air biobriket dapat berkurang dan kualitasnya meningkat</w:t>
      </w:r>
      <w:r w:rsidR="00323CE2" w:rsidRPr="00846ACE">
        <w:rPr>
          <w:rFonts w:ascii="Times New Roman" w:hAnsi="Times New Roman" w:cs="Times New Roman"/>
          <w:color w:val="000000" w:themeColor="text1"/>
          <w:lang w:val="en-ID" w:eastAsia="id-ID"/>
        </w:rPr>
        <w:fldChar w:fldCharType="begin" w:fldLock="1"/>
      </w:r>
      <w:r w:rsidR="00695B86" w:rsidRPr="00846ACE">
        <w:rPr>
          <w:rFonts w:ascii="Times New Roman" w:hAnsi="Times New Roman" w:cs="Times New Roman"/>
          <w:color w:val="000000" w:themeColor="text1"/>
          <w:lang w:val="en-ID" w:eastAsia="id-ID"/>
        </w:rPr>
        <w:instrText>ADDIN CSL_CITATION {"citationItems":[{"id":"ITEM-1","itemData":{"author":[{"dropping-particle":"","family":"Kholifahtul","given":"Helza","non-dropping-particle":"","parse-names":false,"suffix":""},{"dropping-particle":"","family":"Gultom","given":"Fades Br","non-dropping-particle":"","parse-names":false,"suffix":""},{"dropping-particle":"","family":"Triawan","given":"Deni Agus","non-dropping-particle":"","parse-names":false,"suffix":""}],"container-title":"Jurnal Laboratorium Sains Terapan","id":"ITEM-1","issue":"e-ISSN: 3063-5799","issued":{"date-parts":[["2024"]]},"page":"1-7","title":"ANALISIS PERBANDINGAN KADAR AIR, LAJU PEMBAKARAN DAN KADAR ABU PADA ARANG BRIKET SEKAM PADI DAN SERBUK GERGAJI KAYU","type":"article-journal"},"uris":["http://www.mendeley.com/documents/?uuid=3f5122f5-d929-438b-a546-4f3ae37f89a1"]}],"mendeley":{"formattedCitation":"(Kholifahtul et al., 2024)","plainTextFormattedCitation":"(Kholifahtul et al., 2024)","previouslyFormattedCitation":"(Kholifahtul et al., 2024)"},"properties":{"noteIndex":0},"schema":"https://github.com/citation-style-language/schema/raw/master/csl-citation.json"}</w:instrText>
      </w:r>
      <w:r w:rsidR="00323CE2" w:rsidRPr="00846ACE">
        <w:rPr>
          <w:rFonts w:ascii="Times New Roman" w:hAnsi="Times New Roman" w:cs="Times New Roman"/>
          <w:color w:val="000000" w:themeColor="text1"/>
          <w:lang w:val="en-ID" w:eastAsia="id-ID"/>
        </w:rPr>
        <w:fldChar w:fldCharType="separate"/>
      </w:r>
      <w:r w:rsidR="00323CE2" w:rsidRPr="00846ACE">
        <w:rPr>
          <w:rFonts w:ascii="Times New Roman" w:hAnsi="Times New Roman" w:cs="Times New Roman"/>
          <w:noProof/>
          <w:color w:val="000000" w:themeColor="text1"/>
          <w:lang w:val="en-ID" w:eastAsia="id-ID"/>
        </w:rPr>
        <w:t>(Kholifahtul et al., 2024)</w:t>
      </w:r>
      <w:r w:rsidR="00323CE2" w:rsidRPr="00846ACE">
        <w:rPr>
          <w:rFonts w:ascii="Times New Roman" w:hAnsi="Times New Roman" w:cs="Times New Roman"/>
          <w:color w:val="000000" w:themeColor="text1"/>
          <w:lang w:val="en-ID" w:eastAsia="id-ID"/>
        </w:rPr>
        <w:fldChar w:fldCharType="end"/>
      </w:r>
      <w:r w:rsidR="00331B60">
        <w:rPr>
          <w:rFonts w:ascii="Times New Roman" w:hAnsi="Times New Roman" w:cs="Times New Roman"/>
          <w:color w:val="000000" w:themeColor="text1"/>
          <w:lang w:val="en-ID" w:eastAsia="id-ID"/>
        </w:rPr>
        <w:t>.</w:t>
      </w:r>
    </w:p>
    <w:p w14:paraId="0549530D" w14:textId="6D3F21DD" w:rsidR="00A51308" w:rsidRPr="00846ACE" w:rsidRDefault="00A51308" w:rsidP="002B1908">
      <w:pPr>
        <w:spacing w:before="120" w:after="60" w:line="240" w:lineRule="auto"/>
        <w:jc w:val="both"/>
        <w:rPr>
          <w:rFonts w:ascii="Times New Roman" w:eastAsia="Times New Roman" w:hAnsi="Times New Roman" w:cs="Times New Roman"/>
          <w:b/>
          <w:bCs/>
          <w:color w:val="000000" w:themeColor="text1"/>
          <w:lang w:eastAsia="id-ID"/>
        </w:rPr>
      </w:pPr>
      <w:r w:rsidRPr="00846ACE">
        <w:rPr>
          <w:rFonts w:ascii="Times New Roman" w:eastAsia="Times New Roman" w:hAnsi="Times New Roman" w:cs="Times New Roman"/>
          <w:b/>
          <w:bCs/>
          <w:color w:val="000000" w:themeColor="text1"/>
          <w:lang w:eastAsia="id-ID"/>
        </w:rPr>
        <w:t>Kadar Abu</w:t>
      </w:r>
    </w:p>
    <w:p w14:paraId="69346B8A" w14:textId="24ABF484" w:rsidR="008111E3" w:rsidRPr="00846ACE" w:rsidRDefault="007058E8" w:rsidP="002B1908">
      <w:pPr>
        <w:spacing w:before="120" w:after="60" w:line="240" w:lineRule="auto"/>
        <w:jc w:val="both"/>
        <w:rPr>
          <w:rFonts w:ascii="Times New Roman" w:hAnsi="Times New Roman" w:cs="Times New Roman"/>
          <w:color w:val="000000" w:themeColor="text1"/>
          <w:lang w:val="en-ID" w:eastAsia="id-ID"/>
        </w:rPr>
      </w:pPr>
      <w:r w:rsidRPr="00846ACE">
        <w:rPr>
          <w:rFonts w:ascii="Times New Roman" w:eastAsia="Times New Roman" w:hAnsi="Times New Roman" w:cs="Times New Roman"/>
          <w:b/>
          <w:bCs/>
          <w:color w:val="000000" w:themeColor="text1"/>
          <w:lang w:eastAsia="id-ID"/>
        </w:rPr>
        <w:t xml:space="preserve">      </w:t>
      </w:r>
      <w:r w:rsidR="00323CE2" w:rsidRPr="00846ACE">
        <w:rPr>
          <w:rFonts w:ascii="Times New Roman" w:hAnsi="Times New Roman" w:cs="Times New Roman"/>
          <w:color w:val="000000" w:themeColor="text1"/>
        </w:rPr>
        <w:t>Kadar abu merupakan sisa pembakaran berupa residu mineral yang tertinggal setelah briket dibakar, yang umumnya berasal dari kandungan seperti silika dan unsur mineral lainnya. Komponen ini tidak dapat terbakar sehingga tidak berkontribusi dalam menghasilkan energi panas. Oleh karena itu, semakin tinggi kadar abu, maka kualitas briket akan semakin menurun karena dapat mengurangi efisiensi pembakaran. Sebaliknya, kadar abu yang rendah menunjukkan bahwa proses pembakaran berlangsung lebih sempurna sehingga energi panas yang dihasilkan menjadi lebih optimal. Jika kadar abu tinggi, maka pembakaran cenderung tidak sempurna yang ditandai dengan terbentuknya sisa berupa kerak atau residu padat. Kondisi ini mengindikasikan bahwa masih terdapat bagian bahan yang tidak terbakar secara maksimal</w:t>
      </w:r>
      <w:r w:rsidR="00E73312" w:rsidRPr="00846ACE">
        <w:rPr>
          <w:rFonts w:ascii="Times New Roman" w:hAnsi="Times New Roman" w:cs="Times New Roman"/>
          <w:color w:val="000000" w:themeColor="text1"/>
        </w:rPr>
        <w:fldChar w:fldCharType="begin" w:fldLock="1"/>
      </w:r>
      <w:r w:rsidR="00E73312" w:rsidRPr="00846ACE">
        <w:rPr>
          <w:rFonts w:ascii="Times New Roman" w:hAnsi="Times New Roman" w:cs="Times New Roman"/>
          <w:color w:val="000000" w:themeColor="text1"/>
        </w:rPr>
        <w:instrText>ADDIN CSL_CITATION {"citationItems":[{"id":"ITEM-1","itemData":{"DOI":"10.55123/insologi.v1i6.1047","author":[{"dropping-particle":"","family":"Yayi","given":"Milenia","non-dropping-particle":"","parse-names":false,"suffix":""},{"dropping-particle":"","family":"Setyono","given":"Prameswari","non-dropping-particle":"","parse-names":false,"suffix":""},{"dropping-particle":"","family":"Purnomo","given":"Yayok Suryo","non-dropping-particle":"","parse-names":false,"suffix":""},{"dropping-particle":"","family":"Studi","given":"Program","non-dropping-particle":"","parse-names":false,"suffix":""},{"dropping-particle":"","family":"Lingkungan","given":"Teknik","non-dropping-particle":"","parse-names":false,"suffix":""},{"dropping-particle":"","family":"Teknik","given":"Fakultas","non-dropping-particle":"","parse-names":false,"suffix":""}],"container-title":"Jurnal Sains dan Teknologi","id":"ITEM-1","issue":"6","issued":{"date-parts":[["2022"]]},"page":"696-703","title":"Analisis Kadar Air dan Kadar Abu Briket Lumpur IPAL dan Fly Ash dengan Penambahan Serbuk Gergaji Kayu","type":"article-journal","volume":"1"},"uris":["http://www.mendeley.com/documents/?uuid=f6dcbc18-3e34-44c4-9b86-c89824157de1"]}],"mendeley":{"formattedCitation":"(Yayi et al., 2022)","plainTextFormattedCitation":"(Yayi et al., 2022)","previouslyFormattedCitation":"(Yayi et al., 2022)"},"properties":{"noteIndex":0},"schema":"https://github.com/citation-style-language/schema/raw/master/csl-citation.json"}</w:instrText>
      </w:r>
      <w:r w:rsidR="00E73312" w:rsidRPr="00846ACE">
        <w:rPr>
          <w:rFonts w:ascii="Times New Roman" w:hAnsi="Times New Roman" w:cs="Times New Roman"/>
          <w:color w:val="000000" w:themeColor="text1"/>
        </w:rPr>
        <w:fldChar w:fldCharType="separate"/>
      </w:r>
      <w:r w:rsidR="00E73312" w:rsidRPr="00846ACE">
        <w:rPr>
          <w:rFonts w:ascii="Times New Roman" w:hAnsi="Times New Roman" w:cs="Times New Roman"/>
          <w:noProof/>
          <w:color w:val="000000" w:themeColor="text1"/>
        </w:rPr>
        <w:t>(Yayi et al., 2022)</w:t>
      </w:r>
      <w:r w:rsidR="00E73312" w:rsidRPr="00846ACE">
        <w:rPr>
          <w:rFonts w:ascii="Times New Roman" w:hAnsi="Times New Roman" w:cs="Times New Roman"/>
          <w:color w:val="000000" w:themeColor="text1"/>
        </w:rPr>
        <w:fldChar w:fldCharType="end"/>
      </w:r>
      <w:r w:rsidR="00323CE2" w:rsidRPr="00846ACE">
        <w:rPr>
          <w:rFonts w:ascii="Times New Roman" w:hAnsi="Times New Roman" w:cs="Times New Roman"/>
          <w:color w:val="000000" w:themeColor="text1"/>
        </w:rPr>
        <w:t xml:space="preserve">. </w:t>
      </w:r>
      <w:r w:rsidR="00223D0C" w:rsidRPr="00846ACE">
        <w:rPr>
          <w:rFonts w:ascii="Times New Roman" w:hAnsi="Times New Roman" w:cs="Times New Roman"/>
          <w:color w:val="000000" w:themeColor="text1"/>
        </w:rPr>
        <w:t>Kandungan abu dalam briket merupakan salah satu faktor yang memengaruhi besarnya nilai kalor yang dihasilkan. Semakin tinggi kadar abu yang terdapat pada briket, maka kemampuan briket dalam menghasilkan energi panas cenderung menurun. Hal ini disebabkan karena abu merupakan residu anorganik yang tidak dapat terbakar, sehingga dapat mengurangi efisiensi pembakaran. Berdasarkan Standar Nasional Indonesia (SNI) 01-6235-2000, kadar abu pada briket yang memenuhi standar mutu ditetapkan tidak melebihi 8%. Oleh karena itu, briket dengan kadar abu yang lebih rendah umumnya memiliki kualitas yang lebih baik karena mampu menghasilkan nilai kalor yang lebih tinggi dan proses pembakaran yang lebih efisien.</w:t>
      </w:r>
      <w:r w:rsidR="00223D0C" w:rsidRPr="00846ACE">
        <w:rPr>
          <w:rFonts w:ascii="Times New Roman" w:hAnsi="Times New Roman" w:cs="Times New Roman"/>
          <w:color w:val="000000" w:themeColor="text1"/>
          <w:lang w:val="en-ID"/>
        </w:rPr>
        <w:t xml:space="preserve"> </w:t>
      </w:r>
      <w:r w:rsidRPr="00846ACE">
        <w:rPr>
          <w:rFonts w:ascii="Times New Roman" w:hAnsi="Times New Roman" w:cs="Times New Roman"/>
          <w:color w:val="000000" w:themeColor="text1"/>
          <w:lang w:val="en-ID" w:eastAsia="id-ID"/>
        </w:rPr>
        <w:fldChar w:fldCharType="begin" w:fldLock="1"/>
      </w:r>
      <w:r w:rsidR="00695B86" w:rsidRPr="00846ACE">
        <w:rPr>
          <w:rFonts w:ascii="Times New Roman" w:hAnsi="Times New Roman" w:cs="Times New Roman"/>
          <w:color w:val="000000" w:themeColor="text1"/>
          <w:lang w:val="en-ID" w:eastAsia="id-ID"/>
        </w:rPr>
        <w:instrText>ADDIN CSL_CITATION {"citationItems":[{"id":"ITEM-1","itemData":{"DOI":"10.25299/jrec.2022.vol4(2).10735","author":[{"dropping-particle":"","family":"Ardiansyah","given":"Imam","non-dropping-particle":"","parse-names":false,"suffix":""},{"dropping-particle":"","family":"Putra","given":"Arief Yandra","non-dropping-particle":"","parse-names":false,"suffix":""},{"dropping-particle":"","family":"Sari","given":"Yelfira","non-dropping-particle":"","parse-names":false,"suffix":""}],"container-title":"Journal of Research and Education Chemistry (JREC)","id":"ITEM-1","issue":"2","issued":{"date-parts":[["2022"]]},"page":"120-133","title":"Review : Analisis Nilai Kalor Berbagai Jenis Briket Biomassa Secara Kalorimeter","type":"article-journal","volume":"4"},"uris":["http://www.mendeley.com/documents/?uuid=f7b90f70-7e4f-43bc-8825-0df99a85cc7e"]}],"mendeley":{"formattedCitation":"(Ardiansyah et al., 2022)","manualFormatting":"(Ardiansyah et al.,2022)","plainTextFormattedCitation":"(Ardiansyah et al., 2022)","previouslyFormattedCitation":"(Ardiansyah et al., 2022)"},"properties":{"noteIndex":0},"schema":"https://github.com/citation-style-language/schema/raw/master/csl-citation.json"}</w:instrText>
      </w:r>
      <w:r w:rsidRPr="00846ACE">
        <w:rPr>
          <w:rFonts w:ascii="Times New Roman" w:hAnsi="Times New Roman" w:cs="Times New Roman"/>
          <w:color w:val="000000" w:themeColor="text1"/>
          <w:lang w:val="en-ID" w:eastAsia="id-ID"/>
        </w:rPr>
        <w:fldChar w:fldCharType="separate"/>
      </w:r>
      <w:r w:rsidRPr="00846ACE">
        <w:rPr>
          <w:rFonts w:ascii="Times New Roman" w:hAnsi="Times New Roman" w:cs="Times New Roman"/>
          <w:noProof/>
          <w:color w:val="000000" w:themeColor="text1"/>
          <w:lang w:val="en-ID" w:eastAsia="id-ID"/>
        </w:rPr>
        <w:t>(Ardiansyah et al.,2022)</w:t>
      </w:r>
      <w:r w:rsidRPr="00846ACE">
        <w:rPr>
          <w:rFonts w:ascii="Times New Roman" w:hAnsi="Times New Roman" w:cs="Times New Roman"/>
          <w:color w:val="000000" w:themeColor="text1"/>
          <w:lang w:val="en-ID" w:eastAsia="id-ID"/>
        </w:rPr>
        <w:fldChar w:fldCharType="end"/>
      </w:r>
      <w:r w:rsidRPr="00846ACE">
        <w:rPr>
          <w:rFonts w:ascii="Times New Roman" w:hAnsi="Times New Roman" w:cs="Times New Roman"/>
          <w:color w:val="000000" w:themeColor="text1"/>
          <w:lang w:val="en-ID" w:eastAsia="id-ID"/>
        </w:rPr>
        <w:t>.</w:t>
      </w:r>
    </w:p>
    <w:p w14:paraId="16C15FE5" w14:textId="26F416F7" w:rsidR="008111E3" w:rsidRPr="00846ACE" w:rsidRDefault="00CA36E6" w:rsidP="008111E3">
      <w:pPr>
        <w:spacing w:before="120" w:after="60" w:line="240" w:lineRule="auto"/>
        <w:jc w:val="center"/>
        <w:rPr>
          <w:rFonts w:ascii="Times New Roman" w:eastAsia="Times New Roman" w:hAnsi="Times New Roman" w:cs="Times New Roman"/>
          <w:b/>
          <w:bCs/>
          <w:color w:val="000000" w:themeColor="text1"/>
          <w:lang w:eastAsia="id-ID"/>
        </w:rPr>
      </w:pPr>
      <w:r w:rsidRPr="00846ACE">
        <w:rPr>
          <w:noProof/>
          <w:color w:val="000000" w:themeColor="text1"/>
        </w:rPr>
        <w:drawing>
          <wp:inline distT="0" distB="0" distL="0" distR="0" wp14:anchorId="7D21D5A6" wp14:editId="3B62EA5C">
            <wp:extent cx="3103124" cy="1896893"/>
            <wp:effectExtent l="0" t="0" r="2540" b="8255"/>
            <wp:docPr id="1797173810" name="Chart 1">
              <a:extLst xmlns:a="http://schemas.openxmlformats.org/drawingml/2006/main">
                <a:ext uri="{FF2B5EF4-FFF2-40B4-BE49-F238E27FC236}">
                  <a16:creationId xmlns:a16="http://schemas.microsoft.com/office/drawing/2014/main" id="{A5845B0D-AE92-37CE-7F99-D3C39360BF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8111E3" w:rsidRPr="00846ACE">
        <w:rPr>
          <w:rFonts w:ascii="Times New Roman" w:eastAsia="Times New Roman" w:hAnsi="Times New Roman" w:cs="Times New Roman"/>
          <w:b/>
          <w:bCs/>
          <w:color w:val="000000" w:themeColor="text1"/>
          <w:lang w:eastAsia="id-ID"/>
        </w:rPr>
        <w:t xml:space="preserve"> </w:t>
      </w:r>
    </w:p>
    <w:p w14:paraId="7384C0C4" w14:textId="078FF484" w:rsidR="008111E3" w:rsidRPr="00846ACE" w:rsidRDefault="008111E3" w:rsidP="008111E3">
      <w:pPr>
        <w:spacing w:before="120" w:after="60" w:line="240" w:lineRule="auto"/>
        <w:jc w:val="center"/>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b/>
          <w:bCs/>
          <w:color w:val="000000" w:themeColor="text1"/>
          <w:lang w:eastAsia="id-ID"/>
        </w:rPr>
        <w:t xml:space="preserve">Gambar </w:t>
      </w:r>
      <w:r w:rsidR="00342C98" w:rsidRPr="00846ACE">
        <w:rPr>
          <w:rFonts w:ascii="Times New Roman" w:eastAsia="Times New Roman" w:hAnsi="Times New Roman" w:cs="Times New Roman"/>
          <w:b/>
          <w:bCs/>
          <w:color w:val="000000" w:themeColor="text1"/>
          <w:lang w:eastAsia="id-ID"/>
        </w:rPr>
        <w:t>7</w:t>
      </w:r>
      <w:r w:rsidRPr="00846ACE">
        <w:rPr>
          <w:rFonts w:ascii="Times New Roman" w:eastAsia="Times New Roman" w:hAnsi="Times New Roman" w:cs="Times New Roman"/>
          <w:b/>
          <w:bCs/>
          <w:color w:val="000000" w:themeColor="text1"/>
          <w:lang w:eastAsia="id-ID"/>
        </w:rPr>
        <w:t xml:space="preserve">. </w:t>
      </w:r>
      <w:r w:rsidRPr="00846ACE">
        <w:rPr>
          <w:rFonts w:ascii="Times New Roman" w:eastAsia="Times New Roman" w:hAnsi="Times New Roman" w:cs="Times New Roman"/>
          <w:color w:val="000000" w:themeColor="text1"/>
          <w:lang w:eastAsia="id-ID"/>
        </w:rPr>
        <w:t>Diagram Kadar Abu Briket</w:t>
      </w:r>
    </w:p>
    <w:p w14:paraId="58B4556D" w14:textId="15663371" w:rsidR="007058E8" w:rsidRPr="00846ACE" w:rsidRDefault="00695B86" w:rsidP="002B1908">
      <w:pPr>
        <w:spacing w:before="120" w:after="60" w:line="240" w:lineRule="auto"/>
        <w:jc w:val="both"/>
        <w:rPr>
          <w:rFonts w:ascii="Times New Roman" w:eastAsia="Times New Roman" w:hAnsi="Times New Roman" w:cs="Times New Roman"/>
          <w:b/>
          <w:bCs/>
          <w:color w:val="000000" w:themeColor="text1"/>
          <w:lang w:eastAsia="id-ID"/>
        </w:rPr>
      </w:pPr>
      <w:r w:rsidRPr="00846ACE">
        <w:rPr>
          <w:rFonts w:ascii="Times New Roman" w:hAnsi="Times New Roman" w:cs="Times New Roman"/>
          <w:color w:val="000000" w:themeColor="text1"/>
        </w:rPr>
        <w:t xml:space="preserve">      Berdasarkan Gambar </w:t>
      </w:r>
      <w:r w:rsidR="007C1F0F" w:rsidRPr="00846ACE">
        <w:rPr>
          <w:rFonts w:ascii="Times New Roman" w:hAnsi="Times New Roman" w:cs="Times New Roman"/>
          <w:color w:val="000000" w:themeColor="text1"/>
        </w:rPr>
        <w:t>7</w:t>
      </w:r>
      <w:r w:rsidRPr="00846ACE">
        <w:rPr>
          <w:rFonts w:ascii="Times New Roman" w:hAnsi="Times New Roman" w:cs="Times New Roman"/>
          <w:color w:val="000000" w:themeColor="text1"/>
        </w:rPr>
        <w:t>. Kadar abu tertinggi diperoleh pada sampel C1 (90% kulit kakao + 10% perekat) sebesar 11,53%, sedangkan kadar abu terendah terdapat pada sampel C2 (90% kulit jeruk + 10% perekat) sebesar 7,84%. Hasil ini menunjukkan bahwa variasi komposisi bahan baku berpengaruh terhadap nilai kadar abu yang dihasilkan</w:t>
      </w:r>
      <w:r w:rsidR="00E73312" w:rsidRPr="00846ACE">
        <w:rPr>
          <w:rFonts w:ascii="Times New Roman" w:hAnsi="Times New Roman" w:cs="Times New Roman"/>
          <w:color w:val="000000" w:themeColor="text1"/>
        </w:rPr>
        <w:fldChar w:fldCharType="begin" w:fldLock="1"/>
      </w:r>
      <w:r w:rsidR="00E73312" w:rsidRPr="00846ACE">
        <w:rPr>
          <w:rFonts w:ascii="Times New Roman" w:hAnsi="Times New Roman" w:cs="Times New Roman"/>
          <w:color w:val="000000" w:themeColor="text1"/>
        </w:rPr>
        <w:instrText>ADDIN CSL_CITATION {"citationItems":[{"id":"ITEM-1","itemData":{"author":[{"dropping-particle":"","family":"Sigiro","given":"Mula","non-dropping-particle":"","parse-names":false,"suffix":""},{"dropping-particle":"","family":"Alexander","given":"Irving Josafat","non-dropping-particle":"","parse-names":false,"suffix":""},{"dropping-particle":"","family":"Marbun","given":"Juliaster","non-dropping-particle":"","parse-names":false,"suffix":""},{"dropping-particle":"","family":"Silitonga","given":"Suryani","non-dropping-particle":"","parse-names":false,"suffix":""}],"container-title":"ILMU PENDIDIKAN INDONESIA","id":"ITEM-1","issue":"3","issued":{"date-parts":[["2024"]]},"page":"172-182","title":"Jurnal ilmu pendidikan indonesia","type":"article-journal","volume":"12"},"uris":["http://www.mendeley.com/documents/?uuid=7dd4207d-69fc-48e2-b95d-a668574cff99"]}],"mendeley":{"formattedCitation":"(Sigiro et al., 2024)","plainTextFormattedCitation":"(Sigiro et al., 2024)","previouslyFormattedCitation":"(Sigiro et al., 2024)"},"properties":{"noteIndex":0},"schema":"https://github.com/citation-style-language/schema/raw/master/csl-citation.json"}</w:instrText>
      </w:r>
      <w:r w:rsidR="00E73312" w:rsidRPr="00846ACE">
        <w:rPr>
          <w:rFonts w:ascii="Times New Roman" w:hAnsi="Times New Roman" w:cs="Times New Roman"/>
          <w:color w:val="000000" w:themeColor="text1"/>
        </w:rPr>
        <w:fldChar w:fldCharType="separate"/>
      </w:r>
      <w:r w:rsidR="00E73312" w:rsidRPr="00846ACE">
        <w:rPr>
          <w:rFonts w:ascii="Times New Roman" w:hAnsi="Times New Roman" w:cs="Times New Roman"/>
          <w:noProof/>
          <w:color w:val="000000" w:themeColor="text1"/>
        </w:rPr>
        <w:t>(Sigiro et al., 2024)</w:t>
      </w:r>
      <w:r w:rsidR="00E73312" w:rsidRPr="00846ACE">
        <w:rPr>
          <w:rFonts w:ascii="Times New Roman" w:hAnsi="Times New Roman" w:cs="Times New Roman"/>
          <w:color w:val="000000" w:themeColor="text1"/>
        </w:rPr>
        <w:fldChar w:fldCharType="end"/>
      </w:r>
      <w:r w:rsidRPr="00846ACE">
        <w:rPr>
          <w:rFonts w:ascii="Times New Roman" w:hAnsi="Times New Roman" w:cs="Times New Roman"/>
          <w:color w:val="000000" w:themeColor="text1"/>
        </w:rPr>
        <w:t xml:space="preserve">. Jika dibandingkan dengan standar SNI 01-6235-2000, yaitu kadar abu maksimal 8%, maka dapat diketahui bahwa sampel C2 telah memenuhi standar SNI 01-6235-2000, sedangkan sampel lainnya masih berada di atas batas yang ditentukan. Perbedaan kadar abu ini dipengaruhi oleh kandungan mineral dalam bahan serta ukuran partikel arang yang digunakan. Partikel yang lebih besar cenderung menghasilkan struktur yang lebih renggang sehingga aliran oksigen lebih baik dan pembakaran berlangsung lebih optimal. Sebaliknya, kadar abu yang tinggi menunjukkan masih adanya residu mineral yang tidak terbakar secara sempurna, sehingga dapat menurunkan kualitas briket </w:t>
      </w:r>
      <w:r w:rsidRPr="00846ACE">
        <w:rPr>
          <w:rFonts w:ascii="Times New Roman" w:hAnsi="Times New Roman" w:cs="Times New Roman"/>
          <w:color w:val="000000" w:themeColor="text1"/>
        </w:rPr>
        <w:fldChar w:fldCharType="begin" w:fldLock="1"/>
      </w:r>
      <w:r w:rsidRPr="00846ACE">
        <w:rPr>
          <w:rFonts w:ascii="Times New Roman" w:hAnsi="Times New Roman" w:cs="Times New Roman"/>
          <w:color w:val="000000" w:themeColor="text1"/>
        </w:rPr>
        <w:instrText>ADDIN CSL_CITATION {"citationItems":[{"id":"ITEM-1","itemData":{"author":[{"dropping-particle":"","family":"Wulandari","given":"Febriana Tri","non-dropping-particle":"","parse-names":false,"suffix":""},{"dropping-particle":"","family":"Valentino","given":"Niechi","non-dropping-particle":"","parse-names":false,"suffix":""},{"dropping-particle":"","family":"Kehutanan","given":"Jurusan","non-dropping-particle":"","parse-names":false,"suffix":""},{"dropping-particle":"","family":"Pertanian","given":"Fakultas","non-dropping-particle":"","parse-names":false,"suffix":""},{"dropping-particle":"","family":"Mataram","given":"Universitas","non-dropping-particle":"","parse-names":false,"suffix":""}],"container-title":"Jurnal Sylva Scienteae","id":"ITEM-1","issue":"6","issued":{"date-parts":[["2025"]]},"page":"1049-1058","title":"PERBANDINGAN MUTU BRIKET ARANG TEMPURUNG KELAPA DAN KULIT DURIAN DITINJAU DARI KADAR AIR , ABU , DAN ZAT TERBANG BERDASARKAN SNI 01-6235-2000 Comparison Of The Quality Of Coconut Shell And Durian Peel Charcoal Bricks In Terms Of Moisture Content , Ash Con","type":"article-journal","volume":"08"},"uris":["http://www.mendeley.com/documents/?uuid=60738463-1ef7-4863-ba07-8882f9328013"]}],"mendeley":{"formattedCitation":"(Wulandari et al., 2025)","plainTextFormattedCitation":"(Wulandari et al., 2025)","previouslyFormattedCitation":"(Wulandari et al., 2025)"},"properties":{"noteIndex":0},"schema":"https://github.com/citation-style-language/schema/raw/master/csl-citation.json"}</w:instrText>
      </w:r>
      <w:r w:rsidRPr="00846ACE">
        <w:rPr>
          <w:rFonts w:ascii="Times New Roman" w:hAnsi="Times New Roman" w:cs="Times New Roman"/>
          <w:color w:val="000000" w:themeColor="text1"/>
        </w:rPr>
        <w:fldChar w:fldCharType="separate"/>
      </w:r>
      <w:r w:rsidRPr="00846ACE">
        <w:rPr>
          <w:rFonts w:ascii="Times New Roman" w:hAnsi="Times New Roman" w:cs="Times New Roman"/>
          <w:noProof/>
          <w:color w:val="000000" w:themeColor="text1"/>
        </w:rPr>
        <w:t>(Wulandari et al., 2025)</w:t>
      </w:r>
      <w:r w:rsidRPr="00846ACE">
        <w:rPr>
          <w:rFonts w:ascii="Times New Roman" w:hAnsi="Times New Roman" w:cs="Times New Roman"/>
          <w:color w:val="000000" w:themeColor="text1"/>
        </w:rPr>
        <w:fldChar w:fldCharType="end"/>
      </w:r>
      <w:r w:rsidRPr="00846ACE">
        <w:rPr>
          <w:rFonts w:ascii="Times New Roman" w:hAnsi="Times New Roman" w:cs="Times New Roman"/>
          <w:color w:val="000000" w:themeColor="text1"/>
        </w:rPr>
        <w:t>.</w:t>
      </w:r>
    </w:p>
    <w:p w14:paraId="54847942" w14:textId="51EDB5FC" w:rsidR="00A51308" w:rsidRPr="00846ACE" w:rsidRDefault="00A51308" w:rsidP="002B1908">
      <w:pPr>
        <w:spacing w:before="120" w:after="60" w:line="240" w:lineRule="auto"/>
        <w:jc w:val="both"/>
        <w:rPr>
          <w:rFonts w:ascii="Times New Roman" w:eastAsia="Times New Roman" w:hAnsi="Times New Roman" w:cs="Times New Roman"/>
          <w:b/>
          <w:bCs/>
          <w:color w:val="000000" w:themeColor="text1"/>
          <w:lang w:eastAsia="id-ID"/>
        </w:rPr>
      </w:pPr>
      <w:r w:rsidRPr="00846ACE">
        <w:rPr>
          <w:rFonts w:ascii="Times New Roman" w:eastAsia="Times New Roman" w:hAnsi="Times New Roman" w:cs="Times New Roman"/>
          <w:b/>
          <w:bCs/>
          <w:color w:val="000000" w:themeColor="text1"/>
          <w:lang w:eastAsia="id-ID"/>
        </w:rPr>
        <w:t>Nilai Kalor</w:t>
      </w:r>
    </w:p>
    <w:p w14:paraId="76C99DD2" w14:textId="51DA260F" w:rsidR="00695B86" w:rsidRPr="00846ACE" w:rsidRDefault="00695B86" w:rsidP="002B1908">
      <w:pPr>
        <w:spacing w:before="120" w:after="60" w:line="240" w:lineRule="auto"/>
        <w:jc w:val="both"/>
        <w:rPr>
          <w:color w:val="000000" w:themeColor="text1"/>
          <w:sz w:val="24"/>
          <w:szCs w:val="24"/>
        </w:rPr>
      </w:pPr>
      <w:r w:rsidRPr="00846ACE">
        <w:rPr>
          <w:rFonts w:ascii="Times New Roman" w:eastAsia="Times New Roman" w:hAnsi="Times New Roman" w:cs="Times New Roman"/>
          <w:b/>
          <w:bCs/>
          <w:color w:val="000000" w:themeColor="text1"/>
          <w:lang w:eastAsia="id-ID"/>
        </w:rPr>
        <w:t xml:space="preserve">      </w:t>
      </w:r>
      <w:r w:rsidR="00223D0C" w:rsidRPr="00846ACE">
        <w:rPr>
          <w:rFonts w:ascii="Times New Roman" w:eastAsia="Times New Roman" w:hAnsi="Times New Roman" w:cs="Times New Roman"/>
          <w:color w:val="000000" w:themeColor="text1"/>
          <w:lang w:eastAsia="id-ID"/>
        </w:rPr>
        <w:t>Nilai kalor merupakan salah satu parameter penting dalam menentukan mutu briket karena mencerminkan besarnya energi panas yang dapat dihasilkan selama proses pembakaran. Tinggi rendahnya nilai kalor dipengaruhi oleh beberapa faktor, terutama kadar air dan kadar abu. Peningkatan kandungan air dan abu pada briket cenderung menyebabkan penurunan nilai kalor yang dihasilkan. Berdasarkan Standar Nasional Indonesia (SNI) 01-6235-2000, briket dikategorikan memiliki kualitas yang baik apabila memiliki nilai kalor minimal sebesar 5000 kkal/kg</w:t>
      </w:r>
      <w:r w:rsidR="00223D0C" w:rsidRPr="00846ACE">
        <w:rPr>
          <w:rFonts w:ascii="Times New Roman" w:eastAsia="Times New Roman" w:hAnsi="Times New Roman" w:cs="Times New Roman"/>
          <w:b/>
          <w:bCs/>
          <w:color w:val="000000" w:themeColor="text1"/>
          <w:lang w:eastAsia="id-ID"/>
        </w:rPr>
        <w:t xml:space="preserve"> </w:t>
      </w:r>
      <w:r w:rsidRPr="00846ACE">
        <w:rPr>
          <w:rFonts w:ascii="Times New Roman" w:hAnsi="Times New Roman" w:cs="Times New Roman"/>
          <w:color w:val="000000" w:themeColor="text1"/>
        </w:rPr>
        <w:fldChar w:fldCharType="begin" w:fldLock="1"/>
      </w:r>
      <w:r w:rsidRPr="00846ACE">
        <w:rPr>
          <w:rFonts w:ascii="Times New Roman" w:hAnsi="Times New Roman" w:cs="Times New Roman"/>
          <w:color w:val="000000" w:themeColor="text1"/>
        </w:rPr>
        <w:instrText>ADDIN CSL_CITATION {"citationItems":[{"id":"ITEM-1","itemData":{"DOI":"10.25299/jrec.2022.vol4(2).10735","author":[{"dropping-particle":"","family":"Ardiansyah","given":"Imam","non-dropping-particle":"","parse-names":false,"suffix":""},{"dropping-particle":"","family":"Putra","given":"Arief Yandra","non-dropping-particle":"","parse-names":false,"suffix":""},{"dropping-particle":"","family":"Sari","given":"Yelfira","non-dropping-particle":"","parse-names":false,"suffix":""}],"container-title":"Journal of Research and Education Chemistry (JREC)","id":"ITEM-1","issue":"2","issued":{"date-parts":[["2022"]]},"page":"120-133","title":"Review : Analisis Nilai Kalor Berbagai Jenis Briket Biomassa Secara Kalorimeter","type":"article-journal","volume":"4"},"uris":["http://www.mendeley.com/documents/?uuid=f7b90f70-7e4f-43bc-8825-0df99a85cc7e"]}],"mendeley":{"formattedCitation":"(Ardiansyah et al., 2022)","plainTextFormattedCitation":"(Ardiansyah et al., 2022)","previouslyFormattedCitation":"(Ardiansyah et al., 2022)"},"properties":{"noteIndex":0},"schema":"https://github.com/citation-style-language/schema/raw/master/csl-citation.json"}</w:instrText>
      </w:r>
      <w:r w:rsidRPr="00846ACE">
        <w:rPr>
          <w:rFonts w:ascii="Times New Roman" w:hAnsi="Times New Roman" w:cs="Times New Roman"/>
          <w:color w:val="000000" w:themeColor="text1"/>
        </w:rPr>
        <w:fldChar w:fldCharType="separate"/>
      </w:r>
      <w:r w:rsidRPr="00846ACE">
        <w:rPr>
          <w:rFonts w:ascii="Times New Roman" w:hAnsi="Times New Roman" w:cs="Times New Roman"/>
          <w:noProof/>
          <w:color w:val="000000" w:themeColor="text1"/>
        </w:rPr>
        <w:t>(Ardiansyah et al., 2022)</w:t>
      </w:r>
      <w:r w:rsidRPr="00846ACE">
        <w:rPr>
          <w:rFonts w:ascii="Times New Roman" w:hAnsi="Times New Roman" w:cs="Times New Roman"/>
          <w:color w:val="000000" w:themeColor="text1"/>
        </w:rPr>
        <w:fldChar w:fldCharType="end"/>
      </w:r>
      <w:r w:rsidRPr="00846ACE">
        <w:rPr>
          <w:color w:val="000000" w:themeColor="text1"/>
          <w:sz w:val="24"/>
          <w:szCs w:val="24"/>
        </w:rPr>
        <w:t>.</w:t>
      </w:r>
    </w:p>
    <w:p w14:paraId="296085EC" w14:textId="4695847B" w:rsidR="00695B86" w:rsidRPr="00846ACE" w:rsidRDefault="00855215" w:rsidP="00695B86">
      <w:pPr>
        <w:spacing w:before="120" w:after="60" w:line="240" w:lineRule="auto"/>
        <w:jc w:val="center"/>
        <w:rPr>
          <w:color w:val="000000" w:themeColor="text1"/>
          <w:sz w:val="24"/>
          <w:szCs w:val="24"/>
        </w:rPr>
      </w:pPr>
      <w:r w:rsidRPr="00846ACE">
        <w:rPr>
          <w:noProof/>
          <w:color w:val="000000" w:themeColor="text1"/>
        </w:rPr>
        <w:drawing>
          <wp:inline distT="0" distB="0" distL="0" distR="0" wp14:anchorId="71083002" wp14:editId="39D9ABF3">
            <wp:extent cx="3122579" cy="1996197"/>
            <wp:effectExtent l="0" t="0" r="1905" b="4445"/>
            <wp:docPr id="1602127547" name="Chart 1">
              <a:extLst xmlns:a="http://schemas.openxmlformats.org/drawingml/2006/main">
                <a:ext uri="{FF2B5EF4-FFF2-40B4-BE49-F238E27FC236}">
                  <a16:creationId xmlns:a16="http://schemas.microsoft.com/office/drawing/2014/main" id="{B5A79212-E8FB-4D6C-A821-336925A9CE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695B86" w:rsidRPr="00846ACE">
        <w:rPr>
          <w:color w:val="000000" w:themeColor="text1"/>
          <w:sz w:val="24"/>
          <w:szCs w:val="24"/>
        </w:rPr>
        <w:t xml:space="preserve"> </w:t>
      </w:r>
    </w:p>
    <w:p w14:paraId="37971BBB" w14:textId="08FAEBCB" w:rsidR="00695B86" w:rsidRPr="00846ACE" w:rsidRDefault="00695B86" w:rsidP="00695B86">
      <w:pPr>
        <w:spacing w:before="120" w:after="60" w:line="240" w:lineRule="auto"/>
        <w:jc w:val="center"/>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b/>
          <w:bCs/>
          <w:color w:val="000000" w:themeColor="text1"/>
          <w:lang w:eastAsia="id-ID"/>
        </w:rPr>
        <w:t xml:space="preserve">Gambar </w:t>
      </w:r>
      <w:r w:rsidR="00342C98" w:rsidRPr="00846ACE">
        <w:rPr>
          <w:rFonts w:ascii="Times New Roman" w:eastAsia="Times New Roman" w:hAnsi="Times New Roman" w:cs="Times New Roman"/>
          <w:b/>
          <w:bCs/>
          <w:color w:val="000000" w:themeColor="text1"/>
          <w:lang w:eastAsia="id-ID"/>
        </w:rPr>
        <w:t>8</w:t>
      </w:r>
      <w:r w:rsidRPr="00846ACE">
        <w:rPr>
          <w:rFonts w:ascii="Times New Roman" w:eastAsia="Times New Roman" w:hAnsi="Times New Roman" w:cs="Times New Roman"/>
          <w:b/>
          <w:bCs/>
          <w:color w:val="000000" w:themeColor="text1"/>
          <w:lang w:eastAsia="id-ID"/>
        </w:rPr>
        <w:t xml:space="preserve">. </w:t>
      </w:r>
      <w:r w:rsidRPr="00846ACE">
        <w:rPr>
          <w:rFonts w:ascii="Times New Roman" w:eastAsia="Times New Roman" w:hAnsi="Times New Roman" w:cs="Times New Roman"/>
          <w:color w:val="000000" w:themeColor="text1"/>
          <w:lang w:eastAsia="id-ID"/>
        </w:rPr>
        <w:t>Diagram Nilai Kalor Briket</w:t>
      </w:r>
    </w:p>
    <w:p w14:paraId="4E6C23B4" w14:textId="4E74C4FE" w:rsidR="00695B86" w:rsidRPr="00846ACE" w:rsidRDefault="00695B86" w:rsidP="002B1908">
      <w:pPr>
        <w:spacing w:before="120" w:after="60" w:line="240" w:lineRule="auto"/>
        <w:jc w:val="both"/>
        <w:rPr>
          <w:rFonts w:ascii="Times New Roman" w:hAnsi="Times New Roman" w:cs="Times New Roman"/>
          <w:color w:val="000000" w:themeColor="text1"/>
        </w:rPr>
      </w:pPr>
      <w:r w:rsidRPr="00846ACE">
        <w:rPr>
          <w:rFonts w:ascii="Times New Roman" w:hAnsi="Times New Roman" w:cs="Times New Roman"/>
          <w:color w:val="000000" w:themeColor="text1"/>
        </w:rPr>
        <w:t xml:space="preserve">      Berdasarkan Gambar </w:t>
      </w:r>
      <w:r w:rsidR="007C1F0F" w:rsidRPr="00846ACE">
        <w:rPr>
          <w:rFonts w:ascii="Times New Roman" w:hAnsi="Times New Roman" w:cs="Times New Roman"/>
          <w:color w:val="000000" w:themeColor="text1"/>
        </w:rPr>
        <w:t>8</w:t>
      </w:r>
      <w:r w:rsidR="00D96733" w:rsidRPr="00846ACE">
        <w:rPr>
          <w:rFonts w:ascii="Times New Roman" w:hAnsi="Times New Roman" w:cs="Times New Roman"/>
          <w:color w:val="000000" w:themeColor="text1"/>
        </w:rPr>
        <w:t>. N</w:t>
      </w:r>
      <w:r w:rsidRPr="00846ACE">
        <w:rPr>
          <w:rFonts w:ascii="Times New Roman" w:hAnsi="Times New Roman" w:cs="Times New Roman"/>
          <w:color w:val="000000" w:themeColor="text1"/>
        </w:rPr>
        <w:t xml:space="preserve">ilai kalor tertinggi diperoleh pada sampel C1 (90% kulit kakao + 10% perekat) sebesar 5482 kkal/kg, sedangkan nilai kalor terendah terdapat pada sampel A1 (63% kulit </w:t>
      </w:r>
      <w:proofErr w:type="gramStart"/>
      <w:r w:rsidRPr="00846ACE">
        <w:rPr>
          <w:rFonts w:ascii="Times New Roman" w:hAnsi="Times New Roman" w:cs="Times New Roman"/>
          <w:color w:val="000000" w:themeColor="text1"/>
        </w:rPr>
        <w:t>kakao :</w:t>
      </w:r>
      <w:proofErr w:type="gramEnd"/>
      <w:r w:rsidRPr="00846ACE">
        <w:rPr>
          <w:rFonts w:ascii="Times New Roman" w:hAnsi="Times New Roman" w:cs="Times New Roman"/>
          <w:color w:val="000000" w:themeColor="text1"/>
        </w:rPr>
        <w:t xml:space="preserve"> 27% kulit jeruk + 10% perekat) sebesar 5272 kkal/kg. Hasil ini menunjukkan bahwa variasi komposisi bahan baku berpengaruh terhadap nilai kalor briket yang dihasilkan</w:t>
      </w:r>
      <w:r w:rsidR="00C40F51" w:rsidRPr="00846ACE">
        <w:rPr>
          <w:rFonts w:ascii="Times New Roman" w:hAnsi="Times New Roman" w:cs="Times New Roman"/>
          <w:color w:val="000000" w:themeColor="text1"/>
        </w:rPr>
        <w:fldChar w:fldCharType="begin" w:fldLock="1"/>
      </w:r>
      <w:r w:rsidR="00E73312" w:rsidRPr="00846ACE">
        <w:rPr>
          <w:rFonts w:ascii="Times New Roman" w:hAnsi="Times New Roman" w:cs="Times New Roman"/>
          <w:color w:val="000000" w:themeColor="text1"/>
        </w:rPr>
        <w:instrText>ADDIN CSL_CITATION {"citationItems":[{"id":"ITEM-1","itemData":{"DOI":"10.25077/jfu.13.2.268-274.2024","ISSN":"2302-8491","abstract":"Telah dilakukan pembuatan briket bioarang yang merupakan arang yang terbuat dari aneka macam bahan hayati atau biomassa seperti kayu, ranting dan limbah pertanian, bertujuan untuk mengetahui karakteristik Â dan komposisi yang paling optimal pada pembuatan briket bioarang menggunakan kulit kakao dan biji kakao dengan perekat getah damar. Variasi komposisi kulit kakao dan biji kakao dengan perekat getah damar antara lain sampel A (50%:30%), B (40%:40%) dan C (30%:50%). Parameter uji fisika dan kimia meiliputi: kadar air, kadar abu, nilai kalor, kadar zat teirbang dan kadar karbon. Hasil uji fisika dan kimia brikeit bioarang kulit kakao dan biji kakao dipeiroleih brikeit bioarang yang optimal yaitu pada sampeil B yaitu nilai kadar airnya 7,35%, nilai kadar abu 6,40%, nilai kalor 6028 cal/g nilai kadar zat teirbang 16,20% dan nilai kadar karbon 70,05%. Sampeil brikeit bioarang teilah seisuai SNI No. 01-6235-2000 teintang brikeit arang.","author":[{"dropping-particle":"","family":"Azmi","given":"Afifah","non-dropping-particle":"","parse-names":false,"suffix":""},{"dropping-particle":"","family":"Sirait","given":"Ratni","non-dropping-particle":"","parse-names":false,"suffix":""},{"dropping-particle":"","family":"Jumiati","given":"Ety","non-dropping-particle":"","parse-names":false,"suffix":""}],"container-title":"Jurnal Fisika Unand","id":"ITEM-1","issue":"2","issued":{"date-parts":[["2024"]]},"page":"268-274","title":"Pengaruh Kulit kakao dan Biji kakao Terhadap Uji Fisis Briket Bioarang Menggunakan Perekat Getah Damar","type":"article-journal","volume":"13"},"uris":["http://www.mendeley.com/documents/?uuid=a39f93ce-5f3b-441a-9658-8642c118e850"]}],"mendeley":{"formattedCitation":"(Azmi et al., 2024)","plainTextFormattedCitation":"(Azmi et al., 2024)","previouslyFormattedCitation":"(Azmi et al., 2024)"},"properties":{"noteIndex":0},"schema":"https://github.com/citation-style-language/schema/raw/master/csl-citation.json"}</w:instrText>
      </w:r>
      <w:r w:rsidR="00C40F51" w:rsidRPr="00846ACE">
        <w:rPr>
          <w:rFonts w:ascii="Times New Roman" w:hAnsi="Times New Roman" w:cs="Times New Roman"/>
          <w:color w:val="000000" w:themeColor="text1"/>
        </w:rPr>
        <w:fldChar w:fldCharType="separate"/>
      </w:r>
      <w:r w:rsidR="00C40F51" w:rsidRPr="00846ACE">
        <w:rPr>
          <w:rFonts w:ascii="Times New Roman" w:hAnsi="Times New Roman" w:cs="Times New Roman"/>
          <w:noProof/>
          <w:color w:val="000000" w:themeColor="text1"/>
        </w:rPr>
        <w:t>(Azmi et al., 2024)</w:t>
      </w:r>
      <w:r w:rsidR="00C40F51" w:rsidRPr="00846ACE">
        <w:rPr>
          <w:rFonts w:ascii="Times New Roman" w:hAnsi="Times New Roman" w:cs="Times New Roman"/>
          <w:color w:val="000000" w:themeColor="text1"/>
        </w:rPr>
        <w:fldChar w:fldCharType="end"/>
      </w:r>
      <w:r w:rsidRPr="00846ACE">
        <w:rPr>
          <w:rFonts w:ascii="Times New Roman" w:hAnsi="Times New Roman" w:cs="Times New Roman"/>
          <w:color w:val="000000" w:themeColor="text1"/>
        </w:rPr>
        <w:t xml:space="preserve">. Berdasarkan standar SNI 01-6235-2000, nilai kalor briket yang baik adalah minimal ≥ 5000 kkal/kg, sehingga seluruh sampel </w:t>
      </w:r>
      <w:r w:rsidR="00D96733" w:rsidRPr="00846ACE">
        <w:rPr>
          <w:rFonts w:ascii="Times New Roman" w:hAnsi="Times New Roman" w:cs="Times New Roman"/>
          <w:color w:val="000000" w:themeColor="text1"/>
        </w:rPr>
        <w:t xml:space="preserve">briket yang diuji </w:t>
      </w:r>
      <w:r w:rsidRPr="00846ACE">
        <w:rPr>
          <w:rFonts w:ascii="Times New Roman" w:hAnsi="Times New Roman" w:cs="Times New Roman"/>
          <w:color w:val="000000" w:themeColor="text1"/>
        </w:rPr>
        <w:t>dalam penelitian ini</w:t>
      </w:r>
      <w:r w:rsidR="00D96733" w:rsidRPr="00846ACE">
        <w:rPr>
          <w:rFonts w:ascii="Times New Roman" w:hAnsi="Times New Roman" w:cs="Times New Roman"/>
          <w:color w:val="000000" w:themeColor="text1"/>
        </w:rPr>
        <w:t xml:space="preserve"> menunjukkan nilai kalor yang melebihi batas minimum yang ditetapkan oleh SNI, yakni lebih dari 5000 kkal/kg. </w:t>
      </w:r>
      <w:r w:rsidRPr="00846ACE">
        <w:rPr>
          <w:rFonts w:ascii="Times New Roman" w:hAnsi="Times New Roman" w:cs="Times New Roman"/>
          <w:color w:val="000000" w:themeColor="text1"/>
        </w:rPr>
        <w:t>Hal ini menunjukkan bahwa briket berbahan kulit kakao dan kulit jeruk memiliki potensi yang baik sebagai bahan bakar alternatif. Semakin tinggi nilai kalor yang dihasilkan, maka semakin baik pula kualitas briket tersebut</w:t>
      </w:r>
      <w:r w:rsidRPr="00846ACE">
        <w:rPr>
          <w:rFonts w:ascii="Times New Roman" w:hAnsi="Times New Roman" w:cs="Times New Roman"/>
          <w:color w:val="000000" w:themeColor="text1"/>
        </w:rPr>
        <w:fldChar w:fldCharType="begin" w:fldLock="1"/>
      </w:r>
      <w:r w:rsidR="00D96733" w:rsidRPr="00846ACE">
        <w:rPr>
          <w:rFonts w:ascii="Times New Roman" w:hAnsi="Times New Roman" w:cs="Times New Roman"/>
          <w:color w:val="000000" w:themeColor="text1"/>
        </w:rPr>
        <w:instrText>ADDIN CSL_CITATION {"citationItems":[{"id":"ITEM-1","itemData":{"author":[{"dropping-particle":"","family":"Vegatama","given":"Meita Rezki","non-dropping-particle":"","parse-names":false,"suffix":""}],"container-title":"Journal of The Indonesian Society of Integrated Chemistr","id":"ITEM-1","issue":"2","issued":{"date-parts":[["2022"]]},"page":"77-83","title":"Perbandingan Nilai Kalor Biobriket dengan Variasi Komposisi Bahan Baku Limbah Biomassa","type":"article-journal","volume":"14"},"uris":["http://www.mendeley.com/documents/?uuid=d8278e70-64ad-4c83-bd52-7dd2abff30fb"]}],"mendeley":{"formattedCitation":"(Vegatama, 2022)","plainTextFormattedCitation":"(Vegatama, 2022)","previouslyFormattedCitation":"(Vegatama, 2022)"},"properties":{"noteIndex":0},"schema":"https://github.com/citation-style-language/schema/raw/master/csl-citation.json"}</w:instrText>
      </w:r>
      <w:r w:rsidRPr="00846ACE">
        <w:rPr>
          <w:rFonts w:ascii="Times New Roman" w:hAnsi="Times New Roman" w:cs="Times New Roman"/>
          <w:color w:val="000000" w:themeColor="text1"/>
        </w:rPr>
        <w:fldChar w:fldCharType="separate"/>
      </w:r>
      <w:r w:rsidRPr="00846ACE">
        <w:rPr>
          <w:rFonts w:ascii="Times New Roman" w:hAnsi="Times New Roman" w:cs="Times New Roman"/>
          <w:noProof/>
          <w:color w:val="000000" w:themeColor="text1"/>
        </w:rPr>
        <w:t>(Vegatama, 2022)</w:t>
      </w:r>
      <w:r w:rsidRPr="00846ACE">
        <w:rPr>
          <w:rFonts w:ascii="Times New Roman" w:hAnsi="Times New Roman" w:cs="Times New Roman"/>
          <w:color w:val="000000" w:themeColor="text1"/>
        </w:rPr>
        <w:fldChar w:fldCharType="end"/>
      </w:r>
      <w:r w:rsidR="00D96733" w:rsidRPr="00846ACE">
        <w:rPr>
          <w:rFonts w:ascii="Times New Roman" w:hAnsi="Times New Roman" w:cs="Times New Roman"/>
          <w:color w:val="000000" w:themeColor="text1"/>
        </w:rPr>
        <w:t>.</w:t>
      </w:r>
    </w:p>
    <w:p w14:paraId="5BDA5B9A" w14:textId="6E374ED0" w:rsidR="00A51308" w:rsidRPr="00846ACE" w:rsidRDefault="00A51308" w:rsidP="002B1908">
      <w:pPr>
        <w:spacing w:before="120" w:after="60" w:line="240" w:lineRule="auto"/>
        <w:jc w:val="both"/>
        <w:rPr>
          <w:rFonts w:ascii="Times New Roman" w:eastAsia="Times New Roman" w:hAnsi="Times New Roman" w:cs="Times New Roman"/>
          <w:b/>
          <w:bCs/>
          <w:color w:val="000000" w:themeColor="text1"/>
          <w:lang w:eastAsia="id-ID"/>
        </w:rPr>
      </w:pPr>
      <w:r w:rsidRPr="00846ACE">
        <w:rPr>
          <w:rFonts w:ascii="Times New Roman" w:eastAsia="Times New Roman" w:hAnsi="Times New Roman" w:cs="Times New Roman"/>
          <w:b/>
          <w:bCs/>
          <w:color w:val="000000" w:themeColor="text1"/>
          <w:lang w:eastAsia="id-ID"/>
        </w:rPr>
        <w:t>Nilai Kerapatan</w:t>
      </w:r>
    </w:p>
    <w:p w14:paraId="5C738D8F" w14:textId="575AF69E" w:rsidR="00D96733" w:rsidRPr="00846ACE" w:rsidRDefault="00D96733" w:rsidP="002B1908">
      <w:pPr>
        <w:spacing w:before="120" w:after="60" w:line="240" w:lineRule="auto"/>
        <w:jc w:val="both"/>
        <w:rPr>
          <w:rFonts w:ascii="Times New Roman" w:hAnsi="Times New Roman" w:cs="Times New Roman"/>
          <w:color w:val="000000" w:themeColor="text1"/>
        </w:rPr>
      </w:pPr>
      <w:r w:rsidRPr="00846ACE">
        <w:rPr>
          <w:rFonts w:ascii="Times New Roman" w:eastAsia="Times New Roman" w:hAnsi="Times New Roman" w:cs="Times New Roman"/>
          <w:b/>
          <w:bCs/>
          <w:color w:val="000000" w:themeColor="text1"/>
          <w:lang w:eastAsia="id-ID"/>
        </w:rPr>
        <w:t xml:space="preserve">     </w:t>
      </w:r>
      <w:r w:rsidRPr="00846ACE">
        <w:rPr>
          <w:rFonts w:ascii="Times New Roman" w:hAnsi="Times New Roman" w:cs="Times New Roman"/>
          <w:color w:val="000000" w:themeColor="text1"/>
        </w:rPr>
        <w:t xml:space="preserve">Nilai kerapatan (densitas) briket merupakan perbandingan antara massa dan volume yang menunjukkan tingkat kepadatan suatu briket. Semakin tinggi nilai kerapatan, maka struktur briket akan semakin padat, kuat, dan tidak mudah hancur, sehingga proses pembakaran berlangsung lebih lama dan stabil. Sebaliknya, kerapatan yang rendah menunjukkan banyaknya pori pada briket, sehingga briket lebih cepat terbakar namun kurang efisien. Nilai kerapatan dipengaruhi oleh ukuran partikel bahan, komposisi campuran, serta tekanan saat proses pencetakan. Menurut </w:t>
      </w:r>
      <w:r w:rsidRPr="00846ACE">
        <w:rPr>
          <w:rFonts w:ascii="Times New Roman" w:hAnsi="Times New Roman" w:cs="Times New Roman"/>
          <w:color w:val="000000" w:themeColor="text1"/>
        </w:rPr>
        <w:fldChar w:fldCharType="begin" w:fldLock="1"/>
      </w:r>
      <w:r w:rsidRPr="00846ACE">
        <w:rPr>
          <w:rFonts w:ascii="Times New Roman" w:hAnsi="Times New Roman" w:cs="Times New Roman"/>
          <w:color w:val="000000" w:themeColor="text1"/>
        </w:rPr>
        <w:instrText>ADDIN CSL_CITATION {"citationItems":[{"id":"ITEM-1","itemData":{"author":[{"dropping-particle":"","family":"Sirajuddin","given":"Zulham","non-dropping-particle":"","parse-names":false,"suffix":""}],"id":"ITEM-1","issue":"1","issued":{"date-parts":[["2021"]]},"page":"26-37","title":"PENGARUH DENSITAS BAHAN TERHADAP MUTU BRIKET ARANG TEMPURUNG KELAPA","type":"article-journal","volume":"17"},"uris":["http://www.mendeley.com/documents/?uuid=67205c91-42c6-4726-a56d-fedf4d055970"]}],"mendeley":{"formattedCitation":"(Sirajuddin, 2021)","plainTextFormattedCitation":"(Sirajuddin, 2021)","previouslyFormattedCitation":"(Sirajuddin, 2021)"},"properties":{"noteIndex":0},"schema":"https://github.com/citation-style-language/schema/raw/master/csl-citation.json"}</w:instrText>
      </w:r>
      <w:r w:rsidRPr="00846ACE">
        <w:rPr>
          <w:rFonts w:ascii="Times New Roman" w:hAnsi="Times New Roman" w:cs="Times New Roman"/>
          <w:color w:val="000000" w:themeColor="text1"/>
        </w:rPr>
        <w:fldChar w:fldCharType="separate"/>
      </w:r>
      <w:r w:rsidRPr="00846ACE">
        <w:rPr>
          <w:rFonts w:ascii="Times New Roman" w:hAnsi="Times New Roman" w:cs="Times New Roman"/>
          <w:noProof/>
          <w:color w:val="000000" w:themeColor="text1"/>
        </w:rPr>
        <w:t>(Sirajuddin, 2021)</w:t>
      </w:r>
      <w:r w:rsidRPr="00846ACE">
        <w:rPr>
          <w:rFonts w:ascii="Times New Roman" w:hAnsi="Times New Roman" w:cs="Times New Roman"/>
          <w:color w:val="000000" w:themeColor="text1"/>
        </w:rPr>
        <w:fldChar w:fldCharType="end"/>
      </w:r>
      <w:r w:rsidRPr="00846ACE">
        <w:rPr>
          <w:rFonts w:ascii="Times New Roman" w:hAnsi="Times New Roman" w:cs="Times New Roman"/>
          <w:color w:val="000000" w:themeColor="text1"/>
        </w:rPr>
        <w:t xml:space="preserve"> menyatakan partikel yang lebih halus dan tekanan yang lebih besar umumnya menghasilkan briket dengan kerapatan yang lebih tinggi dan kualitas yang lebih baik. erkait standar, dalam SNI 01-6235-2000 tidak secara spesifik menetapkan nilai kerapatan briket, namun beberapa penelitian menyebutkan bahwa kerapatan yang baik umumnya berada pada kisaran ≥ 0,5 g/cm³ atau sekitar 0,4–1,2 g/cm³ berdasarkan acuan standar internasional dan hasil penelitian briket biomassa. Semakin tinggi nilai kerapatan, maka kualitas briket cenderung semakin baik karena memiliki daya tahan yang lebih tinggi serta pembakaran yang lebih efisien dan stabil</w:t>
      </w:r>
      <w:r w:rsidRPr="00846ACE">
        <w:rPr>
          <w:rFonts w:ascii="Times New Roman" w:hAnsi="Times New Roman" w:cs="Times New Roman"/>
          <w:color w:val="000000" w:themeColor="text1"/>
        </w:rPr>
        <w:fldChar w:fldCharType="begin" w:fldLock="1"/>
      </w:r>
      <w:r w:rsidRPr="00846ACE">
        <w:rPr>
          <w:rFonts w:ascii="Times New Roman" w:hAnsi="Times New Roman" w:cs="Times New Roman"/>
          <w:color w:val="000000" w:themeColor="text1"/>
        </w:rPr>
        <w:instrText>ADDIN CSL_CITATION {"citationItems":[{"id":"ITEM-1","itemData":{"author":[{"dropping-particle":"","family":"Listiowati","given":"Reta Dewi","non-dropping-particle":"","parse-names":false,"suffix":""},{"dropping-particle":"","family":"Ritonga","given":"Abdul Mukhlis","non-dropping-particle":"","parse-names":false,"suffix":""}],"container-title":"Journal of Agricultural and Biosystem Engineering Research","id":"ITEM-1","issue":"2","issued":{"date-parts":[["2022"]]},"page":"13-26","title":"KARAKTERISASI KUALITAS BIOBRIKET CAMPURAN PEREKAT DAN UKURAN SERBUK Characterization of Biobricket Quality from Coconut Shell and Rice Husk Mixed with Variations of Adhesive and Powder Size","type":"article-journal","volume":"3"},"uris":["http://www.mendeley.com/documents/?uuid=0ba93b82-41bf-409d-9650-464fd327ff2c"]}],"mendeley":{"formattedCitation":"(Listiowati &amp; Ritonga, 2022)","plainTextFormattedCitation":"(Listiowati &amp; Ritonga, 2022)","previouslyFormattedCitation":"(Listiowati &amp; Ritonga, 2022)"},"properties":{"noteIndex":0},"schema":"https://github.com/citation-style-language/schema/raw/master/csl-citation.json"}</w:instrText>
      </w:r>
      <w:r w:rsidRPr="00846ACE">
        <w:rPr>
          <w:rFonts w:ascii="Times New Roman" w:hAnsi="Times New Roman" w:cs="Times New Roman"/>
          <w:color w:val="000000" w:themeColor="text1"/>
        </w:rPr>
        <w:fldChar w:fldCharType="separate"/>
      </w:r>
      <w:r w:rsidRPr="00846ACE">
        <w:rPr>
          <w:rFonts w:ascii="Times New Roman" w:hAnsi="Times New Roman" w:cs="Times New Roman"/>
          <w:noProof/>
          <w:color w:val="000000" w:themeColor="text1"/>
        </w:rPr>
        <w:t>(Listiowati &amp; Ritonga, 2022)</w:t>
      </w:r>
      <w:r w:rsidRPr="00846ACE">
        <w:rPr>
          <w:rFonts w:ascii="Times New Roman" w:hAnsi="Times New Roman" w:cs="Times New Roman"/>
          <w:color w:val="000000" w:themeColor="text1"/>
        </w:rPr>
        <w:fldChar w:fldCharType="end"/>
      </w:r>
      <w:r w:rsidRPr="00846ACE">
        <w:rPr>
          <w:rFonts w:ascii="Times New Roman" w:hAnsi="Times New Roman" w:cs="Times New Roman"/>
          <w:color w:val="000000" w:themeColor="text1"/>
        </w:rPr>
        <w:t>.</w:t>
      </w:r>
    </w:p>
    <w:p w14:paraId="366AED47" w14:textId="71E3A9EA" w:rsidR="00D96733" w:rsidRPr="00846ACE" w:rsidRDefault="005F62E2" w:rsidP="00D96733">
      <w:pPr>
        <w:spacing w:before="120" w:after="60" w:line="240" w:lineRule="auto"/>
        <w:jc w:val="center"/>
        <w:rPr>
          <w:rFonts w:ascii="Times New Roman" w:eastAsia="Times New Roman" w:hAnsi="Times New Roman" w:cs="Times New Roman"/>
          <w:b/>
          <w:bCs/>
          <w:color w:val="000000" w:themeColor="text1"/>
          <w:lang w:val="de-DE" w:eastAsia="id-ID"/>
        </w:rPr>
      </w:pPr>
      <w:r w:rsidRPr="00846ACE">
        <w:rPr>
          <w:noProof/>
          <w:color w:val="000000" w:themeColor="text1"/>
        </w:rPr>
        <w:drawing>
          <wp:inline distT="0" distB="0" distL="0" distR="0" wp14:anchorId="45FA7785" wp14:editId="58629ABD">
            <wp:extent cx="3064213" cy="1857982"/>
            <wp:effectExtent l="0" t="0" r="3175" b="9525"/>
            <wp:docPr id="1604797634" name="Chart 1">
              <a:extLst xmlns:a="http://schemas.openxmlformats.org/drawingml/2006/main">
                <a:ext uri="{FF2B5EF4-FFF2-40B4-BE49-F238E27FC236}">
                  <a16:creationId xmlns:a16="http://schemas.microsoft.com/office/drawing/2014/main" id="{4A753149-25DB-FC1C-44FF-E83058194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2AD736E" w14:textId="04FFFE2C" w:rsidR="00D96733" w:rsidRPr="00846ACE" w:rsidRDefault="00D96733" w:rsidP="00D96733">
      <w:pPr>
        <w:spacing w:before="120" w:after="60" w:line="240" w:lineRule="auto"/>
        <w:jc w:val="center"/>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b/>
          <w:bCs/>
          <w:color w:val="000000" w:themeColor="text1"/>
          <w:lang w:eastAsia="id-ID"/>
        </w:rPr>
        <w:t xml:space="preserve">Gambar </w:t>
      </w:r>
      <w:r w:rsidR="00342C98" w:rsidRPr="00846ACE">
        <w:rPr>
          <w:rFonts w:ascii="Times New Roman" w:eastAsia="Times New Roman" w:hAnsi="Times New Roman" w:cs="Times New Roman"/>
          <w:b/>
          <w:bCs/>
          <w:color w:val="000000" w:themeColor="text1"/>
          <w:lang w:eastAsia="id-ID"/>
        </w:rPr>
        <w:t>9</w:t>
      </w:r>
      <w:r w:rsidRPr="00846ACE">
        <w:rPr>
          <w:rFonts w:ascii="Times New Roman" w:eastAsia="Times New Roman" w:hAnsi="Times New Roman" w:cs="Times New Roman"/>
          <w:b/>
          <w:bCs/>
          <w:color w:val="000000" w:themeColor="text1"/>
          <w:lang w:eastAsia="id-ID"/>
        </w:rPr>
        <w:t xml:space="preserve">.  </w:t>
      </w:r>
      <w:r w:rsidRPr="00846ACE">
        <w:rPr>
          <w:rFonts w:ascii="Times New Roman" w:eastAsia="Times New Roman" w:hAnsi="Times New Roman" w:cs="Times New Roman"/>
          <w:color w:val="000000" w:themeColor="text1"/>
          <w:lang w:eastAsia="id-ID"/>
        </w:rPr>
        <w:t xml:space="preserve">Diagram Nilai </w:t>
      </w:r>
      <w:proofErr w:type="gramStart"/>
      <w:r w:rsidRPr="00846ACE">
        <w:rPr>
          <w:rFonts w:ascii="Times New Roman" w:eastAsia="Times New Roman" w:hAnsi="Times New Roman" w:cs="Times New Roman"/>
          <w:color w:val="000000" w:themeColor="text1"/>
          <w:lang w:eastAsia="id-ID"/>
        </w:rPr>
        <w:t>Kerapatan  Briket</w:t>
      </w:r>
      <w:proofErr w:type="gramEnd"/>
    </w:p>
    <w:p w14:paraId="317A439B" w14:textId="038AB249" w:rsidR="007732FE" w:rsidRPr="00846ACE" w:rsidRDefault="00D96733" w:rsidP="001C67B1">
      <w:pPr>
        <w:spacing w:before="120" w:after="60" w:line="240" w:lineRule="auto"/>
        <w:jc w:val="both"/>
        <w:rPr>
          <w:rFonts w:ascii="Times New Roman" w:hAnsi="Times New Roman" w:cs="Times New Roman"/>
          <w:color w:val="000000" w:themeColor="text1"/>
        </w:rPr>
      </w:pPr>
      <w:r w:rsidRPr="00846ACE">
        <w:rPr>
          <w:rFonts w:ascii="Times New Roman" w:hAnsi="Times New Roman" w:cs="Times New Roman"/>
          <w:color w:val="000000" w:themeColor="text1"/>
        </w:rPr>
        <w:t xml:space="preserve">       Berdasarkan Gambar </w:t>
      </w:r>
      <w:r w:rsidR="00342C98" w:rsidRPr="00846ACE">
        <w:rPr>
          <w:rFonts w:ascii="Times New Roman" w:hAnsi="Times New Roman" w:cs="Times New Roman"/>
          <w:color w:val="000000" w:themeColor="text1"/>
        </w:rPr>
        <w:t>9</w:t>
      </w:r>
      <w:r w:rsidRPr="00846ACE">
        <w:rPr>
          <w:rFonts w:ascii="Times New Roman" w:hAnsi="Times New Roman" w:cs="Times New Roman"/>
          <w:color w:val="000000" w:themeColor="text1"/>
        </w:rPr>
        <w:t xml:space="preserve">. nilai kerapatan tertinggi diperoleh pada sampel A2 (45% kulit </w:t>
      </w:r>
      <w:proofErr w:type="gramStart"/>
      <w:r w:rsidRPr="00846ACE">
        <w:rPr>
          <w:rFonts w:ascii="Times New Roman" w:hAnsi="Times New Roman" w:cs="Times New Roman"/>
          <w:color w:val="000000" w:themeColor="text1"/>
        </w:rPr>
        <w:t>kakao :</w:t>
      </w:r>
      <w:proofErr w:type="gramEnd"/>
      <w:r w:rsidRPr="00846ACE">
        <w:rPr>
          <w:rFonts w:ascii="Times New Roman" w:hAnsi="Times New Roman" w:cs="Times New Roman"/>
          <w:color w:val="000000" w:themeColor="text1"/>
        </w:rPr>
        <w:t xml:space="preserve"> 45% kulit jeruk + 10% perekat) sebesar 1,21 g/cm³, sedangkan nilai kerapatan terendah terdapat pada sampel C1 dan C2 yaitu masing-masing sebesar 1,05 g/cm³. Hasil ini menunjukkan bahwa variasi komposisi bahan baku berpengaruh terhadap tingkat kerapatan briket yang dihasilkan. Secara umum, nilai kerapatan yang diperoleh pada seluruh sampel sudah tergolong baik karena berada di atas batas minimal kerapatan briket, yaitu sekitar ≥ 0,5 g/cm³. Hal ini menunjukkan bahwa briket yang dihasilkan memiliki struktur yang cukup padat dan kuat. Kerapatan yang tinggi akan meningkatkan kekuatan mekanik briket serta membuat proses pembakaran berlangsung lebih stabil dan tidak cepat habis. Selain itu, penelitian lain juga menunjukkan bahwa nilai densitas briket yang baik dapat berada pada kisaran hingga ±1,05 g/cm³ dan memberikan kualitas terbaik dari segi kekuatan dan pembakaran</w:t>
      </w:r>
      <w:r w:rsidR="00914787">
        <w:rPr>
          <w:rFonts w:ascii="Times New Roman" w:hAnsi="Times New Roman" w:cs="Times New Roman"/>
          <w:color w:val="000000" w:themeColor="text1"/>
        </w:rPr>
        <w:t xml:space="preserve">. </w:t>
      </w:r>
      <w:r w:rsidRPr="00846ACE">
        <w:rPr>
          <w:rFonts w:ascii="Times New Roman" w:hAnsi="Times New Roman" w:cs="Times New Roman"/>
          <w:color w:val="000000" w:themeColor="text1"/>
        </w:rPr>
        <w:t>Dengan demikian, dapat disimpulkan bahwa seluruh sampel briket dalam penelitian ini telah memenuhi kriteria kerapatan yang baik dan berpotensi sebagai bahan bakar alternatif yang berkualitas</w:t>
      </w:r>
      <w:r w:rsidRPr="00846ACE">
        <w:rPr>
          <w:rFonts w:ascii="Times New Roman" w:hAnsi="Times New Roman" w:cs="Times New Roman"/>
          <w:color w:val="000000" w:themeColor="text1"/>
        </w:rPr>
        <w:fldChar w:fldCharType="begin" w:fldLock="1"/>
      </w:r>
      <w:r w:rsidR="00DE171B" w:rsidRPr="00846ACE">
        <w:rPr>
          <w:rFonts w:ascii="Times New Roman" w:hAnsi="Times New Roman" w:cs="Times New Roman"/>
          <w:color w:val="000000" w:themeColor="text1"/>
        </w:rPr>
        <w:instrText>ADDIN CSL_CITATION {"citationItems":[{"id":"ITEM-1","itemData":{"author":[{"dropping-particle":"","family":"Sirajuddin","given":"Zulham","non-dropping-particle":"","parse-names":false,"suffix":""}],"id":"ITEM-1","issue":"1","issued":{"date-parts":[["2021"]]},"page":"26-37","title":"PENGARUH DENSITAS BAHAN TERHADAP MUTU BRIKET ARANG TEMPURUNG KELAPA","type":"article-journal","volume":"17"},"uris":["http://www.mendeley.com/documents/?uuid=67205c91-42c6-4726-a56d-fedf4d055970"]}],"mendeley":{"formattedCitation":"(Sirajuddin, 2021)","plainTextFormattedCitation":"(Sirajuddin, 2021)","previouslyFormattedCitation":"(Sirajuddin, 2021)"},"properties":{"noteIndex":0},"schema":"https://github.com/citation-style-language/schema/raw/master/csl-citation.json"}</w:instrText>
      </w:r>
      <w:r w:rsidRPr="00846ACE">
        <w:rPr>
          <w:rFonts w:ascii="Times New Roman" w:hAnsi="Times New Roman" w:cs="Times New Roman"/>
          <w:color w:val="000000" w:themeColor="text1"/>
        </w:rPr>
        <w:fldChar w:fldCharType="separate"/>
      </w:r>
      <w:r w:rsidRPr="00846ACE">
        <w:rPr>
          <w:rFonts w:ascii="Times New Roman" w:hAnsi="Times New Roman" w:cs="Times New Roman"/>
          <w:noProof/>
          <w:color w:val="000000" w:themeColor="text1"/>
        </w:rPr>
        <w:t>(Sirajuddin, 2021)</w:t>
      </w:r>
      <w:r w:rsidRPr="00846ACE">
        <w:rPr>
          <w:rFonts w:ascii="Times New Roman" w:hAnsi="Times New Roman" w:cs="Times New Roman"/>
          <w:color w:val="000000" w:themeColor="text1"/>
        </w:rPr>
        <w:fldChar w:fldCharType="end"/>
      </w:r>
      <w:r w:rsidRPr="00846ACE">
        <w:rPr>
          <w:rFonts w:ascii="Times New Roman" w:hAnsi="Times New Roman" w:cs="Times New Roman"/>
          <w:color w:val="000000" w:themeColor="text1"/>
        </w:rPr>
        <w:t>.</w:t>
      </w:r>
    </w:p>
    <w:p w14:paraId="01B216AD" w14:textId="6F3F583D" w:rsidR="00B04AA8" w:rsidRPr="00846ACE" w:rsidRDefault="00B04AA8" w:rsidP="00B04AA8">
      <w:pPr>
        <w:widowControl w:val="0"/>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KESIMPULAN</w:t>
      </w:r>
    </w:p>
    <w:p w14:paraId="0006CF67" w14:textId="047744A7" w:rsidR="00B04AA8" w:rsidRPr="00846ACE" w:rsidRDefault="00DE171B" w:rsidP="00DE171B">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eastAsia="id-ID"/>
        </w:rPr>
        <w:t xml:space="preserve">      Hasil penelitian menunjukkan bahwa sampel C2 (90% kulit jeruk dan 10% perekat) memiliki kadar abu sebesar 7,84%, yang telah memenuhi ketentuan Standar Nasional Indonesia (SNI). Selain itu, kadar air pada sampel yang sama tercatat sebesar 8,93%, yang mendekati standar SNI. Semua sampel menunjukkan nilai kalor di atas 5000 kkal/kg, yang mengindikasikan bahwa biobriket yang dihasilkan memiliki kualitas yang baik. Sampel C1 (90% kulit kakao dan 10% perekat) mencatat nilai kalor tertinggi, yakni 5482 kkal/kg. Nilai kerapatan seluruh sampel telah memenuhi standar, berkisar antara 1,05 hingga 1,21 g/cm³, dengan kerapatan tertinggi dicatat oleh sampel A2 (45% kulit kakao, 45% kulit jeruk, dan 10% perekat) sebesar 1,21 g/cm³. Di antara semua sampel, variasi komposisi bahan berpengaruh terhadap karakteristik briket, di mana sampel C1 unggul pada nilai kalor, sedangkan sampel C2 unggul karena telah memenuhi standar SNI untuk kadar abu dan memiliki kadar air yang paling optimal. Untuk penelitian selanjutnya, disarankan melakukan optimasi pada proses pengeringan dan penggunaan perekat guna memenuhi seluruh parameter standar mutu secara optimal.</w:t>
      </w:r>
    </w:p>
    <w:p w14:paraId="4BD0914A" w14:textId="50A4BA1C" w:rsidR="00B04AA8" w:rsidRPr="00846ACE" w:rsidRDefault="00B04AA8"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UCAPAN TERIMA KASIH</w:t>
      </w:r>
    </w:p>
    <w:p w14:paraId="1B62AFC8" w14:textId="2B4AB296" w:rsidR="00B04AA8" w:rsidRPr="00846ACE" w:rsidRDefault="00DE171B" w:rsidP="00B04AA8">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themeColor="text1"/>
          <w:lang w:val="de-DE" w:eastAsia="id-ID"/>
        </w:rPr>
      </w:pPr>
      <w:r w:rsidRPr="00846ACE">
        <w:rPr>
          <w:rFonts w:ascii="Times New Roman" w:eastAsia="Times New Roman" w:hAnsi="Times New Roman" w:cs="Times New Roman"/>
          <w:color w:val="000000" w:themeColor="text1"/>
          <w:lang w:eastAsia="id-ID"/>
        </w:rPr>
        <w:t xml:space="preserve">      </w:t>
      </w:r>
      <w:r w:rsidR="004350F8" w:rsidRPr="00846ACE">
        <w:rPr>
          <w:rFonts w:ascii="Times New Roman" w:eastAsia="Times New Roman" w:hAnsi="Times New Roman" w:cs="Times New Roman"/>
          <w:color w:val="000000" w:themeColor="text1"/>
          <w:lang w:eastAsia="id-ID"/>
        </w:rPr>
        <w:t>Penulis menyampaikan penghargaan dan ucapan terima kasih kepada Laboratorium PT. Sucofindo Bengkulu atas dukungan, bantuan teknis, serta kerja sama yang diberikan dalam pelaksanaan pengujian karakteristik biobriket. Kontribusi tersebut sangat membantu dalam kelancaran dan penyelesaian penelitian ini</w:t>
      </w:r>
      <w:r w:rsidR="00C40F51" w:rsidRPr="00846ACE">
        <w:rPr>
          <w:rFonts w:ascii="Times New Roman" w:eastAsia="Times New Roman" w:hAnsi="Times New Roman" w:cs="Times New Roman"/>
          <w:color w:val="000000" w:themeColor="text1"/>
          <w:lang w:eastAsia="id-ID"/>
        </w:rPr>
        <w:t xml:space="preserve">. </w:t>
      </w:r>
      <w:r w:rsidR="00EB74D9" w:rsidRPr="00846ACE">
        <w:rPr>
          <w:rFonts w:ascii="Times New Roman" w:eastAsia="Times New Roman" w:hAnsi="Times New Roman" w:cs="Times New Roman"/>
          <w:color w:val="000000" w:themeColor="text1"/>
          <w:lang w:eastAsia="id-ID"/>
        </w:rPr>
        <w:t>Penulis menegaskan bahwa tidak terdapat konflik kepentingan yang berkaitan dengan penelitian maupun publikasi artikel ini.</w:t>
      </w:r>
    </w:p>
    <w:p w14:paraId="5911FDCD" w14:textId="33040EDB" w:rsidR="00F51D1A" w:rsidRPr="00846ACE" w:rsidRDefault="00B04AA8" w:rsidP="00DE171B">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000000" w:themeColor="text1"/>
          <w:lang w:val="de-DE" w:eastAsia="id-ID"/>
        </w:rPr>
      </w:pPr>
      <w:r w:rsidRPr="00846ACE">
        <w:rPr>
          <w:rFonts w:ascii="Times New Roman" w:eastAsia="Times New Roman" w:hAnsi="Times New Roman" w:cs="Times New Roman"/>
          <w:b/>
          <w:bCs/>
          <w:color w:val="000000" w:themeColor="text1"/>
          <w:lang w:val="de-DE" w:eastAsia="id-ID"/>
        </w:rPr>
        <w:t>DAFTAR PUSTAKA</w:t>
      </w:r>
    </w:p>
    <w:p w14:paraId="0EC4A035" w14:textId="3F2DA4E0" w:rsidR="00FD75A4" w:rsidRDefault="00DE171B"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846ACE">
        <w:rPr>
          <w:rFonts w:ascii="Times New Roman" w:eastAsia="Times New Roman" w:hAnsi="Times New Roman" w:cs="Times New Roman"/>
          <w:color w:val="000000" w:themeColor="text1"/>
          <w:lang w:eastAsia="id-ID"/>
        </w:rPr>
        <w:fldChar w:fldCharType="begin" w:fldLock="1"/>
      </w:r>
      <w:r w:rsidRPr="00846ACE">
        <w:rPr>
          <w:rFonts w:ascii="Times New Roman" w:eastAsia="Times New Roman" w:hAnsi="Times New Roman" w:cs="Times New Roman"/>
          <w:color w:val="000000" w:themeColor="text1"/>
          <w:lang w:eastAsia="id-ID"/>
        </w:rPr>
        <w:instrText xml:space="preserve">ADDIN Mendeley Bibliography CSL_BIBLIOGRAPHY </w:instrText>
      </w:r>
      <w:r w:rsidRPr="00846ACE">
        <w:rPr>
          <w:rFonts w:ascii="Times New Roman" w:eastAsia="Times New Roman" w:hAnsi="Times New Roman" w:cs="Times New Roman"/>
          <w:color w:val="000000" w:themeColor="text1"/>
          <w:lang w:eastAsia="id-ID"/>
        </w:rPr>
        <w:fldChar w:fldCharType="separate"/>
      </w:r>
      <w:r w:rsidR="00FD75A4" w:rsidRPr="00FD75A4">
        <w:rPr>
          <w:rFonts w:ascii="Times New Roman" w:hAnsi="Times New Roman" w:cs="Times New Roman"/>
          <w:noProof/>
        </w:rPr>
        <w:t xml:space="preserve">Ardiansyah, I., Putra, A. Y., &amp; Sari, Y. (2022). Review : Analisis Nilai Kalor Berbagai Jenis Briket Biomassa Secara Kalorimeter. </w:t>
      </w:r>
      <w:r w:rsidR="00FD75A4" w:rsidRPr="00FD75A4">
        <w:rPr>
          <w:rFonts w:ascii="Times New Roman" w:hAnsi="Times New Roman" w:cs="Times New Roman"/>
          <w:i/>
          <w:iCs/>
          <w:noProof/>
        </w:rPr>
        <w:t>Journal of Research and Education Chemistry (JREC)</w:t>
      </w:r>
      <w:r w:rsidR="00FD75A4" w:rsidRPr="00FD75A4">
        <w:rPr>
          <w:rFonts w:ascii="Times New Roman" w:hAnsi="Times New Roman" w:cs="Times New Roman"/>
          <w:noProof/>
        </w:rPr>
        <w:t xml:space="preserve">, </w:t>
      </w:r>
      <w:r w:rsidR="00FD75A4" w:rsidRPr="00FD75A4">
        <w:rPr>
          <w:rFonts w:ascii="Times New Roman" w:hAnsi="Times New Roman" w:cs="Times New Roman"/>
          <w:i/>
          <w:iCs/>
          <w:noProof/>
        </w:rPr>
        <w:t>4</w:t>
      </w:r>
      <w:r w:rsidR="00FD75A4" w:rsidRPr="00FD75A4">
        <w:rPr>
          <w:rFonts w:ascii="Times New Roman" w:hAnsi="Times New Roman" w:cs="Times New Roman"/>
          <w:noProof/>
        </w:rPr>
        <w:t>(2), 120–133. https://doi.org/10.25299/jrec.2022.vol4(2).10735</w:t>
      </w:r>
    </w:p>
    <w:p w14:paraId="553686FD"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2842C721"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Astreapuspita, V. A., Dwidjayanti, D. A., Rizki, D., Putra, N., &amp; Inayati, N. (2024). </w:t>
      </w:r>
      <w:r w:rsidRPr="00FD75A4">
        <w:rPr>
          <w:rFonts w:ascii="Times New Roman" w:hAnsi="Times New Roman" w:cs="Times New Roman"/>
          <w:i/>
          <w:iCs/>
          <w:noProof/>
        </w:rPr>
        <w:t>Biobriket Biji Jeruk Siam ( Citrus reticulata Blanco ) Dengan Perekat Phosphogypsum ( BICIGU ) Sebagai Alternatif Energi Terbarukan Siamese Orange Seed ( Citrus reticulata Blanco ) Biobriquettes with Phosphogypsum Adhesive ( BICIGU ) as a Renewable Energy</w:t>
      </w:r>
      <w:r w:rsidRPr="00FD75A4">
        <w:rPr>
          <w:rFonts w:ascii="Times New Roman" w:hAnsi="Times New Roman" w:cs="Times New Roman"/>
          <w:noProof/>
        </w:rPr>
        <w:t xml:space="preserve">. </w:t>
      </w:r>
      <w:r w:rsidRPr="00FD75A4">
        <w:rPr>
          <w:rFonts w:ascii="Times New Roman" w:hAnsi="Times New Roman" w:cs="Times New Roman"/>
          <w:i/>
          <w:iCs/>
          <w:noProof/>
        </w:rPr>
        <w:t>12</w:t>
      </w:r>
      <w:r w:rsidRPr="00FD75A4">
        <w:rPr>
          <w:rFonts w:ascii="Times New Roman" w:hAnsi="Times New Roman" w:cs="Times New Roman"/>
          <w:noProof/>
        </w:rPr>
        <w:t>(3), 254–265.</w:t>
      </w:r>
    </w:p>
    <w:p w14:paraId="0D4F80E9"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24DE0778"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Aulia, Y., &amp; Huda, A. A. (2024). </w:t>
      </w:r>
      <w:r w:rsidRPr="00FD75A4">
        <w:rPr>
          <w:rFonts w:ascii="Times New Roman" w:hAnsi="Times New Roman" w:cs="Times New Roman"/>
          <w:i/>
          <w:iCs/>
          <w:noProof/>
        </w:rPr>
        <w:t>Karakteristik Briket Campuran Arang Kulit Kakao dan Arang Sekam Padi Terhadap Mutu Briket</w:t>
      </w:r>
      <w:r w:rsidRPr="00FD75A4">
        <w:rPr>
          <w:rFonts w:ascii="Times New Roman" w:hAnsi="Times New Roman" w:cs="Times New Roman"/>
          <w:noProof/>
        </w:rPr>
        <w:t xml:space="preserve">. </w:t>
      </w:r>
      <w:r w:rsidRPr="00FD75A4">
        <w:rPr>
          <w:rFonts w:ascii="Times New Roman" w:hAnsi="Times New Roman" w:cs="Times New Roman"/>
          <w:i/>
          <w:iCs/>
          <w:noProof/>
        </w:rPr>
        <w:t>9</w:t>
      </w:r>
      <w:r w:rsidRPr="00FD75A4">
        <w:rPr>
          <w:rFonts w:ascii="Times New Roman" w:hAnsi="Times New Roman" w:cs="Times New Roman"/>
          <w:noProof/>
        </w:rPr>
        <w:t>(2).</w:t>
      </w:r>
    </w:p>
    <w:p w14:paraId="34624E7A"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74D14F32"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Azmi, A., Sirait, R., &amp; Jumiati, E. (2024). Pengaruh Kulit kakao dan Biji kakao Terhadap Uji Fisis Briket Bioarang Menggunakan Perekat Getah Damar. </w:t>
      </w:r>
      <w:r w:rsidRPr="00FD75A4">
        <w:rPr>
          <w:rFonts w:ascii="Times New Roman" w:hAnsi="Times New Roman" w:cs="Times New Roman"/>
          <w:i/>
          <w:iCs/>
          <w:noProof/>
        </w:rPr>
        <w:t>Jurnal Fisika Unand</w:t>
      </w:r>
      <w:r w:rsidRPr="00FD75A4">
        <w:rPr>
          <w:rFonts w:ascii="Times New Roman" w:hAnsi="Times New Roman" w:cs="Times New Roman"/>
          <w:noProof/>
        </w:rPr>
        <w:t xml:space="preserve">, </w:t>
      </w:r>
      <w:r w:rsidRPr="00FD75A4">
        <w:rPr>
          <w:rFonts w:ascii="Times New Roman" w:hAnsi="Times New Roman" w:cs="Times New Roman"/>
          <w:i/>
          <w:iCs/>
          <w:noProof/>
        </w:rPr>
        <w:t>13</w:t>
      </w:r>
      <w:r w:rsidRPr="00FD75A4">
        <w:rPr>
          <w:rFonts w:ascii="Times New Roman" w:hAnsi="Times New Roman" w:cs="Times New Roman"/>
          <w:noProof/>
        </w:rPr>
        <w:t>(2), 268–274. https://doi.org/10.25077/jfu.13.2.268-274.2024</w:t>
      </w:r>
    </w:p>
    <w:p w14:paraId="7C4A6205"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1CD831BE"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Diami, B. A., Salsabilah, A. L., &amp; Salsabila, N. A. (2024). </w:t>
      </w:r>
      <w:r w:rsidRPr="00FD75A4">
        <w:rPr>
          <w:rFonts w:ascii="Times New Roman" w:hAnsi="Times New Roman" w:cs="Times New Roman"/>
          <w:i/>
          <w:iCs/>
          <w:noProof/>
        </w:rPr>
        <w:t>Pemberdayaan masyarakat dalam produksi briket dari limbah kulit jeruk di Kabupaten Malang</w:t>
      </w:r>
      <w:r w:rsidRPr="00FD75A4">
        <w:rPr>
          <w:rFonts w:ascii="Times New Roman" w:hAnsi="Times New Roman" w:cs="Times New Roman"/>
          <w:noProof/>
        </w:rPr>
        <w:t xml:space="preserve">. </w:t>
      </w:r>
      <w:r w:rsidRPr="00FD75A4">
        <w:rPr>
          <w:rFonts w:ascii="Times New Roman" w:hAnsi="Times New Roman" w:cs="Times New Roman"/>
          <w:i/>
          <w:iCs/>
          <w:noProof/>
        </w:rPr>
        <w:t>6717</w:t>
      </w:r>
      <w:r w:rsidRPr="00FD75A4">
        <w:rPr>
          <w:rFonts w:ascii="Times New Roman" w:hAnsi="Times New Roman" w:cs="Times New Roman"/>
          <w:noProof/>
        </w:rPr>
        <w:t>, 509–518. https://doi.org/10.28989/kacanegara.v7i4.2502</w:t>
      </w:r>
    </w:p>
    <w:p w14:paraId="15D20039"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2CF9142D"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Hermawan, F., Kosjoko, Mufarida, N. A., &amp; Nurhalim. (2025). Perbandingan Karakteristik Kadar Air Dan Kadar Karbon Briket Biomassa Berbasis Tempurung Kelapa, Sekam Padi, Dan Serbuk Kayu Jati Putih. </w:t>
      </w:r>
      <w:r w:rsidRPr="00FD75A4">
        <w:rPr>
          <w:rFonts w:ascii="Times New Roman" w:hAnsi="Times New Roman" w:cs="Times New Roman"/>
          <w:i/>
          <w:iCs/>
          <w:noProof/>
        </w:rPr>
        <w:t>Ilmiah Teknik Mesin, Elektro Dan Komputer</w:t>
      </w:r>
      <w:r w:rsidRPr="00FD75A4">
        <w:rPr>
          <w:rFonts w:ascii="Times New Roman" w:hAnsi="Times New Roman" w:cs="Times New Roman"/>
          <w:noProof/>
        </w:rPr>
        <w:t xml:space="preserve">, </w:t>
      </w:r>
      <w:r w:rsidRPr="00FD75A4">
        <w:rPr>
          <w:rFonts w:ascii="Times New Roman" w:hAnsi="Times New Roman" w:cs="Times New Roman"/>
          <w:i/>
          <w:iCs/>
          <w:noProof/>
        </w:rPr>
        <w:t>E</w:t>
      </w:r>
      <w:r w:rsidRPr="00FD75A4">
        <w:rPr>
          <w:rFonts w:ascii="Times New Roman" w:hAnsi="Times New Roman" w:cs="Times New Roman"/>
          <w:noProof/>
        </w:rPr>
        <w:t>-</w:t>
      </w:r>
      <w:r w:rsidRPr="00FD75A4">
        <w:rPr>
          <w:rFonts w:ascii="Times New Roman" w:hAnsi="Times New Roman" w:cs="Times New Roman"/>
          <w:i/>
          <w:iCs/>
          <w:noProof/>
        </w:rPr>
        <w:t>ISSN: 2809</w:t>
      </w:r>
      <w:r w:rsidRPr="00FD75A4">
        <w:rPr>
          <w:rFonts w:ascii="Times New Roman" w:hAnsi="Times New Roman" w:cs="Times New Roman"/>
          <w:noProof/>
        </w:rPr>
        <w:t>-</w:t>
      </w:r>
      <w:r w:rsidRPr="00FD75A4">
        <w:rPr>
          <w:rFonts w:ascii="Times New Roman" w:hAnsi="Times New Roman" w:cs="Times New Roman"/>
          <w:i/>
          <w:iCs/>
          <w:noProof/>
        </w:rPr>
        <w:t>0799</w:t>
      </w:r>
      <w:r w:rsidRPr="00FD75A4">
        <w:rPr>
          <w:rFonts w:ascii="Times New Roman" w:hAnsi="Times New Roman" w:cs="Times New Roman"/>
          <w:noProof/>
        </w:rPr>
        <w:t>, 4–10.</w:t>
      </w:r>
    </w:p>
    <w:p w14:paraId="6AFB3540"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6A87C721"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Hidayatullah, N. N. (2026). </w:t>
      </w:r>
      <w:r w:rsidRPr="00FD75A4">
        <w:rPr>
          <w:rFonts w:ascii="Times New Roman" w:hAnsi="Times New Roman" w:cs="Times New Roman"/>
          <w:i/>
          <w:iCs/>
          <w:noProof/>
        </w:rPr>
        <w:t>Pengaruh Variasi Jumlah Perekat Tepung Tapioka Terhadap Nilai Kalor Briket dari Arang Ampas Tebu Kuning dan Ampas Tebu Hitam</w:t>
      </w:r>
      <w:r w:rsidRPr="00FD75A4">
        <w:rPr>
          <w:rFonts w:ascii="Times New Roman" w:hAnsi="Times New Roman" w:cs="Times New Roman"/>
          <w:noProof/>
        </w:rPr>
        <w:t xml:space="preserve">. </w:t>
      </w:r>
      <w:r w:rsidRPr="00FD75A4">
        <w:rPr>
          <w:rFonts w:ascii="Times New Roman" w:hAnsi="Times New Roman" w:cs="Times New Roman"/>
          <w:i/>
          <w:iCs/>
          <w:noProof/>
        </w:rPr>
        <w:t>24</w:t>
      </w:r>
      <w:r w:rsidRPr="00FD75A4">
        <w:rPr>
          <w:rFonts w:ascii="Times New Roman" w:hAnsi="Times New Roman" w:cs="Times New Roman"/>
          <w:noProof/>
        </w:rPr>
        <w:t>(01), 36–44.</w:t>
      </w:r>
    </w:p>
    <w:p w14:paraId="4A4C0C38"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75EF3372"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Indrawati., Hernawati, Broto, P. E., Sahara, &amp; Rani, S. R. A. (2024). Optimization of Bio-Briquettes As an Alternative Fuel Solution Through the Combination of Cocoa Fruit Peel, Peel of Banana (Musa Paradisiaca L.) and Tapioca Flour. </w:t>
      </w:r>
      <w:r w:rsidRPr="00FD75A4">
        <w:rPr>
          <w:rFonts w:ascii="Times New Roman" w:hAnsi="Times New Roman" w:cs="Times New Roman"/>
          <w:i/>
          <w:iCs/>
          <w:noProof/>
        </w:rPr>
        <w:t>Journal Online of Physics</w:t>
      </w:r>
      <w:r w:rsidRPr="00FD75A4">
        <w:rPr>
          <w:rFonts w:ascii="Times New Roman" w:hAnsi="Times New Roman" w:cs="Times New Roman"/>
          <w:noProof/>
        </w:rPr>
        <w:t xml:space="preserve">, </w:t>
      </w:r>
      <w:r w:rsidRPr="00FD75A4">
        <w:rPr>
          <w:rFonts w:ascii="Times New Roman" w:hAnsi="Times New Roman" w:cs="Times New Roman"/>
          <w:i/>
          <w:iCs/>
          <w:noProof/>
        </w:rPr>
        <w:t>9</w:t>
      </w:r>
      <w:r w:rsidRPr="00FD75A4">
        <w:rPr>
          <w:rFonts w:ascii="Times New Roman" w:hAnsi="Times New Roman" w:cs="Times New Roman"/>
          <w:noProof/>
        </w:rPr>
        <w:t>(2), 37–43. https://doi.org/10.22437/jop.v9i2.32033</w:t>
      </w:r>
    </w:p>
    <w:p w14:paraId="07B62D12"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7495A348" w14:textId="5FCCA21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Kholifahtul, H., Gultom, F. B., &amp; Triawan, D. A. (2024). Analisis Perbandingan Kadar Air, Laju Pembakaran Dan Kadar Abu Pada Arang Briket Sekam Padi Dan Serbuk Gergaji Kayu. </w:t>
      </w:r>
      <w:r w:rsidRPr="00FD75A4">
        <w:rPr>
          <w:rFonts w:ascii="Times New Roman" w:hAnsi="Times New Roman" w:cs="Times New Roman"/>
          <w:i/>
          <w:iCs/>
          <w:noProof/>
        </w:rPr>
        <w:t>Jurnal Laboratorium Sains Terapan</w:t>
      </w:r>
      <w:r w:rsidRPr="00FD75A4">
        <w:rPr>
          <w:rFonts w:ascii="Times New Roman" w:hAnsi="Times New Roman" w:cs="Times New Roman"/>
          <w:noProof/>
        </w:rPr>
        <w:t xml:space="preserve">, </w:t>
      </w:r>
      <w:r w:rsidRPr="00FD75A4">
        <w:rPr>
          <w:rFonts w:ascii="Times New Roman" w:hAnsi="Times New Roman" w:cs="Times New Roman"/>
          <w:i/>
          <w:iCs/>
          <w:noProof/>
        </w:rPr>
        <w:t>e</w:t>
      </w:r>
      <w:r w:rsidRPr="00FD75A4">
        <w:rPr>
          <w:rFonts w:ascii="Times New Roman" w:hAnsi="Times New Roman" w:cs="Times New Roman"/>
          <w:noProof/>
        </w:rPr>
        <w:t>-</w:t>
      </w:r>
      <w:r w:rsidRPr="00FD75A4">
        <w:rPr>
          <w:rFonts w:ascii="Times New Roman" w:hAnsi="Times New Roman" w:cs="Times New Roman"/>
          <w:i/>
          <w:iCs/>
          <w:noProof/>
        </w:rPr>
        <w:t>ISSN: 3063</w:t>
      </w:r>
      <w:r w:rsidRPr="00FD75A4">
        <w:rPr>
          <w:rFonts w:ascii="Times New Roman" w:hAnsi="Times New Roman" w:cs="Times New Roman"/>
          <w:noProof/>
        </w:rPr>
        <w:t>-</w:t>
      </w:r>
      <w:r w:rsidRPr="00FD75A4">
        <w:rPr>
          <w:rFonts w:ascii="Times New Roman" w:hAnsi="Times New Roman" w:cs="Times New Roman"/>
          <w:i/>
          <w:iCs/>
          <w:noProof/>
        </w:rPr>
        <w:t>5799</w:t>
      </w:r>
      <w:r w:rsidRPr="00FD75A4">
        <w:rPr>
          <w:rFonts w:ascii="Times New Roman" w:hAnsi="Times New Roman" w:cs="Times New Roman"/>
          <w:noProof/>
        </w:rPr>
        <w:t>, 1–7.</w:t>
      </w:r>
    </w:p>
    <w:p w14:paraId="56B30927"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2BA5FF90" w14:textId="08E2ABEB"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Listiowati, R. D., &amp; Ritonga, A. M. (2022). Karakterisasi Kualitas Biobriket Campuran Perekat Dan Ukuran Serbuk Characterization of Biobricket Quality from Coconut Shell and Rice Husk Mixed with Variations of Adhesive and Powder Size. </w:t>
      </w:r>
      <w:r w:rsidRPr="00FD75A4">
        <w:rPr>
          <w:rFonts w:ascii="Times New Roman" w:hAnsi="Times New Roman" w:cs="Times New Roman"/>
          <w:i/>
          <w:iCs/>
          <w:noProof/>
        </w:rPr>
        <w:t>Journal of Agricultural and Biosystem Engineering Research</w:t>
      </w:r>
      <w:r w:rsidRPr="00FD75A4">
        <w:rPr>
          <w:rFonts w:ascii="Times New Roman" w:hAnsi="Times New Roman" w:cs="Times New Roman"/>
          <w:noProof/>
        </w:rPr>
        <w:t xml:space="preserve">, </w:t>
      </w:r>
      <w:r w:rsidRPr="00FD75A4">
        <w:rPr>
          <w:rFonts w:ascii="Times New Roman" w:hAnsi="Times New Roman" w:cs="Times New Roman"/>
          <w:i/>
          <w:iCs/>
          <w:noProof/>
        </w:rPr>
        <w:t>3</w:t>
      </w:r>
      <w:r w:rsidRPr="00FD75A4">
        <w:rPr>
          <w:rFonts w:ascii="Times New Roman" w:hAnsi="Times New Roman" w:cs="Times New Roman"/>
          <w:noProof/>
        </w:rPr>
        <w:t>(2), 13–26.</w:t>
      </w:r>
    </w:p>
    <w:p w14:paraId="31047C2C"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23397C9B" w14:textId="5235AAEC"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Noprianti, N. S. A., Hamdi, &amp; Sudiar, N. Y. (2024). </w:t>
      </w:r>
      <w:r w:rsidRPr="00FD75A4">
        <w:rPr>
          <w:rFonts w:ascii="Times New Roman" w:hAnsi="Times New Roman" w:cs="Times New Roman"/>
          <w:i/>
          <w:iCs/>
          <w:noProof/>
        </w:rPr>
        <w:t>Journal Of Applied Mechanical Engineering And Renewable Energy ( JAMERE ) Analisis Pemanfaatan Biobriket Dari Limbah Kulit Kopi Sebagai Basis Pengembangan Energi Terbarukan</w:t>
      </w:r>
      <w:r w:rsidRPr="00FD75A4">
        <w:rPr>
          <w:rFonts w:ascii="Times New Roman" w:hAnsi="Times New Roman" w:cs="Times New Roman"/>
          <w:noProof/>
        </w:rPr>
        <w:t xml:space="preserve">. </w:t>
      </w:r>
      <w:r w:rsidRPr="00FD75A4">
        <w:rPr>
          <w:rFonts w:ascii="Times New Roman" w:hAnsi="Times New Roman" w:cs="Times New Roman"/>
          <w:i/>
          <w:iCs/>
          <w:noProof/>
        </w:rPr>
        <w:t>4</w:t>
      </w:r>
      <w:r w:rsidRPr="00FD75A4">
        <w:rPr>
          <w:rFonts w:ascii="Times New Roman" w:hAnsi="Times New Roman" w:cs="Times New Roman"/>
          <w:noProof/>
        </w:rPr>
        <w:t>(2).</w:t>
      </w:r>
    </w:p>
    <w:p w14:paraId="226A6C77"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6F6E076B"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Sarii, E. A. (2024). Potensi Energi Terbarukan Pengganti Bahan Bakar Fosil. </w:t>
      </w:r>
      <w:r w:rsidRPr="00FD75A4">
        <w:rPr>
          <w:rFonts w:ascii="Times New Roman" w:hAnsi="Times New Roman" w:cs="Times New Roman"/>
          <w:i/>
          <w:iCs/>
          <w:noProof/>
        </w:rPr>
        <w:t>Maliki Interdisciplinary Journal</w:t>
      </w:r>
      <w:r w:rsidRPr="00FD75A4">
        <w:rPr>
          <w:rFonts w:ascii="Times New Roman" w:hAnsi="Times New Roman" w:cs="Times New Roman"/>
          <w:noProof/>
        </w:rPr>
        <w:t xml:space="preserve">, </w:t>
      </w:r>
      <w:r w:rsidRPr="00FD75A4">
        <w:rPr>
          <w:rFonts w:ascii="Times New Roman" w:hAnsi="Times New Roman" w:cs="Times New Roman"/>
          <w:i/>
          <w:iCs/>
          <w:noProof/>
        </w:rPr>
        <w:t>2</w:t>
      </w:r>
      <w:r w:rsidRPr="00FD75A4">
        <w:rPr>
          <w:rFonts w:ascii="Times New Roman" w:hAnsi="Times New Roman" w:cs="Times New Roman"/>
          <w:noProof/>
        </w:rPr>
        <w:t>(11), 1167–1176.</w:t>
      </w:r>
    </w:p>
    <w:p w14:paraId="2DD32AB7"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6B1F8E27" w14:textId="2CB74B88"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Septianti, I., &amp; Carolina, H. S. (2023). Development Of Lkpd For Making Cocoa Skin Briquettes As. </w:t>
      </w:r>
      <w:r w:rsidRPr="00FD75A4">
        <w:rPr>
          <w:rFonts w:ascii="Times New Roman" w:hAnsi="Times New Roman" w:cs="Times New Roman"/>
          <w:i/>
          <w:iCs/>
          <w:noProof/>
        </w:rPr>
        <w:t>Of Biology Education Research</w:t>
      </w:r>
      <w:r w:rsidRPr="00FD75A4">
        <w:rPr>
          <w:rFonts w:ascii="Times New Roman" w:hAnsi="Times New Roman" w:cs="Times New Roman"/>
          <w:noProof/>
        </w:rPr>
        <w:t xml:space="preserve">, </w:t>
      </w:r>
      <w:r w:rsidRPr="00FD75A4">
        <w:rPr>
          <w:rFonts w:ascii="Times New Roman" w:hAnsi="Times New Roman" w:cs="Times New Roman"/>
          <w:i/>
          <w:iCs/>
          <w:noProof/>
        </w:rPr>
        <w:t>4</w:t>
      </w:r>
      <w:r w:rsidRPr="00FD75A4">
        <w:rPr>
          <w:rFonts w:ascii="Times New Roman" w:hAnsi="Times New Roman" w:cs="Times New Roman"/>
          <w:noProof/>
        </w:rPr>
        <w:t>(1), 16–27.</w:t>
      </w:r>
    </w:p>
    <w:p w14:paraId="256EB731"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349D58CB"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Sigiro, M., Alexander, I. J., Marbun, J., &amp; Silitonga, S. (2024). Jurnal ilmu pendidikan indonesia. </w:t>
      </w:r>
      <w:r w:rsidRPr="00FD75A4">
        <w:rPr>
          <w:rFonts w:ascii="Times New Roman" w:hAnsi="Times New Roman" w:cs="Times New Roman"/>
          <w:i/>
          <w:iCs/>
          <w:noProof/>
        </w:rPr>
        <w:t>ILMU PENDIDIKAN INDONESIA</w:t>
      </w:r>
      <w:r w:rsidRPr="00FD75A4">
        <w:rPr>
          <w:rFonts w:ascii="Times New Roman" w:hAnsi="Times New Roman" w:cs="Times New Roman"/>
          <w:noProof/>
        </w:rPr>
        <w:t xml:space="preserve">, </w:t>
      </w:r>
      <w:r w:rsidRPr="00FD75A4">
        <w:rPr>
          <w:rFonts w:ascii="Times New Roman" w:hAnsi="Times New Roman" w:cs="Times New Roman"/>
          <w:i/>
          <w:iCs/>
          <w:noProof/>
        </w:rPr>
        <w:t>12</w:t>
      </w:r>
      <w:r w:rsidRPr="00FD75A4">
        <w:rPr>
          <w:rFonts w:ascii="Times New Roman" w:hAnsi="Times New Roman" w:cs="Times New Roman"/>
          <w:noProof/>
        </w:rPr>
        <w:t>(3), 172–182.</w:t>
      </w:r>
    </w:p>
    <w:p w14:paraId="1A8AA419"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13642982" w14:textId="44652066"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Sirajuddin, Z. (2021). </w:t>
      </w:r>
      <w:r w:rsidRPr="00FD75A4">
        <w:rPr>
          <w:rFonts w:ascii="Times New Roman" w:hAnsi="Times New Roman" w:cs="Times New Roman"/>
          <w:i/>
          <w:iCs/>
          <w:noProof/>
        </w:rPr>
        <w:t>Pengaruh Densitas Bahan Terhadap Mutu Briket Arang Tempurung Kelapa</w:t>
      </w:r>
      <w:r w:rsidRPr="00FD75A4">
        <w:rPr>
          <w:rFonts w:ascii="Times New Roman" w:hAnsi="Times New Roman" w:cs="Times New Roman"/>
          <w:noProof/>
        </w:rPr>
        <w:t xml:space="preserve">. </w:t>
      </w:r>
      <w:r w:rsidRPr="00FD75A4">
        <w:rPr>
          <w:rFonts w:ascii="Times New Roman" w:hAnsi="Times New Roman" w:cs="Times New Roman"/>
          <w:i/>
          <w:iCs/>
          <w:noProof/>
        </w:rPr>
        <w:t>17</w:t>
      </w:r>
      <w:r w:rsidRPr="00FD75A4">
        <w:rPr>
          <w:rFonts w:ascii="Times New Roman" w:hAnsi="Times New Roman" w:cs="Times New Roman"/>
          <w:noProof/>
        </w:rPr>
        <w:t>(1), 26–37.</w:t>
      </w:r>
    </w:p>
    <w:p w14:paraId="70FBD657"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049917D4" w14:textId="0671506D"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Syarifhidayahtullah, Cahyono, R. B., &amp; Hidayat, M. (2019). Pemanfaatan Limbah Kulit Kakao Menjadi Briket Arang sebagai. </w:t>
      </w:r>
      <w:r w:rsidRPr="00FD75A4">
        <w:rPr>
          <w:rFonts w:ascii="Times New Roman" w:hAnsi="Times New Roman" w:cs="Times New Roman"/>
          <w:i/>
          <w:iCs/>
          <w:noProof/>
        </w:rPr>
        <w:t>Jurnal Rekayasa Proses</w:t>
      </w:r>
      <w:r w:rsidRPr="00FD75A4">
        <w:rPr>
          <w:rFonts w:ascii="Times New Roman" w:hAnsi="Times New Roman" w:cs="Times New Roman"/>
          <w:noProof/>
        </w:rPr>
        <w:t xml:space="preserve">, </w:t>
      </w:r>
      <w:r w:rsidRPr="00FD75A4">
        <w:rPr>
          <w:rFonts w:ascii="Times New Roman" w:hAnsi="Times New Roman" w:cs="Times New Roman"/>
          <w:i/>
          <w:iCs/>
          <w:noProof/>
        </w:rPr>
        <w:t>13</w:t>
      </w:r>
      <w:r w:rsidRPr="00FD75A4">
        <w:rPr>
          <w:rFonts w:ascii="Times New Roman" w:hAnsi="Times New Roman" w:cs="Times New Roman"/>
          <w:noProof/>
        </w:rPr>
        <w:t>(1), 57–64. https://doi.org/10.22146/jrekpros.41517</w:t>
      </w:r>
    </w:p>
    <w:p w14:paraId="1BB078F8"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0033CAF4"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Syukri, M., Ucha, I., Rangkuti, P., Ali, K., Harahap, T., &amp; Nurhidayat, T. (2024). Pengaruh Variasi Ukuran Partikel pada Pembuatan Bio-Briket dari Pelepah dan Tandan Buah Kosong Kelapa Sawit The Effect of Particle Size Variations on Bio-Briquettes from Palm Fronds and Empty Fruit Bunches. </w:t>
      </w:r>
      <w:r w:rsidRPr="00FD75A4">
        <w:rPr>
          <w:rFonts w:ascii="Times New Roman" w:hAnsi="Times New Roman" w:cs="Times New Roman"/>
          <w:i/>
          <w:iCs/>
          <w:noProof/>
        </w:rPr>
        <w:t>Tenik Kimia USU</w:t>
      </w:r>
      <w:r w:rsidRPr="00FD75A4">
        <w:rPr>
          <w:rFonts w:ascii="Times New Roman" w:hAnsi="Times New Roman" w:cs="Times New Roman"/>
          <w:noProof/>
        </w:rPr>
        <w:t xml:space="preserve">, </w:t>
      </w:r>
      <w:r w:rsidRPr="00FD75A4">
        <w:rPr>
          <w:rFonts w:ascii="Times New Roman" w:hAnsi="Times New Roman" w:cs="Times New Roman"/>
          <w:i/>
          <w:iCs/>
          <w:noProof/>
        </w:rPr>
        <w:t>13</w:t>
      </w:r>
      <w:r w:rsidRPr="00FD75A4">
        <w:rPr>
          <w:rFonts w:ascii="Times New Roman" w:hAnsi="Times New Roman" w:cs="Times New Roman"/>
          <w:noProof/>
        </w:rPr>
        <w:t>(2), 146–153.</w:t>
      </w:r>
    </w:p>
    <w:p w14:paraId="72E08070"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5DFDA930" w14:textId="77777777"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Vegatama, M. R. (2022). Perbandingan Nilai Kalor Biobriket dengan Variasi Komposisi Bahan Baku Limbah Biomassa. </w:t>
      </w:r>
      <w:r w:rsidRPr="00FD75A4">
        <w:rPr>
          <w:rFonts w:ascii="Times New Roman" w:hAnsi="Times New Roman" w:cs="Times New Roman"/>
          <w:i/>
          <w:iCs/>
          <w:noProof/>
        </w:rPr>
        <w:t>Journal of The Indonesian Society of Integrated Chemistr</w:t>
      </w:r>
      <w:r w:rsidRPr="00FD75A4">
        <w:rPr>
          <w:rFonts w:ascii="Times New Roman" w:hAnsi="Times New Roman" w:cs="Times New Roman"/>
          <w:noProof/>
        </w:rPr>
        <w:t xml:space="preserve">, </w:t>
      </w:r>
      <w:r w:rsidRPr="00FD75A4">
        <w:rPr>
          <w:rFonts w:ascii="Times New Roman" w:hAnsi="Times New Roman" w:cs="Times New Roman"/>
          <w:i/>
          <w:iCs/>
          <w:noProof/>
        </w:rPr>
        <w:t>14</w:t>
      </w:r>
      <w:r w:rsidRPr="00FD75A4">
        <w:rPr>
          <w:rFonts w:ascii="Times New Roman" w:hAnsi="Times New Roman" w:cs="Times New Roman"/>
          <w:noProof/>
        </w:rPr>
        <w:t>(2), 77–83.</w:t>
      </w:r>
    </w:p>
    <w:p w14:paraId="515B45D0"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67507944" w14:textId="6EC62064" w:rsid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Wulandari, F. T., Valentino, N., Kehutanan, J., Pertanian, F., &amp; Mataram, U. (2025). Perbandingan Mutu Briket Arang Tempurung Kelapa Dan Kulit Durian Ditinjau Dari Kadar Air , Abu , Dan Zat Terbang Berdasarkan SNI 01-6235-2000 Comparison Of The Quality Of Coconut Shell And Durian Peel Charcoal Bricks In Terms Of Moisture Content , Ash Con. </w:t>
      </w:r>
      <w:r w:rsidRPr="00FD75A4">
        <w:rPr>
          <w:rFonts w:ascii="Times New Roman" w:hAnsi="Times New Roman" w:cs="Times New Roman"/>
          <w:i/>
          <w:iCs/>
          <w:noProof/>
        </w:rPr>
        <w:t>Jurnal Sylva Scienteae</w:t>
      </w:r>
      <w:r w:rsidRPr="00FD75A4">
        <w:rPr>
          <w:rFonts w:ascii="Times New Roman" w:hAnsi="Times New Roman" w:cs="Times New Roman"/>
          <w:noProof/>
        </w:rPr>
        <w:t xml:space="preserve">, </w:t>
      </w:r>
      <w:r w:rsidRPr="00FD75A4">
        <w:rPr>
          <w:rFonts w:ascii="Times New Roman" w:hAnsi="Times New Roman" w:cs="Times New Roman"/>
          <w:i/>
          <w:iCs/>
          <w:noProof/>
        </w:rPr>
        <w:t>08</w:t>
      </w:r>
      <w:r w:rsidRPr="00FD75A4">
        <w:rPr>
          <w:rFonts w:ascii="Times New Roman" w:hAnsi="Times New Roman" w:cs="Times New Roman"/>
          <w:noProof/>
        </w:rPr>
        <w:t>(6), 1049–1058.</w:t>
      </w:r>
    </w:p>
    <w:p w14:paraId="4246CA03"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p>
    <w:p w14:paraId="15492456" w14:textId="77777777" w:rsidR="00FD75A4" w:rsidRPr="00FD75A4" w:rsidRDefault="00FD75A4" w:rsidP="00FD75A4">
      <w:pPr>
        <w:widowControl w:val="0"/>
        <w:autoSpaceDE w:val="0"/>
        <w:autoSpaceDN w:val="0"/>
        <w:adjustRightInd w:val="0"/>
        <w:spacing w:after="0" w:line="240" w:lineRule="auto"/>
        <w:ind w:left="480" w:hanging="480"/>
        <w:jc w:val="both"/>
        <w:rPr>
          <w:rFonts w:ascii="Times New Roman" w:hAnsi="Times New Roman" w:cs="Times New Roman"/>
          <w:noProof/>
        </w:rPr>
      </w:pPr>
      <w:r w:rsidRPr="00FD75A4">
        <w:rPr>
          <w:rFonts w:ascii="Times New Roman" w:hAnsi="Times New Roman" w:cs="Times New Roman"/>
          <w:noProof/>
        </w:rPr>
        <w:t xml:space="preserve">Yayi, M., Setyono, P., Purnomo, Y. S., Studi, P., Lingkungan, T., &amp; Teknik, F. (2022). Analisis Kadar Air dan Kadar Abu Briket Lumpur IPAL dan Fly Ash dengan Penambahan Serbuk Gergaji Kayu. </w:t>
      </w:r>
      <w:r w:rsidRPr="00FD75A4">
        <w:rPr>
          <w:rFonts w:ascii="Times New Roman" w:hAnsi="Times New Roman" w:cs="Times New Roman"/>
          <w:i/>
          <w:iCs/>
          <w:noProof/>
        </w:rPr>
        <w:t>Jurnal Sains Dan Teknologi</w:t>
      </w:r>
      <w:r w:rsidRPr="00FD75A4">
        <w:rPr>
          <w:rFonts w:ascii="Times New Roman" w:hAnsi="Times New Roman" w:cs="Times New Roman"/>
          <w:noProof/>
        </w:rPr>
        <w:t xml:space="preserve">, </w:t>
      </w:r>
      <w:r w:rsidRPr="00FD75A4">
        <w:rPr>
          <w:rFonts w:ascii="Times New Roman" w:hAnsi="Times New Roman" w:cs="Times New Roman"/>
          <w:i/>
          <w:iCs/>
          <w:noProof/>
        </w:rPr>
        <w:t>1</w:t>
      </w:r>
      <w:r w:rsidRPr="00FD75A4">
        <w:rPr>
          <w:rFonts w:ascii="Times New Roman" w:hAnsi="Times New Roman" w:cs="Times New Roman"/>
          <w:noProof/>
        </w:rPr>
        <w:t>(6), 696–703. https://doi.org/10.55123/insologi.v1i6.1047</w:t>
      </w:r>
    </w:p>
    <w:p w14:paraId="2BFCC013" w14:textId="59D73CEB" w:rsidR="00F51D1A" w:rsidRPr="00D133B6" w:rsidRDefault="00DE171B" w:rsidP="00FD75A4">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themeColor="text1"/>
          <w:lang w:eastAsia="id-ID"/>
        </w:rPr>
      </w:pPr>
      <w:r w:rsidRPr="00846ACE">
        <w:rPr>
          <w:rFonts w:ascii="Times New Roman" w:eastAsia="Times New Roman" w:hAnsi="Times New Roman" w:cs="Times New Roman"/>
          <w:color w:val="000000" w:themeColor="text1"/>
          <w:lang w:eastAsia="id-ID"/>
        </w:rPr>
        <w:fldChar w:fldCharType="end"/>
      </w:r>
    </w:p>
    <w:sectPr w:rsidR="00F51D1A" w:rsidRPr="00D133B6" w:rsidSect="005E6843">
      <w:headerReference w:type="even" r:id="rId20"/>
      <w:headerReference w:type="default" r:id="rId21"/>
      <w:footerReference w:type="even" r:id="rId22"/>
      <w:footerReference w:type="default" r:id="rId23"/>
      <w:type w:val="continuous"/>
      <w:pgSz w:w="11906" w:h="16838" w:code="9"/>
      <w:pgMar w:top="1134" w:right="1134" w:bottom="1134" w:left="1134" w:header="709" w:footer="397" w:gutter="0"/>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B252D" w14:textId="77777777" w:rsidR="007F3176" w:rsidRDefault="007F3176">
      <w:pPr>
        <w:spacing w:line="240" w:lineRule="auto"/>
      </w:pPr>
      <w:r>
        <w:separator/>
      </w:r>
    </w:p>
  </w:endnote>
  <w:endnote w:type="continuationSeparator" w:id="0">
    <w:p w14:paraId="59D49E09" w14:textId="77777777" w:rsidR="007F3176" w:rsidRDefault="007F3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pitch w:val="fixed"/>
    <w:sig w:usb0="E0002AFF" w:usb1="C0007843" w:usb2="00000009" w:usb3="00000000" w:csb0="000001FF" w:csb1="00000000"/>
  </w:font>
  <w:font w:name="Geneva">
    <w:charset w:val="00"/>
    <w:family w:val="swiss"/>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0000000000000000000"/>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701510"/>
      <w:docPartObj>
        <w:docPartGallery w:val="Page Numbers (Bottom of Page)"/>
        <w:docPartUnique/>
      </w:docPartObj>
    </w:sdtPr>
    <w:sdtEndPr>
      <w:rPr>
        <w:rFonts w:ascii="Times New Roman" w:hAnsi="Times New Roman" w:cs="Times New Roman"/>
        <w:noProof/>
        <w:sz w:val="20"/>
      </w:rPr>
    </w:sdtEndPr>
    <w:sdtContent>
      <w:p w14:paraId="18B270D7" w14:textId="1E101A53" w:rsidR="006C5E52" w:rsidRPr="00B87425" w:rsidRDefault="006C5E5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17161">
          <w:rPr>
            <w:rFonts w:ascii="Times New Roman" w:hAnsi="Times New Roman" w:cs="Times New Roman"/>
            <w:noProof/>
            <w:sz w:val="20"/>
          </w:rPr>
          <w:t>2</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t xml:space="preserve">       </w:t>
        </w:r>
        <w:r w:rsidR="00F51D1A">
          <w:rPr>
            <w:rFonts w:ascii="Times New Roman" w:hAnsi="Times New Roman" w:cs="Times New Roman" w:hint="eastAsia"/>
            <w:noProof/>
            <w:sz w:val="20"/>
            <w:lang w:eastAsia="zh-CN"/>
          </w:rPr>
          <w:t xml:space="preserve">Ulin - J Hut Trop Vol </w:t>
        </w:r>
        <w:r w:rsidR="00F51D1A">
          <w:rPr>
            <w:rFonts w:ascii="Times New Roman" w:hAnsi="Times New Roman" w:cs="Times New Roman"/>
            <w:noProof/>
            <w:sz w:val="20"/>
            <w:lang w:eastAsia="zh-CN"/>
          </w:rPr>
          <w:t xml:space="preserve"> </w:t>
        </w:r>
        <w:r w:rsidR="00F51D1A">
          <w:rPr>
            <w:rFonts w:ascii="Times New Roman" w:hAnsi="Times New Roman" w:cs="Times New Roman" w:hint="eastAsia"/>
            <w:noProof/>
            <w:sz w:val="20"/>
            <w:lang w:eastAsia="zh-CN"/>
          </w:rPr>
          <w:t>(</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14:paraId="109FAD7E" w14:textId="77777777" w:rsidR="006C5E52" w:rsidRPr="000253E5" w:rsidRDefault="006C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735682"/>
      <w:docPartObj>
        <w:docPartGallery w:val="Page Numbers (Bottom of Page)"/>
        <w:docPartUnique/>
      </w:docPartObj>
    </w:sdtPr>
    <w:sdtEndPr>
      <w:rPr>
        <w:rFonts w:ascii="Times New Roman" w:hAnsi="Times New Roman" w:cs="Times New Roman"/>
        <w:noProof/>
      </w:rPr>
    </w:sdtEndPr>
    <w:sdtContent>
      <w:p w14:paraId="29EA91BB" w14:textId="6180579B" w:rsidR="006C5E52" w:rsidRPr="00BA2992" w:rsidRDefault="006C5E5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17161">
          <w:rPr>
            <w:rFonts w:ascii="Times New Roman" w:hAnsi="Times New Roman" w:cs="Times New Roman"/>
            <w:noProof/>
            <w:sz w:val="20"/>
          </w:rPr>
          <w:t>1</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sidRPr="00A55827">
          <w:rPr>
            <w:rFonts w:ascii="Times New Roman" w:hAnsi="Times New Roman" w:cs="Times New Roman" w:hint="eastAsia"/>
            <w:noProof/>
            <w:lang w:eastAsia="zh-CN"/>
          </w:rPr>
          <w:tab/>
        </w:r>
      </w:p>
    </w:sdtContent>
  </w:sdt>
  <w:p w14:paraId="26E58DF9" w14:textId="77777777" w:rsidR="006C5E52" w:rsidRPr="009D07F7" w:rsidRDefault="006C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42690" w14:textId="77777777" w:rsidR="007F3176" w:rsidRDefault="007F3176">
      <w:pPr>
        <w:spacing w:after="0"/>
      </w:pPr>
      <w:r>
        <w:separator/>
      </w:r>
    </w:p>
  </w:footnote>
  <w:footnote w:type="continuationSeparator" w:id="0">
    <w:p w14:paraId="3CD43163" w14:textId="77777777" w:rsidR="007F3176" w:rsidRDefault="007F317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4EB2" w14:textId="618240B0" w:rsidR="002C67AE" w:rsidRPr="002C67AE" w:rsidRDefault="002C67AE" w:rsidP="007723D2">
    <w:pPr>
      <w:pStyle w:val="Normal1"/>
      <w:ind w:firstLine="0"/>
      <w:rPr>
        <w:color w:val="000000" w:themeColor="text1"/>
        <w:sz w:val="18"/>
        <w:szCs w:val="18"/>
      </w:rPr>
    </w:pPr>
    <w:r w:rsidRPr="002C67AE">
      <w:rPr>
        <w:i/>
        <w:iCs/>
        <w:color w:val="000000" w:themeColor="text1"/>
        <w:sz w:val="18"/>
        <w:szCs w:val="18"/>
      </w:rPr>
      <w:t>Judul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color w:val="000000" w:themeColor="text1"/>
        <w:sz w:val="18"/>
        <w:szCs w:val="18"/>
      </w:rPr>
      <w:t>Penulis</w:t>
    </w:r>
  </w:p>
  <w:p w14:paraId="7759B455" w14:textId="77777777" w:rsidR="002C67AE" w:rsidRDefault="002C67AE" w:rsidP="007723D2">
    <w:pPr>
      <w:pStyle w:val="Normal1"/>
      <w:ind w:firstLine="0"/>
      <w:rPr>
        <w:i/>
        <w:iCs/>
        <w:color w:val="000000" w:themeColor="text1"/>
        <w:sz w:val="18"/>
        <w:szCs w:val="18"/>
      </w:rPr>
    </w:pPr>
  </w:p>
  <w:p w14:paraId="3B4A1429" w14:textId="316EBA2D"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8A4F" w14:textId="77777777" w:rsidR="002C67AE" w:rsidRDefault="002C67AE" w:rsidP="002C67AE">
    <w:pPr>
      <w:pStyle w:val="Normal1"/>
      <w:ind w:firstLine="0"/>
    </w:pPr>
    <w:r>
      <w:t>Ulin - J Hut Trop Vol (No</w:t>
    </w:r>
    <w:proofErr w:type="gramStart"/>
    <w:r>
      <w:t>) :</w:t>
    </w:r>
    <w:proofErr w:type="gramEnd"/>
    <w:r>
      <w:t xml:space="preserve"> Halaman </w:t>
    </w:r>
    <w:r>
      <w:tab/>
    </w:r>
    <w:r>
      <w:tab/>
    </w:r>
    <w:r>
      <w:tab/>
    </w:r>
    <w:r>
      <w:tab/>
    </w:r>
    <w:r>
      <w:tab/>
      <w:t>pISSN 2599 1205, eISSN 2599 1183</w:t>
    </w:r>
  </w:p>
  <w:p w14:paraId="133B3F40" w14:textId="2814AC7E" w:rsidR="002F0FE8" w:rsidRDefault="002C67AE" w:rsidP="002C67AE">
    <w:pPr>
      <w:pStyle w:val="Normal1"/>
      <w:ind w:firstLine="0"/>
    </w:pPr>
    <w:r>
      <w:t>Maret/September Tahun</w:t>
    </w:r>
  </w:p>
  <w:p w14:paraId="358E2E4B" w14:textId="77777777" w:rsidR="002C67AE" w:rsidRPr="002F0FE8" w:rsidRDefault="002C67AE" w:rsidP="002C67AE">
    <w:pPr>
      <w:pStyle w:val="Normal1"/>
      <w:ind w:firstLine="0"/>
      <w:rPr>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5.5pt;visibility:visible;mso-wrap-style:square" o:bullet="t">
        <v:imagedata r:id="rId1" o:title=""/>
      </v:shape>
    </w:pict>
  </w:numPicBullet>
  <w:numPicBullet w:numPicBulletId="1">
    <w:pict>
      <v:shape id="_x0000_i1026" type="#_x0000_t75" style="width:20.5pt;height:23pt;visibility:visible;mso-wrap-style:square" o:bullet="t">
        <v:imagedata r:id="rId2" o:title=""/>
      </v:shape>
    </w:pict>
  </w:numPicBullet>
  <w:abstractNum w:abstractNumId="0" w15:restartNumberingAfterBreak="0">
    <w:nsid w:val="C3BDD737"/>
    <w:multiLevelType w:val="singleLevel"/>
    <w:tmpl w:val="C3BDD737"/>
    <w:lvl w:ilvl="0">
      <w:start w:val="1"/>
      <w:numFmt w:val="lowerLetter"/>
      <w:suff w:val="space"/>
      <w:lvlText w:val="%1."/>
      <w:lvlJc w:val="left"/>
    </w:lvl>
  </w:abstractNum>
  <w:abstractNum w:abstractNumId="1" w15:restartNumberingAfterBreak="0">
    <w:nsid w:val="EEA8D9DA"/>
    <w:multiLevelType w:val="singleLevel"/>
    <w:tmpl w:val="EEA8D9DA"/>
    <w:lvl w:ilvl="0">
      <w:start w:val="1"/>
      <w:numFmt w:val="lowerLetter"/>
      <w:suff w:val="space"/>
      <w:lvlText w:val="%1."/>
      <w:lvlJc w:val="left"/>
    </w:lvl>
  </w:abstractNum>
  <w:abstractNum w:abstractNumId="2" w15:restartNumberingAfterBreak="0">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15:restartNumberingAfterBreak="0">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E6C5B72"/>
    <w:multiLevelType w:val="hybridMultilevel"/>
    <w:tmpl w:val="0A6C0CD0"/>
    <w:lvl w:ilvl="0" w:tplc="C366BABC">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63824BE"/>
    <w:multiLevelType w:val="singleLevel"/>
    <w:tmpl w:val="463824BE"/>
    <w:lvl w:ilvl="0">
      <w:start w:val="1"/>
      <w:numFmt w:val="lowerLetter"/>
      <w:suff w:val="space"/>
      <w:lvlText w:val="%1."/>
      <w:lvlJc w:val="left"/>
      <w:rPr>
        <w:rFonts w:hint="default"/>
        <w:b w:val="0"/>
        <w:bCs w:val="0"/>
      </w:rPr>
    </w:lvl>
  </w:abstractNum>
  <w:abstractNum w:abstractNumId="15" w15:restartNumberingAfterBreak="0">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27173A"/>
    <w:multiLevelType w:val="hybridMultilevel"/>
    <w:tmpl w:val="2370D8A0"/>
    <w:lvl w:ilvl="0" w:tplc="F764699E">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F2F48E3"/>
    <w:multiLevelType w:val="hybridMultilevel"/>
    <w:tmpl w:val="0B78350A"/>
    <w:lvl w:ilvl="0" w:tplc="31D4D864">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CCC0F5F"/>
    <w:multiLevelType w:val="hybridMultilevel"/>
    <w:tmpl w:val="10DAD7D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70B51AEE"/>
    <w:multiLevelType w:val="hybridMultilevel"/>
    <w:tmpl w:val="1138E110"/>
    <w:lvl w:ilvl="0" w:tplc="5FA21EA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5701198">
    <w:abstractNumId w:val="21"/>
  </w:num>
  <w:num w:numId="2" w16cid:durableId="1950890728">
    <w:abstractNumId w:val="20"/>
  </w:num>
  <w:num w:numId="3" w16cid:durableId="1261529259">
    <w:abstractNumId w:val="28"/>
  </w:num>
  <w:num w:numId="4" w16cid:durableId="1797412614">
    <w:abstractNumId w:val="31"/>
  </w:num>
  <w:num w:numId="5" w16cid:durableId="949043040">
    <w:abstractNumId w:val="25"/>
  </w:num>
  <w:num w:numId="6" w16cid:durableId="870073830">
    <w:abstractNumId w:val="6"/>
  </w:num>
  <w:num w:numId="7" w16cid:durableId="1578129194">
    <w:abstractNumId w:val="17"/>
  </w:num>
  <w:num w:numId="8" w16cid:durableId="143671329">
    <w:abstractNumId w:val="2"/>
  </w:num>
  <w:num w:numId="9" w16cid:durableId="628170057">
    <w:abstractNumId w:val="14"/>
  </w:num>
  <w:num w:numId="10" w16cid:durableId="2132625022">
    <w:abstractNumId w:val="0"/>
  </w:num>
  <w:num w:numId="11" w16cid:durableId="243342219">
    <w:abstractNumId w:val="1"/>
  </w:num>
  <w:num w:numId="12" w16cid:durableId="516966150">
    <w:abstractNumId w:val="7"/>
  </w:num>
  <w:num w:numId="13" w16cid:durableId="1642155793">
    <w:abstractNumId w:val="9"/>
  </w:num>
  <w:num w:numId="14" w16cid:durableId="1838112137">
    <w:abstractNumId w:val="3"/>
  </w:num>
  <w:num w:numId="15" w16cid:durableId="1567573779">
    <w:abstractNumId w:val="15"/>
  </w:num>
  <w:num w:numId="16" w16cid:durableId="76481287">
    <w:abstractNumId w:val="29"/>
  </w:num>
  <w:num w:numId="17" w16cid:durableId="328212686">
    <w:abstractNumId w:val="13"/>
  </w:num>
  <w:num w:numId="18" w16cid:durableId="117375456">
    <w:abstractNumId w:val="19"/>
  </w:num>
  <w:num w:numId="19" w16cid:durableId="1273854596">
    <w:abstractNumId w:val="24"/>
  </w:num>
  <w:num w:numId="20" w16cid:durableId="200485423">
    <w:abstractNumId w:val="23"/>
  </w:num>
  <w:num w:numId="21" w16cid:durableId="756679775">
    <w:abstractNumId w:val="30"/>
  </w:num>
  <w:num w:numId="22" w16cid:durableId="816337293">
    <w:abstractNumId w:val="10"/>
  </w:num>
  <w:num w:numId="23" w16cid:durableId="311524023">
    <w:abstractNumId w:val="4"/>
  </w:num>
  <w:num w:numId="24" w16cid:durableId="53550514">
    <w:abstractNumId w:val="5"/>
  </w:num>
  <w:num w:numId="25" w16cid:durableId="1181815230">
    <w:abstractNumId w:val="16"/>
  </w:num>
  <w:num w:numId="26" w16cid:durableId="987788015">
    <w:abstractNumId w:val="12"/>
  </w:num>
  <w:num w:numId="27" w16cid:durableId="1072192512">
    <w:abstractNumId w:val="11"/>
  </w:num>
  <w:num w:numId="28" w16cid:durableId="1859809953">
    <w:abstractNumId w:val="18"/>
  </w:num>
  <w:num w:numId="29" w16cid:durableId="1094858585">
    <w:abstractNumId w:val="8"/>
  </w:num>
  <w:num w:numId="30" w16cid:durableId="1645354028">
    <w:abstractNumId w:val="26"/>
  </w:num>
  <w:num w:numId="31" w16cid:durableId="1086801721">
    <w:abstractNumId w:val="22"/>
  </w:num>
  <w:num w:numId="32" w16cid:durableId="12460632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7E"/>
    <w:rsid w:val="00011F19"/>
    <w:rsid w:val="000124E8"/>
    <w:rsid w:val="00013767"/>
    <w:rsid w:val="000253E5"/>
    <w:rsid w:val="000320C3"/>
    <w:rsid w:val="00034047"/>
    <w:rsid w:val="00035B0B"/>
    <w:rsid w:val="00042957"/>
    <w:rsid w:val="000445F3"/>
    <w:rsid w:val="0004662F"/>
    <w:rsid w:val="00052664"/>
    <w:rsid w:val="00054373"/>
    <w:rsid w:val="000648B0"/>
    <w:rsid w:val="00066D2B"/>
    <w:rsid w:val="00066FD3"/>
    <w:rsid w:val="0007305F"/>
    <w:rsid w:val="00073A37"/>
    <w:rsid w:val="00081938"/>
    <w:rsid w:val="00091AD6"/>
    <w:rsid w:val="00094E97"/>
    <w:rsid w:val="000961AC"/>
    <w:rsid w:val="000962BD"/>
    <w:rsid w:val="000A1B00"/>
    <w:rsid w:val="000A3748"/>
    <w:rsid w:val="000A7546"/>
    <w:rsid w:val="000B4D9E"/>
    <w:rsid w:val="000B6D64"/>
    <w:rsid w:val="000B777C"/>
    <w:rsid w:val="000B7853"/>
    <w:rsid w:val="000C1F9D"/>
    <w:rsid w:val="000C476D"/>
    <w:rsid w:val="000C6E74"/>
    <w:rsid w:val="000D0A41"/>
    <w:rsid w:val="000D2543"/>
    <w:rsid w:val="000D5451"/>
    <w:rsid w:val="000D6B04"/>
    <w:rsid w:val="000E41E1"/>
    <w:rsid w:val="000E460F"/>
    <w:rsid w:val="001014F0"/>
    <w:rsid w:val="00103982"/>
    <w:rsid w:val="00106A24"/>
    <w:rsid w:val="00106FE2"/>
    <w:rsid w:val="001070FA"/>
    <w:rsid w:val="00107616"/>
    <w:rsid w:val="0011084C"/>
    <w:rsid w:val="00113147"/>
    <w:rsid w:val="00116919"/>
    <w:rsid w:val="00117161"/>
    <w:rsid w:val="00121BAF"/>
    <w:rsid w:val="00123F4F"/>
    <w:rsid w:val="001313EA"/>
    <w:rsid w:val="00131C93"/>
    <w:rsid w:val="00135570"/>
    <w:rsid w:val="001363B2"/>
    <w:rsid w:val="00141689"/>
    <w:rsid w:val="00145988"/>
    <w:rsid w:val="00146240"/>
    <w:rsid w:val="00147B5D"/>
    <w:rsid w:val="00152F81"/>
    <w:rsid w:val="00153D51"/>
    <w:rsid w:val="00154354"/>
    <w:rsid w:val="00155FC6"/>
    <w:rsid w:val="00157B52"/>
    <w:rsid w:val="00166BA7"/>
    <w:rsid w:val="00170384"/>
    <w:rsid w:val="00173408"/>
    <w:rsid w:val="001737D6"/>
    <w:rsid w:val="00173F49"/>
    <w:rsid w:val="001750B0"/>
    <w:rsid w:val="00177373"/>
    <w:rsid w:val="00180E60"/>
    <w:rsid w:val="00182C08"/>
    <w:rsid w:val="00183519"/>
    <w:rsid w:val="001835AF"/>
    <w:rsid w:val="00183FC6"/>
    <w:rsid w:val="0018425C"/>
    <w:rsid w:val="00192E1B"/>
    <w:rsid w:val="001942ED"/>
    <w:rsid w:val="0019442A"/>
    <w:rsid w:val="001957BE"/>
    <w:rsid w:val="001A1364"/>
    <w:rsid w:val="001A5893"/>
    <w:rsid w:val="001A7542"/>
    <w:rsid w:val="001B339F"/>
    <w:rsid w:val="001B3483"/>
    <w:rsid w:val="001B6503"/>
    <w:rsid w:val="001C0CD1"/>
    <w:rsid w:val="001C5937"/>
    <w:rsid w:val="001C67B1"/>
    <w:rsid w:val="001D4090"/>
    <w:rsid w:val="001E0D10"/>
    <w:rsid w:val="001E444C"/>
    <w:rsid w:val="001E5281"/>
    <w:rsid w:val="001E7271"/>
    <w:rsid w:val="001F2D9D"/>
    <w:rsid w:val="001F420C"/>
    <w:rsid w:val="001F556F"/>
    <w:rsid w:val="00203CA3"/>
    <w:rsid w:val="00205000"/>
    <w:rsid w:val="00206F9E"/>
    <w:rsid w:val="00207922"/>
    <w:rsid w:val="00214EB2"/>
    <w:rsid w:val="002155EC"/>
    <w:rsid w:val="00216262"/>
    <w:rsid w:val="00216C8F"/>
    <w:rsid w:val="00216CC4"/>
    <w:rsid w:val="00220B7A"/>
    <w:rsid w:val="0022291D"/>
    <w:rsid w:val="00223D0C"/>
    <w:rsid w:val="00233252"/>
    <w:rsid w:val="00241052"/>
    <w:rsid w:val="002460BF"/>
    <w:rsid w:val="002468E1"/>
    <w:rsid w:val="002547B5"/>
    <w:rsid w:val="00255197"/>
    <w:rsid w:val="002573BE"/>
    <w:rsid w:val="0027287B"/>
    <w:rsid w:val="00274774"/>
    <w:rsid w:val="00282EC3"/>
    <w:rsid w:val="002845AE"/>
    <w:rsid w:val="00291789"/>
    <w:rsid w:val="00291EC6"/>
    <w:rsid w:val="00294E12"/>
    <w:rsid w:val="00296CEC"/>
    <w:rsid w:val="002A378E"/>
    <w:rsid w:val="002B1455"/>
    <w:rsid w:val="002B1908"/>
    <w:rsid w:val="002C4D05"/>
    <w:rsid w:val="002C67AE"/>
    <w:rsid w:val="002D13D1"/>
    <w:rsid w:val="002D265B"/>
    <w:rsid w:val="002D431F"/>
    <w:rsid w:val="002D584A"/>
    <w:rsid w:val="002D771A"/>
    <w:rsid w:val="002E318C"/>
    <w:rsid w:val="002E4D1B"/>
    <w:rsid w:val="002F0FE8"/>
    <w:rsid w:val="002F1F21"/>
    <w:rsid w:val="002F4BCA"/>
    <w:rsid w:val="002F5591"/>
    <w:rsid w:val="003014CB"/>
    <w:rsid w:val="00302017"/>
    <w:rsid w:val="00313990"/>
    <w:rsid w:val="0031557B"/>
    <w:rsid w:val="00316406"/>
    <w:rsid w:val="00321F1B"/>
    <w:rsid w:val="0032386B"/>
    <w:rsid w:val="00323CE2"/>
    <w:rsid w:val="0032798D"/>
    <w:rsid w:val="00331B60"/>
    <w:rsid w:val="00336086"/>
    <w:rsid w:val="0034074B"/>
    <w:rsid w:val="00342C98"/>
    <w:rsid w:val="00346A10"/>
    <w:rsid w:val="00351AEF"/>
    <w:rsid w:val="00351E74"/>
    <w:rsid w:val="003523AB"/>
    <w:rsid w:val="00352641"/>
    <w:rsid w:val="00352C9E"/>
    <w:rsid w:val="00363CB9"/>
    <w:rsid w:val="00365C2A"/>
    <w:rsid w:val="003672EA"/>
    <w:rsid w:val="00367799"/>
    <w:rsid w:val="00375ABA"/>
    <w:rsid w:val="00377D89"/>
    <w:rsid w:val="00381224"/>
    <w:rsid w:val="0038255F"/>
    <w:rsid w:val="0038526B"/>
    <w:rsid w:val="00386FDF"/>
    <w:rsid w:val="003947C1"/>
    <w:rsid w:val="00395F12"/>
    <w:rsid w:val="003A1439"/>
    <w:rsid w:val="003A2E70"/>
    <w:rsid w:val="003A67DE"/>
    <w:rsid w:val="003A7300"/>
    <w:rsid w:val="003B0CD6"/>
    <w:rsid w:val="003B2C59"/>
    <w:rsid w:val="003B6D41"/>
    <w:rsid w:val="003C176E"/>
    <w:rsid w:val="003C183D"/>
    <w:rsid w:val="003C735A"/>
    <w:rsid w:val="003E0C81"/>
    <w:rsid w:val="003E2391"/>
    <w:rsid w:val="003E5D7D"/>
    <w:rsid w:val="003E7397"/>
    <w:rsid w:val="003F41C6"/>
    <w:rsid w:val="003F467E"/>
    <w:rsid w:val="003F5FAB"/>
    <w:rsid w:val="00402DCE"/>
    <w:rsid w:val="00406297"/>
    <w:rsid w:val="00407B5B"/>
    <w:rsid w:val="00411409"/>
    <w:rsid w:val="004127A1"/>
    <w:rsid w:val="00414708"/>
    <w:rsid w:val="00416B7D"/>
    <w:rsid w:val="004250DB"/>
    <w:rsid w:val="00425975"/>
    <w:rsid w:val="00427F0B"/>
    <w:rsid w:val="0043078C"/>
    <w:rsid w:val="004345E2"/>
    <w:rsid w:val="004350F8"/>
    <w:rsid w:val="00440B27"/>
    <w:rsid w:val="00440D73"/>
    <w:rsid w:val="00444853"/>
    <w:rsid w:val="00446B55"/>
    <w:rsid w:val="0045236E"/>
    <w:rsid w:val="00460F61"/>
    <w:rsid w:val="004638E2"/>
    <w:rsid w:val="00464FDD"/>
    <w:rsid w:val="00467777"/>
    <w:rsid w:val="00471468"/>
    <w:rsid w:val="004720C0"/>
    <w:rsid w:val="00476AFC"/>
    <w:rsid w:val="00476BCD"/>
    <w:rsid w:val="00480CD3"/>
    <w:rsid w:val="004850E7"/>
    <w:rsid w:val="00486753"/>
    <w:rsid w:val="0049372C"/>
    <w:rsid w:val="00494E82"/>
    <w:rsid w:val="0049504D"/>
    <w:rsid w:val="00496947"/>
    <w:rsid w:val="00496BE3"/>
    <w:rsid w:val="0049715B"/>
    <w:rsid w:val="004976B7"/>
    <w:rsid w:val="004A000C"/>
    <w:rsid w:val="004A1829"/>
    <w:rsid w:val="004A6224"/>
    <w:rsid w:val="004B0280"/>
    <w:rsid w:val="004B1B2C"/>
    <w:rsid w:val="004B2349"/>
    <w:rsid w:val="004B54D9"/>
    <w:rsid w:val="004B68F1"/>
    <w:rsid w:val="004C0828"/>
    <w:rsid w:val="004C3237"/>
    <w:rsid w:val="004C687B"/>
    <w:rsid w:val="004D509B"/>
    <w:rsid w:val="004D669D"/>
    <w:rsid w:val="004F4554"/>
    <w:rsid w:val="00501D40"/>
    <w:rsid w:val="00512501"/>
    <w:rsid w:val="00515E6E"/>
    <w:rsid w:val="00531EBB"/>
    <w:rsid w:val="005324AB"/>
    <w:rsid w:val="00533F0D"/>
    <w:rsid w:val="005368F1"/>
    <w:rsid w:val="00537EF2"/>
    <w:rsid w:val="005410D3"/>
    <w:rsid w:val="00545770"/>
    <w:rsid w:val="00546D75"/>
    <w:rsid w:val="005473D0"/>
    <w:rsid w:val="0055009B"/>
    <w:rsid w:val="00550C9B"/>
    <w:rsid w:val="00552C1A"/>
    <w:rsid w:val="00554C30"/>
    <w:rsid w:val="005563F9"/>
    <w:rsid w:val="00557359"/>
    <w:rsid w:val="00557E6F"/>
    <w:rsid w:val="00561BF4"/>
    <w:rsid w:val="005637A3"/>
    <w:rsid w:val="00566A4D"/>
    <w:rsid w:val="00567C89"/>
    <w:rsid w:val="00570A1C"/>
    <w:rsid w:val="0057107E"/>
    <w:rsid w:val="0057136C"/>
    <w:rsid w:val="00584F4E"/>
    <w:rsid w:val="005927D4"/>
    <w:rsid w:val="00597CE4"/>
    <w:rsid w:val="005A4A36"/>
    <w:rsid w:val="005A50C4"/>
    <w:rsid w:val="005A64E4"/>
    <w:rsid w:val="005C1EC3"/>
    <w:rsid w:val="005C25BF"/>
    <w:rsid w:val="005C797E"/>
    <w:rsid w:val="005D00CD"/>
    <w:rsid w:val="005D0370"/>
    <w:rsid w:val="005D6DDF"/>
    <w:rsid w:val="005D6E3D"/>
    <w:rsid w:val="005E0883"/>
    <w:rsid w:val="005E1926"/>
    <w:rsid w:val="005E6843"/>
    <w:rsid w:val="005F1603"/>
    <w:rsid w:val="005F476A"/>
    <w:rsid w:val="005F5750"/>
    <w:rsid w:val="005F62E2"/>
    <w:rsid w:val="006039E2"/>
    <w:rsid w:val="00614026"/>
    <w:rsid w:val="006142C7"/>
    <w:rsid w:val="00615807"/>
    <w:rsid w:val="00624808"/>
    <w:rsid w:val="00624AF1"/>
    <w:rsid w:val="0062565E"/>
    <w:rsid w:val="00627953"/>
    <w:rsid w:val="00630680"/>
    <w:rsid w:val="00630AD5"/>
    <w:rsid w:val="00634999"/>
    <w:rsid w:val="00637F6D"/>
    <w:rsid w:val="00641959"/>
    <w:rsid w:val="006436BF"/>
    <w:rsid w:val="00643B5D"/>
    <w:rsid w:val="006463F1"/>
    <w:rsid w:val="00647595"/>
    <w:rsid w:val="00650EDD"/>
    <w:rsid w:val="0065117F"/>
    <w:rsid w:val="00665CDB"/>
    <w:rsid w:val="00666C31"/>
    <w:rsid w:val="00676317"/>
    <w:rsid w:val="00680A80"/>
    <w:rsid w:val="00683DC8"/>
    <w:rsid w:val="00691A55"/>
    <w:rsid w:val="00691EB3"/>
    <w:rsid w:val="00692CC1"/>
    <w:rsid w:val="00693FC3"/>
    <w:rsid w:val="00695532"/>
    <w:rsid w:val="006955E2"/>
    <w:rsid w:val="00695B86"/>
    <w:rsid w:val="006A29EE"/>
    <w:rsid w:val="006A4010"/>
    <w:rsid w:val="006A6418"/>
    <w:rsid w:val="006B0A69"/>
    <w:rsid w:val="006B7804"/>
    <w:rsid w:val="006C086F"/>
    <w:rsid w:val="006C3799"/>
    <w:rsid w:val="006C4A92"/>
    <w:rsid w:val="006C5E52"/>
    <w:rsid w:val="006D296C"/>
    <w:rsid w:val="006D5B7E"/>
    <w:rsid w:val="006E1D44"/>
    <w:rsid w:val="006E30DC"/>
    <w:rsid w:val="006E780C"/>
    <w:rsid w:val="006F0C35"/>
    <w:rsid w:val="006F0FD8"/>
    <w:rsid w:val="006F11EF"/>
    <w:rsid w:val="006F1EDC"/>
    <w:rsid w:val="006F3205"/>
    <w:rsid w:val="006F77B4"/>
    <w:rsid w:val="00701335"/>
    <w:rsid w:val="00701DF3"/>
    <w:rsid w:val="007058E8"/>
    <w:rsid w:val="00705B04"/>
    <w:rsid w:val="00710EA7"/>
    <w:rsid w:val="00714877"/>
    <w:rsid w:val="00722910"/>
    <w:rsid w:val="00725A1B"/>
    <w:rsid w:val="00726127"/>
    <w:rsid w:val="007263FB"/>
    <w:rsid w:val="00726A19"/>
    <w:rsid w:val="00730A8A"/>
    <w:rsid w:val="00734764"/>
    <w:rsid w:val="00742B12"/>
    <w:rsid w:val="00746422"/>
    <w:rsid w:val="00746711"/>
    <w:rsid w:val="00753E7C"/>
    <w:rsid w:val="0076429E"/>
    <w:rsid w:val="007644E0"/>
    <w:rsid w:val="007651AD"/>
    <w:rsid w:val="0076758E"/>
    <w:rsid w:val="00770143"/>
    <w:rsid w:val="007715AD"/>
    <w:rsid w:val="00771AC5"/>
    <w:rsid w:val="007723D2"/>
    <w:rsid w:val="007732FE"/>
    <w:rsid w:val="007806C1"/>
    <w:rsid w:val="00782949"/>
    <w:rsid w:val="007844C6"/>
    <w:rsid w:val="00790001"/>
    <w:rsid w:val="007915CD"/>
    <w:rsid w:val="00797A51"/>
    <w:rsid w:val="007B25B5"/>
    <w:rsid w:val="007B28D5"/>
    <w:rsid w:val="007B5DDF"/>
    <w:rsid w:val="007C1F0F"/>
    <w:rsid w:val="007C400C"/>
    <w:rsid w:val="007C5B65"/>
    <w:rsid w:val="007C7185"/>
    <w:rsid w:val="007D15DC"/>
    <w:rsid w:val="007E715A"/>
    <w:rsid w:val="007F19E7"/>
    <w:rsid w:val="007F22E5"/>
    <w:rsid w:val="007F2532"/>
    <w:rsid w:val="007F3176"/>
    <w:rsid w:val="007F456A"/>
    <w:rsid w:val="007F54AC"/>
    <w:rsid w:val="00801C0A"/>
    <w:rsid w:val="0080745B"/>
    <w:rsid w:val="008101DC"/>
    <w:rsid w:val="008111E3"/>
    <w:rsid w:val="00812DFF"/>
    <w:rsid w:val="008139FD"/>
    <w:rsid w:val="00814063"/>
    <w:rsid w:val="00814E00"/>
    <w:rsid w:val="00820ED7"/>
    <w:rsid w:val="008250EA"/>
    <w:rsid w:val="0082609D"/>
    <w:rsid w:val="00831BDE"/>
    <w:rsid w:val="00833933"/>
    <w:rsid w:val="00834A38"/>
    <w:rsid w:val="00841D0A"/>
    <w:rsid w:val="00846A28"/>
    <w:rsid w:val="00846ACE"/>
    <w:rsid w:val="0085414B"/>
    <w:rsid w:val="00855215"/>
    <w:rsid w:val="00860E64"/>
    <w:rsid w:val="00861F8B"/>
    <w:rsid w:val="00862D76"/>
    <w:rsid w:val="00867783"/>
    <w:rsid w:val="008702D4"/>
    <w:rsid w:val="0087094A"/>
    <w:rsid w:val="00870C4C"/>
    <w:rsid w:val="00872270"/>
    <w:rsid w:val="00872B65"/>
    <w:rsid w:val="00873349"/>
    <w:rsid w:val="00875561"/>
    <w:rsid w:val="00882684"/>
    <w:rsid w:val="00886761"/>
    <w:rsid w:val="00886BCF"/>
    <w:rsid w:val="0089549D"/>
    <w:rsid w:val="008A02BE"/>
    <w:rsid w:val="008A14D2"/>
    <w:rsid w:val="008A1A0B"/>
    <w:rsid w:val="008A76F8"/>
    <w:rsid w:val="008B03C5"/>
    <w:rsid w:val="008B149F"/>
    <w:rsid w:val="008B4330"/>
    <w:rsid w:val="008B5E61"/>
    <w:rsid w:val="008C0745"/>
    <w:rsid w:val="008C17C4"/>
    <w:rsid w:val="008C4DF3"/>
    <w:rsid w:val="008C593B"/>
    <w:rsid w:val="008D2431"/>
    <w:rsid w:val="008D4891"/>
    <w:rsid w:val="008D5080"/>
    <w:rsid w:val="008D7A2F"/>
    <w:rsid w:val="008E2B38"/>
    <w:rsid w:val="008E37CF"/>
    <w:rsid w:val="008E4A3F"/>
    <w:rsid w:val="008E542B"/>
    <w:rsid w:val="008E58AD"/>
    <w:rsid w:val="008E58BA"/>
    <w:rsid w:val="009079D5"/>
    <w:rsid w:val="00910720"/>
    <w:rsid w:val="00911049"/>
    <w:rsid w:val="0091200A"/>
    <w:rsid w:val="00914787"/>
    <w:rsid w:val="00920720"/>
    <w:rsid w:val="00923235"/>
    <w:rsid w:val="0092384C"/>
    <w:rsid w:val="0092413E"/>
    <w:rsid w:val="009272A2"/>
    <w:rsid w:val="0093120B"/>
    <w:rsid w:val="00934627"/>
    <w:rsid w:val="00940EA2"/>
    <w:rsid w:val="00944F29"/>
    <w:rsid w:val="009513A9"/>
    <w:rsid w:val="00951B09"/>
    <w:rsid w:val="00955AD5"/>
    <w:rsid w:val="00961F64"/>
    <w:rsid w:val="00962E25"/>
    <w:rsid w:val="0096408F"/>
    <w:rsid w:val="009656F4"/>
    <w:rsid w:val="00973788"/>
    <w:rsid w:val="00974921"/>
    <w:rsid w:val="00974ED6"/>
    <w:rsid w:val="0098513F"/>
    <w:rsid w:val="00986C5E"/>
    <w:rsid w:val="0098783A"/>
    <w:rsid w:val="00993457"/>
    <w:rsid w:val="00995E4C"/>
    <w:rsid w:val="0099661A"/>
    <w:rsid w:val="009A37D2"/>
    <w:rsid w:val="009B2E83"/>
    <w:rsid w:val="009B508D"/>
    <w:rsid w:val="009B5879"/>
    <w:rsid w:val="009C117D"/>
    <w:rsid w:val="009C28FC"/>
    <w:rsid w:val="009C6061"/>
    <w:rsid w:val="009D07F7"/>
    <w:rsid w:val="009D1017"/>
    <w:rsid w:val="009D41DB"/>
    <w:rsid w:val="009D5AB3"/>
    <w:rsid w:val="009E299F"/>
    <w:rsid w:val="009E2BF7"/>
    <w:rsid w:val="009E4843"/>
    <w:rsid w:val="009E6520"/>
    <w:rsid w:val="009E7641"/>
    <w:rsid w:val="009F0AB4"/>
    <w:rsid w:val="009F7309"/>
    <w:rsid w:val="00A02C4B"/>
    <w:rsid w:val="00A04B30"/>
    <w:rsid w:val="00A05D16"/>
    <w:rsid w:val="00A060E3"/>
    <w:rsid w:val="00A0660A"/>
    <w:rsid w:val="00A1099D"/>
    <w:rsid w:val="00A1099E"/>
    <w:rsid w:val="00A116AD"/>
    <w:rsid w:val="00A117A0"/>
    <w:rsid w:val="00A11DA1"/>
    <w:rsid w:val="00A20B00"/>
    <w:rsid w:val="00A21BD4"/>
    <w:rsid w:val="00A21EA5"/>
    <w:rsid w:val="00A22A1F"/>
    <w:rsid w:val="00A2623B"/>
    <w:rsid w:val="00A36E04"/>
    <w:rsid w:val="00A426EE"/>
    <w:rsid w:val="00A427E7"/>
    <w:rsid w:val="00A42C3E"/>
    <w:rsid w:val="00A42E24"/>
    <w:rsid w:val="00A44204"/>
    <w:rsid w:val="00A475FC"/>
    <w:rsid w:val="00A51308"/>
    <w:rsid w:val="00A51D71"/>
    <w:rsid w:val="00A54A23"/>
    <w:rsid w:val="00A54EF6"/>
    <w:rsid w:val="00A55827"/>
    <w:rsid w:val="00A61427"/>
    <w:rsid w:val="00A62BFA"/>
    <w:rsid w:val="00A6392C"/>
    <w:rsid w:val="00A728AC"/>
    <w:rsid w:val="00A73DEF"/>
    <w:rsid w:val="00A80B41"/>
    <w:rsid w:val="00A8203C"/>
    <w:rsid w:val="00A844EB"/>
    <w:rsid w:val="00A91117"/>
    <w:rsid w:val="00A94E13"/>
    <w:rsid w:val="00AA4B74"/>
    <w:rsid w:val="00AB00FD"/>
    <w:rsid w:val="00AB1684"/>
    <w:rsid w:val="00AB3A6F"/>
    <w:rsid w:val="00AB4CBE"/>
    <w:rsid w:val="00AB62B0"/>
    <w:rsid w:val="00AC589C"/>
    <w:rsid w:val="00AC6A66"/>
    <w:rsid w:val="00AD1691"/>
    <w:rsid w:val="00AD2948"/>
    <w:rsid w:val="00AD3B70"/>
    <w:rsid w:val="00AD6FBD"/>
    <w:rsid w:val="00AE0B2C"/>
    <w:rsid w:val="00AE1189"/>
    <w:rsid w:val="00AE30D1"/>
    <w:rsid w:val="00AE5347"/>
    <w:rsid w:val="00AF47DE"/>
    <w:rsid w:val="00AF7424"/>
    <w:rsid w:val="00AF7CF5"/>
    <w:rsid w:val="00AF7DEC"/>
    <w:rsid w:val="00B02630"/>
    <w:rsid w:val="00B03616"/>
    <w:rsid w:val="00B04AA8"/>
    <w:rsid w:val="00B056FB"/>
    <w:rsid w:val="00B110A5"/>
    <w:rsid w:val="00B125AA"/>
    <w:rsid w:val="00B12C94"/>
    <w:rsid w:val="00B13997"/>
    <w:rsid w:val="00B147A2"/>
    <w:rsid w:val="00B15804"/>
    <w:rsid w:val="00B2109F"/>
    <w:rsid w:val="00B21CDD"/>
    <w:rsid w:val="00B21E85"/>
    <w:rsid w:val="00B22414"/>
    <w:rsid w:val="00B27343"/>
    <w:rsid w:val="00B3630D"/>
    <w:rsid w:val="00B40063"/>
    <w:rsid w:val="00B400E4"/>
    <w:rsid w:val="00B4318E"/>
    <w:rsid w:val="00B44E5E"/>
    <w:rsid w:val="00B45720"/>
    <w:rsid w:val="00B5355B"/>
    <w:rsid w:val="00B5426A"/>
    <w:rsid w:val="00B54701"/>
    <w:rsid w:val="00B649ED"/>
    <w:rsid w:val="00B669D6"/>
    <w:rsid w:val="00B706D3"/>
    <w:rsid w:val="00B70F6A"/>
    <w:rsid w:val="00B71722"/>
    <w:rsid w:val="00B71C4F"/>
    <w:rsid w:val="00B72C69"/>
    <w:rsid w:val="00B80F31"/>
    <w:rsid w:val="00B818F6"/>
    <w:rsid w:val="00B82AD7"/>
    <w:rsid w:val="00B87425"/>
    <w:rsid w:val="00B91E6B"/>
    <w:rsid w:val="00B927C8"/>
    <w:rsid w:val="00B942A1"/>
    <w:rsid w:val="00B94E56"/>
    <w:rsid w:val="00BA0AD0"/>
    <w:rsid w:val="00BA2992"/>
    <w:rsid w:val="00BB0FBE"/>
    <w:rsid w:val="00BB3F65"/>
    <w:rsid w:val="00BB4F7B"/>
    <w:rsid w:val="00BC050F"/>
    <w:rsid w:val="00BC20CF"/>
    <w:rsid w:val="00BC45B7"/>
    <w:rsid w:val="00BD33DF"/>
    <w:rsid w:val="00BD4A9F"/>
    <w:rsid w:val="00BE114F"/>
    <w:rsid w:val="00BE3ABD"/>
    <w:rsid w:val="00BE464F"/>
    <w:rsid w:val="00BE4991"/>
    <w:rsid w:val="00BE5BD3"/>
    <w:rsid w:val="00BE5D97"/>
    <w:rsid w:val="00BE74EB"/>
    <w:rsid w:val="00BE76C5"/>
    <w:rsid w:val="00BF480C"/>
    <w:rsid w:val="00C057AB"/>
    <w:rsid w:val="00C12171"/>
    <w:rsid w:val="00C1635C"/>
    <w:rsid w:val="00C226BE"/>
    <w:rsid w:val="00C229FD"/>
    <w:rsid w:val="00C23F01"/>
    <w:rsid w:val="00C26153"/>
    <w:rsid w:val="00C268D4"/>
    <w:rsid w:val="00C26C5F"/>
    <w:rsid w:val="00C37754"/>
    <w:rsid w:val="00C4073F"/>
    <w:rsid w:val="00C40AEC"/>
    <w:rsid w:val="00C40F51"/>
    <w:rsid w:val="00C43F85"/>
    <w:rsid w:val="00C44A06"/>
    <w:rsid w:val="00C44D31"/>
    <w:rsid w:val="00C457CD"/>
    <w:rsid w:val="00C45D56"/>
    <w:rsid w:val="00C537F0"/>
    <w:rsid w:val="00C53BDC"/>
    <w:rsid w:val="00C55225"/>
    <w:rsid w:val="00C56E4A"/>
    <w:rsid w:val="00C60917"/>
    <w:rsid w:val="00C6590B"/>
    <w:rsid w:val="00C679B0"/>
    <w:rsid w:val="00C67CA8"/>
    <w:rsid w:val="00C7028A"/>
    <w:rsid w:val="00C72BA0"/>
    <w:rsid w:val="00C73733"/>
    <w:rsid w:val="00C74100"/>
    <w:rsid w:val="00C8306B"/>
    <w:rsid w:val="00C83C3F"/>
    <w:rsid w:val="00C8439B"/>
    <w:rsid w:val="00C84C44"/>
    <w:rsid w:val="00C8559D"/>
    <w:rsid w:val="00C87C46"/>
    <w:rsid w:val="00C900DA"/>
    <w:rsid w:val="00C90717"/>
    <w:rsid w:val="00C94743"/>
    <w:rsid w:val="00C962ED"/>
    <w:rsid w:val="00CA36E6"/>
    <w:rsid w:val="00CA7677"/>
    <w:rsid w:val="00CB4F49"/>
    <w:rsid w:val="00CC1E36"/>
    <w:rsid w:val="00CC4501"/>
    <w:rsid w:val="00CC6BB1"/>
    <w:rsid w:val="00CC7306"/>
    <w:rsid w:val="00CD0952"/>
    <w:rsid w:val="00CD0AEF"/>
    <w:rsid w:val="00CD15D8"/>
    <w:rsid w:val="00CD1645"/>
    <w:rsid w:val="00CD2381"/>
    <w:rsid w:val="00CD245B"/>
    <w:rsid w:val="00CD586B"/>
    <w:rsid w:val="00CD6AB9"/>
    <w:rsid w:val="00CE0530"/>
    <w:rsid w:val="00CE0F13"/>
    <w:rsid w:val="00CE3E04"/>
    <w:rsid w:val="00CF10B4"/>
    <w:rsid w:val="00CF266F"/>
    <w:rsid w:val="00CF376C"/>
    <w:rsid w:val="00D02045"/>
    <w:rsid w:val="00D0304C"/>
    <w:rsid w:val="00D109F0"/>
    <w:rsid w:val="00D133B6"/>
    <w:rsid w:val="00D1356E"/>
    <w:rsid w:val="00D135E0"/>
    <w:rsid w:val="00D135F4"/>
    <w:rsid w:val="00D13681"/>
    <w:rsid w:val="00D13A6A"/>
    <w:rsid w:val="00D145F6"/>
    <w:rsid w:val="00D16982"/>
    <w:rsid w:val="00D17015"/>
    <w:rsid w:val="00D2041F"/>
    <w:rsid w:val="00D2391B"/>
    <w:rsid w:val="00D2461C"/>
    <w:rsid w:val="00D33852"/>
    <w:rsid w:val="00D34323"/>
    <w:rsid w:val="00D343EF"/>
    <w:rsid w:val="00D346C0"/>
    <w:rsid w:val="00D40610"/>
    <w:rsid w:val="00D40CAD"/>
    <w:rsid w:val="00D412D0"/>
    <w:rsid w:val="00D45B99"/>
    <w:rsid w:val="00D45C6E"/>
    <w:rsid w:val="00D467AE"/>
    <w:rsid w:val="00D53A5D"/>
    <w:rsid w:val="00D602BE"/>
    <w:rsid w:val="00D61145"/>
    <w:rsid w:val="00D62791"/>
    <w:rsid w:val="00D64308"/>
    <w:rsid w:val="00D64A26"/>
    <w:rsid w:val="00D71748"/>
    <w:rsid w:val="00D777E9"/>
    <w:rsid w:val="00D82482"/>
    <w:rsid w:val="00D82946"/>
    <w:rsid w:val="00D849C8"/>
    <w:rsid w:val="00D854E8"/>
    <w:rsid w:val="00D85E95"/>
    <w:rsid w:val="00D93498"/>
    <w:rsid w:val="00D93AFB"/>
    <w:rsid w:val="00D94D93"/>
    <w:rsid w:val="00D96733"/>
    <w:rsid w:val="00D96A67"/>
    <w:rsid w:val="00DA19D4"/>
    <w:rsid w:val="00DA1E1F"/>
    <w:rsid w:val="00DA477B"/>
    <w:rsid w:val="00DB2F09"/>
    <w:rsid w:val="00DB661D"/>
    <w:rsid w:val="00DC2658"/>
    <w:rsid w:val="00DC5B95"/>
    <w:rsid w:val="00DC7B76"/>
    <w:rsid w:val="00DD6F31"/>
    <w:rsid w:val="00DE171B"/>
    <w:rsid w:val="00DE226E"/>
    <w:rsid w:val="00DE2FF8"/>
    <w:rsid w:val="00DE4A43"/>
    <w:rsid w:val="00DE7D96"/>
    <w:rsid w:val="00E00545"/>
    <w:rsid w:val="00E11001"/>
    <w:rsid w:val="00E1636D"/>
    <w:rsid w:val="00E21E59"/>
    <w:rsid w:val="00E272A1"/>
    <w:rsid w:val="00E27605"/>
    <w:rsid w:val="00E31AD6"/>
    <w:rsid w:val="00E337D1"/>
    <w:rsid w:val="00E40364"/>
    <w:rsid w:val="00E4538E"/>
    <w:rsid w:val="00E46326"/>
    <w:rsid w:val="00E52C9C"/>
    <w:rsid w:val="00E60042"/>
    <w:rsid w:val="00E609F3"/>
    <w:rsid w:val="00E668E6"/>
    <w:rsid w:val="00E67837"/>
    <w:rsid w:val="00E712CA"/>
    <w:rsid w:val="00E7255D"/>
    <w:rsid w:val="00E73312"/>
    <w:rsid w:val="00E81E3D"/>
    <w:rsid w:val="00E90036"/>
    <w:rsid w:val="00E92093"/>
    <w:rsid w:val="00E95813"/>
    <w:rsid w:val="00E96E98"/>
    <w:rsid w:val="00EA2C58"/>
    <w:rsid w:val="00EA427A"/>
    <w:rsid w:val="00EA7551"/>
    <w:rsid w:val="00EB1C2D"/>
    <w:rsid w:val="00EB209E"/>
    <w:rsid w:val="00EB2F26"/>
    <w:rsid w:val="00EB74D9"/>
    <w:rsid w:val="00EC36A6"/>
    <w:rsid w:val="00EC6C3B"/>
    <w:rsid w:val="00ED10D9"/>
    <w:rsid w:val="00ED5549"/>
    <w:rsid w:val="00ED6232"/>
    <w:rsid w:val="00EE1139"/>
    <w:rsid w:val="00EE262D"/>
    <w:rsid w:val="00EE6EB1"/>
    <w:rsid w:val="00EE73AC"/>
    <w:rsid w:val="00EF358F"/>
    <w:rsid w:val="00EF666E"/>
    <w:rsid w:val="00EF7041"/>
    <w:rsid w:val="00F01E1C"/>
    <w:rsid w:val="00F06F0F"/>
    <w:rsid w:val="00F1205F"/>
    <w:rsid w:val="00F17291"/>
    <w:rsid w:val="00F20994"/>
    <w:rsid w:val="00F213B5"/>
    <w:rsid w:val="00F21C42"/>
    <w:rsid w:val="00F21E44"/>
    <w:rsid w:val="00F25422"/>
    <w:rsid w:val="00F26EEF"/>
    <w:rsid w:val="00F30B5D"/>
    <w:rsid w:val="00F30E48"/>
    <w:rsid w:val="00F3492A"/>
    <w:rsid w:val="00F434D1"/>
    <w:rsid w:val="00F456C6"/>
    <w:rsid w:val="00F471DB"/>
    <w:rsid w:val="00F51338"/>
    <w:rsid w:val="00F51D1A"/>
    <w:rsid w:val="00F5256C"/>
    <w:rsid w:val="00F6222D"/>
    <w:rsid w:val="00F6431B"/>
    <w:rsid w:val="00F6579F"/>
    <w:rsid w:val="00F773F1"/>
    <w:rsid w:val="00F8074B"/>
    <w:rsid w:val="00F837D9"/>
    <w:rsid w:val="00F84582"/>
    <w:rsid w:val="00F854EE"/>
    <w:rsid w:val="00F906EE"/>
    <w:rsid w:val="00F96E7A"/>
    <w:rsid w:val="00FA0162"/>
    <w:rsid w:val="00FA68B2"/>
    <w:rsid w:val="00FB124B"/>
    <w:rsid w:val="00FB16FE"/>
    <w:rsid w:val="00FB1894"/>
    <w:rsid w:val="00FB39B3"/>
    <w:rsid w:val="00FB5A6B"/>
    <w:rsid w:val="00FB5F7F"/>
    <w:rsid w:val="00FC0622"/>
    <w:rsid w:val="00FC14F5"/>
    <w:rsid w:val="00FC22E6"/>
    <w:rsid w:val="00FC4BC6"/>
    <w:rsid w:val="00FD0160"/>
    <w:rsid w:val="00FD75A4"/>
    <w:rsid w:val="00FD7894"/>
    <w:rsid w:val="00FE25A9"/>
    <w:rsid w:val="00FF5682"/>
    <w:rsid w:val="00FF7942"/>
    <w:rsid w:val="239253F7"/>
    <w:rsid w:val="BF7FD2C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5C9A9"/>
  <w15:docId w15:val="{78DB2118-81D3-49F1-9D55-294DE9C9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iPriority="0"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uiPriority w:val="34"/>
    <w:qFormat/>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1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zapermatasari391@gmail.com" TargetMode="External"/><Relationship Id="rId13" Type="http://schemas.openxmlformats.org/officeDocument/2006/relationships/image" Target="media/image7.jpe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SKRIPSI\DATA%20EKSEL%20BRIK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ownloads\SKRIPSI\DATA%20EKSEL%20BRIK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ownloads\SKRIPSI\DATA%20EKSEL%20BRIKE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ownloads\SKRIPSI\DATA%20EKSEL%20BRIKET.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Sheet7!$D$13:$D$14</c:f>
              <c:strCache>
                <c:ptCount val="2"/>
                <c:pt idx="0">
                  <c:v>Kadar Air</c:v>
                </c:pt>
                <c:pt idx="1">
                  <c:v>(%)</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Sheet7!$C$15:$C$19</c:f>
              <c:strCache>
                <c:ptCount val="5"/>
                <c:pt idx="0">
                  <c:v>A1</c:v>
                </c:pt>
                <c:pt idx="1">
                  <c:v>A2</c:v>
                </c:pt>
                <c:pt idx="2">
                  <c:v>A3</c:v>
                </c:pt>
                <c:pt idx="3">
                  <c:v>C1</c:v>
                </c:pt>
                <c:pt idx="4">
                  <c:v>C2</c:v>
                </c:pt>
              </c:strCache>
            </c:strRef>
          </c:cat>
          <c:val>
            <c:numRef>
              <c:f>Sheet7!$D$15:$D$19</c:f>
              <c:numCache>
                <c:formatCode>General</c:formatCode>
                <c:ptCount val="5"/>
                <c:pt idx="0">
                  <c:v>9.0399999999999991</c:v>
                </c:pt>
                <c:pt idx="1">
                  <c:v>9.09</c:v>
                </c:pt>
                <c:pt idx="2">
                  <c:v>9.69</c:v>
                </c:pt>
                <c:pt idx="3">
                  <c:v>10.36</c:v>
                </c:pt>
                <c:pt idx="4">
                  <c:v>8.93</c:v>
                </c:pt>
              </c:numCache>
            </c:numRef>
          </c:val>
          <c:extLst>
            <c:ext xmlns:c16="http://schemas.microsoft.com/office/drawing/2014/chart" uri="{C3380CC4-5D6E-409C-BE32-E72D297353CC}">
              <c16:uniqueId val="{00000000-5C16-44FD-94DF-A8BE7B7FEFEB}"/>
            </c:ext>
          </c:extLst>
        </c:ser>
        <c:ser>
          <c:idx val="1"/>
          <c:order val="1"/>
          <c:tx>
            <c:strRef>
              <c:f>Sheet7!$E$13:$E$14</c:f>
              <c:strCache>
                <c:ptCount val="2"/>
                <c:pt idx="0">
                  <c:v>Standar</c:v>
                </c:pt>
                <c:pt idx="1">
                  <c:v>SNI  (0,5%)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Sheet7!$C$15:$C$19</c:f>
              <c:strCache>
                <c:ptCount val="5"/>
                <c:pt idx="0">
                  <c:v>A1</c:v>
                </c:pt>
                <c:pt idx="1">
                  <c:v>A2</c:v>
                </c:pt>
                <c:pt idx="2">
                  <c:v>A3</c:v>
                </c:pt>
                <c:pt idx="3">
                  <c:v>C1</c:v>
                </c:pt>
                <c:pt idx="4">
                  <c:v>C2</c:v>
                </c:pt>
              </c:strCache>
            </c:strRef>
          </c:cat>
          <c:val>
            <c:numRef>
              <c:f>Sheet7!$E$15:$E$19</c:f>
              <c:numCache>
                <c:formatCode>General</c:formatCode>
                <c:ptCount val="5"/>
                <c:pt idx="0">
                  <c:v>0.5</c:v>
                </c:pt>
                <c:pt idx="1">
                  <c:v>0.5</c:v>
                </c:pt>
                <c:pt idx="2">
                  <c:v>0.5</c:v>
                </c:pt>
                <c:pt idx="3">
                  <c:v>0.5</c:v>
                </c:pt>
                <c:pt idx="4">
                  <c:v>0.5</c:v>
                </c:pt>
              </c:numCache>
            </c:numRef>
          </c:val>
          <c:extLst>
            <c:ext xmlns:c16="http://schemas.microsoft.com/office/drawing/2014/chart" uri="{C3380CC4-5D6E-409C-BE32-E72D297353CC}">
              <c16:uniqueId val="{00000001-5C16-44FD-94DF-A8BE7B7FEFEB}"/>
            </c:ext>
          </c:extLst>
        </c:ser>
        <c:dLbls>
          <c:dLblPos val="outEnd"/>
          <c:showLegendKey val="0"/>
          <c:showVal val="1"/>
          <c:showCatName val="0"/>
          <c:showSerName val="0"/>
          <c:showPercent val="0"/>
          <c:showBubbleSize val="0"/>
        </c:dLbls>
        <c:gapWidth val="219"/>
        <c:overlap val="-27"/>
        <c:axId val="959655248"/>
        <c:axId val="1086609392"/>
      </c:barChart>
      <c:catAx>
        <c:axId val="95965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609392"/>
        <c:crosses val="autoZero"/>
        <c:auto val="1"/>
        <c:lblAlgn val="ctr"/>
        <c:lblOffset val="100"/>
        <c:noMultiLvlLbl val="0"/>
      </c:catAx>
      <c:valAx>
        <c:axId val="1086609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Presentase</a:t>
                </a:r>
                <a:r>
                  <a:rPr lang="id-ID" baseline="0"/>
                  <a:t> (%)</a:t>
                </a:r>
                <a:endParaRPr lang="en-ID"/>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965524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Sheet12!$C$5</c:f>
              <c:strCache>
                <c:ptCount val="1"/>
                <c:pt idx="0">
                  <c:v>Kadar Abu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Sheet12!$B$6:$B$11</c:f>
              <c:strCache>
                <c:ptCount val="6"/>
                <c:pt idx="1">
                  <c:v>A1</c:v>
                </c:pt>
                <c:pt idx="2">
                  <c:v>A2</c:v>
                </c:pt>
                <c:pt idx="3">
                  <c:v>A3</c:v>
                </c:pt>
                <c:pt idx="4">
                  <c:v>C1</c:v>
                </c:pt>
                <c:pt idx="5">
                  <c:v>C2</c:v>
                </c:pt>
              </c:strCache>
            </c:strRef>
          </c:cat>
          <c:val>
            <c:numRef>
              <c:f>Sheet12!$C$6:$C$11</c:f>
              <c:numCache>
                <c:formatCode>General</c:formatCode>
                <c:ptCount val="6"/>
                <c:pt idx="0">
                  <c:v>0</c:v>
                </c:pt>
                <c:pt idx="1">
                  <c:v>8.1199999999999992</c:v>
                </c:pt>
                <c:pt idx="2">
                  <c:v>9.0299999999999994</c:v>
                </c:pt>
                <c:pt idx="3">
                  <c:v>10.31</c:v>
                </c:pt>
                <c:pt idx="4">
                  <c:v>11.53</c:v>
                </c:pt>
                <c:pt idx="5">
                  <c:v>7.84</c:v>
                </c:pt>
              </c:numCache>
            </c:numRef>
          </c:val>
          <c:extLst>
            <c:ext xmlns:c16="http://schemas.microsoft.com/office/drawing/2014/chart" uri="{C3380CC4-5D6E-409C-BE32-E72D297353CC}">
              <c16:uniqueId val="{00000000-CC4C-443F-B7AE-A350DCED2A52}"/>
            </c:ext>
          </c:extLst>
        </c:ser>
        <c:ser>
          <c:idx val="1"/>
          <c:order val="1"/>
          <c:tx>
            <c:strRef>
              <c:f>Sheet12!$D$5</c:f>
              <c:strCache>
                <c:ptCount val="1"/>
                <c:pt idx="0">
                  <c:v>Standar SNI Dibawah (8%)</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Sheet12!$B$6:$B$11</c:f>
              <c:strCache>
                <c:ptCount val="6"/>
                <c:pt idx="1">
                  <c:v>A1</c:v>
                </c:pt>
                <c:pt idx="2">
                  <c:v>A2</c:v>
                </c:pt>
                <c:pt idx="3">
                  <c:v>A3</c:v>
                </c:pt>
                <c:pt idx="4">
                  <c:v>C1</c:v>
                </c:pt>
                <c:pt idx="5">
                  <c:v>C2</c:v>
                </c:pt>
              </c:strCache>
            </c:strRef>
          </c:cat>
          <c:val>
            <c:numRef>
              <c:f>Sheet12!$D$6:$D$11</c:f>
              <c:numCache>
                <c:formatCode>General</c:formatCode>
                <c:ptCount val="6"/>
                <c:pt idx="1">
                  <c:v>8</c:v>
                </c:pt>
                <c:pt idx="2">
                  <c:v>8</c:v>
                </c:pt>
                <c:pt idx="3">
                  <c:v>8</c:v>
                </c:pt>
                <c:pt idx="4">
                  <c:v>8</c:v>
                </c:pt>
                <c:pt idx="5">
                  <c:v>8</c:v>
                </c:pt>
              </c:numCache>
            </c:numRef>
          </c:val>
          <c:extLst>
            <c:ext xmlns:c16="http://schemas.microsoft.com/office/drawing/2014/chart" uri="{C3380CC4-5D6E-409C-BE32-E72D297353CC}">
              <c16:uniqueId val="{00000001-CC4C-443F-B7AE-A350DCED2A52}"/>
            </c:ext>
          </c:extLst>
        </c:ser>
        <c:dLbls>
          <c:dLblPos val="outEnd"/>
          <c:showLegendKey val="0"/>
          <c:showVal val="1"/>
          <c:showCatName val="0"/>
          <c:showSerName val="0"/>
          <c:showPercent val="0"/>
          <c:showBubbleSize val="0"/>
        </c:dLbls>
        <c:gapWidth val="219"/>
        <c:overlap val="-27"/>
        <c:axId val="945809376"/>
        <c:axId val="999304144"/>
      </c:barChart>
      <c:catAx>
        <c:axId val="94580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9304144"/>
        <c:crosses val="autoZero"/>
        <c:auto val="1"/>
        <c:lblAlgn val="ctr"/>
        <c:lblOffset val="100"/>
        <c:noMultiLvlLbl val="0"/>
      </c:catAx>
      <c:valAx>
        <c:axId val="999304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Presentase</a:t>
                </a:r>
                <a:r>
                  <a:rPr lang="id-ID" baseline="0"/>
                  <a:t> (%)</a:t>
                </a:r>
                <a:endParaRPr lang="en-ID"/>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580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Sheet3!$C$2:$C$3</c:f>
              <c:strCache>
                <c:ptCount val="2"/>
                <c:pt idx="0">
                  <c:v>Nilai Kalor</c:v>
                </c:pt>
                <c:pt idx="1">
                  <c:v>(Kkal/Kg)</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Sheet3!$B$4:$B$8</c:f>
              <c:strCache>
                <c:ptCount val="5"/>
                <c:pt idx="0">
                  <c:v>A1</c:v>
                </c:pt>
                <c:pt idx="1">
                  <c:v>A2</c:v>
                </c:pt>
                <c:pt idx="2">
                  <c:v>A3</c:v>
                </c:pt>
                <c:pt idx="3">
                  <c:v>C1</c:v>
                </c:pt>
                <c:pt idx="4">
                  <c:v>C2</c:v>
                </c:pt>
              </c:strCache>
            </c:strRef>
          </c:cat>
          <c:val>
            <c:numRef>
              <c:f>Sheet3!$C$4:$C$8</c:f>
              <c:numCache>
                <c:formatCode>General</c:formatCode>
                <c:ptCount val="5"/>
                <c:pt idx="0">
                  <c:v>5272</c:v>
                </c:pt>
                <c:pt idx="1">
                  <c:v>5331</c:v>
                </c:pt>
                <c:pt idx="2">
                  <c:v>5408</c:v>
                </c:pt>
                <c:pt idx="3">
                  <c:v>5482</c:v>
                </c:pt>
                <c:pt idx="4">
                  <c:v>5342</c:v>
                </c:pt>
              </c:numCache>
            </c:numRef>
          </c:val>
          <c:extLst>
            <c:ext xmlns:c16="http://schemas.microsoft.com/office/drawing/2014/chart" uri="{C3380CC4-5D6E-409C-BE32-E72D297353CC}">
              <c16:uniqueId val="{00000000-7791-4B28-8A38-10F0290D27AB}"/>
            </c:ext>
          </c:extLst>
        </c:ser>
        <c:ser>
          <c:idx val="1"/>
          <c:order val="1"/>
          <c:tx>
            <c:strRef>
              <c:f>Sheet3!$D$2:$D$3</c:f>
              <c:strCache>
                <c:ptCount val="2"/>
                <c:pt idx="0">
                  <c:v>Standar SNI</c:v>
                </c:pt>
                <c:pt idx="1">
                  <c:v>(Diatas 5000 Kkal/Kg)</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Sheet3!$B$4:$B$8</c:f>
              <c:strCache>
                <c:ptCount val="5"/>
                <c:pt idx="0">
                  <c:v>A1</c:v>
                </c:pt>
                <c:pt idx="1">
                  <c:v>A2</c:v>
                </c:pt>
                <c:pt idx="2">
                  <c:v>A3</c:v>
                </c:pt>
                <c:pt idx="3">
                  <c:v>C1</c:v>
                </c:pt>
                <c:pt idx="4">
                  <c:v>C2</c:v>
                </c:pt>
              </c:strCache>
            </c:strRef>
          </c:cat>
          <c:val>
            <c:numRef>
              <c:f>Sheet3!$D$4:$D$8</c:f>
              <c:numCache>
                <c:formatCode>General</c:formatCode>
                <c:ptCount val="5"/>
                <c:pt idx="0">
                  <c:v>5000</c:v>
                </c:pt>
                <c:pt idx="1">
                  <c:v>5000</c:v>
                </c:pt>
                <c:pt idx="2">
                  <c:v>5000</c:v>
                </c:pt>
                <c:pt idx="3">
                  <c:v>5000</c:v>
                </c:pt>
                <c:pt idx="4">
                  <c:v>5000</c:v>
                </c:pt>
              </c:numCache>
            </c:numRef>
          </c:val>
          <c:extLst>
            <c:ext xmlns:c16="http://schemas.microsoft.com/office/drawing/2014/chart" uri="{C3380CC4-5D6E-409C-BE32-E72D297353CC}">
              <c16:uniqueId val="{00000001-7791-4B28-8A38-10F0290D27AB}"/>
            </c:ext>
          </c:extLst>
        </c:ser>
        <c:dLbls>
          <c:dLblPos val="outEnd"/>
          <c:showLegendKey val="0"/>
          <c:showVal val="1"/>
          <c:showCatName val="0"/>
          <c:showSerName val="0"/>
          <c:showPercent val="0"/>
          <c:showBubbleSize val="0"/>
        </c:dLbls>
        <c:gapWidth val="100"/>
        <c:overlap val="-24"/>
        <c:axId val="1148474112"/>
        <c:axId val="1086621392"/>
      </c:barChart>
      <c:catAx>
        <c:axId val="11484741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86621392"/>
        <c:crosses val="autoZero"/>
        <c:auto val="1"/>
        <c:lblAlgn val="ctr"/>
        <c:lblOffset val="100"/>
        <c:noMultiLvlLbl val="0"/>
      </c:catAx>
      <c:valAx>
        <c:axId val="1086621392"/>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id-ID"/>
                  <a:t>Presentase</a:t>
                </a:r>
                <a:r>
                  <a:rPr lang="id-ID" baseline="0"/>
                  <a:t>  (%)</a:t>
                </a:r>
                <a:endParaRPr lang="en-ID"/>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4847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Sheet13!$C$4:$C$5</c:f>
              <c:strCache>
                <c:ptCount val="2"/>
                <c:pt idx="0">
                  <c:v>Nilai Kerapatan</c:v>
                </c:pt>
                <c:pt idx="1">
                  <c:v>(g/cm³)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Sheet13!$B$6:$B$10</c:f>
              <c:strCache>
                <c:ptCount val="5"/>
                <c:pt idx="0">
                  <c:v>A1</c:v>
                </c:pt>
                <c:pt idx="1">
                  <c:v>A2</c:v>
                </c:pt>
                <c:pt idx="2">
                  <c:v>A3</c:v>
                </c:pt>
                <c:pt idx="3">
                  <c:v>C1</c:v>
                </c:pt>
                <c:pt idx="4">
                  <c:v>C2</c:v>
                </c:pt>
              </c:strCache>
            </c:strRef>
          </c:cat>
          <c:val>
            <c:numRef>
              <c:f>Sheet13!$C$6:$C$10</c:f>
              <c:numCache>
                <c:formatCode>General</c:formatCode>
                <c:ptCount val="5"/>
                <c:pt idx="0">
                  <c:v>1.0900000000000001</c:v>
                </c:pt>
                <c:pt idx="1">
                  <c:v>1.21</c:v>
                </c:pt>
                <c:pt idx="2">
                  <c:v>1.1200000000000001</c:v>
                </c:pt>
                <c:pt idx="3">
                  <c:v>1.05</c:v>
                </c:pt>
                <c:pt idx="4">
                  <c:v>1.05</c:v>
                </c:pt>
              </c:numCache>
            </c:numRef>
          </c:val>
          <c:extLst>
            <c:ext xmlns:c16="http://schemas.microsoft.com/office/drawing/2014/chart" uri="{C3380CC4-5D6E-409C-BE32-E72D297353CC}">
              <c16:uniqueId val="{00000000-5700-46A7-9D2B-C56C535E22D0}"/>
            </c:ext>
          </c:extLst>
        </c:ser>
        <c:ser>
          <c:idx val="1"/>
          <c:order val="1"/>
          <c:tx>
            <c:strRef>
              <c:f>Sheet13!$D$4:$D$5</c:f>
              <c:strCache>
                <c:ptCount val="2"/>
                <c:pt idx="0">
                  <c:v>Standar</c:v>
                </c:pt>
                <c:pt idx="1">
                  <c:v>SNI Minimal (0,5%)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Sheet13!$B$6:$B$10</c:f>
              <c:strCache>
                <c:ptCount val="5"/>
                <c:pt idx="0">
                  <c:v>A1</c:v>
                </c:pt>
                <c:pt idx="1">
                  <c:v>A2</c:v>
                </c:pt>
                <c:pt idx="2">
                  <c:v>A3</c:v>
                </c:pt>
                <c:pt idx="3">
                  <c:v>C1</c:v>
                </c:pt>
                <c:pt idx="4">
                  <c:v>C2</c:v>
                </c:pt>
              </c:strCache>
            </c:strRef>
          </c:cat>
          <c:val>
            <c:numRef>
              <c:f>Sheet13!$D$6:$D$10</c:f>
              <c:numCache>
                <c:formatCode>General</c:formatCode>
                <c:ptCount val="5"/>
                <c:pt idx="0">
                  <c:v>0.5</c:v>
                </c:pt>
                <c:pt idx="1">
                  <c:v>0.5</c:v>
                </c:pt>
                <c:pt idx="2">
                  <c:v>0.5</c:v>
                </c:pt>
                <c:pt idx="3">
                  <c:v>0.5</c:v>
                </c:pt>
                <c:pt idx="4">
                  <c:v>0.5</c:v>
                </c:pt>
              </c:numCache>
            </c:numRef>
          </c:val>
          <c:extLst>
            <c:ext xmlns:c16="http://schemas.microsoft.com/office/drawing/2014/chart" uri="{C3380CC4-5D6E-409C-BE32-E72D297353CC}">
              <c16:uniqueId val="{00000001-5700-46A7-9D2B-C56C535E22D0}"/>
            </c:ext>
          </c:extLst>
        </c:ser>
        <c:dLbls>
          <c:dLblPos val="outEnd"/>
          <c:showLegendKey val="0"/>
          <c:showVal val="1"/>
          <c:showCatName val="0"/>
          <c:showSerName val="0"/>
          <c:showPercent val="0"/>
          <c:showBubbleSize val="0"/>
        </c:dLbls>
        <c:gapWidth val="219"/>
        <c:overlap val="-27"/>
        <c:axId val="1083753200"/>
        <c:axId val="1086639152"/>
      </c:barChart>
      <c:catAx>
        <c:axId val="108375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6639152"/>
        <c:crosses val="autoZero"/>
        <c:auto val="1"/>
        <c:lblAlgn val="ctr"/>
        <c:lblOffset val="100"/>
        <c:noMultiLvlLbl val="0"/>
      </c:catAx>
      <c:valAx>
        <c:axId val="1086639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a:t>g/cm</a:t>
                </a:r>
                <a:r>
                  <a:rPr lang="en-US" sz="800" b="0" i="0" u="none" strike="noStrike" kern="1200" baseline="0">
                    <a:solidFill>
                      <a:sysClr val="windowText" lastClr="000000">
                        <a:lumMod val="65000"/>
                        <a:lumOff val="35000"/>
                      </a:sysClr>
                    </a:solidFill>
                  </a:rPr>
                  <a:t>³</a:t>
                </a:r>
                <a:endParaRPr lang="en-ID"/>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83753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7C1CA-27CA-4340-8041-EF3F866C6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10702</Words>
  <Characters>61008</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Liza Permata Sari</cp:lastModifiedBy>
  <cp:revision>2</cp:revision>
  <cp:lastPrinted>2026-07-20T14:33:00Z</cp:lastPrinted>
  <dcterms:created xsi:type="dcterms:W3CDTF">2026-07-21T04:16:00Z</dcterms:created>
  <dcterms:modified xsi:type="dcterms:W3CDTF">2026-07-21T04:16:00Z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Unique User Id_1">
    <vt:lpwstr>acca644e-f860-3386-aa52-2735f89d4235</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 edition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17th edition (author-date)</vt:lpwstr>
  </property>
  <property fmtid="{D5CDD505-2E9C-101B-9397-08002B2CF9AE}" pid="15" name="Mendeley Recent Style Id 4_1">
    <vt:lpwstr>http://www.zotero.org/styles/harvard-cite-them-right</vt:lpwstr>
  </property>
  <property fmtid="{D5CDD505-2E9C-101B-9397-08002B2CF9AE}" pid="16" name="Mendeley Recent Style Name 4_1">
    <vt:lpwstr>Cite Them Right 12th edition - Harvard</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(deprecated)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