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24DA0" w14:textId="77777777" w:rsidR="00A73666" w:rsidRPr="008877E1" w:rsidRDefault="00BE3B01" w:rsidP="00D719E4">
      <w:pPr>
        <w:pStyle w:val="Normal1"/>
        <w:widowControl w:val="0"/>
        <w:pBdr>
          <w:top w:val="nil"/>
          <w:left w:val="nil"/>
          <w:bottom w:val="nil"/>
          <w:right w:val="nil"/>
          <w:between w:val="nil"/>
        </w:pBdr>
        <w:spacing w:before="480"/>
        <w:ind w:firstLine="0"/>
        <w:jc w:val="center"/>
        <w:rPr>
          <w:b/>
          <w:color w:val="000000"/>
          <w:sz w:val="32"/>
          <w:szCs w:val="32"/>
        </w:rPr>
      </w:pPr>
      <w:r w:rsidRPr="008877E1">
        <w:rPr>
          <w:noProof/>
          <w:lang w:eastAsia="en-US"/>
        </w:rPr>
        <mc:AlternateContent>
          <mc:Choice Requires="wps">
            <w:drawing>
              <wp:anchor distT="0" distB="0" distL="114300" distR="114300" simplePos="0" relativeHeight="251659264" behindDoc="0" locked="0" layoutInCell="1" allowOverlap="1" wp14:anchorId="56ECD840" wp14:editId="5730E830">
                <wp:simplePos x="0" y="0"/>
                <wp:positionH relativeFrom="column">
                  <wp:posOffset>0</wp:posOffset>
                </wp:positionH>
                <wp:positionV relativeFrom="paragraph">
                  <wp:posOffset>0</wp:posOffset>
                </wp:positionV>
                <wp:extent cx="635000" cy="635000"/>
                <wp:effectExtent l="0" t="0" r="3175" b="3175"/>
                <wp:wrapNone/>
                <wp:docPr id="4"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61989" id="AutoShape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" filled="f" stroked="f">
                <o:lock v:ext="edit" aspectratio="t" selection="t"/>
              </v:rect>
            </w:pict>
          </mc:Fallback>
        </mc:AlternateContent>
      </w:r>
      <w:r w:rsidR="00152F5E" w:rsidRPr="008877E1">
        <w:rPr>
          <w:b/>
          <w:sz w:val="24"/>
          <w:szCs w:val="24"/>
        </w:rPr>
        <w:t xml:space="preserve">KAJIAN ANTIBAKTERI </w:t>
      </w:r>
      <w:r w:rsidR="00543867" w:rsidRPr="008877E1">
        <w:rPr>
          <w:b/>
          <w:sz w:val="24"/>
          <w:szCs w:val="24"/>
        </w:rPr>
        <w:t xml:space="preserve">EKSTRAK ETANOL </w:t>
      </w:r>
      <w:r w:rsidR="00152F5E" w:rsidRPr="008877E1">
        <w:rPr>
          <w:b/>
          <w:sz w:val="24"/>
          <w:szCs w:val="24"/>
        </w:rPr>
        <w:t xml:space="preserve">PROPOLIS </w:t>
      </w:r>
      <w:r w:rsidR="00152F5E" w:rsidRPr="008877E1">
        <w:rPr>
          <w:b/>
          <w:i/>
          <w:sz w:val="24"/>
          <w:szCs w:val="24"/>
        </w:rPr>
        <w:t>TRIGONA spp</w:t>
      </w:r>
      <w:r w:rsidR="00152F5E" w:rsidRPr="008877E1">
        <w:rPr>
          <w:b/>
          <w:sz w:val="24"/>
          <w:szCs w:val="24"/>
        </w:rPr>
        <w:t xml:space="preserve"> ASAL TENAU KUPANG TERHADAP JENIS BAKTERI PATOGEN DAN NON PATOGEN</w:t>
      </w:r>
    </w:p>
    <w:p w14:paraId="34D8CB9E" w14:textId="77777777" w:rsidR="00A73666" w:rsidRPr="008877E1" w:rsidRDefault="00A73666">
      <w:pPr>
        <w:pStyle w:val="Normal1"/>
        <w:pBdr>
          <w:top w:val="nil"/>
          <w:left w:val="nil"/>
          <w:bottom w:val="nil"/>
          <w:right w:val="nil"/>
          <w:between w:val="nil"/>
        </w:pBdr>
        <w:ind w:firstLine="0"/>
        <w:jc w:val="center"/>
        <w:rPr>
          <w:rFonts w:ascii="Cambria" w:eastAsia="Cambria" w:hAnsi="Cambria" w:cs="Cambria"/>
          <w:color w:val="000000"/>
        </w:rPr>
      </w:pPr>
    </w:p>
    <w:p w14:paraId="7C0833BA" w14:textId="77777777" w:rsidR="00A73666" w:rsidRPr="008877E1" w:rsidRDefault="00E126FE">
      <w:pPr>
        <w:pStyle w:val="Normal1"/>
        <w:widowControl w:val="0"/>
        <w:pBdr>
          <w:top w:val="nil"/>
          <w:left w:val="nil"/>
          <w:bottom w:val="nil"/>
          <w:right w:val="nil"/>
          <w:between w:val="nil"/>
        </w:pBdr>
        <w:spacing w:before="240" w:after="480"/>
        <w:ind w:firstLine="0"/>
        <w:jc w:val="center"/>
        <w:rPr>
          <w:color w:val="000000"/>
          <w:sz w:val="18"/>
          <w:szCs w:val="18"/>
        </w:rPr>
      </w:pPr>
      <w:r w:rsidRPr="008877E1">
        <w:rPr>
          <w:color w:val="000000"/>
          <w:sz w:val="18"/>
          <w:szCs w:val="18"/>
        </w:rPr>
        <w:t>Artikel</w:t>
      </w:r>
      <w:r w:rsidR="009240F8" w:rsidRPr="008877E1">
        <w:rPr>
          <w:color w:val="000000"/>
          <w:sz w:val="18"/>
          <w:szCs w:val="18"/>
        </w:rPr>
        <w:t xml:space="preserve"> </w:t>
      </w:r>
      <w:r w:rsidRPr="008877E1">
        <w:rPr>
          <w:color w:val="000000"/>
          <w:sz w:val="18"/>
          <w:szCs w:val="18"/>
        </w:rPr>
        <w:t>diterima : ………….. (Tanggal</w:t>
      </w:r>
      <w:r w:rsidR="009240F8" w:rsidRPr="008877E1">
        <w:rPr>
          <w:color w:val="000000"/>
          <w:sz w:val="18"/>
          <w:szCs w:val="18"/>
        </w:rPr>
        <w:t xml:space="preserve"> </w:t>
      </w:r>
      <w:r w:rsidRPr="008877E1">
        <w:rPr>
          <w:color w:val="000000"/>
          <w:sz w:val="18"/>
          <w:szCs w:val="18"/>
        </w:rPr>
        <w:t>tulisan</w:t>
      </w:r>
      <w:r w:rsidR="009240F8" w:rsidRPr="008877E1">
        <w:rPr>
          <w:color w:val="000000"/>
          <w:sz w:val="18"/>
          <w:szCs w:val="18"/>
        </w:rPr>
        <w:t xml:space="preserve"> </w:t>
      </w:r>
      <w:r w:rsidRPr="008877E1">
        <w:rPr>
          <w:color w:val="000000"/>
          <w:sz w:val="18"/>
          <w:szCs w:val="18"/>
        </w:rPr>
        <w:t>diajukan).</w:t>
      </w:r>
      <w:r w:rsidR="009240F8" w:rsidRPr="008877E1">
        <w:rPr>
          <w:color w:val="000000"/>
          <w:sz w:val="18"/>
          <w:szCs w:val="18"/>
        </w:rPr>
        <w:t xml:space="preserve"> </w:t>
      </w:r>
      <w:r w:rsidRPr="008877E1">
        <w:rPr>
          <w:color w:val="000000"/>
          <w:sz w:val="18"/>
          <w:szCs w:val="18"/>
        </w:rPr>
        <w:t>Revisi</w:t>
      </w:r>
      <w:r w:rsidR="009240F8" w:rsidRPr="008877E1">
        <w:rPr>
          <w:color w:val="000000"/>
          <w:sz w:val="18"/>
          <w:szCs w:val="18"/>
        </w:rPr>
        <w:t xml:space="preserve"> </w:t>
      </w:r>
      <w:r w:rsidRPr="008877E1">
        <w:rPr>
          <w:color w:val="000000"/>
          <w:sz w:val="18"/>
          <w:szCs w:val="18"/>
        </w:rPr>
        <w:t>diterima : ....................  20xx</w:t>
      </w:r>
    </w:p>
    <w:p w14:paraId="61B563C6" w14:textId="77777777" w:rsidR="00A73666" w:rsidRPr="008877E1" w:rsidRDefault="00E126FE">
      <w:pPr>
        <w:pStyle w:val="Normal1"/>
        <w:keepNext/>
        <w:pBdr>
          <w:top w:val="nil"/>
          <w:left w:val="nil"/>
          <w:bottom w:val="nil"/>
          <w:right w:val="nil"/>
          <w:between w:val="nil"/>
        </w:pBdr>
        <w:spacing w:before="480" w:after="240"/>
        <w:ind w:firstLine="0"/>
        <w:jc w:val="center"/>
        <w:rPr>
          <w:b/>
          <w:smallCaps/>
          <w:color w:val="000000"/>
        </w:rPr>
      </w:pPr>
      <w:r w:rsidRPr="008877E1">
        <w:rPr>
          <w:b/>
          <w:smallCaps/>
          <w:color w:val="000000"/>
        </w:rPr>
        <w:t xml:space="preserve">ABSTRACT </w:t>
      </w:r>
    </w:p>
    <w:p w14:paraId="478EBD1E" w14:textId="1F645748" w:rsidR="00EC6328" w:rsidRPr="008877E1" w:rsidRDefault="00EC6328" w:rsidP="00A60D29">
      <w:pPr>
        <w:rPr>
          <w:lang w:val="en-US"/>
        </w:rPr>
      </w:pPr>
      <w:r w:rsidRPr="008877E1">
        <w:t xml:space="preserve">This study aims to determine the antibacterial activity of Trigona spp beehive propolis from Tenau Kupang. Secondary metabolites from honeycomb propolis samples were extracted by maceration method using 70% ethanol. Identification of compound groups in the crude extract was carried out using the phytochemical screening method. Antibacterial activity test was carried out using the diffusion well method against two types of pathogenic bacteria and two types of non-pathogenic bacteria. The results showed that the ethanol extract of honeycomb propolis sample was dark red and sticky. Phytochemical test results, containing groups of terpenoids, alkaloids, and flavonoids. Antibacterial activity is strong or bactericidal against pathogenic test bacteria, namely </w:t>
      </w:r>
      <w:r w:rsidRPr="008877E1">
        <w:rPr>
          <w:i/>
        </w:rPr>
        <w:t>E. coli</w:t>
      </w:r>
      <w:r w:rsidRPr="008877E1">
        <w:t xml:space="preserve"> and </w:t>
      </w:r>
      <w:r w:rsidRPr="008877E1">
        <w:rPr>
          <w:i/>
        </w:rPr>
        <w:t>S. typhimurium</w:t>
      </w:r>
      <w:r w:rsidRPr="008877E1">
        <w:t xml:space="preserve"> with Minimum Growth Inhibitory Concentrations of 0.52% and 0.52%, respectively. Antibacterial activity is weak against non-pathogenic test bacteria, namely </w:t>
      </w:r>
      <w:r w:rsidRPr="008877E1">
        <w:rPr>
          <w:i/>
        </w:rPr>
        <w:t>L casei</w:t>
      </w:r>
      <w:r w:rsidRPr="008877E1">
        <w:t xml:space="preserve"> and </w:t>
      </w:r>
      <w:r w:rsidRPr="008877E1">
        <w:rPr>
          <w:i/>
        </w:rPr>
        <w:t>Bacteroides sp</w:t>
      </w:r>
      <w:r w:rsidRPr="008877E1">
        <w:t xml:space="preserve">, with Minimum Growth Inhibitory Concentrations of 2.08% and 2.08%, respectively. It was concluded that propolis from samples of </w:t>
      </w:r>
      <w:r w:rsidRPr="008877E1">
        <w:rPr>
          <w:i/>
        </w:rPr>
        <w:t>Trigona spp</w:t>
      </w:r>
      <w:r w:rsidRPr="008877E1">
        <w:t xml:space="preserve"> bee hives from Tenau Kupang contained a class of antibacterial compounds and was bactericidal against bacterial pathogens.</w:t>
      </w:r>
    </w:p>
    <w:p w14:paraId="4ADEC094" w14:textId="77777777" w:rsidR="00DE6D06" w:rsidRPr="008877E1" w:rsidRDefault="00DE6D06" w:rsidP="00DE6D06">
      <w:pPr>
        <w:pStyle w:val="Normal1"/>
        <w:keepNext/>
        <w:pBdr>
          <w:top w:val="nil"/>
          <w:left w:val="nil"/>
          <w:bottom w:val="nil"/>
          <w:right w:val="nil"/>
          <w:between w:val="nil"/>
        </w:pBdr>
        <w:spacing w:before="480" w:after="240"/>
        <w:ind w:firstLine="0"/>
        <w:rPr>
          <w:i/>
        </w:rPr>
      </w:pPr>
      <w:r w:rsidRPr="008877E1">
        <w:rPr>
          <w:b/>
          <w:i/>
          <w:color w:val="000000"/>
        </w:rPr>
        <w:t xml:space="preserve">Key words: </w:t>
      </w:r>
      <w:r w:rsidRPr="008877E1">
        <w:rPr>
          <w:i/>
        </w:rPr>
        <w:t>propolis, trigona, antibacterial</w:t>
      </w:r>
    </w:p>
    <w:p w14:paraId="5E8ECF3F" w14:textId="77777777" w:rsidR="00DE6D06" w:rsidRPr="008877E1" w:rsidRDefault="00DE6D06" w:rsidP="00DE6D06">
      <w:pPr>
        <w:pStyle w:val="Normal1"/>
        <w:keepNext/>
        <w:pBdr>
          <w:top w:val="nil"/>
          <w:left w:val="nil"/>
          <w:bottom w:val="nil"/>
          <w:right w:val="nil"/>
          <w:between w:val="nil"/>
        </w:pBdr>
        <w:spacing w:before="480" w:after="240"/>
        <w:ind w:firstLine="0"/>
        <w:jc w:val="center"/>
        <w:rPr>
          <w:b/>
          <w:color w:val="000000" w:themeColor="text1"/>
        </w:rPr>
      </w:pPr>
      <w:r w:rsidRPr="008877E1">
        <w:rPr>
          <w:b/>
          <w:color w:val="000000" w:themeColor="text1"/>
        </w:rPr>
        <w:t>ABSTRAK</w:t>
      </w:r>
    </w:p>
    <w:p w14:paraId="27B189CA" w14:textId="133BC525" w:rsidR="00DE6D06" w:rsidRPr="008877E1" w:rsidRDefault="00DE6D06" w:rsidP="00DE6D06">
      <w:pPr>
        <w:pStyle w:val="Normal1"/>
        <w:keepNext/>
        <w:pBdr>
          <w:top w:val="nil"/>
          <w:left w:val="nil"/>
          <w:bottom w:val="nil"/>
          <w:right w:val="nil"/>
          <w:between w:val="nil"/>
        </w:pBdr>
        <w:ind w:firstLine="0"/>
        <w:rPr>
          <w:color w:val="000000" w:themeColor="text1"/>
        </w:rPr>
      </w:pPr>
      <w:r w:rsidRPr="008877E1">
        <w:rPr>
          <w:color w:val="000000" w:themeColor="text1"/>
        </w:rPr>
        <w:t xml:space="preserve">Penelitian ini bertujuan untuk mengetahui aktivitas antibakteri dari propolis sarang lebah Trigona spp asal Tenau Kupang. Senyawa metabolit sekunder dari propolis sarang lebah sampel diekstraksi dengan metode maserasi menggunakan etanol 70%. Identifikasi golongan senyawa dalam ekstrak kasar, dilakukan menggunakan metode skrining fitokimia. Uji aktivitas antibakteri dilakukan menggunakan metode sumur difusi terhadap dua jenis bakteri </w:t>
      </w:r>
      <w:r w:rsidR="00E01FDB" w:rsidRPr="008877E1">
        <w:rPr>
          <w:color w:val="000000" w:themeColor="text1"/>
        </w:rPr>
        <w:t>patogen</w:t>
      </w:r>
      <w:r w:rsidRPr="008877E1">
        <w:rPr>
          <w:color w:val="000000" w:themeColor="text1"/>
        </w:rPr>
        <w:t xml:space="preserve"> dan dua jenis bakteri non </w:t>
      </w:r>
      <w:r w:rsidR="00E01FDB" w:rsidRPr="008877E1">
        <w:rPr>
          <w:color w:val="000000" w:themeColor="text1"/>
        </w:rPr>
        <w:t>patogen</w:t>
      </w:r>
      <w:r w:rsidRPr="008877E1">
        <w:rPr>
          <w:color w:val="000000" w:themeColor="text1"/>
        </w:rPr>
        <w:t xml:space="preserve">. Hasil penelitian, diperoleh bahwa ekstrak etanol propolis sarang lebah sampel berwarna merah tua dan bersifat engket. Hasil uji fitokimia, mengandung golongan terpenoid, alkaloid, dan flavonoid. Akrivitas antibakteri bersifat kuat atau bakterisidal </w:t>
      </w:r>
      <w:r w:rsidR="00EC6328" w:rsidRPr="008877E1">
        <w:rPr>
          <w:color w:val="000000" w:themeColor="text1"/>
        </w:rPr>
        <w:t>t</w:t>
      </w:r>
      <w:r w:rsidRPr="008877E1">
        <w:rPr>
          <w:color w:val="000000" w:themeColor="text1"/>
        </w:rPr>
        <w:t xml:space="preserve">erhadap bakteri uji golongan </w:t>
      </w:r>
      <w:r w:rsidR="00E01FDB" w:rsidRPr="008877E1">
        <w:rPr>
          <w:color w:val="000000" w:themeColor="text1"/>
        </w:rPr>
        <w:t>patogen</w:t>
      </w:r>
      <w:r w:rsidRPr="008877E1">
        <w:rPr>
          <w:color w:val="000000" w:themeColor="text1"/>
        </w:rPr>
        <w:t xml:space="preserve"> yakni </w:t>
      </w:r>
      <w:r w:rsidRPr="008877E1">
        <w:rPr>
          <w:bCs/>
          <w:i/>
          <w:color w:val="000000" w:themeColor="text1"/>
          <w:lang w:val="pt-BR"/>
        </w:rPr>
        <w:t xml:space="preserve">E. </w:t>
      </w:r>
      <w:r w:rsidR="00EC6328" w:rsidRPr="008877E1">
        <w:rPr>
          <w:bCs/>
          <w:i/>
          <w:color w:val="000000" w:themeColor="text1"/>
          <w:lang w:val="pt-BR"/>
        </w:rPr>
        <w:t>c</w:t>
      </w:r>
      <w:r w:rsidRPr="008877E1">
        <w:rPr>
          <w:bCs/>
          <w:i/>
          <w:color w:val="000000" w:themeColor="text1"/>
          <w:lang w:val="pt-BR"/>
        </w:rPr>
        <w:t>oli</w:t>
      </w:r>
      <w:r w:rsidRPr="008877E1">
        <w:rPr>
          <w:bCs/>
          <w:color w:val="000000" w:themeColor="text1"/>
          <w:lang w:val="pt-BR"/>
        </w:rPr>
        <w:t xml:space="preserve">   dan </w:t>
      </w:r>
      <w:r w:rsidRPr="008877E1">
        <w:rPr>
          <w:bCs/>
          <w:i/>
          <w:color w:val="000000" w:themeColor="text1"/>
          <w:lang w:val="pt-BR"/>
        </w:rPr>
        <w:t xml:space="preserve">S. </w:t>
      </w:r>
      <w:r w:rsidR="00EC6328" w:rsidRPr="008877E1">
        <w:rPr>
          <w:bCs/>
          <w:i/>
          <w:color w:val="000000" w:themeColor="text1"/>
          <w:lang w:val="pt-BR"/>
        </w:rPr>
        <w:t>ty</w:t>
      </w:r>
      <w:r w:rsidRPr="008877E1">
        <w:rPr>
          <w:bCs/>
          <w:i/>
          <w:color w:val="000000" w:themeColor="text1"/>
          <w:lang w:val="pt-BR"/>
        </w:rPr>
        <w:t>ph</w:t>
      </w:r>
      <w:r w:rsidR="00EC6328" w:rsidRPr="008877E1">
        <w:rPr>
          <w:bCs/>
          <w:i/>
          <w:color w:val="000000" w:themeColor="text1"/>
          <w:lang w:val="pt-BR"/>
        </w:rPr>
        <w:t>i</w:t>
      </w:r>
      <w:r w:rsidRPr="008877E1">
        <w:rPr>
          <w:bCs/>
          <w:i/>
          <w:color w:val="000000" w:themeColor="text1"/>
          <w:lang w:val="pt-BR"/>
        </w:rPr>
        <w:t>murium</w:t>
      </w:r>
      <w:r w:rsidRPr="008877E1">
        <w:rPr>
          <w:bCs/>
          <w:color w:val="000000" w:themeColor="text1"/>
          <w:lang w:val="pt-BR"/>
        </w:rPr>
        <w:t xml:space="preserve">  </w:t>
      </w:r>
      <w:r w:rsidRPr="008877E1">
        <w:rPr>
          <w:color w:val="000000" w:themeColor="text1"/>
          <w:lang w:val="sv-SE"/>
        </w:rPr>
        <w:t>dengan Konsentrasi Hambat Tumbuh Minimum  masing-masing</w:t>
      </w:r>
      <w:r w:rsidRPr="008877E1">
        <w:rPr>
          <w:bCs/>
          <w:color w:val="000000" w:themeColor="text1"/>
          <w:lang w:val="pt-BR"/>
        </w:rPr>
        <w:t xml:space="preserve">  0,52%, dan   0,52%, </w:t>
      </w:r>
      <w:r w:rsidRPr="008877E1">
        <w:rPr>
          <w:color w:val="000000" w:themeColor="text1"/>
        </w:rPr>
        <w:t xml:space="preserve">Aktivitas antibakteri bersifat lemah terhadap bakteri uji golongan non </w:t>
      </w:r>
      <w:r w:rsidR="00E01FDB" w:rsidRPr="008877E1">
        <w:rPr>
          <w:color w:val="000000" w:themeColor="text1"/>
        </w:rPr>
        <w:t>patogen</w:t>
      </w:r>
      <w:r w:rsidRPr="008877E1">
        <w:rPr>
          <w:color w:val="000000" w:themeColor="text1"/>
        </w:rPr>
        <w:t xml:space="preserve"> yakni </w:t>
      </w:r>
      <w:r w:rsidRPr="008877E1">
        <w:rPr>
          <w:bCs/>
          <w:i/>
          <w:color w:val="000000" w:themeColor="text1"/>
          <w:lang w:val="pt-BR"/>
        </w:rPr>
        <w:t xml:space="preserve">L. </w:t>
      </w:r>
      <w:r w:rsidR="00EC6328" w:rsidRPr="008877E1">
        <w:rPr>
          <w:bCs/>
          <w:i/>
          <w:color w:val="000000" w:themeColor="text1"/>
          <w:lang w:val="pt-BR"/>
        </w:rPr>
        <w:t>c</w:t>
      </w:r>
      <w:r w:rsidRPr="008877E1">
        <w:rPr>
          <w:bCs/>
          <w:i/>
          <w:color w:val="000000" w:themeColor="text1"/>
          <w:lang w:val="pt-BR"/>
        </w:rPr>
        <w:t>ase</w:t>
      </w:r>
      <w:r w:rsidRPr="008877E1">
        <w:rPr>
          <w:bCs/>
          <w:color w:val="000000" w:themeColor="text1"/>
          <w:lang w:val="pt-BR"/>
        </w:rPr>
        <w:t xml:space="preserve">i dan </w:t>
      </w:r>
      <w:r w:rsidR="00EC6328" w:rsidRPr="008877E1">
        <w:rPr>
          <w:bCs/>
          <w:i/>
          <w:color w:val="000000" w:themeColor="text1"/>
          <w:lang w:val="pt-BR"/>
        </w:rPr>
        <w:t>Bacte</w:t>
      </w:r>
      <w:r w:rsidRPr="008877E1">
        <w:rPr>
          <w:bCs/>
          <w:i/>
          <w:color w:val="000000" w:themeColor="text1"/>
          <w:lang w:val="pt-BR"/>
        </w:rPr>
        <w:t>roides sp</w:t>
      </w:r>
      <w:r w:rsidRPr="008877E1">
        <w:rPr>
          <w:bCs/>
          <w:color w:val="000000" w:themeColor="text1"/>
          <w:lang w:val="pt-BR"/>
        </w:rPr>
        <w:t xml:space="preserve">, dengan </w:t>
      </w:r>
      <w:r w:rsidRPr="008877E1">
        <w:rPr>
          <w:color w:val="000000" w:themeColor="text1"/>
          <w:lang w:val="sv-SE"/>
        </w:rPr>
        <w:t xml:space="preserve">Konsentrasi Hambat Tumbuh Minimum  masing-masing </w:t>
      </w:r>
      <w:r w:rsidRPr="008877E1">
        <w:rPr>
          <w:bCs/>
          <w:color w:val="000000" w:themeColor="text1"/>
          <w:lang w:val="pt-BR"/>
        </w:rPr>
        <w:t xml:space="preserve">  2,08%, dan 2,08%. </w:t>
      </w:r>
      <w:r w:rsidRPr="008877E1">
        <w:rPr>
          <w:color w:val="000000" w:themeColor="text1"/>
        </w:rPr>
        <w:t xml:space="preserve">Disimpulkan bahwa propolis dari sampel sarang lebah Trigona spp asal Tenau Kupang mengandung golongan senyawa antibakteri dan bersifat bakterisidal terhadap bak terijenis </w:t>
      </w:r>
      <w:r w:rsidR="00E01FDB" w:rsidRPr="008877E1">
        <w:rPr>
          <w:color w:val="000000" w:themeColor="text1"/>
        </w:rPr>
        <w:t>patogen</w:t>
      </w:r>
      <w:r w:rsidRPr="008877E1">
        <w:rPr>
          <w:color w:val="000000" w:themeColor="text1"/>
        </w:rPr>
        <w:t>.</w:t>
      </w:r>
    </w:p>
    <w:p w14:paraId="60FFE56B" w14:textId="77777777" w:rsidR="00DE6D06" w:rsidRPr="008877E1" w:rsidRDefault="00DE6D06" w:rsidP="00DE6D06">
      <w:pPr>
        <w:pStyle w:val="Normal1"/>
        <w:keepNext/>
        <w:pBdr>
          <w:top w:val="nil"/>
          <w:left w:val="nil"/>
          <w:bottom w:val="nil"/>
          <w:right w:val="nil"/>
          <w:between w:val="nil"/>
        </w:pBdr>
        <w:ind w:firstLine="0"/>
        <w:rPr>
          <w:color w:val="000000" w:themeColor="text1"/>
        </w:rPr>
      </w:pPr>
    </w:p>
    <w:p w14:paraId="54112E4F" w14:textId="77777777" w:rsidR="00DE6D06" w:rsidRPr="008877E1" w:rsidRDefault="00DE6D06" w:rsidP="00DE6D06">
      <w:pPr>
        <w:pStyle w:val="Normal1"/>
        <w:keepNext/>
        <w:pBdr>
          <w:top w:val="nil"/>
          <w:left w:val="nil"/>
          <w:bottom w:val="nil"/>
          <w:right w:val="nil"/>
          <w:between w:val="nil"/>
        </w:pBdr>
        <w:ind w:firstLine="0"/>
        <w:rPr>
          <w:color w:val="000000" w:themeColor="text1"/>
        </w:rPr>
      </w:pPr>
      <w:r w:rsidRPr="008877E1">
        <w:rPr>
          <w:b/>
          <w:color w:val="000000" w:themeColor="text1"/>
        </w:rPr>
        <w:t xml:space="preserve">Kata kunci: </w:t>
      </w:r>
      <w:r w:rsidRPr="008877E1">
        <w:rPr>
          <w:color w:val="000000" w:themeColor="text1"/>
        </w:rPr>
        <w:t>propolis, trigona, antibakteri</w:t>
      </w:r>
    </w:p>
    <w:p w14:paraId="322A70E1" w14:textId="77777777" w:rsidR="00DE6D06" w:rsidRPr="008877E1" w:rsidRDefault="00DE6D06" w:rsidP="00DE6D06">
      <w:pPr>
        <w:pStyle w:val="Normal1"/>
        <w:keepNext/>
        <w:pBdr>
          <w:top w:val="nil"/>
          <w:left w:val="nil"/>
          <w:bottom w:val="nil"/>
          <w:right w:val="nil"/>
          <w:between w:val="nil"/>
        </w:pBdr>
        <w:ind w:firstLine="0"/>
        <w:rPr>
          <w:color w:val="000000" w:themeColor="text1"/>
        </w:rPr>
      </w:pPr>
    </w:p>
    <w:p w14:paraId="21393BF6" w14:textId="77777777" w:rsidR="00DE6D06" w:rsidRPr="008877E1" w:rsidRDefault="00DE6D06" w:rsidP="00DE6D06">
      <w:pPr>
        <w:pStyle w:val="Normal1"/>
        <w:keepNext/>
        <w:pBdr>
          <w:top w:val="nil"/>
          <w:left w:val="nil"/>
          <w:bottom w:val="nil"/>
          <w:right w:val="nil"/>
          <w:between w:val="nil"/>
        </w:pBdr>
        <w:ind w:firstLine="0"/>
        <w:jc w:val="center"/>
        <w:rPr>
          <w:b/>
          <w:color w:val="000000" w:themeColor="text1"/>
        </w:rPr>
      </w:pPr>
      <w:r w:rsidRPr="008877E1">
        <w:rPr>
          <w:b/>
          <w:color w:val="000000" w:themeColor="text1"/>
        </w:rPr>
        <w:t>PENDAHULUAN</w:t>
      </w:r>
    </w:p>
    <w:p w14:paraId="2BBE0623" w14:textId="77777777" w:rsidR="00DE6D06" w:rsidRPr="008877E1" w:rsidRDefault="00DE6D06" w:rsidP="00DE6D06">
      <w:pPr>
        <w:pStyle w:val="Normal1"/>
        <w:keepNext/>
        <w:pBdr>
          <w:top w:val="nil"/>
          <w:left w:val="nil"/>
          <w:bottom w:val="nil"/>
          <w:right w:val="nil"/>
          <w:between w:val="nil"/>
        </w:pBdr>
        <w:ind w:firstLine="0"/>
        <w:rPr>
          <w:color w:val="000000" w:themeColor="text1"/>
        </w:rPr>
      </w:pPr>
    </w:p>
    <w:p w14:paraId="33FE4847" w14:textId="6D75FBE8" w:rsidR="00DE6D06" w:rsidRPr="008877E1" w:rsidRDefault="00DE6D06" w:rsidP="000540EA">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rPr>
        <w:t xml:space="preserve">Tenau Kupang merupakan daerah di dalam kawasan Teluk Kupang yang permukaan tanahnya didominasi oleh hamparan batu-batu karang. Tumbuhan yang dominan yaitu kesambi </w:t>
      </w:r>
      <w:r w:rsidRPr="008877E1">
        <w:rPr>
          <w:i/>
          <w:color w:val="000000" w:themeColor="text1"/>
          <w:sz w:val="22"/>
          <w:szCs w:val="22"/>
        </w:rPr>
        <w:t xml:space="preserve">(Schleichera oleosa) </w:t>
      </w:r>
      <w:r w:rsidRPr="008877E1">
        <w:rPr>
          <w:color w:val="000000" w:themeColor="text1"/>
          <w:sz w:val="22"/>
          <w:szCs w:val="22"/>
        </w:rPr>
        <w:t>dan Faloak (</w:t>
      </w:r>
      <w:r w:rsidRPr="008877E1">
        <w:rPr>
          <w:i/>
          <w:color w:val="000000" w:themeColor="text1"/>
          <w:sz w:val="22"/>
          <w:szCs w:val="22"/>
        </w:rPr>
        <w:t>Sterculia quadrifida</w:t>
      </w:r>
      <w:r w:rsidRPr="008877E1">
        <w:rPr>
          <w:color w:val="000000" w:themeColor="text1"/>
          <w:sz w:val="22"/>
          <w:szCs w:val="22"/>
        </w:rPr>
        <w:t xml:space="preserve"> R.Br.). </w:t>
      </w:r>
      <w:r w:rsidR="00C058BD" w:rsidRPr="008877E1">
        <w:rPr>
          <w:color w:val="000000" w:themeColor="text1"/>
          <w:sz w:val="22"/>
          <w:szCs w:val="22"/>
        </w:rPr>
        <w:t>Permukaan tanah</w:t>
      </w:r>
      <w:r w:rsidRPr="008877E1">
        <w:rPr>
          <w:color w:val="000000" w:themeColor="text1"/>
          <w:sz w:val="22"/>
          <w:szCs w:val="22"/>
        </w:rPr>
        <w:t xml:space="preserve"> yang terdiri dari batu-batu karang yang mempunyai </w:t>
      </w:r>
      <w:r w:rsidR="00C058BD" w:rsidRPr="008877E1">
        <w:rPr>
          <w:color w:val="000000" w:themeColor="text1"/>
          <w:sz w:val="22"/>
          <w:szCs w:val="22"/>
        </w:rPr>
        <w:t>rongga</w:t>
      </w:r>
      <w:r w:rsidRPr="008877E1">
        <w:rPr>
          <w:color w:val="000000" w:themeColor="text1"/>
          <w:sz w:val="22"/>
          <w:szCs w:val="22"/>
        </w:rPr>
        <w:t xml:space="preserve"> serta tumbuhan-tumbuhan yang batangnya berongga, menjadi media hidup bagi lebah </w:t>
      </w:r>
      <w:r w:rsidRPr="008877E1">
        <w:rPr>
          <w:i/>
          <w:color w:val="000000" w:themeColor="text1"/>
          <w:sz w:val="22"/>
          <w:szCs w:val="22"/>
        </w:rPr>
        <w:t>Trigona spp</w:t>
      </w:r>
      <w:r w:rsidRPr="008877E1">
        <w:rPr>
          <w:color w:val="000000" w:themeColor="text1"/>
          <w:sz w:val="22"/>
          <w:szCs w:val="22"/>
        </w:rPr>
        <w:t xml:space="preserve">, yakni jenis lebah yang seperti lalat dan tidak menyengat </w:t>
      </w:r>
      <w:r w:rsidRPr="008877E1">
        <w:rPr>
          <w:i/>
          <w:color w:val="000000" w:themeColor="text1"/>
          <w:sz w:val="22"/>
          <w:szCs w:val="22"/>
        </w:rPr>
        <w:t xml:space="preserve">(Stingless bees). </w:t>
      </w:r>
      <w:r w:rsidRPr="008877E1">
        <w:rPr>
          <w:color w:val="000000" w:themeColor="text1"/>
          <w:sz w:val="22"/>
          <w:szCs w:val="22"/>
        </w:rPr>
        <w:t xml:space="preserve"> Dalam bahasa daerah setempat (Bahasa Helong), lebah ini dinamakan </w:t>
      </w:r>
      <w:r w:rsidRPr="008877E1">
        <w:rPr>
          <w:i/>
          <w:color w:val="000000" w:themeColor="text1"/>
          <w:sz w:val="22"/>
          <w:szCs w:val="22"/>
        </w:rPr>
        <w:t>Kuhan.</w:t>
      </w:r>
      <w:r w:rsidRPr="008877E1">
        <w:rPr>
          <w:color w:val="000000" w:themeColor="text1"/>
          <w:sz w:val="22"/>
          <w:szCs w:val="22"/>
        </w:rPr>
        <w:t xml:space="preserve"> </w:t>
      </w:r>
      <w:r w:rsidR="000540EA" w:rsidRPr="008877E1">
        <w:rPr>
          <w:color w:val="000000" w:themeColor="text1"/>
          <w:sz w:val="22"/>
          <w:szCs w:val="22"/>
        </w:rPr>
        <w:t>D</w:t>
      </w:r>
      <w:r w:rsidRPr="008877E1">
        <w:rPr>
          <w:color w:val="000000" w:themeColor="text1"/>
          <w:sz w:val="22"/>
          <w:szCs w:val="22"/>
        </w:rPr>
        <w:t xml:space="preserve">alam bahasa Indonesia </w:t>
      </w:r>
      <w:r w:rsidR="000540EA" w:rsidRPr="008877E1">
        <w:rPr>
          <w:color w:val="000000" w:themeColor="text1"/>
          <w:sz w:val="22"/>
          <w:szCs w:val="22"/>
        </w:rPr>
        <w:t>disebut</w:t>
      </w:r>
      <w:r w:rsidRPr="008877E1">
        <w:rPr>
          <w:color w:val="000000" w:themeColor="text1"/>
          <w:sz w:val="22"/>
          <w:szCs w:val="22"/>
        </w:rPr>
        <w:t xml:space="preserve"> </w:t>
      </w:r>
      <w:r w:rsidRPr="008877E1">
        <w:rPr>
          <w:i/>
          <w:color w:val="000000" w:themeColor="text1"/>
          <w:sz w:val="22"/>
          <w:szCs w:val="22"/>
        </w:rPr>
        <w:t xml:space="preserve">lebah alus, </w:t>
      </w:r>
      <w:r w:rsidRPr="008877E1">
        <w:rPr>
          <w:color w:val="000000" w:themeColor="text1"/>
          <w:sz w:val="22"/>
          <w:szCs w:val="22"/>
        </w:rPr>
        <w:t xml:space="preserve">yang artinya lebah berukuran kecil dan tidak menyengat. Masyarakat setempat mempunyai pengakuan yang berlangsung turun temurun bahwa madu dari lebah </w:t>
      </w:r>
      <w:r w:rsidRPr="008877E1">
        <w:rPr>
          <w:i/>
          <w:color w:val="000000" w:themeColor="text1"/>
          <w:sz w:val="22"/>
          <w:szCs w:val="22"/>
        </w:rPr>
        <w:t xml:space="preserve">kuhan </w:t>
      </w:r>
      <w:r w:rsidRPr="008877E1">
        <w:rPr>
          <w:color w:val="000000" w:themeColor="text1"/>
          <w:sz w:val="22"/>
          <w:szCs w:val="22"/>
        </w:rPr>
        <w:t>lebih baik dari madu lebah jenis lainnya</w:t>
      </w:r>
      <w:r w:rsidR="000540EA" w:rsidRPr="008877E1">
        <w:rPr>
          <w:color w:val="000000" w:themeColor="text1"/>
          <w:sz w:val="22"/>
          <w:szCs w:val="22"/>
        </w:rPr>
        <w:t>, dan dimanfaatkan sebagai obat sakit perut</w:t>
      </w:r>
      <w:r w:rsidRPr="008877E1">
        <w:rPr>
          <w:color w:val="000000" w:themeColor="text1"/>
          <w:sz w:val="22"/>
          <w:szCs w:val="22"/>
        </w:rPr>
        <w:t xml:space="preserve">.  </w:t>
      </w:r>
      <w:r w:rsidR="000540EA" w:rsidRPr="008877E1">
        <w:rPr>
          <w:color w:val="000000" w:themeColor="text1"/>
          <w:sz w:val="22"/>
          <w:szCs w:val="22"/>
        </w:rPr>
        <w:t>S</w:t>
      </w:r>
      <w:r w:rsidRPr="008877E1">
        <w:rPr>
          <w:color w:val="000000" w:themeColor="text1"/>
          <w:sz w:val="22"/>
          <w:szCs w:val="22"/>
        </w:rPr>
        <w:t>arang</w:t>
      </w:r>
      <w:r w:rsidR="000540EA" w:rsidRPr="008877E1">
        <w:rPr>
          <w:color w:val="000000" w:themeColor="text1"/>
          <w:sz w:val="22"/>
          <w:szCs w:val="22"/>
        </w:rPr>
        <w:t xml:space="preserve"> dari lebah tersebut tidak dimanfaatkan</w:t>
      </w:r>
      <w:r w:rsidR="002A4AF5" w:rsidRPr="008877E1">
        <w:rPr>
          <w:color w:val="000000" w:themeColor="text1"/>
          <w:sz w:val="22"/>
          <w:szCs w:val="22"/>
        </w:rPr>
        <w:t xml:space="preserve">, sedangkan </w:t>
      </w:r>
      <w:r w:rsidRPr="008877E1">
        <w:rPr>
          <w:color w:val="000000" w:themeColor="text1"/>
          <w:sz w:val="22"/>
          <w:szCs w:val="22"/>
        </w:rPr>
        <w:t xml:space="preserve">berbagai studi </w:t>
      </w:r>
      <w:r w:rsidR="002A4AF5" w:rsidRPr="008877E1">
        <w:rPr>
          <w:color w:val="000000" w:themeColor="text1"/>
          <w:sz w:val="22"/>
          <w:szCs w:val="22"/>
        </w:rPr>
        <w:t xml:space="preserve">dilakan terkait </w:t>
      </w:r>
      <w:r w:rsidRPr="008877E1">
        <w:rPr>
          <w:color w:val="000000" w:themeColor="text1"/>
          <w:sz w:val="22"/>
          <w:szCs w:val="22"/>
        </w:rPr>
        <w:t xml:space="preserve">penggunaan propolis dari sarang lebah </w:t>
      </w:r>
      <w:r w:rsidRPr="008877E1">
        <w:rPr>
          <w:i/>
          <w:color w:val="000000" w:themeColor="text1"/>
          <w:sz w:val="22"/>
          <w:szCs w:val="22"/>
        </w:rPr>
        <w:t>Trigona spp</w:t>
      </w:r>
      <w:r w:rsidRPr="008877E1">
        <w:rPr>
          <w:color w:val="000000" w:themeColor="text1"/>
          <w:sz w:val="22"/>
          <w:szCs w:val="22"/>
        </w:rPr>
        <w:t xml:space="preserve"> sebagai obat alamiah. </w:t>
      </w:r>
      <w:r w:rsidR="00F84E8C"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{"citationItems":[{"id":"ITEM-1","itemData":{"abstract":"The Trigona sp. bees do not require specific breeding treatment. Nevertheless, selection of shade, container or media to cultivate this stingless bee can be engineered to increase the production of honey. This study was aimed to determine the effect of diameter, length, and thickness of bamboo used as a beehive of Trigona sp. The beehive was prepared from 54 thorny bamboo’s culms with various sizes. Hole was made on the culms where the queen and propolis could be inserted into the culms. Those inserted culms were then put in the cultivation place. The honey resulted from each culm was calculated after 4 months of the cultivation. The results showed that total honey production, HPB (honey, propolis, bee bread), and bee bread were 221.3 g, 792.7 g, and 33.8 g. Regression analysis revealed that there was a significant effect of bamboo’s diameter instead of length and thickness on honey production, but not on bee bread, egg’s weight and HPB. Recommended diameter of bamboo culms for the cultivation of Trigona sp. was about 6-?12 cm to obtain better quantity of honey","author":[{"dropping-particle":"","family":"Kapitanhitu","given":"Rusli","non-dropping-particle":"","parse-names":false,"suffix":""},{"dropping-particle":"","family":"Cahyono","given":"Tekat Dwi","non-dropping-particle":"","parse-names":false,"suffix":""},{"dropping-particle":"","family":"Kaliky","given":"Fitriyanti","non-dropping-particle":"","parse-names":false,"suffix":""}],"container-title":"Jurnal Riset Industri Hasil Hutan","id":"ITEM-1","issue":"2","issued":{"date-parts":[["2018"]]},"page":"83-92","title":"Keeratan Hubungan Antara Dimensi Sarang Bambu dan Perkembangbiakan Lebah Trigona sp.","type":"article-journal","volume":"10"},"uris":["http://www.mendeley.com/documents/?uuid=662a3d58-43b4-44c6-887d-2202c288b626"]}],"mendeley":{"formattedCitation":"(Kapitanhitu et al., 2018)","plainTextFormattedCitation":"(Kapitanhitu et al., 2018)","previouslyFormattedCitation":"(Kapitanhitu et al., 2018)"},"properties":{"noteIndex":0},"schema":"https://github.com/citation-style-language/schema/raw/master/csl-citation.json"}</w:instrText>
      </w:r>
      <w:r w:rsidR="00F84E8C" w:rsidRPr="008877E1">
        <w:rPr>
          <w:color w:val="000000" w:themeColor="text1"/>
          <w:sz w:val="22"/>
          <w:szCs w:val="22"/>
        </w:rPr>
        <w:fldChar w:fldCharType="separate"/>
      </w:r>
      <w:r w:rsidR="00F84E8C" w:rsidRPr="008877E1">
        <w:rPr>
          <w:noProof/>
          <w:color w:val="000000" w:themeColor="text1"/>
          <w:sz w:val="22"/>
          <w:szCs w:val="22"/>
        </w:rPr>
        <w:t xml:space="preserve">(Kapitanhitu </w:t>
      </w:r>
      <w:r w:rsidR="008877E1">
        <w:rPr>
          <w:noProof/>
          <w:color w:val="000000" w:themeColor="text1"/>
          <w:sz w:val="22"/>
          <w:szCs w:val="22"/>
        </w:rPr>
        <w:t>dkk</w:t>
      </w:r>
      <w:r w:rsidR="00F84E8C" w:rsidRPr="008877E1">
        <w:rPr>
          <w:noProof/>
          <w:color w:val="000000" w:themeColor="text1"/>
          <w:sz w:val="22"/>
          <w:szCs w:val="22"/>
        </w:rPr>
        <w:t>., 2018)</w:t>
      </w:r>
      <w:r w:rsidR="00F84E8C" w:rsidRPr="008877E1">
        <w:rPr>
          <w:color w:val="000000" w:themeColor="text1"/>
          <w:sz w:val="22"/>
          <w:szCs w:val="22"/>
        </w:rPr>
        <w:fldChar w:fldCharType="end"/>
      </w:r>
      <w:r w:rsidR="00F84E8C" w:rsidRPr="008877E1">
        <w:rPr>
          <w:color w:val="000000" w:themeColor="text1"/>
          <w:sz w:val="22"/>
          <w:szCs w:val="22"/>
        </w:rPr>
        <w:t xml:space="preserve"> </w:t>
      </w:r>
      <w:r w:rsidR="00C058BD" w:rsidRPr="008877E1">
        <w:rPr>
          <w:color w:val="000000" w:themeColor="text1"/>
          <w:sz w:val="22"/>
          <w:szCs w:val="22"/>
        </w:rPr>
        <w:t>mengemukakan bahwa p</w:t>
      </w:r>
      <w:r w:rsidRPr="008877E1">
        <w:rPr>
          <w:color w:val="000000" w:themeColor="text1"/>
          <w:sz w:val="22"/>
          <w:szCs w:val="22"/>
        </w:rPr>
        <w:t xml:space="preserve">ropolis lebah </w:t>
      </w:r>
      <w:r w:rsidRPr="008877E1">
        <w:rPr>
          <w:i/>
          <w:color w:val="000000" w:themeColor="text1"/>
          <w:sz w:val="22"/>
          <w:szCs w:val="22"/>
        </w:rPr>
        <w:t>Trigona spp</w:t>
      </w:r>
      <w:r w:rsidRPr="008877E1">
        <w:rPr>
          <w:color w:val="000000" w:themeColor="text1"/>
          <w:sz w:val="22"/>
          <w:szCs w:val="22"/>
        </w:rPr>
        <w:t xml:space="preserve"> banyak digunakan sebagai obat alam untuk kesehatan dan ketahanan tubuh. </w:t>
      </w:r>
    </w:p>
    <w:p w14:paraId="3D27A449" w14:textId="6043F33E" w:rsidR="00C058BD" w:rsidRPr="008877E1" w:rsidRDefault="00DE6D06" w:rsidP="00DE6D06">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lang w:eastAsia="en-US"/>
        </w:rPr>
        <w:t xml:space="preserve">Lebah </w:t>
      </w:r>
      <w:r w:rsidRPr="008877E1">
        <w:rPr>
          <w:i/>
          <w:color w:val="000000" w:themeColor="text1"/>
          <w:sz w:val="22"/>
          <w:szCs w:val="22"/>
          <w:lang w:eastAsia="en-US"/>
        </w:rPr>
        <w:t xml:space="preserve">Trigona spp, </w:t>
      </w:r>
      <w:r w:rsidRPr="008877E1">
        <w:rPr>
          <w:color w:val="000000" w:themeColor="text1"/>
          <w:sz w:val="22"/>
          <w:szCs w:val="22"/>
          <w:lang w:eastAsia="en-US"/>
        </w:rPr>
        <w:t xml:space="preserve">hidup di daerah tropis dan </w:t>
      </w:r>
      <w:r w:rsidR="00CB7909" w:rsidRPr="008877E1">
        <w:rPr>
          <w:color w:val="000000" w:themeColor="text1"/>
          <w:sz w:val="22"/>
          <w:szCs w:val="22"/>
          <w:lang w:eastAsia="en-US"/>
        </w:rPr>
        <w:t xml:space="preserve">subtropis, </w:t>
      </w:r>
      <w:r w:rsidR="00C058BD" w:rsidRPr="008877E1">
        <w:rPr>
          <w:color w:val="000000" w:themeColor="text1"/>
          <w:sz w:val="22"/>
          <w:szCs w:val="22"/>
        </w:rPr>
        <w:t xml:space="preserve">dan bersifat menetap atau tidak berpindah tempat. </w:t>
      </w:r>
      <w:r w:rsidRPr="008877E1">
        <w:rPr>
          <w:color w:val="000000" w:themeColor="text1"/>
          <w:sz w:val="22"/>
          <w:szCs w:val="22"/>
        </w:rPr>
        <w:t xml:space="preserve"> </w:t>
      </w:r>
      <w:r w:rsidR="00EC6328" w:rsidRPr="008877E1">
        <w:rPr>
          <w:color w:val="000000" w:themeColor="text1"/>
          <w:sz w:val="22"/>
          <w:szCs w:val="22"/>
        </w:rPr>
        <w:t>Lebah jenis ini d</w:t>
      </w:r>
      <w:r w:rsidRPr="008877E1">
        <w:rPr>
          <w:color w:val="000000" w:themeColor="text1"/>
          <w:sz w:val="22"/>
          <w:szCs w:val="22"/>
        </w:rPr>
        <w:t>apat dibudidaya  di berbagai lokasi</w:t>
      </w:r>
      <w:r w:rsidR="00CB7909" w:rsidRPr="008877E1">
        <w:rPr>
          <w:color w:val="000000" w:themeColor="text1"/>
          <w:sz w:val="22"/>
          <w:szCs w:val="22"/>
        </w:rPr>
        <w:t xml:space="preserve"> dan m</w:t>
      </w:r>
      <w:r w:rsidRPr="008877E1">
        <w:rPr>
          <w:color w:val="000000" w:themeColor="text1"/>
          <w:sz w:val="22"/>
          <w:szCs w:val="22"/>
        </w:rPr>
        <w:t xml:space="preserve">embentuk sarang  </w:t>
      </w:r>
      <w:r w:rsidR="00CB7909" w:rsidRPr="008877E1">
        <w:rPr>
          <w:color w:val="000000" w:themeColor="text1"/>
          <w:sz w:val="22"/>
          <w:szCs w:val="22"/>
        </w:rPr>
        <w:t xml:space="preserve">dalam </w:t>
      </w:r>
      <w:r w:rsidRPr="008877E1">
        <w:rPr>
          <w:color w:val="000000" w:themeColor="text1"/>
          <w:sz w:val="22"/>
          <w:szCs w:val="22"/>
        </w:rPr>
        <w:t xml:space="preserve">rongga batang pohon </w:t>
      </w:r>
      <w:r w:rsidR="004750AC" w:rsidRPr="008877E1">
        <w:rPr>
          <w:color w:val="000000" w:themeColor="text1"/>
          <w:sz w:val="22"/>
          <w:szCs w:val="22"/>
        </w:rPr>
        <w:lastRenderedPageBreak/>
        <w:t xml:space="preserve">(Syafrizal, </w:t>
      </w:r>
      <w:r w:rsidR="008877E1">
        <w:rPr>
          <w:color w:val="000000" w:themeColor="text1"/>
          <w:sz w:val="22"/>
          <w:szCs w:val="22"/>
        </w:rPr>
        <w:t>dkk</w:t>
      </w:r>
      <w:r w:rsidR="004750AC" w:rsidRPr="008877E1">
        <w:rPr>
          <w:color w:val="000000" w:themeColor="text1"/>
          <w:sz w:val="22"/>
          <w:szCs w:val="22"/>
        </w:rPr>
        <w:t>., 2014),</w:t>
      </w:r>
      <w:r w:rsidRPr="008877E1">
        <w:rPr>
          <w:color w:val="000000" w:themeColor="text1"/>
          <w:sz w:val="22"/>
          <w:szCs w:val="22"/>
        </w:rPr>
        <w:t xml:space="preserve"> di celah-celah batu atau pada dinding rumah </w:t>
      </w:r>
      <w:r w:rsidR="00FC3D3A"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{"citationItems":[{"id":"ITEM-1","itemData":{"abstract":"Lebah, yang yang di Sumatera Barat dikenal sebagai galo galo, milik ordo Hymenoptera, Keluarga Apidae, subfamili Meliponinae dan Suku Meliponini. Galo Galo memiliki sosial le sama vel Lebah madu (Apis spp.). Selain menghasilkan madu, juga berfungsi sebagai serangga penyerbuk. Galo Galo biasanya membuat sarang di batang pohon, cabang-cabang pohon, lubang bawah tanah, celah-celah batu, celah-celah dinding, sampah kaleng tua dan gendang penyimpanan. Karena ada sarang di pohon atau bangunan tidak mungkin untuk memindahkan sarang dari tempat yang diinginkan penyerbukan. Oleh karena itu, perlu memindahkan koloni liar-galo galo ke sarang buatan (stup). Perpindahan galo galo dilakukan sejauh ini adalah untuk mengambil galo sarang galo terletak di dinding celah rumah, pohon berlubang dan pembongkaran pohon untuk mengambil ratu. Dalam penelitian ini akan diperoleh bntuk stup disukai untuk memperluas sarang. Bentuk stup yang diperlakukan dalam bentuk kotak kayu, bambu dan pot plastik. Hasil Menunjukkan Volume Trigona laeviceps sarang cinta yang lebih besar sementara T. minangkabau sarang cinta volume yang lebih kecil. Stup bentuk yang disukai untuk perluasan sarang adalah pot plastik, bambu dan kotak kayu.","author":[{"dropping-particle":"","family":"Putra","given":"Dewirman Prima","non-dropping-particle":"","parse-names":false,"suffix":""},{"dropping-particle":"","family":"Jasmi","given":"","non-dropping-particle":"","parse-names":false,"suffix":""}],"container-title":"Journal of Scientech Research","id":"ITEM-1","issue":"2","issued":{"date-parts":[["2016"]]},"page":"11-19","title":"Teknik Perbanyakan Koloni Trigona spp. ke Sarang Buatan (Stup)","type":"article-journal","volume":"1"},"uris":["http://www.mendeley.com/documents/?uuid=35cb99d8-7d5c-448f-9685-b26c819c2f0c"]}],"mendeley":{"formattedCitation":"(Putra &amp; Jasmi, 2016)","plainTextFormattedCitation":"(Putra &amp; Jasmi, 2016)","previouslyFormattedCitation":"(Putra &amp; Jasmi, 2016)"},"properties":{"noteIndex":0},"schema":"https://github.com/citation-style-language/schema/raw/master/csl-citation.json"}</w:instrText>
      </w:r>
      <w:r w:rsidR="00FC3D3A" w:rsidRPr="008877E1">
        <w:rPr>
          <w:color w:val="000000" w:themeColor="text1"/>
          <w:sz w:val="22"/>
          <w:szCs w:val="22"/>
        </w:rPr>
        <w:fldChar w:fldCharType="separate"/>
      </w:r>
      <w:r w:rsidR="00FC3D3A" w:rsidRPr="008877E1">
        <w:rPr>
          <w:noProof/>
          <w:color w:val="000000" w:themeColor="text1"/>
          <w:sz w:val="22"/>
          <w:szCs w:val="22"/>
        </w:rPr>
        <w:t>Putra &amp; Jasmi, 2016)</w:t>
      </w:r>
      <w:r w:rsidR="00FC3D3A" w:rsidRPr="008877E1">
        <w:rPr>
          <w:color w:val="000000" w:themeColor="text1"/>
          <w:sz w:val="22"/>
          <w:szCs w:val="22"/>
        </w:rPr>
        <w:fldChar w:fldCharType="end"/>
      </w:r>
      <w:r w:rsidRPr="008877E1">
        <w:rPr>
          <w:rStyle w:val="markedcontent"/>
          <w:color w:val="000000" w:themeColor="text1"/>
          <w:sz w:val="22"/>
          <w:szCs w:val="22"/>
        </w:rPr>
        <w:t xml:space="preserve">. </w:t>
      </w:r>
      <w:r w:rsidR="00C058BD" w:rsidRPr="008877E1">
        <w:rPr>
          <w:color w:val="000000" w:themeColor="text1"/>
          <w:sz w:val="22"/>
          <w:szCs w:val="22"/>
        </w:rPr>
        <w:t>Sarangnya mempunyai pintu masuk yang</w:t>
      </w:r>
      <w:r w:rsidRPr="008877E1">
        <w:rPr>
          <w:color w:val="000000" w:themeColor="text1"/>
          <w:sz w:val="22"/>
          <w:szCs w:val="22"/>
        </w:rPr>
        <w:t xml:space="preserve"> biasanya berbentuk corong,  berwarna coklat kehitaman serta bertekstur kenyal. </w:t>
      </w:r>
      <w:r w:rsidR="00C058BD" w:rsidRPr="008877E1">
        <w:rPr>
          <w:color w:val="000000" w:themeColor="text1"/>
          <w:sz w:val="22"/>
          <w:szCs w:val="22"/>
        </w:rPr>
        <w:t>S</w:t>
      </w:r>
      <w:r w:rsidRPr="008877E1">
        <w:rPr>
          <w:color w:val="000000" w:themeColor="text1"/>
          <w:sz w:val="22"/>
          <w:szCs w:val="22"/>
        </w:rPr>
        <w:t xml:space="preserve">arang tersusun dari propolis, yang berguna sebagai perangkap terhadap predator </w:t>
      </w:r>
      <w:r w:rsidR="00FC3D3A"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{"citationItems":[{"id":"ITEM-1","itemData":{"DOI":"10.26418/jhl.v8i3.42349","ISSN":"2338-3127","abstract":"The Trigona spp (kelulut) bee is a non-stinging honey bee that belongs to the Apidae family. Kelulut is a social insect that lives in groups in a colony, where this bee colony defends itself by biting if disturbed. Kelulut usually make nests in tree holes, wall gaps and bamboo holes in the house, with simple materials that are used as nests such as wooden boxes, pieces of bamboo, coconut fruit, coconut shells, and earthen pots as long as the nesting material is tightly closed. Bee hives are a place of refuge for a bee colony from bacteria, fungi, viruses, and predators, as well as a place for honey, bee pollen, and bee eggs to grow. Kelulut nests are built from resin material derived from plants, besides that there is a door to the nest which is decorated with a funnel made of resin and has various shapes, some are short and some are long, depending on the type which serves as a place to enter and exit colony members. The entrance and exit of the nest not only serves as a pathway for entry and exit, but also serves as a marker for the nest. Kelulut nest entrances have various shapes, including funnel, oval, elliptical, round and irregular or without protrusions at the entrance. This study aims to determine the shape of the entrance to the Trigona spp nest in the Surya Perdana Mandiri Mangrove Forest Area. The method used is a survey, with roaming techniques. Observations were made on trees with kelulut nests. Data analysis using descriptive qualitative. The results found 2 species of kelulut, namely Heterotrigona itama Cockerell and Tetragonula laeviceps Smith. H.itama bees have 6 the shape of entrance and T.laeviceps bees have 4 the shape of entrance. H.itama bees have a funnel at the entrance and there are propolis around the nest. The H.itama entrance has a different shape in the form of a long and slender funnel and a short and large funnel. In addition, the funnel has a variety of colors, black, golden yellow, light brown, and dark brown. While T.laeviceps species do not have a funnel or nest entrance. This type only makes a hole as a place to enter and exit the nest and there is no propolis found around the nest.Keywords: Heterotrigona, mangrove, nest entrance, tetragonula, trigona","author":[{"dropping-particle":"","family":"Febrianti","given":"Febrianti","non-dropping-particle":"","parse-names":false,"suffix":""},{"dropping-particle":"","family":"M","given":"Iskandar A","non-dropping-particle":"","parse-names":false,"suffix":""},{"dropping-particle":"","family":"Muflihati","given":"Muflihati","non-dropping-particle":"","parse-names":false,"suffix":""}],"container-title":"Jurnal Hutan Lestari","id":"ITEM-1","issue":"3","issued":{"date-parts":[["2020"]]},"page":"620-627","title":"Bentuk Pintu Masuk Sarang Trigona Spp Di Kawasan Hutan Mangrove Surya Perdana Mandiri Kelurahan Setapuk Besar Singkawang Utara","type":"article-journal","volume":"8"},"uris":["http://www.mendeley.com/documents/?uuid=8747cfa1-7689-44cb-a2dc-9b7e457d0391"]}],"mendeley":{"formattedCitation":"(Febrianti et al., 2020)","plainTextFormattedCitation":"(Febrianti et al., 2020)","previouslyFormattedCitation":"(Febrianti et al., 2020)"},"properties":{"noteIndex":0},"schema":"https://github.com/citation-style-language/schema/raw/master/csl-citation.json"}</w:instrText>
      </w:r>
      <w:r w:rsidR="00FC3D3A" w:rsidRPr="008877E1">
        <w:rPr>
          <w:color w:val="000000" w:themeColor="text1"/>
          <w:sz w:val="22"/>
          <w:szCs w:val="22"/>
        </w:rPr>
        <w:fldChar w:fldCharType="separate"/>
      </w:r>
      <w:r w:rsidR="00FC3D3A" w:rsidRPr="008877E1">
        <w:rPr>
          <w:noProof/>
          <w:color w:val="000000" w:themeColor="text1"/>
          <w:sz w:val="22"/>
          <w:szCs w:val="22"/>
        </w:rPr>
        <w:t xml:space="preserve">(Febrianti </w:t>
      </w:r>
      <w:r w:rsidR="008877E1">
        <w:rPr>
          <w:noProof/>
          <w:color w:val="000000" w:themeColor="text1"/>
          <w:sz w:val="22"/>
          <w:szCs w:val="22"/>
        </w:rPr>
        <w:t>dkk</w:t>
      </w:r>
      <w:r w:rsidR="00FC3D3A" w:rsidRPr="008877E1">
        <w:rPr>
          <w:noProof/>
          <w:color w:val="000000" w:themeColor="text1"/>
          <w:sz w:val="22"/>
          <w:szCs w:val="22"/>
        </w:rPr>
        <w:t>., 2020)</w:t>
      </w:r>
      <w:r w:rsidR="00FC3D3A" w:rsidRPr="008877E1">
        <w:rPr>
          <w:color w:val="000000" w:themeColor="text1"/>
          <w:sz w:val="22"/>
          <w:szCs w:val="22"/>
        </w:rPr>
        <w:fldChar w:fldCharType="end"/>
      </w:r>
      <w:r w:rsidR="00C058BD" w:rsidRPr="008877E1">
        <w:rPr>
          <w:color w:val="000000" w:themeColor="text1"/>
          <w:sz w:val="22"/>
          <w:szCs w:val="22"/>
        </w:rPr>
        <w:t>Sebagaimana propolis sarang dari jenis lebah madu lainnya, p</w:t>
      </w:r>
      <w:r w:rsidRPr="008877E1">
        <w:rPr>
          <w:color w:val="000000" w:themeColor="text1"/>
          <w:sz w:val="22"/>
          <w:szCs w:val="22"/>
        </w:rPr>
        <w:t xml:space="preserve">ropolis sarang lebah </w:t>
      </w:r>
      <w:r w:rsidR="00C058BD" w:rsidRPr="008877E1">
        <w:rPr>
          <w:color w:val="000000" w:themeColor="text1"/>
          <w:sz w:val="22"/>
          <w:szCs w:val="22"/>
        </w:rPr>
        <w:t>ini</w:t>
      </w:r>
      <w:r w:rsidRPr="008877E1">
        <w:rPr>
          <w:color w:val="000000" w:themeColor="text1"/>
          <w:sz w:val="22"/>
          <w:szCs w:val="22"/>
        </w:rPr>
        <w:t xml:space="preserve"> terbuat dari zat resin tumbuhan yang diolah dengan liur lebah tersebut. Resin diperoleh dari tumbuh-tumbuhan yang ada di daerah sekitar sarang tempat hidupnya. </w:t>
      </w:r>
    </w:p>
    <w:p w14:paraId="34D64BDA" w14:textId="540935A9" w:rsidR="00DE6D06" w:rsidRPr="008877E1" w:rsidRDefault="00DE6D06" w:rsidP="00DE6D06">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rPr>
        <w:t xml:space="preserve">Lebah </w:t>
      </w:r>
      <w:r w:rsidRPr="008877E1">
        <w:rPr>
          <w:i/>
          <w:color w:val="000000" w:themeColor="text1"/>
          <w:sz w:val="22"/>
          <w:szCs w:val="22"/>
        </w:rPr>
        <w:t>Trigona spp</w:t>
      </w:r>
      <w:r w:rsidRPr="008877E1">
        <w:rPr>
          <w:color w:val="000000" w:themeColor="text1"/>
          <w:sz w:val="22"/>
          <w:szCs w:val="22"/>
        </w:rPr>
        <w:t xml:space="preserve"> </w:t>
      </w:r>
      <w:r w:rsidR="00CB7909" w:rsidRPr="008877E1">
        <w:rPr>
          <w:color w:val="000000" w:themeColor="text1"/>
          <w:sz w:val="22"/>
          <w:szCs w:val="22"/>
        </w:rPr>
        <w:t xml:space="preserve">menghasilkan </w:t>
      </w:r>
      <w:r w:rsidRPr="008877E1">
        <w:rPr>
          <w:color w:val="000000" w:themeColor="text1"/>
          <w:sz w:val="22"/>
          <w:szCs w:val="22"/>
        </w:rPr>
        <w:t xml:space="preserve"> madu yang tergolong sedikit</w:t>
      </w:r>
      <w:r w:rsidR="00C058BD" w:rsidRPr="008877E1">
        <w:rPr>
          <w:color w:val="000000" w:themeColor="text1"/>
          <w:sz w:val="22"/>
          <w:szCs w:val="22"/>
        </w:rPr>
        <w:t>, namun</w:t>
      </w:r>
      <w:r w:rsidR="00CB7909" w:rsidRPr="008877E1">
        <w:rPr>
          <w:color w:val="000000" w:themeColor="text1"/>
          <w:sz w:val="22"/>
          <w:szCs w:val="22"/>
        </w:rPr>
        <w:t xml:space="preserve"> </w:t>
      </w:r>
      <w:r w:rsidRPr="008877E1">
        <w:rPr>
          <w:color w:val="000000" w:themeColor="text1"/>
          <w:sz w:val="22"/>
          <w:szCs w:val="22"/>
        </w:rPr>
        <w:t>banyak dimanfaatkan karena khasiatnya</w:t>
      </w:r>
      <w:r w:rsidR="00CB7909" w:rsidRPr="008877E1">
        <w:rPr>
          <w:color w:val="000000" w:themeColor="text1"/>
          <w:sz w:val="22"/>
          <w:szCs w:val="22"/>
        </w:rPr>
        <w:t xml:space="preserve"> dalam medis</w:t>
      </w:r>
      <w:r w:rsidRPr="008877E1">
        <w:rPr>
          <w:color w:val="000000" w:themeColor="text1"/>
          <w:sz w:val="22"/>
          <w:szCs w:val="22"/>
        </w:rPr>
        <w:t xml:space="preserve">. </w:t>
      </w:r>
      <w:r w:rsidR="00FC3D3A"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{"citationItems":[{"id":"ITEM-1","itemData":{"abstract":"Propolis adalah salah satu sumber antioksidan yang berasal dari hewan lebah, yang dikumpulkan oleh lebah madu (stingless bee atau honey bee) dan digunakan untuk membuat sarang serta untuk pertahanannya. Penelitian ini bertujuan untuk mengetahui karakteristik fitokimia dan aktivitas antioksidan ekstrak propolis dari tiga jenis pelarut, yaitu air, etanol, dan metanol. Sampel yang digunakan pada penelitian ini adalah propolis yang dihasilkan dari lebah Trigona sp. yang berasal dari Kabupaten Luwu, Provinsi Sulawesi Utara. Propolis akan di ekstrak menggunakan tiga jenis pelarut, yaitu air, etanol 70%, dan metanol 96%. Ekstrak yang diperoleh di uji secara kualitatif dengan uji Alkaloid, Flavonoid, Fenolik dan Tanin dan diuji kandungan total flavonoid, fenolik, dan tanin dengan metode Spektrofotometri UV-Visible. Kekuatan antioksidannya diukur dengan uji DPPH IC50. Hasil uji kualitatif menunjukkan bahwa ekstrak propolis air, etanol, dan metanol positif mengandung senyawa alkaloid, flavonoid, fenolik, dan tanin. Hasil uji kuantitatif menunjukkan kandungan flavonoid total ekstrak air, etanol dan metanol secara berurutan adalah 0,17 %; 0,04 %; dan 0,15 %. Kandungan fenol total ekstrak air, etanol dan metanol secara berurutan adalah 0,39 %; 0,38%; dan 0,54%. Kandungan tanin total ekstrak air, etanol dan metanol secara berurutan adalah 0,95%; 1,03%; dan 1,0%. Hasil uji DPPH menunjukkan bahwa antioksidan propolis mempunyai potensi aktivitas antioksidan yang lemah, nilai IC50 masing-masing ekstrak air, etanol, dan metanol secara berurutan adalah 1145,75 ppm; 846,27 ppm; dan 447,01 ppm.","author":[{"dropping-particle":"","family":"Khairunnisa","given":"Karina","non-dropping-particle":"","parse-names":false,"suffix":""},{"dropping-particle":"","family":"Mardawati","given":"Efri","non-dropping-particle":"","parse-names":false,"suffix":""},{"dropping-particle":"","family":"Putri","given":"Selly Harnesa","non-dropping-particle":"","parse-names":false,"suffix":""}],"container-title":"Jurnal Industri Pertanian","id":"ITEM-1","issue":"1","issued":{"date-parts":[["2020"]]},"page":"124-129","title":"Karakteristik Fitokimia dan Aktivitas Antioksidan Ekstrak Propolis Lebah Trigona Sp","type":"article-journal","volume":"2"},"uris":["http://www.mendeley.com/documents/?uuid=461f8fff-8abd-43ec-8bff-70a47b42171a"]}],"mendeley":{"formattedCitation":"(Khairunnisa et al., 2020)","plainTextFormattedCitation":"(Khairunnisa et al., 2020)","previouslyFormattedCitation":"(Khairunnisa et al., 2020)"},"properties":{"noteIndex":0},"schema":"https://github.com/citation-style-language/schema/raw/master/csl-citation.json"}</w:instrText>
      </w:r>
      <w:r w:rsidR="00FC3D3A" w:rsidRPr="008877E1">
        <w:rPr>
          <w:color w:val="000000" w:themeColor="text1"/>
          <w:sz w:val="22"/>
          <w:szCs w:val="22"/>
        </w:rPr>
        <w:fldChar w:fldCharType="separate"/>
      </w:r>
      <w:r w:rsidR="00FC3D3A" w:rsidRPr="008877E1">
        <w:rPr>
          <w:noProof/>
          <w:color w:val="000000" w:themeColor="text1"/>
          <w:sz w:val="22"/>
          <w:szCs w:val="22"/>
        </w:rPr>
        <w:t xml:space="preserve">Khairunnisa </w:t>
      </w:r>
      <w:r w:rsidR="008877E1">
        <w:rPr>
          <w:noProof/>
          <w:color w:val="000000" w:themeColor="text1"/>
          <w:sz w:val="22"/>
          <w:szCs w:val="22"/>
        </w:rPr>
        <w:t>dkk</w:t>
      </w:r>
      <w:r w:rsidR="00FC3D3A" w:rsidRPr="008877E1">
        <w:rPr>
          <w:noProof/>
          <w:color w:val="000000" w:themeColor="text1"/>
          <w:sz w:val="22"/>
          <w:szCs w:val="22"/>
        </w:rPr>
        <w:t xml:space="preserve">., </w:t>
      </w:r>
      <w:r w:rsidR="00553333" w:rsidRPr="008877E1">
        <w:rPr>
          <w:noProof/>
          <w:color w:val="000000" w:themeColor="text1"/>
          <w:sz w:val="22"/>
          <w:szCs w:val="22"/>
        </w:rPr>
        <w:t>(</w:t>
      </w:r>
      <w:r w:rsidR="00FC3D3A" w:rsidRPr="008877E1">
        <w:rPr>
          <w:noProof/>
          <w:color w:val="000000" w:themeColor="text1"/>
          <w:sz w:val="22"/>
          <w:szCs w:val="22"/>
        </w:rPr>
        <w:t>2020)</w:t>
      </w:r>
      <w:r w:rsidR="00FC3D3A" w:rsidRPr="008877E1">
        <w:rPr>
          <w:color w:val="000000" w:themeColor="text1"/>
          <w:sz w:val="22"/>
          <w:szCs w:val="22"/>
        </w:rPr>
        <w:fldChar w:fldCharType="end"/>
      </w:r>
      <w:r w:rsidRPr="008877E1">
        <w:rPr>
          <w:color w:val="000000" w:themeColor="text1"/>
          <w:sz w:val="22"/>
          <w:szCs w:val="22"/>
        </w:rPr>
        <w:t xml:space="preserve"> mengemukakan bahwa madu lebah </w:t>
      </w:r>
      <w:r w:rsidRPr="008877E1">
        <w:rPr>
          <w:i/>
          <w:color w:val="000000" w:themeColor="text1"/>
          <w:sz w:val="22"/>
          <w:szCs w:val="22"/>
        </w:rPr>
        <w:t>Trigona spp</w:t>
      </w:r>
      <w:r w:rsidRPr="008877E1">
        <w:rPr>
          <w:color w:val="000000" w:themeColor="text1"/>
          <w:sz w:val="22"/>
          <w:szCs w:val="22"/>
        </w:rPr>
        <w:t xml:space="preserve"> </w:t>
      </w:r>
      <w:r w:rsidR="00CB7909" w:rsidRPr="008877E1">
        <w:rPr>
          <w:color w:val="000000" w:themeColor="text1"/>
          <w:sz w:val="22"/>
          <w:szCs w:val="22"/>
        </w:rPr>
        <w:t>mempunya h</w:t>
      </w:r>
      <w:r w:rsidRPr="008877E1">
        <w:rPr>
          <w:color w:val="000000" w:themeColor="text1"/>
          <w:sz w:val="22"/>
          <w:szCs w:val="22"/>
        </w:rPr>
        <w:t xml:space="preserve">arga lebih tinggi </w:t>
      </w:r>
      <w:r w:rsidR="00CB7909" w:rsidRPr="008877E1">
        <w:rPr>
          <w:color w:val="000000" w:themeColor="text1"/>
          <w:sz w:val="22"/>
          <w:szCs w:val="22"/>
        </w:rPr>
        <w:t xml:space="preserve">daripada </w:t>
      </w:r>
      <w:r w:rsidRPr="008877E1">
        <w:rPr>
          <w:color w:val="000000" w:themeColor="text1"/>
          <w:sz w:val="22"/>
          <w:szCs w:val="22"/>
        </w:rPr>
        <w:t>madu produk lebah genus Apis</w:t>
      </w:r>
      <w:r w:rsidR="00CB7909" w:rsidRPr="008877E1">
        <w:rPr>
          <w:color w:val="000000" w:themeColor="text1"/>
          <w:sz w:val="22"/>
          <w:szCs w:val="22"/>
        </w:rPr>
        <w:t xml:space="preserve">. </w:t>
      </w:r>
      <w:r w:rsidRPr="008877E1">
        <w:rPr>
          <w:color w:val="000000" w:themeColor="text1"/>
          <w:sz w:val="22"/>
          <w:szCs w:val="22"/>
        </w:rPr>
        <w:t xml:space="preserve">Propolis dari sarangnya  banyak digunakan sebagai alternatif pengobatan alami. Keunggulan lain yaitu berperan penting dalam penyerbukan tanaman </w:t>
      </w:r>
      <w:r w:rsidR="00FC3D3A"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{"citationItems":[{"id":"ITEM-1","itemData":{"abstract":"… pada tanaman wijen dengan ternak lebah menjadi salah satu … Penelitian ini membahas prospek introduksi lebah madu ke … polinasi, tanaman pakan lebah dan manfaat lebah madu. …","author":[{"dropping-particle":"","family":"Mariyana","given":"A Irma","non-dropping-particle":"","parse-names":false,"suffix":""},{"dropping-particle":"","family":"Naim","given":"Muhammad","non-dropping-particle":"","parse-names":false,"suffix":""}],"id":"ITEM-1","issued":{"date-parts":[["2015"]]},"title":"POTENSI Pemanfaatan ( Trigona sp) Pada Penyerbukan Terhadap Produksi Wijen","type":"article-journal"},"uris":["http://www.mendeley.com/documents/?uuid=f455cc80-caa7-44e7-bb7a-4eccb88d768c"]}],"mendeley":{"formattedCitation":"(Mariyana &amp; Naim, 2015)","plainTextFormattedCitation":"(Mariyana &amp; Naim, 2015)","previouslyFormattedCitation":"(Mariyana &amp; Naim, 2015)"},"properties":{"noteIndex":0},"schema":"https://github.com/citation-style-language/schema/raw/master/csl-citation.json"}</w:instrText>
      </w:r>
      <w:r w:rsidR="00FC3D3A" w:rsidRPr="008877E1">
        <w:rPr>
          <w:color w:val="000000" w:themeColor="text1"/>
          <w:sz w:val="22"/>
          <w:szCs w:val="22"/>
        </w:rPr>
        <w:fldChar w:fldCharType="separate"/>
      </w:r>
      <w:r w:rsidR="00FC3D3A" w:rsidRPr="008877E1">
        <w:rPr>
          <w:noProof/>
          <w:color w:val="000000" w:themeColor="text1"/>
          <w:sz w:val="22"/>
          <w:szCs w:val="22"/>
        </w:rPr>
        <w:t>(Mariyana &amp; Naim, 2015)</w:t>
      </w:r>
      <w:r w:rsidR="00FC3D3A" w:rsidRPr="008877E1">
        <w:rPr>
          <w:color w:val="000000" w:themeColor="text1"/>
          <w:sz w:val="22"/>
          <w:szCs w:val="22"/>
        </w:rPr>
        <w:fldChar w:fldCharType="end"/>
      </w:r>
      <w:r w:rsidR="00CB7909" w:rsidRPr="008877E1">
        <w:rPr>
          <w:color w:val="000000" w:themeColor="text1"/>
          <w:sz w:val="22"/>
          <w:szCs w:val="22"/>
        </w:rPr>
        <w:t xml:space="preserve">. </w:t>
      </w:r>
      <w:r w:rsidRPr="008877E1">
        <w:rPr>
          <w:color w:val="000000" w:themeColor="text1"/>
          <w:sz w:val="22"/>
          <w:szCs w:val="22"/>
        </w:rPr>
        <w:t xml:space="preserve"> </w:t>
      </w:r>
      <w:r w:rsidR="00FC3D3A" w:rsidRPr="008877E1">
        <w:rPr>
          <w:color w:val="000000" w:themeColor="text1"/>
          <w:sz w:val="22"/>
          <w:szCs w:val="22"/>
        </w:rPr>
        <w:fldChar w:fldCharType="begin" w:fldLock="1"/>
      </w:r>
      <w:r w:rsidR="00FC3D3A" w:rsidRPr="008877E1">
        <w:rPr>
          <w:color w:val="000000" w:themeColor="text1"/>
          <w:sz w:val="22"/>
          <w:szCs w:val="22"/>
        </w:rPr>
        <w:instrText>ADDIN CSL_CITATION {"citationItems":[{"id":"ITEM-1","itemData":{"DOI":"10.32522/ujht.v1i1.797","ISSN":"2599-1205","abstract":" Usaha budidaya lebah madu Trigona spp di Lombok semakin berkembang pesat. Faktor yang mempengaruhi hal tersebut dikarenakan budidaya trigona mampu menghasilkan produk perlebahan berupa madu, propolis dan bee bread. Penelitian ini bertujuan untuk mengetahui produksi propolis mentah (raw propolis) lebah madu Trigona spp di Pulau Lombok. Penelitian dilaksanakan dari April 2012 sampai dengan Desember 2014. Lokasi penelitian dilakukan di Ds. Lendang Nangka, Lombok Timur; Ds. Sigar Penjalin dan  Ds. Genggelang, Lombok Utara serta Ds. Karang Bayan, Lombok Barat. Masing – masing lokasi penelitian budidaya lebah madu Trigona tahun 2012 mempunyai 6 stup. Metode penelitian dilakukan dengan observasi di lapangan kemudian data diolah dan ditabulasi kemudian dianalis secara deskriptif. Hasil produksi raw propolis tahun 2012 terbanyak diproduksi di Ds. Lendang Nangka dengan jumlah rata-rata 75.63 gr/6 bulan/6 stup. Tahun 2013, hasil raw propolisnya terbanyak di Ds. Genggelang dengan jumlah rata-rata 94.38 gram/6 bulan/6 stup dan tahun 2014  produksi raw propolis tertinggi di Ds. Sigar Penjalin dengan jumlah rata-rata 102.84 gram/6 bulan/4 stup. Dari tahun 2012 sampai 2014 jumlah stup semakin berkurang pada masing – masing lokasi penelitian. Jumlah stup berkurang disebabkan karena adanya koloni yang kurang sehat dan akhirnya meninggalkan stup. Banyaknya produksi raw propolis tidak terpengaruh oleh banyaknya stup yang dimiliki, namun adanya faktor pendukung lain seperti faktor lingkungan (suhu dan kelembaban), pakan yang tersedia dan kesehatan koloni lebah madu Trigona spp. ","author":[{"dropping-particle":"","family":"Riendriasari","given":"Septiantina Dyah","non-dropping-particle":"","parse-names":false,"suffix":""},{"dropping-particle":"","family":"Krisnawati","given":"Krisnawati","non-dropping-particle":"","parse-names":false,"suffix":""}],"container-title":"ULIN: Jurnal Hutan Tropis","id":"ITEM-1","issue":"1","issued":{"date-parts":[["2017"]]},"page":"71-75","title":"PRODUKSI PROPOLIS MENTAH ( RAW PROPOLIS) LEBAH MADU Trigona spp DI PULAU LOMBOK","type":"article-journal","volume":"1"},"uris":["http://www.mendeley.com/documents/?uuid=adf282ae-f014-4cea-bfb8-4827ae8f1ddf"]}],"mendeley":{"formattedCitation":"(Riendriasari &amp; Krisnawati, 2017)","plainTextFormattedCitation":"(Riendriasari &amp; Krisnawati, 2017)","previouslyFormattedCitation":"(Riendriasari &amp; Krisnawati, 2017)"},"properties":{"noteIndex":0},"schema":"https://github.com/citation-style-language/schema/raw/master/csl-citation.json"}</w:instrText>
      </w:r>
      <w:r w:rsidR="00FC3D3A" w:rsidRPr="008877E1">
        <w:rPr>
          <w:color w:val="000000" w:themeColor="text1"/>
          <w:sz w:val="22"/>
          <w:szCs w:val="22"/>
        </w:rPr>
        <w:fldChar w:fldCharType="separate"/>
      </w:r>
      <w:r w:rsidR="00FC3D3A" w:rsidRPr="008877E1">
        <w:rPr>
          <w:noProof/>
          <w:color w:val="000000" w:themeColor="text1"/>
          <w:sz w:val="22"/>
          <w:szCs w:val="22"/>
        </w:rPr>
        <w:t xml:space="preserve">Riendriasari &amp; Krisnawati, </w:t>
      </w:r>
      <w:r w:rsidR="00553333" w:rsidRPr="008877E1">
        <w:rPr>
          <w:noProof/>
          <w:color w:val="000000" w:themeColor="text1"/>
          <w:sz w:val="22"/>
          <w:szCs w:val="22"/>
        </w:rPr>
        <w:t>(</w:t>
      </w:r>
      <w:r w:rsidR="00FC3D3A" w:rsidRPr="008877E1">
        <w:rPr>
          <w:noProof/>
          <w:color w:val="000000" w:themeColor="text1"/>
          <w:sz w:val="22"/>
          <w:szCs w:val="22"/>
        </w:rPr>
        <w:t>2017)</w:t>
      </w:r>
      <w:r w:rsidR="00FC3D3A" w:rsidRPr="008877E1">
        <w:rPr>
          <w:color w:val="000000" w:themeColor="text1"/>
          <w:sz w:val="22"/>
          <w:szCs w:val="22"/>
        </w:rPr>
        <w:fldChar w:fldCharType="end"/>
      </w:r>
      <w:r w:rsidR="00CB7909" w:rsidRPr="008877E1">
        <w:rPr>
          <w:color w:val="000000" w:themeColor="text1"/>
          <w:sz w:val="22"/>
          <w:szCs w:val="22"/>
        </w:rPr>
        <w:t xml:space="preserve"> mengemukakan bahwa lebah ini </w:t>
      </w:r>
      <w:r w:rsidRPr="008877E1">
        <w:rPr>
          <w:color w:val="000000" w:themeColor="text1"/>
          <w:sz w:val="22"/>
          <w:szCs w:val="22"/>
        </w:rPr>
        <w:t>menghasilkan tiga jenis produk yaitu madu, propolis dan roti lebah (</w:t>
      </w:r>
      <w:r w:rsidRPr="008877E1">
        <w:rPr>
          <w:i/>
          <w:color w:val="000000" w:themeColor="text1"/>
          <w:sz w:val="22"/>
          <w:szCs w:val="22"/>
        </w:rPr>
        <w:t>bee bread</w:t>
      </w:r>
      <w:r w:rsidRPr="008877E1">
        <w:rPr>
          <w:color w:val="000000" w:themeColor="text1"/>
          <w:sz w:val="22"/>
          <w:szCs w:val="22"/>
        </w:rPr>
        <w:t xml:space="preserve">).  Propolis merupakan produk yang terbanyak yang dihasilkan oleh lebah </w:t>
      </w:r>
      <w:r w:rsidRPr="008877E1">
        <w:rPr>
          <w:i/>
          <w:color w:val="000000" w:themeColor="text1"/>
          <w:sz w:val="22"/>
          <w:szCs w:val="22"/>
        </w:rPr>
        <w:t>Trigona spp</w:t>
      </w:r>
      <w:r w:rsidR="00CB7909" w:rsidRPr="008877E1">
        <w:rPr>
          <w:color w:val="000000" w:themeColor="text1"/>
          <w:sz w:val="22"/>
          <w:szCs w:val="22"/>
        </w:rPr>
        <w:t xml:space="preserve"> dibandingkan lebah jenis yang lain. </w:t>
      </w:r>
    </w:p>
    <w:p w14:paraId="1C28C10A" w14:textId="7FAE8372" w:rsidR="00DE6D06" w:rsidRPr="008877E1" w:rsidRDefault="001728A9" w:rsidP="00DE6D06">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rPr>
        <w:t>P</w:t>
      </w:r>
      <w:r w:rsidR="00DE6D06" w:rsidRPr="008877E1">
        <w:rPr>
          <w:color w:val="000000" w:themeColor="text1"/>
          <w:sz w:val="22"/>
          <w:szCs w:val="22"/>
        </w:rPr>
        <w:t xml:space="preserve">ropolis </w:t>
      </w:r>
      <w:r w:rsidRPr="008877E1">
        <w:rPr>
          <w:color w:val="000000" w:themeColor="text1"/>
          <w:sz w:val="22"/>
          <w:szCs w:val="22"/>
        </w:rPr>
        <w:t>l</w:t>
      </w:r>
      <w:r w:rsidR="00DE6D06" w:rsidRPr="008877E1">
        <w:rPr>
          <w:color w:val="000000" w:themeColor="text1"/>
          <w:sz w:val="22"/>
          <w:szCs w:val="22"/>
        </w:rPr>
        <w:t xml:space="preserve">ebah </w:t>
      </w:r>
      <w:r w:rsidR="00DE6D06" w:rsidRPr="008877E1">
        <w:rPr>
          <w:i/>
          <w:color w:val="000000" w:themeColor="text1"/>
          <w:sz w:val="22"/>
          <w:szCs w:val="22"/>
        </w:rPr>
        <w:t>Trigona spp</w:t>
      </w:r>
      <w:r w:rsidR="00DE6D06" w:rsidRPr="008877E1">
        <w:rPr>
          <w:color w:val="000000" w:themeColor="text1"/>
          <w:sz w:val="22"/>
          <w:szCs w:val="22"/>
        </w:rPr>
        <w:t xml:space="preserve"> </w:t>
      </w:r>
      <w:r w:rsidRPr="008877E1">
        <w:rPr>
          <w:color w:val="000000" w:themeColor="text1"/>
          <w:sz w:val="22"/>
          <w:szCs w:val="22"/>
        </w:rPr>
        <w:t xml:space="preserve">digunakan dalam </w:t>
      </w:r>
      <w:r w:rsidR="00DE6D06" w:rsidRPr="008877E1">
        <w:rPr>
          <w:color w:val="000000" w:themeColor="text1"/>
          <w:sz w:val="22"/>
          <w:szCs w:val="22"/>
        </w:rPr>
        <w:t xml:space="preserve"> bidang kesehatan</w:t>
      </w:r>
      <w:r w:rsidRPr="008877E1">
        <w:rPr>
          <w:color w:val="000000" w:themeColor="text1"/>
          <w:sz w:val="22"/>
          <w:szCs w:val="22"/>
        </w:rPr>
        <w:t xml:space="preserve"> </w:t>
      </w:r>
      <w:r w:rsidR="00DE6D06" w:rsidRPr="008877E1">
        <w:rPr>
          <w:color w:val="000000" w:themeColor="text1"/>
          <w:sz w:val="22"/>
          <w:szCs w:val="22"/>
        </w:rPr>
        <w:t>sebagai bahan antibakteri, antivirus, antifungi, antioksidan, antikanker, dan pengobatan berbagai jenis penyakit</w:t>
      </w:r>
      <w:r w:rsidR="00C058BD" w:rsidRPr="008877E1">
        <w:rPr>
          <w:color w:val="000000" w:themeColor="text1"/>
          <w:sz w:val="22"/>
          <w:szCs w:val="22"/>
        </w:rPr>
        <w:t xml:space="preserve"> serta </w:t>
      </w:r>
      <w:r w:rsidR="00DE6D06" w:rsidRPr="008877E1">
        <w:rPr>
          <w:color w:val="000000" w:themeColor="text1"/>
          <w:sz w:val="22"/>
          <w:szCs w:val="22"/>
        </w:rPr>
        <w:t xml:space="preserve">sebagai salah  </w:t>
      </w:r>
      <w:r w:rsidR="00DE6D06" w:rsidRPr="008877E1">
        <w:rPr>
          <w:rStyle w:val="A5"/>
          <w:color w:val="000000" w:themeColor="text1"/>
        </w:rPr>
        <w:t xml:space="preserve">imunomodulator alami karena  tingkat ketersediaannya tinggi di alam serta dapat diberikan berulang dalam jangka waktu panjang </w:t>
      </w:r>
      <w:r w:rsidR="00FC3D3A" w:rsidRPr="008877E1">
        <w:rPr>
          <w:rStyle w:val="A5"/>
          <w:color w:val="000000" w:themeColor="text1"/>
        </w:rPr>
        <w:fldChar w:fldCharType="begin" w:fldLock="1"/>
      </w:r>
      <w:r w:rsidR="00FD2DDC" w:rsidRPr="008877E1">
        <w:rPr>
          <w:rStyle w:val="A5"/>
          <w:color w:val="000000" w:themeColor="text1"/>
        </w:rPr>
        <w:instrText>ADDIN CSL_CITATION {"citationItems":[{"id":"ITEM-1","itemData":{"DOI":"10.25182/jgp.2017.12.1.23-30","ISBN":"6281369335","ISSN":"19781059","abstract":"… J. Gizi Pangan, Volume 12, Nomor 1, Maret 2017 23 J. Gizi Pangan, Maret 2017, 12(1):23-30 ISSN 1978-1059 EISSN 2407-0920 DOI: 10.25182/jgp.2017.12.1.23-30 Terakreditasi SK Menristek Dikti 12/M/Kp/II/2015 Tersedia daring: http://journal.ipb.ac.id/index.php/jgizipangan …","author":[{"dropping-particle":"","family":"kalsum","given":"Nurbani","non-dropping-particle":"","parse-names":false,"suffix":""},{"dropping-particle":"","family":"Sulaeman","given":"Ahmad","non-dropping-particle":"","parse-names":false,"suffix":""},{"dropping-particle":"","family":"Setiawan","given":"Budi","non-dropping-particle":"","parse-names":false,"suffix":""},{"dropping-particle":"","family":"Wibawan","given":"I Wayan Teguh","non-dropping-particle":"","parse-names":false,"suffix":""}],"container-title":"Jurnal Gizi dan Pangan","id":"ITEM-1","issue":"1","issued":{"date-parts":[["2017"]]},"page":"23-30","title":"Efek Propolis Cair Trigona spp. Terhadap Respons Imun Tikus Sprague Dawley yang Diinfeksi Sthapylococcus aureus","type":"article-journal","volume":"12"},"uris":["http://www.mendeley.com/documents/?uuid=bc328285-feb9-430e-8dee-0d03ad8322f5"]}],"mendeley":{"formattedCitation":"(kalsum et al., 2017)","plainTextFormattedCitation":"(kalsum et al., 2017)","previouslyFormattedCitation":"(kalsum et al., 2017)"},"properties":{"noteIndex":0},"schema":"https://github.com/citation-style-language/schema/raw/master/csl-citation.json"}</w:instrText>
      </w:r>
      <w:r w:rsidR="00FC3D3A" w:rsidRPr="008877E1">
        <w:rPr>
          <w:rStyle w:val="A5"/>
          <w:color w:val="000000" w:themeColor="text1"/>
        </w:rPr>
        <w:fldChar w:fldCharType="separate"/>
      </w:r>
      <w:r w:rsidR="006F1DAD" w:rsidRPr="008877E1">
        <w:rPr>
          <w:rStyle w:val="A5"/>
          <w:noProof/>
          <w:color w:val="000000" w:themeColor="text1"/>
        </w:rPr>
        <w:t>(K</w:t>
      </w:r>
      <w:r w:rsidR="00FC3D3A" w:rsidRPr="008877E1">
        <w:rPr>
          <w:rStyle w:val="A5"/>
          <w:noProof/>
          <w:color w:val="000000" w:themeColor="text1"/>
        </w:rPr>
        <w:t xml:space="preserve">alsum </w:t>
      </w:r>
      <w:r w:rsidR="008877E1">
        <w:rPr>
          <w:rStyle w:val="A5"/>
          <w:noProof/>
          <w:color w:val="000000" w:themeColor="text1"/>
        </w:rPr>
        <w:t>dkk</w:t>
      </w:r>
      <w:r w:rsidR="00FC3D3A" w:rsidRPr="008877E1">
        <w:rPr>
          <w:rStyle w:val="A5"/>
          <w:noProof/>
          <w:color w:val="000000" w:themeColor="text1"/>
        </w:rPr>
        <w:t>., 2017)</w:t>
      </w:r>
      <w:r w:rsidR="00FC3D3A" w:rsidRPr="008877E1">
        <w:rPr>
          <w:rStyle w:val="A5"/>
          <w:color w:val="000000" w:themeColor="text1"/>
        </w:rPr>
        <w:fldChar w:fldCharType="end"/>
      </w:r>
      <w:r w:rsidR="00DE6D06" w:rsidRPr="008877E1">
        <w:rPr>
          <w:rStyle w:val="A5"/>
          <w:color w:val="000000" w:themeColor="text1"/>
        </w:rPr>
        <w:t>.</w:t>
      </w:r>
      <w:r w:rsidR="00925920" w:rsidRPr="008877E1">
        <w:rPr>
          <w:rStyle w:val="A5"/>
          <w:color w:val="000000" w:themeColor="text1"/>
        </w:rPr>
        <w:t xml:space="preserve"> Propolis dari sarang lebah umumnya, </w:t>
      </w:r>
      <w:r w:rsidR="00925920" w:rsidRPr="008877E1">
        <w:rPr>
          <w:color w:val="000000" w:themeColor="text1"/>
          <w:sz w:val="22"/>
          <w:szCs w:val="22"/>
        </w:rPr>
        <w:t>dikembangkan penggunaannya sebagai antibiotika alamiah berdasarkan peranan alamiahnya yaitu sebagai</w:t>
      </w:r>
      <w:r w:rsidR="00DE6D06" w:rsidRPr="008877E1">
        <w:rPr>
          <w:color w:val="000000" w:themeColor="text1"/>
          <w:sz w:val="22"/>
          <w:szCs w:val="22"/>
        </w:rPr>
        <w:t xml:space="preserve"> pelindung  bagi tempat tumbuh kembang telur lebah dan koloni lebah dari serangan bakteri, jamur, virus maupun predator lainnya terutama dari serangan mikrobia </w:t>
      </w:r>
      <w:r w:rsidR="00E01FDB" w:rsidRPr="008877E1">
        <w:rPr>
          <w:color w:val="000000" w:themeColor="text1"/>
          <w:sz w:val="22"/>
          <w:szCs w:val="22"/>
        </w:rPr>
        <w:t>patogen</w:t>
      </w:r>
      <w:r w:rsidR="00DE6D06" w:rsidRPr="008877E1">
        <w:rPr>
          <w:color w:val="000000" w:themeColor="text1"/>
          <w:sz w:val="22"/>
          <w:szCs w:val="22"/>
        </w:rPr>
        <w:t xml:space="preserve"> </w:t>
      </w:r>
      <w:r w:rsidR="00FD2DDC" w:rsidRPr="008877E1">
        <w:rPr>
          <w:color w:val="000000" w:themeColor="text1"/>
          <w:sz w:val="22"/>
          <w:szCs w:val="22"/>
        </w:rPr>
        <w:fldChar w:fldCharType="begin" w:fldLock="1"/>
      </w:r>
      <w:r w:rsidR="00FD2DDC" w:rsidRPr="008877E1">
        <w:rPr>
          <w:color w:val="000000" w:themeColor="text1"/>
          <w:sz w:val="22"/>
          <w:szCs w:val="22"/>
        </w:rPr>
        <w:instrText>ADDIN CSL_CITATION {"citationItems":[{"id":"ITEM-1","itemData":{"DOI":"10.20961/bioedukasi-uns.v8i1.3546","ISSN":"1693-265X","abstract":"&lt;p class=\"5abstrak\"&gt;Potensi sarang lebah madu &lt;em&gt;Trigona &lt;/em&gt;spp&lt;em&gt; &lt;/em&gt;untuk menghasilkan antimikrobia sangat tinggi, tidak hanya pada bagian propolis, melainkan keseluruhan bagian dari sarang yang terdiri dari kantong madu, kantong polen, kantong telur, dan penutup sarang. Sarang lebah madu &lt;em&gt;Trigona &lt;/em&gt;spp berfungsi sebagai tempat perlindungan lebah dari predator maupun parasit seperti fungi, jamur dan virus. Sarang lebah madu &lt;em&gt;Trigona &lt;/em&gt;spp&lt;em&gt; &lt;/em&gt;dapat dijadikan alternatif sumber antimikrobia alami&lt;em&gt; &lt;/em&gt;sehingga diperlukan penelitian untuk mendeteksi aktivitas tersebut. Tujuan dari penelitian ini meneliti daya antimikrobia yang dilepaskan sarang lebah madu &lt;em&gt;Trigona &lt;/em&gt;spp terhadap pertumbuhan mikrobia dan meneliti komponen kimia utama yang terkandung dalam sarang lebah madu &lt;em&gt;Trigona &lt;/em&gt;spp. Metode untuk ekstraksi sarang menggunakan ethanol 70% secara maserasi dan uji antimikrobia yang terdiri dari antibakteri dan antifungi dilakukan dengan metode difusi sumur. Rancangan penelitian yang digunakan dalam bentuk rancangan acak lengkap (RAL). Data yang diperoleh dari hasil pengamatan di laboratorium dianalisis dengan menggunakan statistik parametrik yaitu &lt;em&gt;One way  ANOVA.&lt;/em&gt; Hasil penelitian menunjukkan aktivitas antimikrobia sarang lebah madu &lt;em&gt;Trigona &lt;/em&gt;spp berpengaruh menghambat pertumbuhan mikrobia patogen uji dengan konsentrasi hambat minimal 1% (v/v). Senyawa kimia utama sebagai antimikrobia berasal dari asam lemak dan fenol.&lt;/p&gt;","author":[{"dropping-particle":"","family":"YULIANA","given":"RENITA","non-dropping-particle":"","parse-names":false,"suffix":""},{"dropping-particle":"","family":"SUTARININGSIH","given":"ENDANG","non-dropping-particle":"","parse-names":false,"suffix":""},{"dropping-particle":"","family":"SANTOSO","given":"HARRY BUDI","non-dropping-particle":"","parse-names":false,"suffix":""},{"dropping-particle":"","family":"RIENDRASARI","given":"SEPTIANTINA DYAH","non-dropping-particle":"","parse-names":false,"suffix":""}],"container-title":"Bioedukasi: Jurnal Pendidikan Biologi","id":"ITEM-1","issue":"1","issued":{"date-parts":[["2015"]]},"page":"67","title":"Daya Antimikrobia Sarang Lebah Madu Trigona spp terhadap Mikrobia Patogen","type":"article-journal","volume":"8"},"uris":["http://www.mendeley.com/documents/?uuid=06454292-3bf8-47fa-990c-813b9048af4c"]}],"mendeley":{"formattedCitation":"(YULIANA et al., 2015)","plainTextFormattedCitation":"(YULIANA et al., 2015)","previouslyFormattedCitation":"(YULIANA et al., 2015)"},"properties":{"noteIndex":0},"schema":"https://github.com/citation-style-language/schema/raw/master/csl-citation.json"}</w:instrText>
      </w:r>
      <w:r w:rsidR="00FD2DDC" w:rsidRPr="008877E1">
        <w:rPr>
          <w:color w:val="000000" w:themeColor="text1"/>
          <w:sz w:val="22"/>
          <w:szCs w:val="22"/>
        </w:rPr>
        <w:fldChar w:fldCharType="separate"/>
      </w:r>
      <w:r w:rsidR="00FD2DDC" w:rsidRPr="008877E1">
        <w:rPr>
          <w:noProof/>
          <w:color w:val="000000" w:themeColor="text1"/>
          <w:sz w:val="22"/>
          <w:szCs w:val="22"/>
        </w:rPr>
        <w:t>(</w:t>
      </w:r>
      <w:r w:rsidR="006F1DAD" w:rsidRPr="008877E1">
        <w:rPr>
          <w:noProof/>
          <w:color w:val="000000" w:themeColor="text1"/>
          <w:sz w:val="22"/>
          <w:szCs w:val="22"/>
        </w:rPr>
        <w:t>Yuliana</w:t>
      </w:r>
      <w:r w:rsidR="00FD2DDC" w:rsidRPr="008877E1">
        <w:rPr>
          <w:noProof/>
          <w:color w:val="000000" w:themeColor="text1"/>
          <w:sz w:val="22"/>
          <w:szCs w:val="22"/>
        </w:rPr>
        <w:t xml:space="preserve"> </w:t>
      </w:r>
      <w:r w:rsidR="008877E1">
        <w:rPr>
          <w:noProof/>
          <w:color w:val="000000" w:themeColor="text1"/>
          <w:sz w:val="22"/>
          <w:szCs w:val="22"/>
        </w:rPr>
        <w:t>dkk</w:t>
      </w:r>
      <w:r w:rsidR="00FD2DDC" w:rsidRPr="008877E1">
        <w:rPr>
          <w:noProof/>
          <w:color w:val="000000" w:themeColor="text1"/>
          <w:sz w:val="22"/>
          <w:szCs w:val="22"/>
        </w:rPr>
        <w:t>., 2015)</w:t>
      </w:r>
      <w:r w:rsidR="00FD2DDC" w:rsidRPr="008877E1">
        <w:rPr>
          <w:color w:val="000000" w:themeColor="text1"/>
          <w:sz w:val="22"/>
          <w:szCs w:val="22"/>
        </w:rPr>
        <w:fldChar w:fldCharType="end"/>
      </w:r>
      <w:r w:rsidR="006F1DAD" w:rsidRPr="008877E1">
        <w:rPr>
          <w:color w:val="000000" w:themeColor="text1"/>
          <w:sz w:val="22"/>
          <w:szCs w:val="22"/>
        </w:rPr>
        <w:t xml:space="preserve">. </w:t>
      </w:r>
      <w:r w:rsidR="00DE1E32" w:rsidRPr="008877E1">
        <w:rPr>
          <w:color w:val="000000" w:themeColor="text1"/>
          <w:sz w:val="22"/>
          <w:szCs w:val="22"/>
        </w:rPr>
        <w:t xml:space="preserve">Kemampuan ini berkaitan dengan kandungan senyawa kimia di dalam propolis yaitu </w:t>
      </w:r>
      <w:r w:rsidR="00DE1E32" w:rsidRPr="008877E1">
        <w:rPr>
          <w:rStyle w:val="markedcontent"/>
          <w:color w:val="000000" w:themeColor="text1"/>
          <w:sz w:val="22"/>
          <w:szCs w:val="22"/>
        </w:rPr>
        <w:t xml:space="preserve">flavonoid, tanin, alkoloid, dan saponin. Senyawa-senyawa metabolit sekunder tersebut berasal dari  nectar tumbuh-tumbuhan di sekitar lingkungan hidup lebah </w:t>
      </w:r>
      <w:r w:rsidR="00FD2DDC" w:rsidRPr="008877E1">
        <w:rPr>
          <w:rStyle w:val="markedcontent"/>
          <w:color w:val="000000" w:themeColor="text1"/>
          <w:sz w:val="22"/>
          <w:szCs w:val="22"/>
        </w:rPr>
        <w:fldChar w:fldCharType="begin" w:fldLock="1"/>
      </w:r>
      <w:r w:rsidR="00FD2DDC" w:rsidRPr="008877E1">
        <w:rPr>
          <w:rStyle w:val="markedcontent"/>
          <w:color w:val="000000" w:themeColor="text1"/>
          <w:sz w:val="22"/>
          <w:szCs w:val="22"/>
        </w:rPr>
        <w:instrText>ADDIN CSL_CITATION {"citationItems":[{"id":"ITEM-1","itemData":{"author":[{"dropping-particle":"","family":"Zulfa","given":"Fatimah Azzah","non-dropping-particle":"","parse-names":false,"suffix":""},{"dropping-particle":"","family":"Batistuta","given":"Alib Muhammad","non-dropping-particle":"","parse-names":false,"suffix":""},{"dropping-particle":"","family":"Kustiawan","given":"Mariana Paula","non-dropping-particle":"","parse-names":false,"suffix":""}],"container-title":"Jurnal Ilmu Kefarmasian","id":"ITEM-1","issue":"2","issued":{"date-parts":[["2022"]]},"page":"215-220","title":"Aktivitas Antibakteri Fraksi Etil Asetat Dari Propolis Lebah Kelulut Geniotrigona thoracica Terhadap Bakteri Staphyloccocus aureus","type":"article-journal","volume":"3"},"uris":["http://www.mendeley.com/documents/?uuid=49f1d42a-0fcf-420b-a377-800f756c6886"]}],"mendeley":{"formattedCitation":"(Zulfa et al., 2022)","plainTextFormattedCitation":"(Zulfa et al., 2022)","previouslyFormattedCitation":"(Zulfa et al., 2022)"},"properties":{"noteIndex":0},"schema":"https://github.com/citation-style-language/schema/raw/master/csl-citation.json"}</w:instrText>
      </w:r>
      <w:r w:rsidR="00FD2DDC" w:rsidRPr="008877E1">
        <w:rPr>
          <w:rStyle w:val="markedcontent"/>
          <w:color w:val="000000" w:themeColor="text1"/>
          <w:sz w:val="22"/>
          <w:szCs w:val="22"/>
        </w:rPr>
        <w:fldChar w:fldCharType="separate"/>
      </w:r>
      <w:r w:rsidR="00FD2DDC" w:rsidRPr="008877E1">
        <w:rPr>
          <w:rStyle w:val="markedcontent"/>
          <w:noProof/>
          <w:color w:val="000000" w:themeColor="text1"/>
          <w:sz w:val="22"/>
          <w:szCs w:val="22"/>
        </w:rPr>
        <w:t xml:space="preserve">(Zulfa </w:t>
      </w:r>
      <w:r w:rsidR="008877E1">
        <w:rPr>
          <w:rStyle w:val="markedcontent"/>
          <w:noProof/>
          <w:color w:val="000000" w:themeColor="text1"/>
          <w:sz w:val="22"/>
          <w:szCs w:val="22"/>
        </w:rPr>
        <w:t>dkk</w:t>
      </w:r>
      <w:r w:rsidR="00FD2DDC" w:rsidRPr="008877E1">
        <w:rPr>
          <w:rStyle w:val="markedcontent"/>
          <w:noProof/>
          <w:color w:val="000000" w:themeColor="text1"/>
          <w:sz w:val="22"/>
          <w:szCs w:val="22"/>
        </w:rPr>
        <w:t>., 2022)</w:t>
      </w:r>
      <w:r w:rsidR="00FD2DDC" w:rsidRPr="008877E1">
        <w:rPr>
          <w:rStyle w:val="markedcontent"/>
          <w:color w:val="000000" w:themeColor="text1"/>
          <w:sz w:val="22"/>
          <w:szCs w:val="22"/>
        </w:rPr>
        <w:fldChar w:fldCharType="end"/>
      </w:r>
      <w:r w:rsidR="00FD2DDC" w:rsidRPr="008877E1">
        <w:rPr>
          <w:rStyle w:val="markedcontent"/>
          <w:color w:val="000000" w:themeColor="text1"/>
          <w:sz w:val="22"/>
          <w:szCs w:val="22"/>
        </w:rPr>
        <w:t xml:space="preserve">. </w:t>
      </w:r>
      <w:r w:rsidR="00DE1E32" w:rsidRPr="008877E1">
        <w:rPr>
          <w:color w:val="000000" w:themeColor="text1"/>
          <w:sz w:val="22"/>
          <w:szCs w:val="22"/>
        </w:rPr>
        <w:t>Aktivitas farmakologik propolis sarang lebah, dapat berbeda antara satu tempat dengan tempat yang lain, yang disebabkan oleh keragaman komposisi kimiawi dalam propolis. Perbedaan kompisisi kimiawi ini dipengaruhi oleh keragaman tumbuhan tempat lebah memperoleh nekhtar</w:t>
      </w:r>
      <w:r w:rsidR="007C7885" w:rsidRPr="008877E1">
        <w:rPr>
          <w:color w:val="000000" w:themeColor="text1"/>
          <w:sz w:val="22"/>
          <w:szCs w:val="22"/>
        </w:rPr>
        <w:t xml:space="preserve"> serta kondisi lingkungan </w:t>
      </w:r>
      <w:r w:rsidR="00FD2DDC" w:rsidRPr="008877E1">
        <w:rPr>
          <w:color w:val="000000" w:themeColor="text1"/>
          <w:sz w:val="22"/>
          <w:szCs w:val="22"/>
        </w:rPr>
        <w:fldChar w:fldCharType="begin" w:fldLock="1"/>
      </w:r>
      <w:r w:rsidR="00FD2DDC" w:rsidRPr="008877E1">
        <w:rPr>
          <w:color w:val="000000" w:themeColor="text1"/>
          <w:sz w:val="22"/>
          <w:szCs w:val="22"/>
        </w:rPr>
        <w:instrText>ADDIN CSL_CITATION {"citationItems":[{"id":"ITEM-1","itemData":{"DOI":"10.21776/ub.jitek.2018.013.02.5","ISSN":"19780303","abstract":"The current study provided a comparison the antioxidant activity, total phenolic and total flavonoid contents of propolis in two different types of honey bees and location. The material used for this research were propolis which was produced by different honey bees, namely Apis mellifera and Trigona sp in different location from Batu and Mojokerto. The method used was descriptive analysis. Findings suggested the maximum and minimum of antioxidant activity were obtained by propolis Trigona sp. from Mojokerto (987.24 µg/g) and propolis Trigona sp. from Batu (166.25 µg/g). The maximum and minimum of total flavonoid content were obtained by propolis Apis mellifera from Mojokerto (1.990 mg/g) and propolis Trigona sp from Mojokerto (1.000 mg/g). The maximum and minimum of total fenolic content were obtained by propolis Apis mellifera from Mojokerto (21.980 mg/g) and propolis Trigona sp from Mojokerto (9.603 mg/g). Propolis Apis mellifera from Mojokerto had a higher total flavonoids and phenolic content and Trigona sp. from Mojokerto had lowest of antioxidant activity, total flavonoids and total phenolics.","author":[{"dropping-particle":"","family":"Rosyidi","given":"Djalal","non-dropping-particle":"","parse-names":false,"suffix":""},{"dropping-particle":"","family":"Eka Radiati","given":"Lilik","non-dropping-particle":"","parse-names":false,"suffix":""},{"dropping-particle":"","family":"Minarti","given":"Sri","non-dropping-particle":"","parse-names":false,"suffix":""},{"dropping-particle":"","family":"Mustakim","given":"Mustakim","non-dropping-particle":"","parse-names":false,"suffix":""},{"dropping-particle":"","family":"Susilo","given":"Agus","non-dropping-particle":"","parse-names":false,"suffix":""},{"dropping-particle":"","family":"Jaya","given":"Firman","non-dropping-particle":"","parse-names":false,"suffix":""},{"dropping-particle":"","family":"Azis","given":"Abdul","non-dropping-particle":"","parse-names":false,"suffix":""}],"container-title":"Jurnal Ilmu dan Teknologi Hasil Ternak","id":"ITEM-1","issue":"2","issued":{"date-parts":[["2018"]]},"page":"108-117","title":"Perbandingan Sifat Antioksidan Propolis pada Dua Jenis Lebah (Apis mellifera dan Trigona sp.) di Mojokerto dan Batu, Jawa Timur, Indonesia","type":"article-journal","volume":"13"},"uris":["http://www.mendeley.com/documents/?uuid=7fe861b4-c6e3-4e5f-9410-1c788fa0d035"]}],"mendeley":{"formattedCitation":"(Rosyidi et al., 2018)","plainTextFormattedCitation":"(Rosyidi et al., 2018)","previouslyFormattedCitation":"(Rosyidi et al., 2018)"},"properties":{"noteIndex":0},"schema":"https://github.com/citation-style-language/schema/raw/master/csl-citation.json"}</w:instrText>
      </w:r>
      <w:r w:rsidR="00FD2DDC" w:rsidRPr="008877E1">
        <w:rPr>
          <w:color w:val="000000" w:themeColor="text1"/>
          <w:sz w:val="22"/>
          <w:szCs w:val="22"/>
        </w:rPr>
        <w:fldChar w:fldCharType="separate"/>
      </w:r>
      <w:r w:rsidR="00FD2DDC" w:rsidRPr="008877E1">
        <w:rPr>
          <w:noProof/>
          <w:color w:val="000000" w:themeColor="text1"/>
          <w:sz w:val="22"/>
          <w:szCs w:val="22"/>
        </w:rPr>
        <w:t xml:space="preserve">(Rosyidi </w:t>
      </w:r>
      <w:r w:rsidR="008877E1">
        <w:rPr>
          <w:noProof/>
          <w:color w:val="000000" w:themeColor="text1"/>
          <w:sz w:val="22"/>
          <w:szCs w:val="22"/>
        </w:rPr>
        <w:t>dkk</w:t>
      </w:r>
      <w:r w:rsidR="00FD2DDC" w:rsidRPr="008877E1">
        <w:rPr>
          <w:noProof/>
          <w:color w:val="000000" w:themeColor="text1"/>
          <w:sz w:val="22"/>
          <w:szCs w:val="22"/>
        </w:rPr>
        <w:t>., 2018)</w:t>
      </w:r>
      <w:r w:rsidR="00FD2DDC" w:rsidRPr="008877E1">
        <w:rPr>
          <w:color w:val="000000" w:themeColor="text1"/>
          <w:sz w:val="22"/>
          <w:szCs w:val="22"/>
        </w:rPr>
        <w:fldChar w:fldCharType="end"/>
      </w:r>
      <w:r w:rsidR="00EB181B" w:rsidRPr="008877E1">
        <w:rPr>
          <w:color w:val="000000" w:themeColor="text1"/>
          <w:sz w:val="22"/>
          <w:szCs w:val="22"/>
        </w:rPr>
        <w:t xml:space="preserve">. </w:t>
      </w:r>
      <w:r w:rsidR="007C7885" w:rsidRPr="008877E1">
        <w:rPr>
          <w:color w:val="000000" w:themeColor="text1"/>
          <w:sz w:val="22"/>
          <w:szCs w:val="22"/>
        </w:rPr>
        <w:t>Kemampua aktivitas farmakologis ini maka p</w:t>
      </w:r>
      <w:r w:rsidR="00DE6D06" w:rsidRPr="008877E1">
        <w:rPr>
          <w:color w:val="000000" w:themeColor="text1"/>
          <w:sz w:val="22"/>
          <w:szCs w:val="22"/>
        </w:rPr>
        <w:t>ropolis diminati dunia industry  farmasi sebagai obat alamiah yang berbiaya rendah misalnya untuk pengobatan luka</w:t>
      </w:r>
      <w:r w:rsidR="00925920" w:rsidRPr="008877E1">
        <w:rPr>
          <w:color w:val="000000" w:themeColor="text1"/>
          <w:sz w:val="22"/>
          <w:szCs w:val="22"/>
        </w:rPr>
        <w:t>,</w:t>
      </w:r>
      <w:r w:rsidR="00DE6D06" w:rsidRPr="008877E1">
        <w:rPr>
          <w:color w:val="000000" w:themeColor="text1"/>
          <w:sz w:val="22"/>
          <w:szCs w:val="22"/>
        </w:rPr>
        <w:t xml:space="preserve"> diabetes, vena, dan bedah, s</w:t>
      </w:r>
      <w:r w:rsidR="007C7885" w:rsidRPr="008877E1">
        <w:rPr>
          <w:color w:val="000000" w:themeColor="text1"/>
          <w:sz w:val="22"/>
          <w:szCs w:val="22"/>
        </w:rPr>
        <w:t xml:space="preserve">erta luka bakar, dan lain-lain </w:t>
      </w:r>
      <w:r w:rsidR="00FD2DDC" w:rsidRPr="008877E1">
        <w:rPr>
          <w:color w:val="000000" w:themeColor="text1"/>
          <w:sz w:val="22"/>
          <w:szCs w:val="22"/>
        </w:rPr>
        <w:fldChar w:fldCharType="begin" w:fldLock="1"/>
      </w:r>
      <w:r w:rsidR="0065245B" w:rsidRPr="008877E1">
        <w:rPr>
          <w:color w:val="000000" w:themeColor="text1"/>
          <w:sz w:val="22"/>
          <w:szCs w:val="22"/>
        </w:rPr>
        <w:instrText>ADDIN CSL_CITATION {"citationItems":[{"id":"ITEM-1","itemData":{"DOI":"10.3390/ph15091143","ISSN":"14248247","abstract":"Propolis has been used since ancient times for the treatment of skin diseases and, currently, its pharmacological potential for healing and repairing various types of wounds is widely cited in the literature. The healing properties of propolis are mainly attributed to its composition which is rich in phenolic compounds, and propolis has aroused the interest of the pharmaceutical industry as a low-cost product as compared with other treatments and medications; however, most of the published data refer to its effects in vitro and in vivo and, so far, few clinical studies have been carried out proving its therapeutic efficacy. In this article, we aimed to review clinical trail data published in Portuguese, Spanish, and English, in Scielo, PubMed, Google Scholar, Medline, and Lilacs between 1990 and 2021 on the clinical use of propolis for skin ulcers. The potential of propolis as an alternative healing treatment for skin wounds such as diabetic, venous, and surgical wounds, as well as wounds caused by burns, etc., is mainly due to its evidenced properties such as antimicrobial, anti-inflammatory, analgesic, and angiogenesis promoter effects. However, there is a need to standardize the type of administration and the concentration of propolis for each type of wound. Furthermore, further clinical studies are essential to add information about propolis safety and for obtaining the best possible therapeutic benefits from its use.","author":[{"dropping-particle":"","family":"Rosa","given":"Cristiano","non-dropping-particle":"da","parse-names":false,"suffix":""},{"dropping-particle":"","family":"Bueno","given":"Ian Lucas","non-dropping-particle":"","parse-names":false,"suffix":""},{"dropping-particle":"","family":"Quaresma","given":"Ana Clara Martins","non-dropping-particle":"","parse-names":false,"suffix":""},{"dropping-particle":"","family":"Longato","given":"Giovanna Barbarini","non-dropping-particle":"","parse-names":false,"suffix":""}],"container-title":"Pharmaceuticals","id":"ITEM-1","issue":"9","issued":{"date-parts":[["2022"]]},"page":"1-8","title":"Healing Potential of Propolis in Skin Wounds Evidenced by Clinical Studies","type":"article-journal","volume":"15"},"uris":["http://www.mendeley.com/documents/?uuid=38c83305-380a-4413-8282-cf08f568544d"]}],"mendeley":{"formattedCitation":"(da Rosa et al., 2022)","plainTextFormattedCitation":"(da Rosa et al., 2022)","previouslyFormattedCitation":"(da Rosa et al., 2022)"},"properties":{"noteIndex":0},"schema":"https://github.com/citation-style-language/schema/raw/master/csl-citation.json"}</w:instrText>
      </w:r>
      <w:r w:rsidR="00FD2DDC" w:rsidRPr="008877E1">
        <w:rPr>
          <w:color w:val="000000" w:themeColor="text1"/>
          <w:sz w:val="22"/>
          <w:szCs w:val="22"/>
        </w:rPr>
        <w:fldChar w:fldCharType="separate"/>
      </w:r>
      <w:r w:rsidR="00FD2DDC" w:rsidRPr="008877E1">
        <w:rPr>
          <w:noProof/>
          <w:color w:val="000000" w:themeColor="text1"/>
          <w:sz w:val="22"/>
          <w:szCs w:val="22"/>
        </w:rPr>
        <w:t xml:space="preserve">(da Rosa </w:t>
      </w:r>
      <w:r w:rsidR="008877E1">
        <w:rPr>
          <w:noProof/>
          <w:color w:val="000000" w:themeColor="text1"/>
          <w:sz w:val="22"/>
          <w:szCs w:val="22"/>
        </w:rPr>
        <w:t>dkk</w:t>
      </w:r>
      <w:r w:rsidR="00FD2DDC" w:rsidRPr="008877E1">
        <w:rPr>
          <w:noProof/>
          <w:color w:val="000000" w:themeColor="text1"/>
          <w:sz w:val="22"/>
          <w:szCs w:val="22"/>
        </w:rPr>
        <w:t>., 2022)</w:t>
      </w:r>
      <w:r w:rsidR="00FD2DDC" w:rsidRPr="008877E1">
        <w:rPr>
          <w:color w:val="000000" w:themeColor="text1"/>
          <w:sz w:val="22"/>
          <w:szCs w:val="22"/>
        </w:rPr>
        <w:fldChar w:fldCharType="end"/>
      </w:r>
    </w:p>
    <w:p w14:paraId="6282641D" w14:textId="77777777" w:rsidR="00DE6D06" w:rsidRPr="008877E1" w:rsidRDefault="00DE6D06" w:rsidP="00DE6D06">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rPr>
        <w:t xml:space="preserve">Penelitian ini bertujuan untuk mengetahui aktivitas antibakteri dari propolis lebah </w:t>
      </w:r>
      <w:r w:rsidRPr="008877E1">
        <w:rPr>
          <w:i/>
          <w:color w:val="000000" w:themeColor="text1"/>
          <w:sz w:val="22"/>
          <w:szCs w:val="22"/>
        </w:rPr>
        <w:t>Trigona spp</w:t>
      </w:r>
      <w:r w:rsidRPr="008877E1">
        <w:rPr>
          <w:color w:val="000000" w:themeColor="text1"/>
          <w:sz w:val="22"/>
          <w:szCs w:val="22"/>
        </w:rPr>
        <w:t xml:space="preserve"> yang dikoleksi di kawasan Tenau Kupang. Data ilmiah yang ingin diketahui yaitu aktivitas antibakteri terhadap isolate bakteri </w:t>
      </w:r>
      <w:r w:rsidR="00E01FDB" w:rsidRPr="008877E1">
        <w:rPr>
          <w:color w:val="000000" w:themeColor="text1"/>
          <w:sz w:val="22"/>
          <w:szCs w:val="22"/>
        </w:rPr>
        <w:t>patogen</w:t>
      </w:r>
      <w:r w:rsidRPr="008877E1">
        <w:rPr>
          <w:color w:val="000000" w:themeColor="text1"/>
          <w:sz w:val="22"/>
          <w:szCs w:val="22"/>
        </w:rPr>
        <w:t xml:space="preserve"> dan bakteri non </w:t>
      </w:r>
      <w:r w:rsidR="00E01FDB" w:rsidRPr="008877E1">
        <w:rPr>
          <w:color w:val="000000" w:themeColor="text1"/>
          <w:sz w:val="22"/>
          <w:szCs w:val="22"/>
        </w:rPr>
        <w:t>patogen</w:t>
      </w:r>
      <w:r w:rsidRPr="008877E1">
        <w:rPr>
          <w:color w:val="000000" w:themeColor="text1"/>
          <w:sz w:val="22"/>
          <w:szCs w:val="22"/>
        </w:rPr>
        <w:t>, yang dikaitkan dengan lingkungan hidup asal sampel.</w:t>
      </w:r>
    </w:p>
    <w:p w14:paraId="3F479150" w14:textId="77777777" w:rsidR="00DE6D06" w:rsidRPr="008877E1" w:rsidRDefault="00DE6D06" w:rsidP="00DE6D06">
      <w:pPr>
        <w:pStyle w:val="Normal1"/>
        <w:keepNext/>
        <w:pBdr>
          <w:top w:val="nil"/>
          <w:left w:val="nil"/>
          <w:bottom w:val="nil"/>
          <w:right w:val="nil"/>
          <w:between w:val="nil"/>
        </w:pBdr>
        <w:ind w:firstLine="0"/>
        <w:rPr>
          <w:color w:val="000000" w:themeColor="text1"/>
        </w:rPr>
      </w:pPr>
    </w:p>
    <w:p w14:paraId="379E8FAB" w14:textId="77777777" w:rsidR="00DE6D06" w:rsidRPr="008877E1" w:rsidRDefault="00DE6D06" w:rsidP="00DE6D06">
      <w:pPr>
        <w:pStyle w:val="Normal1"/>
        <w:keepNext/>
        <w:pBdr>
          <w:top w:val="nil"/>
          <w:left w:val="nil"/>
          <w:bottom w:val="nil"/>
          <w:right w:val="nil"/>
          <w:between w:val="nil"/>
        </w:pBdr>
        <w:ind w:firstLine="0"/>
        <w:rPr>
          <w:color w:val="000000" w:themeColor="text1"/>
        </w:rPr>
      </w:pPr>
    </w:p>
    <w:p w14:paraId="58FA5249" w14:textId="77777777" w:rsidR="00A73666" w:rsidRPr="008877E1" w:rsidRDefault="00E126FE">
      <w:pPr>
        <w:pStyle w:val="Normal1"/>
        <w:keepNext/>
        <w:pBdr>
          <w:top w:val="nil"/>
          <w:left w:val="nil"/>
          <w:bottom w:val="nil"/>
          <w:right w:val="nil"/>
          <w:between w:val="nil"/>
        </w:pBdr>
        <w:spacing w:before="240" w:after="120"/>
        <w:ind w:firstLine="0"/>
        <w:jc w:val="center"/>
        <w:rPr>
          <w:b/>
          <w:smallCaps/>
          <w:color w:val="000000" w:themeColor="text1"/>
          <w:sz w:val="22"/>
          <w:szCs w:val="22"/>
        </w:rPr>
      </w:pPr>
      <w:r w:rsidRPr="008877E1">
        <w:rPr>
          <w:b/>
          <w:smallCaps/>
          <w:color w:val="000000" w:themeColor="text1"/>
          <w:sz w:val="22"/>
          <w:szCs w:val="22"/>
        </w:rPr>
        <w:t xml:space="preserve">BAHAN DAN METODE </w:t>
      </w:r>
    </w:p>
    <w:p w14:paraId="16339915" w14:textId="77777777" w:rsidR="00A73666" w:rsidRPr="008877E1" w:rsidRDefault="00E126FE">
      <w:pPr>
        <w:pStyle w:val="Normal1"/>
        <w:keepNext/>
        <w:pBdr>
          <w:top w:val="nil"/>
          <w:left w:val="nil"/>
          <w:bottom w:val="nil"/>
          <w:right w:val="nil"/>
          <w:between w:val="nil"/>
        </w:pBdr>
        <w:spacing w:before="240"/>
        <w:ind w:firstLine="0"/>
        <w:jc w:val="left"/>
        <w:rPr>
          <w:b/>
          <w:color w:val="000000" w:themeColor="text1"/>
          <w:sz w:val="22"/>
          <w:szCs w:val="22"/>
        </w:rPr>
      </w:pPr>
      <w:r w:rsidRPr="008877E1">
        <w:rPr>
          <w:b/>
          <w:color w:val="000000" w:themeColor="text1"/>
          <w:sz w:val="22"/>
          <w:szCs w:val="22"/>
        </w:rPr>
        <w:t>Lokasi</w:t>
      </w:r>
      <w:r w:rsidR="00191226" w:rsidRPr="008877E1">
        <w:rPr>
          <w:b/>
          <w:color w:val="000000" w:themeColor="text1"/>
          <w:sz w:val="22"/>
          <w:szCs w:val="22"/>
        </w:rPr>
        <w:t xml:space="preserve"> </w:t>
      </w:r>
      <w:r w:rsidRPr="008877E1">
        <w:rPr>
          <w:b/>
          <w:color w:val="000000" w:themeColor="text1"/>
          <w:sz w:val="22"/>
          <w:szCs w:val="22"/>
        </w:rPr>
        <w:t>Penelitian</w:t>
      </w:r>
    </w:p>
    <w:p w14:paraId="548476F2" w14:textId="5EC8AF99" w:rsidR="00AE56F6" w:rsidRPr="008877E1" w:rsidRDefault="00266229" w:rsidP="00AE56F6">
      <w:pPr>
        <w:pStyle w:val="Normal1"/>
        <w:ind w:firstLine="720"/>
        <w:rPr>
          <w:bCs/>
          <w:color w:val="000000" w:themeColor="text1"/>
          <w:sz w:val="22"/>
          <w:szCs w:val="22"/>
          <w:lang w:val="pt-BR"/>
        </w:rPr>
      </w:pPr>
      <w:r w:rsidRPr="008877E1">
        <w:rPr>
          <w:color w:val="000000" w:themeColor="text1"/>
          <w:sz w:val="22"/>
          <w:szCs w:val="22"/>
        </w:rPr>
        <w:t xml:space="preserve">Sampel sarang lebah </w:t>
      </w:r>
      <w:r w:rsidRPr="008877E1">
        <w:rPr>
          <w:i/>
          <w:color w:val="000000" w:themeColor="text1"/>
          <w:sz w:val="22"/>
          <w:szCs w:val="22"/>
        </w:rPr>
        <w:t>Trigona spp</w:t>
      </w:r>
      <w:r w:rsidRPr="008877E1">
        <w:rPr>
          <w:color w:val="000000" w:themeColor="text1"/>
          <w:sz w:val="22"/>
          <w:szCs w:val="22"/>
        </w:rPr>
        <w:t xml:space="preserve"> diambil di wilayah RT 06 RW 02 Kelurahan Alak Tenau Kupang.</w:t>
      </w:r>
      <w:r w:rsidR="00191226" w:rsidRPr="008877E1">
        <w:rPr>
          <w:color w:val="000000" w:themeColor="text1"/>
          <w:sz w:val="22"/>
          <w:szCs w:val="22"/>
        </w:rPr>
        <w:t xml:space="preserve"> </w:t>
      </w:r>
      <w:r w:rsidR="0093219F" w:rsidRPr="008877E1">
        <w:rPr>
          <w:color w:val="000000" w:themeColor="text1"/>
          <w:sz w:val="22"/>
          <w:szCs w:val="22"/>
        </w:rPr>
        <w:t xml:space="preserve">Penelitian dilakukan di laboratorium Mikrobiologi Universitas Katolik Widya Mandira Kupang. Bahan-bahan yang digunakan dalam penelitian ini adalah: sampel sarang lebah Trigona spp yang diambil dari lubang batu di RT 06 RW 02 Kelurahan Alak Tenau Kupang, pelarut etanol 70%, </w:t>
      </w:r>
      <w:r w:rsidR="00AE56F6" w:rsidRPr="008877E1">
        <w:rPr>
          <w:color w:val="000000" w:themeColor="text1"/>
          <w:sz w:val="22"/>
          <w:szCs w:val="22"/>
        </w:rPr>
        <w:t xml:space="preserve">pelarut propilen glikol, </w:t>
      </w:r>
      <w:r w:rsidR="00AE56F6" w:rsidRPr="008877E1">
        <w:rPr>
          <w:color w:val="000000" w:themeColor="text1"/>
          <w:sz w:val="22"/>
          <w:szCs w:val="22"/>
          <w:lang w:val="sv-SE"/>
        </w:rPr>
        <w:t xml:space="preserve">isolat bakteri uji yang terdiri dari  bakteri patogen yaitu  </w:t>
      </w:r>
      <w:r w:rsidR="00AE56F6" w:rsidRPr="008877E1">
        <w:rPr>
          <w:i/>
          <w:iCs/>
          <w:color w:val="000000" w:themeColor="text1"/>
          <w:sz w:val="22"/>
          <w:szCs w:val="22"/>
          <w:lang w:val="sv-SE"/>
        </w:rPr>
        <w:t xml:space="preserve">E. coli, Salmonella sp, </w:t>
      </w:r>
      <w:r w:rsidR="00AE56F6" w:rsidRPr="008877E1">
        <w:rPr>
          <w:iCs/>
          <w:color w:val="000000" w:themeColor="text1"/>
          <w:sz w:val="22"/>
          <w:szCs w:val="22"/>
          <w:lang w:val="sv-SE"/>
        </w:rPr>
        <w:t xml:space="preserve">isolat </w:t>
      </w:r>
      <w:r w:rsidR="00AE56F6" w:rsidRPr="008877E1">
        <w:rPr>
          <w:color w:val="000000" w:themeColor="text1"/>
          <w:sz w:val="22"/>
          <w:szCs w:val="22"/>
          <w:lang w:val="sv-SE"/>
        </w:rPr>
        <w:t xml:space="preserve">bakteri-bakteri  non patogen yaitu  </w:t>
      </w:r>
      <w:r w:rsidR="00AE56F6" w:rsidRPr="008877E1">
        <w:rPr>
          <w:i/>
          <w:iCs/>
          <w:color w:val="000000" w:themeColor="text1"/>
          <w:sz w:val="22"/>
          <w:szCs w:val="22"/>
          <w:lang w:val="sv-SE"/>
        </w:rPr>
        <w:t xml:space="preserve">Bachteriodes sp. Lactobacillus casei.  </w:t>
      </w:r>
      <w:r w:rsidR="00191226" w:rsidRPr="008877E1">
        <w:rPr>
          <w:color w:val="000000" w:themeColor="text1"/>
          <w:sz w:val="22"/>
          <w:szCs w:val="22"/>
          <w:lang w:val="sv-SE"/>
        </w:rPr>
        <w:t>Media pembiakan bakteri yaitu</w:t>
      </w:r>
      <w:r w:rsidR="00AE56F6" w:rsidRPr="008877E1">
        <w:rPr>
          <w:color w:val="000000" w:themeColor="text1"/>
          <w:sz w:val="22"/>
          <w:szCs w:val="22"/>
          <w:lang w:val="sv-SE"/>
        </w:rPr>
        <w:t xml:space="preserve">: pepton, bakto agar, yeast ekstrak, glukosa, laktosa, </w:t>
      </w:r>
      <w:r w:rsidR="00AE56F6" w:rsidRPr="008877E1">
        <w:rPr>
          <w:i/>
          <w:iCs/>
          <w:color w:val="000000" w:themeColor="text1"/>
          <w:sz w:val="22"/>
          <w:szCs w:val="22"/>
          <w:lang w:val="sv-SE"/>
        </w:rPr>
        <w:t>Campylobacter Agar Base</w:t>
      </w:r>
      <w:r w:rsidR="00AE56F6" w:rsidRPr="008877E1">
        <w:rPr>
          <w:color w:val="000000" w:themeColor="text1"/>
          <w:sz w:val="22"/>
          <w:szCs w:val="22"/>
          <w:lang w:val="sv-SE"/>
        </w:rPr>
        <w:t xml:space="preserve"> (DIFCO). Pere</w:t>
      </w:r>
      <w:r w:rsidR="001C0004" w:rsidRPr="008877E1">
        <w:rPr>
          <w:color w:val="000000" w:themeColor="text1"/>
          <w:sz w:val="22"/>
          <w:szCs w:val="22"/>
          <w:lang w:val="sv-SE"/>
        </w:rPr>
        <w:t>aksi-pereaksi uji yakni Dragendo</w:t>
      </w:r>
      <w:r w:rsidR="00AE56F6" w:rsidRPr="008877E1">
        <w:rPr>
          <w:color w:val="000000" w:themeColor="text1"/>
          <w:sz w:val="22"/>
          <w:szCs w:val="22"/>
          <w:lang w:val="sv-SE"/>
        </w:rPr>
        <w:t>o</w:t>
      </w:r>
      <w:r w:rsidR="001C0004" w:rsidRPr="008877E1">
        <w:rPr>
          <w:color w:val="000000" w:themeColor="text1"/>
          <w:sz w:val="22"/>
          <w:szCs w:val="22"/>
          <w:lang w:val="sv-SE"/>
        </w:rPr>
        <w:t>r</w:t>
      </w:r>
      <w:r w:rsidR="00AE56F6" w:rsidRPr="008877E1">
        <w:rPr>
          <w:color w:val="000000" w:themeColor="text1"/>
          <w:sz w:val="22"/>
          <w:szCs w:val="22"/>
          <w:lang w:val="sv-SE"/>
        </w:rPr>
        <w:t xml:space="preserve">f, Lieberman, Burchard, Wagner. </w:t>
      </w:r>
      <w:r w:rsidR="00AE56F6" w:rsidRPr="008877E1">
        <w:rPr>
          <w:color w:val="000000" w:themeColor="text1"/>
          <w:sz w:val="22"/>
          <w:szCs w:val="22"/>
        </w:rPr>
        <w:t xml:space="preserve">Alat-alat meliputi: alat-alat gelas, cawan petridish, incubator, autoclave, neraca analitik, </w:t>
      </w:r>
      <w:r w:rsidR="00AE56F6" w:rsidRPr="008877E1">
        <w:rPr>
          <w:bCs/>
          <w:color w:val="000000" w:themeColor="text1"/>
          <w:sz w:val="22"/>
          <w:szCs w:val="22"/>
          <w:lang w:val="pt-BR"/>
        </w:rPr>
        <w:t xml:space="preserve"> rotary evaporator.</w:t>
      </w:r>
    </w:p>
    <w:p w14:paraId="78D40438" w14:textId="77777777" w:rsidR="00AE56F6" w:rsidRPr="008877E1" w:rsidRDefault="00AE56F6" w:rsidP="00AE56F6">
      <w:pPr>
        <w:pStyle w:val="Normal1"/>
        <w:ind w:firstLine="720"/>
        <w:rPr>
          <w:color w:val="000000" w:themeColor="text1"/>
          <w:sz w:val="22"/>
          <w:szCs w:val="22"/>
        </w:rPr>
      </w:pPr>
    </w:p>
    <w:p w14:paraId="78B2BE2B" w14:textId="77777777" w:rsidR="00A73666" w:rsidRPr="008877E1" w:rsidRDefault="00E126FE" w:rsidP="00AE56F6">
      <w:pPr>
        <w:pStyle w:val="Normal1"/>
        <w:ind w:firstLine="0"/>
        <w:rPr>
          <w:b/>
          <w:color w:val="000000" w:themeColor="text1"/>
          <w:sz w:val="22"/>
          <w:szCs w:val="22"/>
        </w:rPr>
      </w:pPr>
      <w:r w:rsidRPr="008877E1">
        <w:rPr>
          <w:b/>
          <w:color w:val="000000" w:themeColor="text1"/>
          <w:sz w:val="22"/>
          <w:szCs w:val="22"/>
        </w:rPr>
        <w:t>Prosedur</w:t>
      </w:r>
      <w:r w:rsidR="000502A7" w:rsidRPr="008877E1">
        <w:rPr>
          <w:b/>
          <w:color w:val="000000" w:themeColor="text1"/>
          <w:sz w:val="22"/>
          <w:szCs w:val="22"/>
        </w:rPr>
        <w:t xml:space="preserve"> </w:t>
      </w:r>
      <w:r w:rsidRPr="008877E1">
        <w:rPr>
          <w:b/>
          <w:color w:val="000000" w:themeColor="text1"/>
          <w:sz w:val="22"/>
          <w:szCs w:val="22"/>
        </w:rPr>
        <w:t>Penelitian</w:t>
      </w:r>
    </w:p>
    <w:p w14:paraId="7C367220" w14:textId="33B49564" w:rsidR="00543867" w:rsidRPr="008877E1" w:rsidRDefault="00962551" w:rsidP="00AE56F6">
      <w:pPr>
        <w:pStyle w:val="Normal1"/>
        <w:ind w:firstLine="720"/>
        <w:rPr>
          <w:color w:val="000000" w:themeColor="text1"/>
          <w:sz w:val="22"/>
          <w:szCs w:val="22"/>
        </w:rPr>
      </w:pPr>
      <w:r w:rsidRPr="008877E1">
        <w:rPr>
          <w:color w:val="000000" w:themeColor="text1"/>
          <w:sz w:val="22"/>
          <w:szCs w:val="22"/>
        </w:rPr>
        <w:t>Penelitian</w:t>
      </w:r>
      <w:r w:rsidR="00191226" w:rsidRPr="008877E1">
        <w:rPr>
          <w:color w:val="000000" w:themeColor="text1"/>
          <w:sz w:val="22"/>
          <w:szCs w:val="22"/>
        </w:rPr>
        <w:t xml:space="preserve"> </w:t>
      </w:r>
      <w:r w:rsidR="00B1555E" w:rsidRPr="008877E1">
        <w:rPr>
          <w:color w:val="000000" w:themeColor="text1"/>
          <w:sz w:val="22"/>
          <w:szCs w:val="22"/>
        </w:rPr>
        <w:t>diawali dengan ekstraksi propolis sampel sarang lebah secara maserasi menggunakan etanol 70%.</w:t>
      </w:r>
      <w:r w:rsidR="00191226" w:rsidRPr="008877E1">
        <w:rPr>
          <w:color w:val="000000" w:themeColor="text1"/>
          <w:sz w:val="22"/>
          <w:szCs w:val="22"/>
        </w:rPr>
        <w:t xml:space="preserve"> </w:t>
      </w:r>
      <w:r w:rsidRPr="008877E1">
        <w:rPr>
          <w:color w:val="000000" w:themeColor="text1"/>
          <w:sz w:val="22"/>
          <w:szCs w:val="22"/>
        </w:rPr>
        <w:t xml:space="preserve">Pengujian </w:t>
      </w:r>
      <w:r w:rsidR="009B7A8F" w:rsidRPr="008877E1">
        <w:rPr>
          <w:color w:val="000000" w:themeColor="text1"/>
          <w:sz w:val="22"/>
          <w:szCs w:val="22"/>
        </w:rPr>
        <w:t xml:space="preserve">yang dilakukan </w:t>
      </w:r>
      <w:r w:rsidR="00543867" w:rsidRPr="008877E1">
        <w:rPr>
          <w:color w:val="000000" w:themeColor="text1"/>
          <w:sz w:val="22"/>
          <w:szCs w:val="22"/>
        </w:rPr>
        <w:t xml:space="preserve">mencakup dua aspek yaitu uji fitokimia dan uji KHTM. Pada uji fitokimia, dilakukan </w:t>
      </w:r>
      <w:r w:rsidR="009B7A8F" w:rsidRPr="008877E1">
        <w:rPr>
          <w:color w:val="000000" w:themeColor="text1"/>
          <w:sz w:val="22"/>
          <w:szCs w:val="22"/>
        </w:rPr>
        <w:t xml:space="preserve">  analisis </w:t>
      </w:r>
      <w:r w:rsidR="00543867" w:rsidRPr="008877E1">
        <w:rPr>
          <w:color w:val="000000" w:themeColor="text1"/>
          <w:sz w:val="22"/>
          <w:szCs w:val="22"/>
        </w:rPr>
        <w:t xml:space="preserve">terhadap </w:t>
      </w:r>
      <w:r w:rsidR="009B7A8F" w:rsidRPr="008877E1">
        <w:rPr>
          <w:color w:val="000000" w:themeColor="text1"/>
          <w:sz w:val="22"/>
          <w:szCs w:val="22"/>
        </w:rPr>
        <w:t xml:space="preserve">kandungan golongan senyawa-senyawa metabolit sekunder  </w:t>
      </w:r>
      <w:r w:rsidR="00543867" w:rsidRPr="008877E1">
        <w:rPr>
          <w:color w:val="000000" w:themeColor="text1"/>
          <w:sz w:val="22"/>
          <w:szCs w:val="22"/>
        </w:rPr>
        <w:t>di</w:t>
      </w:r>
      <w:r w:rsidR="00191226" w:rsidRPr="008877E1">
        <w:rPr>
          <w:color w:val="000000" w:themeColor="text1"/>
          <w:sz w:val="22"/>
          <w:szCs w:val="22"/>
        </w:rPr>
        <w:t xml:space="preserve"> </w:t>
      </w:r>
      <w:r w:rsidR="009B7A8F" w:rsidRPr="008877E1">
        <w:rPr>
          <w:color w:val="000000" w:themeColor="text1"/>
          <w:sz w:val="22"/>
          <w:szCs w:val="22"/>
        </w:rPr>
        <w:t xml:space="preserve">dalam  ekstrak etanol propolis sampel  sarang  lebah </w:t>
      </w:r>
      <w:r w:rsidR="009B7A8F" w:rsidRPr="008877E1">
        <w:rPr>
          <w:i/>
          <w:color w:val="000000" w:themeColor="text1"/>
          <w:sz w:val="22"/>
          <w:szCs w:val="22"/>
        </w:rPr>
        <w:t>Trigona spp</w:t>
      </w:r>
      <w:r w:rsidR="00543867" w:rsidRPr="008877E1">
        <w:rPr>
          <w:i/>
          <w:color w:val="000000" w:themeColor="text1"/>
          <w:sz w:val="22"/>
          <w:szCs w:val="22"/>
        </w:rPr>
        <w:t xml:space="preserve">. </w:t>
      </w:r>
      <w:r w:rsidR="00543867" w:rsidRPr="008877E1">
        <w:rPr>
          <w:color w:val="000000" w:themeColor="text1"/>
          <w:sz w:val="22"/>
          <w:szCs w:val="22"/>
        </w:rPr>
        <w:t>Uji kedua yakni</w:t>
      </w:r>
      <w:r w:rsidR="00191226" w:rsidRPr="008877E1">
        <w:rPr>
          <w:color w:val="000000" w:themeColor="text1"/>
          <w:sz w:val="22"/>
          <w:szCs w:val="22"/>
        </w:rPr>
        <w:t xml:space="preserve"> </w:t>
      </w:r>
      <w:r w:rsidR="00543867" w:rsidRPr="008877E1">
        <w:rPr>
          <w:color w:val="000000" w:themeColor="text1"/>
          <w:sz w:val="22"/>
          <w:szCs w:val="22"/>
        </w:rPr>
        <w:t>u</w:t>
      </w:r>
      <w:r w:rsidR="00AE56F6" w:rsidRPr="008877E1">
        <w:rPr>
          <w:color w:val="000000" w:themeColor="text1"/>
          <w:sz w:val="22"/>
          <w:szCs w:val="22"/>
        </w:rPr>
        <w:t xml:space="preserve">ji aktivitas antibakteri </w:t>
      </w:r>
      <w:r w:rsidR="00543867" w:rsidRPr="008877E1">
        <w:rPr>
          <w:color w:val="000000" w:themeColor="text1"/>
          <w:sz w:val="22"/>
          <w:szCs w:val="22"/>
        </w:rPr>
        <w:t>terhadap</w:t>
      </w:r>
      <w:r w:rsidR="00DD4EA9" w:rsidRPr="008877E1">
        <w:rPr>
          <w:color w:val="000000" w:themeColor="text1"/>
          <w:sz w:val="22"/>
          <w:szCs w:val="22"/>
        </w:rPr>
        <w:t xml:space="preserve"> jenis bakteri patog</w:t>
      </w:r>
      <w:r w:rsidR="00AE56F6" w:rsidRPr="008877E1">
        <w:rPr>
          <w:color w:val="000000" w:themeColor="text1"/>
          <w:sz w:val="22"/>
          <w:szCs w:val="22"/>
        </w:rPr>
        <w:t xml:space="preserve">en </w:t>
      </w:r>
      <w:r w:rsidR="00543867" w:rsidRPr="008877E1">
        <w:rPr>
          <w:color w:val="000000" w:themeColor="text1"/>
          <w:sz w:val="22"/>
          <w:szCs w:val="22"/>
        </w:rPr>
        <w:t xml:space="preserve">dan jenis bakteri non </w:t>
      </w:r>
      <w:r w:rsidR="00E01FDB" w:rsidRPr="008877E1">
        <w:rPr>
          <w:color w:val="000000" w:themeColor="text1"/>
          <w:sz w:val="22"/>
          <w:szCs w:val="22"/>
        </w:rPr>
        <w:t>patogen</w:t>
      </w:r>
      <w:r w:rsidR="00543867" w:rsidRPr="008877E1">
        <w:rPr>
          <w:color w:val="000000" w:themeColor="text1"/>
          <w:sz w:val="22"/>
          <w:szCs w:val="22"/>
        </w:rPr>
        <w:t xml:space="preserve">. Isolat bakteri-bakteri </w:t>
      </w:r>
      <w:r w:rsidR="00E01FDB" w:rsidRPr="008877E1">
        <w:rPr>
          <w:color w:val="000000" w:themeColor="text1"/>
          <w:sz w:val="22"/>
          <w:szCs w:val="22"/>
        </w:rPr>
        <w:t>patogen</w:t>
      </w:r>
      <w:r w:rsidR="00543867" w:rsidRPr="008877E1">
        <w:rPr>
          <w:color w:val="000000" w:themeColor="text1"/>
          <w:sz w:val="22"/>
          <w:szCs w:val="22"/>
        </w:rPr>
        <w:t xml:space="preserve"> yang digunakan </w:t>
      </w:r>
      <w:r w:rsidR="009B7A8F" w:rsidRPr="008877E1">
        <w:rPr>
          <w:color w:val="000000" w:themeColor="text1"/>
          <w:sz w:val="22"/>
          <w:szCs w:val="22"/>
        </w:rPr>
        <w:t xml:space="preserve"> yaitu</w:t>
      </w:r>
      <w:r w:rsidR="00191226" w:rsidRPr="008877E1">
        <w:rPr>
          <w:color w:val="000000" w:themeColor="text1"/>
          <w:sz w:val="22"/>
          <w:szCs w:val="22"/>
        </w:rPr>
        <w:t xml:space="preserve"> </w:t>
      </w:r>
      <w:r w:rsidR="00AE56F6" w:rsidRPr="008877E1">
        <w:rPr>
          <w:i/>
          <w:color w:val="000000" w:themeColor="text1"/>
          <w:sz w:val="22"/>
          <w:szCs w:val="22"/>
        </w:rPr>
        <w:t>E. coli</w:t>
      </w:r>
      <w:r w:rsidR="00AE56F6" w:rsidRPr="008877E1">
        <w:rPr>
          <w:color w:val="000000" w:themeColor="text1"/>
          <w:sz w:val="22"/>
          <w:szCs w:val="22"/>
        </w:rPr>
        <w:t xml:space="preserve"> dan </w:t>
      </w:r>
      <w:r w:rsidR="00AE56F6" w:rsidRPr="008877E1">
        <w:rPr>
          <w:i/>
          <w:color w:val="000000" w:themeColor="text1"/>
          <w:sz w:val="22"/>
          <w:szCs w:val="22"/>
        </w:rPr>
        <w:t xml:space="preserve">S. </w:t>
      </w:r>
      <w:r w:rsidR="007320FA" w:rsidRPr="008877E1">
        <w:rPr>
          <w:i/>
          <w:color w:val="000000" w:themeColor="text1"/>
          <w:sz w:val="22"/>
          <w:szCs w:val="22"/>
        </w:rPr>
        <w:t>Typhimurium</w:t>
      </w:r>
      <w:r w:rsidR="00AE56F6" w:rsidRPr="008877E1">
        <w:rPr>
          <w:color w:val="000000" w:themeColor="text1"/>
          <w:sz w:val="22"/>
          <w:szCs w:val="22"/>
        </w:rPr>
        <w:t xml:space="preserve">, </w:t>
      </w:r>
      <w:r w:rsidR="00543867" w:rsidRPr="008877E1">
        <w:rPr>
          <w:color w:val="000000" w:themeColor="text1"/>
          <w:sz w:val="22"/>
          <w:szCs w:val="22"/>
        </w:rPr>
        <w:t xml:space="preserve">sedangkan  isolate </w:t>
      </w:r>
      <w:r w:rsidR="00AE56F6" w:rsidRPr="008877E1">
        <w:rPr>
          <w:color w:val="000000" w:themeColor="text1"/>
          <w:sz w:val="22"/>
          <w:szCs w:val="22"/>
        </w:rPr>
        <w:t>bakteri nonpatogen</w:t>
      </w:r>
      <w:r w:rsidR="009B7A8F" w:rsidRPr="008877E1">
        <w:rPr>
          <w:color w:val="000000" w:themeColor="text1"/>
          <w:sz w:val="22"/>
          <w:szCs w:val="22"/>
        </w:rPr>
        <w:t xml:space="preserve"> yaitu  </w:t>
      </w:r>
      <w:r w:rsidR="00AE56F6" w:rsidRPr="008877E1">
        <w:rPr>
          <w:i/>
          <w:color w:val="000000" w:themeColor="text1"/>
          <w:sz w:val="22"/>
          <w:szCs w:val="22"/>
        </w:rPr>
        <w:t>L. casei</w:t>
      </w:r>
      <w:r w:rsidR="009B7A8F" w:rsidRPr="008877E1">
        <w:rPr>
          <w:color w:val="000000" w:themeColor="text1"/>
          <w:sz w:val="22"/>
          <w:szCs w:val="22"/>
        </w:rPr>
        <w:t xml:space="preserve"> dan </w:t>
      </w:r>
      <w:r w:rsidR="009B7A8F" w:rsidRPr="008877E1">
        <w:rPr>
          <w:i/>
          <w:color w:val="000000" w:themeColor="text1"/>
          <w:sz w:val="22"/>
          <w:szCs w:val="22"/>
        </w:rPr>
        <w:t>B</w:t>
      </w:r>
      <w:r w:rsidR="00AE56F6" w:rsidRPr="008877E1">
        <w:rPr>
          <w:i/>
          <w:color w:val="000000" w:themeColor="text1"/>
          <w:sz w:val="22"/>
          <w:szCs w:val="22"/>
        </w:rPr>
        <w:t>achteroides sp</w:t>
      </w:r>
      <w:r w:rsidR="009B7A8F" w:rsidRPr="008877E1">
        <w:rPr>
          <w:color w:val="000000" w:themeColor="text1"/>
          <w:sz w:val="22"/>
          <w:szCs w:val="22"/>
        </w:rPr>
        <w:t xml:space="preserve">. Uji terhadap kedua golongan bakteri ini </w:t>
      </w:r>
      <w:r w:rsidR="00AE56F6" w:rsidRPr="008877E1">
        <w:rPr>
          <w:color w:val="000000" w:themeColor="text1"/>
          <w:sz w:val="22"/>
          <w:szCs w:val="22"/>
        </w:rPr>
        <w:t xml:space="preserve">guna mengetahui </w:t>
      </w:r>
      <w:r w:rsidR="009B7A8F" w:rsidRPr="008877E1">
        <w:rPr>
          <w:color w:val="000000" w:themeColor="text1"/>
          <w:sz w:val="22"/>
          <w:szCs w:val="22"/>
        </w:rPr>
        <w:t>Konsentrasi Hambat Tumbuh Minimum (</w:t>
      </w:r>
      <w:r w:rsidR="00AE56F6" w:rsidRPr="008877E1">
        <w:rPr>
          <w:color w:val="000000" w:themeColor="text1"/>
          <w:sz w:val="22"/>
          <w:szCs w:val="22"/>
        </w:rPr>
        <w:t>KHTM</w:t>
      </w:r>
      <w:r w:rsidR="009B7A8F" w:rsidRPr="008877E1">
        <w:rPr>
          <w:color w:val="000000" w:themeColor="text1"/>
          <w:sz w:val="22"/>
          <w:szCs w:val="22"/>
        </w:rPr>
        <w:t xml:space="preserve">) </w:t>
      </w:r>
      <w:r w:rsidR="00543867" w:rsidRPr="008877E1">
        <w:rPr>
          <w:color w:val="000000" w:themeColor="text1"/>
          <w:sz w:val="22"/>
          <w:szCs w:val="22"/>
        </w:rPr>
        <w:t>yakni konsentrasi terkecil dari larutan propolis yang masih dapat menghambat pertumbuhan bakteri uji.</w:t>
      </w:r>
    </w:p>
    <w:p w14:paraId="4FC5353A" w14:textId="77777777" w:rsidR="00AE56F6" w:rsidRPr="008877E1" w:rsidRDefault="00AE56F6" w:rsidP="00AE56F6">
      <w:pPr>
        <w:pStyle w:val="Normal1"/>
        <w:ind w:firstLine="0"/>
        <w:rPr>
          <w:b/>
          <w:color w:val="000000" w:themeColor="text1"/>
          <w:sz w:val="22"/>
          <w:szCs w:val="22"/>
        </w:rPr>
      </w:pPr>
    </w:p>
    <w:p w14:paraId="5B97D8CC" w14:textId="77777777" w:rsidR="00A73666" w:rsidRPr="008877E1" w:rsidRDefault="00B1555E">
      <w:pPr>
        <w:pStyle w:val="Normal1"/>
        <w:keepNext/>
        <w:pBdr>
          <w:top w:val="nil"/>
          <w:left w:val="nil"/>
          <w:bottom w:val="nil"/>
          <w:right w:val="nil"/>
          <w:between w:val="nil"/>
        </w:pBdr>
        <w:ind w:firstLine="0"/>
        <w:jc w:val="left"/>
        <w:rPr>
          <w:i/>
          <w:color w:val="000000" w:themeColor="text1"/>
          <w:sz w:val="22"/>
          <w:szCs w:val="22"/>
        </w:rPr>
      </w:pPr>
      <w:r w:rsidRPr="008877E1">
        <w:rPr>
          <w:i/>
          <w:color w:val="000000" w:themeColor="text1"/>
          <w:sz w:val="22"/>
          <w:szCs w:val="22"/>
        </w:rPr>
        <w:lastRenderedPageBreak/>
        <w:t>Ekstraksi Propolis Sampel Sarang Lebah</w:t>
      </w:r>
      <w:r w:rsidR="00C94CAB" w:rsidRPr="008877E1">
        <w:rPr>
          <w:i/>
          <w:color w:val="000000" w:themeColor="text1"/>
          <w:sz w:val="22"/>
          <w:szCs w:val="22"/>
        </w:rPr>
        <w:t>.</w:t>
      </w:r>
      <w:r w:rsidR="00AA09F7" w:rsidRPr="008877E1">
        <w:rPr>
          <w:i/>
          <w:color w:val="000000" w:themeColor="text1"/>
          <w:sz w:val="22"/>
          <w:szCs w:val="22"/>
        </w:rPr>
        <w:t xml:space="preserve"> </w:t>
      </w:r>
    </w:p>
    <w:p w14:paraId="6B64E512" w14:textId="3B3C583C" w:rsidR="00C94CAB" w:rsidRPr="008877E1" w:rsidRDefault="00C94CAB" w:rsidP="00C94CAB">
      <w:pPr>
        <w:pStyle w:val="Normal1"/>
        <w:keepNext/>
        <w:pBdr>
          <w:top w:val="nil"/>
          <w:left w:val="nil"/>
          <w:bottom w:val="nil"/>
          <w:right w:val="nil"/>
          <w:between w:val="nil"/>
        </w:pBdr>
        <w:ind w:firstLine="0"/>
        <w:rPr>
          <w:color w:val="000000" w:themeColor="text1"/>
          <w:sz w:val="22"/>
          <w:szCs w:val="22"/>
        </w:rPr>
      </w:pPr>
      <w:r w:rsidRPr="008877E1">
        <w:rPr>
          <w:color w:val="000000" w:themeColor="text1"/>
          <w:sz w:val="22"/>
          <w:szCs w:val="22"/>
        </w:rPr>
        <w:tab/>
        <w:t xml:space="preserve">Ekstraksi propolis </w:t>
      </w:r>
      <w:r w:rsidR="0029097E" w:rsidRPr="008877E1">
        <w:rPr>
          <w:color w:val="000000" w:themeColor="text1"/>
          <w:sz w:val="22"/>
          <w:szCs w:val="22"/>
        </w:rPr>
        <w:t xml:space="preserve">dilakukan terhadap 250 gram </w:t>
      </w:r>
      <w:r w:rsidRPr="008877E1">
        <w:rPr>
          <w:color w:val="000000" w:themeColor="text1"/>
          <w:sz w:val="22"/>
          <w:szCs w:val="22"/>
        </w:rPr>
        <w:t xml:space="preserve">sampel sarang lebah </w:t>
      </w:r>
      <w:r w:rsidRPr="008877E1">
        <w:rPr>
          <w:i/>
          <w:color w:val="000000" w:themeColor="text1"/>
          <w:sz w:val="22"/>
          <w:szCs w:val="22"/>
        </w:rPr>
        <w:t>Trigona spp</w:t>
      </w:r>
      <w:r w:rsidRPr="008877E1">
        <w:rPr>
          <w:color w:val="000000" w:themeColor="text1"/>
          <w:sz w:val="22"/>
          <w:szCs w:val="22"/>
        </w:rPr>
        <w:t xml:space="preserve"> </w:t>
      </w:r>
      <w:r w:rsidR="0029097E" w:rsidRPr="008877E1">
        <w:rPr>
          <w:color w:val="000000" w:themeColor="text1"/>
          <w:sz w:val="22"/>
          <w:szCs w:val="22"/>
        </w:rPr>
        <w:t xml:space="preserve">dan </w:t>
      </w:r>
      <w:r w:rsidRPr="008877E1">
        <w:rPr>
          <w:color w:val="000000" w:themeColor="text1"/>
          <w:sz w:val="22"/>
          <w:szCs w:val="22"/>
        </w:rPr>
        <w:t>dilakukan secara maserasi menggunakan pelarut etanol 70%</w:t>
      </w:r>
      <w:r w:rsidR="0029097E" w:rsidRPr="008877E1">
        <w:rPr>
          <w:color w:val="000000" w:themeColor="text1"/>
          <w:sz w:val="22"/>
          <w:szCs w:val="22"/>
        </w:rPr>
        <w:t xml:space="preserve"> s</w:t>
      </w:r>
      <w:r w:rsidRPr="008877E1">
        <w:rPr>
          <w:color w:val="000000" w:themeColor="text1"/>
          <w:sz w:val="22"/>
          <w:szCs w:val="22"/>
        </w:rPr>
        <w:t>ambil digojog di atas shaker selama 24 jam.</w:t>
      </w:r>
      <w:r w:rsidR="0029097E" w:rsidRPr="008877E1">
        <w:rPr>
          <w:color w:val="000000" w:themeColor="text1"/>
          <w:sz w:val="22"/>
          <w:szCs w:val="22"/>
        </w:rPr>
        <w:t xml:space="preserve"> </w:t>
      </w:r>
      <w:r w:rsidRPr="008877E1">
        <w:rPr>
          <w:color w:val="000000" w:themeColor="text1"/>
          <w:sz w:val="22"/>
          <w:szCs w:val="22"/>
        </w:rPr>
        <w:t>Setelah 24 jam maserasi, filtrate dipisahkan</w:t>
      </w:r>
      <w:r w:rsidR="0029097E" w:rsidRPr="008877E1">
        <w:rPr>
          <w:color w:val="000000" w:themeColor="text1"/>
          <w:sz w:val="22"/>
          <w:szCs w:val="22"/>
        </w:rPr>
        <w:t xml:space="preserve">. </w:t>
      </w:r>
      <w:r w:rsidRPr="008877E1">
        <w:rPr>
          <w:color w:val="000000" w:themeColor="text1"/>
          <w:sz w:val="22"/>
          <w:szCs w:val="22"/>
        </w:rPr>
        <w:t xml:space="preserve"> </w:t>
      </w:r>
      <w:r w:rsidR="006F1DAD" w:rsidRPr="008877E1">
        <w:rPr>
          <w:color w:val="000000" w:themeColor="text1"/>
          <w:sz w:val="22"/>
          <w:szCs w:val="22"/>
        </w:rPr>
        <w:t xml:space="preserve">Residu  yang ada di dalam  erlenmeyer </w:t>
      </w:r>
      <w:r w:rsidRPr="008877E1">
        <w:rPr>
          <w:color w:val="000000" w:themeColor="text1"/>
          <w:sz w:val="22"/>
          <w:szCs w:val="22"/>
        </w:rPr>
        <w:t xml:space="preserve">ditambahkan </w:t>
      </w:r>
      <w:r w:rsidR="006F1DAD" w:rsidRPr="008877E1">
        <w:rPr>
          <w:color w:val="000000" w:themeColor="text1"/>
          <w:sz w:val="22"/>
          <w:szCs w:val="22"/>
        </w:rPr>
        <w:t xml:space="preserve"> </w:t>
      </w:r>
      <w:r w:rsidRPr="008877E1">
        <w:rPr>
          <w:color w:val="000000" w:themeColor="text1"/>
          <w:sz w:val="22"/>
          <w:szCs w:val="22"/>
        </w:rPr>
        <w:t xml:space="preserve">lagi </w:t>
      </w:r>
      <w:r w:rsidR="006F1DAD" w:rsidRPr="008877E1">
        <w:rPr>
          <w:color w:val="000000" w:themeColor="text1"/>
          <w:sz w:val="22"/>
          <w:szCs w:val="22"/>
        </w:rPr>
        <w:t xml:space="preserve">dengan </w:t>
      </w:r>
      <w:r w:rsidRPr="008877E1">
        <w:rPr>
          <w:color w:val="000000" w:themeColor="text1"/>
          <w:sz w:val="22"/>
          <w:szCs w:val="22"/>
        </w:rPr>
        <w:t>etanol 70% baru dan dimaserasi lagi selama 24 jam. Prosedur ini diulang hilngga diperoleh filtrate bening (tidak berubah warna), setalah dimaserasi selama 24 jam.</w:t>
      </w:r>
    </w:p>
    <w:p w14:paraId="53DB51DA" w14:textId="5BA7AD2A" w:rsidR="00A63D07" w:rsidRPr="008877E1" w:rsidRDefault="00C94CAB" w:rsidP="00A63D07">
      <w:pPr>
        <w:pStyle w:val="Normal1"/>
        <w:keepNext/>
        <w:pBdr>
          <w:top w:val="nil"/>
          <w:left w:val="nil"/>
          <w:bottom w:val="nil"/>
          <w:right w:val="nil"/>
          <w:between w:val="nil"/>
        </w:pBdr>
        <w:ind w:firstLine="0"/>
        <w:rPr>
          <w:color w:val="000000" w:themeColor="text1"/>
          <w:sz w:val="22"/>
          <w:szCs w:val="22"/>
          <w:lang w:val="sv-SE" w:eastAsia="en-US"/>
        </w:rPr>
      </w:pPr>
      <w:r w:rsidRPr="008877E1">
        <w:rPr>
          <w:color w:val="000000" w:themeColor="text1"/>
          <w:sz w:val="22"/>
          <w:szCs w:val="22"/>
        </w:rPr>
        <w:tab/>
        <w:t xml:space="preserve">Filtrat </w:t>
      </w:r>
      <w:r w:rsidR="00693F46" w:rsidRPr="008877E1">
        <w:rPr>
          <w:color w:val="000000" w:themeColor="text1"/>
          <w:sz w:val="22"/>
          <w:szCs w:val="22"/>
        </w:rPr>
        <w:t>dipe</w:t>
      </w:r>
      <w:r w:rsidR="0029097E" w:rsidRPr="008877E1">
        <w:rPr>
          <w:color w:val="000000" w:themeColor="text1"/>
          <w:sz w:val="22"/>
          <w:szCs w:val="22"/>
        </w:rPr>
        <w:t>k</w:t>
      </w:r>
      <w:r w:rsidR="00693F46" w:rsidRPr="008877E1">
        <w:rPr>
          <w:color w:val="000000" w:themeColor="text1"/>
          <w:sz w:val="22"/>
          <w:szCs w:val="22"/>
        </w:rPr>
        <w:t xml:space="preserve">atkan rotary evaporator </w:t>
      </w:r>
      <w:r w:rsidR="00292E26" w:rsidRPr="008877E1">
        <w:rPr>
          <w:color w:val="000000" w:themeColor="text1"/>
          <w:sz w:val="22"/>
          <w:szCs w:val="22"/>
        </w:rPr>
        <w:t>pada suhu 60</w:t>
      </w:r>
      <w:r w:rsidR="00292E26" w:rsidRPr="008877E1">
        <w:rPr>
          <w:color w:val="000000" w:themeColor="text1"/>
          <w:sz w:val="22"/>
          <w:szCs w:val="22"/>
          <w:vertAlign w:val="superscript"/>
        </w:rPr>
        <w:t>0</w:t>
      </w:r>
      <w:r w:rsidR="00292E26" w:rsidRPr="008877E1">
        <w:rPr>
          <w:color w:val="000000" w:themeColor="text1"/>
          <w:sz w:val="22"/>
          <w:szCs w:val="22"/>
        </w:rPr>
        <w:t>C untuk diperoleh ekstrak pekat.</w:t>
      </w:r>
      <w:r w:rsidR="0029097E" w:rsidRPr="008877E1">
        <w:rPr>
          <w:color w:val="000000" w:themeColor="text1"/>
          <w:sz w:val="22"/>
          <w:szCs w:val="22"/>
        </w:rPr>
        <w:t xml:space="preserve"> </w:t>
      </w:r>
      <w:r w:rsidR="00292E26" w:rsidRPr="008877E1">
        <w:rPr>
          <w:color w:val="000000" w:themeColor="text1"/>
          <w:sz w:val="22"/>
          <w:szCs w:val="22"/>
        </w:rPr>
        <w:t>Ekstrak pekat yang diperoleh, dibagi menjadi 2 bagian (A dan B).</w:t>
      </w:r>
      <w:r w:rsidR="0029097E" w:rsidRPr="008877E1">
        <w:rPr>
          <w:color w:val="000000" w:themeColor="text1"/>
          <w:sz w:val="22"/>
          <w:szCs w:val="22"/>
        </w:rPr>
        <w:t xml:space="preserve"> </w:t>
      </w:r>
      <w:r w:rsidR="00292E26" w:rsidRPr="008877E1">
        <w:rPr>
          <w:color w:val="000000" w:themeColor="text1"/>
          <w:sz w:val="22"/>
          <w:szCs w:val="22"/>
        </w:rPr>
        <w:t>Ekstrak bagian A digunakan untuk analisis</w:t>
      </w:r>
      <w:r w:rsidR="0029097E" w:rsidRPr="008877E1">
        <w:rPr>
          <w:color w:val="000000" w:themeColor="text1"/>
          <w:sz w:val="22"/>
          <w:szCs w:val="22"/>
        </w:rPr>
        <w:t xml:space="preserve"> kandungan senyawa metabolit  melalui</w:t>
      </w:r>
      <w:r w:rsidR="00292E26" w:rsidRPr="008877E1">
        <w:rPr>
          <w:color w:val="000000" w:themeColor="text1"/>
          <w:sz w:val="22"/>
          <w:szCs w:val="22"/>
        </w:rPr>
        <w:t xml:space="preserve"> uji Fitokimia. Ekstrak B dilarutkan dengan pelarut propilen glikol</w:t>
      </w:r>
      <w:r w:rsidR="00046472" w:rsidRPr="008877E1">
        <w:rPr>
          <w:color w:val="000000" w:themeColor="text1"/>
          <w:sz w:val="22"/>
          <w:szCs w:val="22"/>
        </w:rPr>
        <w:t xml:space="preserve"> dengan perbandingan 1 : 5 (b/b)</w:t>
      </w:r>
      <w:r w:rsidR="0029097E" w:rsidRPr="008877E1">
        <w:rPr>
          <w:color w:val="000000" w:themeColor="text1"/>
          <w:sz w:val="22"/>
          <w:szCs w:val="22"/>
        </w:rPr>
        <w:t xml:space="preserve"> dan diperoleh larutan baku. Dari larutan baku ini </w:t>
      </w:r>
      <w:r w:rsidR="00292E26" w:rsidRPr="008877E1">
        <w:rPr>
          <w:color w:val="000000" w:themeColor="text1"/>
          <w:sz w:val="22"/>
          <w:szCs w:val="22"/>
        </w:rPr>
        <w:t xml:space="preserve"> kemudian dibuat seri konsentrasi yang terdiri dari konsentrasi: </w:t>
      </w:r>
      <w:r w:rsidR="00F74900" w:rsidRPr="008877E1">
        <w:rPr>
          <w:color w:val="000000" w:themeColor="text1"/>
          <w:sz w:val="22"/>
          <w:szCs w:val="22"/>
        </w:rPr>
        <w:t>16,67%</w:t>
      </w:r>
      <w:r w:rsidR="0029097E" w:rsidRPr="008877E1">
        <w:rPr>
          <w:color w:val="000000" w:themeColor="text1"/>
          <w:sz w:val="22"/>
          <w:szCs w:val="22"/>
        </w:rPr>
        <w:t xml:space="preserve"> (baku atau awal)</w:t>
      </w:r>
      <w:r w:rsidR="00F74900" w:rsidRPr="008877E1">
        <w:rPr>
          <w:color w:val="000000" w:themeColor="text1"/>
          <w:sz w:val="22"/>
          <w:szCs w:val="22"/>
        </w:rPr>
        <w:t>, 8,3</w:t>
      </w:r>
      <w:r w:rsidR="0036018F" w:rsidRPr="008877E1">
        <w:rPr>
          <w:color w:val="000000" w:themeColor="text1"/>
          <w:sz w:val="22"/>
          <w:szCs w:val="22"/>
        </w:rPr>
        <w:t xml:space="preserve">3%, 4,17%, 2,08%, 1,04%, 0,52%, </w:t>
      </w:r>
      <w:r w:rsidR="00F74900" w:rsidRPr="008877E1">
        <w:rPr>
          <w:color w:val="000000" w:themeColor="text1"/>
          <w:sz w:val="22"/>
          <w:szCs w:val="22"/>
        </w:rPr>
        <w:t>0,26%</w:t>
      </w:r>
      <w:r w:rsidR="0036018F" w:rsidRPr="008877E1">
        <w:rPr>
          <w:color w:val="000000" w:themeColor="text1"/>
          <w:sz w:val="22"/>
          <w:szCs w:val="22"/>
        </w:rPr>
        <w:t>, dan 0,13%</w:t>
      </w:r>
      <w:r w:rsidR="00046472" w:rsidRPr="008877E1">
        <w:rPr>
          <w:color w:val="000000" w:themeColor="text1"/>
          <w:sz w:val="22"/>
          <w:szCs w:val="22"/>
        </w:rPr>
        <w:t>. Seri konsentrasi ekstrak propolis ini digunakan untuk pengujian aktivitas antibakteri.</w:t>
      </w:r>
      <w:r w:rsidR="00A63D07" w:rsidRPr="008877E1">
        <w:rPr>
          <w:color w:val="000000" w:themeColor="text1"/>
          <w:sz w:val="22"/>
          <w:szCs w:val="22"/>
        </w:rPr>
        <w:t xml:space="preserve"> Digunakan </w:t>
      </w:r>
      <w:r w:rsidR="00A63D07" w:rsidRPr="008877E1">
        <w:rPr>
          <w:i/>
          <w:color w:val="000000" w:themeColor="text1"/>
          <w:sz w:val="22"/>
          <w:szCs w:val="22"/>
          <w:lang w:val="sv-SE" w:eastAsia="en-US"/>
        </w:rPr>
        <w:t>Amoxcilyn</w:t>
      </w:r>
      <w:r w:rsidR="00A63D07" w:rsidRPr="008877E1">
        <w:rPr>
          <w:color w:val="000000" w:themeColor="text1"/>
          <w:sz w:val="22"/>
          <w:szCs w:val="22"/>
          <w:lang w:val="sv-SE" w:eastAsia="en-US"/>
        </w:rPr>
        <w:t xml:space="preserve"> 100 ppm</w:t>
      </w:r>
      <w:r w:rsidR="001C0004" w:rsidRPr="008877E1">
        <w:rPr>
          <w:color w:val="000000" w:themeColor="text1"/>
          <w:sz w:val="22"/>
          <w:szCs w:val="22"/>
          <w:lang w:val="sv-SE" w:eastAsia="en-US"/>
        </w:rPr>
        <w:t xml:space="preserve"> atau 0,001%</w:t>
      </w:r>
      <w:r w:rsidR="00A63D07" w:rsidRPr="008877E1">
        <w:rPr>
          <w:color w:val="000000" w:themeColor="text1"/>
          <w:sz w:val="22"/>
          <w:szCs w:val="22"/>
          <w:lang w:val="sv-SE" w:eastAsia="en-US"/>
        </w:rPr>
        <w:t xml:space="preserve"> sebagai kontrol positif dan aquabidest sebagai kontrol negatif. </w:t>
      </w:r>
    </w:p>
    <w:p w14:paraId="2F1BAD7D" w14:textId="77777777" w:rsidR="00A63D07" w:rsidRPr="008877E1" w:rsidRDefault="00A63D07" w:rsidP="00C94CAB">
      <w:pPr>
        <w:pStyle w:val="Normal1"/>
        <w:keepNext/>
        <w:pBdr>
          <w:top w:val="nil"/>
          <w:left w:val="nil"/>
          <w:bottom w:val="nil"/>
          <w:right w:val="nil"/>
          <w:between w:val="nil"/>
        </w:pBdr>
        <w:ind w:firstLine="0"/>
        <w:rPr>
          <w:color w:val="000000" w:themeColor="text1"/>
          <w:sz w:val="22"/>
          <w:szCs w:val="22"/>
        </w:rPr>
      </w:pPr>
    </w:p>
    <w:p w14:paraId="6BC32219" w14:textId="77777777" w:rsidR="00F74900" w:rsidRPr="008877E1" w:rsidRDefault="00F74900" w:rsidP="00C94CAB">
      <w:pPr>
        <w:pStyle w:val="Normal1"/>
        <w:keepNext/>
        <w:pBdr>
          <w:top w:val="nil"/>
          <w:left w:val="nil"/>
          <w:bottom w:val="nil"/>
          <w:right w:val="nil"/>
          <w:between w:val="nil"/>
        </w:pBdr>
        <w:ind w:firstLine="0"/>
        <w:rPr>
          <w:color w:val="000000" w:themeColor="text1"/>
          <w:sz w:val="22"/>
          <w:szCs w:val="22"/>
        </w:rPr>
      </w:pPr>
    </w:p>
    <w:p w14:paraId="38001A42" w14:textId="77777777" w:rsidR="00F74900" w:rsidRPr="008877E1" w:rsidRDefault="00046472" w:rsidP="00C94CAB">
      <w:pPr>
        <w:pStyle w:val="Normal1"/>
        <w:keepNext/>
        <w:pBdr>
          <w:top w:val="nil"/>
          <w:left w:val="nil"/>
          <w:bottom w:val="nil"/>
          <w:right w:val="nil"/>
          <w:between w:val="nil"/>
        </w:pBdr>
        <w:ind w:firstLine="0"/>
        <w:rPr>
          <w:i/>
          <w:color w:val="000000" w:themeColor="text1"/>
          <w:sz w:val="22"/>
          <w:szCs w:val="22"/>
        </w:rPr>
      </w:pPr>
      <w:r w:rsidRPr="008877E1">
        <w:rPr>
          <w:i/>
          <w:color w:val="000000" w:themeColor="text1"/>
          <w:sz w:val="22"/>
          <w:szCs w:val="22"/>
        </w:rPr>
        <w:t>Uji Fitokimia</w:t>
      </w:r>
      <w:r w:rsidR="00AA09F7" w:rsidRPr="008877E1">
        <w:rPr>
          <w:i/>
          <w:color w:val="000000" w:themeColor="text1"/>
          <w:sz w:val="22"/>
          <w:szCs w:val="22"/>
        </w:rPr>
        <w:t xml:space="preserve"> </w:t>
      </w:r>
    </w:p>
    <w:p w14:paraId="76FC3582" w14:textId="76811E71" w:rsidR="00046472" w:rsidRPr="008877E1" w:rsidRDefault="00B1002A" w:rsidP="00B1002A">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rPr>
        <w:t xml:space="preserve">Uji fitokimia ekstrak sampel meliputi: </w:t>
      </w:r>
      <w:r w:rsidRPr="008877E1">
        <w:rPr>
          <w:bCs/>
          <w:color w:val="000000" w:themeColor="text1"/>
          <w:sz w:val="22"/>
          <w:szCs w:val="22"/>
          <w:lang w:val="pt-BR"/>
        </w:rPr>
        <w:t xml:space="preserve">uji terpenoid dan steroid menggunakan </w:t>
      </w:r>
      <w:r w:rsidRPr="008877E1">
        <w:rPr>
          <w:color w:val="000000" w:themeColor="text1"/>
          <w:sz w:val="22"/>
          <w:szCs w:val="22"/>
          <w:lang w:val="pt-BR"/>
        </w:rPr>
        <w:t>pereaksi Lieberman Burchard, uji alkaloid menggun</w:t>
      </w:r>
      <w:r w:rsidR="0029097E" w:rsidRPr="008877E1">
        <w:rPr>
          <w:color w:val="000000" w:themeColor="text1"/>
          <w:sz w:val="22"/>
          <w:szCs w:val="22"/>
          <w:lang w:val="pt-BR"/>
        </w:rPr>
        <w:t>akan peseaksi D</w:t>
      </w:r>
      <w:r w:rsidR="00553333" w:rsidRPr="008877E1">
        <w:rPr>
          <w:color w:val="000000" w:themeColor="text1"/>
          <w:sz w:val="22"/>
          <w:szCs w:val="22"/>
          <w:lang w:val="pt-BR"/>
        </w:rPr>
        <w:t>ragend</w:t>
      </w:r>
      <w:r w:rsidR="0029097E" w:rsidRPr="008877E1">
        <w:rPr>
          <w:color w:val="000000" w:themeColor="text1"/>
          <w:sz w:val="22"/>
          <w:szCs w:val="22"/>
          <w:lang w:val="pt-BR"/>
        </w:rPr>
        <w:t>o</w:t>
      </w:r>
      <w:r w:rsidR="00553333" w:rsidRPr="008877E1">
        <w:rPr>
          <w:color w:val="000000" w:themeColor="text1"/>
          <w:sz w:val="22"/>
          <w:szCs w:val="22"/>
          <w:lang w:val="pt-BR"/>
        </w:rPr>
        <w:t>r</w:t>
      </w:r>
      <w:r w:rsidR="0029097E" w:rsidRPr="008877E1">
        <w:rPr>
          <w:color w:val="000000" w:themeColor="text1"/>
          <w:sz w:val="22"/>
          <w:szCs w:val="22"/>
          <w:lang w:val="pt-BR"/>
        </w:rPr>
        <w:t>f</w:t>
      </w:r>
      <w:r w:rsidR="00553333" w:rsidRPr="008877E1">
        <w:rPr>
          <w:color w:val="000000" w:themeColor="text1"/>
          <w:sz w:val="22"/>
          <w:szCs w:val="22"/>
          <w:lang w:val="pt-BR"/>
        </w:rPr>
        <w:t>,</w:t>
      </w:r>
      <w:r w:rsidR="0029097E" w:rsidRPr="008877E1">
        <w:rPr>
          <w:color w:val="000000" w:themeColor="text1"/>
          <w:sz w:val="22"/>
          <w:szCs w:val="22"/>
          <w:lang w:val="pt-BR"/>
        </w:rPr>
        <w:t xml:space="preserve"> Mayer</w:t>
      </w:r>
      <w:r w:rsidRPr="008877E1">
        <w:rPr>
          <w:color w:val="000000" w:themeColor="text1"/>
          <w:sz w:val="22"/>
          <w:szCs w:val="22"/>
          <w:lang w:val="pt-BR"/>
        </w:rPr>
        <w:t xml:space="preserve"> dan Wagner, </w:t>
      </w:r>
      <w:r w:rsidR="007D15AA" w:rsidRPr="008877E1">
        <w:rPr>
          <w:color w:val="000000" w:themeColor="text1"/>
          <w:sz w:val="22"/>
          <w:szCs w:val="22"/>
          <w:lang w:val="pt-BR"/>
        </w:rPr>
        <w:t xml:space="preserve">serta </w:t>
      </w:r>
      <w:r w:rsidRPr="008877E1">
        <w:rPr>
          <w:bCs/>
          <w:color w:val="000000" w:themeColor="text1"/>
          <w:sz w:val="22"/>
          <w:szCs w:val="22"/>
          <w:lang w:val="pt-BR"/>
        </w:rPr>
        <w:t xml:space="preserve">uji Flavonoid dan senyawa fenolik menggunakan pereaksi </w:t>
      </w:r>
      <w:r w:rsidRPr="008877E1">
        <w:rPr>
          <w:color w:val="000000" w:themeColor="text1"/>
          <w:sz w:val="22"/>
          <w:szCs w:val="22"/>
          <w:lang w:val="pt-BR"/>
        </w:rPr>
        <w:t>NaOH dan H</w:t>
      </w:r>
      <w:r w:rsidRPr="008877E1">
        <w:rPr>
          <w:color w:val="000000" w:themeColor="text1"/>
          <w:sz w:val="22"/>
          <w:szCs w:val="22"/>
          <w:vertAlign w:val="subscript"/>
          <w:lang w:val="pt-BR"/>
        </w:rPr>
        <w:t>2</w:t>
      </w:r>
      <w:r w:rsidRPr="008877E1">
        <w:rPr>
          <w:color w:val="000000" w:themeColor="text1"/>
          <w:sz w:val="22"/>
          <w:szCs w:val="22"/>
          <w:lang w:val="pt-BR"/>
        </w:rPr>
        <w:t>SO</w:t>
      </w:r>
      <w:r w:rsidRPr="008877E1">
        <w:rPr>
          <w:color w:val="000000" w:themeColor="text1"/>
          <w:sz w:val="22"/>
          <w:szCs w:val="22"/>
          <w:vertAlign w:val="subscript"/>
          <w:lang w:val="pt-BR"/>
        </w:rPr>
        <w:t xml:space="preserve">4 </w:t>
      </w:r>
      <w:r w:rsidRPr="008877E1">
        <w:rPr>
          <w:color w:val="000000" w:themeColor="text1"/>
          <w:sz w:val="22"/>
          <w:szCs w:val="22"/>
          <w:lang w:val="pt-BR"/>
        </w:rPr>
        <w:t>pekat</w:t>
      </w:r>
    </w:p>
    <w:p w14:paraId="449DACC5" w14:textId="77777777" w:rsidR="00015681" w:rsidRPr="008877E1" w:rsidRDefault="00015681" w:rsidP="00015681">
      <w:pPr>
        <w:pStyle w:val="Normal1"/>
        <w:ind w:firstLine="0"/>
        <w:rPr>
          <w:color w:val="000000" w:themeColor="text1"/>
          <w:sz w:val="22"/>
          <w:szCs w:val="22"/>
        </w:rPr>
      </w:pPr>
    </w:p>
    <w:p w14:paraId="6FF9D4CF" w14:textId="77777777" w:rsidR="005E7C82" w:rsidRPr="008877E1" w:rsidRDefault="00015681" w:rsidP="005E7C82">
      <w:pPr>
        <w:pStyle w:val="Normal1"/>
        <w:ind w:firstLine="0"/>
        <w:rPr>
          <w:i/>
          <w:color w:val="000000" w:themeColor="text1"/>
          <w:sz w:val="22"/>
          <w:szCs w:val="22"/>
        </w:rPr>
      </w:pPr>
      <w:r w:rsidRPr="008877E1">
        <w:rPr>
          <w:i/>
          <w:color w:val="000000" w:themeColor="text1"/>
          <w:sz w:val="22"/>
          <w:szCs w:val="22"/>
        </w:rPr>
        <w:t>Uji KHTM</w:t>
      </w:r>
      <w:r w:rsidR="00AA09F7" w:rsidRPr="008877E1">
        <w:rPr>
          <w:i/>
          <w:color w:val="000000" w:themeColor="text1"/>
          <w:sz w:val="22"/>
          <w:szCs w:val="22"/>
        </w:rPr>
        <w:t xml:space="preserve"> </w:t>
      </w:r>
    </w:p>
    <w:p w14:paraId="5E6601D5" w14:textId="77777777" w:rsidR="00015681" w:rsidRPr="008877E1" w:rsidRDefault="00015681" w:rsidP="005E7C82">
      <w:pPr>
        <w:pStyle w:val="Normal1"/>
        <w:ind w:firstLine="720"/>
        <w:rPr>
          <w:color w:val="000000" w:themeColor="text1"/>
          <w:sz w:val="22"/>
          <w:szCs w:val="22"/>
        </w:rPr>
      </w:pPr>
      <w:r w:rsidRPr="008877E1">
        <w:rPr>
          <w:color w:val="000000" w:themeColor="text1"/>
          <w:sz w:val="22"/>
          <w:szCs w:val="22"/>
        </w:rPr>
        <w:t>Uji KHTM dilakukan terha</w:t>
      </w:r>
      <w:r w:rsidR="005E7C82" w:rsidRPr="008877E1">
        <w:rPr>
          <w:color w:val="000000" w:themeColor="text1"/>
          <w:sz w:val="22"/>
          <w:szCs w:val="22"/>
        </w:rPr>
        <w:t>dap 2 jenis isolate bakteri pat</w:t>
      </w:r>
      <w:r w:rsidRPr="008877E1">
        <w:rPr>
          <w:color w:val="000000" w:themeColor="text1"/>
          <w:sz w:val="22"/>
          <w:szCs w:val="22"/>
        </w:rPr>
        <w:t xml:space="preserve">ogen dan </w:t>
      </w:r>
      <w:r w:rsidR="005E7C82" w:rsidRPr="008877E1">
        <w:rPr>
          <w:color w:val="000000" w:themeColor="text1"/>
          <w:sz w:val="22"/>
          <w:szCs w:val="22"/>
        </w:rPr>
        <w:t>2 jenis isolate bakteri non pat</w:t>
      </w:r>
      <w:r w:rsidRPr="008877E1">
        <w:rPr>
          <w:color w:val="000000" w:themeColor="text1"/>
          <w:sz w:val="22"/>
          <w:szCs w:val="22"/>
        </w:rPr>
        <w:t xml:space="preserve">ogen. Pengujian dilakukan menggunakan metode sumur difusi. Setiap isolate bakteri mendapat pengujian </w:t>
      </w:r>
      <w:r w:rsidR="0029097E" w:rsidRPr="008877E1">
        <w:rPr>
          <w:color w:val="000000" w:themeColor="text1"/>
          <w:sz w:val="22"/>
          <w:szCs w:val="22"/>
        </w:rPr>
        <w:t>dari</w:t>
      </w:r>
      <w:r w:rsidRPr="008877E1">
        <w:rPr>
          <w:color w:val="000000" w:themeColor="text1"/>
          <w:sz w:val="22"/>
          <w:szCs w:val="22"/>
        </w:rPr>
        <w:t xml:space="preserve"> tiap seri konsentrasi ekstrak propolis, dan dilakukan secara </w:t>
      </w:r>
      <w:r w:rsidRPr="008877E1">
        <w:rPr>
          <w:i/>
          <w:color w:val="000000" w:themeColor="text1"/>
          <w:sz w:val="22"/>
          <w:szCs w:val="22"/>
        </w:rPr>
        <w:t>triplo</w:t>
      </w:r>
      <w:r w:rsidRPr="008877E1">
        <w:rPr>
          <w:color w:val="000000" w:themeColor="text1"/>
          <w:sz w:val="22"/>
          <w:szCs w:val="22"/>
        </w:rPr>
        <w:t xml:space="preserve">. Terbentuknya zona bening di sekitar sumur difusi </w:t>
      </w:r>
      <w:r w:rsidR="0029097E" w:rsidRPr="008877E1">
        <w:rPr>
          <w:color w:val="000000" w:themeColor="text1"/>
          <w:sz w:val="22"/>
          <w:szCs w:val="22"/>
        </w:rPr>
        <w:t xml:space="preserve">menjadi penanda aktivitas antibakteri, dan luas zona bening </w:t>
      </w:r>
      <w:r w:rsidRPr="008877E1">
        <w:rPr>
          <w:color w:val="000000" w:themeColor="text1"/>
          <w:sz w:val="22"/>
          <w:szCs w:val="22"/>
        </w:rPr>
        <w:t>diukur menggunakan jangka sorong.</w:t>
      </w:r>
    </w:p>
    <w:p w14:paraId="0A61334E" w14:textId="77777777" w:rsidR="000502A7" w:rsidRPr="008877E1" w:rsidRDefault="000502A7">
      <w:pPr>
        <w:pStyle w:val="Normal1"/>
        <w:rPr>
          <w:color w:val="000000" w:themeColor="text1"/>
          <w:sz w:val="22"/>
          <w:szCs w:val="22"/>
        </w:rPr>
      </w:pPr>
    </w:p>
    <w:p w14:paraId="4DF9F287" w14:textId="77777777" w:rsidR="000502A7" w:rsidRPr="008877E1" w:rsidRDefault="000502A7" w:rsidP="000502A7">
      <w:pPr>
        <w:pStyle w:val="Normal1"/>
        <w:ind w:firstLine="0"/>
        <w:rPr>
          <w:i/>
          <w:color w:val="000000" w:themeColor="text1"/>
          <w:sz w:val="22"/>
          <w:szCs w:val="22"/>
        </w:rPr>
      </w:pPr>
      <w:r w:rsidRPr="008877E1">
        <w:rPr>
          <w:i/>
          <w:color w:val="000000" w:themeColor="text1"/>
          <w:sz w:val="22"/>
          <w:szCs w:val="22"/>
        </w:rPr>
        <w:t>Analisis Data</w:t>
      </w:r>
    </w:p>
    <w:p w14:paraId="08DA11EB" w14:textId="77777777" w:rsidR="000502A7" w:rsidRPr="008877E1" w:rsidRDefault="000502A7" w:rsidP="000502A7">
      <w:pPr>
        <w:pStyle w:val="Normal1"/>
        <w:ind w:firstLine="720"/>
        <w:rPr>
          <w:color w:val="000000" w:themeColor="text1"/>
          <w:sz w:val="22"/>
          <w:szCs w:val="22"/>
        </w:rPr>
      </w:pPr>
      <w:r w:rsidRPr="008877E1">
        <w:rPr>
          <w:color w:val="000000" w:themeColor="text1"/>
          <w:sz w:val="22"/>
          <w:szCs w:val="22"/>
        </w:rPr>
        <w:t>Data uji fitokimia dianalisisi secara kualitatif yakni dengan mengamati perubahan warna atau terbentuknya endapan pada proses pengujian. Data hasil uji KHTM diamati melalui terbentuknya zona benong di sekitar sumur difusi dan pengukuran luas zona bening yang terbentuk</w:t>
      </w:r>
    </w:p>
    <w:p w14:paraId="30EE14ED" w14:textId="77777777" w:rsidR="000502A7" w:rsidRPr="008877E1" w:rsidRDefault="000502A7" w:rsidP="00A60D29">
      <w:pPr>
        <w:rPr>
          <w:lang w:val="en-US" w:eastAsia="id-ID"/>
        </w:rPr>
      </w:pPr>
    </w:p>
    <w:p w14:paraId="38A5968C" w14:textId="77777777" w:rsidR="000502A7" w:rsidRPr="008877E1" w:rsidRDefault="000502A7" w:rsidP="00A60D29">
      <w:pPr>
        <w:rPr>
          <w:lang w:val="en-US" w:eastAsia="id-ID"/>
        </w:rPr>
      </w:pPr>
    </w:p>
    <w:p w14:paraId="438D5984" w14:textId="77777777" w:rsidR="000502A7" w:rsidRPr="008877E1" w:rsidRDefault="000502A7" w:rsidP="000502A7">
      <w:pPr>
        <w:pStyle w:val="Normal1"/>
        <w:ind w:firstLine="0"/>
        <w:jc w:val="center"/>
        <w:rPr>
          <w:b/>
          <w:color w:val="000000" w:themeColor="text1"/>
          <w:sz w:val="22"/>
          <w:szCs w:val="22"/>
        </w:rPr>
      </w:pPr>
      <w:r w:rsidRPr="008877E1">
        <w:rPr>
          <w:b/>
          <w:color w:val="000000" w:themeColor="text1"/>
          <w:sz w:val="22"/>
          <w:szCs w:val="22"/>
        </w:rPr>
        <w:t>HASIL DAN PEMBAHASAN</w:t>
      </w:r>
    </w:p>
    <w:p w14:paraId="20B002EF" w14:textId="77777777" w:rsidR="000502A7" w:rsidRPr="008877E1" w:rsidRDefault="000502A7" w:rsidP="000502A7">
      <w:pPr>
        <w:pStyle w:val="Normal1"/>
        <w:ind w:firstLine="0"/>
        <w:jc w:val="center"/>
        <w:rPr>
          <w:b/>
          <w:color w:val="000000" w:themeColor="text1"/>
          <w:sz w:val="22"/>
          <w:szCs w:val="22"/>
        </w:rPr>
      </w:pPr>
    </w:p>
    <w:p w14:paraId="1B6D4678" w14:textId="77777777" w:rsidR="000502A7" w:rsidRPr="008877E1" w:rsidRDefault="000502A7" w:rsidP="000502A7">
      <w:pPr>
        <w:pStyle w:val="Normal1"/>
        <w:ind w:firstLine="720"/>
        <w:rPr>
          <w:color w:val="000000" w:themeColor="text1"/>
          <w:sz w:val="22"/>
          <w:szCs w:val="22"/>
          <w:lang w:val="sv-SE"/>
        </w:rPr>
      </w:pPr>
      <w:r w:rsidRPr="008877E1">
        <w:rPr>
          <w:color w:val="000000" w:themeColor="text1"/>
          <w:sz w:val="22"/>
          <w:szCs w:val="22"/>
          <w:lang w:val="sv-SE"/>
        </w:rPr>
        <w:t xml:space="preserve">Sampel sarang lebah </w:t>
      </w:r>
      <w:r w:rsidRPr="008877E1">
        <w:rPr>
          <w:i/>
          <w:color w:val="000000" w:themeColor="text1"/>
          <w:sz w:val="22"/>
          <w:szCs w:val="22"/>
          <w:lang w:val="sv-SE"/>
        </w:rPr>
        <w:t xml:space="preserve">Trigona spp </w:t>
      </w:r>
      <w:r w:rsidRPr="008877E1">
        <w:rPr>
          <w:color w:val="000000" w:themeColor="text1"/>
          <w:sz w:val="22"/>
          <w:szCs w:val="22"/>
          <w:lang w:val="sv-SE"/>
        </w:rPr>
        <w:t xml:space="preserve">diambil dari dalam lubang batu. Kondisi fisik sampel yaitu berwarna merah kecoklatan  (Gambar 1), dan bersifat lengket. Sampel sarang lebah </w:t>
      </w:r>
      <w:r w:rsidRPr="008877E1">
        <w:rPr>
          <w:i/>
          <w:color w:val="000000" w:themeColor="text1"/>
          <w:sz w:val="22"/>
          <w:szCs w:val="22"/>
          <w:lang w:val="sv-SE"/>
        </w:rPr>
        <w:t>Trigona spp</w:t>
      </w:r>
      <w:r w:rsidRPr="008877E1">
        <w:rPr>
          <w:color w:val="000000" w:themeColor="text1"/>
          <w:sz w:val="22"/>
          <w:szCs w:val="22"/>
          <w:lang w:val="sv-SE"/>
        </w:rPr>
        <w:t xml:space="preserve"> yang diambil dari dalam lubang batu, tampak tidak beraturan, hancur dan bercampur dengan madu. Madu menggenangi sarang sehingga dilakukan pemerasan terlebih dahulu untuk memisahkan madu dari sarang. </w:t>
      </w:r>
    </w:p>
    <w:p w14:paraId="4A35338C" w14:textId="77777777" w:rsidR="00AC51D8" w:rsidRPr="008877E1" w:rsidRDefault="00AC51D8" w:rsidP="00AC51D8">
      <w:pPr>
        <w:pStyle w:val="Normal1"/>
        <w:ind w:firstLine="720"/>
        <w:jc w:val="center"/>
        <w:rPr>
          <w:color w:val="000000" w:themeColor="text1"/>
          <w:sz w:val="22"/>
          <w:szCs w:val="22"/>
          <w:lang w:val="sv-SE"/>
        </w:rPr>
      </w:pPr>
      <w:r w:rsidRPr="008877E1">
        <w:rPr>
          <w:noProof/>
          <w:lang w:eastAsia="en-US"/>
        </w:rPr>
        <w:drawing>
          <wp:inline distT="0" distB="0" distL="0" distR="0" wp14:anchorId="0A486A95" wp14:editId="6BF3BACF">
            <wp:extent cx="2899843" cy="2042808"/>
            <wp:effectExtent l="0" t="0" r="0" b="0"/>
            <wp:docPr id="1" name="Picture 1" descr="H:\ARTIKEL KE JURNAL\PENELITIAN\Propolis_2023\lEN\Ke Jurnal ULIN\WhatsApp Image 2023-03-23 at 13.05.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IKEL KE JURNAL\PENELITIAN\Propolis_2023\lEN\Ke Jurnal ULIN\WhatsApp Image 2023-03-23 at 13.05.48.jpeg"/>
                    <pic:cNvPicPr>
                      <a:picLocks noChangeAspect="1" noChangeArrowheads="1"/>
                    </pic:cNvPicPr>
                  </pic:nvPicPr>
                  <pic:blipFill>
                    <a:blip r:embed="rId8">
                      <a:lum bright="20000"/>
                    </a:blip>
                    <a:srcRect l="12216" t="29979" r="13290" b="29306"/>
                    <a:stretch>
                      <a:fillRect/>
                    </a:stretch>
                  </pic:blipFill>
                  <pic:spPr bwMode="auto">
                    <a:xfrm>
                      <a:off x="0" y="0"/>
                      <a:ext cx="2924311" cy="2060044"/>
                    </a:xfrm>
                    <a:prstGeom prst="rect">
                      <a:avLst/>
                    </a:prstGeom>
                    <a:noFill/>
                    <a:ln w="9525">
                      <a:noFill/>
                      <a:miter lim="800000"/>
                      <a:headEnd/>
                      <a:tailEnd/>
                    </a:ln>
                  </pic:spPr>
                </pic:pic>
              </a:graphicData>
            </a:graphic>
          </wp:inline>
        </w:drawing>
      </w:r>
    </w:p>
    <w:p w14:paraId="76076669" w14:textId="77777777" w:rsidR="000502A7" w:rsidRPr="008877E1" w:rsidRDefault="000502A7" w:rsidP="000502A7">
      <w:pPr>
        <w:pStyle w:val="Normal1"/>
        <w:keepNext/>
        <w:pBdr>
          <w:top w:val="nil"/>
          <w:left w:val="nil"/>
          <w:bottom w:val="nil"/>
          <w:right w:val="nil"/>
          <w:between w:val="nil"/>
        </w:pBdr>
        <w:spacing w:before="240" w:after="120"/>
        <w:ind w:firstLine="720"/>
        <w:jc w:val="center"/>
        <w:rPr>
          <w:i/>
          <w:color w:val="000000" w:themeColor="text1"/>
          <w:lang w:val="sv-SE"/>
        </w:rPr>
      </w:pPr>
      <w:r w:rsidRPr="008877E1">
        <w:rPr>
          <w:color w:val="000000" w:themeColor="text1"/>
          <w:lang w:val="sv-SE"/>
        </w:rPr>
        <w:t xml:space="preserve">Gambar 1. Sampel </w:t>
      </w:r>
      <w:r w:rsidR="00200658" w:rsidRPr="008877E1">
        <w:rPr>
          <w:color w:val="000000" w:themeColor="text1"/>
          <w:lang w:val="sv-SE"/>
        </w:rPr>
        <w:t xml:space="preserve">Sarang Lebah </w:t>
      </w:r>
      <w:r w:rsidRPr="008877E1">
        <w:rPr>
          <w:i/>
          <w:color w:val="000000" w:themeColor="text1"/>
          <w:lang w:val="sv-SE"/>
        </w:rPr>
        <w:t>Trigona spp</w:t>
      </w:r>
    </w:p>
    <w:p w14:paraId="14F0C135" w14:textId="77777777" w:rsidR="000502A7" w:rsidRPr="008877E1" w:rsidRDefault="000502A7" w:rsidP="000502A7">
      <w:pPr>
        <w:pStyle w:val="Normal1"/>
        <w:jc w:val="center"/>
        <w:rPr>
          <w:color w:val="000000" w:themeColor="text1"/>
        </w:rPr>
      </w:pPr>
    </w:p>
    <w:p w14:paraId="7330D9DB" w14:textId="7A236E37" w:rsidR="00E1754A" w:rsidRPr="008877E1" w:rsidRDefault="00E1754A" w:rsidP="00E1754A">
      <w:pPr>
        <w:pStyle w:val="Normal1"/>
        <w:keepNext/>
        <w:pBdr>
          <w:top w:val="nil"/>
          <w:left w:val="nil"/>
          <w:bottom w:val="nil"/>
          <w:right w:val="nil"/>
          <w:between w:val="nil"/>
        </w:pBdr>
        <w:ind w:firstLine="720"/>
        <w:rPr>
          <w:color w:val="000000" w:themeColor="text1"/>
          <w:sz w:val="22"/>
          <w:szCs w:val="22"/>
        </w:rPr>
      </w:pPr>
      <w:r w:rsidRPr="008877E1">
        <w:rPr>
          <w:color w:val="000000" w:themeColor="text1"/>
          <w:sz w:val="22"/>
          <w:szCs w:val="22"/>
          <w:lang w:val="sv-SE"/>
        </w:rPr>
        <w:t xml:space="preserve">Tercampurnya sarang lebah dan madu pada saat sampel sarang diambil dari dalam lubang batu, berhubungan erat dengan bentuk dan struktur sarang. Sarang lebah </w:t>
      </w:r>
      <w:r w:rsidRPr="008877E1">
        <w:rPr>
          <w:i/>
          <w:color w:val="000000" w:themeColor="text1"/>
          <w:sz w:val="22"/>
          <w:szCs w:val="22"/>
          <w:lang w:val="sv-SE"/>
        </w:rPr>
        <w:t>Trigona spp</w:t>
      </w:r>
      <w:r w:rsidRPr="008877E1">
        <w:rPr>
          <w:color w:val="000000" w:themeColor="text1"/>
          <w:sz w:val="22"/>
          <w:szCs w:val="22"/>
          <w:lang w:val="sv-SE"/>
        </w:rPr>
        <w:t xml:space="preserve"> mempunyai struktur yang tidak </w:t>
      </w:r>
      <w:r w:rsidRPr="008877E1">
        <w:rPr>
          <w:color w:val="000000" w:themeColor="text1"/>
          <w:sz w:val="22"/>
          <w:szCs w:val="22"/>
          <w:lang w:val="sv-SE"/>
        </w:rPr>
        <w:lastRenderedPageBreak/>
        <w:t xml:space="preserve">sama seperti sarang lebah dari jenis lebah yang menggantung sarangnya di dahan pohon, misalnya lebah </w:t>
      </w:r>
      <w:r w:rsidRPr="008877E1">
        <w:rPr>
          <w:i/>
          <w:color w:val="000000" w:themeColor="text1"/>
          <w:sz w:val="22"/>
          <w:szCs w:val="22"/>
          <w:lang w:val="sv-SE"/>
        </w:rPr>
        <w:t>Apis cerana</w:t>
      </w:r>
      <w:r w:rsidRPr="008877E1">
        <w:rPr>
          <w:color w:val="000000" w:themeColor="text1"/>
          <w:sz w:val="22"/>
          <w:szCs w:val="22"/>
          <w:lang w:val="sv-SE"/>
        </w:rPr>
        <w:t xml:space="preserve">.  Menurut </w:t>
      </w:r>
      <w:r w:rsidR="0065245B" w:rsidRPr="008877E1">
        <w:rPr>
          <w:color w:val="000000" w:themeColor="text1"/>
          <w:sz w:val="22"/>
          <w:szCs w:val="22"/>
          <w:lang w:val="sv-SE"/>
        </w:rPr>
        <w:fldChar w:fldCharType="begin" w:fldLock="1"/>
      </w:r>
      <w:r w:rsidR="001B1370" w:rsidRPr="008877E1">
        <w:rPr>
          <w:color w:val="000000" w:themeColor="text1"/>
          <w:sz w:val="22"/>
          <w:szCs w:val="22"/>
          <w:lang w:val="sv-SE"/>
        </w:rPr>
        <w:instrText>ADDIN CSL_CITATION {"citationItems":[{"id":"ITEM-1","itemData":{"ISBN":"9786026800121","author":[{"dropping-particle":"","family":"Supeno","given":"Bambang","non-dropping-particle":"","parse-names":false,"suffix":""},{"dropping-particle":"","family":"Erwan","given":"","non-dropping-particle":"","parse-names":false,"suffix":""}],"id":"ITEM-1","issued":{"date-parts":[["2016"]]},"number-of-pages":"8-14","title":"Pengenalan Pembelajaran Tentang Lebah Madu ( Honey Bees )","type":"book"},"uris":["http://www.mendeley.com/documents/?uuid=bf703d0c-909d-4848-a91e-0f274fbe9400"]}],"mendeley":{"formattedCitation":"(Supeno &amp; Erwan, 2016)","plainTextFormattedCitation":"(Supeno &amp; Erwan, 2016)","previouslyFormattedCitation":"(Supeno &amp; Erwan, 2016)"},"properties":{"noteIndex":0},"schema":"https://github.com/citation-style-language/schema/raw/master/csl-citation.json"}</w:instrText>
      </w:r>
      <w:r w:rsidR="0065245B" w:rsidRPr="008877E1">
        <w:rPr>
          <w:color w:val="000000" w:themeColor="text1"/>
          <w:sz w:val="22"/>
          <w:szCs w:val="22"/>
          <w:lang w:val="sv-SE"/>
        </w:rPr>
        <w:fldChar w:fldCharType="separate"/>
      </w:r>
      <w:r w:rsidR="0065245B" w:rsidRPr="008877E1">
        <w:rPr>
          <w:noProof/>
          <w:color w:val="000000" w:themeColor="text1"/>
          <w:sz w:val="22"/>
          <w:szCs w:val="22"/>
          <w:lang w:val="sv-SE"/>
        </w:rPr>
        <w:t xml:space="preserve">Supeno &amp; Erwan, </w:t>
      </w:r>
      <w:r w:rsidR="00553333" w:rsidRPr="008877E1">
        <w:rPr>
          <w:noProof/>
          <w:color w:val="000000" w:themeColor="text1"/>
          <w:sz w:val="22"/>
          <w:szCs w:val="22"/>
          <w:lang w:val="sv-SE"/>
        </w:rPr>
        <w:t>(</w:t>
      </w:r>
      <w:r w:rsidR="0065245B" w:rsidRPr="008877E1">
        <w:rPr>
          <w:noProof/>
          <w:color w:val="000000" w:themeColor="text1"/>
          <w:sz w:val="22"/>
          <w:szCs w:val="22"/>
          <w:lang w:val="sv-SE"/>
        </w:rPr>
        <w:t>2016)</w:t>
      </w:r>
      <w:r w:rsidR="0065245B" w:rsidRPr="008877E1">
        <w:rPr>
          <w:color w:val="000000" w:themeColor="text1"/>
          <w:sz w:val="22"/>
          <w:szCs w:val="22"/>
          <w:lang w:val="sv-SE"/>
        </w:rPr>
        <w:fldChar w:fldCharType="end"/>
      </w:r>
      <w:r w:rsidRPr="008877E1">
        <w:rPr>
          <w:color w:val="000000" w:themeColor="text1"/>
          <w:sz w:val="22"/>
          <w:szCs w:val="22"/>
          <w:lang w:val="sv-SE"/>
        </w:rPr>
        <w:t>, s</w:t>
      </w:r>
      <w:r w:rsidRPr="008877E1">
        <w:rPr>
          <w:color w:val="000000" w:themeColor="text1"/>
          <w:sz w:val="22"/>
          <w:szCs w:val="22"/>
        </w:rPr>
        <w:t xml:space="preserve">arang lebah madu </w:t>
      </w:r>
      <w:r w:rsidRPr="008877E1">
        <w:rPr>
          <w:i/>
          <w:color w:val="000000" w:themeColor="text1"/>
          <w:sz w:val="22"/>
          <w:szCs w:val="22"/>
        </w:rPr>
        <w:t>A. cerana</w:t>
      </w:r>
      <w:r w:rsidRPr="008877E1">
        <w:rPr>
          <w:color w:val="000000" w:themeColor="text1"/>
          <w:sz w:val="22"/>
          <w:szCs w:val="22"/>
        </w:rPr>
        <w:t xml:space="preserve"> berbentuk sisiran paralel. Jarak antar sisiran bervariasi yaitu dari 3 – 14 sisir/koloni. </w:t>
      </w:r>
      <w:r w:rsidR="00200658" w:rsidRPr="008877E1">
        <w:rPr>
          <w:color w:val="000000" w:themeColor="text1"/>
          <w:sz w:val="22"/>
          <w:szCs w:val="22"/>
        </w:rPr>
        <w:t>S</w:t>
      </w:r>
      <w:r w:rsidRPr="008877E1">
        <w:rPr>
          <w:color w:val="000000" w:themeColor="text1"/>
          <w:sz w:val="22"/>
          <w:szCs w:val="22"/>
        </w:rPr>
        <w:t xml:space="preserve">truktur sarang lebah </w:t>
      </w:r>
      <w:r w:rsidRPr="008877E1">
        <w:rPr>
          <w:i/>
          <w:color w:val="000000" w:themeColor="text1"/>
          <w:sz w:val="22"/>
          <w:szCs w:val="22"/>
        </w:rPr>
        <w:t xml:space="preserve">Trigona </w:t>
      </w:r>
      <w:r w:rsidRPr="008877E1">
        <w:rPr>
          <w:color w:val="000000" w:themeColor="text1"/>
          <w:sz w:val="22"/>
          <w:szCs w:val="22"/>
        </w:rPr>
        <w:t xml:space="preserve">terdiri dari lapisan luar berupa lilin, dan pada bagian dalam sarang terdapat tabung-tabung kecil sebagai tempat madu berada. Tabung-tabung madu ini </w:t>
      </w:r>
      <w:r w:rsidR="00352810" w:rsidRPr="008877E1">
        <w:rPr>
          <w:color w:val="000000" w:themeColor="text1"/>
          <w:sz w:val="22"/>
          <w:szCs w:val="22"/>
        </w:rPr>
        <w:t xml:space="preserve">bentuknya bervariasi dan </w:t>
      </w:r>
      <w:r w:rsidRPr="008877E1">
        <w:rPr>
          <w:color w:val="000000" w:themeColor="text1"/>
          <w:sz w:val="22"/>
          <w:szCs w:val="22"/>
        </w:rPr>
        <w:t xml:space="preserve">sangat mudah pecah pada saat sarang lebah ini diangkat sehingga menyebabkan madu dapat menggenangi sarang dan bercampur. Untuk memisahkan madu dari sarang maka perlu dilakukan dengan pemerasan sekaligus penyaringan. </w:t>
      </w:r>
    </w:p>
    <w:p w14:paraId="34228AF7" w14:textId="3E456E15" w:rsidR="002573BE" w:rsidRPr="008877E1" w:rsidRDefault="00E1754A" w:rsidP="00711E8B">
      <w:pPr>
        <w:pStyle w:val="Normal1"/>
        <w:keepNext/>
        <w:pBdr>
          <w:top w:val="nil"/>
          <w:left w:val="nil"/>
          <w:bottom w:val="nil"/>
          <w:right w:val="nil"/>
          <w:between w:val="nil"/>
        </w:pBdr>
        <w:ind w:firstLine="720"/>
        <w:rPr>
          <w:color w:val="000000" w:themeColor="text1"/>
          <w:sz w:val="22"/>
          <w:szCs w:val="22"/>
          <w:lang w:val="sv-SE"/>
        </w:rPr>
      </w:pPr>
      <w:r w:rsidRPr="008877E1">
        <w:rPr>
          <w:color w:val="000000" w:themeColor="text1"/>
          <w:sz w:val="22"/>
          <w:szCs w:val="22"/>
          <w:lang w:val="sv-SE"/>
        </w:rPr>
        <w:t xml:space="preserve">Lebah </w:t>
      </w:r>
      <w:r w:rsidRPr="008877E1">
        <w:rPr>
          <w:i/>
          <w:color w:val="000000" w:themeColor="text1"/>
          <w:sz w:val="22"/>
          <w:szCs w:val="22"/>
          <w:lang w:val="sv-SE"/>
        </w:rPr>
        <w:t>Trigona spp</w:t>
      </w:r>
      <w:r w:rsidRPr="008877E1">
        <w:rPr>
          <w:color w:val="000000" w:themeColor="text1"/>
          <w:sz w:val="22"/>
          <w:szCs w:val="22"/>
          <w:lang w:val="sv-SE"/>
        </w:rPr>
        <w:t xml:space="preserve"> membentuk sarangnya menggunakan bahan-bahan dari tumbuhan di sekitar tempat hidupnya. </w:t>
      </w:r>
      <w:r w:rsidRPr="008877E1">
        <w:rPr>
          <w:color w:val="000000" w:themeColor="text1"/>
          <w:sz w:val="22"/>
          <w:szCs w:val="22"/>
        </w:rPr>
        <w:t xml:space="preserve">Menurut </w:t>
      </w:r>
      <w:r w:rsidR="001B1370" w:rsidRPr="008877E1">
        <w:rPr>
          <w:color w:val="000000" w:themeColor="text1"/>
          <w:sz w:val="22"/>
          <w:szCs w:val="22"/>
        </w:rPr>
        <w:fldChar w:fldCharType="begin" w:fldLock="1"/>
      </w:r>
      <w:r w:rsidR="001B1370" w:rsidRPr="008877E1">
        <w:rPr>
          <w:color w:val="000000" w:themeColor="text1"/>
          <w:sz w:val="22"/>
          <w:szCs w:val="22"/>
        </w:rPr>
        <w:instrText>ADDIN CSL_CITATION {"citationItems":[{"id":"ITEM-1","itemData":{"abstract":"Lebah, yang yang di Sumatera Barat dikenal sebagai galo galo, milik ordo Hymenoptera, Keluarga Apidae, subfamili Meliponinae dan Suku Meliponini. Galo Galo memiliki sosial le sama vel Lebah madu (Apis spp.). Selain menghasilkan madu, juga berfungsi sebagai serangga penyerbuk. Galo Galo biasanya membuat sarang di batang pohon, cabang-cabang pohon, lubang bawah tanah, celah-celah batu, celah-celah dinding, sampah kaleng tua dan gendang penyimpanan. Karena ada sarang di pohon atau bangunan tidak mungkin untuk memindahkan sarang dari tempat yang diinginkan penyerbukan. Oleh karena itu, perlu memindahkan koloni liar-galo galo ke sarang buatan (stup). Perpindahan galo galo dilakukan sejauh ini adalah untuk mengambil galo sarang galo terletak di dinding celah rumah, pohon berlubang dan pembongkaran pohon untuk mengambil ratu. Dalam penelitian ini akan diperoleh bntuk stup disukai untuk memperluas sarang. Bentuk stup yang diperlakukan dalam bentuk kotak kayu, bambu dan pot plastik. Hasil Menunjukkan Volume Trigona laeviceps sarang cinta yang lebih besar sementara T. minangkabau sarang cinta volume yang lebih kecil. Stup bentuk yang disukai untuk perluasan sarang adalah pot plastik, bambu dan kotak kayu.","author":[{"dropping-particle":"","family":"Putra","given":"Dewirman Prima","non-dropping-particle":"","parse-names":false,"suffix":""},{"dropping-particle":"","family":"Jasmi","given":"","non-dropping-particle":"","parse-names":false,"suffix":""}],"container-title":"Journal of Scientech Research","id":"ITEM-1","issue":"2","issued":{"date-parts":[["2016"]]},"page":"11-19","title":"Teknik Perbanyakan Koloni Trigona spp. ke Sarang Buatan (Stup)","type":"article-journal","volume":"1"},"uris":["http://www.mendeley.com/documents/?uuid=35cb99d8-7d5c-448f-9685-b26c819c2f0c"]}],"mendeley":{"formattedCitation":"(Putra &amp; Jasmi, 2016)","plainTextFormattedCitation":"(Putra &amp; Jasmi, 2016)","previouslyFormattedCitation":"(Putra &amp; Jasmi, 2016)"},"properties":{"noteIndex":0},"schema":"https://github.com/citation-style-language/schema/raw/master/csl-citation.json"}</w:instrText>
      </w:r>
      <w:r w:rsidR="001B1370" w:rsidRPr="008877E1">
        <w:rPr>
          <w:color w:val="000000" w:themeColor="text1"/>
          <w:sz w:val="22"/>
          <w:szCs w:val="22"/>
        </w:rPr>
        <w:fldChar w:fldCharType="separate"/>
      </w:r>
      <w:r w:rsidR="00DD4EA9" w:rsidRPr="008877E1">
        <w:rPr>
          <w:noProof/>
          <w:color w:val="000000" w:themeColor="text1"/>
          <w:sz w:val="22"/>
          <w:szCs w:val="22"/>
        </w:rPr>
        <w:t>Putra &amp; Jasmi</w:t>
      </w:r>
      <w:r w:rsidR="001B1370" w:rsidRPr="008877E1">
        <w:rPr>
          <w:noProof/>
          <w:color w:val="000000" w:themeColor="text1"/>
          <w:sz w:val="22"/>
          <w:szCs w:val="22"/>
        </w:rPr>
        <w:t xml:space="preserve"> </w:t>
      </w:r>
      <w:r w:rsidR="00DD4EA9" w:rsidRPr="008877E1">
        <w:rPr>
          <w:noProof/>
          <w:color w:val="000000" w:themeColor="text1"/>
          <w:sz w:val="22"/>
          <w:szCs w:val="22"/>
        </w:rPr>
        <w:t>(</w:t>
      </w:r>
      <w:r w:rsidR="001B1370" w:rsidRPr="008877E1">
        <w:rPr>
          <w:noProof/>
          <w:color w:val="000000" w:themeColor="text1"/>
          <w:sz w:val="22"/>
          <w:szCs w:val="22"/>
        </w:rPr>
        <w:t>2016)</w:t>
      </w:r>
      <w:r w:rsidR="001B1370" w:rsidRPr="008877E1">
        <w:rPr>
          <w:color w:val="000000" w:themeColor="text1"/>
          <w:sz w:val="22"/>
          <w:szCs w:val="22"/>
        </w:rPr>
        <w:fldChar w:fldCharType="end"/>
      </w:r>
      <w:r w:rsidRPr="008877E1">
        <w:rPr>
          <w:color w:val="000000" w:themeColor="text1"/>
          <w:sz w:val="22"/>
          <w:szCs w:val="22"/>
        </w:rPr>
        <w:t xml:space="preserve">, lebah pekerja menggunakan berbagai bahan alami seperti getah, damar, dan lilin untuk membangun sarang. Di dalam struktur sarang terdapat tabung-tabung penyimpan madu, dan banyaknya madu yang diproduksi oleh lebah jenis ini terdapat di hampir semua bagian struktur sarang atau bersesuaian dengan volume sarang. </w:t>
      </w:r>
      <w:r w:rsidR="001B1370" w:rsidRPr="008877E1">
        <w:rPr>
          <w:color w:val="000000" w:themeColor="text1"/>
          <w:sz w:val="22"/>
          <w:szCs w:val="22"/>
          <w:lang w:val="sv-SE"/>
        </w:rPr>
        <w:fldChar w:fldCharType="begin" w:fldLock="1"/>
      </w:r>
      <w:r w:rsidR="001B1370" w:rsidRPr="008877E1">
        <w:rPr>
          <w:color w:val="000000" w:themeColor="text1"/>
          <w:sz w:val="22"/>
          <w:szCs w:val="22"/>
          <w:lang w:val="sv-SE"/>
        </w:rPr>
        <w:instrText>ADDIN CSL_CITATION {"citationItems":[{"id":"ITEM-1","itemData":{"abstract":"Stingless bees (Trigona spp.) produce honey that is useful for human health. This study aimed to identify (1) the morphology of the Trigona spp.., (2) the internal structure of tube and ball shaped nest, (3) the nest volume and honey production, and the brood of Trigona spp. The study has been conducted in November 2014. Samples of this study were the Trigona colonies in tube and ball-shaped nests, collected from Padang Tegal Village, Selat, District of Karangasem, Bali. The results showed that both shapes of nests were colonized by the same species of Trigona which was Trigona laeviceps. The patterns of honey pots, pots of bee bread, and brood chambers were similar between both shapes of the nests (tube and ball). The lager the nests volume, the more honey, bee bread and brood was produced.","author":[{"dropping-particle":"","family":"Hinduari putra","given":"Putu Ade","non-dropping-particle":"","parse-names":false,"suffix":""},{"dropping-particle":"","family":"Watiniasih","given":"Ni Luh","non-dropping-particle":"","parse-names":false,"suffix":""},{"dropping-particle":"","family":"Suartini","given":"Ni Made","non-dropping-particle":"","parse-names":false,"suffix":""}],"container-title":"Jurnal Biologi","id":"ITEM-1","issue":"2","issued":{"date-parts":[["2014"]]},"page":"60-64","title":"Structure and Production of Stingless Bee Trigona spp. in Cylindrical and Round Nest Types","type":"article-journal","volume":"18"},"uris":["http://www.mendeley.com/documents/?uuid=c6780f91-6e2a-4d50-bfa1-7f10bcd9e69b"]}],"mendeley":{"formattedCitation":"(Hinduari putra et al., 2014)","plainTextFormattedCitation":"(Hinduari putra et al., 2014)","previouslyFormattedCitation":"(Hinduari putra et al., 2014)"},"properties":{"noteIndex":0},"schema":"https://github.com/citation-style-language/schema/raw/master/csl-citation.json"}</w:instrText>
      </w:r>
      <w:r w:rsidR="001B1370" w:rsidRPr="008877E1">
        <w:rPr>
          <w:color w:val="000000" w:themeColor="text1"/>
          <w:sz w:val="22"/>
          <w:szCs w:val="22"/>
          <w:lang w:val="sv-SE"/>
        </w:rPr>
        <w:fldChar w:fldCharType="separate"/>
      </w:r>
      <w:r w:rsidR="001B1370" w:rsidRPr="008877E1">
        <w:rPr>
          <w:noProof/>
          <w:color w:val="000000" w:themeColor="text1"/>
          <w:sz w:val="22"/>
          <w:szCs w:val="22"/>
          <w:lang w:val="sv-SE"/>
        </w:rPr>
        <w:t xml:space="preserve">Hinduari putra </w:t>
      </w:r>
      <w:r w:rsidR="008877E1">
        <w:rPr>
          <w:noProof/>
          <w:color w:val="000000" w:themeColor="text1"/>
          <w:sz w:val="22"/>
          <w:szCs w:val="22"/>
          <w:lang w:val="sv-SE"/>
        </w:rPr>
        <w:t>dkk</w:t>
      </w:r>
      <w:r w:rsidR="001B1370" w:rsidRPr="008877E1">
        <w:rPr>
          <w:noProof/>
          <w:color w:val="000000" w:themeColor="text1"/>
          <w:sz w:val="22"/>
          <w:szCs w:val="22"/>
          <w:lang w:val="sv-SE"/>
        </w:rPr>
        <w:t xml:space="preserve">., </w:t>
      </w:r>
      <w:r w:rsidR="00553333" w:rsidRPr="008877E1">
        <w:rPr>
          <w:noProof/>
          <w:color w:val="000000" w:themeColor="text1"/>
          <w:sz w:val="22"/>
          <w:szCs w:val="22"/>
          <w:lang w:val="sv-SE"/>
        </w:rPr>
        <w:t>(</w:t>
      </w:r>
      <w:r w:rsidR="001B1370" w:rsidRPr="008877E1">
        <w:rPr>
          <w:noProof/>
          <w:color w:val="000000" w:themeColor="text1"/>
          <w:sz w:val="22"/>
          <w:szCs w:val="22"/>
          <w:lang w:val="sv-SE"/>
        </w:rPr>
        <w:t>2014)</w:t>
      </w:r>
      <w:r w:rsidR="001B1370" w:rsidRPr="008877E1">
        <w:rPr>
          <w:color w:val="000000" w:themeColor="text1"/>
          <w:sz w:val="22"/>
          <w:szCs w:val="22"/>
          <w:lang w:val="sv-SE"/>
        </w:rPr>
        <w:fldChar w:fldCharType="end"/>
      </w:r>
      <w:r w:rsidR="00553333" w:rsidRPr="008877E1">
        <w:rPr>
          <w:color w:val="000000" w:themeColor="text1"/>
          <w:sz w:val="22"/>
          <w:szCs w:val="22"/>
          <w:lang w:val="sv-SE"/>
        </w:rPr>
        <w:t xml:space="preserve"> </w:t>
      </w:r>
      <w:r w:rsidR="002573BE" w:rsidRPr="008877E1">
        <w:rPr>
          <w:color w:val="000000" w:themeColor="text1"/>
          <w:sz w:val="22"/>
          <w:szCs w:val="22"/>
          <w:lang w:val="sv-SE"/>
        </w:rPr>
        <w:t xml:space="preserve"> me</w:t>
      </w:r>
      <w:r w:rsidR="00547C38" w:rsidRPr="008877E1">
        <w:rPr>
          <w:color w:val="000000" w:themeColor="text1"/>
          <w:sz w:val="22"/>
          <w:szCs w:val="22"/>
          <w:lang w:val="sv-SE"/>
        </w:rPr>
        <w:t>ngemukakan bahwa p</w:t>
      </w:r>
      <w:r w:rsidR="00547C38" w:rsidRPr="008877E1">
        <w:rPr>
          <w:color w:val="000000" w:themeColor="text1"/>
          <w:sz w:val="22"/>
          <w:szCs w:val="22"/>
        </w:rPr>
        <w:t xml:space="preserve">roduksi madu pada lebah </w:t>
      </w:r>
      <w:r w:rsidR="00547C38" w:rsidRPr="008877E1">
        <w:rPr>
          <w:i/>
          <w:color w:val="000000" w:themeColor="text1"/>
          <w:sz w:val="22"/>
          <w:szCs w:val="22"/>
        </w:rPr>
        <w:t>Trigona spp</w:t>
      </w:r>
      <w:r w:rsidR="00547C38" w:rsidRPr="008877E1">
        <w:rPr>
          <w:color w:val="000000" w:themeColor="text1"/>
          <w:sz w:val="22"/>
          <w:szCs w:val="22"/>
        </w:rPr>
        <w:t xml:space="preserve">  bertambah volumenya sejalan dengan besarnya volume sarang. </w:t>
      </w:r>
    </w:p>
    <w:p w14:paraId="2C39E87E" w14:textId="371A61C9" w:rsidR="00711E8B" w:rsidRPr="008877E1" w:rsidRDefault="00352810" w:rsidP="00711E8B">
      <w:pPr>
        <w:pStyle w:val="Normal1"/>
        <w:keepNext/>
        <w:pBdr>
          <w:top w:val="nil"/>
          <w:left w:val="nil"/>
          <w:bottom w:val="nil"/>
          <w:right w:val="nil"/>
          <w:between w:val="nil"/>
        </w:pBdr>
        <w:ind w:firstLine="720"/>
        <w:rPr>
          <w:color w:val="000000" w:themeColor="text1"/>
          <w:sz w:val="22"/>
          <w:szCs w:val="22"/>
          <w:lang w:val="sv-SE"/>
        </w:rPr>
      </w:pPr>
      <w:r w:rsidRPr="008877E1">
        <w:rPr>
          <w:color w:val="000000" w:themeColor="text1"/>
          <w:sz w:val="22"/>
          <w:szCs w:val="22"/>
          <w:lang w:val="sv-SE"/>
        </w:rPr>
        <w:t xml:space="preserve">Sampel sarang yang telah kering, ditimbang </w:t>
      </w:r>
      <w:r w:rsidR="008A6B2E" w:rsidRPr="008877E1">
        <w:rPr>
          <w:color w:val="000000" w:themeColor="text1"/>
          <w:sz w:val="22"/>
          <w:szCs w:val="22"/>
          <w:lang w:val="sv-SE"/>
        </w:rPr>
        <w:t xml:space="preserve">250 gram </w:t>
      </w:r>
      <w:r w:rsidRPr="008877E1">
        <w:rPr>
          <w:color w:val="000000" w:themeColor="text1"/>
          <w:sz w:val="22"/>
          <w:szCs w:val="22"/>
          <w:lang w:val="sv-SE"/>
        </w:rPr>
        <w:t xml:space="preserve">dan </w:t>
      </w:r>
      <w:r w:rsidR="008A6B2E" w:rsidRPr="008877E1">
        <w:rPr>
          <w:color w:val="000000" w:themeColor="text1"/>
          <w:sz w:val="22"/>
          <w:szCs w:val="22"/>
          <w:lang w:val="sv-SE"/>
        </w:rPr>
        <w:t>diekstrak dengan etanol 70%</w:t>
      </w:r>
      <w:r w:rsidRPr="008877E1">
        <w:rPr>
          <w:color w:val="000000" w:themeColor="text1"/>
          <w:sz w:val="22"/>
          <w:szCs w:val="22"/>
          <w:lang w:val="sv-SE"/>
        </w:rPr>
        <w:t>. D</w:t>
      </w:r>
      <w:r w:rsidR="008A6B2E" w:rsidRPr="008877E1">
        <w:rPr>
          <w:color w:val="000000" w:themeColor="text1"/>
          <w:sz w:val="22"/>
          <w:szCs w:val="22"/>
          <w:lang w:val="sv-SE"/>
        </w:rPr>
        <w:t xml:space="preserve">iperoleh filtrat berwarna </w:t>
      </w:r>
      <w:r w:rsidRPr="008877E1">
        <w:rPr>
          <w:color w:val="000000" w:themeColor="text1"/>
          <w:sz w:val="22"/>
          <w:szCs w:val="22"/>
          <w:lang w:val="sv-SE"/>
        </w:rPr>
        <w:t>kuning</w:t>
      </w:r>
      <w:r w:rsidR="008A6B2E" w:rsidRPr="008877E1">
        <w:rPr>
          <w:color w:val="000000" w:themeColor="text1"/>
          <w:sz w:val="22"/>
          <w:szCs w:val="22"/>
          <w:lang w:val="sv-SE"/>
        </w:rPr>
        <w:t xml:space="preserve"> kecoklatan (Gambar 2). Hasil evaporasi diperoleh ekatrak berwarna </w:t>
      </w:r>
      <w:r w:rsidRPr="008877E1">
        <w:rPr>
          <w:color w:val="000000" w:themeColor="text1"/>
          <w:sz w:val="22"/>
          <w:szCs w:val="22"/>
          <w:lang w:val="sv-SE"/>
        </w:rPr>
        <w:t>kuning kecoklatan</w:t>
      </w:r>
      <w:r w:rsidR="008A6B2E" w:rsidRPr="008877E1">
        <w:rPr>
          <w:color w:val="000000" w:themeColor="text1"/>
          <w:sz w:val="22"/>
          <w:szCs w:val="22"/>
          <w:lang w:val="sv-SE"/>
        </w:rPr>
        <w:t xml:space="preserve"> </w:t>
      </w:r>
      <w:r w:rsidR="00200658" w:rsidRPr="008877E1">
        <w:rPr>
          <w:color w:val="000000" w:themeColor="text1"/>
          <w:sz w:val="22"/>
          <w:szCs w:val="22"/>
          <w:lang w:val="sv-SE"/>
        </w:rPr>
        <w:t xml:space="preserve">atau orange </w:t>
      </w:r>
      <w:r w:rsidR="008A6B2E" w:rsidRPr="008877E1">
        <w:rPr>
          <w:color w:val="000000" w:themeColor="text1"/>
          <w:sz w:val="22"/>
          <w:szCs w:val="22"/>
          <w:lang w:val="sv-SE"/>
        </w:rPr>
        <w:t xml:space="preserve">(Gambar </w:t>
      </w:r>
      <w:r w:rsidR="0029576C" w:rsidRPr="008877E1">
        <w:rPr>
          <w:color w:val="000000" w:themeColor="text1"/>
          <w:sz w:val="22"/>
          <w:szCs w:val="22"/>
          <w:lang w:val="sv-SE"/>
        </w:rPr>
        <w:t>3</w:t>
      </w:r>
      <w:r w:rsidR="008A6B2E" w:rsidRPr="008877E1">
        <w:rPr>
          <w:color w:val="000000" w:themeColor="text1"/>
          <w:sz w:val="22"/>
          <w:szCs w:val="22"/>
          <w:lang w:val="sv-SE"/>
        </w:rPr>
        <w:t>) dengan berat 43,322 gr. Persen rendemen 17,328%. Fisik ekstrak berbentuk pasta yang lengket</w:t>
      </w:r>
      <w:r w:rsidR="00711E8B" w:rsidRPr="008877E1">
        <w:rPr>
          <w:color w:val="000000" w:themeColor="text1"/>
          <w:sz w:val="22"/>
          <w:szCs w:val="22"/>
          <w:lang w:val="sv-SE"/>
        </w:rPr>
        <w:t>, dapat direnggang</w:t>
      </w:r>
      <w:r w:rsidR="00200658" w:rsidRPr="008877E1">
        <w:rPr>
          <w:color w:val="000000" w:themeColor="text1"/>
          <w:sz w:val="22"/>
          <w:szCs w:val="22"/>
          <w:lang w:val="sv-SE"/>
        </w:rPr>
        <w:t xml:space="preserve">, dapat larut dalam propilen glikol membentuk larutan putih susu, </w:t>
      </w:r>
      <w:r w:rsidR="008A6B2E" w:rsidRPr="008877E1">
        <w:rPr>
          <w:color w:val="000000" w:themeColor="text1"/>
          <w:sz w:val="22"/>
          <w:szCs w:val="22"/>
          <w:lang w:val="sv-SE"/>
        </w:rPr>
        <w:t xml:space="preserve">dan tidak larut dalam air. </w:t>
      </w:r>
      <w:r w:rsidR="00711E8B" w:rsidRPr="008877E1">
        <w:rPr>
          <w:color w:val="000000" w:themeColor="text1"/>
          <w:sz w:val="22"/>
          <w:szCs w:val="22"/>
          <w:lang w:val="sv-SE"/>
        </w:rPr>
        <w:t xml:space="preserve">Ekstrak kasar yang diperoleh, dibagi dua bagian (A dan B). Ekstrak A digunakan untuk analisis kandungan senyawa metabolit sekunder melalui uji fitokimia. </w:t>
      </w:r>
    </w:p>
    <w:p w14:paraId="4498FD8B" w14:textId="77777777" w:rsidR="008A6B2E" w:rsidRPr="008877E1" w:rsidRDefault="008A6B2E" w:rsidP="00B60B4C">
      <w:pPr>
        <w:pStyle w:val="Normal1"/>
        <w:keepNext/>
        <w:pBdr>
          <w:top w:val="nil"/>
          <w:left w:val="nil"/>
          <w:bottom w:val="nil"/>
          <w:right w:val="nil"/>
          <w:between w:val="nil"/>
        </w:pBdr>
        <w:ind w:firstLine="720"/>
        <w:rPr>
          <w:color w:val="000000" w:themeColor="text1"/>
          <w:lang w:val="sv-SE"/>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2"/>
        <w:gridCol w:w="4324"/>
      </w:tblGrid>
      <w:tr w:rsidR="002A547A" w:rsidRPr="008877E1" w14:paraId="27066DEF" w14:textId="77777777" w:rsidTr="0029576C">
        <w:tc>
          <w:tcPr>
            <w:tcW w:w="3972" w:type="dxa"/>
          </w:tcPr>
          <w:p w14:paraId="3C439A2F" w14:textId="77777777" w:rsidR="002A547A" w:rsidRPr="008877E1" w:rsidRDefault="00B60B4C" w:rsidP="002A547A">
            <w:pPr>
              <w:pStyle w:val="Normal1"/>
              <w:keepNext/>
              <w:spacing w:line="240" w:lineRule="auto"/>
              <w:ind w:left="0" w:hanging="2"/>
              <w:jc w:val="center"/>
              <w:rPr>
                <w:color w:val="000000" w:themeColor="text1"/>
                <w:lang w:val="sv-SE"/>
              </w:rPr>
            </w:pPr>
            <w:r w:rsidRPr="008877E1">
              <w:rPr>
                <w:noProof/>
                <w:color w:val="000000" w:themeColor="text1"/>
                <w:lang w:eastAsia="en-US"/>
              </w:rPr>
              <w:drawing>
                <wp:inline distT="0" distB="0" distL="0" distR="0" wp14:anchorId="4A9CFE9E" wp14:editId="03E0C30D">
                  <wp:extent cx="1483595" cy="1786817"/>
                  <wp:effectExtent l="19050" t="0" r="2305"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1481066" cy="1783771"/>
                          </a:xfrm>
                          <a:prstGeom prst="rect">
                            <a:avLst/>
                          </a:prstGeom>
                          <a:noFill/>
                          <a:ln w="9525">
                            <a:noFill/>
                            <a:miter lim="800000"/>
                            <a:headEnd/>
                            <a:tailEnd/>
                          </a:ln>
                        </pic:spPr>
                      </pic:pic>
                    </a:graphicData>
                  </a:graphic>
                </wp:inline>
              </w:drawing>
            </w:r>
          </w:p>
          <w:p w14:paraId="087ECB01" w14:textId="7374E0F0" w:rsidR="002A547A" w:rsidRPr="008877E1" w:rsidRDefault="00B60B4C" w:rsidP="0029576C">
            <w:pPr>
              <w:pStyle w:val="Normal1"/>
              <w:keepNext/>
              <w:spacing w:line="240" w:lineRule="auto"/>
              <w:ind w:left="0" w:hanging="2"/>
              <w:jc w:val="center"/>
              <w:rPr>
                <w:color w:val="000000" w:themeColor="text1"/>
                <w:lang w:val="sv-SE"/>
              </w:rPr>
            </w:pPr>
            <w:r w:rsidRPr="008877E1">
              <w:rPr>
                <w:color w:val="000000" w:themeColor="text1"/>
                <w:lang w:val="sv-SE"/>
              </w:rPr>
              <w:t>Gambar 2</w:t>
            </w:r>
            <w:r w:rsidR="0029576C" w:rsidRPr="008877E1">
              <w:rPr>
                <w:color w:val="000000" w:themeColor="text1"/>
                <w:lang w:val="sv-SE"/>
              </w:rPr>
              <w:t xml:space="preserve">. Filtrat Hasil Ekstraksi Propolis Sampel Sarang Lebah </w:t>
            </w:r>
            <w:r w:rsidR="0029576C" w:rsidRPr="008877E1">
              <w:rPr>
                <w:i/>
                <w:color w:val="000000" w:themeColor="text1"/>
                <w:lang w:val="sv-SE"/>
              </w:rPr>
              <w:t>Trigona spp</w:t>
            </w:r>
          </w:p>
        </w:tc>
        <w:tc>
          <w:tcPr>
            <w:tcW w:w="4024" w:type="dxa"/>
          </w:tcPr>
          <w:p w14:paraId="033E953F" w14:textId="77777777" w:rsidR="002A547A" w:rsidRPr="008877E1" w:rsidRDefault="00B60B4C" w:rsidP="002A547A">
            <w:pPr>
              <w:pStyle w:val="Normal1"/>
              <w:keepNext/>
              <w:spacing w:line="240" w:lineRule="auto"/>
              <w:ind w:left="0" w:hanging="2"/>
              <w:rPr>
                <w:color w:val="000000" w:themeColor="text1"/>
                <w:lang w:val="sv-SE"/>
              </w:rPr>
            </w:pPr>
            <w:r w:rsidRPr="008877E1">
              <w:rPr>
                <w:rFonts w:eastAsiaTheme="minorHAnsi"/>
                <w:noProof/>
                <w:color w:val="000000" w:themeColor="text1"/>
                <w:lang w:eastAsia="en-US"/>
              </w:rPr>
              <w:drawing>
                <wp:inline distT="0" distB="0" distL="0" distR="0" wp14:anchorId="60A7806B" wp14:editId="14F679A4">
                  <wp:extent cx="2581939" cy="1793855"/>
                  <wp:effectExtent l="19050" t="0" r="8861" b="0"/>
                  <wp:docPr id="14" name="Picture 1" descr="H:\Dari drive D TOSHIBA\PKM_2014_final\Foto2 PKM 2014\DSC00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ari drive D TOSHIBA\PKM_2014_final\Foto2 PKM 2014\DSC00470.JPG"/>
                          <pic:cNvPicPr>
                            <a:picLocks noChangeAspect="1" noChangeArrowheads="1"/>
                          </pic:cNvPicPr>
                        </pic:nvPicPr>
                        <pic:blipFill>
                          <a:blip r:embed="rId10" cstate="print"/>
                          <a:srcRect l="40932" t="46840" r="27258" b="8357"/>
                          <a:stretch>
                            <a:fillRect/>
                          </a:stretch>
                        </pic:blipFill>
                        <pic:spPr bwMode="auto">
                          <a:xfrm>
                            <a:off x="0" y="0"/>
                            <a:ext cx="2582482" cy="1794232"/>
                          </a:xfrm>
                          <a:prstGeom prst="rect">
                            <a:avLst/>
                          </a:prstGeom>
                          <a:noFill/>
                          <a:ln w="9525">
                            <a:noFill/>
                            <a:miter lim="800000"/>
                            <a:headEnd/>
                            <a:tailEnd/>
                          </a:ln>
                        </pic:spPr>
                      </pic:pic>
                    </a:graphicData>
                  </a:graphic>
                </wp:inline>
              </w:drawing>
            </w:r>
          </w:p>
          <w:p w14:paraId="12F047FD" w14:textId="5106C540" w:rsidR="002A547A" w:rsidRPr="008877E1" w:rsidRDefault="00B60B4C" w:rsidP="0029576C">
            <w:pPr>
              <w:pStyle w:val="Normal1"/>
              <w:keepNext/>
              <w:ind w:left="0" w:hanging="2"/>
              <w:jc w:val="center"/>
              <w:rPr>
                <w:color w:val="000000" w:themeColor="text1"/>
                <w:lang w:val="sv-SE"/>
              </w:rPr>
            </w:pPr>
            <w:r w:rsidRPr="008877E1">
              <w:rPr>
                <w:color w:val="000000" w:themeColor="text1"/>
                <w:lang w:val="sv-SE"/>
              </w:rPr>
              <w:t xml:space="preserve">Gambar </w:t>
            </w:r>
            <w:r w:rsidR="0029576C" w:rsidRPr="008877E1">
              <w:rPr>
                <w:color w:val="000000" w:themeColor="text1"/>
                <w:lang w:val="sv-SE"/>
              </w:rPr>
              <w:t xml:space="preserve">3. Ekstrak Kasar Propolis Sampel Sarang Lebah </w:t>
            </w:r>
            <w:r w:rsidR="0029576C" w:rsidRPr="008877E1">
              <w:rPr>
                <w:i/>
                <w:color w:val="000000" w:themeColor="text1"/>
                <w:lang w:val="sv-SE"/>
              </w:rPr>
              <w:t>Trigona spp</w:t>
            </w:r>
          </w:p>
        </w:tc>
      </w:tr>
    </w:tbl>
    <w:p w14:paraId="643E66B3" w14:textId="77777777" w:rsidR="0029576C" w:rsidRPr="008877E1" w:rsidRDefault="0029576C" w:rsidP="00514B0E">
      <w:pPr>
        <w:pStyle w:val="Normal1"/>
        <w:ind w:firstLine="0"/>
        <w:rPr>
          <w:b/>
          <w:color w:val="000000" w:themeColor="text1"/>
          <w:sz w:val="22"/>
          <w:szCs w:val="22"/>
          <w:lang w:val="sv-SE" w:eastAsia="en-US"/>
        </w:rPr>
      </w:pPr>
    </w:p>
    <w:p w14:paraId="48F6CF8C" w14:textId="77777777" w:rsidR="0029576C" w:rsidRPr="008877E1" w:rsidRDefault="0029576C" w:rsidP="00514B0E">
      <w:pPr>
        <w:pStyle w:val="Normal1"/>
        <w:ind w:firstLine="0"/>
        <w:rPr>
          <w:b/>
          <w:color w:val="000000" w:themeColor="text1"/>
          <w:sz w:val="22"/>
          <w:szCs w:val="22"/>
          <w:lang w:val="sv-SE" w:eastAsia="en-US"/>
        </w:rPr>
      </w:pPr>
    </w:p>
    <w:p w14:paraId="6997ADCF" w14:textId="77777777" w:rsidR="00514B0E" w:rsidRPr="008877E1" w:rsidRDefault="00514B0E" w:rsidP="00514B0E">
      <w:pPr>
        <w:pStyle w:val="Normal1"/>
        <w:ind w:firstLine="0"/>
        <w:rPr>
          <w:b/>
          <w:color w:val="000000" w:themeColor="text1"/>
          <w:sz w:val="22"/>
          <w:szCs w:val="22"/>
          <w:lang w:val="sv-SE" w:eastAsia="en-US"/>
        </w:rPr>
      </w:pPr>
      <w:r w:rsidRPr="008877E1">
        <w:rPr>
          <w:b/>
          <w:color w:val="000000" w:themeColor="text1"/>
          <w:sz w:val="22"/>
          <w:szCs w:val="22"/>
          <w:lang w:val="sv-SE" w:eastAsia="en-US"/>
        </w:rPr>
        <w:t>Hasil uji fitokimia</w:t>
      </w:r>
    </w:p>
    <w:p w14:paraId="7AF3C8F8" w14:textId="77777777" w:rsidR="005C33F7" w:rsidRPr="008877E1" w:rsidRDefault="00702E7F" w:rsidP="00514B0E">
      <w:pPr>
        <w:pStyle w:val="Normal1"/>
        <w:ind w:firstLine="0"/>
        <w:rPr>
          <w:color w:val="000000" w:themeColor="text1"/>
          <w:sz w:val="22"/>
          <w:szCs w:val="22"/>
          <w:lang w:val="sv-SE" w:eastAsia="en-US"/>
        </w:rPr>
      </w:pPr>
      <w:r w:rsidRPr="008877E1">
        <w:rPr>
          <w:color w:val="000000" w:themeColor="text1"/>
          <w:sz w:val="22"/>
          <w:szCs w:val="22"/>
          <w:lang w:val="sv-SE" w:eastAsia="en-US"/>
        </w:rPr>
        <w:tab/>
        <w:t xml:space="preserve">Hasil analisis kandungan senyawa-senyawa metabolit sekunder di dalam ekstrak kasar propolis sampel sarang lebah </w:t>
      </w:r>
      <w:r w:rsidRPr="008877E1">
        <w:rPr>
          <w:i/>
          <w:color w:val="000000" w:themeColor="text1"/>
          <w:sz w:val="22"/>
          <w:szCs w:val="22"/>
          <w:lang w:val="sv-SE" w:eastAsia="en-US"/>
        </w:rPr>
        <w:t>Trigona spp</w:t>
      </w:r>
      <w:r w:rsidRPr="008877E1">
        <w:rPr>
          <w:color w:val="000000" w:themeColor="text1"/>
          <w:sz w:val="22"/>
          <w:szCs w:val="22"/>
          <w:lang w:val="sv-SE" w:eastAsia="en-US"/>
        </w:rPr>
        <w:t xml:space="preserve"> yang dilakukan secara uji fitokimia</w:t>
      </w:r>
      <w:r w:rsidR="00200658" w:rsidRPr="008877E1">
        <w:rPr>
          <w:color w:val="000000" w:themeColor="text1"/>
          <w:sz w:val="22"/>
          <w:szCs w:val="22"/>
          <w:lang w:val="sv-SE" w:eastAsia="en-US"/>
        </w:rPr>
        <w:t xml:space="preserve">. Kandungan senyawa yang dianalisis secara kualitatif yaitu; terpenoid, steroid, alkaloid, flafonoid, dan senyawa fenolik. Hasil analisis diperoleh data yang </w:t>
      </w:r>
      <w:r w:rsidRPr="008877E1">
        <w:rPr>
          <w:color w:val="000000" w:themeColor="text1"/>
          <w:sz w:val="22"/>
          <w:szCs w:val="22"/>
          <w:lang w:val="sv-SE" w:eastAsia="en-US"/>
        </w:rPr>
        <w:t xml:space="preserve">dinyatakan dalam Tabel 1. </w:t>
      </w:r>
    </w:p>
    <w:p w14:paraId="7571CC13" w14:textId="77777777" w:rsidR="005C33F7" w:rsidRPr="008877E1" w:rsidRDefault="005C33F7" w:rsidP="005C33F7">
      <w:pPr>
        <w:pStyle w:val="Normal1"/>
        <w:ind w:firstLine="0"/>
        <w:jc w:val="center"/>
        <w:rPr>
          <w:color w:val="000000" w:themeColor="text1"/>
          <w:sz w:val="22"/>
          <w:szCs w:val="22"/>
          <w:lang w:val="sv-SE" w:eastAsia="en-US"/>
        </w:rPr>
      </w:pPr>
      <w:r w:rsidRPr="008877E1">
        <w:rPr>
          <w:color w:val="000000" w:themeColor="text1"/>
          <w:sz w:val="22"/>
          <w:szCs w:val="22"/>
          <w:lang w:val="sv-SE" w:eastAsia="en-US"/>
        </w:rPr>
        <w:t>Tabel 1. Hasil Uji Fitokimia Ekstrak Kasar Sampel Propolis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911"/>
        <w:gridCol w:w="2239"/>
      </w:tblGrid>
      <w:tr w:rsidR="0044510D" w:rsidRPr="008877E1" w14:paraId="609A9620" w14:textId="77777777" w:rsidTr="0051533D">
        <w:trPr>
          <w:trHeight w:val="225"/>
          <w:jc w:val="center"/>
        </w:trPr>
        <w:tc>
          <w:tcPr>
            <w:tcW w:w="1620" w:type="dxa"/>
            <w:vMerge w:val="restart"/>
            <w:tcBorders>
              <w:top w:val="single" w:sz="4" w:space="0" w:color="auto"/>
            </w:tcBorders>
          </w:tcPr>
          <w:p w14:paraId="29AEEA04" w14:textId="77777777" w:rsidR="0044510D" w:rsidRPr="008877E1" w:rsidRDefault="0044510D" w:rsidP="00A60D29">
            <w:pPr>
              <w:ind w:left="0" w:hanging="2"/>
              <w:rPr>
                <w:lang w:val="pt-BR"/>
              </w:rPr>
            </w:pPr>
            <w:r w:rsidRPr="008877E1">
              <w:rPr>
                <w:lang w:val="pt-BR"/>
              </w:rPr>
              <w:t>Jenis senyawa yang dianalisis</w:t>
            </w:r>
          </w:p>
        </w:tc>
        <w:tc>
          <w:tcPr>
            <w:tcW w:w="5150" w:type="dxa"/>
            <w:gridSpan w:val="2"/>
            <w:tcBorders>
              <w:top w:val="single" w:sz="4" w:space="0" w:color="auto"/>
            </w:tcBorders>
          </w:tcPr>
          <w:p w14:paraId="365471B2" w14:textId="77777777" w:rsidR="0044510D" w:rsidRPr="008877E1" w:rsidRDefault="0044510D" w:rsidP="00A60D29">
            <w:pPr>
              <w:ind w:left="0" w:hanging="2"/>
              <w:rPr>
                <w:lang w:val="pt-BR"/>
              </w:rPr>
            </w:pPr>
            <w:r w:rsidRPr="008877E1">
              <w:rPr>
                <w:lang w:val="pt-BR"/>
              </w:rPr>
              <w:t>Hasil analisis</w:t>
            </w:r>
          </w:p>
        </w:tc>
      </w:tr>
      <w:tr w:rsidR="0044510D" w:rsidRPr="008877E1" w14:paraId="607D1401" w14:textId="77777777" w:rsidTr="0051533D">
        <w:trPr>
          <w:trHeight w:val="368"/>
          <w:jc w:val="center"/>
        </w:trPr>
        <w:tc>
          <w:tcPr>
            <w:tcW w:w="1620" w:type="dxa"/>
            <w:vMerge/>
            <w:tcBorders>
              <w:bottom w:val="single" w:sz="4" w:space="0" w:color="auto"/>
            </w:tcBorders>
          </w:tcPr>
          <w:p w14:paraId="257E2903" w14:textId="77777777" w:rsidR="0044510D" w:rsidRPr="008877E1" w:rsidRDefault="0044510D" w:rsidP="00A60D29">
            <w:pPr>
              <w:ind w:left="0" w:hanging="2"/>
              <w:rPr>
                <w:lang w:val="pt-BR"/>
              </w:rPr>
            </w:pPr>
          </w:p>
        </w:tc>
        <w:tc>
          <w:tcPr>
            <w:tcW w:w="2911" w:type="dxa"/>
            <w:tcBorders>
              <w:bottom w:val="single" w:sz="4" w:space="0" w:color="auto"/>
            </w:tcBorders>
          </w:tcPr>
          <w:p w14:paraId="73F81454" w14:textId="77777777" w:rsidR="0044510D" w:rsidRPr="008877E1" w:rsidRDefault="00650E96" w:rsidP="00A60D29">
            <w:pPr>
              <w:ind w:left="0" w:hanging="2"/>
              <w:rPr>
                <w:lang w:val="pt-BR"/>
              </w:rPr>
            </w:pPr>
            <w:r w:rsidRPr="008877E1">
              <w:rPr>
                <w:lang w:val="pt-BR"/>
              </w:rPr>
              <w:t>P</w:t>
            </w:r>
            <w:r w:rsidR="0044510D" w:rsidRPr="008877E1">
              <w:rPr>
                <w:lang w:val="pt-BR"/>
              </w:rPr>
              <w:t>ropolis</w:t>
            </w:r>
            <w:r w:rsidRPr="008877E1">
              <w:rPr>
                <w:lang w:val="pt-BR"/>
              </w:rPr>
              <w:t xml:space="preserve"> sampel </w:t>
            </w:r>
            <w:r w:rsidR="0044510D" w:rsidRPr="008877E1">
              <w:rPr>
                <w:lang w:val="pt-BR"/>
              </w:rPr>
              <w:t xml:space="preserve"> + pereaksi</w:t>
            </w:r>
          </w:p>
        </w:tc>
        <w:tc>
          <w:tcPr>
            <w:tcW w:w="2239" w:type="dxa"/>
            <w:tcBorders>
              <w:bottom w:val="single" w:sz="4" w:space="0" w:color="auto"/>
            </w:tcBorders>
          </w:tcPr>
          <w:p w14:paraId="0F30DC38" w14:textId="77777777" w:rsidR="0044510D" w:rsidRPr="008877E1" w:rsidRDefault="0044510D" w:rsidP="00A60D29">
            <w:pPr>
              <w:ind w:left="0" w:hanging="2"/>
              <w:rPr>
                <w:lang w:val="pt-BR"/>
              </w:rPr>
            </w:pPr>
            <w:r w:rsidRPr="008877E1">
              <w:rPr>
                <w:lang w:val="pt-BR"/>
              </w:rPr>
              <w:t>pembanding</w:t>
            </w:r>
          </w:p>
        </w:tc>
      </w:tr>
      <w:tr w:rsidR="0044510D" w:rsidRPr="008877E1" w14:paraId="78A29490" w14:textId="77777777" w:rsidTr="0051533D">
        <w:trPr>
          <w:trHeight w:val="890"/>
          <w:jc w:val="center"/>
        </w:trPr>
        <w:tc>
          <w:tcPr>
            <w:tcW w:w="1620" w:type="dxa"/>
            <w:tcBorders>
              <w:top w:val="single" w:sz="4" w:space="0" w:color="auto"/>
              <w:bottom w:val="single" w:sz="4" w:space="0" w:color="auto"/>
            </w:tcBorders>
          </w:tcPr>
          <w:p w14:paraId="39754507" w14:textId="77777777" w:rsidR="0044510D" w:rsidRPr="008877E1" w:rsidRDefault="0044510D" w:rsidP="00A60D29">
            <w:pPr>
              <w:ind w:left="0" w:hanging="2"/>
              <w:rPr>
                <w:lang w:val="pt-BR"/>
              </w:rPr>
            </w:pPr>
            <w:r w:rsidRPr="008877E1">
              <w:rPr>
                <w:lang w:val="pt-BR"/>
              </w:rPr>
              <w:t xml:space="preserve">Terpenoid </w:t>
            </w:r>
          </w:p>
          <w:p w14:paraId="62E5EF23" w14:textId="77777777" w:rsidR="0044510D" w:rsidRPr="008877E1" w:rsidRDefault="0044510D" w:rsidP="00A60D29">
            <w:pPr>
              <w:ind w:left="0" w:hanging="2"/>
              <w:rPr>
                <w:lang w:val="pt-BR"/>
              </w:rPr>
            </w:pPr>
            <w:r w:rsidRPr="008877E1">
              <w:rPr>
                <w:lang w:val="pt-BR"/>
              </w:rPr>
              <w:t>Alkaloid</w:t>
            </w:r>
          </w:p>
          <w:p w14:paraId="2A140A80" w14:textId="77777777" w:rsidR="0044510D" w:rsidRPr="008877E1" w:rsidRDefault="0044510D" w:rsidP="00A60D29">
            <w:pPr>
              <w:ind w:left="0" w:hanging="2"/>
              <w:rPr>
                <w:lang w:val="pt-BR"/>
              </w:rPr>
            </w:pPr>
            <w:r w:rsidRPr="008877E1">
              <w:rPr>
                <w:lang w:val="pt-BR"/>
              </w:rPr>
              <w:t xml:space="preserve">Flavonoid </w:t>
            </w:r>
          </w:p>
        </w:tc>
        <w:tc>
          <w:tcPr>
            <w:tcW w:w="2911" w:type="dxa"/>
            <w:tcBorders>
              <w:top w:val="single" w:sz="4" w:space="0" w:color="auto"/>
              <w:bottom w:val="single" w:sz="4" w:space="0" w:color="auto"/>
            </w:tcBorders>
          </w:tcPr>
          <w:p w14:paraId="5DE3A2D8" w14:textId="77777777" w:rsidR="0044510D" w:rsidRPr="008877E1" w:rsidRDefault="0044510D" w:rsidP="00A60D29">
            <w:pPr>
              <w:ind w:left="0" w:hanging="2"/>
              <w:rPr>
                <w:lang w:val="pt-BR"/>
              </w:rPr>
            </w:pPr>
            <w:r w:rsidRPr="008877E1">
              <w:rPr>
                <w:lang w:val="pt-BR"/>
              </w:rPr>
              <w:t>+</w:t>
            </w:r>
          </w:p>
          <w:p w14:paraId="00EB2A37" w14:textId="77777777" w:rsidR="0044510D" w:rsidRPr="008877E1" w:rsidRDefault="0044510D" w:rsidP="00A60D29">
            <w:pPr>
              <w:ind w:left="0" w:hanging="2"/>
              <w:rPr>
                <w:lang w:val="pt-BR"/>
              </w:rPr>
            </w:pPr>
            <w:r w:rsidRPr="008877E1">
              <w:rPr>
                <w:lang w:val="pt-BR"/>
              </w:rPr>
              <w:t>+</w:t>
            </w:r>
          </w:p>
          <w:p w14:paraId="58BF291D" w14:textId="77777777" w:rsidR="0044510D" w:rsidRPr="008877E1" w:rsidRDefault="0044510D" w:rsidP="00A60D29">
            <w:pPr>
              <w:ind w:left="0" w:hanging="2"/>
              <w:rPr>
                <w:lang w:val="pt-BR"/>
              </w:rPr>
            </w:pPr>
            <w:r w:rsidRPr="008877E1">
              <w:rPr>
                <w:lang w:val="pt-BR"/>
              </w:rPr>
              <w:t>+</w:t>
            </w:r>
          </w:p>
        </w:tc>
        <w:tc>
          <w:tcPr>
            <w:tcW w:w="2239" w:type="dxa"/>
            <w:tcBorders>
              <w:top w:val="single" w:sz="4" w:space="0" w:color="auto"/>
              <w:bottom w:val="single" w:sz="4" w:space="0" w:color="auto"/>
            </w:tcBorders>
          </w:tcPr>
          <w:p w14:paraId="38993306" w14:textId="77777777" w:rsidR="0044510D" w:rsidRPr="008877E1" w:rsidRDefault="0044510D" w:rsidP="00A60D29">
            <w:pPr>
              <w:ind w:left="0" w:hanging="2"/>
              <w:rPr>
                <w:lang w:val="pt-BR"/>
              </w:rPr>
            </w:pPr>
            <w:r w:rsidRPr="008877E1">
              <w:rPr>
                <w:lang w:val="pt-BR"/>
              </w:rPr>
              <w:t>Kuning telur  :   +</w:t>
            </w:r>
          </w:p>
          <w:p w14:paraId="68474B4A" w14:textId="77777777" w:rsidR="0044510D" w:rsidRPr="008877E1" w:rsidRDefault="0044510D" w:rsidP="00A60D29">
            <w:pPr>
              <w:ind w:left="0" w:hanging="2"/>
              <w:rPr>
                <w:lang w:val="pt-BR"/>
              </w:rPr>
            </w:pPr>
            <w:r w:rsidRPr="008877E1">
              <w:rPr>
                <w:lang w:val="pt-BR"/>
              </w:rPr>
              <w:t>Daun pepaya :   +</w:t>
            </w:r>
          </w:p>
          <w:p w14:paraId="1220351F" w14:textId="77777777" w:rsidR="0044510D" w:rsidRPr="008877E1" w:rsidRDefault="0044510D" w:rsidP="00A60D29">
            <w:pPr>
              <w:ind w:left="0" w:hanging="2"/>
              <w:rPr>
                <w:lang w:val="pt-BR"/>
              </w:rPr>
            </w:pPr>
            <w:r w:rsidRPr="008877E1">
              <w:rPr>
                <w:lang w:val="pt-BR"/>
              </w:rPr>
              <w:t>Buah pinang  :   +</w:t>
            </w:r>
          </w:p>
        </w:tc>
      </w:tr>
    </w:tbl>
    <w:p w14:paraId="102A6242" w14:textId="77777777" w:rsidR="0044510D" w:rsidRPr="008877E1" w:rsidRDefault="0044510D" w:rsidP="00A60D29">
      <w:pPr>
        <w:rPr>
          <w:lang w:val="pt-BR"/>
        </w:rPr>
      </w:pPr>
    </w:p>
    <w:p w14:paraId="450840E3" w14:textId="073CFCE2" w:rsidR="0003633C" w:rsidRPr="008877E1" w:rsidRDefault="00CE76F6" w:rsidP="004D5010">
      <w:pPr>
        <w:pStyle w:val="Normal1"/>
        <w:ind w:firstLine="720"/>
        <w:rPr>
          <w:color w:val="000000" w:themeColor="text1"/>
          <w:sz w:val="22"/>
          <w:szCs w:val="22"/>
        </w:rPr>
      </w:pPr>
      <w:r w:rsidRPr="008877E1">
        <w:rPr>
          <w:color w:val="000000" w:themeColor="text1"/>
          <w:sz w:val="22"/>
          <w:szCs w:val="22"/>
          <w:lang w:val="sv-SE" w:eastAsia="en-US"/>
        </w:rPr>
        <w:t>Ekstrak s</w:t>
      </w:r>
      <w:r w:rsidR="00C819C5" w:rsidRPr="008877E1">
        <w:rPr>
          <w:color w:val="000000" w:themeColor="text1"/>
          <w:sz w:val="22"/>
          <w:szCs w:val="22"/>
          <w:lang w:val="sv-SE" w:eastAsia="en-US"/>
        </w:rPr>
        <w:t xml:space="preserve">ampel yang dianalisis </w:t>
      </w:r>
      <w:r w:rsidRPr="008877E1">
        <w:rPr>
          <w:color w:val="000000" w:themeColor="text1"/>
          <w:sz w:val="22"/>
          <w:szCs w:val="22"/>
          <w:lang w:val="sv-SE" w:eastAsia="en-US"/>
        </w:rPr>
        <w:t xml:space="preserve">(propolis) </w:t>
      </w:r>
      <w:r w:rsidR="00C819C5" w:rsidRPr="008877E1">
        <w:rPr>
          <w:color w:val="000000" w:themeColor="text1"/>
          <w:sz w:val="22"/>
          <w:szCs w:val="22"/>
          <w:lang w:val="sv-SE" w:eastAsia="en-US"/>
        </w:rPr>
        <w:t>mengandung senyawa-senyawa dalam golongan terpenoid, alkaloid dan flavonoid. Kandungan senyawa</w:t>
      </w:r>
      <w:r w:rsidR="00E574D7" w:rsidRPr="008877E1">
        <w:rPr>
          <w:color w:val="000000" w:themeColor="text1"/>
          <w:sz w:val="22"/>
          <w:szCs w:val="22"/>
          <w:lang w:val="sv-SE" w:eastAsia="en-US"/>
        </w:rPr>
        <w:t xml:space="preserve">-senyawa metabolit sekunder </w:t>
      </w:r>
      <w:r w:rsidR="00C819C5" w:rsidRPr="008877E1">
        <w:rPr>
          <w:color w:val="000000" w:themeColor="text1"/>
          <w:sz w:val="22"/>
          <w:szCs w:val="22"/>
          <w:lang w:val="sv-SE" w:eastAsia="en-US"/>
        </w:rPr>
        <w:t xml:space="preserve"> tersebut berkaitan erat dengan jenis-jenis tumbuhan di sekitar lokasi sarang lebah yang merupakan sumber nekhtar</w:t>
      </w:r>
      <w:r w:rsidR="00E45077" w:rsidRPr="008877E1">
        <w:rPr>
          <w:color w:val="000000" w:themeColor="text1"/>
          <w:sz w:val="22"/>
          <w:szCs w:val="22"/>
          <w:lang w:val="sv-SE" w:eastAsia="en-US"/>
        </w:rPr>
        <w:t xml:space="preserve"> atau resin</w:t>
      </w:r>
      <w:r w:rsidR="00C819C5" w:rsidRPr="008877E1">
        <w:rPr>
          <w:color w:val="000000" w:themeColor="text1"/>
          <w:sz w:val="22"/>
          <w:szCs w:val="22"/>
          <w:lang w:val="sv-SE" w:eastAsia="en-US"/>
        </w:rPr>
        <w:t xml:space="preserve"> bagi lebah untuk membangun sarangnya.  </w:t>
      </w:r>
      <w:r w:rsidR="001B1370" w:rsidRPr="008877E1">
        <w:rPr>
          <w:color w:val="000000" w:themeColor="text1"/>
          <w:sz w:val="22"/>
          <w:szCs w:val="22"/>
        </w:rPr>
        <w:fldChar w:fldCharType="begin" w:fldLock="1"/>
      </w:r>
      <w:r w:rsidR="001B1370" w:rsidRPr="008877E1">
        <w:rPr>
          <w:color w:val="000000" w:themeColor="text1"/>
          <w:sz w:val="22"/>
          <w:szCs w:val="22"/>
        </w:rPr>
        <w:instrText>ADDIN CSL_CITATION {"citationItems":[{"id":"ITEM-1","itemData":{"DOI":"10.33019/ekotonia.v4i2.1667","ISSN":"2443-2393","abstract":"Resin is a substance needed by bees to produce a product, namely propolis. Resins are produced by plants as secondary metabolites. The diversity of plant species will affect the composition of active compounds in propolis. The more diverse types of plants will increase the quality of propolis. The purpose of this study was to identify the type of Kelulut bee and record and identify plants that were planted in bee culture, Pangkal Beras (West Bangka) and Lubuk Lingkuk (Central Bangka). Data collection on plant species is done by interview and exploration methods. The results of identification Kelulut bee in Pangkal Beras and Lubuk Lingkuk are Heterotrigona itama and Tetragonula fuscobalteata. There are ten types of resin-producing plants in both locations, namely Artocarpus integra Merr., Artocarpus heterophyllus Lam, Aquilaria malaccensis Benth., Cratoxylum glaucum Korth., Garcinia atroviridis Griff. ex T.Anderson, Hevea brasiliensis (Willd. ex A.Juss.) Müll. Arg., Macaranga triloba Müll. Arg., Mangifera odorata Griff., Mangifera indica Thwaites, and Spondias pinnata (L.f.) Kurz.","author":[{"dropping-particle":"","family":"Hirmarizqi","given":"Aghita Ade Novia","non-dropping-particle":"","parse-names":false,"suffix":""},{"dropping-particle":"","family":"Sari","given":"Eka","non-dropping-particle":"","parse-names":false,"suffix":""},{"dropping-particle":"","family":"Fembriyanto","given":"Rosha Kurnia","non-dropping-particle":"","parse-names":false,"suffix":""},{"dropping-particle":"","family":"Hidayati","given":"Nur Annis","non-dropping-particle":"","parse-names":false,"suffix":""},{"dropping-particle":"","family":"Hertati","given":"Rossy","non-dropping-particle":"","parse-names":false,"suffix":""}],"container-title":"EKOTONIA: Jurnal Penelitian Biologi, Botani, Zoologi dan Mikrobiologi","id":"ITEM-1","issue":"2","issued":{"date-parts":[["2019"]]},"page":"37-42","title":"Identifikasi Lebah Kelulut Asal Bangka Dan Pendataan Jenis Tumbuhan Penghasil Resin Bahan Baku Pembuatan Propolis","type":"article-journal","volume":"4"},"uris":["http://www.mendeley.com/documents/?uuid=e0f3f07a-1f26-4523-9c79-ec91042c38f0"]}],"mendeley":{"formattedCitation":"(Hirmarizqi et al., 2019)","plainTextFormattedCitation":"(Hirmarizqi et al., 2019)","previouslyFormattedCitation":"(Hirmarizqi et al., 2019)"},"properties":{"noteIndex":0},"schema":"https://github.com/citation-style-language/schema/raw/master/csl-citation.json"}</w:instrText>
      </w:r>
      <w:r w:rsidR="001B1370" w:rsidRPr="008877E1">
        <w:rPr>
          <w:color w:val="000000" w:themeColor="text1"/>
          <w:sz w:val="22"/>
          <w:szCs w:val="22"/>
        </w:rPr>
        <w:fldChar w:fldCharType="separate"/>
      </w:r>
      <w:r w:rsidR="001B1370" w:rsidRPr="008877E1">
        <w:rPr>
          <w:noProof/>
          <w:color w:val="000000" w:themeColor="text1"/>
          <w:sz w:val="22"/>
          <w:szCs w:val="22"/>
        </w:rPr>
        <w:t xml:space="preserve">Hirmarizqi </w:t>
      </w:r>
      <w:r w:rsidR="008877E1">
        <w:rPr>
          <w:noProof/>
          <w:color w:val="000000" w:themeColor="text1"/>
          <w:sz w:val="22"/>
          <w:szCs w:val="22"/>
        </w:rPr>
        <w:t>dkk</w:t>
      </w:r>
      <w:r w:rsidR="001B1370" w:rsidRPr="008877E1">
        <w:rPr>
          <w:noProof/>
          <w:color w:val="000000" w:themeColor="text1"/>
          <w:sz w:val="22"/>
          <w:szCs w:val="22"/>
        </w:rPr>
        <w:t xml:space="preserve">., </w:t>
      </w:r>
      <w:r w:rsidR="0029576C" w:rsidRPr="008877E1">
        <w:rPr>
          <w:noProof/>
          <w:color w:val="000000" w:themeColor="text1"/>
          <w:sz w:val="22"/>
          <w:szCs w:val="22"/>
        </w:rPr>
        <w:t>(</w:t>
      </w:r>
      <w:r w:rsidR="001B1370" w:rsidRPr="008877E1">
        <w:rPr>
          <w:noProof/>
          <w:color w:val="000000" w:themeColor="text1"/>
          <w:sz w:val="22"/>
          <w:szCs w:val="22"/>
        </w:rPr>
        <w:t>2019)</w:t>
      </w:r>
      <w:r w:rsidR="001B1370" w:rsidRPr="008877E1">
        <w:rPr>
          <w:color w:val="000000" w:themeColor="text1"/>
          <w:sz w:val="22"/>
          <w:szCs w:val="22"/>
        </w:rPr>
        <w:fldChar w:fldCharType="end"/>
      </w:r>
      <w:r w:rsidR="001B1370" w:rsidRPr="008877E1">
        <w:rPr>
          <w:color w:val="000000" w:themeColor="text1"/>
          <w:sz w:val="22"/>
          <w:szCs w:val="22"/>
        </w:rPr>
        <w:t xml:space="preserve"> </w:t>
      </w:r>
      <w:r w:rsidR="00E574D7" w:rsidRPr="008877E1">
        <w:rPr>
          <w:color w:val="000000" w:themeColor="text1"/>
          <w:sz w:val="22"/>
          <w:szCs w:val="22"/>
        </w:rPr>
        <w:t>menguraikan bahwa r</w:t>
      </w:r>
      <w:r w:rsidR="00E574D7" w:rsidRPr="008877E1">
        <w:rPr>
          <w:color w:val="000000" w:themeColor="text1"/>
          <w:sz w:val="22"/>
          <w:szCs w:val="22"/>
          <w:lang w:val="sv-SE" w:eastAsia="en-US"/>
        </w:rPr>
        <w:t xml:space="preserve">esin tumbuhan </w:t>
      </w:r>
      <w:r w:rsidR="0003633C" w:rsidRPr="008877E1">
        <w:rPr>
          <w:color w:val="000000" w:themeColor="text1"/>
          <w:sz w:val="22"/>
          <w:szCs w:val="22"/>
          <w:lang w:val="sv-SE" w:eastAsia="en-US"/>
        </w:rPr>
        <w:t xml:space="preserve">yang adalah </w:t>
      </w:r>
      <w:r w:rsidR="00E574D7" w:rsidRPr="008877E1">
        <w:rPr>
          <w:color w:val="000000" w:themeColor="text1"/>
          <w:sz w:val="22"/>
          <w:szCs w:val="22"/>
          <w:lang w:val="sv-SE" w:eastAsia="en-US"/>
        </w:rPr>
        <w:t xml:space="preserve">merupakan </w:t>
      </w:r>
      <w:r w:rsidR="00E574D7" w:rsidRPr="008877E1">
        <w:rPr>
          <w:color w:val="000000" w:themeColor="text1"/>
          <w:sz w:val="22"/>
          <w:szCs w:val="22"/>
        </w:rPr>
        <w:t>s</w:t>
      </w:r>
      <w:r w:rsidR="00E45077" w:rsidRPr="008877E1">
        <w:rPr>
          <w:color w:val="000000" w:themeColor="text1"/>
          <w:sz w:val="22"/>
          <w:szCs w:val="22"/>
        </w:rPr>
        <w:t>alah satu jenis metabolit sekunder</w:t>
      </w:r>
      <w:r w:rsidR="0003633C" w:rsidRPr="008877E1">
        <w:rPr>
          <w:color w:val="000000" w:themeColor="text1"/>
          <w:sz w:val="22"/>
          <w:szCs w:val="22"/>
        </w:rPr>
        <w:t xml:space="preserve">, </w:t>
      </w:r>
      <w:r w:rsidR="00E574D7" w:rsidRPr="008877E1">
        <w:rPr>
          <w:color w:val="000000" w:themeColor="text1"/>
          <w:sz w:val="22"/>
          <w:szCs w:val="22"/>
        </w:rPr>
        <w:t xml:space="preserve">dikumpulkan oleh lebah </w:t>
      </w:r>
      <w:r w:rsidR="0003633C" w:rsidRPr="008877E1">
        <w:rPr>
          <w:color w:val="000000" w:themeColor="text1"/>
          <w:sz w:val="22"/>
          <w:szCs w:val="22"/>
        </w:rPr>
        <w:t xml:space="preserve">dari berbagai sumber tumbuhan di sekitar lokasi hidupnya </w:t>
      </w:r>
      <w:r w:rsidR="00E45077" w:rsidRPr="008877E1">
        <w:rPr>
          <w:color w:val="000000" w:themeColor="text1"/>
          <w:sz w:val="22"/>
          <w:szCs w:val="22"/>
        </w:rPr>
        <w:t xml:space="preserve">kemudian dicampurkan dengan saliva dan berbagai enzim sehingga </w:t>
      </w:r>
      <w:r w:rsidR="00E574D7" w:rsidRPr="008877E1">
        <w:rPr>
          <w:color w:val="000000" w:themeColor="text1"/>
          <w:sz w:val="22"/>
          <w:szCs w:val="22"/>
        </w:rPr>
        <w:t xml:space="preserve">dihasilkan material baru di dalam sarang lebah yang bernama </w:t>
      </w:r>
      <w:r w:rsidR="00E45077" w:rsidRPr="008877E1">
        <w:rPr>
          <w:color w:val="000000" w:themeColor="text1"/>
          <w:sz w:val="22"/>
          <w:szCs w:val="22"/>
        </w:rPr>
        <w:t>propolis</w:t>
      </w:r>
      <w:r w:rsidR="00E574D7" w:rsidRPr="008877E1">
        <w:rPr>
          <w:color w:val="000000" w:themeColor="text1"/>
          <w:sz w:val="22"/>
          <w:szCs w:val="22"/>
        </w:rPr>
        <w:t xml:space="preserve">. </w:t>
      </w:r>
    </w:p>
    <w:p w14:paraId="68AE262B" w14:textId="1E3C6009" w:rsidR="003C38C1" w:rsidRPr="008877E1" w:rsidRDefault="0003633C" w:rsidP="004D5010">
      <w:pPr>
        <w:pStyle w:val="Normal1"/>
        <w:ind w:firstLine="720"/>
        <w:rPr>
          <w:color w:val="000000" w:themeColor="text1"/>
          <w:sz w:val="22"/>
          <w:szCs w:val="22"/>
        </w:rPr>
      </w:pPr>
      <w:r w:rsidRPr="008877E1">
        <w:rPr>
          <w:color w:val="000000" w:themeColor="text1"/>
          <w:sz w:val="22"/>
          <w:szCs w:val="22"/>
        </w:rPr>
        <w:lastRenderedPageBreak/>
        <w:t xml:space="preserve">Terpenoid yang terkandung di dalam sampel, merupakan senyawa yang dapat diperoleh lebah dari getah tumbuhan dan juga berasal dari dalam tubuh lebah. </w:t>
      </w:r>
      <w:r w:rsidR="001B1370" w:rsidRPr="008877E1">
        <w:rPr>
          <w:color w:val="000000" w:themeColor="text1"/>
          <w:sz w:val="22"/>
          <w:szCs w:val="22"/>
        </w:rPr>
        <w:fldChar w:fldCharType="begin" w:fldLock="1"/>
      </w:r>
      <w:r w:rsidR="001B1370" w:rsidRPr="008877E1">
        <w:rPr>
          <w:color w:val="000000" w:themeColor="text1"/>
          <w:sz w:val="22"/>
          <w:szCs w:val="22"/>
        </w:rPr>
        <w:instrText>ADDIN CSL_CITATION {"citationItems":[{"id":"ITEM-1","itemData":{"DOI":"10.36418/syntax-idea.v3i7.1307","ISSN":"2684-6853","abstract":"Indonesia kaya akan keanekaragaman flora dan fauna. Data menunjukkan bahwa terdapat sekitar 30.000 spesies flora di hutan tropis di Indonesia, dan sekitar 9.600 spesies tumbuhan diketahui memiliki khasiat sebagai obat. Tumbuhan menghasilkan metabolit sekunder yang memiliki sifat berracun yang dapat digunakan untuk mengobati berbagai penyakit manusia salah satunya yaitu Steroid dan Terpenoid. Beberapa tanaman yang dipakai adalah biji mahoni (Swietenia mahagonia Jacq.), rimpang temulawak (Curcuma xanthorrhiza Roxb.), herba meniran (Phyllanthus niruri Linn), buncis (Phaseolus vulgaris L.), dan batang tanaman patah tulang (Euphorbia tirucalli L.). Tujuan dari review jurnal ini yaitu untuk menganalisis isolasi senyawa metabolit sekunder steroid dan terpenoid dengan menggunakan metode studi tinjauan literatur. Isolasi senyawa steroid dan terpenoid dapat dilakukan dengan ekstraksi, fraksinasi dan bercak UV. Berdasarkan hasil pencarian literatur ini biji mahoni (Swietenia mahagonia Jacq.) mengandung steroid dan triterpenoid, rimpang temulawak (Curcuma xanthorrhiza Roxb.) mengandung seskuiterpenoid, herba meniran (Phyllanthus niruri Linn) mengandung steroid, buncis (Phaseolus vulgaris L.) mengandung steroid dan triterpenoid, dan batang tanaman patah tulang (Euphorbia tirucalli L.) mengandung steroid dan terpenoid.","author":[{"dropping-particle":"","family":"Nola","given":"Febri","non-dropping-particle":"","parse-names":false,"suffix":""},{"dropping-particle":"","family":"Putri","given":"Gita Kurniawati","non-dropping-particle":"","parse-names":false,"suffix":""},{"dropping-particle":"","family":"Malik","given":"Lhidya Halizah","non-dropping-particle":"","parse-names":false,"suffix":""},{"dropping-particle":"","family":"Andriani","given":"Nadia","non-dropping-particle":"","parse-names":false,"suffix":""}],"container-title":"Syntax Idea","id":"ITEM-1","issue":"7","issued":{"date-parts":[["2021"]]},"page":"1612","title":"Isolasi Senyawa Metabolit Sekunder Steroid dan Terpenoid dari 5 Tanaman","type":"article-journal","volume":"3"},"uris":["http://www.mendeley.com/documents/?uuid=52866750-8646-4a10-86a7-941b010db08a"]}],"mendeley":{"formattedCitation":"(Nola et al., 2021)","plainTextFormattedCitation":"(Nola et al., 2021)","previouslyFormattedCitation":"(Nola et al., 2021)"},"properties":{"noteIndex":0},"schema":"https://github.com/citation-style-language/schema/raw/master/csl-citation.json"}</w:instrText>
      </w:r>
      <w:r w:rsidR="001B1370" w:rsidRPr="008877E1">
        <w:rPr>
          <w:color w:val="000000" w:themeColor="text1"/>
          <w:sz w:val="22"/>
          <w:szCs w:val="22"/>
        </w:rPr>
        <w:fldChar w:fldCharType="separate"/>
      </w:r>
      <w:r w:rsidR="001B1370" w:rsidRPr="008877E1">
        <w:rPr>
          <w:noProof/>
          <w:color w:val="000000" w:themeColor="text1"/>
          <w:sz w:val="22"/>
          <w:szCs w:val="22"/>
        </w:rPr>
        <w:t xml:space="preserve">Nola </w:t>
      </w:r>
      <w:r w:rsidR="008877E1">
        <w:rPr>
          <w:noProof/>
          <w:color w:val="000000" w:themeColor="text1"/>
          <w:sz w:val="22"/>
          <w:szCs w:val="22"/>
        </w:rPr>
        <w:t>dkk</w:t>
      </w:r>
      <w:r w:rsidR="001B1370" w:rsidRPr="008877E1">
        <w:rPr>
          <w:noProof/>
          <w:color w:val="000000" w:themeColor="text1"/>
          <w:sz w:val="22"/>
          <w:szCs w:val="22"/>
        </w:rPr>
        <w:t xml:space="preserve">., </w:t>
      </w:r>
      <w:r w:rsidR="0029576C" w:rsidRPr="008877E1">
        <w:rPr>
          <w:noProof/>
          <w:color w:val="000000" w:themeColor="text1"/>
          <w:sz w:val="22"/>
          <w:szCs w:val="22"/>
        </w:rPr>
        <w:t>(</w:t>
      </w:r>
      <w:r w:rsidR="001B1370" w:rsidRPr="008877E1">
        <w:rPr>
          <w:noProof/>
          <w:color w:val="000000" w:themeColor="text1"/>
          <w:sz w:val="22"/>
          <w:szCs w:val="22"/>
        </w:rPr>
        <w:t>2021)</w:t>
      </w:r>
      <w:r w:rsidR="001B1370" w:rsidRPr="008877E1">
        <w:rPr>
          <w:color w:val="000000" w:themeColor="text1"/>
          <w:sz w:val="22"/>
          <w:szCs w:val="22"/>
        </w:rPr>
        <w:fldChar w:fldCharType="end"/>
      </w:r>
      <w:r w:rsidR="001B1370" w:rsidRPr="008877E1">
        <w:rPr>
          <w:color w:val="000000" w:themeColor="text1"/>
          <w:sz w:val="22"/>
          <w:szCs w:val="22"/>
        </w:rPr>
        <w:t xml:space="preserve"> </w:t>
      </w:r>
      <w:r w:rsidRPr="008877E1">
        <w:rPr>
          <w:color w:val="000000" w:themeColor="text1"/>
          <w:sz w:val="22"/>
          <w:szCs w:val="22"/>
        </w:rPr>
        <w:t>menguraikan bahwa  t</w:t>
      </w:r>
      <w:r w:rsidR="008C4F43" w:rsidRPr="008877E1">
        <w:rPr>
          <w:color w:val="000000" w:themeColor="text1"/>
          <w:sz w:val="22"/>
          <w:szCs w:val="22"/>
          <w:lang w:val="id-ID"/>
        </w:rPr>
        <w:t xml:space="preserve">erpenoid </w:t>
      </w:r>
      <w:r w:rsidR="00F31590" w:rsidRPr="008877E1">
        <w:rPr>
          <w:color w:val="000000" w:themeColor="text1"/>
          <w:sz w:val="22"/>
          <w:szCs w:val="22"/>
        </w:rPr>
        <w:t>merupakan</w:t>
      </w:r>
      <w:r w:rsidR="008C4F43" w:rsidRPr="008877E1">
        <w:rPr>
          <w:color w:val="000000" w:themeColor="text1"/>
          <w:sz w:val="22"/>
          <w:szCs w:val="22"/>
          <w:lang w:val="id-ID"/>
        </w:rPr>
        <w:t xml:space="preserve"> turunan terdehidrogenasi dan teroksidasi dari senyawa terpen</w:t>
      </w:r>
      <w:r w:rsidRPr="008877E1">
        <w:rPr>
          <w:color w:val="000000" w:themeColor="text1"/>
          <w:sz w:val="22"/>
          <w:szCs w:val="22"/>
        </w:rPr>
        <w:t xml:space="preserve">, </w:t>
      </w:r>
      <w:r w:rsidR="00F31590" w:rsidRPr="008877E1">
        <w:rPr>
          <w:color w:val="000000" w:themeColor="text1"/>
          <w:sz w:val="22"/>
          <w:szCs w:val="22"/>
        </w:rPr>
        <w:t xml:space="preserve">yakni </w:t>
      </w:r>
      <w:r w:rsidR="00F31590" w:rsidRPr="008877E1">
        <w:rPr>
          <w:color w:val="000000" w:themeColor="text1"/>
          <w:sz w:val="22"/>
          <w:szCs w:val="22"/>
          <w:lang w:val="id-ID"/>
        </w:rPr>
        <w:t>kelompok hidrokarbon</w:t>
      </w:r>
      <w:r w:rsidR="008C4F43" w:rsidRPr="008877E1">
        <w:rPr>
          <w:color w:val="000000" w:themeColor="text1"/>
          <w:sz w:val="22"/>
          <w:szCs w:val="22"/>
          <w:lang w:val="id-ID"/>
        </w:rPr>
        <w:t xml:space="preserve"> </w:t>
      </w:r>
      <w:r w:rsidR="00F31590" w:rsidRPr="008877E1">
        <w:rPr>
          <w:color w:val="000000" w:themeColor="text1"/>
          <w:sz w:val="22"/>
          <w:szCs w:val="22"/>
        </w:rPr>
        <w:t>yang</w:t>
      </w:r>
      <w:r w:rsidR="008C4F43" w:rsidRPr="008877E1">
        <w:rPr>
          <w:color w:val="000000" w:themeColor="text1"/>
          <w:sz w:val="22"/>
          <w:szCs w:val="22"/>
          <w:lang w:val="id-ID"/>
        </w:rPr>
        <w:t xml:space="preserve"> diproduksi oleh tumbuhan dan beberapa hewan</w:t>
      </w:r>
      <w:r w:rsidR="008C4F43" w:rsidRPr="008877E1">
        <w:rPr>
          <w:color w:val="000000" w:themeColor="text1"/>
          <w:sz w:val="22"/>
          <w:szCs w:val="22"/>
        </w:rPr>
        <w:t> seperti serangga</w:t>
      </w:r>
      <w:r w:rsidR="008C4F43" w:rsidRPr="008877E1">
        <w:rPr>
          <w:color w:val="000000" w:themeColor="text1"/>
          <w:sz w:val="22"/>
          <w:szCs w:val="22"/>
          <w:lang w:val="id-ID"/>
        </w:rPr>
        <w:t>.</w:t>
      </w:r>
      <w:r w:rsidR="008C4F43" w:rsidRPr="008877E1">
        <w:rPr>
          <w:color w:val="000000" w:themeColor="text1"/>
          <w:sz w:val="22"/>
          <w:szCs w:val="22"/>
        </w:rPr>
        <w:t xml:space="preserve"> Senyawa golongan triterpenoid menunjukan aktivitas farmakologi yang </w:t>
      </w:r>
      <w:r w:rsidR="00F31590" w:rsidRPr="008877E1">
        <w:rPr>
          <w:color w:val="000000" w:themeColor="text1"/>
          <w:sz w:val="22"/>
          <w:szCs w:val="22"/>
        </w:rPr>
        <w:t>baik</w:t>
      </w:r>
      <w:r w:rsidR="008C4F43" w:rsidRPr="008877E1">
        <w:rPr>
          <w:color w:val="000000" w:themeColor="text1"/>
          <w:sz w:val="22"/>
          <w:szCs w:val="22"/>
        </w:rPr>
        <w:t xml:space="preserve"> seperti antiviral, antibakteri, antiinflamasi</w:t>
      </w:r>
      <w:r w:rsidRPr="008877E1">
        <w:rPr>
          <w:color w:val="000000" w:themeColor="text1"/>
          <w:sz w:val="22"/>
          <w:szCs w:val="22"/>
        </w:rPr>
        <w:t xml:space="preserve">. </w:t>
      </w:r>
    </w:p>
    <w:p w14:paraId="7BFB3A6D" w14:textId="755BCCAB" w:rsidR="004D5010" w:rsidRPr="008877E1" w:rsidRDefault="00EB1E23" w:rsidP="004D5010">
      <w:pPr>
        <w:pStyle w:val="Normal1"/>
        <w:ind w:firstLine="720"/>
        <w:rPr>
          <w:rStyle w:val="markedcontent"/>
          <w:color w:val="000000" w:themeColor="text1"/>
          <w:sz w:val="22"/>
          <w:szCs w:val="22"/>
        </w:rPr>
      </w:pPr>
      <w:r w:rsidRPr="008877E1">
        <w:rPr>
          <w:color w:val="000000" w:themeColor="text1"/>
          <w:sz w:val="22"/>
          <w:szCs w:val="22"/>
        </w:rPr>
        <w:t xml:space="preserve">Golongan senyawa alkaloid yang terkandung di dalam sampel, juga berkaitan dengan sumber nectar dari tumbuh-tumbuhan yang dikonsumsi oleh lebah. Senyawa alkaloid sebagian besar  terdapat pada tumbuh-tumbuhan dan </w:t>
      </w:r>
      <w:r w:rsidR="003C38C1" w:rsidRPr="008877E1">
        <w:rPr>
          <w:color w:val="000000" w:themeColor="text1"/>
          <w:sz w:val="22"/>
          <w:szCs w:val="22"/>
          <w:shd w:val="clear" w:color="auto" w:fill="FFFFFF"/>
        </w:rPr>
        <w:t>ditemukan pada bunga, biji, daun, ranting, akar dan kulit batang.</w:t>
      </w:r>
      <w:r w:rsidRPr="008877E1">
        <w:rPr>
          <w:color w:val="000000" w:themeColor="text1"/>
          <w:sz w:val="22"/>
          <w:szCs w:val="22"/>
          <w:shd w:val="clear" w:color="auto" w:fill="FFFFFF"/>
        </w:rPr>
        <w:t xml:space="preserve"> </w:t>
      </w:r>
      <w:r w:rsidR="0003633C" w:rsidRPr="008877E1">
        <w:rPr>
          <w:color w:val="000000" w:themeColor="text1"/>
          <w:sz w:val="22"/>
          <w:szCs w:val="22"/>
        </w:rPr>
        <w:t>Secara organoleptik, daun-daun</w:t>
      </w:r>
      <w:r w:rsidRPr="008877E1">
        <w:rPr>
          <w:color w:val="000000" w:themeColor="text1"/>
          <w:sz w:val="22"/>
          <w:szCs w:val="22"/>
        </w:rPr>
        <w:t xml:space="preserve"> tumbuhan maupun akar, biji, ranting, dan kulit kayu</w:t>
      </w:r>
      <w:r w:rsidR="0003633C" w:rsidRPr="008877E1">
        <w:rPr>
          <w:color w:val="000000" w:themeColor="text1"/>
          <w:sz w:val="22"/>
          <w:szCs w:val="22"/>
        </w:rPr>
        <w:t xml:space="preserve"> yang berasa sepat dan pahit, biasanya teridentifikasi mengandung alkaloid. </w:t>
      </w:r>
      <w:r w:rsidR="001B1370" w:rsidRPr="008877E1">
        <w:rPr>
          <w:color w:val="000000" w:themeColor="text1"/>
          <w:sz w:val="22"/>
          <w:szCs w:val="22"/>
        </w:rPr>
        <w:fldChar w:fldCharType="begin" w:fldLock="1"/>
      </w:r>
      <w:r w:rsidR="001B1370" w:rsidRPr="008877E1">
        <w:rPr>
          <w:color w:val="000000" w:themeColor="text1"/>
          <w:sz w:val="22"/>
          <w:szCs w:val="22"/>
        </w:rPr>
        <w:instrText>ADDIN CSL_CITATION {"citationItems":[{"id":"ITEM-1","itemData":{"abstract":"Penelitian ini dilaksanakan di Laboratorium Kimia Balai Besar Kesehatan Makassar pada bulan Februari hingga April 2013 yang bertujuan untuk mengekstraksi, mengisolasi, dan mengidentifikasi senyawa bahan aktif alkaloid daun, batang, dan akar tanaman lahuna (Eupatorium Odoratum). Penelitian ini dilaksanakan mulai persiapan sampel, ekstraksi, identifikasi dengan pereaksi warna Mayer, Wagner, dan Dragendroff, kemudian diidentifikasi dengan Kromatografi Lapis Tipis (KLT) dan dilanjutkan dengan spektrofotometer UV-Vis pada panjang gelombang 200 – 800 nm. Dari hasil penelitian ini menunjukkan bahwa daun, batang, dan akar tanaman lahuna mengandung senyawa bioaktif alkaloid dengan memberikan endapan pada pereaksi Mayer, Wagner, dan Dragendroff. Selain itu, isolat yang diperoleh dari KLT positif mengandung senyawa alkaloid setelah diidentifikasi dengan spektrofotometer UV-Vis pada panjang gelombang maksimum 203 – 226 nm.","author":[{"dropping-particle":"","family":"Hammado, Illing","given":"2013","non-dropping-particle":"","parse-names":false,"suffix":""}],"container-title":"Jurnal dinamika","id":"ITEM-1","issue":"2","issued":{"date-parts":[["2013"]]},"page":"1- 18","title":"Identifikasi Senyawa Bahan Aktif Alkaloid Pada Tanaman Lahuna (Eupatorium odoratum)","type":"article-journal","volume":"04"},"uris":["http://www.mendeley.com/documents/?uuid=d6d3d62f-61fb-48cd-8072-427bb070a10b"]}],"mendeley":{"formattedCitation":"(Hammado, Illing, 2013)","plainTextFormattedCitation":"(Hammado, Illing, 2013)","previouslyFormattedCitation":"(Hammado, Illing, 2013)"},"properties":{"noteIndex":0},"schema":"https://github.com/citation-style-language/schema/raw/master/csl-citation.json"}</w:instrText>
      </w:r>
      <w:r w:rsidR="001B1370" w:rsidRPr="008877E1">
        <w:rPr>
          <w:color w:val="000000" w:themeColor="text1"/>
          <w:sz w:val="22"/>
          <w:szCs w:val="22"/>
        </w:rPr>
        <w:fldChar w:fldCharType="separate"/>
      </w:r>
      <w:r w:rsidR="00DD4EA9" w:rsidRPr="008877E1">
        <w:rPr>
          <w:noProof/>
          <w:color w:val="000000" w:themeColor="text1"/>
          <w:sz w:val="22"/>
          <w:szCs w:val="22"/>
        </w:rPr>
        <w:t>Hammado, Illing</w:t>
      </w:r>
      <w:r w:rsidR="001B1370" w:rsidRPr="008877E1">
        <w:rPr>
          <w:noProof/>
          <w:color w:val="000000" w:themeColor="text1"/>
          <w:sz w:val="22"/>
          <w:szCs w:val="22"/>
        </w:rPr>
        <w:t xml:space="preserve"> </w:t>
      </w:r>
      <w:r w:rsidR="00DD4EA9" w:rsidRPr="008877E1">
        <w:rPr>
          <w:noProof/>
          <w:color w:val="000000" w:themeColor="text1"/>
          <w:sz w:val="22"/>
          <w:szCs w:val="22"/>
        </w:rPr>
        <w:t>(</w:t>
      </w:r>
      <w:r w:rsidR="001B1370" w:rsidRPr="008877E1">
        <w:rPr>
          <w:noProof/>
          <w:color w:val="000000" w:themeColor="text1"/>
          <w:sz w:val="22"/>
          <w:szCs w:val="22"/>
        </w:rPr>
        <w:t>2013)</w:t>
      </w:r>
      <w:r w:rsidR="001B1370" w:rsidRPr="008877E1">
        <w:rPr>
          <w:color w:val="000000" w:themeColor="text1"/>
          <w:sz w:val="22"/>
          <w:szCs w:val="22"/>
        </w:rPr>
        <w:fldChar w:fldCharType="end"/>
      </w:r>
      <w:r w:rsidRPr="008877E1">
        <w:rPr>
          <w:color w:val="000000" w:themeColor="text1"/>
          <w:sz w:val="22"/>
          <w:szCs w:val="22"/>
        </w:rPr>
        <w:t xml:space="preserve">. </w:t>
      </w:r>
      <w:r w:rsidR="00D24128" w:rsidRPr="008877E1">
        <w:rPr>
          <w:color w:val="000000" w:themeColor="text1"/>
          <w:sz w:val="22"/>
          <w:szCs w:val="22"/>
        </w:rPr>
        <w:t xml:space="preserve">Kandungan golongan senyawa flavonoid pada sampel, juga berkitan dengan tumbuh-tumbuhan sumber nectar. </w:t>
      </w:r>
      <w:r w:rsidR="004D5010" w:rsidRPr="008877E1">
        <w:rPr>
          <w:rStyle w:val="markedcontent"/>
          <w:color w:val="000000" w:themeColor="text1"/>
          <w:sz w:val="22"/>
          <w:szCs w:val="22"/>
        </w:rPr>
        <w:t xml:space="preserve">Propolis biasanya  </w:t>
      </w:r>
      <w:r w:rsidR="00D057DD" w:rsidRPr="008877E1">
        <w:rPr>
          <w:rStyle w:val="markedcontent"/>
          <w:color w:val="000000" w:themeColor="text1"/>
          <w:sz w:val="22"/>
          <w:szCs w:val="22"/>
        </w:rPr>
        <w:t>mengandung</w:t>
      </w:r>
      <w:r w:rsidR="004D5010" w:rsidRPr="008877E1">
        <w:rPr>
          <w:rStyle w:val="markedcontent"/>
          <w:color w:val="000000" w:themeColor="text1"/>
          <w:sz w:val="22"/>
          <w:szCs w:val="22"/>
        </w:rPr>
        <w:t xml:space="preserve"> flavonoid </w:t>
      </w:r>
      <w:r w:rsidR="00D24128" w:rsidRPr="008877E1">
        <w:rPr>
          <w:rStyle w:val="markedcontent"/>
          <w:color w:val="000000" w:themeColor="text1"/>
          <w:sz w:val="22"/>
          <w:szCs w:val="22"/>
        </w:rPr>
        <w:t>dalam jumlah</w:t>
      </w:r>
      <w:r w:rsidR="004D5010" w:rsidRPr="008877E1">
        <w:rPr>
          <w:rStyle w:val="markedcontent"/>
          <w:color w:val="000000" w:themeColor="text1"/>
          <w:sz w:val="22"/>
          <w:szCs w:val="22"/>
        </w:rPr>
        <w:t xml:space="preserve"> tinggi </w:t>
      </w:r>
      <w:r w:rsidR="00D24128" w:rsidRPr="008877E1">
        <w:rPr>
          <w:rStyle w:val="markedcontent"/>
          <w:color w:val="000000" w:themeColor="text1"/>
          <w:sz w:val="22"/>
          <w:szCs w:val="22"/>
        </w:rPr>
        <w:t xml:space="preserve">atau banyak </w:t>
      </w:r>
      <w:r w:rsidR="004D5010" w:rsidRPr="008877E1">
        <w:rPr>
          <w:rStyle w:val="markedcontent"/>
          <w:color w:val="000000" w:themeColor="text1"/>
          <w:sz w:val="22"/>
          <w:szCs w:val="22"/>
        </w:rPr>
        <w:t xml:space="preserve">dan berasal dari </w:t>
      </w:r>
      <w:r w:rsidR="00976BC2" w:rsidRPr="008877E1">
        <w:rPr>
          <w:rStyle w:val="markedcontent"/>
          <w:color w:val="000000" w:themeColor="text1"/>
          <w:sz w:val="22"/>
          <w:szCs w:val="22"/>
        </w:rPr>
        <w:t xml:space="preserve">resin </w:t>
      </w:r>
      <w:r w:rsidR="004D5010" w:rsidRPr="008877E1">
        <w:rPr>
          <w:rStyle w:val="markedcontent"/>
          <w:color w:val="000000" w:themeColor="text1"/>
          <w:sz w:val="22"/>
          <w:szCs w:val="22"/>
        </w:rPr>
        <w:t xml:space="preserve">tumbuh-tumbuhan </w:t>
      </w:r>
      <w:r w:rsidR="00D057DD" w:rsidRPr="008877E1">
        <w:rPr>
          <w:rStyle w:val="markedcontent"/>
          <w:color w:val="000000" w:themeColor="text1"/>
          <w:sz w:val="22"/>
          <w:szCs w:val="22"/>
        </w:rPr>
        <w:t xml:space="preserve">yang dikonsumsi oleh lebah </w:t>
      </w:r>
      <w:r w:rsidR="001B1370" w:rsidRPr="008877E1">
        <w:rPr>
          <w:rStyle w:val="markedcontent"/>
          <w:color w:val="000000" w:themeColor="text1"/>
          <w:sz w:val="22"/>
          <w:szCs w:val="22"/>
        </w:rPr>
        <w:fldChar w:fldCharType="begin" w:fldLock="1"/>
      </w:r>
      <w:r w:rsidR="001B1370" w:rsidRPr="008877E1">
        <w:rPr>
          <w:rStyle w:val="markedcontent"/>
          <w:color w:val="000000" w:themeColor="text1"/>
          <w:sz w:val="22"/>
          <w:szCs w:val="22"/>
        </w:rPr>
        <w:instrText>ADDIN CSL_CITATION {"citationItems":[{"id":"ITEM-1","itemData":{"abstract":"Indonesia has a potency to produce its own propolis, however the propolis market in Indonesia is dominated by imported product, such as from Brazil. Currently, still there is no reasearch which evaluate bioactive compound and nutrient content of Indonesian Propolis (IP) compare with Brazilian Propolis (BP). The objectives of this study were to analyze bioactive compounds and nutrient contents of IP compared to BP. Bioactive compounds and nutrients content were analyzed by gas chromatography-mass spectrophotometry. The results showed both IP and BP contain fenol, α-amyrin, cylolanost, and pyrimidines. Bioactive compounds which specifically found in IP were eudesmane compound, ethyl acridine, lupeol, friedooleanan; while β amyrin and cinnamic acid compound only found in BP. The nutrient contents of IP were higher than BP except for vitamin A. In conclusion, IP might have potential health benefit, similar to BP.","author":[{"dropping-particle":"","family":"Halim","given":"Eliza","non-dropping-particle":"","parse-names":false,"suffix":""},{"dropping-particle":"","family":"Sutandyo","given":"Noorwati","non-dropping-particle":"","parse-names":false,"suffix":""},{"dropping-particle":"","family":"Sulaeman","given":"Ahmad","non-dropping-particle":"","parse-names":false,"suffix":""},{"dropping-particle":"","family":"Artika","given":"Made","non-dropping-particle":"","parse-names":false,"suffix":""},{"dropping-particle":"","family":"Agung","given":"Apotek Duta","non-dropping-particle":"","parse-names":false,"suffix":""},{"dropping-particle":"","family":"Masyarakat","given":"Departemen Gizi","non-dropping-particle":"","parse-names":false,"suffix":""},{"dropping-particle":"","family":"Sakit","given":"Rumah","non-dropping-particle":"","parse-names":false,"suffix":""},{"dropping-particle":"","family":"Dharmais","given":"Kanker","non-dropping-particle":"","parse-names":false,"suffix":""},{"dropping-particle":"","family":"Indonesia","given":"Universitas","non-dropping-particle":"","parse-names":false,"suffix":""}],"container-title":"Jurnal Gizi dan Pangan","id":"ITEM-1","issue":"1","issued":{"date-parts":[["2012"]]},"page":"1-6","title":"Kajian Bioaktif dan Zat Gizi Propolis Indonesia dan Brasil","type":"article-journal","volume":"7"},"uris":["http://www.mendeley.com/documents/?uuid=a4d61fb4-b56f-4014-a08b-3133ca2282a1"]}],"mendeley":{"formattedCitation":"(Halim et al., 2012)","plainTextFormattedCitation":"(Halim et al., 2012)","previouslyFormattedCitation":"(Halim et al., 2012)"},"properties":{"noteIndex":0},"schema":"https://github.com/citation-style-language/schema/raw/master/csl-citation.json"}</w:instrText>
      </w:r>
      <w:r w:rsidR="001B1370" w:rsidRPr="008877E1">
        <w:rPr>
          <w:rStyle w:val="markedcontent"/>
          <w:color w:val="000000" w:themeColor="text1"/>
          <w:sz w:val="22"/>
          <w:szCs w:val="22"/>
        </w:rPr>
        <w:fldChar w:fldCharType="separate"/>
      </w:r>
      <w:r w:rsidR="001B1370" w:rsidRPr="008877E1">
        <w:rPr>
          <w:rStyle w:val="markedcontent"/>
          <w:noProof/>
          <w:color w:val="000000" w:themeColor="text1"/>
          <w:sz w:val="22"/>
          <w:szCs w:val="22"/>
        </w:rPr>
        <w:t xml:space="preserve">(Halim </w:t>
      </w:r>
      <w:r w:rsidR="008877E1">
        <w:rPr>
          <w:rStyle w:val="markedcontent"/>
          <w:noProof/>
          <w:color w:val="000000" w:themeColor="text1"/>
          <w:sz w:val="22"/>
          <w:szCs w:val="22"/>
        </w:rPr>
        <w:t>dkk</w:t>
      </w:r>
      <w:r w:rsidR="001B1370" w:rsidRPr="008877E1">
        <w:rPr>
          <w:rStyle w:val="markedcontent"/>
          <w:noProof/>
          <w:color w:val="000000" w:themeColor="text1"/>
          <w:sz w:val="22"/>
          <w:szCs w:val="22"/>
        </w:rPr>
        <w:t>., 2012)</w:t>
      </w:r>
      <w:r w:rsidR="001B1370" w:rsidRPr="008877E1">
        <w:rPr>
          <w:rStyle w:val="markedcontent"/>
          <w:color w:val="000000" w:themeColor="text1"/>
          <w:sz w:val="22"/>
          <w:szCs w:val="22"/>
        </w:rPr>
        <w:fldChar w:fldCharType="end"/>
      </w:r>
    </w:p>
    <w:p w14:paraId="6FFD5CA2" w14:textId="77777777" w:rsidR="008C4F43" w:rsidRPr="008877E1" w:rsidRDefault="008C4F43" w:rsidP="004D5010">
      <w:pPr>
        <w:pStyle w:val="Normal1"/>
        <w:ind w:firstLine="720"/>
        <w:rPr>
          <w:rStyle w:val="markedcontent"/>
          <w:color w:val="000000" w:themeColor="text1"/>
          <w:sz w:val="22"/>
          <w:szCs w:val="22"/>
        </w:rPr>
      </w:pPr>
    </w:p>
    <w:p w14:paraId="65D7A890" w14:textId="77777777" w:rsidR="004D5010" w:rsidRPr="008877E1" w:rsidRDefault="004D5010" w:rsidP="000F5335">
      <w:pPr>
        <w:pStyle w:val="Normal1"/>
        <w:ind w:firstLine="720"/>
        <w:rPr>
          <w:color w:val="000000" w:themeColor="text1"/>
          <w:sz w:val="22"/>
          <w:szCs w:val="22"/>
          <w:lang w:val="sv-SE" w:eastAsia="en-US"/>
        </w:rPr>
      </w:pPr>
    </w:p>
    <w:p w14:paraId="1D6A83F1" w14:textId="77777777" w:rsidR="00AC0D0B" w:rsidRPr="008877E1" w:rsidRDefault="00AC0D0B" w:rsidP="00362F49">
      <w:pPr>
        <w:pStyle w:val="Normal1"/>
        <w:ind w:firstLine="0"/>
        <w:rPr>
          <w:b/>
          <w:color w:val="000000" w:themeColor="text1"/>
          <w:sz w:val="22"/>
          <w:szCs w:val="22"/>
          <w:lang w:val="sv-SE" w:eastAsia="en-US"/>
        </w:rPr>
      </w:pPr>
      <w:r w:rsidRPr="008877E1">
        <w:rPr>
          <w:b/>
          <w:color w:val="000000" w:themeColor="text1"/>
          <w:sz w:val="22"/>
          <w:szCs w:val="22"/>
          <w:lang w:val="sv-SE" w:eastAsia="en-US"/>
        </w:rPr>
        <w:t>Hasil uji KHTM</w:t>
      </w:r>
    </w:p>
    <w:p w14:paraId="1A54700C" w14:textId="1D422F89" w:rsidR="00355C88" w:rsidRPr="008877E1" w:rsidRDefault="00672121" w:rsidP="00355C88">
      <w:pPr>
        <w:pStyle w:val="Normal1"/>
        <w:ind w:firstLine="0"/>
        <w:rPr>
          <w:color w:val="000000" w:themeColor="text1"/>
          <w:sz w:val="22"/>
          <w:szCs w:val="22"/>
          <w:lang w:val="sv-SE" w:eastAsia="en-US"/>
        </w:rPr>
      </w:pPr>
      <w:r w:rsidRPr="008877E1">
        <w:rPr>
          <w:color w:val="000000" w:themeColor="text1"/>
          <w:sz w:val="22"/>
          <w:szCs w:val="22"/>
          <w:lang w:val="sv-SE" w:eastAsia="en-US"/>
        </w:rPr>
        <w:tab/>
        <w:t xml:space="preserve">Hasil uji aktivitas antibakteri dari seri konsentrasi </w:t>
      </w:r>
      <w:r w:rsidR="000E463C" w:rsidRPr="008877E1">
        <w:rPr>
          <w:color w:val="000000" w:themeColor="text1"/>
          <w:sz w:val="22"/>
          <w:szCs w:val="22"/>
          <w:lang w:val="sv-SE" w:eastAsia="en-US"/>
        </w:rPr>
        <w:t>larutan propolis sampel serta larutan ampicilin sebagai pembanding atau kontrol positif, dinyatakan sebagai zona bening di sekitar sumur difusi</w:t>
      </w:r>
      <w:r w:rsidR="000F5335" w:rsidRPr="008877E1">
        <w:rPr>
          <w:color w:val="000000" w:themeColor="text1"/>
          <w:sz w:val="22"/>
          <w:szCs w:val="22"/>
          <w:lang w:val="sv-SE" w:eastAsia="en-US"/>
        </w:rPr>
        <w:t xml:space="preserve"> (Gambar </w:t>
      </w:r>
      <w:r w:rsidR="0029576C" w:rsidRPr="008877E1">
        <w:rPr>
          <w:color w:val="000000" w:themeColor="text1"/>
          <w:sz w:val="22"/>
          <w:szCs w:val="22"/>
          <w:lang w:val="sv-SE" w:eastAsia="en-US"/>
        </w:rPr>
        <w:t>4</w:t>
      </w:r>
      <w:r w:rsidR="000F5335" w:rsidRPr="008877E1">
        <w:rPr>
          <w:color w:val="000000" w:themeColor="text1"/>
          <w:sz w:val="22"/>
          <w:szCs w:val="22"/>
          <w:lang w:val="sv-SE" w:eastAsia="en-US"/>
        </w:rPr>
        <w:t>)</w:t>
      </w:r>
      <w:r w:rsidR="000E463C" w:rsidRPr="008877E1">
        <w:rPr>
          <w:color w:val="000000" w:themeColor="text1"/>
          <w:sz w:val="22"/>
          <w:szCs w:val="22"/>
          <w:lang w:val="sv-SE" w:eastAsia="en-US"/>
        </w:rPr>
        <w:t>.</w:t>
      </w:r>
      <w:r w:rsidR="000F5335" w:rsidRPr="008877E1">
        <w:rPr>
          <w:color w:val="000000" w:themeColor="text1"/>
          <w:sz w:val="22"/>
          <w:szCs w:val="22"/>
          <w:lang w:val="sv-SE" w:eastAsia="en-US"/>
        </w:rPr>
        <w:t xml:space="preserve"> </w:t>
      </w:r>
      <w:r w:rsidR="00E41A3A" w:rsidRPr="008877E1">
        <w:rPr>
          <w:color w:val="000000" w:themeColor="text1"/>
          <w:sz w:val="22"/>
          <w:szCs w:val="22"/>
          <w:lang w:val="sv-SE" w:eastAsia="en-US"/>
        </w:rPr>
        <w:t xml:space="preserve"> Rata-rata hasil uji KHTM menggunakan sumur difusi, diperoleh data </w:t>
      </w:r>
      <w:r w:rsidR="00B624DF" w:rsidRPr="008877E1">
        <w:rPr>
          <w:color w:val="000000" w:themeColor="text1"/>
          <w:sz w:val="22"/>
          <w:szCs w:val="22"/>
          <w:lang w:val="sv-SE" w:eastAsia="en-US"/>
        </w:rPr>
        <w:t xml:space="preserve">rata-rata luas </w:t>
      </w:r>
      <w:r w:rsidR="00E41A3A" w:rsidRPr="008877E1">
        <w:rPr>
          <w:color w:val="000000" w:themeColor="text1"/>
          <w:sz w:val="22"/>
          <w:szCs w:val="22"/>
          <w:lang w:val="sv-SE" w:eastAsia="en-US"/>
        </w:rPr>
        <w:t>zona bening</w:t>
      </w:r>
      <w:r w:rsidR="00B624DF" w:rsidRPr="008877E1">
        <w:rPr>
          <w:color w:val="000000" w:themeColor="text1"/>
          <w:sz w:val="22"/>
          <w:szCs w:val="22"/>
          <w:lang w:val="sv-SE" w:eastAsia="en-US"/>
        </w:rPr>
        <w:t xml:space="preserve"> yang dinyatakan dalam </w:t>
      </w:r>
      <w:r w:rsidR="0029576C" w:rsidRPr="008877E1">
        <w:rPr>
          <w:color w:val="000000" w:themeColor="text1"/>
          <w:sz w:val="22"/>
          <w:szCs w:val="22"/>
          <w:lang w:val="sv-SE" w:eastAsia="en-US"/>
        </w:rPr>
        <w:t xml:space="preserve">mm seperti tersaji dalam </w:t>
      </w:r>
      <w:r w:rsidR="00B624DF" w:rsidRPr="008877E1">
        <w:rPr>
          <w:color w:val="000000" w:themeColor="text1"/>
          <w:sz w:val="22"/>
          <w:szCs w:val="22"/>
          <w:lang w:val="sv-SE" w:eastAsia="en-US"/>
        </w:rPr>
        <w:t xml:space="preserve">Tabel 2. Berdasarkan  luas zona bening di sekitar sumur difusi dan secara kualitatif, </w:t>
      </w:r>
      <w:r w:rsidR="00E41A3A" w:rsidRPr="008877E1">
        <w:rPr>
          <w:color w:val="000000" w:themeColor="text1"/>
          <w:sz w:val="22"/>
          <w:szCs w:val="22"/>
          <w:lang w:val="sv-SE" w:eastAsia="en-US"/>
        </w:rPr>
        <w:t xml:space="preserve"> </w:t>
      </w:r>
      <w:r w:rsidR="00B624DF" w:rsidRPr="008877E1">
        <w:rPr>
          <w:color w:val="000000" w:themeColor="text1"/>
          <w:sz w:val="22"/>
          <w:szCs w:val="22"/>
          <w:lang w:val="sv-SE" w:eastAsia="en-US"/>
        </w:rPr>
        <w:t xml:space="preserve">tampak </w:t>
      </w:r>
      <w:r w:rsidR="00E41A3A" w:rsidRPr="008877E1">
        <w:rPr>
          <w:color w:val="000000" w:themeColor="text1"/>
          <w:sz w:val="22"/>
          <w:szCs w:val="22"/>
          <w:lang w:val="sv-SE" w:eastAsia="en-US"/>
        </w:rPr>
        <w:t xml:space="preserve"> bahwa sifat antibakteri </w:t>
      </w:r>
      <w:r w:rsidR="00B624DF" w:rsidRPr="008877E1">
        <w:rPr>
          <w:color w:val="000000" w:themeColor="text1"/>
          <w:sz w:val="22"/>
          <w:szCs w:val="22"/>
          <w:lang w:val="sv-SE" w:eastAsia="en-US"/>
        </w:rPr>
        <w:t xml:space="preserve">dari sampel uji </w:t>
      </w:r>
      <w:r w:rsidR="00E41A3A" w:rsidRPr="008877E1">
        <w:rPr>
          <w:color w:val="000000" w:themeColor="text1"/>
          <w:sz w:val="22"/>
          <w:szCs w:val="22"/>
          <w:lang w:val="sv-SE" w:eastAsia="en-US"/>
        </w:rPr>
        <w:t xml:space="preserve">terhadap </w:t>
      </w:r>
      <w:r w:rsidR="00B624DF" w:rsidRPr="008877E1">
        <w:rPr>
          <w:color w:val="000000" w:themeColor="text1"/>
          <w:sz w:val="22"/>
          <w:szCs w:val="22"/>
          <w:lang w:val="sv-SE" w:eastAsia="en-US"/>
        </w:rPr>
        <w:t xml:space="preserve">isolat </w:t>
      </w:r>
      <w:r w:rsidR="00E41A3A" w:rsidRPr="008877E1">
        <w:rPr>
          <w:color w:val="000000" w:themeColor="text1"/>
          <w:sz w:val="22"/>
          <w:szCs w:val="22"/>
          <w:lang w:val="sv-SE" w:eastAsia="en-US"/>
        </w:rPr>
        <w:t>bakteri-bakteri patogen bersifat bakterisidal, sedangkan pada bakteri uji non patogen bersifat bakteriostatik.</w:t>
      </w:r>
      <w:r w:rsidR="00355C88" w:rsidRPr="008877E1">
        <w:rPr>
          <w:color w:val="000000" w:themeColor="text1"/>
          <w:sz w:val="22"/>
          <w:szCs w:val="22"/>
          <w:lang w:val="sv-SE" w:eastAsia="en-US"/>
        </w:rPr>
        <w:t xml:space="preserve"> </w:t>
      </w:r>
    </w:p>
    <w:p w14:paraId="345B3861" w14:textId="77777777" w:rsidR="000F5335" w:rsidRPr="008877E1" w:rsidRDefault="000F5335" w:rsidP="00362F49">
      <w:pPr>
        <w:pStyle w:val="Normal1"/>
        <w:ind w:firstLine="0"/>
        <w:rPr>
          <w:color w:val="000000" w:themeColor="text1"/>
          <w:sz w:val="22"/>
          <w:szCs w:val="22"/>
          <w:lang w:val="sv-SE" w:eastAsia="en-US"/>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2"/>
        <w:gridCol w:w="3824"/>
      </w:tblGrid>
      <w:tr w:rsidR="000F5335" w:rsidRPr="008877E1" w14:paraId="63E63174" w14:textId="77777777" w:rsidTr="000F5335">
        <w:tc>
          <w:tcPr>
            <w:tcW w:w="3972" w:type="dxa"/>
          </w:tcPr>
          <w:p w14:paraId="2A8EA7AC" w14:textId="77777777" w:rsidR="000F5335" w:rsidRPr="008877E1" w:rsidRDefault="000F5335" w:rsidP="00364346">
            <w:pPr>
              <w:pStyle w:val="Normal1"/>
              <w:ind w:left="0" w:hanging="2"/>
              <w:jc w:val="right"/>
              <w:rPr>
                <w:bCs/>
                <w:color w:val="000000" w:themeColor="text1"/>
                <w:lang w:val="pt-BR"/>
              </w:rPr>
            </w:pPr>
            <w:r w:rsidRPr="008877E1">
              <w:rPr>
                <w:noProof/>
                <w:color w:val="000000" w:themeColor="text1"/>
                <w:lang w:eastAsia="en-US"/>
              </w:rPr>
              <w:drawing>
                <wp:inline distT="0" distB="0" distL="0" distR="0" wp14:anchorId="4EA54A37" wp14:editId="361CFE51">
                  <wp:extent cx="1362864" cy="902752"/>
                  <wp:effectExtent l="19050" t="0" r="8736" b="0"/>
                  <wp:docPr id="2" name="Picture 20" descr="C:\FTO LPORN AKHIR PROPOLIS\DSC007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FTO LPORN AKHIR PROPOLIS\DSC00749.jpg"/>
                          <pic:cNvPicPr>
                            <a:picLocks noChangeArrowheads="1"/>
                          </pic:cNvPicPr>
                        </pic:nvPicPr>
                        <pic:blipFill>
                          <a:blip r:embed="rId11" cstate="print"/>
                          <a:srcRect l="4573" t="5467" r="10443" b="15508"/>
                          <a:stretch>
                            <a:fillRect/>
                          </a:stretch>
                        </pic:blipFill>
                        <pic:spPr bwMode="auto">
                          <a:xfrm>
                            <a:off x="0" y="0"/>
                            <a:ext cx="1358510" cy="899868"/>
                          </a:xfrm>
                          <a:prstGeom prst="rect">
                            <a:avLst/>
                          </a:prstGeom>
                          <a:noFill/>
                          <a:ln w="9525">
                            <a:noFill/>
                            <a:miter lim="800000"/>
                            <a:headEnd/>
                            <a:tailEnd/>
                          </a:ln>
                        </pic:spPr>
                      </pic:pic>
                    </a:graphicData>
                  </a:graphic>
                </wp:inline>
              </w:drawing>
            </w:r>
          </w:p>
          <w:p w14:paraId="3DC3416F" w14:textId="77777777" w:rsidR="000F5335" w:rsidRPr="008877E1" w:rsidRDefault="000F5335" w:rsidP="000F5335">
            <w:pPr>
              <w:pStyle w:val="Normal1"/>
              <w:ind w:left="0" w:hanging="2"/>
              <w:jc w:val="center"/>
              <w:rPr>
                <w:bCs/>
                <w:i/>
                <w:color w:val="000000" w:themeColor="text1"/>
                <w:lang w:val="pt-BR"/>
              </w:rPr>
            </w:pPr>
            <w:r w:rsidRPr="008877E1">
              <w:rPr>
                <w:bCs/>
                <w:color w:val="000000" w:themeColor="text1"/>
                <w:lang w:val="pt-BR"/>
              </w:rPr>
              <w:t xml:space="preserve">Pengujian terhadap bakteri </w:t>
            </w:r>
            <w:r w:rsidRPr="008877E1">
              <w:rPr>
                <w:bCs/>
                <w:i/>
                <w:color w:val="000000" w:themeColor="text1"/>
                <w:lang w:val="pt-BR"/>
              </w:rPr>
              <w:t>E. coli</w:t>
            </w:r>
          </w:p>
        </w:tc>
        <w:tc>
          <w:tcPr>
            <w:tcW w:w="3824" w:type="dxa"/>
          </w:tcPr>
          <w:p w14:paraId="06B211E6" w14:textId="77777777" w:rsidR="000F5335" w:rsidRPr="008877E1" w:rsidRDefault="000F5335" w:rsidP="00875900">
            <w:pPr>
              <w:pStyle w:val="Normal1"/>
              <w:ind w:left="0" w:hanging="2"/>
              <w:rPr>
                <w:bCs/>
                <w:color w:val="000000" w:themeColor="text1"/>
                <w:lang w:val="pt-BR"/>
              </w:rPr>
            </w:pPr>
            <w:r w:rsidRPr="008877E1">
              <w:rPr>
                <w:noProof/>
                <w:color w:val="000000" w:themeColor="text1"/>
                <w:lang w:eastAsia="en-US"/>
              </w:rPr>
              <w:drawing>
                <wp:inline distT="0" distB="0" distL="0" distR="0" wp14:anchorId="11553734" wp14:editId="0D338E33">
                  <wp:extent cx="1525306" cy="937697"/>
                  <wp:effectExtent l="19050" t="0" r="0" b="0"/>
                  <wp:docPr id="3" name="Picture 21" descr="C:\FTO LPORN AKHIR PROPOLIS\DSC0066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FTO LPORN AKHIR PROPOLIS\DSC00663.jpg"/>
                          <pic:cNvPicPr>
                            <a:picLocks noChangeArrowheads="1"/>
                          </pic:cNvPicPr>
                        </pic:nvPicPr>
                        <pic:blipFill>
                          <a:blip r:embed="rId12" cstate="print"/>
                          <a:srcRect l="4962" t="7616" r="11090" b="17445"/>
                          <a:stretch>
                            <a:fillRect/>
                          </a:stretch>
                        </pic:blipFill>
                        <pic:spPr bwMode="auto">
                          <a:xfrm>
                            <a:off x="0" y="0"/>
                            <a:ext cx="1524430" cy="937158"/>
                          </a:xfrm>
                          <a:prstGeom prst="rect">
                            <a:avLst/>
                          </a:prstGeom>
                          <a:noFill/>
                          <a:ln w="9525">
                            <a:noFill/>
                            <a:miter lim="800000"/>
                            <a:headEnd/>
                            <a:tailEnd/>
                          </a:ln>
                        </pic:spPr>
                      </pic:pic>
                    </a:graphicData>
                  </a:graphic>
                </wp:inline>
              </w:drawing>
            </w:r>
          </w:p>
          <w:p w14:paraId="78655E79" w14:textId="373D2F93" w:rsidR="000F5335" w:rsidRPr="008877E1" w:rsidRDefault="000F5335" w:rsidP="000F5335">
            <w:pPr>
              <w:pStyle w:val="Normal1"/>
              <w:ind w:left="0" w:hanging="2"/>
              <w:rPr>
                <w:bCs/>
                <w:color w:val="000000" w:themeColor="text1"/>
                <w:lang w:val="pt-BR"/>
              </w:rPr>
            </w:pPr>
            <w:r w:rsidRPr="008877E1">
              <w:rPr>
                <w:bCs/>
                <w:color w:val="000000" w:themeColor="text1"/>
                <w:lang w:val="pt-BR"/>
              </w:rPr>
              <w:t xml:space="preserve">Pengujian terhadap bakteri </w:t>
            </w:r>
            <w:r w:rsidRPr="008877E1">
              <w:rPr>
                <w:bCs/>
                <w:i/>
                <w:color w:val="000000" w:themeColor="text1"/>
                <w:lang w:val="pt-BR"/>
              </w:rPr>
              <w:t xml:space="preserve">S. </w:t>
            </w:r>
            <w:r w:rsidR="007320FA" w:rsidRPr="008877E1">
              <w:rPr>
                <w:bCs/>
                <w:i/>
                <w:color w:val="000000" w:themeColor="text1"/>
                <w:lang w:val="pt-BR"/>
              </w:rPr>
              <w:t>Typhimurium</w:t>
            </w:r>
          </w:p>
        </w:tc>
      </w:tr>
      <w:tr w:rsidR="000F5335" w:rsidRPr="008877E1" w14:paraId="3A5FAE50" w14:textId="77777777" w:rsidTr="000F5335">
        <w:tc>
          <w:tcPr>
            <w:tcW w:w="3972" w:type="dxa"/>
          </w:tcPr>
          <w:p w14:paraId="110425C1" w14:textId="77777777" w:rsidR="000F5335" w:rsidRPr="008877E1" w:rsidRDefault="000F5335" w:rsidP="00364346">
            <w:pPr>
              <w:pStyle w:val="Normal1"/>
              <w:ind w:left="0" w:hanging="2"/>
              <w:jc w:val="right"/>
              <w:rPr>
                <w:bCs/>
                <w:color w:val="000000" w:themeColor="text1"/>
                <w:lang w:val="pt-BR"/>
              </w:rPr>
            </w:pPr>
            <w:r w:rsidRPr="008877E1">
              <w:rPr>
                <w:noProof/>
                <w:color w:val="000000" w:themeColor="text1"/>
                <w:lang w:eastAsia="en-US"/>
              </w:rPr>
              <w:drawing>
                <wp:inline distT="0" distB="0" distL="0" distR="0" wp14:anchorId="0DE2F8DF" wp14:editId="57723B48">
                  <wp:extent cx="1153193" cy="1001763"/>
                  <wp:effectExtent l="19050" t="0" r="8857" b="0"/>
                  <wp:docPr id="5" name="Picture 3" descr="C:\FTO LPORN AKHIR PROPOLIS\DSC007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FTO LPORN AKHIR PROPOLIS\DSC00751.jpg"/>
                          <pic:cNvPicPr>
                            <a:picLocks noChangeArrowheads="1"/>
                          </pic:cNvPicPr>
                        </pic:nvPicPr>
                        <pic:blipFill>
                          <a:blip r:embed="rId13"/>
                          <a:srcRect l="4642" t="6100" r="11458" b="17041"/>
                          <a:stretch>
                            <a:fillRect/>
                          </a:stretch>
                        </pic:blipFill>
                        <pic:spPr bwMode="auto">
                          <a:xfrm>
                            <a:off x="0" y="0"/>
                            <a:ext cx="1151565" cy="1000349"/>
                          </a:xfrm>
                          <a:prstGeom prst="rect">
                            <a:avLst/>
                          </a:prstGeom>
                          <a:noFill/>
                          <a:ln w="9525">
                            <a:noFill/>
                            <a:miter lim="800000"/>
                            <a:headEnd/>
                            <a:tailEnd/>
                          </a:ln>
                        </pic:spPr>
                      </pic:pic>
                    </a:graphicData>
                  </a:graphic>
                </wp:inline>
              </w:drawing>
            </w:r>
          </w:p>
          <w:p w14:paraId="67292531" w14:textId="77777777" w:rsidR="000F5335" w:rsidRPr="008877E1" w:rsidRDefault="000F5335" w:rsidP="000F5335">
            <w:pPr>
              <w:pStyle w:val="Normal1"/>
              <w:ind w:left="0" w:hanging="2"/>
              <w:jc w:val="center"/>
              <w:rPr>
                <w:bCs/>
                <w:i/>
                <w:color w:val="000000" w:themeColor="text1"/>
                <w:lang w:val="pt-BR"/>
              </w:rPr>
            </w:pPr>
            <w:r w:rsidRPr="008877E1">
              <w:rPr>
                <w:bCs/>
                <w:color w:val="000000" w:themeColor="text1"/>
                <w:lang w:val="pt-BR"/>
              </w:rPr>
              <w:t xml:space="preserve">Pengujian terhadap bakteri </w:t>
            </w:r>
            <w:r w:rsidRPr="008877E1">
              <w:rPr>
                <w:bCs/>
                <w:i/>
                <w:color w:val="000000" w:themeColor="text1"/>
                <w:lang w:val="pt-BR"/>
              </w:rPr>
              <w:t>L. Casei</w:t>
            </w:r>
          </w:p>
        </w:tc>
        <w:tc>
          <w:tcPr>
            <w:tcW w:w="3824" w:type="dxa"/>
          </w:tcPr>
          <w:p w14:paraId="3084BEF7" w14:textId="77777777" w:rsidR="000F5335" w:rsidRPr="008877E1" w:rsidRDefault="000F5335" w:rsidP="00875900">
            <w:pPr>
              <w:pStyle w:val="Normal1"/>
              <w:ind w:left="0" w:hanging="2"/>
              <w:rPr>
                <w:bCs/>
                <w:color w:val="000000" w:themeColor="text1"/>
                <w:lang w:val="pt-BR"/>
              </w:rPr>
            </w:pPr>
            <w:r w:rsidRPr="008877E1">
              <w:rPr>
                <w:noProof/>
                <w:color w:val="000000" w:themeColor="text1"/>
                <w:lang w:eastAsia="en-US"/>
              </w:rPr>
              <w:drawing>
                <wp:inline distT="0" distB="0" distL="0" distR="0" wp14:anchorId="545922CE" wp14:editId="7A991704">
                  <wp:extent cx="1584184" cy="1007588"/>
                  <wp:effectExtent l="19050" t="0" r="0" b="0"/>
                  <wp:docPr id="6" name="Picture 4" descr="C:\FTO LPORN AKHIR PROPOLIS\DSC0075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FTO LPORN AKHIR PROPOLIS\DSC00752.jpg"/>
                          <pic:cNvPicPr>
                            <a:picLocks noChangeArrowheads="1"/>
                          </pic:cNvPicPr>
                        </pic:nvPicPr>
                        <pic:blipFill>
                          <a:blip r:embed="rId14"/>
                          <a:srcRect l="5963" t="6004" r="11691" b="16771"/>
                          <a:stretch>
                            <a:fillRect/>
                          </a:stretch>
                        </pic:blipFill>
                        <pic:spPr bwMode="auto">
                          <a:xfrm>
                            <a:off x="0" y="0"/>
                            <a:ext cx="1583252" cy="1006995"/>
                          </a:xfrm>
                          <a:prstGeom prst="rect">
                            <a:avLst/>
                          </a:prstGeom>
                          <a:noFill/>
                          <a:ln w="9525">
                            <a:noFill/>
                            <a:miter lim="800000"/>
                            <a:headEnd/>
                            <a:tailEnd/>
                          </a:ln>
                        </pic:spPr>
                      </pic:pic>
                    </a:graphicData>
                  </a:graphic>
                </wp:inline>
              </w:drawing>
            </w:r>
          </w:p>
          <w:p w14:paraId="6F9ECE5D" w14:textId="77777777" w:rsidR="000F5335" w:rsidRPr="008877E1" w:rsidRDefault="000F5335" w:rsidP="00875900">
            <w:pPr>
              <w:pStyle w:val="Normal1"/>
              <w:ind w:leftChars="0" w:left="0" w:firstLineChars="0" w:firstLine="0"/>
              <w:jc w:val="center"/>
              <w:rPr>
                <w:bCs/>
                <w:color w:val="000000" w:themeColor="text1"/>
                <w:lang w:val="pt-BR"/>
              </w:rPr>
            </w:pPr>
            <w:r w:rsidRPr="008877E1">
              <w:rPr>
                <w:bCs/>
                <w:color w:val="000000" w:themeColor="text1"/>
                <w:lang w:val="pt-BR"/>
              </w:rPr>
              <w:t xml:space="preserve">Pengujian terhadap Bakteri </w:t>
            </w:r>
            <w:r w:rsidRPr="008877E1">
              <w:rPr>
                <w:bCs/>
                <w:i/>
                <w:color w:val="000000" w:themeColor="text1"/>
                <w:lang w:val="pt-BR"/>
              </w:rPr>
              <w:t>Bacteroides sp</w:t>
            </w:r>
          </w:p>
        </w:tc>
      </w:tr>
    </w:tbl>
    <w:p w14:paraId="03AEF587" w14:textId="77777777" w:rsidR="000F5335" w:rsidRPr="008877E1" w:rsidRDefault="000F5335" w:rsidP="000F5335">
      <w:pPr>
        <w:pStyle w:val="Normal1"/>
        <w:ind w:firstLine="0"/>
        <w:jc w:val="center"/>
        <w:rPr>
          <w:color w:val="000000" w:themeColor="text1"/>
          <w:lang w:val="sv-SE" w:eastAsia="en-US"/>
        </w:rPr>
      </w:pPr>
    </w:p>
    <w:p w14:paraId="6A0DF3F0" w14:textId="53AC8A4B" w:rsidR="000F5335" w:rsidRPr="008877E1" w:rsidRDefault="000F5335" w:rsidP="000F5335">
      <w:pPr>
        <w:pStyle w:val="Normal1"/>
        <w:ind w:firstLine="0"/>
        <w:jc w:val="center"/>
        <w:rPr>
          <w:color w:val="000000" w:themeColor="text1"/>
          <w:lang w:val="sv-SE" w:eastAsia="en-US"/>
        </w:rPr>
      </w:pPr>
      <w:r w:rsidRPr="008877E1">
        <w:rPr>
          <w:color w:val="000000" w:themeColor="text1"/>
          <w:lang w:val="sv-SE" w:eastAsia="en-US"/>
        </w:rPr>
        <w:t xml:space="preserve">Gambar </w:t>
      </w:r>
      <w:r w:rsidR="0029576C" w:rsidRPr="008877E1">
        <w:rPr>
          <w:color w:val="000000" w:themeColor="text1"/>
          <w:lang w:val="sv-SE" w:eastAsia="en-US"/>
        </w:rPr>
        <w:t>4</w:t>
      </w:r>
      <w:r w:rsidRPr="008877E1">
        <w:rPr>
          <w:color w:val="000000" w:themeColor="text1"/>
          <w:lang w:val="sv-SE" w:eastAsia="en-US"/>
        </w:rPr>
        <w:t>. Hasil uji KHTM Menggunakan Metode Sumur Difusi</w:t>
      </w:r>
    </w:p>
    <w:p w14:paraId="34542B5C" w14:textId="77777777" w:rsidR="000F5335" w:rsidRPr="008877E1" w:rsidRDefault="000F5335" w:rsidP="00362F49">
      <w:pPr>
        <w:pStyle w:val="Normal1"/>
        <w:ind w:firstLine="0"/>
        <w:rPr>
          <w:color w:val="000000" w:themeColor="text1"/>
          <w:sz w:val="22"/>
          <w:szCs w:val="22"/>
          <w:lang w:val="sv-SE" w:eastAsia="en-US"/>
        </w:rPr>
      </w:pPr>
    </w:p>
    <w:p w14:paraId="1C1034DA" w14:textId="4C525006" w:rsidR="000E463C" w:rsidRPr="008877E1" w:rsidRDefault="006C5100" w:rsidP="00355C88">
      <w:pPr>
        <w:pStyle w:val="Normal1"/>
        <w:ind w:firstLine="0"/>
        <w:jc w:val="center"/>
        <w:rPr>
          <w:color w:val="000000" w:themeColor="text1"/>
          <w:sz w:val="22"/>
          <w:szCs w:val="22"/>
          <w:lang w:val="sv-SE" w:eastAsia="en-US"/>
        </w:rPr>
      </w:pPr>
      <w:r w:rsidRPr="008877E1">
        <w:rPr>
          <w:color w:val="000000" w:themeColor="text1"/>
          <w:sz w:val="22"/>
          <w:szCs w:val="22"/>
        </w:rPr>
        <w:t>.</w:t>
      </w:r>
      <w:r w:rsidR="000E463C" w:rsidRPr="008877E1">
        <w:rPr>
          <w:color w:val="000000" w:themeColor="text1"/>
          <w:sz w:val="22"/>
          <w:szCs w:val="22"/>
          <w:lang w:val="sv-SE" w:eastAsia="en-US"/>
        </w:rPr>
        <w:t xml:space="preserve">Tabel 2. Hasil Uji </w:t>
      </w:r>
      <w:r w:rsidR="0029576C" w:rsidRPr="008877E1">
        <w:rPr>
          <w:color w:val="000000" w:themeColor="text1"/>
          <w:sz w:val="22"/>
          <w:szCs w:val="22"/>
          <w:lang w:val="sv-SE" w:eastAsia="en-US"/>
        </w:rPr>
        <w:t>Konsentrasi Hambat Tumbuh Minimum (</w:t>
      </w:r>
      <w:r w:rsidR="000E463C" w:rsidRPr="008877E1">
        <w:rPr>
          <w:color w:val="000000" w:themeColor="text1"/>
          <w:sz w:val="22"/>
          <w:szCs w:val="22"/>
          <w:lang w:val="sv-SE" w:eastAsia="en-US"/>
        </w:rPr>
        <w:t>KHTM</w:t>
      </w:r>
      <w:r w:rsidR="0029576C" w:rsidRPr="008877E1">
        <w:rPr>
          <w:color w:val="000000" w:themeColor="text1"/>
          <w:sz w:val="22"/>
          <w:szCs w:val="22"/>
          <w:lang w:val="sv-SE" w:eastAsia="en-US"/>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165"/>
        <w:gridCol w:w="1103"/>
        <w:gridCol w:w="1134"/>
        <w:gridCol w:w="1687"/>
      </w:tblGrid>
      <w:tr w:rsidR="000E463C" w:rsidRPr="008877E1" w14:paraId="23ACC55A" w14:textId="77777777" w:rsidTr="00A60D29">
        <w:trPr>
          <w:trHeight w:val="238"/>
          <w:jc w:val="center"/>
        </w:trPr>
        <w:tc>
          <w:tcPr>
            <w:tcW w:w="2126" w:type="dxa"/>
            <w:vMerge w:val="restart"/>
            <w:tcBorders>
              <w:top w:val="single" w:sz="4" w:space="0" w:color="auto"/>
              <w:bottom w:val="nil"/>
            </w:tcBorders>
          </w:tcPr>
          <w:p w14:paraId="34C84D29" w14:textId="439761D3" w:rsidR="000E463C" w:rsidRPr="00A60D29" w:rsidRDefault="000E463C" w:rsidP="00A60D29">
            <w:pPr>
              <w:pStyle w:val="Normal1"/>
              <w:ind w:left="0" w:hanging="2"/>
              <w:jc w:val="center"/>
              <w:rPr>
                <w:b/>
                <w:color w:val="000000" w:themeColor="text1"/>
                <w:sz w:val="22"/>
                <w:szCs w:val="22"/>
                <w:lang w:val="sv-SE" w:eastAsia="en-US"/>
              </w:rPr>
            </w:pPr>
            <w:r w:rsidRPr="00A60D29">
              <w:rPr>
                <w:b/>
                <w:color w:val="000000" w:themeColor="text1"/>
                <w:sz w:val="22"/>
                <w:szCs w:val="22"/>
                <w:lang w:val="sv-SE" w:eastAsia="en-US"/>
              </w:rPr>
              <w:t>Konsentrasi</w:t>
            </w:r>
          </w:p>
          <w:p w14:paraId="0345000E" w14:textId="77777777" w:rsidR="000E463C" w:rsidRPr="00A60D29" w:rsidRDefault="000E463C" w:rsidP="00A60D29">
            <w:pPr>
              <w:pStyle w:val="Normal1"/>
              <w:ind w:left="0" w:hanging="2"/>
              <w:jc w:val="center"/>
              <w:rPr>
                <w:b/>
                <w:color w:val="000000" w:themeColor="text1"/>
                <w:sz w:val="22"/>
                <w:szCs w:val="22"/>
                <w:lang w:val="sv-SE" w:eastAsia="en-US"/>
              </w:rPr>
            </w:pPr>
            <w:r w:rsidRPr="00A60D29">
              <w:rPr>
                <w:b/>
                <w:color w:val="000000" w:themeColor="text1"/>
                <w:sz w:val="22"/>
                <w:szCs w:val="22"/>
                <w:lang w:val="sv-SE" w:eastAsia="en-US"/>
              </w:rPr>
              <w:t>Propolis Uji (%)</w:t>
            </w:r>
          </w:p>
        </w:tc>
        <w:tc>
          <w:tcPr>
            <w:tcW w:w="5089" w:type="dxa"/>
            <w:gridSpan w:val="4"/>
            <w:tcBorders>
              <w:top w:val="single" w:sz="4" w:space="0" w:color="auto"/>
              <w:bottom w:val="nil"/>
            </w:tcBorders>
          </w:tcPr>
          <w:p w14:paraId="091FCA9E" w14:textId="77777777" w:rsidR="000E463C" w:rsidRPr="00A60D29" w:rsidRDefault="000E463C" w:rsidP="00A60D29">
            <w:pPr>
              <w:pStyle w:val="Normal1"/>
              <w:ind w:left="0" w:hanging="2"/>
              <w:jc w:val="center"/>
              <w:rPr>
                <w:b/>
                <w:color w:val="000000" w:themeColor="text1"/>
                <w:sz w:val="22"/>
                <w:szCs w:val="22"/>
                <w:lang w:val="sv-SE" w:eastAsia="en-US"/>
              </w:rPr>
            </w:pPr>
            <w:r w:rsidRPr="00A60D29">
              <w:rPr>
                <w:b/>
                <w:color w:val="000000" w:themeColor="text1"/>
                <w:sz w:val="22"/>
                <w:szCs w:val="22"/>
                <w:lang w:val="sv-SE" w:eastAsia="en-US"/>
              </w:rPr>
              <w:t>Jenis bakteri dan Rata-rata luas zona bening (mm)</w:t>
            </w:r>
          </w:p>
        </w:tc>
      </w:tr>
      <w:tr w:rsidR="000E463C" w:rsidRPr="008877E1" w14:paraId="1B654C47" w14:textId="77777777" w:rsidTr="00A60D29">
        <w:trPr>
          <w:trHeight w:val="193"/>
          <w:jc w:val="center"/>
        </w:trPr>
        <w:tc>
          <w:tcPr>
            <w:tcW w:w="2126" w:type="dxa"/>
            <w:vMerge/>
            <w:tcBorders>
              <w:top w:val="nil"/>
              <w:bottom w:val="nil"/>
            </w:tcBorders>
          </w:tcPr>
          <w:p w14:paraId="361BCFC6" w14:textId="77777777" w:rsidR="000E463C" w:rsidRPr="00A60D29" w:rsidRDefault="000E463C" w:rsidP="00A60D29">
            <w:pPr>
              <w:pStyle w:val="Normal1"/>
              <w:ind w:left="0" w:hanging="2"/>
              <w:jc w:val="center"/>
              <w:rPr>
                <w:b/>
                <w:color w:val="000000" w:themeColor="text1"/>
                <w:sz w:val="22"/>
                <w:szCs w:val="22"/>
                <w:lang w:val="sv-SE" w:eastAsia="en-US"/>
              </w:rPr>
            </w:pPr>
          </w:p>
        </w:tc>
        <w:tc>
          <w:tcPr>
            <w:tcW w:w="2268" w:type="dxa"/>
            <w:gridSpan w:val="2"/>
            <w:tcBorders>
              <w:top w:val="nil"/>
              <w:bottom w:val="nil"/>
            </w:tcBorders>
          </w:tcPr>
          <w:p w14:paraId="63FEB176" w14:textId="2190C142" w:rsidR="000E463C" w:rsidRPr="00A60D29" w:rsidRDefault="000E463C" w:rsidP="00A60D29">
            <w:pPr>
              <w:pStyle w:val="Normal1"/>
              <w:ind w:left="0" w:hanging="2"/>
              <w:jc w:val="center"/>
              <w:rPr>
                <w:b/>
                <w:color w:val="000000" w:themeColor="text1"/>
                <w:sz w:val="22"/>
                <w:szCs w:val="22"/>
                <w:lang w:val="sv-SE" w:eastAsia="en-US"/>
              </w:rPr>
            </w:pPr>
            <w:r w:rsidRPr="00A60D29">
              <w:rPr>
                <w:b/>
                <w:color w:val="000000" w:themeColor="text1"/>
                <w:sz w:val="22"/>
                <w:szCs w:val="22"/>
                <w:lang w:val="sv-SE" w:eastAsia="en-US"/>
              </w:rPr>
              <w:t>Jenis bakteri Patogen</w:t>
            </w:r>
          </w:p>
        </w:tc>
        <w:tc>
          <w:tcPr>
            <w:tcW w:w="2821" w:type="dxa"/>
            <w:gridSpan w:val="2"/>
            <w:tcBorders>
              <w:top w:val="nil"/>
              <w:bottom w:val="nil"/>
            </w:tcBorders>
          </w:tcPr>
          <w:p w14:paraId="3CEAEBD0" w14:textId="77777777" w:rsidR="000E463C" w:rsidRPr="00A60D29" w:rsidRDefault="000E463C" w:rsidP="00A60D29">
            <w:pPr>
              <w:pStyle w:val="Normal1"/>
              <w:ind w:left="0" w:hanging="2"/>
              <w:jc w:val="center"/>
              <w:rPr>
                <w:b/>
                <w:color w:val="000000" w:themeColor="text1"/>
                <w:sz w:val="22"/>
                <w:szCs w:val="22"/>
                <w:lang w:val="sv-SE" w:eastAsia="en-US"/>
              </w:rPr>
            </w:pPr>
            <w:r w:rsidRPr="00A60D29">
              <w:rPr>
                <w:b/>
                <w:color w:val="000000" w:themeColor="text1"/>
                <w:sz w:val="22"/>
                <w:szCs w:val="22"/>
                <w:lang w:val="sv-SE" w:eastAsia="en-US"/>
              </w:rPr>
              <w:t>Jenis bakteri non patogen</w:t>
            </w:r>
          </w:p>
        </w:tc>
      </w:tr>
      <w:tr w:rsidR="000E463C" w:rsidRPr="008877E1" w14:paraId="0443A85B" w14:textId="77777777" w:rsidTr="00A60D29">
        <w:trPr>
          <w:trHeight w:val="266"/>
          <w:jc w:val="center"/>
        </w:trPr>
        <w:tc>
          <w:tcPr>
            <w:tcW w:w="2126" w:type="dxa"/>
            <w:vMerge/>
            <w:tcBorders>
              <w:top w:val="nil"/>
              <w:bottom w:val="single" w:sz="4" w:space="0" w:color="auto"/>
            </w:tcBorders>
          </w:tcPr>
          <w:p w14:paraId="182BFEBC" w14:textId="77777777" w:rsidR="000E463C" w:rsidRPr="00A60D29" w:rsidRDefault="000E463C" w:rsidP="00A60D29">
            <w:pPr>
              <w:pStyle w:val="Normal1"/>
              <w:ind w:left="0" w:hanging="2"/>
              <w:jc w:val="center"/>
              <w:rPr>
                <w:b/>
                <w:color w:val="000000" w:themeColor="text1"/>
                <w:sz w:val="22"/>
                <w:szCs w:val="22"/>
                <w:lang w:val="sv-SE" w:eastAsia="en-US"/>
              </w:rPr>
            </w:pPr>
          </w:p>
        </w:tc>
        <w:tc>
          <w:tcPr>
            <w:tcW w:w="1165" w:type="dxa"/>
            <w:tcBorders>
              <w:top w:val="nil"/>
              <w:bottom w:val="single" w:sz="4" w:space="0" w:color="auto"/>
            </w:tcBorders>
          </w:tcPr>
          <w:p w14:paraId="6AD83BF3" w14:textId="4952C024" w:rsidR="000E463C" w:rsidRPr="00A60D29" w:rsidRDefault="000E463C" w:rsidP="00A60D29">
            <w:pPr>
              <w:pStyle w:val="Normal1"/>
              <w:ind w:left="0" w:hanging="2"/>
              <w:jc w:val="center"/>
              <w:rPr>
                <w:b/>
                <w:i/>
                <w:color w:val="000000" w:themeColor="text1"/>
                <w:sz w:val="22"/>
                <w:szCs w:val="22"/>
                <w:lang w:val="sv-SE" w:eastAsia="en-US"/>
              </w:rPr>
            </w:pPr>
            <w:r w:rsidRPr="00A60D29">
              <w:rPr>
                <w:b/>
                <w:i/>
                <w:color w:val="000000" w:themeColor="text1"/>
                <w:sz w:val="22"/>
                <w:szCs w:val="22"/>
                <w:lang w:val="sv-SE" w:eastAsia="en-US"/>
              </w:rPr>
              <w:t>E. coli</w:t>
            </w:r>
          </w:p>
        </w:tc>
        <w:tc>
          <w:tcPr>
            <w:tcW w:w="1103" w:type="dxa"/>
            <w:tcBorders>
              <w:top w:val="nil"/>
              <w:bottom w:val="single" w:sz="4" w:space="0" w:color="auto"/>
            </w:tcBorders>
          </w:tcPr>
          <w:p w14:paraId="0480C853" w14:textId="297071FD" w:rsidR="000E463C" w:rsidRPr="00A60D29" w:rsidRDefault="000E463C" w:rsidP="00A60D29">
            <w:pPr>
              <w:pStyle w:val="Normal1"/>
              <w:ind w:leftChars="0" w:left="2" w:firstLineChars="0" w:firstLine="0"/>
              <w:jc w:val="center"/>
              <w:rPr>
                <w:b/>
                <w:i/>
                <w:color w:val="000000" w:themeColor="text1"/>
                <w:sz w:val="22"/>
                <w:szCs w:val="22"/>
                <w:lang w:val="sv-SE" w:eastAsia="en-US"/>
              </w:rPr>
            </w:pPr>
            <w:r w:rsidRPr="00A60D29">
              <w:rPr>
                <w:b/>
                <w:i/>
                <w:color w:val="000000" w:themeColor="text1"/>
                <w:sz w:val="22"/>
                <w:szCs w:val="22"/>
                <w:lang w:val="sv-SE" w:eastAsia="en-US"/>
              </w:rPr>
              <w:t xml:space="preserve">S. </w:t>
            </w:r>
            <w:r w:rsidR="001C0004" w:rsidRPr="00A60D29">
              <w:rPr>
                <w:b/>
                <w:i/>
                <w:color w:val="000000" w:themeColor="text1"/>
                <w:sz w:val="22"/>
                <w:szCs w:val="22"/>
                <w:lang w:val="sv-SE" w:eastAsia="en-US"/>
              </w:rPr>
              <w:t>ty</w:t>
            </w:r>
            <w:r w:rsidRPr="00A60D29">
              <w:rPr>
                <w:b/>
                <w:i/>
                <w:color w:val="000000" w:themeColor="text1"/>
                <w:sz w:val="22"/>
                <w:szCs w:val="22"/>
                <w:lang w:val="sv-SE" w:eastAsia="en-US"/>
              </w:rPr>
              <w:t>ph</w:t>
            </w:r>
            <w:r w:rsidR="001C0004" w:rsidRPr="00A60D29">
              <w:rPr>
                <w:b/>
                <w:i/>
                <w:color w:val="000000" w:themeColor="text1"/>
                <w:sz w:val="22"/>
                <w:szCs w:val="22"/>
                <w:lang w:val="sv-SE" w:eastAsia="en-US"/>
              </w:rPr>
              <w:t>i</w:t>
            </w:r>
          </w:p>
        </w:tc>
        <w:tc>
          <w:tcPr>
            <w:tcW w:w="1134" w:type="dxa"/>
            <w:tcBorders>
              <w:top w:val="nil"/>
              <w:bottom w:val="single" w:sz="4" w:space="0" w:color="auto"/>
            </w:tcBorders>
          </w:tcPr>
          <w:p w14:paraId="5B91D31F" w14:textId="1B218CBA" w:rsidR="000E463C" w:rsidRPr="00A60D29" w:rsidRDefault="000E463C" w:rsidP="00A60D29">
            <w:pPr>
              <w:pStyle w:val="Normal1"/>
              <w:ind w:left="0" w:hanging="2"/>
              <w:jc w:val="center"/>
              <w:rPr>
                <w:b/>
                <w:i/>
                <w:color w:val="000000" w:themeColor="text1"/>
                <w:sz w:val="22"/>
                <w:szCs w:val="22"/>
                <w:lang w:val="sv-SE" w:eastAsia="en-US"/>
              </w:rPr>
            </w:pPr>
            <w:r w:rsidRPr="00A60D29">
              <w:rPr>
                <w:b/>
                <w:i/>
                <w:color w:val="000000" w:themeColor="text1"/>
                <w:sz w:val="22"/>
                <w:szCs w:val="22"/>
                <w:lang w:val="sv-SE" w:eastAsia="en-US"/>
              </w:rPr>
              <w:t xml:space="preserve">L. </w:t>
            </w:r>
            <w:r w:rsidR="001C0004" w:rsidRPr="00A60D29">
              <w:rPr>
                <w:b/>
                <w:i/>
                <w:color w:val="000000" w:themeColor="text1"/>
                <w:sz w:val="22"/>
                <w:szCs w:val="22"/>
                <w:lang w:val="sv-SE" w:eastAsia="en-US"/>
              </w:rPr>
              <w:t>c</w:t>
            </w:r>
            <w:r w:rsidRPr="00A60D29">
              <w:rPr>
                <w:b/>
                <w:i/>
                <w:color w:val="000000" w:themeColor="text1"/>
                <w:sz w:val="22"/>
                <w:szCs w:val="22"/>
                <w:lang w:val="sv-SE" w:eastAsia="en-US"/>
              </w:rPr>
              <w:t>asei</w:t>
            </w:r>
          </w:p>
        </w:tc>
        <w:tc>
          <w:tcPr>
            <w:tcW w:w="1687" w:type="dxa"/>
            <w:tcBorders>
              <w:top w:val="nil"/>
              <w:bottom w:val="single" w:sz="4" w:space="0" w:color="auto"/>
            </w:tcBorders>
          </w:tcPr>
          <w:p w14:paraId="045D243B" w14:textId="77777777" w:rsidR="000E463C" w:rsidRPr="00A60D29" w:rsidRDefault="000E463C" w:rsidP="00A60D29">
            <w:pPr>
              <w:pStyle w:val="Normal1"/>
              <w:ind w:leftChars="0" w:left="0" w:firstLineChars="0" w:firstLine="0"/>
              <w:jc w:val="center"/>
              <w:rPr>
                <w:b/>
                <w:i/>
                <w:color w:val="000000" w:themeColor="text1"/>
                <w:sz w:val="22"/>
                <w:szCs w:val="22"/>
                <w:lang w:val="sv-SE" w:eastAsia="en-US"/>
              </w:rPr>
            </w:pPr>
            <w:r w:rsidRPr="00A60D29">
              <w:rPr>
                <w:b/>
                <w:i/>
                <w:color w:val="000000" w:themeColor="text1"/>
                <w:sz w:val="22"/>
                <w:szCs w:val="22"/>
                <w:lang w:val="sv-SE" w:eastAsia="en-US"/>
              </w:rPr>
              <w:t>Bacteroides sp</w:t>
            </w:r>
          </w:p>
        </w:tc>
      </w:tr>
      <w:tr w:rsidR="000E463C" w:rsidRPr="008877E1" w14:paraId="12D4DC1C" w14:textId="77777777" w:rsidTr="00A60D29">
        <w:trPr>
          <w:jc w:val="center"/>
        </w:trPr>
        <w:tc>
          <w:tcPr>
            <w:tcW w:w="2126" w:type="dxa"/>
            <w:tcBorders>
              <w:top w:val="single" w:sz="4" w:space="0" w:color="auto"/>
            </w:tcBorders>
          </w:tcPr>
          <w:p w14:paraId="329E5206"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16,67</w:t>
            </w:r>
          </w:p>
          <w:p w14:paraId="7EBD7509"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8,33</w:t>
            </w:r>
          </w:p>
          <w:p w14:paraId="453FD7B3"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4,17</w:t>
            </w:r>
          </w:p>
          <w:p w14:paraId="3D42CA90"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2,08</w:t>
            </w:r>
          </w:p>
          <w:p w14:paraId="4661DCAA"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1,04</w:t>
            </w:r>
          </w:p>
          <w:p w14:paraId="335B443E"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0,52</w:t>
            </w:r>
          </w:p>
          <w:p w14:paraId="4F55DA3C"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0,26</w:t>
            </w:r>
          </w:p>
          <w:p w14:paraId="2BA2163A" w14:textId="77777777" w:rsidR="000E463C" w:rsidRPr="008877E1" w:rsidRDefault="000E463C" w:rsidP="000E463C">
            <w:pPr>
              <w:pStyle w:val="Normal1"/>
              <w:ind w:left="0" w:hanging="2"/>
              <w:jc w:val="center"/>
              <w:rPr>
                <w:sz w:val="22"/>
                <w:szCs w:val="22"/>
                <w:lang w:val="sv-SE" w:eastAsia="en-US"/>
              </w:rPr>
            </w:pPr>
            <w:r w:rsidRPr="008877E1">
              <w:rPr>
                <w:sz w:val="22"/>
                <w:szCs w:val="22"/>
                <w:lang w:val="sv-SE" w:eastAsia="en-US"/>
              </w:rPr>
              <w:t>0,13</w:t>
            </w:r>
          </w:p>
          <w:p w14:paraId="38B3406F" w14:textId="77777777" w:rsidR="0032775A" w:rsidRPr="008877E1" w:rsidRDefault="000E463C" w:rsidP="000E463C">
            <w:pPr>
              <w:pStyle w:val="Normal1"/>
              <w:ind w:left="0" w:hanging="2"/>
              <w:jc w:val="center"/>
              <w:rPr>
                <w:sz w:val="22"/>
                <w:szCs w:val="22"/>
                <w:lang w:val="sv-SE" w:eastAsia="en-US"/>
              </w:rPr>
            </w:pPr>
            <w:r w:rsidRPr="008877E1">
              <w:rPr>
                <w:i/>
                <w:sz w:val="22"/>
                <w:szCs w:val="22"/>
                <w:lang w:val="sv-SE" w:eastAsia="en-US"/>
              </w:rPr>
              <w:t>Amoxcilyn</w:t>
            </w:r>
            <w:r w:rsidRPr="008877E1">
              <w:rPr>
                <w:sz w:val="22"/>
                <w:szCs w:val="22"/>
                <w:lang w:val="sv-SE" w:eastAsia="en-US"/>
              </w:rPr>
              <w:t xml:space="preserve"> 100 ppm</w:t>
            </w:r>
            <w:r w:rsidR="0032775A" w:rsidRPr="008877E1">
              <w:rPr>
                <w:sz w:val="22"/>
                <w:szCs w:val="22"/>
                <w:lang w:val="sv-SE" w:eastAsia="en-US"/>
              </w:rPr>
              <w:t xml:space="preserve"> </w:t>
            </w:r>
          </w:p>
          <w:p w14:paraId="4D08624F" w14:textId="7056A71E" w:rsidR="000E463C" w:rsidRPr="008877E1" w:rsidRDefault="0032775A" w:rsidP="000E463C">
            <w:pPr>
              <w:pStyle w:val="Normal1"/>
              <w:ind w:left="0" w:hanging="2"/>
              <w:jc w:val="center"/>
              <w:rPr>
                <w:sz w:val="22"/>
                <w:szCs w:val="22"/>
                <w:lang w:val="sv-SE" w:eastAsia="en-US"/>
              </w:rPr>
            </w:pPr>
            <w:r w:rsidRPr="008877E1">
              <w:rPr>
                <w:sz w:val="22"/>
                <w:szCs w:val="22"/>
                <w:lang w:val="sv-SE" w:eastAsia="en-US"/>
              </w:rPr>
              <w:t>(0,01%)</w:t>
            </w:r>
          </w:p>
          <w:p w14:paraId="70FA59C2" w14:textId="77777777" w:rsidR="0032775A" w:rsidRPr="008877E1" w:rsidRDefault="0032775A" w:rsidP="000E463C">
            <w:pPr>
              <w:pStyle w:val="Normal1"/>
              <w:ind w:left="0" w:hanging="2"/>
              <w:jc w:val="center"/>
              <w:rPr>
                <w:sz w:val="22"/>
                <w:szCs w:val="22"/>
                <w:lang w:val="sv-SE" w:eastAsia="en-US"/>
              </w:rPr>
            </w:pPr>
          </w:p>
          <w:p w14:paraId="043B6E2A" w14:textId="55B05122" w:rsidR="00A63D07" w:rsidRPr="008877E1" w:rsidRDefault="00A63D07" w:rsidP="000E463C">
            <w:pPr>
              <w:pStyle w:val="Normal1"/>
              <w:ind w:left="0" w:hanging="2"/>
              <w:jc w:val="center"/>
              <w:rPr>
                <w:sz w:val="22"/>
                <w:szCs w:val="22"/>
                <w:lang w:val="sv-SE" w:eastAsia="en-US"/>
              </w:rPr>
            </w:pPr>
            <w:r w:rsidRPr="008877E1">
              <w:rPr>
                <w:sz w:val="22"/>
                <w:szCs w:val="22"/>
                <w:lang w:val="sv-SE" w:eastAsia="en-US"/>
              </w:rPr>
              <w:t>Aquabidest</w:t>
            </w:r>
          </w:p>
        </w:tc>
        <w:tc>
          <w:tcPr>
            <w:tcW w:w="1165" w:type="dxa"/>
            <w:tcBorders>
              <w:top w:val="single" w:sz="4" w:space="0" w:color="auto"/>
            </w:tcBorders>
          </w:tcPr>
          <w:p w14:paraId="76FDF27C"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5,03</w:t>
            </w:r>
          </w:p>
          <w:p w14:paraId="074C65DA"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3,35</w:t>
            </w:r>
          </w:p>
          <w:p w14:paraId="18EC17C4"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2,56</w:t>
            </w:r>
          </w:p>
          <w:p w14:paraId="34587D31"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1,63</w:t>
            </w:r>
          </w:p>
          <w:p w14:paraId="41C7831D"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1,09</w:t>
            </w:r>
          </w:p>
          <w:p w14:paraId="1DFDBFDC"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0,87</w:t>
            </w:r>
          </w:p>
          <w:p w14:paraId="2AB629F9"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0,21</w:t>
            </w:r>
          </w:p>
          <w:p w14:paraId="29750123"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08B960BA"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9,44</w:t>
            </w:r>
          </w:p>
          <w:p w14:paraId="4F5256F8" w14:textId="77777777" w:rsidR="0032775A" w:rsidRPr="008877E1" w:rsidRDefault="0032775A" w:rsidP="000E463C">
            <w:pPr>
              <w:pStyle w:val="Normal1"/>
              <w:ind w:left="0" w:hanging="2"/>
              <w:jc w:val="center"/>
              <w:rPr>
                <w:color w:val="000000" w:themeColor="text1"/>
                <w:sz w:val="22"/>
                <w:szCs w:val="22"/>
                <w:lang w:val="sv-SE" w:eastAsia="en-US"/>
              </w:rPr>
            </w:pPr>
          </w:p>
          <w:p w14:paraId="24DF4CB9" w14:textId="77777777" w:rsidR="0032775A" w:rsidRPr="008877E1" w:rsidRDefault="0032775A" w:rsidP="000E463C">
            <w:pPr>
              <w:pStyle w:val="Normal1"/>
              <w:ind w:left="0" w:hanging="2"/>
              <w:jc w:val="center"/>
              <w:rPr>
                <w:color w:val="000000" w:themeColor="text1"/>
                <w:sz w:val="22"/>
                <w:szCs w:val="22"/>
                <w:lang w:val="sv-SE" w:eastAsia="en-US"/>
              </w:rPr>
            </w:pPr>
          </w:p>
          <w:p w14:paraId="4AC07E36" w14:textId="6825566C" w:rsidR="000E463C" w:rsidRPr="008877E1" w:rsidRDefault="00A63D07"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0.00</w:t>
            </w:r>
          </w:p>
        </w:tc>
        <w:tc>
          <w:tcPr>
            <w:tcW w:w="1103" w:type="dxa"/>
            <w:tcBorders>
              <w:top w:val="single" w:sz="4" w:space="0" w:color="auto"/>
            </w:tcBorders>
          </w:tcPr>
          <w:p w14:paraId="55B6B1C3"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5,15</w:t>
            </w:r>
          </w:p>
          <w:p w14:paraId="5CCE5F01"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4,02</w:t>
            </w:r>
          </w:p>
          <w:p w14:paraId="741F890B"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2,27</w:t>
            </w:r>
          </w:p>
          <w:p w14:paraId="78D96979"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1,32</w:t>
            </w:r>
          </w:p>
          <w:p w14:paraId="47B0382C"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1,38</w:t>
            </w:r>
          </w:p>
          <w:p w14:paraId="4E67DB82"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0,49</w:t>
            </w:r>
          </w:p>
          <w:p w14:paraId="015CD6CF"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0,16</w:t>
            </w:r>
          </w:p>
          <w:p w14:paraId="61A968BD"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7B715B9A"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9,15</w:t>
            </w:r>
          </w:p>
          <w:p w14:paraId="258F2CE0" w14:textId="77777777" w:rsidR="0032775A" w:rsidRPr="008877E1" w:rsidRDefault="0032775A" w:rsidP="000E463C">
            <w:pPr>
              <w:pStyle w:val="Normal1"/>
              <w:ind w:left="0" w:hanging="2"/>
              <w:jc w:val="center"/>
              <w:rPr>
                <w:color w:val="000000" w:themeColor="text1"/>
                <w:sz w:val="22"/>
                <w:szCs w:val="22"/>
                <w:lang w:val="sv-SE" w:eastAsia="en-US"/>
              </w:rPr>
            </w:pPr>
          </w:p>
          <w:p w14:paraId="00B954C9" w14:textId="77777777" w:rsidR="0032775A" w:rsidRPr="008877E1" w:rsidRDefault="0032775A" w:rsidP="000E463C">
            <w:pPr>
              <w:pStyle w:val="Normal1"/>
              <w:ind w:left="0" w:hanging="2"/>
              <w:jc w:val="center"/>
              <w:rPr>
                <w:color w:val="000000" w:themeColor="text1"/>
                <w:sz w:val="22"/>
                <w:szCs w:val="22"/>
                <w:lang w:val="sv-SE" w:eastAsia="en-US"/>
              </w:rPr>
            </w:pPr>
          </w:p>
          <w:p w14:paraId="3B23F493" w14:textId="46D41224" w:rsidR="00A63D07" w:rsidRPr="008877E1" w:rsidRDefault="00A63D07"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0.00</w:t>
            </w:r>
          </w:p>
        </w:tc>
        <w:tc>
          <w:tcPr>
            <w:tcW w:w="1134" w:type="dxa"/>
            <w:tcBorders>
              <w:top w:val="single" w:sz="4" w:space="0" w:color="auto"/>
            </w:tcBorders>
          </w:tcPr>
          <w:p w14:paraId="6D6A8F81"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4,</w:t>
            </w:r>
            <w:r w:rsidR="00C1700E" w:rsidRPr="008877E1">
              <w:rPr>
                <w:color w:val="000000" w:themeColor="text1"/>
                <w:sz w:val="22"/>
                <w:szCs w:val="22"/>
                <w:lang w:val="sv-SE" w:eastAsia="en-US"/>
              </w:rPr>
              <w:t>14</w:t>
            </w:r>
          </w:p>
          <w:p w14:paraId="2C103B7B"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2,</w:t>
            </w:r>
            <w:r w:rsidR="00C1700E" w:rsidRPr="008877E1">
              <w:rPr>
                <w:color w:val="000000" w:themeColor="text1"/>
                <w:sz w:val="22"/>
                <w:szCs w:val="22"/>
                <w:lang w:val="sv-SE" w:eastAsia="en-US"/>
              </w:rPr>
              <w:t>13</w:t>
            </w:r>
          </w:p>
          <w:p w14:paraId="05C69BA7"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1,17</w:t>
            </w:r>
          </w:p>
          <w:p w14:paraId="2F4E1176"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r w:rsidR="00C1700E" w:rsidRPr="008877E1">
              <w:rPr>
                <w:color w:val="000000" w:themeColor="text1"/>
                <w:sz w:val="22"/>
                <w:szCs w:val="22"/>
                <w:lang w:val="sv-SE" w:eastAsia="en-US"/>
              </w:rPr>
              <w:t>36</w:t>
            </w:r>
          </w:p>
          <w:p w14:paraId="6100B3C2"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72FCF5C9"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6D6E17D4"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33950AF0" w14:textId="77777777" w:rsidR="005F3702" w:rsidRPr="008877E1" w:rsidRDefault="005F3702"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w:t>
            </w:r>
          </w:p>
          <w:p w14:paraId="50C8B7D5" w14:textId="77777777" w:rsidR="005F3702" w:rsidRPr="008877E1" w:rsidRDefault="00C1700E" w:rsidP="00C1700E">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7</w:t>
            </w:r>
            <w:r w:rsidR="005F3702" w:rsidRPr="008877E1">
              <w:rPr>
                <w:color w:val="000000" w:themeColor="text1"/>
                <w:sz w:val="22"/>
                <w:szCs w:val="22"/>
                <w:lang w:val="sv-SE" w:eastAsia="en-US"/>
              </w:rPr>
              <w:t>,</w:t>
            </w:r>
            <w:r w:rsidRPr="008877E1">
              <w:rPr>
                <w:color w:val="000000" w:themeColor="text1"/>
                <w:sz w:val="22"/>
                <w:szCs w:val="22"/>
                <w:lang w:val="sv-SE" w:eastAsia="en-US"/>
              </w:rPr>
              <w:t>82</w:t>
            </w:r>
          </w:p>
          <w:p w14:paraId="60F65A77" w14:textId="77777777" w:rsidR="0032775A" w:rsidRPr="008877E1" w:rsidRDefault="0032775A" w:rsidP="00C1700E">
            <w:pPr>
              <w:pStyle w:val="Normal1"/>
              <w:ind w:left="0" w:hanging="2"/>
              <w:jc w:val="center"/>
              <w:rPr>
                <w:color w:val="000000" w:themeColor="text1"/>
                <w:sz w:val="22"/>
                <w:szCs w:val="22"/>
                <w:lang w:val="sv-SE" w:eastAsia="en-US"/>
              </w:rPr>
            </w:pPr>
          </w:p>
          <w:p w14:paraId="65F970F4" w14:textId="77777777" w:rsidR="0032775A" w:rsidRPr="008877E1" w:rsidRDefault="0032775A" w:rsidP="00C1700E">
            <w:pPr>
              <w:pStyle w:val="Normal1"/>
              <w:ind w:left="0" w:hanging="2"/>
              <w:jc w:val="center"/>
              <w:rPr>
                <w:color w:val="000000" w:themeColor="text1"/>
                <w:sz w:val="22"/>
                <w:szCs w:val="22"/>
                <w:lang w:val="sv-SE" w:eastAsia="en-US"/>
              </w:rPr>
            </w:pPr>
          </w:p>
          <w:p w14:paraId="77D17AD1" w14:textId="3F414E88" w:rsidR="00A63D07" w:rsidRPr="008877E1" w:rsidRDefault="00A63D07" w:rsidP="00C1700E">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0.00</w:t>
            </w:r>
          </w:p>
        </w:tc>
        <w:tc>
          <w:tcPr>
            <w:tcW w:w="1687" w:type="dxa"/>
            <w:tcBorders>
              <w:top w:val="single" w:sz="4" w:space="0" w:color="auto"/>
            </w:tcBorders>
          </w:tcPr>
          <w:p w14:paraId="3A6197C4"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4,</w:t>
            </w:r>
            <w:r w:rsidR="00C1700E" w:rsidRPr="008877E1">
              <w:rPr>
                <w:color w:val="000000" w:themeColor="text1"/>
                <w:sz w:val="22"/>
                <w:szCs w:val="22"/>
                <w:lang w:val="sv-SE" w:eastAsia="en-US"/>
              </w:rPr>
              <w:t>46</w:t>
            </w:r>
          </w:p>
          <w:p w14:paraId="4D080D26"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2,</w:t>
            </w:r>
            <w:r w:rsidR="00C1700E" w:rsidRPr="008877E1">
              <w:rPr>
                <w:color w:val="000000" w:themeColor="text1"/>
                <w:sz w:val="22"/>
                <w:szCs w:val="22"/>
                <w:lang w:val="sv-SE" w:eastAsia="en-US"/>
              </w:rPr>
              <w:t>21</w:t>
            </w:r>
          </w:p>
          <w:p w14:paraId="48ED4791"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1,29</w:t>
            </w:r>
          </w:p>
          <w:p w14:paraId="51DF5A92"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r w:rsidR="00C1700E" w:rsidRPr="008877E1">
              <w:rPr>
                <w:color w:val="000000" w:themeColor="text1"/>
                <w:sz w:val="22"/>
                <w:szCs w:val="22"/>
                <w:lang w:val="sv-SE" w:eastAsia="en-US"/>
              </w:rPr>
              <w:t>67</w:t>
            </w:r>
          </w:p>
          <w:p w14:paraId="00A2652A"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710FB2BA"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02488BCD" w14:textId="77777777" w:rsidR="000E463C" w:rsidRPr="008877E1" w:rsidRDefault="000E463C"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w:t>
            </w:r>
          </w:p>
          <w:p w14:paraId="3427EAA6" w14:textId="77777777" w:rsidR="005F3702" w:rsidRPr="008877E1" w:rsidRDefault="005F3702" w:rsidP="000E463C">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w:t>
            </w:r>
          </w:p>
          <w:p w14:paraId="63479ABE" w14:textId="77777777" w:rsidR="005F3702" w:rsidRPr="008877E1" w:rsidRDefault="00C1700E" w:rsidP="00C1700E">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8</w:t>
            </w:r>
            <w:r w:rsidR="005F3702" w:rsidRPr="008877E1">
              <w:rPr>
                <w:color w:val="000000" w:themeColor="text1"/>
                <w:sz w:val="22"/>
                <w:szCs w:val="22"/>
                <w:lang w:val="sv-SE" w:eastAsia="en-US"/>
              </w:rPr>
              <w:t>,</w:t>
            </w:r>
            <w:r w:rsidRPr="008877E1">
              <w:rPr>
                <w:color w:val="000000" w:themeColor="text1"/>
                <w:sz w:val="22"/>
                <w:szCs w:val="22"/>
                <w:lang w:val="sv-SE" w:eastAsia="en-US"/>
              </w:rPr>
              <w:t>38</w:t>
            </w:r>
          </w:p>
          <w:p w14:paraId="2D6F3142" w14:textId="77777777" w:rsidR="0032775A" w:rsidRPr="008877E1" w:rsidRDefault="0032775A" w:rsidP="00C1700E">
            <w:pPr>
              <w:pStyle w:val="Normal1"/>
              <w:ind w:left="0" w:hanging="2"/>
              <w:jc w:val="center"/>
              <w:rPr>
                <w:color w:val="000000" w:themeColor="text1"/>
                <w:sz w:val="22"/>
                <w:szCs w:val="22"/>
                <w:lang w:val="sv-SE" w:eastAsia="en-US"/>
              </w:rPr>
            </w:pPr>
          </w:p>
          <w:p w14:paraId="1DC18B0B" w14:textId="77777777" w:rsidR="0032775A" w:rsidRPr="008877E1" w:rsidRDefault="0032775A" w:rsidP="00C1700E">
            <w:pPr>
              <w:pStyle w:val="Normal1"/>
              <w:ind w:left="0" w:hanging="2"/>
              <w:jc w:val="center"/>
              <w:rPr>
                <w:color w:val="000000" w:themeColor="text1"/>
                <w:sz w:val="22"/>
                <w:szCs w:val="22"/>
                <w:lang w:val="sv-SE" w:eastAsia="en-US"/>
              </w:rPr>
            </w:pPr>
          </w:p>
          <w:p w14:paraId="476E7D50" w14:textId="74CA51F5" w:rsidR="00A63D07" w:rsidRPr="008877E1" w:rsidRDefault="00A63D07" w:rsidP="00C1700E">
            <w:pPr>
              <w:pStyle w:val="Normal1"/>
              <w:ind w:left="0" w:hanging="2"/>
              <w:jc w:val="center"/>
              <w:rPr>
                <w:color w:val="000000" w:themeColor="text1"/>
                <w:sz w:val="22"/>
                <w:szCs w:val="22"/>
                <w:lang w:val="sv-SE" w:eastAsia="en-US"/>
              </w:rPr>
            </w:pPr>
            <w:r w:rsidRPr="008877E1">
              <w:rPr>
                <w:color w:val="000000" w:themeColor="text1"/>
                <w:sz w:val="22"/>
                <w:szCs w:val="22"/>
                <w:lang w:val="sv-SE" w:eastAsia="en-US"/>
              </w:rPr>
              <w:t>0.00</w:t>
            </w:r>
          </w:p>
          <w:p w14:paraId="7A61BE77" w14:textId="77777777" w:rsidR="00A63D07" w:rsidRPr="008877E1" w:rsidRDefault="00A63D07" w:rsidP="00C1700E">
            <w:pPr>
              <w:pStyle w:val="Normal1"/>
              <w:ind w:left="0" w:hanging="2"/>
              <w:jc w:val="center"/>
              <w:rPr>
                <w:color w:val="000000" w:themeColor="text1"/>
                <w:sz w:val="22"/>
                <w:szCs w:val="22"/>
                <w:lang w:val="sv-SE" w:eastAsia="en-US"/>
              </w:rPr>
            </w:pPr>
          </w:p>
        </w:tc>
      </w:tr>
    </w:tbl>
    <w:p w14:paraId="0B0CE1D6" w14:textId="77777777" w:rsidR="00C17A1A" w:rsidRPr="008877E1" w:rsidRDefault="00C17A1A" w:rsidP="00A13DB3">
      <w:pPr>
        <w:pStyle w:val="Normal1"/>
        <w:ind w:firstLine="720"/>
        <w:rPr>
          <w:bCs/>
          <w:color w:val="000000" w:themeColor="text1"/>
          <w:sz w:val="22"/>
          <w:szCs w:val="22"/>
          <w:lang w:val="pt-BR"/>
        </w:rPr>
      </w:pPr>
    </w:p>
    <w:p w14:paraId="0840830C" w14:textId="7C44385E" w:rsidR="005F3702" w:rsidRPr="008877E1" w:rsidRDefault="00A13DB3" w:rsidP="00A13DB3">
      <w:pPr>
        <w:pStyle w:val="Normal1"/>
        <w:ind w:firstLine="720"/>
        <w:rPr>
          <w:bCs/>
          <w:color w:val="000000" w:themeColor="text1"/>
          <w:sz w:val="22"/>
          <w:szCs w:val="22"/>
          <w:lang w:val="pt-BR"/>
        </w:rPr>
      </w:pPr>
      <w:r w:rsidRPr="008877E1">
        <w:rPr>
          <w:bCs/>
          <w:color w:val="000000" w:themeColor="text1"/>
          <w:sz w:val="22"/>
          <w:szCs w:val="22"/>
          <w:lang w:val="pt-BR"/>
        </w:rPr>
        <w:t>Data T</w:t>
      </w:r>
      <w:r w:rsidR="005F3702" w:rsidRPr="008877E1">
        <w:rPr>
          <w:bCs/>
          <w:color w:val="000000" w:themeColor="text1"/>
          <w:sz w:val="22"/>
          <w:szCs w:val="22"/>
          <w:lang w:val="pt-BR"/>
        </w:rPr>
        <w:t xml:space="preserve">abel </w:t>
      </w:r>
      <w:r w:rsidR="00210027" w:rsidRPr="008877E1">
        <w:rPr>
          <w:bCs/>
          <w:color w:val="000000" w:themeColor="text1"/>
          <w:sz w:val="22"/>
          <w:szCs w:val="22"/>
          <w:lang w:val="pt-BR"/>
        </w:rPr>
        <w:t>2</w:t>
      </w:r>
      <w:r w:rsidR="006C08DF" w:rsidRPr="008877E1">
        <w:rPr>
          <w:bCs/>
          <w:color w:val="000000" w:themeColor="text1"/>
          <w:sz w:val="22"/>
          <w:szCs w:val="22"/>
          <w:lang w:val="pt-BR"/>
        </w:rPr>
        <w:t xml:space="preserve"> menunjukkan </w:t>
      </w:r>
      <w:r w:rsidR="005F3702" w:rsidRPr="008877E1">
        <w:rPr>
          <w:bCs/>
          <w:color w:val="000000" w:themeColor="text1"/>
          <w:sz w:val="22"/>
          <w:szCs w:val="22"/>
          <w:lang w:val="pt-BR"/>
        </w:rPr>
        <w:t xml:space="preserve">bahwa propolis sampel </w:t>
      </w:r>
      <w:r w:rsidR="00905CA9" w:rsidRPr="008877E1">
        <w:rPr>
          <w:bCs/>
          <w:color w:val="000000" w:themeColor="text1"/>
          <w:sz w:val="22"/>
          <w:szCs w:val="22"/>
          <w:lang w:val="pt-BR"/>
        </w:rPr>
        <w:t xml:space="preserve">dengan konsentrasi 16,67% </w:t>
      </w:r>
      <w:r w:rsidR="005F3702" w:rsidRPr="008877E1">
        <w:rPr>
          <w:bCs/>
          <w:color w:val="000000" w:themeColor="text1"/>
          <w:sz w:val="22"/>
          <w:szCs w:val="22"/>
          <w:lang w:val="pt-BR"/>
        </w:rPr>
        <w:t>memberikan aktivitas antibakteri yang relatif kuat</w:t>
      </w:r>
      <w:r w:rsidR="00905CA9" w:rsidRPr="008877E1">
        <w:rPr>
          <w:bCs/>
          <w:color w:val="000000" w:themeColor="text1"/>
          <w:sz w:val="22"/>
          <w:szCs w:val="22"/>
          <w:lang w:val="pt-BR"/>
        </w:rPr>
        <w:t xml:space="preserve">. </w:t>
      </w:r>
      <w:r w:rsidR="004C0B1F" w:rsidRPr="008877E1">
        <w:rPr>
          <w:bCs/>
          <w:color w:val="000000" w:themeColor="text1"/>
          <w:sz w:val="22"/>
          <w:szCs w:val="22"/>
          <w:lang w:val="pt-BR"/>
        </w:rPr>
        <w:t xml:space="preserve">Keseluruhan data memberikan informasi pula bahwa aktivitas antibakteri propolis sampel relatif lebih kuat terhadap </w:t>
      </w:r>
      <w:r w:rsidR="005F3702" w:rsidRPr="008877E1">
        <w:rPr>
          <w:bCs/>
          <w:color w:val="000000" w:themeColor="text1"/>
          <w:sz w:val="22"/>
          <w:szCs w:val="22"/>
          <w:lang w:val="pt-BR"/>
        </w:rPr>
        <w:t>bakteri-bakteri uji dari golongan patogen</w:t>
      </w:r>
      <w:r w:rsidR="004C0B1F" w:rsidRPr="008877E1">
        <w:rPr>
          <w:bCs/>
          <w:color w:val="000000" w:themeColor="text1"/>
          <w:sz w:val="22"/>
          <w:szCs w:val="22"/>
          <w:lang w:val="pt-BR"/>
        </w:rPr>
        <w:t xml:space="preserve">. </w:t>
      </w:r>
      <w:r w:rsidR="005F3702" w:rsidRPr="008877E1">
        <w:rPr>
          <w:bCs/>
          <w:color w:val="000000" w:themeColor="text1"/>
          <w:sz w:val="22"/>
          <w:szCs w:val="22"/>
          <w:lang w:val="pt-BR"/>
        </w:rPr>
        <w:t xml:space="preserve"> </w:t>
      </w:r>
      <w:r w:rsidR="004154D9" w:rsidRPr="008877E1">
        <w:rPr>
          <w:bCs/>
          <w:color w:val="000000" w:themeColor="text1"/>
          <w:sz w:val="22"/>
          <w:szCs w:val="22"/>
          <w:lang w:val="pt-BR"/>
        </w:rPr>
        <w:t xml:space="preserve">Aktivitas antibakteri terhadap bakteri-bakteri uji dari golongan patogen berlangsung hingga konsentrasi propolis 0,26%. Hal ini menunjukkan bahwa </w:t>
      </w:r>
      <w:r w:rsidR="005F3702" w:rsidRPr="008877E1">
        <w:rPr>
          <w:bCs/>
          <w:color w:val="000000" w:themeColor="text1"/>
          <w:sz w:val="22"/>
          <w:szCs w:val="22"/>
          <w:lang w:val="pt-BR"/>
        </w:rPr>
        <w:t xml:space="preserve">Konsentrasi Hambat Tumbuh Minimum (KHTM) larutan propolis </w:t>
      </w:r>
      <w:r w:rsidR="004154D9" w:rsidRPr="008877E1">
        <w:rPr>
          <w:bCs/>
          <w:color w:val="000000" w:themeColor="text1"/>
          <w:sz w:val="22"/>
          <w:szCs w:val="22"/>
          <w:lang w:val="pt-BR"/>
        </w:rPr>
        <w:t xml:space="preserve">sampel untuk </w:t>
      </w:r>
      <w:r w:rsidR="005F3702" w:rsidRPr="008877E1">
        <w:rPr>
          <w:bCs/>
          <w:color w:val="000000" w:themeColor="text1"/>
          <w:sz w:val="22"/>
          <w:szCs w:val="22"/>
          <w:lang w:val="pt-BR"/>
        </w:rPr>
        <w:t xml:space="preserve"> </w:t>
      </w:r>
      <w:r w:rsidR="005F3702" w:rsidRPr="008877E1">
        <w:rPr>
          <w:bCs/>
          <w:i/>
          <w:color w:val="000000" w:themeColor="text1"/>
          <w:sz w:val="22"/>
          <w:szCs w:val="22"/>
          <w:lang w:val="pt-BR"/>
        </w:rPr>
        <w:t xml:space="preserve">E. </w:t>
      </w:r>
      <w:r w:rsidR="001C0004" w:rsidRPr="008877E1">
        <w:rPr>
          <w:bCs/>
          <w:i/>
          <w:color w:val="000000" w:themeColor="text1"/>
          <w:sz w:val="22"/>
          <w:szCs w:val="22"/>
          <w:lang w:val="pt-BR"/>
        </w:rPr>
        <w:t>c</w:t>
      </w:r>
      <w:r w:rsidR="005F3702" w:rsidRPr="008877E1">
        <w:rPr>
          <w:bCs/>
          <w:i/>
          <w:color w:val="000000" w:themeColor="text1"/>
          <w:sz w:val="22"/>
          <w:szCs w:val="22"/>
          <w:lang w:val="pt-BR"/>
        </w:rPr>
        <w:t>oli</w:t>
      </w:r>
      <w:r w:rsidR="005F3702" w:rsidRPr="008877E1">
        <w:rPr>
          <w:bCs/>
          <w:color w:val="000000" w:themeColor="text1"/>
          <w:sz w:val="22"/>
          <w:szCs w:val="22"/>
          <w:lang w:val="pt-BR"/>
        </w:rPr>
        <w:t xml:space="preserve"> </w:t>
      </w:r>
      <w:r w:rsidR="004154D9" w:rsidRPr="008877E1">
        <w:rPr>
          <w:bCs/>
          <w:color w:val="000000" w:themeColor="text1"/>
          <w:sz w:val="22"/>
          <w:szCs w:val="22"/>
          <w:lang w:val="pt-BR"/>
        </w:rPr>
        <w:t xml:space="preserve">dan bakteri </w:t>
      </w:r>
      <w:r w:rsidR="004154D9" w:rsidRPr="008877E1">
        <w:rPr>
          <w:bCs/>
          <w:i/>
          <w:color w:val="000000" w:themeColor="text1"/>
          <w:sz w:val="22"/>
          <w:szCs w:val="22"/>
          <w:lang w:val="pt-BR"/>
        </w:rPr>
        <w:t xml:space="preserve">S. </w:t>
      </w:r>
      <w:r w:rsidR="001C0004" w:rsidRPr="008877E1">
        <w:rPr>
          <w:bCs/>
          <w:i/>
          <w:color w:val="000000" w:themeColor="text1"/>
          <w:sz w:val="22"/>
          <w:szCs w:val="22"/>
          <w:lang w:val="pt-BR"/>
        </w:rPr>
        <w:t>ty</w:t>
      </w:r>
      <w:r w:rsidR="004154D9" w:rsidRPr="008877E1">
        <w:rPr>
          <w:bCs/>
          <w:i/>
          <w:color w:val="000000" w:themeColor="text1"/>
          <w:sz w:val="22"/>
          <w:szCs w:val="22"/>
          <w:lang w:val="pt-BR"/>
        </w:rPr>
        <w:t>ph</w:t>
      </w:r>
      <w:r w:rsidR="001C0004" w:rsidRPr="008877E1">
        <w:rPr>
          <w:bCs/>
          <w:i/>
          <w:color w:val="000000" w:themeColor="text1"/>
          <w:sz w:val="22"/>
          <w:szCs w:val="22"/>
          <w:lang w:val="pt-BR"/>
        </w:rPr>
        <w:t>i</w:t>
      </w:r>
      <w:r w:rsidR="004154D9" w:rsidRPr="008877E1">
        <w:rPr>
          <w:bCs/>
          <w:i/>
          <w:color w:val="000000" w:themeColor="text1"/>
          <w:sz w:val="22"/>
          <w:szCs w:val="22"/>
          <w:lang w:val="pt-BR"/>
        </w:rPr>
        <w:t>murium</w:t>
      </w:r>
      <w:r w:rsidR="004154D9" w:rsidRPr="008877E1">
        <w:rPr>
          <w:bCs/>
          <w:color w:val="000000" w:themeColor="text1"/>
          <w:sz w:val="22"/>
          <w:szCs w:val="22"/>
          <w:lang w:val="pt-BR"/>
        </w:rPr>
        <w:t xml:space="preserve"> yakni 0,26%, sedangkan untuk bakteri </w:t>
      </w:r>
      <w:r w:rsidR="004154D9" w:rsidRPr="008877E1">
        <w:rPr>
          <w:bCs/>
          <w:i/>
          <w:color w:val="000000" w:themeColor="text1"/>
          <w:sz w:val="22"/>
          <w:szCs w:val="22"/>
          <w:lang w:val="pt-BR"/>
        </w:rPr>
        <w:t xml:space="preserve">L. </w:t>
      </w:r>
      <w:r w:rsidR="001C0004" w:rsidRPr="008877E1">
        <w:rPr>
          <w:bCs/>
          <w:i/>
          <w:color w:val="000000" w:themeColor="text1"/>
          <w:sz w:val="22"/>
          <w:szCs w:val="22"/>
          <w:lang w:val="pt-BR"/>
        </w:rPr>
        <w:t>c</w:t>
      </w:r>
      <w:r w:rsidR="004154D9" w:rsidRPr="008877E1">
        <w:rPr>
          <w:bCs/>
          <w:i/>
          <w:color w:val="000000" w:themeColor="text1"/>
          <w:sz w:val="22"/>
          <w:szCs w:val="22"/>
          <w:lang w:val="pt-BR"/>
        </w:rPr>
        <w:t>asei</w:t>
      </w:r>
      <w:r w:rsidR="004154D9" w:rsidRPr="008877E1">
        <w:rPr>
          <w:bCs/>
          <w:color w:val="000000" w:themeColor="text1"/>
          <w:sz w:val="22"/>
          <w:szCs w:val="22"/>
          <w:lang w:val="pt-BR"/>
        </w:rPr>
        <w:t xml:space="preserve"> dan </w:t>
      </w:r>
      <w:r w:rsidR="004154D9" w:rsidRPr="008877E1">
        <w:rPr>
          <w:bCs/>
          <w:i/>
          <w:color w:val="000000" w:themeColor="text1"/>
          <w:sz w:val="22"/>
          <w:szCs w:val="22"/>
          <w:lang w:val="pt-BR"/>
        </w:rPr>
        <w:t>Bacteroides sp</w:t>
      </w:r>
      <w:r w:rsidR="004154D9" w:rsidRPr="008877E1">
        <w:rPr>
          <w:bCs/>
          <w:color w:val="000000" w:themeColor="text1"/>
          <w:sz w:val="22"/>
          <w:szCs w:val="22"/>
          <w:lang w:val="pt-BR"/>
        </w:rPr>
        <w:t xml:space="preserve"> dari </w:t>
      </w:r>
      <w:r w:rsidR="00F14961" w:rsidRPr="008877E1">
        <w:rPr>
          <w:bCs/>
          <w:color w:val="000000" w:themeColor="text1"/>
          <w:sz w:val="22"/>
          <w:szCs w:val="22"/>
          <w:lang w:val="pt-BR"/>
        </w:rPr>
        <w:t>golongan bakteri non patogen yakni pada konsentrasi terenda</w:t>
      </w:r>
      <w:r w:rsidR="00EA588A" w:rsidRPr="008877E1">
        <w:rPr>
          <w:bCs/>
          <w:color w:val="000000" w:themeColor="text1"/>
          <w:sz w:val="22"/>
          <w:szCs w:val="22"/>
          <w:lang w:val="pt-BR"/>
        </w:rPr>
        <w:t>h</w:t>
      </w:r>
      <w:r w:rsidR="00F14961" w:rsidRPr="008877E1">
        <w:rPr>
          <w:bCs/>
          <w:color w:val="000000" w:themeColor="text1"/>
          <w:sz w:val="22"/>
          <w:szCs w:val="22"/>
          <w:lang w:val="pt-BR"/>
        </w:rPr>
        <w:t xml:space="preserve"> 2,08%. Berdasarkan informasi ini maka secara kualitatif dapat dikatakan bahwa propolis sampel lebih sensitif terhadap bakteri uji dari jenis patogen. Dikatakan demikian karena pada konsentrasi yang rendah, masih dapat memberikan aktivitas antibakteri terhadap bakteri-bakteri uji dari golongan tersebut. </w:t>
      </w:r>
    </w:p>
    <w:p w14:paraId="2DF00E98" w14:textId="515CD2C5" w:rsidR="00905CA9" w:rsidRPr="008877E1" w:rsidRDefault="00F73BC9" w:rsidP="00E8342F">
      <w:pPr>
        <w:pStyle w:val="Normal1"/>
        <w:ind w:firstLine="720"/>
        <w:rPr>
          <w:color w:val="000000" w:themeColor="text1"/>
          <w:sz w:val="22"/>
          <w:szCs w:val="22"/>
        </w:rPr>
      </w:pPr>
      <w:r w:rsidRPr="008877E1">
        <w:rPr>
          <w:color w:val="000000" w:themeColor="text1"/>
          <w:sz w:val="22"/>
          <w:szCs w:val="22"/>
        </w:rPr>
        <w:t xml:space="preserve">Kemampuan propolis sampel menghambat pertumbuhan bakteri uji, disebabkan oleh adanya senyawa aktif </w:t>
      </w:r>
      <w:r w:rsidR="00905CA9" w:rsidRPr="008877E1">
        <w:rPr>
          <w:color w:val="000000" w:themeColor="text1"/>
          <w:sz w:val="22"/>
          <w:szCs w:val="22"/>
        </w:rPr>
        <w:t>yang terkandung</w:t>
      </w:r>
      <w:r w:rsidRPr="008877E1">
        <w:rPr>
          <w:color w:val="000000" w:themeColor="text1"/>
          <w:sz w:val="22"/>
          <w:szCs w:val="22"/>
        </w:rPr>
        <w:t xml:space="preserve"> yakni terpenoid, flavonoid dan alkaloid. </w:t>
      </w:r>
      <w:r w:rsidR="00210027" w:rsidRPr="008877E1">
        <w:rPr>
          <w:color w:val="000000" w:themeColor="text1"/>
          <w:sz w:val="22"/>
          <w:szCs w:val="22"/>
        </w:rPr>
        <w:t>Data Tabel 2 memperlihatkan adanya perbedaan luas zona bening yang relati</w:t>
      </w:r>
      <w:r w:rsidRPr="008877E1">
        <w:rPr>
          <w:color w:val="000000" w:themeColor="text1"/>
          <w:sz w:val="22"/>
          <w:szCs w:val="22"/>
        </w:rPr>
        <w:t>f</w:t>
      </w:r>
      <w:r w:rsidR="00210027" w:rsidRPr="008877E1">
        <w:rPr>
          <w:color w:val="000000" w:themeColor="text1"/>
          <w:sz w:val="22"/>
          <w:szCs w:val="22"/>
        </w:rPr>
        <w:t xml:space="preserve"> berbeda pada tiap bakteri uji. </w:t>
      </w:r>
      <w:r w:rsidR="00905CA9" w:rsidRPr="008877E1">
        <w:rPr>
          <w:color w:val="000000" w:themeColor="text1"/>
          <w:sz w:val="22"/>
          <w:szCs w:val="22"/>
        </w:rPr>
        <w:t xml:space="preserve">Isolat </w:t>
      </w:r>
      <w:r w:rsidR="00C1700E" w:rsidRPr="008877E1">
        <w:rPr>
          <w:color w:val="000000" w:themeColor="text1"/>
          <w:sz w:val="22"/>
          <w:szCs w:val="22"/>
        </w:rPr>
        <w:t>bakteri uji</w:t>
      </w:r>
      <w:r w:rsidR="00905CA9" w:rsidRPr="008877E1">
        <w:rPr>
          <w:color w:val="000000" w:themeColor="text1"/>
          <w:sz w:val="22"/>
          <w:szCs w:val="22"/>
        </w:rPr>
        <w:t xml:space="preserve"> ini terdiri dari </w:t>
      </w:r>
      <w:r w:rsidR="00C1700E" w:rsidRPr="008877E1">
        <w:rPr>
          <w:color w:val="000000" w:themeColor="text1"/>
          <w:sz w:val="22"/>
          <w:szCs w:val="22"/>
        </w:rPr>
        <w:t xml:space="preserve">3 jenis bakteri  </w:t>
      </w:r>
      <w:r w:rsidR="00905CA9" w:rsidRPr="008877E1">
        <w:rPr>
          <w:color w:val="000000" w:themeColor="text1"/>
          <w:sz w:val="22"/>
          <w:szCs w:val="22"/>
        </w:rPr>
        <w:t>G</w:t>
      </w:r>
      <w:r w:rsidR="00C1700E" w:rsidRPr="008877E1">
        <w:rPr>
          <w:color w:val="000000" w:themeColor="text1"/>
          <w:sz w:val="22"/>
          <w:szCs w:val="22"/>
        </w:rPr>
        <w:t>ram</w:t>
      </w:r>
      <w:r w:rsidR="00905CA9" w:rsidRPr="008877E1">
        <w:rPr>
          <w:color w:val="000000" w:themeColor="text1"/>
          <w:sz w:val="22"/>
          <w:szCs w:val="22"/>
        </w:rPr>
        <w:t>-</w:t>
      </w:r>
      <w:r w:rsidR="00C1700E" w:rsidRPr="008877E1">
        <w:rPr>
          <w:color w:val="000000" w:themeColor="text1"/>
          <w:sz w:val="22"/>
          <w:szCs w:val="22"/>
        </w:rPr>
        <w:t>negati</w:t>
      </w:r>
      <w:r w:rsidR="00905CA9" w:rsidRPr="008877E1">
        <w:rPr>
          <w:color w:val="000000" w:themeColor="text1"/>
          <w:sz w:val="22"/>
          <w:szCs w:val="22"/>
        </w:rPr>
        <w:t>f</w:t>
      </w:r>
      <w:r w:rsidR="00C1700E" w:rsidRPr="008877E1">
        <w:rPr>
          <w:color w:val="000000" w:themeColor="text1"/>
          <w:sz w:val="22"/>
          <w:szCs w:val="22"/>
        </w:rPr>
        <w:t xml:space="preserve"> yaitu </w:t>
      </w:r>
      <w:r w:rsidR="001C0004" w:rsidRPr="008877E1">
        <w:rPr>
          <w:i/>
          <w:color w:val="000000" w:themeColor="text1"/>
          <w:sz w:val="22"/>
          <w:szCs w:val="22"/>
        </w:rPr>
        <w:t>E. coli, S. ty</w:t>
      </w:r>
      <w:r w:rsidR="00C1700E" w:rsidRPr="008877E1">
        <w:rPr>
          <w:i/>
          <w:color w:val="000000" w:themeColor="text1"/>
          <w:sz w:val="22"/>
          <w:szCs w:val="22"/>
        </w:rPr>
        <w:t>ph</w:t>
      </w:r>
      <w:r w:rsidR="001C0004" w:rsidRPr="008877E1">
        <w:rPr>
          <w:i/>
          <w:color w:val="000000" w:themeColor="text1"/>
          <w:sz w:val="22"/>
          <w:szCs w:val="22"/>
        </w:rPr>
        <w:t>i</w:t>
      </w:r>
      <w:r w:rsidR="00C1700E" w:rsidRPr="008877E1">
        <w:rPr>
          <w:i/>
          <w:color w:val="000000" w:themeColor="text1"/>
          <w:sz w:val="22"/>
          <w:szCs w:val="22"/>
        </w:rPr>
        <w:t>murium</w:t>
      </w:r>
      <w:r w:rsidR="00C1700E" w:rsidRPr="008877E1">
        <w:rPr>
          <w:color w:val="000000" w:themeColor="text1"/>
          <w:sz w:val="22"/>
          <w:szCs w:val="22"/>
        </w:rPr>
        <w:t xml:space="preserve"> dan </w:t>
      </w:r>
      <w:r w:rsidR="00C1700E" w:rsidRPr="008877E1">
        <w:rPr>
          <w:i/>
          <w:color w:val="000000" w:themeColor="text1"/>
          <w:sz w:val="22"/>
          <w:szCs w:val="22"/>
        </w:rPr>
        <w:t>Bacteroides sp</w:t>
      </w:r>
      <w:r w:rsidR="00905CA9" w:rsidRPr="008877E1">
        <w:rPr>
          <w:color w:val="000000" w:themeColor="text1"/>
          <w:sz w:val="22"/>
          <w:szCs w:val="22"/>
        </w:rPr>
        <w:t>, s</w:t>
      </w:r>
      <w:r w:rsidR="00C1700E" w:rsidRPr="008877E1">
        <w:rPr>
          <w:color w:val="000000" w:themeColor="text1"/>
          <w:sz w:val="22"/>
          <w:szCs w:val="22"/>
        </w:rPr>
        <w:t xml:space="preserve">edangkan bakteri </w:t>
      </w:r>
      <w:r w:rsidR="00C1700E" w:rsidRPr="008877E1">
        <w:rPr>
          <w:i/>
          <w:color w:val="000000" w:themeColor="text1"/>
          <w:sz w:val="22"/>
          <w:szCs w:val="22"/>
        </w:rPr>
        <w:t>L. casei</w:t>
      </w:r>
      <w:r w:rsidR="00C1700E" w:rsidRPr="008877E1">
        <w:rPr>
          <w:color w:val="000000" w:themeColor="text1"/>
          <w:sz w:val="22"/>
          <w:szCs w:val="22"/>
        </w:rPr>
        <w:t xml:space="preserve"> merupakan bakteri golongan </w:t>
      </w:r>
      <w:r w:rsidR="00905CA9" w:rsidRPr="008877E1">
        <w:rPr>
          <w:color w:val="000000" w:themeColor="text1"/>
          <w:sz w:val="22"/>
          <w:szCs w:val="22"/>
        </w:rPr>
        <w:t>Gram-</w:t>
      </w:r>
      <w:r w:rsidR="00C1700E" w:rsidRPr="008877E1">
        <w:rPr>
          <w:color w:val="000000" w:themeColor="text1"/>
          <w:sz w:val="22"/>
          <w:szCs w:val="22"/>
        </w:rPr>
        <w:t>potitif.</w:t>
      </w:r>
      <w:r w:rsidR="00B54E3A" w:rsidRPr="008877E1">
        <w:rPr>
          <w:color w:val="000000" w:themeColor="text1"/>
          <w:sz w:val="22"/>
          <w:szCs w:val="22"/>
        </w:rPr>
        <w:t xml:space="preserve"> Tampak bahwa data luas zona bening pada bakteri </w:t>
      </w:r>
      <w:r w:rsidR="00905CA9" w:rsidRPr="008877E1">
        <w:rPr>
          <w:color w:val="000000" w:themeColor="text1"/>
          <w:sz w:val="22"/>
          <w:szCs w:val="22"/>
        </w:rPr>
        <w:t>G</w:t>
      </w:r>
      <w:r w:rsidR="00B54E3A" w:rsidRPr="008877E1">
        <w:rPr>
          <w:color w:val="000000" w:themeColor="text1"/>
          <w:sz w:val="22"/>
          <w:szCs w:val="22"/>
        </w:rPr>
        <w:t>ram</w:t>
      </w:r>
      <w:r w:rsidR="00905CA9" w:rsidRPr="008877E1">
        <w:rPr>
          <w:color w:val="000000" w:themeColor="text1"/>
          <w:sz w:val="22"/>
          <w:szCs w:val="22"/>
        </w:rPr>
        <w:t>-</w:t>
      </w:r>
      <w:r w:rsidR="00B54E3A" w:rsidRPr="008877E1">
        <w:rPr>
          <w:color w:val="000000" w:themeColor="text1"/>
          <w:sz w:val="22"/>
          <w:szCs w:val="22"/>
        </w:rPr>
        <w:t xml:space="preserve">negatif relatif lebih besar daripada bakteri </w:t>
      </w:r>
      <w:r w:rsidR="00905CA9" w:rsidRPr="008877E1">
        <w:rPr>
          <w:color w:val="000000" w:themeColor="text1"/>
          <w:sz w:val="22"/>
          <w:szCs w:val="22"/>
        </w:rPr>
        <w:t>Gram-</w:t>
      </w:r>
      <w:r w:rsidR="00B54E3A" w:rsidRPr="008877E1">
        <w:rPr>
          <w:color w:val="000000" w:themeColor="text1"/>
          <w:sz w:val="22"/>
          <w:szCs w:val="22"/>
        </w:rPr>
        <w:t xml:space="preserve">positif, dan bakteri golongan </w:t>
      </w:r>
      <w:r w:rsidR="00E01FDB" w:rsidRPr="008877E1">
        <w:rPr>
          <w:color w:val="000000" w:themeColor="text1"/>
          <w:sz w:val="22"/>
          <w:szCs w:val="22"/>
        </w:rPr>
        <w:t>patogen</w:t>
      </w:r>
      <w:r w:rsidR="00B54E3A" w:rsidRPr="008877E1">
        <w:rPr>
          <w:color w:val="000000" w:themeColor="text1"/>
          <w:sz w:val="22"/>
          <w:szCs w:val="22"/>
        </w:rPr>
        <w:t xml:space="preserve"> (</w:t>
      </w:r>
      <w:r w:rsidR="001C0004" w:rsidRPr="008877E1">
        <w:rPr>
          <w:i/>
          <w:color w:val="000000" w:themeColor="text1"/>
          <w:sz w:val="22"/>
          <w:szCs w:val="22"/>
        </w:rPr>
        <w:t>E coli dan S. ty</w:t>
      </w:r>
      <w:r w:rsidR="00B54E3A" w:rsidRPr="008877E1">
        <w:rPr>
          <w:i/>
          <w:color w:val="000000" w:themeColor="text1"/>
          <w:sz w:val="22"/>
          <w:szCs w:val="22"/>
        </w:rPr>
        <w:t>ph</w:t>
      </w:r>
      <w:r w:rsidR="001C0004" w:rsidRPr="008877E1">
        <w:rPr>
          <w:i/>
          <w:color w:val="000000" w:themeColor="text1"/>
          <w:sz w:val="22"/>
          <w:szCs w:val="22"/>
        </w:rPr>
        <w:t>i</w:t>
      </w:r>
      <w:r w:rsidR="00B54E3A" w:rsidRPr="008877E1">
        <w:rPr>
          <w:i/>
          <w:color w:val="000000" w:themeColor="text1"/>
          <w:sz w:val="22"/>
          <w:szCs w:val="22"/>
        </w:rPr>
        <w:t>murium</w:t>
      </w:r>
      <w:r w:rsidR="00B54E3A" w:rsidRPr="008877E1">
        <w:rPr>
          <w:color w:val="000000" w:themeColor="text1"/>
          <w:sz w:val="22"/>
          <w:szCs w:val="22"/>
        </w:rPr>
        <w:t xml:space="preserve">) mengalami hambat tumbuh yang lebih kuat. </w:t>
      </w:r>
    </w:p>
    <w:p w14:paraId="6D6CAFA3" w14:textId="50A503F0" w:rsidR="00474175" w:rsidRPr="008877E1" w:rsidRDefault="00905CA9" w:rsidP="00E8342F">
      <w:pPr>
        <w:pStyle w:val="Normal1"/>
        <w:ind w:firstLine="720"/>
        <w:rPr>
          <w:color w:val="000000" w:themeColor="text1"/>
          <w:sz w:val="22"/>
          <w:szCs w:val="22"/>
        </w:rPr>
      </w:pPr>
      <w:r w:rsidRPr="008877E1">
        <w:rPr>
          <w:color w:val="000000" w:themeColor="text1"/>
          <w:sz w:val="22"/>
          <w:szCs w:val="22"/>
        </w:rPr>
        <w:t>B</w:t>
      </w:r>
      <w:r w:rsidR="00B54E3A" w:rsidRPr="008877E1">
        <w:rPr>
          <w:color w:val="000000" w:themeColor="text1"/>
          <w:sz w:val="22"/>
          <w:szCs w:val="22"/>
        </w:rPr>
        <w:t xml:space="preserve">akteri </w:t>
      </w:r>
      <w:r w:rsidRPr="008877E1">
        <w:rPr>
          <w:color w:val="000000" w:themeColor="text1"/>
          <w:sz w:val="22"/>
          <w:szCs w:val="22"/>
        </w:rPr>
        <w:t>G</w:t>
      </w:r>
      <w:r w:rsidR="00B54E3A" w:rsidRPr="008877E1">
        <w:rPr>
          <w:color w:val="000000" w:themeColor="text1"/>
          <w:sz w:val="22"/>
          <w:szCs w:val="22"/>
        </w:rPr>
        <w:t>r</w:t>
      </w:r>
      <w:r w:rsidRPr="008877E1">
        <w:rPr>
          <w:color w:val="000000" w:themeColor="text1"/>
          <w:sz w:val="22"/>
          <w:szCs w:val="22"/>
        </w:rPr>
        <w:t>am-</w:t>
      </w:r>
      <w:r w:rsidR="00B54E3A" w:rsidRPr="008877E1">
        <w:rPr>
          <w:color w:val="000000" w:themeColor="text1"/>
          <w:sz w:val="22"/>
          <w:szCs w:val="22"/>
        </w:rPr>
        <w:t xml:space="preserve">negatf mempunyai struktur dinding sel yang lebih kompleks dengan beberapa lapisan, yakni peptidoglikan yang relatif  tipis (yang </w:t>
      </w:r>
      <w:r w:rsidR="00B54E3A" w:rsidRPr="008877E1">
        <w:rPr>
          <w:rStyle w:val="ft0"/>
          <w:rFonts w:eastAsia="Batang"/>
          <w:color w:val="000000" w:themeColor="text1"/>
          <w:sz w:val="22"/>
          <w:szCs w:val="22"/>
        </w:rPr>
        <w:t xml:space="preserve">dikelilingi oleh lapisan lipoprotein, lipopolisakarida, fosfolipid) serta beberapa protein. Lapisan-lapisan ini bersifat impermiable terhadap molekul-molekul kecil seperti nukleosida, oligosakarida dan asam amino. </w:t>
      </w:r>
      <w:r w:rsidR="009940B3" w:rsidRPr="008877E1">
        <w:rPr>
          <w:rStyle w:val="ft0"/>
          <w:rFonts w:eastAsia="Batang"/>
          <w:color w:val="000000" w:themeColor="text1"/>
          <w:sz w:val="22"/>
          <w:szCs w:val="22"/>
        </w:rPr>
        <w:t xml:space="preserve">Meskipun memiliki struktur dinding sel yang kompleks namun mengalami hambat tumbuh yang lebih besar. </w:t>
      </w:r>
      <w:r w:rsidR="00E8342F" w:rsidRPr="008877E1">
        <w:rPr>
          <w:color w:val="000000" w:themeColor="text1"/>
          <w:sz w:val="22"/>
          <w:szCs w:val="22"/>
        </w:rPr>
        <w:t xml:space="preserve">Hambat tumbuh bakteri oleh sampel propolis ini dapat terjadi karena kandungan senyawa di dalam propolis </w:t>
      </w:r>
      <w:r w:rsidR="00DF1C7E" w:rsidRPr="008877E1">
        <w:rPr>
          <w:color w:val="000000" w:themeColor="text1"/>
          <w:sz w:val="22"/>
          <w:szCs w:val="22"/>
        </w:rPr>
        <w:t xml:space="preserve"> menghambat sintesis </w:t>
      </w:r>
      <w:r w:rsidR="00E8342F" w:rsidRPr="008877E1">
        <w:rPr>
          <w:color w:val="000000" w:themeColor="text1"/>
          <w:sz w:val="22"/>
          <w:szCs w:val="22"/>
        </w:rPr>
        <w:t xml:space="preserve">lipopolisakarida dinding sel. </w:t>
      </w:r>
      <w:r w:rsidRPr="008877E1">
        <w:rPr>
          <w:color w:val="000000" w:themeColor="text1"/>
          <w:sz w:val="22"/>
          <w:szCs w:val="22"/>
        </w:rPr>
        <w:t xml:space="preserve">Penghambatan tersebut menyebabkan proses pembentukan lapisan pelindung ini tidak efektif. Akibatnya, </w:t>
      </w:r>
      <w:r w:rsidR="00DF1C7E" w:rsidRPr="008877E1">
        <w:rPr>
          <w:color w:val="000000" w:themeColor="text1"/>
          <w:sz w:val="22"/>
          <w:szCs w:val="22"/>
        </w:rPr>
        <w:t xml:space="preserve">bakteri </w:t>
      </w:r>
      <w:r w:rsidRPr="008877E1">
        <w:rPr>
          <w:color w:val="000000" w:themeColor="text1"/>
          <w:sz w:val="22"/>
          <w:szCs w:val="22"/>
        </w:rPr>
        <w:t>Gr</w:t>
      </w:r>
      <w:r w:rsidR="00E8342F" w:rsidRPr="008877E1">
        <w:rPr>
          <w:color w:val="000000" w:themeColor="text1"/>
          <w:sz w:val="22"/>
          <w:szCs w:val="22"/>
        </w:rPr>
        <w:t>am</w:t>
      </w:r>
      <w:r w:rsidRPr="008877E1">
        <w:rPr>
          <w:color w:val="000000" w:themeColor="text1"/>
          <w:sz w:val="22"/>
          <w:szCs w:val="22"/>
        </w:rPr>
        <w:t>-</w:t>
      </w:r>
      <w:r w:rsidR="00E8342F" w:rsidRPr="008877E1">
        <w:rPr>
          <w:color w:val="000000" w:themeColor="text1"/>
          <w:sz w:val="22"/>
          <w:szCs w:val="22"/>
        </w:rPr>
        <w:t xml:space="preserve">negatif menjadi lebih </w:t>
      </w:r>
      <w:r w:rsidR="002404D9" w:rsidRPr="008877E1">
        <w:rPr>
          <w:color w:val="000000" w:themeColor="text1"/>
          <w:sz w:val="22"/>
          <w:szCs w:val="22"/>
        </w:rPr>
        <w:t>mudah dihambat pertumbuhannya oleh bahan antibakteri.</w:t>
      </w:r>
      <w:r w:rsidR="00E8342F" w:rsidRPr="008877E1">
        <w:rPr>
          <w:color w:val="000000" w:themeColor="text1"/>
          <w:sz w:val="22"/>
          <w:szCs w:val="22"/>
        </w:rPr>
        <w:t xml:space="preserve"> Mekanisme lain dalam proses penghambatan ini yakni senyawa antibiotik </w:t>
      </w:r>
      <w:r w:rsidR="00DF1C7E" w:rsidRPr="008877E1">
        <w:rPr>
          <w:color w:val="000000" w:themeColor="text1"/>
          <w:sz w:val="22"/>
          <w:szCs w:val="22"/>
        </w:rPr>
        <w:t xml:space="preserve"> memblokir permeabilitas zat terlarut di membra</w:t>
      </w:r>
      <w:r w:rsidR="00E8342F" w:rsidRPr="008877E1">
        <w:rPr>
          <w:color w:val="000000" w:themeColor="text1"/>
          <w:sz w:val="22"/>
          <w:szCs w:val="22"/>
        </w:rPr>
        <w:t xml:space="preserve">n luar bakteri </w:t>
      </w:r>
      <w:r w:rsidRPr="008877E1">
        <w:rPr>
          <w:color w:val="000000" w:themeColor="text1"/>
          <w:sz w:val="22"/>
          <w:szCs w:val="22"/>
        </w:rPr>
        <w:t>G</w:t>
      </w:r>
      <w:r w:rsidR="00E8342F" w:rsidRPr="008877E1">
        <w:rPr>
          <w:color w:val="000000" w:themeColor="text1"/>
          <w:sz w:val="22"/>
          <w:szCs w:val="22"/>
        </w:rPr>
        <w:t xml:space="preserve">ram-negatif yang menyebabkan bakteri terbunuh. Dalam hal ini, zat antibakteri bekerja dengan target yakni merusak </w:t>
      </w:r>
      <w:r w:rsidR="00DF1C7E" w:rsidRPr="008877E1">
        <w:rPr>
          <w:color w:val="000000" w:themeColor="text1"/>
          <w:sz w:val="22"/>
          <w:szCs w:val="22"/>
        </w:rPr>
        <w:t xml:space="preserve"> sintesis membran luar bakteri Gram</w:t>
      </w:r>
      <w:r w:rsidRPr="008877E1">
        <w:rPr>
          <w:color w:val="000000" w:themeColor="text1"/>
          <w:sz w:val="22"/>
          <w:szCs w:val="22"/>
        </w:rPr>
        <w:t>-</w:t>
      </w:r>
      <w:r w:rsidR="00E8342F" w:rsidRPr="008877E1">
        <w:rPr>
          <w:color w:val="000000" w:themeColor="text1"/>
          <w:sz w:val="22"/>
          <w:szCs w:val="22"/>
        </w:rPr>
        <w:t>negati</w:t>
      </w:r>
      <w:r w:rsidRPr="008877E1">
        <w:rPr>
          <w:color w:val="000000" w:themeColor="text1"/>
          <w:sz w:val="22"/>
          <w:szCs w:val="22"/>
        </w:rPr>
        <w:t>f</w:t>
      </w:r>
      <w:r w:rsidR="00E8342F" w:rsidRPr="008877E1">
        <w:rPr>
          <w:color w:val="000000" w:themeColor="text1"/>
          <w:sz w:val="22"/>
          <w:szCs w:val="22"/>
        </w:rPr>
        <w:t xml:space="preserve"> </w:t>
      </w:r>
      <w:r w:rsidR="00DF1C7E" w:rsidRPr="008877E1">
        <w:rPr>
          <w:color w:val="000000" w:themeColor="text1"/>
          <w:sz w:val="22"/>
          <w:szCs w:val="22"/>
        </w:rPr>
        <w:t xml:space="preserve"> atau mengubah sifat-sifat membran </w:t>
      </w:r>
      <w:r w:rsidR="00E8342F" w:rsidRPr="008877E1">
        <w:rPr>
          <w:color w:val="000000" w:themeColor="text1"/>
          <w:sz w:val="22"/>
          <w:szCs w:val="22"/>
        </w:rPr>
        <w:t>bakteri</w:t>
      </w:r>
      <w:r w:rsidR="0008399B" w:rsidRPr="008877E1">
        <w:rPr>
          <w:color w:val="000000" w:themeColor="text1"/>
          <w:sz w:val="22"/>
          <w:szCs w:val="22"/>
        </w:rPr>
        <w:t xml:space="preserve">. Atau,  peptida dalam senyawa antimikroba dapat berikatan dengan membran luar bakteri </w:t>
      </w:r>
      <w:r w:rsidRPr="008877E1">
        <w:rPr>
          <w:color w:val="000000" w:themeColor="text1"/>
          <w:sz w:val="22"/>
          <w:szCs w:val="22"/>
        </w:rPr>
        <w:t>G</w:t>
      </w:r>
      <w:r w:rsidR="0008399B" w:rsidRPr="008877E1">
        <w:rPr>
          <w:color w:val="000000" w:themeColor="text1"/>
          <w:sz w:val="22"/>
          <w:szCs w:val="22"/>
        </w:rPr>
        <w:t xml:space="preserve">ram-negatif dan memblokir bagian zat terlarut antara periplasma dan sel eksterior sehingga menghasilkan toksisitas terhadap bakteri </w:t>
      </w:r>
      <w:r w:rsidR="001B1370" w:rsidRPr="008877E1">
        <w:rPr>
          <w:color w:val="000000" w:themeColor="text1"/>
          <w:sz w:val="22"/>
          <w:szCs w:val="22"/>
        </w:rPr>
        <w:fldChar w:fldCharType="begin" w:fldLock="1"/>
      </w:r>
      <w:r w:rsidR="0089090F" w:rsidRPr="008877E1">
        <w:rPr>
          <w:color w:val="000000" w:themeColor="text1"/>
          <w:sz w:val="22"/>
          <w:szCs w:val="22"/>
        </w:rPr>
        <w:instrText>ADDIN CSL_CITATION {"citationItems":[{"id":"ITEM-1","itemData":{"DOI":"10.1016/j.bbamem.2015.10.018","ISSN":"18792642","PMID":"26514603","abstract":"The bacterial membrane provides a target for antimicrobial peptides. There are two groups of bacteria that have characteristically different surface membranes. One is the Gram-negative bacteria that have an outer membrane rich in lipopolysaccharide. Several antimicrobials have been found to inhibit the synthesis of this lipid, and it is expected that more will be developed. In addition, antimicrobial peptides can bind to the outer membrane of Gram-negative bacteria and block passage of solutes between the periplasm and the cell exterior, resulting in bacterial toxicity. In Gram-positive bacteria, the major bacterial lipid component, phosphatidylglycerol can be chemically modified by bacterial enzymes to convert the lipid from anionic to cationic or zwitterionic form. This process leads to increased levels of resistance of the bacteria against polycationic antimicrobial agents. Inhibitors of this enzyme would provide protection against the development of bacterial resistance. There are antimicrobial agents that directly target a component of bacterial cytoplasmic membranes that can act on both Gram-negative as well as Gram-positive bacteria. Many of these are cyclic peptides with a rigid binding site capable of binding a lipid component. This binding targets antimicrobial agents to bacteria, rather than being toxic to host cells. This article is part of a Special Issue entitled: Antimicrobial peptides edited by Karl Lohner and Kai Hilpert.","author":[{"dropping-particle":"","family":"Epand","given":"Richard M.","non-dropping-particle":"","parse-names":false,"suffix":""},{"dropping-particle":"","family":"Walker","given":"Chelsea","non-dropping-particle":"","parse-names":false,"suffix":""},{"dropping-particle":"","family":"Epand","given":"Raquel F.","non-dropping-particle":"","parse-names":false,"suffix":""},{"dropping-particle":"","family":"Magarvey","given":"Nathan A.","non-dropping-particle":"","parse-names":false,"suffix":""}],"container-title":"Biochimica et Biophysica Acta - Biomembranes","id":"ITEM-1","issue":"5","issued":{"date-parts":[["2016"]]},"page":"980-987","publisher":"Elsevier B.V.","title":"Molecular mechanisms of membrane targeting antibiotics","type":"article-journal","volume":"1858"},"uris":["http://www.mendeley.com/documents/?uuid=156c795b-5e50-4504-962c-3b6bf25cf737"]}],"mendeley":{"formattedCitation":"(Epand et al., 2016)","plainTextFormattedCitation":"(Epand et al., 2016)","previouslyFormattedCitation":"(Epand et al., 2016)"},"properties":{"noteIndex":0},"schema":"https://github.com/citation-style-language/schema/raw/master/csl-citation.json"}</w:instrText>
      </w:r>
      <w:r w:rsidR="001B1370" w:rsidRPr="008877E1">
        <w:rPr>
          <w:color w:val="000000" w:themeColor="text1"/>
          <w:sz w:val="22"/>
          <w:szCs w:val="22"/>
        </w:rPr>
        <w:fldChar w:fldCharType="separate"/>
      </w:r>
      <w:r w:rsidR="001B1370" w:rsidRPr="008877E1">
        <w:rPr>
          <w:noProof/>
          <w:color w:val="000000" w:themeColor="text1"/>
          <w:sz w:val="22"/>
          <w:szCs w:val="22"/>
        </w:rPr>
        <w:t xml:space="preserve">(Epand </w:t>
      </w:r>
      <w:r w:rsidR="008877E1">
        <w:rPr>
          <w:noProof/>
          <w:color w:val="000000" w:themeColor="text1"/>
          <w:sz w:val="22"/>
          <w:szCs w:val="22"/>
        </w:rPr>
        <w:t>dkk</w:t>
      </w:r>
      <w:r w:rsidR="001B1370" w:rsidRPr="008877E1">
        <w:rPr>
          <w:noProof/>
          <w:color w:val="000000" w:themeColor="text1"/>
          <w:sz w:val="22"/>
          <w:szCs w:val="22"/>
        </w:rPr>
        <w:t>., 2016)</w:t>
      </w:r>
      <w:r w:rsidR="001B1370" w:rsidRPr="008877E1">
        <w:rPr>
          <w:color w:val="000000" w:themeColor="text1"/>
          <w:sz w:val="22"/>
          <w:szCs w:val="22"/>
        </w:rPr>
        <w:fldChar w:fldCharType="end"/>
      </w:r>
      <w:r w:rsidR="0008399B" w:rsidRPr="008877E1">
        <w:rPr>
          <w:color w:val="000000" w:themeColor="text1"/>
          <w:sz w:val="22"/>
          <w:szCs w:val="22"/>
        </w:rPr>
        <w:t xml:space="preserve">. </w:t>
      </w:r>
    </w:p>
    <w:p w14:paraId="7D9AF8EC" w14:textId="1EA42E8D" w:rsidR="00F80257" w:rsidRPr="008877E1" w:rsidRDefault="0008399B" w:rsidP="00EA588A">
      <w:pPr>
        <w:pStyle w:val="Normal1"/>
        <w:ind w:firstLine="720"/>
        <w:rPr>
          <w:color w:val="000000" w:themeColor="text1"/>
          <w:sz w:val="22"/>
          <w:szCs w:val="22"/>
        </w:rPr>
      </w:pPr>
      <w:r w:rsidRPr="008877E1">
        <w:rPr>
          <w:color w:val="000000" w:themeColor="text1"/>
          <w:sz w:val="22"/>
          <w:szCs w:val="22"/>
        </w:rPr>
        <w:t xml:space="preserve">Perbedaan </w:t>
      </w:r>
      <w:r w:rsidR="00474175" w:rsidRPr="008877E1">
        <w:rPr>
          <w:color w:val="000000" w:themeColor="text1"/>
          <w:sz w:val="22"/>
          <w:szCs w:val="22"/>
        </w:rPr>
        <w:t>luas zona bening sebagai informasi tentang sifat antibakteri dari sampel uji, berkaitan dengan spe</w:t>
      </w:r>
      <w:r w:rsidR="00805BAE" w:rsidRPr="008877E1">
        <w:rPr>
          <w:color w:val="000000" w:themeColor="text1"/>
          <w:sz w:val="22"/>
          <w:szCs w:val="22"/>
        </w:rPr>
        <w:t>k</w:t>
      </w:r>
      <w:r w:rsidR="00474175" w:rsidRPr="008877E1">
        <w:rPr>
          <w:color w:val="000000" w:themeColor="text1"/>
          <w:sz w:val="22"/>
          <w:szCs w:val="22"/>
        </w:rPr>
        <w:t>trum kerja bahan antibioti</w:t>
      </w:r>
      <w:r w:rsidR="00805BAE" w:rsidRPr="008877E1">
        <w:rPr>
          <w:color w:val="000000" w:themeColor="text1"/>
          <w:sz w:val="22"/>
          <w:szCs w:val="22"/>
        </w:rPr>
        <w:t>k</w:t>
      </w:r>
      <w:r w:rsidR="00474175" w:rsidRPr="008877E1">
        <w:rPr>
          <w:color w:val="000000" w:themeColor="text1"/>
          <w:sz w:val="22"/>
          <w:szCs w:val="22"/>
        </w:rPr>
        <w:t>. Berdasarkan spe</w:t>
      </w:r>
      <w:r w:rsidR="00805BAE" w:rsidRPr="008877E1">
        <w:rPr>
          <w:color w:val="000000" w:themeColor="text1"/>
          <w:sz w:val="22"/>
          <w:szCs w:val="22"/>
        </w:rPr>
        <w:t>k</w:t>
      </w:r>
      <w:r w:rsidR="00474175" w:rsidRPr="008877E1">
        <w:rPr>
          <w:color w:val="000000" w:themeColor="text1"/>
          <w:sz w:val="22"/>
          <w:szCs w:val="22"/>
        </w:rPr>
        <w:t>trum kerja zat antibioti</w:t>
      </w:r>
      <w:r w:rsidR="00805BAE" w:rsidRPr="008877E1">
        <w:rPr>
          <w:color w:val="000000" w:themeColor="text1"/>
          <w:sz w:val="22"/>
          <w:szCs w:val="22"/>
        </w:rPr>
        <w:t>k</w:t>
      </w:r>
      <w:r w:rsidR="00474175" w:rsidRPr="008877E1">
        <w:rPr>
          <w:color w:val="000000" w:themeColor="text1"/>
          <w:sz w:val="22"/>
          <w:szCs w:val="22"/>
        </w:rPr>
        <w:t>, terdapat dua jenis atau kelompok zat antibioti</w:t>
      </w:r>
      <w:r w:rsidR="00805BAE" w:rsidRPr="008877E1">
        <w:rPr>
          <w:color w:val="000000" w:themeColor="text1"/>
          <w:sz w:val="22"/>
          <w:szCs w:val="22"/>
        </w:rPr>
        <w:t>k</w:t>
      </w:r>
      <w:r w:rsidR="00474175" w:rsidRPr="008877E1">
        <w:rPr>
          <w:color w:val="000000" w:themeColor="text1"/>
          <w:sz w:val="22"/>
          <w:szCs w:val="22"/>
        </w:rPr>
        <w:t xml:space="preserve"> yaitu zat antibioti</w:t>
      </w:r>
      <w:r w:rsidR="00805BAE" w:rsidRPr="008877E1">
        <w:rPr>
          <w:color w:val="000000" w:themeColor="text1"/>
          <w:sz w:val="22"/>
          <w:szCs w:val="22"/>
        </w:rPr>
        <w:t>k</w:t>
      </w:r>
      <w:r w:rsidR="00474175" w:rsidRPr="008877E1">
        <w:rPr>
          <w:color w:val="000000" w:themeColor="text1"/>
          <w:sz w:val="22"/>
          <w:szCs w:val="22"/>
        </w:rPr>
        <w:t xml:space="preserve"> berspektrum sempit dan ber</w:t>
      </w:r>
      <w:r w:rsidR="005C6B43" w:rsidRPr="008877E1">
        <w:rPr>
          <w:color w:val="000000" w:themeColor="text1"/>
          <w:sz w:val="22"/>
          <w:szCs w:val="22"/>
        </w:rPr>
        <w:t xml:space="preserve">spektrum luas. Antibiotik </w:t>
      </w:r>
      <w:r w:rsidR="00474175" w:rsidRPr="008877E1">
        <w:rPr>
          <w:color w:val="000000" w:themeColor="text1"/>
          <w:sz w:val="22"/>
          <w:szCs w:val="22"/>
        </w:rPr>
        <w:t>yang mempunyai spe</w:t>
      </w:r>
      <w:r w:rsidR="00805BAE" w:rsidRPr="008877E1">
        <w:rPr>
          <w:color w:val="000000" w:themeColor="text1"/>
          <w:sz w:val="22"/>
          <w:szCs w:val="22"/>
        </w:rPr>
        <w:t>k</w:t>
      </w:r>
      <w:r w:rsidR="00474175" w:rsidRPr="008877E1">
        <w:rPr>
          <w:color w:val="000000" w:themeColor="text1"/>
          <w:sz w:val="22"/>
          <w:szCs w:val="22"/>
        </w:rPr>
        <w:t>trum sempit yakni yang lebih berintera</w:t>
      </w:r>
      <w:r w:rsidR="00805BAE" w:rsidRPr="008877E1">
        <w:rPr>
          <w:color w:val="000000" w:themeColor="text1"/>
          <w:sz w:val="22"/>
          <w:szCs w:val="22"/>
        </w:rPr>
        <w:t>ksi kepada jenis-jenis bakteri G</w:t>
      </w:r>
      <w:r w:rsidR="00474175" w:rsidRPr="008877E1">
        <w:rPr>
          <w:color w:val="000000" w:themeColor="text1"/>
          <w:sz w:val="22"/>
          <w:szCs w:val="22"/>
        </w:rPr>
        <w:t xml:space="preserve">ram-psitif saja atau Gram-negatif saja. </w:t>
      </w:r>
      <w:r w:rsidR="00805BAE" w:rsidRPr="008877E1">
        <w:rPr>
          <w:color w:val="000000" w:themeColor="text1"/>
          <w:sz w:val="22"/>
          <w:szCs w:val="22"/>
        </w:rPr>
        <w:t>K</w:t>
      </w:r>
      <w:r w:rsidR="00474175" w:rsidRPr="008877E1">
        <w:rPr>
          <w:color w:val="000000" w:themeColor="text1"/>
          <w:sz w:val="22"/>
          <w:szCs w:val="22"/>
        </w:rPr>
        <w:t>elompok antibioti</w:t>
      </w:r>
      <w:r w:rsidR="00805BAE" w:rsidRPr="008877E1">
        <w:rPr>
          <w:color w:val="000000" w:themeColor="text1"/>
          <w:sz w:val="22"/>
          <w:szCs w:val="22"/>
        </w:rPr>
        <w:t>k</w:t>
      </w:r>
      <w:r w:rsidR="00474175" w:rsidRPr="008877E1">
        <w:rPr>
          <w:color w:val="000000" w:themeColor="text1"/>
          <w:sz w:val="22"/>
          <w:szCs w:val="22"/>
        </w:rPr>
        <w:t xml:space="preserve"> spektru luas yaitu </w:t>
      </w:r>
      <w:r w:rsidR="005C6B43" w:rsidRPr="008877E1">
        <w:rPr>
          <w:color w:val="000000" w:themeColor="text1"/>
          <w:sz w:val="22"/>
          <w:szCs w:val="22"/>
        </w:rPr>
        <w:t>dapat membunuh banyak mikroorganisme</w:t>
      </w:r>
      <w:r w:rsidR="00474175" w:rsidRPr="008877E1">
        <w:rPr>
          <w:color w:val="000000" w:themeColor="text1"/>
          <w:sz w:val="22"/>
          <w:szCs w:val="22"/>
        </w:rPr>
        <w:t xml:space="preserve"> Gram-</w:t>
      </w:r>
      <w:r w:rsidR="005C6B43" w:rsidRPr="008877E1">
        <w:rPr>
          <w:color w:val="000000" w:themeColor="text1"/>
          <w:sz w:val="22"/>
          <w:szCs w:val="22"/>
        </w:rPr>
        <w:t xml:space="preserve">negatif </w:t>
      </w:r>
      <w:r w:rsidR="00474175" w:rsidRPr="008877E1">
        <w:rPr>
          <w:color w:val="000000" w:themeColor="text1"/>
          <w:sz w:val="22"/>
          <w:szCs w:val="22"/>
        </w:rPr>
        <w:t>maupun Gram-</w:t>
      </w:r>
      <w:r w:rsidR="005C6B43" w:rsidRPr="008877E1">
        <w:rPr>
          <w:color w:val="000000" w:themeColor="text1"/>
          <w:sz w:val="22"/>
          <w:szCs w:val="22"/>
        </w:rPr>
        <w:t xml:space="preserve">positif. </w:t>
      </w:r>
      <w:r w:rsidR="0089090F" w:rsidRPr="008877E1">
        <w:rPr>
          <w:color w:val="000000" w:themeColor="text1"/>
          <w:sz w:val="22"/>
          <w:szCs w:val="22"/>
        </w:rPr>
        <w:fldChar w:fldCharType="begin" w:fldLock="1"/>
      </w:r>
      <w:r w:rsidR="0089090F" w:rsidRPr="008877E1">
        <w:rPr>
          <w:color w:val="000000" w:themeColor="text1"/>
          <w:sz w:val="22"/>
          <w:szCs w:val="22"/>
        </w:rPr>
        <w:instrText>ADDIN CSL_CITATION {"citationItems":[{"id":"ITEM-1","itemData":{"abstract":"Latar Belakang: Penggunaan obat-obatan yang tidak rasional adalah masalah yang tersebar luas di semua tingkat pelayanan kesehatan, terutama di rumah sakit. Penggunaan antibiotik di rumah sakit yang tidak perlu atau berlebihan mendorong berkembangnya resistensi terhadap bakteri tertentu. Adanya hubungan yang erat antara penggunaan antibiotik yang salah dengan timbulnya resistensi bakteri penyebab infeksi nosokomial. Sehingga penting diketahui mekanisme kerja antibiotik agar pemberiannya sesuai dengan bakteri penyebab suatu penyakit. Isi: Mekanisme kerja dari antibiotik yang dikelompokkan menjadi 3 kelompok besar yaitu antibiotik yang menargetkan dinding sel bakteri, antibiotik yang menghalangi produksi protein baru, dan antibiotik yang menargetkan replikasi DNA atau DNA. Kesimpulan: Antibiotik yang menargetkan dinding sel bakteri adalah golongan ß-laktam (penisilin, cefalosporin, karbapenem, dan monobaktam), glikopeptida, daptomisin, kolistin. Adapun antibiotik yang menghalangi sintesis protein adalah rifamisin, aminoglikosida, makrolid dan ketolide, tetrasiklin dan glisilsiklin, kloramfenikol, klindamisin, streptogram, linezolid, nitrofurantoin. Sedangkan antibiotik yang menargetkan DNA atau replikasi DNA antara lain sulfa, kuinolon, metronidazol","author":[{"dropping-particle":"","family":"Anggita","given":"Dwi","non-dropping-particle":"","parse-names":false,"suffix":""},{"dropping-particle":"","family":"Nuraisyah","given":"Siti","non-dropping-particle":"","parse-names":false,"suffix":""},{"dropping-particle":"","family":"Wiriansya","given":"Edward Pandu","non-dropping-particle":"","parse-names":false,"suffix":""}],"container-title":"UMI Medical Journal","id":"ITEM-1","issue":"1","issued":{"date-parts":[["2022"]]},"page":"46-58","title":"Mekanisme Kerja Antibiotik","type":"article-journal","volume":"7"},"uris":["http://www.mendeley.com/documents/?uuid=da33c455-f896-49e2-91e0-00d5a43a30c5"]}],"mendeley":{"formattedCitation":"(Anggita et al., 2022)","plainTextFormattedCitation":"(Anggita et al., 2022)","previouslyFormattedCitation":"(Anggita et al., 2022)"},"properties":{"noteIndex":0},"schema":"https://github.com/citation-style-language/schema/raw/master/csl-citation.json"}</w:instrText>
      </w:r>
      <w:r w:rsidR="0089090F" w:rsidRPr="008877E1">
        <w:rPr>
          <w:color w:val="000000" w:themeColor="text1"/>
          <w:sz w:val="22"/>
          <w:szCs w:val="22"/>
        </w:rPr>
        <w:fldChar w:fldCharType="separate"/>
      </w:r>
      <w:r w:rsidR="0089090F" w:rsidRPr="008877E1">
        <w:rPr>
          <w:noProof/>
          <w:color w:val="000000" w:themeColor="text1"/>
          <w:sz w:val="22"/>
          <w:szCs w:val="22"/>
        </w:rPr>
        <w:t xml:space="preserve">(Anggita </w:t>
      </w:r>
      <w:r w:rsidR="008877E1">
        <w:rPr>
          <w:noProof/>
          <w:color w:val="000000" w:themeColor="text1"/>
          <w:sz w:val="22"/>
          <w:szCs w:val="22"/>
        </w:rPr>
        <w:t>dkk</w:t>
      </w:r>
      <w:r w:rsidR="0089090F" w:rsidRPr="008877E1">
        <w:rPr>
          <w:noProof/>
          <w:color w:val="000000" w:themeColor="text1"/>
          <w:sz w:val="22"/>
          <w:szCs w:val="22"/>
        </w:rPr>
        <w:t>., 2022)</w:t>
      </w:r>
      <w:r w:rsidR="0089090F" w:rsidRPr="008877E1">
        <w:rPr>
          <w:color w:val="000000" w:themeColor="text1"/>
          <w:sz w:val="22"/>
          <w:szCs w:val="22"/>
        </w:rPr>
        <w:fldChar w:fldCharType="end"/>
      </w:r>
      <w:r w:rsidR="00DD19A8" w:rsidRPr="008877E1">
        <w:rPr>
          <w:color w:val="000000" w:themeColor="text1"/>
          <w:sz w:val="22"/>
          <w:szCs w:val="22"/>
        </w:rPr>
        <w:t xml:space="preserve"> mengemukakan bahwa berdasarkan target kerja zat </w:t>
      </w:r>
      <w:r w:rsidR="00805BAE" w:rsidRPr="008877E1">
        <w:rPr>
          <w:color w:val="000000" w:themeColor="text1"/>
          <w:sz w:val="22"/>
          <w:szCs w:val="22"/>
        </w:rPr>
        <w:t>antibiotik</w:t>
      </w:r>
      <w:r w:rsidR="00DD19A8" w:rsidRPr="008877E1">
        <w:rPr>
          <w:color w:val="000000" w:themeColor="text1"/>
          <w:sz w:val="22"/>
          <w:szCs w:val="22"/>
        </w:rPr>
        <w:t xml:space="preserve"> dalam proses membunuh bakteri, tedapat tiga kelompok antibioti</w:t>
      </w:r>
      <w:r w:rsidR="00805BAE" w:rsidRPr="008877E1">
        <w:rPr>
          <w:color w:val="000000" w:themeColor="text1"/>
          <w:sz w:val="22"/>
          <w:szCs w:val="22"/>
        </w:rPr>
        <w:t>k</w:t>
      </w:r>
      <w:r w:rsidR="00DD19A8" w:rsidRPr="008877E1">
        <w:rPr>
          <w:color w:val="000000" w:themeColor="text1"/>
          <w:sz w:val="22"/>
          <w:szCs w:val="22"/>
        </w:rPr>
        <w:t xml:space="preserve"> yakni: (1) antibiotik yang menargetkan dinding sel bakteri, (2) antibiotik yang menghalangi produksi protein baru, dan (3) antibiotik yang menargetkan DNA atau replikasi DNA. </w:t>
      </w:r>
    </w:p>
    <w:p w14:paraId="3D4C678D" w14:textId="7F77BB5C" w:rsidR="0029605A" w:rsidRPr="008877E1" w:rsidRDefault="0029605A" w:rsidP="00EA588A">
      <w:pPr>
        <w:pStyle w:val="Normal1"/>
        <w:ind w:firstLine="720"/>
        <w:rPr>
          <w:color w:val="000000" w:themeColor="text1"/>
          <w:sz w:val="22"/>
          <w:szCs w:val="22"/>
        </w:rPr>
      </w:pPr>
      <w:r w:rsidRPr="008877E1">
        <w:rPr>
          <w:color w:val="000000" w:themeColor="text1"/>
          <w:sz w:val="22"/>
          <w:szCs w:val="22"/>
        </w:rPr>
        <w:t xml:space="preserve">Pada sampel uji, terdapat 3 kelompok senyawa metabolit sekunder berdasarkan hasil uji fitokimia. Ketiga jenis senyawa ini berperan dalam proses hambat tumbuh bakteri yaitu </w:t>
      </w:r>
      <w:r w:rsidR="00536236" w:rsidRPr="008877E1">
        <w:rPr>
          <w:color w:val="000000" w:themeColor="text1"/>
          <w:sz w:val="22"/>
          <w:szCs w:val="22"/>
        </w:rPr>
        <w:t>t</w:t>
      </w:r>
      <w:r w:rsidRPr="008877E1">
        <w:rPr>
          <w:color w:val="000000" w:themeColor="text1"/>
          <w:sz w:val="22"/>
          <w:szCs w:val="22"/>
        </w:rPr>
        <w:t xml:space="preserve">erpenoid, </w:t>
      </w:r>
      <w:r w:rsidR="00536236" w:rsidRPr="008877E1">
        <w:rPr>
          <w:color w:val="000000" w:themeColor="text1"/>
          <w:sz w:val="22"/>
          <w:szCs w:val="22"/>
        </w:rPr>
        <w:t>f</w:t>
      </w:r>
      <w:r w:rsidRPr="008877E1">
        <w:rPr>
          <w:color w:val="000000" w:themeColor="text1"/>
          <w:sz w:val="22"/>
          <w:szCs w:val="22"/>
        </w:rPr>
        <w:t xml:space="preserve">lavonoid dan alkaloid.  </w:t>
      </w:r>
      <w:r w:rsidR="00536236" w:rsidRPr="008877E1">
        <w:rPr>
          <w:color w:val="000000" w:themeColor="text1"/>
          <w:sz w:val="22"/>
          <w:szCs w:val="22"/>
        </w:rPr>
        <w:t>M</w:t>
      </w:r>
      <w:r w:rsidRPr="008877E1">
        <w:rPr>
          <w:color w:val="000000" w:themeColor="text1"/>
          <w:sz w:val="22"/>
          <w:szCs w:val="22"/>
        </w:rPr>
        <w:t xml:space="preserve">ekanisme penghambatan oleh senyawa golongan flavonoid yakni  senyawa-senyawa dalam golongan flavonoid  </w:t>
      </w:r>
      <w:r w:rsidR="00FB74B0" w:rsidRPr="008877E1">
        <w:rPr>
          <w:color w:val="000000" w:themeColor="text1"/>
          <w:sz w:val="22"/>
          <w:szCs w:val="22"/>
        </w:rPr>
        <w:t xml:space="preserve"> mampu menghambat kerja enzim kinase yang berperan pada  proliferasi sel  sehingga proses fisiologi sel pun terhambat dan terjadi apoptosis. </w:t>
      </w:r>
      <w:r w:rsidR="003207B3" w:rsidRPr="008877E1">
        <w:rPr>
          <w:color w:val="000000" w:themeColor="text1"/>
          <w:sz w:val="22"/>
          <w:szCs w:val="22"/>
        </w:rPr>
        <w:t>F</w:t>
      </w:r>
      <w:r w:rsidR="00FB74B0" w:rsidRPr="008877E1">
        <w:rPr>
          <w:color w:val="000000" w:themeColor="text1"/>
          <w:sz w:val="22"/>
          <w:szCs w:val="22"/>
        </w:rPr>
        <w:t xml:space="preserve">lavonoid </w:t>
      </w:r>
      <w:r w:rsidR="003207B3" w:rsidRPr="008877E1">
        <w:rPr>
          <w:color w:val="000000" w:themeColor="text1"/>
          <w:sz w:val="22"/>
          <w:szCs w:val="22"/>
        </w:rPr>
        <w:t xml:space="preserve">juga berinteraksi dengan DNA bakteri sehingga merusak </w:t>
      </w:r>
      <w:r w:rsidR="00FB74B0" w:rsidRPr="008877E1">
        <w:rPr>
          <w:color w:val="000000" w:themeColor="text1"/>
          <w:sz w:val="22"/>
          <w:szCs w:val="22"/>
        </w:rPr>
        <w:t xml:space="preserve"> permeabilitas dinding sel bakteri, mikrosom, dan lisosom</w:t>
      </w:r>
      <w:r w:rsidRPr="008877E1">
        <w:rPr>
          <w:color w:val="000000" w:themeColor="text1"/>
          <w:sz w:val="22"/>
          <w:szCs w:val="22"/>
        </w:rPr>
        <w:t xml:space="preserve"> </w:t>
      </w:r>
      <w:r w:rsidR="0089090F" w:rsidRPr="008877E1">
        <w:rPr>
          <w:color w:val="000000" w:themeColor="text1"/>
          <w:sz w:val="22"/>
          <w:szCs w:val="22"/>
        </w:rPr>
        <w:fldChar w:fldCharType="begin" w:fldLock="1"/>
      </w:r>
      <w:r w:rsidR="0089090F" w:rsidRPr="008877E1">
        <w:rPr>
          <w:color w:val="000000" w:themeColor="text1"/>
          <w:sz w:val="22"/>
          <w:szCs w:val="22"/>
        </w:rPr>
        <w:instrText>ADDIN CSL_CITATION {"citationItems":[{"id":"ITEM-1","itemData":{"ISSN":"2579-7557","abstract":"The increase in diseases caused by bacteria followed by an increase in bacterial resistance to synthetic antibiotics has prompted research on alternative antibacterial producing drugs. Propolis is one of the components of honey, which is an adhesive substance collected by worker bees from shoots, twigs and leaves that produce sap. propolis is known to contain bacteriostatic, bactericidal, fungistatic, and fungicidal antimicrobial compounds. Propolis contains a number of compounds such as resins, flavonoids, phenols, waxes, fatty acids, essential oils, pollen, minerals and vitamins.This study aims to determine the effect of propolis on the growth of Staphylococcus aureus and Escherichia coli bacteria at different concentrations. Antibacterial activity testing was carried out by the agar diffusion test method according to Kirby-Bauer by observing the inhibition zone of the growth of the tested bacteria as a parameter. The research design used was factorial completely randomized design (CRD). The results showed that there was an effect of treatment on the growth of S. aureus bacteria colonies with the best concentration value of 90%, while the E. coli bacterial colonies did not show the effect of concentration treatment on the growth of these bacterial colonies. based on statistical tests using the LSD test for the effectiveness of propolis concentrations in E. coli bacteria showed that propolis with a concentration of 10% was not significantly different from the concentrations of 30%, 50%, 70% and 90%. whereas the LSD test for the effectiveness of propolis concentration in S.aureus bacteria showed that the propolis concentration of 10% was not significantly different from the propolis concentration of 30%, but significantly different from the propolis concentration of 50%, 70% and 90%.","author":[{"dropping-particle":"","family":"Lestari Arum LD","given":"","non-dropping-particle":"","parse-names":false,"suffix":""},{"dropping-particle":"","family":"Noverita","given":"","non-dropping-particle":"","parse-names":false,"suffix":""},{"dropping-particle":"","family":"Permana A","given":"","non-dropping-particle":"","parse-names":false,"suffix":""}],"container-title":"Jurnal Pro-life","id":"ITEM-1","issue":"3","issued":{"date-parts":[["2020"]]},"page":"50-237","title":"Daya Hambat Propolis Terhadap Bakteri Staphylococcus aureus dan Escherichia coli","type":"article-journal","volume":"7"},"uris":["http://www.mendeley.com/documents/?uuid=f98e24df-6b33-4d81-b35a-8c51c22b6d8d"]}],"mendeley":{"formattedCitation":"(Lestari Arum LD et al., 2020)","plainTextFormattedCitation":"(Lestari Arum LD et al., 2020)","previouslyFormattedCitation":"(Lestari Arum LD et al., 2020)"},"properties":{"noteIndex":0},"schema":"https://github.com/citation-style-language/schema/raw/master/csl-citation.json"}</w:instrText>
      </w:r>
      <w:r w:rsidR="0089090F" w:rsidRPr="008877E1">
        <w:rPr>
          <w:color w:val="000000" w:themeColor="text1"/>
          <w:sz w:val="22"/>
          <w:szCs w:val="22"/>
        </w:rPr>
        <w:fldChar w:fldCharType="separate"/>
      </w:r>
      <w:r w:rsidR="0089090F" w:rsidRPr="008877E1">
        <w:rPr>
          <w:noProof/>
          <w:color w:val="000000" w:themeColor="text1"/>
          <w:sz w:val="22"/>
          <w:szCs w:val="22"/>
        </w:rPr>
        <w:t xml:space="preserve">(Lestari Arum LD </w:t>
      </w:r>
      <w:r w:rsidR="008877E1">
        <w:rPr>
          <w:noProof/>
          <w:color w:val="000000" w:themeColor="text1"/>
          <w:sz w:val="22"/>
          <w:szCs w:val="22"/>
        </w:rPr>
        <w:t>dkk</w:t>
      </w:r>
      <w:r w:rsidR="0089090F" w:rsidRPr="008877E1">
        <w:rPr>
          <w:noProof/>
          <w:color w:val="000000" w:themeColor="text1"/>
          <w:sz w:val="22"/>
          <w:szCs w:val="22"/>
        </w:rPr>
        <w:t>., 2020)</w:t>
      </w:r>
      <w:r w:rsidR="0089090F" w:rsidRPr="008877E1">
        <w:rPr>
          <w:color w:val="000000" w:themeColor="text1"/>
          <w:sz w:val="22"/>
          <w:szCs w:val="22"/>
        </w:rPr>
        <w:fldChar w:fldCharType="end"/>
      </w:r>
      <w:r w:rsidR="003207B3" w:rsidRPr="008877E1">
        <w:rPr>
          <w:color w:val="000000" w:themeColor="text1"/>
          <w:sz w:val="22"/>
          <w:szCs w:val="22"/>
        </w:rPr>
        <w:t xml:space="preserve">. </w:t>
      </w:r>
      <w:r w:rsidR="00536236" w:rsidRPr="008877E1">
        <w:rPr>
          <w:color w:val="000000" w:themeColor="text1"/>
          <w:sz w:val="22"/>
          <w:szCs w:val="22"/>
        </w:rPr>
        <w:t>M</w:t>
      </w:r>
      <w:r w:rsidR="00F80257" w:rsidRPr="008877E1">
        <w:rPr>
          <w:color w:val="000000" w:themeColor="text1"/>
          <w:sz w:val="22"/>
          <w:szCs w:val="22"/>
        </w:rPr>
        <w:t xml:space="preserve">ekanisme kerja senyawa terpenoid terhadap membrane sel bakteri, Retnowati dkk, (2011) menjelaskan bahwa senyawa terpenoid menyebabkan terjadinya  kerusakan membran oleh adanya senyawa lipofilik. Terpenoid bereaksi dengan porin (protein transmembran) pada membran luar dinding sel bakteri dan membentuk ikatan polimer yang kuat dan merusak porin sehingga  mengurangi permeabilitas dinding sel bakteri. Dengan demikian sel bakteri mengalami kekurangan nutrisi dan menyebabkan  pertumbuhan bakteri terhambat atau mati. </w:t>
      </w:r>
      <w:r w:rsidRPr="008877E1">
        <w:rPr>
          <w:color w:val="000000" w:themeColor="text1"/>
          <w:sz w:val="22"/>
          <w:szCs w:val="22"/>
        </w:rPr>
        <w:t xml:space="preserve">Mekanisme kerja antibakteri oleh senyawa alkaloid yakni melalui  mekanisme penghambatan dengan cara mengganggu komponen penyusun peptidoglikan pada sel bakteri </w:t>
      </w:r>
      <w:r w:rsidR="0089090F" w:rsidRPr="008877E1">
        <w:rPr>
          <w:color w:val="000000" w:themeColor="text1"/>
          <w:sz w:val="22"/>
          <w:szCs w:val="22"/>
        </w:rPr>
        <w:fldChar w:fldCharType="begin" w:fldLock="1"/>
      </w:r>
      <w:r w:rsidR="0089090F" w:rsidRPr="008877E1">
        <w:rPr>
          <w:color w:val="000000" w:themeColor="text1"/>
          <w:sz w:val="22"/>
          <w:szCs w:val="22"/>
        </w:rPr>
        <w:instrText>ADDIN CSL_CITATION {"citationItems":[{"id":"ITEM-1","itemData":{"abstract":"Blewah (Cucumis melo var. cantalupensis) dikenal sebagai buah dengan aktivitas antibakteri. Penelitian ini bertujuan untuk mengetahui diameter zona hambat ekstrak etanol 96% buah blewah dan mengetahui aktivitas antibakteri terhadap pertumbuhan bakteri Escherichia coli. Ultrasonic Assisted Extraction (UAE) dilakukan untuk mengekstraksi metabolit sekunder dan primer dari buah blewah. Selanjutnya dilakukan uji kualitatif golongan senyawa yaitu uji reaksi warna dan TLC Visualizer. Metode difusi kertas cakram digunakan untuk uji aktivitas antibakteri. Uji Kruskal-Wallis digunakan untuk menganalisis data statistika. Hasil yang diperoleh dari penelitian ini mengandung golongan senyawa alkaloid, steroid dan terpenoid. Hasil rata-rata diameter zona hambat ekstrak etanol 96% buah blewah terhadap pertumbuhan bakteri Escherichia coli pada konsentrasi 100 ppm sebesar 0,91 mm; 200 ppm sebesar 1,01 mm; 300 ppm sebesar 1,19 mm; dan 400 ppm sebesar 1,44 mm. Hal ini menunjukkan bahwa ekstrak etanol 96% buah blewah memiliki aktivitas antibakteri namun belum mampu menghambat pertumbuhan bakteri Escherichia coli secara maksimal.","author":[{"dropping-particle":"","family":"Anggraini","given":"Wirda","non-dropping-particle":"","parse-names":false,"suffix":""},{"dropping-particle":"","family":"Nisa","given":"Siti Choirun","non-dropping-particle":"","parse-names":false,"suffix":""},{"dropping-particle":"","family":"Da","given":"Ria Ramadhani","non-dropping-particle":"","parse-names":false,"suffix":""},{"dropping-particle":"","family":"Ma","given":"Burhan","non-dropping-particle":"","parse-names":false,"suffix":""}],"container-title":"Pharmaceutical journal of indonesia","id":"ITEM-1","issue":"1","issued":{"date-parts":[["2019"]]},"page":"61-66","title":"Aktivitas Antibakteri Ekstrak Etanol 96 % Buah Blewah terhadap Eschericia coli","type":"article-journal","volume":"5"},"uris":["http://www.mendeley.com/documents/?uuid=19330626-087f-4efb-9028-e20962580b62"]}],"mendeley":{"formattedCitation":"(Anggraini et al., 2019)","plainTextFormattedCitation":"(Anggraini et al., 2019)"},"properties":{"noteIndex":0},"schema":"https://github.com/citation-style-language/schema/raw/master/csl-citation.json"}</w:instrText>
      </w:r>
      <w:r w:rsidR="0089090F" w:rsidRPr="008877E1">
        <w:rPr>
          <w:color w:val="000000" w:themeColor="text1"/>
          <w:sz w:val="22"/>
          <w:szCs w:val="22"/>
        </w:rPr>
        <w:fldChar w:fldCharType="separate"/>
      </w:r>
      <w:r w:rsidR="0089090F" w:rsidRPr="008877E1">
        <w:rPr>
          <w:noProof/>
          <w:color w:val="000000" w:themeColor="text1"/>
          <w:sz w:val="22"/>
          <w:szCs w:val="22"/>
        </w:rPr>
        <w:t xml:space="preserve">(Anggraini </w:t>
      </w:r>
      <w:r w:rsidR="008877E1">
        <w:rPr>
          <w:noProof/>
          <w:color w:val="000000" w:themeColor="text1"/>
          <w:sz w:val="22"/>
          <w:szCs w:val="22"/>
        </w:rPr>
        <w:t>dkk</w:t>
      </w:r>
      <w:r w:rsidR="0089090F" w:rsidRPr="008877E1">
        <w:rPr>
          <w:noProof/>
          <w:color w:val="000000" w:themeColor="text1"/>
          <w:sz w:val="22"/>
          <w:szCs w:val="22"/>
        </w:rPr>
        <w:t>., 2019)</w:t>
      </w:r>
      <w:r w:rsidR="0089090F" w:rsidRPr="008877E1">
        <w:rPr>
          <w:color w:val="000000" w:themeColor="text1"/>
          <w:sz w:val="22"/>
          <w:szCs w:val="22"/>
        </w:rPr>
        <w:fldChar w:fldCharType="end"/>
      </w:r>
      <w:r w:rsidRPr="008877E1">
        <w:rPr>
          <w:color w:val="000000" w:themeColor="text1"/>
          <w:sz w:val="22"/>
          <w:szCs w:val="22"/>
        </w:rPr>
        <w:t xml:space="preserve">. </w:t>
      </w:r>
    </w:p>
    <w:p w14:paraId="372D62C4" w14:textId="32ED17B5" w:rsidR="00E543C0" w:rsidRPr="008877E1" w:rsidRDefault="00E543C0" w:rsidP="00E543C0">
      <w:pPr>
        <w:pStyle w:val="Normal1"/>
        <w:ind w:firstLine="0"/>
        <w:rPr>
          <w:color w:val="000000" w:themeColor="text1"/>
          <w:sz w:val="22"/>
          <w:szCs w:val="22"/>
        </w:rPr>
      </w:pPr>
      <w:r w:rsidRPr="008877E1">
        <w:rPr>
          <w:b/>
          <w:color w:val="000000" w:themeColor="text1"/>
          <w:sz w:val="22"/>
          <w:szCs w:val="22"/>
        </w:rPr>
        <w:tab/>
      </w:r>
      <w:r w:rsidRPr="008877E1">
        <w:rPr>
          <w:color w:val="000000" w:themeColor="text1"/>
          <w:sz w:val="22"/>
          <w:szCs w:val="22"/>
        </w:rPr>
        <w:t xml:space="preserve">Berdasarkan hasil penelitian ini maka disimpulkan bahwa propolis sampel sarang lebah madu Trigona spp yang diambil dari Tenau Kupang </w:t>
      </w:r>
      <w:r w:rsidR="00107FBB" w:rsidRPr="008877E1">
        <w:rPr>
          <w:color w:val="000000" w:themeColor="text1"/>
          <w:sz w:val="22"/>
          <w:szCs w:val="22"/>
        </w:rPr>
        <w:t>yang d</w:t>
      </w:r>
      <w:r w:rsidR="002404D9" w:rsidRPr="008877E1">
        <w:rPr>
          <w:color w:val="000000" w:themeColor="text1"/>
          <w:sz w:val="22"/>
          <w:szCs w:val="22"/>
        </w:rPr>
        <w:t>i</w:t>
      </w:r>
      <w:r w:rsidR="00107FBB" w:rsidRPr="008877E1">
        <w:rPr>
          <w:color w:val="000000" w:themeColor="text1"/>
          <w:sz w:val="22"/>
          <w:szCs w:val="22"/>
        </w:rPr>
        <w:t xml:space="preserve">ekstrak menggunakan pelarut </w:t>
      </w:r>
      <w:r w:rsidR="00E01FDB" w:rsidRPr="008877E1">
        <w:rPr>
          <w:color w:val="000000" w:themeColor="text1"/>
          <w:sz w:val="22"/>
          <w:szCs w:val="22"/>
        </w:rPr>
        <w:t>alkohol</w:t>
      </w:r>
      <w:r w:rsidR="00107FBB" w:rsidRPr="008877E1">
        <w:rPr>
          <w:color w:val="000000" w:themeColor="text1"/>
          <w:sz w:val="22"/>
          <w:szCs w:val="22"/>
        </w:rPr>
        <w:t xml:space="preserve"> 70%, </w:t>
      </w:r>
      <w:r w:rsidRPr="008877E1">
        <w:rPr>
          <w:color w:val="000000" w:themeColor="text1"/>
          <w:sz w:val="22"/>
          <w:szCs w:val="22"/>
        </w:rPr>
        <w:t>memiliki sifat</w:t>
      </w:r>
      <w:r w:rsidR="00107FBB" w:rsidRPr="008877E1">
        <w:rPr>
          <w:color w:val="000000" w:themeColor="text1"/>
          <w:sz w:val="22"/>
          <w:szCs w:val="22"/>
        </w:rPr>
        <w:t xml:space="preserve">-sifat fisika yaitu </w:t>
      </w:r>
      <w:r w:rsidRPr="008877E1">
        <w:rPr>
          <w:color w:val="000000" w:themeColor="text1"/>
          <w:sz w:val="22"/>
          <w:szCs w:val="22"/>
        </w:rPr>
        <w:t xml:space="preserve"> berwarna kuning kecoklatan, berbe</w:t>
      </w:r>
      <w:r w:rsidR="00107FBB" w:rsidRPr="008877E1">
        <w:rPr>
          <w:color w:val="000000" w:themeColor="text1"/>
          <w:sz w:val="22"/>
          <w:szCs w:val="22"/>
        </w:rPr>
        <w:t>ntuk pasta dan bersifat lengket, d</w:t>
      </w:r>
      <w:r w:rsidRPr="008877E1">
        <w:rPr>
          <w:color w:val="000000" w:themeColor="text1"/>
          <w:sz w:val="22"/>
          <w:szCs w:val="22"/>
        </w:rPr>
        <w:t xml:space="preserve">apat larut dalam propilen glikol dan tidak dapat larut dalam air. </w:t>
      </w:r>
      <w:r w:rsidR="00107FBB" w:rsidRPr="008877E1">
        <w:rPr>
          <w:color w:val="000000" w:themeColor="text1"/>
          <w:sz w:val="22"/>
          <w:szCs w:val="22"/>
        </w:rPr>
        <w:t xml:space="preserve">Hasil uji fitokimia terhadap ekstrak kasar propolis diperoleh informasi </w:t>
      </w:r>
      <w:r w:rsidRPr="008877E1">
        <w:rPr>
          <w:color w:val="000000" w:themeColor="text1"/>
          <w:sz w:val="22"/>
          <w:szCs w:val="22"/>
        </w:rPr>
        <w:t xml:space="preserve">mengandung </w:t>
      </w:r>
      <w:r w:rsidRPr="008877E1">
        <w:rPr>
          <w:color w:val="000000" w:themeColor="text1"/>
          <w:sz w:val="22"/>
          <w:szCs w:val="22"/>
        </w:rPr>
        <w:lastRenderedPageBreak/>
        <w:t>senyawa metabolit sekunder yaitu terpenoid, flavonoid dan alkaloid. Uji a</w:t>
      </w:r>
      <w:r w:rsidR="00244A6E" w:rsidRPr="008877E1">
        <w:rPr>
          <w:color w:val="000000" w:themeColor="text1"/>
          <w:sz w:val="22"/>
          <w:szCs w:val="22"/>
        </w:rPr>
        <w:t>ktiv</w:t>
      </w:r>
      <w:r w:rsidRPr="008877E1">
        <w:rPr>
          <w:color w:val="000000" w:themeColor="text1"/>
          <w:sz w:val="22"/>
          <w:szCs w:val="22"/>
        </w:rPr>
        <w:t>itas antibakteri terhadap bakter</w:t>
      </w:r>
      <w:r w:rsidR="004C759B" w:rsidRPr="008877E1">
        <w:rPr>
          <w:color w:val="000000" w:themeColor="text1"/>
          <w:sz w:val="22"/>
          <w:szCs w:val="22"/>
        </w:rPr>
        <w:t>i uji yakni isolate bakteri pat</w:t>
      </w:r>
      <w:r w:rsidRPr="008877E1">
        <w:rPr>
          <w:color w:val="000000" w:themeColor="text1"/>
          <w:sz w:val="22"/>
          <w:szCs w:val="22"/>
        </w:rPr>
        <w:t xml:space="preserve">ogen yang terdiri dari </w:t>
      </w:r>
      <w:r w:rsidRPr="008877E1">
        <w:rPr>
          <w:i/>
          <w:color w:val="000000" w:themeColor="text1"/>
          <w:sz w:val="22"/>
          <w:szCs w:val="22"/>
        </w:rPr>
        <w:t xml:space="preserve">E. coli, </w:t>
      </w:r>
      <w:r w:rsidRPr="008877E1">
        <w:rPr>
          <w:color w:val="000000" w:themeColor="text1"/>
          <w:sz w:val="22"/>
          <w:szCs w:val="22"/>
        </w:rPr>
        <w:t>dan</w:t>
      </w:r>
      <w:r w:rsidRPr="008877E1">
        <w:rPr>
          <w:i/>
          <w:color w:val="000000" w:themeColor="text1"/>
          <w:sz w:val="22"/>
          <w:szCs w:val="22"/>
        </w:rPr>
        <w:t xml:space="preserve"> S t</w:t>
      </w:r>
      <w:r w:rsidR="007320FA" w:rsidRPr="008877E1">
        <w:rPr>
          <w:i/>
          <w:color w:val="000000" w:themeColor="text1"/>
          <w:sz w:val="22"/>
          <w:szCs w:val="22"/>
        </w:rPr>
        <w:t>y</w:t>
      </w:r>
      <w:r w:rsidRPr="008877E1">
        <w:rPr>
          <w:i/>
          <w:color w:val="000000" w:themeColor="text1"/>
          <w:sz w:val="22"/>
          <w:szCs w:val="22"/>
        </w:rPr>
        <w:t>ph</w:t>
      </w:r>
      <w:r w:rsidR="007320FA" w:rsidRPr="008877E1">
        <w:rPr>
          <w:i/>
          <w:color w:val="000000" w:themeColor="text1"/>
          <w:sz w:val="22"/>
          <w:szCs w:val="22"/>
        </w:rPr>
        <w:t>i</w:t>
      </w:r>
      <w:r w:rsidRPr="008877E1">
        <w:rPr>
          <w:i/>
          <w:color w:val="000000" w:themeColor="text1"/>
          <w:sz w:val="22"/>
          <w:szCs w:val="22"/>
        </w:rPr>
        <w:t xml:space="preserve">murium, </w:t>
      </w:r>
      <w:r w:rsidR="004C759B" w:rsidRPr="008877E1">
        <w:rPr>
          <w:color w:val="000000" w:themeColor="text1"/>
          <w:sz w:val="22"/>
          <w:szCs w:val="22"/>
        </w:rPr>
        <w:t>serta isolate bakteri non pat</w:t>
      </w:r>
      <w:r w:rsidRPr="008877E1">
        <w:rPr>
          <w:color w:val="000000" w:themeColor="text1"/>
          <w:sz w:val="22"/>
          <w:szCs w:val="22"/>
        </w:rPr>
        <w:t>ogen yang terdiri dari</w:t>
      </w:r>
      <w:r w:rsidRPr="008877E1">
        <w:rPr>
          <w:i/>
          <w:color w:val="000000" w:themeColor="text1"/>
          <w:sz w:val="22"/>
          <w:szCs w:val="22"/>
        </w:rPr>
        <w:t xml:space="preserve"> L. casei</w:t>
      </w:r>
      <w:r w:rsidRPr="008877E1">
        <w:rPr>
          <w:color w:val="000000" w:themeColor="text1"/>
          <w:sz w:val="22"/>
          <w:szCs w:val="22"/>
        </w:rPr>
        <w:t xml:space="preserve"> dan </w:t>
      </w:r>
      <w:r w:rsidRPr="008877E1">
        <w:rPr>
          <w:i/>
          <w:color w:val="000000" w:themeColor="text1"/>
          <w:sz w:val="22"/>
          <w:szCs w:val="22"/>
        </w:rPr>
        <w:t>Bacteroides sp</w:t>
      </w:r>
      <w:r w:rsidR="00107FBB" w:rsidRPr="008877E1">
        <w:rPr>
          <w:color w:val="000000" w:themeColor="text1"/>
          <w:sz w:val="22"/>
          <w:szCs w:val="22"/>
        </w:rPr>
        <w:t xml:space="preserve">, diperoleh data bahwa propolis sampel lebih kuat menghambat pertumbuhan isolate bakteri golongan </w:t>
      </w:r>
      <w:r w:rsidR="00E01FDB" w:rsidRPr="008877E1">
        <w:rPr>
          <w:color w:val="000000" w:themeColor="text1"/>
          <w:sz w:val="22"/>
          <w:szCs w:val="22"/>
        </w:rPr>
        <w:t>patogen</w:t>
      </w:r>
      <w:r w:rsidR="00107FBB" w:rsidRPr="008877E1">
        <w:rPr>
          <w:color w:val="000000" w:themeColor="text1"/>
          <w:sz w:val="22"/>
          <w:szCs w:val="22"/>
        </w:rPr>
        <w:t xml:space="preserve">, dengan </w:t>
      </w:r>
      <w:r w:rsidR="00244A6E" w:rsidRPr="008877E1">
        <w:rPr>
          <w:color w:val="000000" w:themeColor="text1"/>
          <w:sz w:val="22"/>
          <w:szCs w:val="22"/>
        </w:rPr>
        <w:t>K</w:t>
      </w:r>
      <w:r w:rsidR="00107FBB" w:rsidRPr="008877E1">
        <w:rPr>
          <w:color w:val="000000" w:themeColor="text1"/>
          <w:sz w:val="22"/>
          <w:szCs w:val="22"/>
        </w:rPr>
        <w:t xml:space="preserve">onsentrasi Hambat Tumbuh Minimum (KHTM) yaitu 0,26% dosis propolis sampel. </w:t>
      </w:r>
    </w:p>
    <w:p w14:paraId="6332CB2C" w14:textId="77777777" w:rsidR="00E543C0" w:rsidRPr="008877E1" w:rsidRDefault="00E543C0" w:rsidP="00E543C0">
      <w:pPr>
        <w:pStyle w:val="Normal1"/>
        <w:ind w:firstLine="0"/>
        <w:rPr>
          <w:color w:val="000000" w:themeColor="text1"/>
          <w:sz w:val="22"/>
          <w:szCs w:val="22"/>
        </w:rPr>
      </w:pPr>
    </w:p>
    <w:p w14:paraId="2EA94C40" w14:textId="77777777" w:rsidR="00A73666" w:rsidRPr="008877E1" w:rsidRDefault="00E126FE">
      <w:pPr>
        <w:pStyle w:val="Normal1"/>
        <w:keepNext/>
        <w:pBdr>
          <w:top w:val="nil"/>
          <w:left w:val="nil"/>
          <w:bottom w:val="nil"/>
          <w:right w:val="nil"/>
          <w:between w:val="nil"/>
        </w:pBdr>
        <w:spacing w:before="240" w:after="120"/>
        <w:ind w:firstLine="0"/>
        <w:jc w:val="center"/>
        <w:rPr>
          <w:b/>
          <w:smallCaps/>
          <w:color w:val="000000" w:themeColor="text1"/>
          <w:sz w:val="22"/>
          <w:szCs w:val="22"/>
        </w:rPr>
      </w:pPr>
      <w:r w:rsidRPr="008877E1">
        <w:rPr>
          <w:b/>
          <w:smallCaps/>
          <w:color w:val="000000" w:themeColor="text1"/>
          <w:sz w:val="22"/>
          <w:szCs w:val="22"/>
        </w:rPr>
        <w:t xml:space="preserve">DAFTAR PUSTAKA </w:t>
      </w:r>
    </w:p>
    <w:p w14:paraId="2FDEF0FE" w14:textId="37885386" w:rsidR="00744539" w:rsidRPr="000E382A" w:rsidRDefault="00A60D2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bCs/>
          <w:color w:val="000000" w:themeColor="text1"/>
          <w:sz w:val="22"/>
          <w:szCs w:val="22"/>
        </w:rPr>
        <w:t>Anggita D, Nuraisyah S,  Wiriansya E.P. 2022.</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bCs/>
          <w:color w:val="000000" w:themeColor="text1"/>
          <w:sz w:val="22"/>
          <w:szCs w:val="22"/>
        </w:rPr>
        <w:t xml:space="preserve">Mekanisme Kerja Antibiotik., </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iCs/>
          <w:color w:val="000000" w:themeColor="text1"/>
          <w:sz w:val="22"/>
          <w:szCs w:val="22"/>
        </w:rPr>
        <w:t xml:space="preserve">UMI Medical Journal Vol.7 Issue:1 (Juni, 2022), </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iCs/>
          <w:color w:val="000000" w:themeColor="text1"/>
          <w:sz w:val="22"/>
          <w:szCs w:val="22"/>
        </w:rPr>
        <w:t>p-ISSN: 2548-4079/e-ISSN: 2685-7561</w:t>
      </w:r>
    </w:p>
    <w:p w14:paraId="46A3B1EF" w14:textId="34AF2205" w:rsidR="00744539" w:rsidRPr="000E382A" w:rsidRDefault="00A60D2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bCs/>
          <w:iCs/>
          <w:color w:val="000000" w:themeColor="text1"/>
          <w:sz w:val="22"/>
          <w:szCs w:val="22"/>
        </w:rPr>
        <w:t>Anggraini1 W, Nisa S.C,  Ramadhani R.</w:t>
      </w:r>
      <w:r w:rsidR="00744539" w:rsidRPr="000E382A">
        <w:rPr>
          <w:rFonts w:ascii="Times New Roman" w:hAnsi="Times New Roman" w:cs="Times New Roman"/>
          <w:bCs/>
          <w:iCs/>
          <w:color w:val="000000" w:themeColor="text1"/>
          <w:sz w:val="22"/>
          <w:szCs w:val="22"/>
        </w:rPr>
        <w:t>D</w:t>
      </w:r>
      <w:r w:rsidRPr="000E382A">
        <w:rPr>
          <w:rFonts w:ascii="Times New Roman" w:hAnsi="Times New Roman" w:cs="Times New Roman"/>
          <w:bCs/>
          <w:iCs/>
          <w:color w:val="000000" w:themeColor="text1"/>
          <w:sz w:val="22"/>
          <w:szCs w:val="22"/>
          <w:lang w:val="en-US"/>
        </w:rPr>
        <w:t>.</w:t>
      </w:r>
      <w:r w:rsidRPr="000E382A">
        <w:rPr>
          <w:rFonts w:ascii="Times New Roman" w:hAnsi="Times New Roman" w:cs="Times New Roman"/>
          <w:bCs/>
          <w:iCs/>
          <w:color w:val="000000" w:themeColor="text1"/>
          <w:sz w:val="22"/>
          <w:szCs w:val="22"/>
        </w:rPr>
        <w:t>A, Ma’arif B.</w:t>
      </w:r>
      <w:r w:rsidR="00744539" w:rsidRPr="000E382A">
        <w:rPr>
          <w:rFonts w:ascii="Times New Roman" w:hAnsi="Times New Roman" w:cs="Times New Roman"/>
          <w:bCs/>
          <w:iCs/>
          <w:color w:val="000000" w:themeColor="text1"/>
          <w:sz w:val="22"/>
          <w:szCs w:val="22"/>
        </w:rPr>
        <w:t>Z</w:t>
      </w:r>
      <w:r w:rsidRPr="000E382A">
        <w:rPr>
          <w:rFonts w:ascii="Times New Roman" w:hAnsi="Times New Roman" w:cs="Times New Roman"/>
          <w:bCs/>
          <w:iCs/>
          <w:color w:val="000000" w:themeColor="text1"/>
          <w:sz w:val="22"/>
          <w:szCs w:val="22"/>
          <w:lang w:val="en-US"/>
        </w:rPr>
        <w:t>.</w:t>
      </w:r>
      <w:r w:rsidRPr="000E382A">
        <w:rPr>
          <w:rFonts w:ascii="Times New Roman" w:hAnsi="Times New Roman" w:cs="Times New Roman"/>
          <w:bCs/>
          <w:iCs/>
          <w:color w:val="000000" w:themeColor="text1"/>
          <w:sz w:val="22"/>
          <w:szCs w:val="22"/>
        </w:rPr>
        <w:t>A. 2019.</w:t>
      </w:r>
      <w:r w:rsidR="00744539" w:rsidRPr="000E382A">
        <w:rPr>
          <w:rFonts w:ascii="Times New Roman" w:hAnsi="Times New Roman" w:cs="Times New Roman"/>
          <w:bCs/>
          <w:iCs/>
          <w:color w:val="000000" w:themeColor="text1"/>
          <w:sz w:val="22"/>
          <w:szCs w:val="22"/>
        </w:rPr>
        <w:t xml:space="preserve"> </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bCs/>
          <w:color w:val="000000" w:themeColor="text1"/>
          <w:sz w:val="22"/>
          <w:szCs w:val="22"/>
        </w:rPr>
        <w:t>Aktivitas Antibakteri Ekstrak Etanol 96% Buah Blewah (</w:t>
      </w:r>
      <w:r w:rsidR="00744539" w:rsidRPr="000E382A">
        <w:rPr>
          <w:rFonts w:ascii="Times New Roman" w:hAnsi="Times New Roman" w:cs="Times New Roman"/>
          <w:bCs/>
          <w:i/>
          <w:iCs/>
          <w:color w:val="000000" w:themeColor="text1"/>
          <w:sz w:val="22"/>
          <w:szCs w:val="22"/>
        </w:rPr>
        <w:t xml:space="preserve">Cucumis melo </w:t>
      </w:r>
      <w:r w:rsidR="00744539" w:rsidRPr="000E382A">
        <w:rPr>
          <w:rFonts w:ascii="Times New Roman" w:hAnsi="Times New Roman" w:cs="Times New Roman"/>
          <w:bCs/>
          <w:i/>
          <w:color w:val="000000" w:themeColor="text1"/>
          <w:sz w:val="22"/>
          <w:szCs w:val="22"/>
        </w:rPr>
        <w:t xml:space="preserve">L. var. </w:t>
      </w:r>
      <w:r w:rsidR="00744539" w:rsidRPr="000E382A">
        <w:rPr>
          <w:rFonts w:ascii="Times New Roman" w:hAnsi="Times New Roman" w:cs="Times New Roman"/>
          <w:bCs/>
          <w:i/>
          <w:iCs/>
          <w:color w:val="000000" w:themeColor="text1"/>
          <w:sz w:val="22"/>
          <w:szCs w:val="22"/>
        </w:rPr>
        <w:t>cantalupensis</w:t>
      </w:r>
      <w:r w:rsidR="00744539" w:rsidRPr="000E382A">
        <w:rPr>
          <w:rFonts w:ascii="Times New Roman" w:hAnsi="Times New Roman" w:cs="Times New Roman"/>
          <w:bCs/>
          <w:color w:val="000000" w:themeColor="text1"/>
          <w:sz w:val="22"/>
          <w:szCs w:val="22"/>
        </w:rPr>
        <w:t xml:space="preserve">) </w:t>
      </w:r>
      <w:r w:rsidR="00605BC9" w:rsidRPr="000E382A">
        <w:rPr>
          <w:rFonts w:ascii="Times New Roman" w:hAnsi="Times New Roman" w:cs="Times New Roman"/>
          <w:bCs/>
          <w:color w:val="000000" w:themeColor="text1"/>
          <w:sz w:val="22"/>
          <w:szCs w:val="22"/>
        </w:rPr>
        <w:t xml:space="preserve">Terhadap Pertumbuhan Bakteri </w:t>
      </w:r>
      <w:r w:rsidR="00744539" w:rsidRPr="000E382A">
        <w:rPr>
          <w:rFonts w:ascii="Times New Roman" w:hAnsi="Times New Roman" w:cs="Times New Roman"/>
          <w:bCs/>
          <w:i/>
          <w:iCs/>
          <w:color w:val="000000" w:themeColor="text1"/>
          <w:sz w:val="22"/>
          <w:szCs w:val="22"/>
        </w:rPr>
        <w:t>Escherichia coli</w:t>
      </w:r>
      <w:r w:rsidR="00744539" w:rsidRPr="000E382A">
        <w:rPr>
          <w:rFonts w:ascii="Times New Roman" w:hAnsi="Times New Roman" w:cs="Times New Roman"/>
          <w:bCs/>
          <w:iCs/>
          <w:color w:val="000000" w:themeColor="text1"/>
          <w:sz w:val="22"/>
          <w:szCs w:val="22"/>
        </w:rPr>
        <w:t xml:space="preserve">, </w:t>
      </w:r>
      <w:r w:rsidR="00744539" w:rsidRPr="000E382A">
        <w:rPr>
          <w:rFonts w:ascii="Times New Roman" w:hAnsi="Times New Roman" w:cs="Times New Roman"/>
          <w:color w:val="000000" w:themeColor="text1"/>
          <w:sz w:val="22"/>
          <w:szCs w:val="22"/>
        </w:rPr>
        <w:t xml:space="preserve"> Pharmaceutical Journal Of Indonesia 2019. 5(1) : 61-66</w:t>
      </w:r>
    </w:p>
    <w:p w14:paraId="1476C41B" w14:textId="4CB804AB" w:rsidR="00744539" w:rsidRPr="000E382A" w:rsidRDefault="0074453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da R</w:t>
      </w:r>
      <w:r w:rsidR="00A60D29" w:rsidRPr="000E382A">
        <w:rPr>
          <w:rFonts w:ascii="Times New Roman" w:hAnsi="Times New Roman" w:cs="Times New Roman"/>
          <w:color w:val="000000" w:themeColor="text1"/>
          <w:sz w:val="22"/>
          <w:szCs w:val="22"/>
        </w:rPr>
        <w:t>.C, Bueno L,  Quaresma A.C.</w:t>
      </w:r>
      <w:r w:rsidRPr="000E382A">
        <w:rPr>
          <w:rFonts w:ascii="Times New Roman" w:hAnsi="Times New Roman" w:cs="Times New Roman"/>
          <w:color w:val="000000" w:themeColor="text1"/>
          <w:sz w:val="22"/>
          <w:szCs w:val="22"/>
        </w:rPr>
        <w:t>M</w:t>
      </w:r>
      <w:r w:rsidR="00A60D29" w:rsidRPr="000E382A">
        <w:rPr>
          <w:rFonts w:ascii="Times New Roman" w:hAnsi="Times New Roman" w:cs="Times New Roman"/>
          <w:color w:val="000000" w:themeColor="text1"/>
          <w:sz w:val="22"/>
          <w:szCs w:val="22"/>
          <w:lang w:val="en-US"/>
        </w:rPr>
        <w:t>,</w:t>
      </w:r>
      <w:r w:rsidR="00A60D29" w:rsidRPr="000E382A">
        <w:rPr>
          <w:rFonts w:ascii="Times New Roman" w:hAnsi="Times New Roman" w:cs="Times New Roman"/>
          <w:color w:val="000000" w:themeColor="text1"/>
          <w:sz w:val="22"/>
          <w:szCs w:val="22"/>
        </w:rPr>
        <w:t xml:space="preserve"> Longato G.B. 2022.</w:t>
      </w:r>
      <w:r w:rsidRPr="000E382A">
        <w:rPr>
          <w:rFonts w:ascii="Times New Roman" w:hAnsi="Times New Roman" w:cs="Times New Roman"/>
          <w:color w:val="000000" w:themeColor="text1"/>
          <w:sz w:val="22"/>
          <w:szCs w:val="22"/>
        </w:rPr>
        <w:t xml:space="preserve"> Healing Potential of Propolis in Skin Wounds Evidenced by Clinical Studies.,  Pharmaceuticals 2022, 15, 1143., https://doi.org/10.3390/ph15091143</w:t>
      </w:r>
    </w:p>
    <w:p w14:paraId="68CB8591" w14:textId="1F823424" w:rsidR="00744539" w:rsidRPr="000E382A" w:rsidRDefault="00A60D2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Epand R.M, Walker C, Epand R.F,  Magarvey N.A, 2016.</w:t>
      </w:r>
      <w:r w:rsidR="00744539" w:rsidRPr="000E382A">
        <w:rPr>
          <w:rFonts w:ascii="Times New Roman" w:hAnsi="Times New Roman" w:cs="Times New Roman"/>
          <w:color w:val="000000" w:themeColor="text1"/>
          <w:sz w:val="22"/>
          <w:szCs w:val="22"/>
        </w:rPr>
        <w:t xml:space="preserve"> Molecular Mechanisms of Membrane Targeting Antibiotics., Biochimica et Biophysica Acta 1858 (2016) 980–987</w:t>
      </w:r>
    </w:p>
    <w:p w14:paraId="6247C9B4" w14:textId="0499F909" w:rsidR="00744539" w:rsidRPr="000E382A" w:rsidRDefault="0074453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 xml:space="preserve">Febrianti, </w:t>
      </w:r>
      <w:r w:rsidRPr="000E382A">
        <w:rPr>
          <w:rStyle w:val="markedcontent"/>
          <w:rFonts w:ascii="Times New Roman" w:hAnsi="Times New Roman" w:cs="Times New Roman"/>
          <w:color w:val="000000" w:themeColor="text1"/>
          <w:sz w:val="22"/>
          <w:szCs w:val="22"/>
        </w:rPr>
        <w:t>Iskandar A</w:t>
      </w:r>
      <w:r w:rsidR="00A60D29" w:rsidRPr="000E382A">
        <w:rPr>
          <w:rStyle w:val="markedcontent"/>
          <w:rFonts w:ascii="Times New Roman" w:hAnsi="Times New Roman" w:cs="Times New Roman"/>
          <w:color w:val="000000" w:themeColor="text1"/>
          <w:sz w:val="22"/>
          <w:szCs w:val="22"/>
          <w:lang w:val="en-US"/>
        </w:rPr>
        <w:t>.</w:t>
      </w:r>
      <w:r w:rsidR="00A60D29" w:rsidRPr="000E382A">
        <w:rPr>
          <w:rStyle w:val="markedcontent"/>
          <w:rFonts w:ascii="Times New Roman" w:hAnsi="Times New Roman" w:cs="Times New Roman"/>
          <w:color w:val="000000" w:themeColor="text1"/>
          <w:sz w:val="22"/>
          <w:szCs w:val="22"/>
        </w:rPr>
        <w:t xml:space="preserve">M, Muflihati. </w:t>
      </w:r>
      <w:r w:rsidR="00A60D29" w:rsidRPr="000E382A">
        <w:rPr>
          <w:rStyle w:val="markedcontent"/>
          <w:rFonts w:ascii="Times New Roman" w:hAnsi="Times New Roman" w:cs="Times New Roman"/>
          <w:color w:val="000000" w:themeColor="text1"/>
          <w:sz w:val="22"/>
          <w:szCs w:val="22"/>
          <w:lang w:val="en-US"/>
        </w:rPr>
        <w:t xml:space="preserve">2020. </w:t>
      </w:r>
      <w:r w:rsidRPr="000E382A">
        <w:rPr>
          <w:rStyle w:val="markedcontent"/>
          <w:rFonts w:ascii="Times New Roman" w:hAnsi="Times New Roman" w:cs="Times New Roman"/>
          <w:color w:val="000000" w:themeColor="text1"/>
          <w:sz w:val="22"/>
          <w:szCs w:val="22"/>
        </w:rPr>
        <w:t xml:space="preserve">Bentuk Pintu Masuk Sarang </w:t>
      </w:r>
      <w:r w:rsidRPr="000E382A">
        <w:rPr>
          <w:rStyle w:val="markedcontent"/>
          <w:rFonts w:ascii="Times New Roman" w:hAnsi="Times New Roman" w:cs="Times New Roman"/>
          <w:i/>
          <w:color w:val="000000" w:themeColor="text1"/>
          <w:sz w:val="22"/>
          <w:szCs w:val="22"/>
        </w:rPr>
        <w:t xml:space="preserve">Trigona </w:t>
      </w:r>
      <w:r w:rsidR="00605BC9" w:rsidRPr="000E382A">
        <w:rPr>
          <w:rStyle w:val="markedcontent"/>
          <w:rFonts w:ascii="Times New Roman" w:hAnsi="Times New Roman" w:cs="Times New Roman"/>
          <w:i/>
          <w:color w:val="000000" w:themeColor="text1"/>
          <w:sz w:val="22"/>
          <w:szCs w:val="22"/>
          <w:lang w:val="en-US"/>
        </w:rPr>
        <w:t>s</w:t>
      </w:r>
      <w:r w:rsidRPr="000E382A">
        <w:rPr>
          <w:rStyle w:val="markedcontent"/>
          <w:rFonts w:ascii="Times New Roman" w:hAnsi="Times New Roman" w:cs="Times New Roman"/>
          <w:i/>
          <w:color w:val="000000" w:themeColor="text1"/>
          <w:sz w:val="22"/>
          <w:szCs w:val="22"/>
        </w:rPr>
        <w:t>pp</w:t>
      </w:r>
      <w:r w:rsidRPr="000E382A">
        <w:rPr>
          <w:rStyle w:val="markedcontent"/>
          <w:rFonts w:ascii="Times New Roman" w:hAnsi="Times New Roman" w:cs="Times New Roman"/>
          <w:color w:val="000000" w:themeColor="text1"/>
          <w:sz w:val="22"/>
          <w:szCs w:val="22"/>
        </w:rPr>
        <w:t xml:space="preserve"> Di Kawasan Hutan Mangrove Surya Perdana Mandiri Kelurahan Setapuk Besar Singkawan</w:t>
      </w:r>
      <w:r w:rsidR="00A60D29" w:rsidRPr="000E382A">
        <w:rPr>
          <w:rStyle w:val="markedcontent"/>
          <w:rFonts w:ascii="Times New Roman" w:hAnsi="Times New Roman" w:cs="Times New Roman"/>
          <w:color w:val="000000" w:themeColor="text1"/>
          <w:sz w:val="22"/>
          <w:szCs w:val="22"/>
        </w:rPr>
        <w:t xml:space="preserve">g Utara., Jurnal Hutan Lestari </w:t>
      </w:r>
      <w:r w:rsidRPr="000E382A">
        <w:rPr>
          <w:rStyle w:val="markedcontent"/>
          <w:rFonts w:ascii="Times New Roman" w:hAnsi="Times New Roman" w:cs="Times New Roman"/>
          <w:color w:val="000000" w:themeColor="text1"/>
          <w:sz w:val="22"/>
          <w:szCs w:val="22"/>
        </w:rPr>
        <w:t>. 8 (3): 620 – 627</w:t>
      </w:r>
    </w:p>
    <w:p w14:paraId="02FD1CF9" w14:textId="4D528B7B" w:rsidR="00744539" w:rsidRPr="000E382A" w:rsidRDefault="00A60D29" w:rsidP="000E382A">
      <w:pPr>
        <w:rPr>
          <w:rStyle w:val="markedcontent"/>
          <w:sz w:val="22"/>
          <w:szCs w:val="22"/>
          <w:lang w:val="en-US"/>
        </w:rPr>
      </w:pPr>
      <w:r w:rsidRPr="000E382A">
        <w:rPr>
          <w:rStyle w:val="markedcontent"/>
          <w:sz w:val="22"/>
          <w:szCs w:val="22"/>
        </w:rPr>
        <w:t>Halim E</w:t>
      </w:r>
      <w:r w:rsidR="00744539" w:rsidRPr="000E382A">
        <w:rPr>
          <w:rStyle w:val="markedcontent"/>
          <w:sz w:val="22"/>
          <w:szCs w:val="22"/>
        </w:rPr>
        <w:t>, Hardinsyah, Sutandyo N</w:t>
      </w:r>
      <w:r w:rsidRPr="000E382A">
        <w:rPr>
          <w:rStyle w:val="markedcontent"/>
          <w:sz w:val="22"/>
          <w:szCs w:val="22"/>
        </w:rPr>
        <w:t>, Sulaeman A, Artika M, Harahap Y</w:t>
      </w:r>
      <w:r w:rsidR="00744539" w:rsidRPr="000E382A">
        <w:rPr>
          <w:rStyle w:val="markedcontent"/>
          <w:sz w:val="22"/>
          <w:szCs w:val="22"/>
        </w:rPr>
        <w:t>, Kajian Bioaktif Dan Zat Gizi Propolis Indonesia Dan Brasil., Jurnal Gizi dan Pangan, Maret 2012, 7(1): 1-6., SSN 1978 – 1059</w:t>
      </w:r>
    </w:p>
    <w:p w14:paraId="00A552FD" w14:textId="7AB5D743" w:rsidR="00744539" w:rsidRPr="000E382A" w:rsidRDefault="00A60D2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Hammado N, dan  Illin I</w:t>
      </w:r>
      <w:r w:rsidR="00744539" w:rsidRPr="000E382A">
        <w:rPr>
          <w:rFonts w:ascii="Times New Roman" w:hAnsi="Times New Roman" w:cs="Times New Roman"/>
          <w:color w:val="000000" w:themeColor="text1"/>
          <w:sz w:val="22"/>
          <w:szCs w:val="22"/>
        </w:rPr>
        <w:t xml:space="preserve">, 2013.,  </w:t>
      </w:r>
      <w:r w:rsidR="00744539" w:rsidRPr="000E382A">
        <w:rPr>
          <w:rFonts w:ascii="Times New Roman" w:hAnsi="Times New Roman" w:cs="Times New Roman"/>
          <w:bCs/>
          <w:color w:val="000000" w:themeColor="text1"/>
          <w:sz w:val="22"/>
          <w:szCs w:val="22"/>
        </w:rPr>
        <w:t>Identifikasi Senyawa Bahan Aktif Alkaloid pada Tanaman Lahuna (</w:t>
      </w:r>
      <w:r w:rsidR="00744539" w:rsidRPr="000E382A">
        <w:rPr>
          <w:rFonts w:ascii="Times New Roman" w:hAnsi="Times New Roman" w:cs="Times New Roman"/>
          <w:bCs/>
          <w:i/>
          <w:iCs/>
          <w:color w:val="000000" w:themeColor="text1"/>
          <w:sz w:val="22"/>
          <w:szCs w:val="22"/>
        </w:rPr>
        <w:t>Eupatorium odoratum</w:t>
      </w:r>
      <w:r w:rsidR="00744539" w:rsidRPr="000E382A">
        <w:rPr>
          <w:rFonts w:ascii="Times New Roman" w:hAnsi="Times New Roman" w:cs="Times New Roman"/>
          <w:bCs/>
          <w:i/>
          <w:color w:val="000000" w:themeColor="text1"/>
          <w:sz w:val="22"/>
          <w:szCs w:val="22"/>
        </w:rPr>
        <w:t>)</w:t>
      </w:r>
      <w:r w:rsidR="00744539" w:rsidRPr="000E382A">
        <w:rPr>
          <w:rFonts w:ascii="Times New Roman" w:hAnsi="Times New Roman" w:cs="Times New Roman"/>
          <w:bCs/>
          <w:color w:val="000000" w:themeColor="text1"/>
          <w:sz w:val="22"/>
          <w:szCs w:val="22"/>
        </w:rPr>
        <w:t xml:space="preserve">., </w:t>
      </w:r>
      <w:r w:rsidR="00744539" w:rsidRPr="000E382A">
        <w:rPr>
          <w:rFonts w:ascii="Times New Roman" w:hAnsi="Times New Roman" w:cs="Times New Roman"/>
          <w:color w:val="000000" w:themeColor="text1"/>
          <w:sz w:val="22"/>
          <w:szCs w:val="22"/>
        </w:rPr>
        <w:t xml:space="preserve"> Jurnal Dinamika, Vol. 04. No. 2. September 2013, ISSN 2087 – 7889, halaman 1- 18</w:t>
      </w:r>
    </w:p>
    <w:p w14:paraId="616D6A75"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3D99ED56" w14:textId="655709E4" w:rsidR="00744539" w:rsidRPr="000E382A" w:rsidRDefault="00A60D2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Hirmarizqi A.A.N, Sari E,  Fembriyanto R.K, Hidayati N.A, Hertati R. 2019</w:t>
      </w:r>
      <w:r w:rsidR="00744539" w:rsidRPr="000E382A">
        <w:rPr>
          <w:rFonts w:ascii="Times New Roman" w:hAnsi="Times New Roman" w:cs="Times New Roman"/>
          <w:color w:val="000000" w:themeColor="text1"/>
          <w:sz w:val="22"/>
          <w:szCs w:val="22"/>
        </w:rPr>
        <w:t xml:space="preserve">, Identifikasi Lebah Kelulut Asal Bangka Dan Pendataan Jenis Tumbuhan Penghasil Resin Bahan Baku Pembuatan Propolis., Ekotonia: Jurnal Penelitian Biologi, Botani, Zoologi dan Mikrobiologi ISSN: 2443-2393 Volume 04 Nomor 2 Desember 2019., </w:t>
      </w:r>
    </w:p>
    <w:p w14:paraId="199F3D10" w14:textId="366ACF6B" w:rsidR="00744539" w:rsidRPr="000E382A" w:rsidRDefault="0074453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 xml:space="preserve">Hinduri Putra,. Watiniasih N. L., Suartin N. M., 2014., Struktur Dan Produksi Lebah </w:t>
      </w:r>
      <w:r w:rsidRPr="000E382A">
        <w:rPr>
          <w:rFonts w:ascii="Times New Roman" w:hAnsi="Times New Roman" w:cs="Times New Roman"/>
          <w:i/>
          <w:color w:val="000000" w:themeColor="text1"/>
          <w:sz w:val="22"/>
          <w:szCs w:val="22"/>
        </w:rPr>
        <w:t>Trigona spp</w:t>
      </w:r>
      <w:r w:rsidRPr="000E382A">
        <w:rPr>
          <w:rFonts w:ascii="Times New Roman" w:hAnsi="Times New Roman" w:cs="Times New Roman"/>
          <w:color w:val="000000" w:themeColor="text1"/>
          <w:sz w:val="22"/>
          <w:szCs w:val="22"/>
        </w:rPr>
        <w:t xml:space="preserve">. Pada Sarang </w:t>
      </w:r>
    </w:p>
    <w:p w14:paraId="0CF652ED"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60D805D8" w14:textId="4192CA5E" w:rsidR="00744539" w:rsidRPr="000E382A" w:rsidRDefault="00744539" w:rsidP="000E382A">
      <w:pPr>
        <w:pStyle w:val="Default"/>
        <w:spacing w:line="240" w:lineRule="auto"/>
        <w:ind w:left="810" w:hangingChars="369" w:hanging="812"/>
        <w:rPr>
          <w:rFonts w:ascii="Times New Roman" w:hAnsi="Times New Roman" w:cs="Times New Roman"/>
          <w:color w:val="000000" w:themeColor="text1"/>
          <w:sz w:val="22"/>
          <w:szCs w:val="22"/>
          <w:lang w:val="en-US"/>
        </w:rPr>
      </w:pPr>
      <w:r w:rsidRPr="000E382A">
        <w:rPr>
          <w:rFonts w:ascii="Times New Roman" w:hAnsi="Times New Roman" w:cs="Times New Roman"/>
          <w:color w:val="000000" w:themeColor="text1"/>
          <w:sz w:val="22"/>
          <w:szCs w:val="22"/>
        </w:rPr>
        <w:t>Kalsum N,  Su</w:t>
      </w:r>
      <w:r w:rsidR="00A60D29" w:rsidRPr="000E382A">
        <w:rPr>
          <w:rFonts w:ascii="Times New Roman" w:hAnsi="Times New Roman" w:cs="Times New Roman"/>
          <w:color w:val="000000" w:themeColor="text1"/>
          <w:sz w:val="22"/>
          <w:szCs w:val="22"/>
        </w:rPr>
        <w:t>laeman A, Setiawan B, Wibawan I.</w:t>
      </w:r>
      <w:r w:rsidR="00194CB8" w:rsidRPr="000E382A">
        <w:rPr>
          <w:rFonts w:ascii="Times New Roman" w:hAnsi="Times New Roman" w:cs="Times New Roman"/>
          <w:color w:val="000000" w:themeColor="text1"/>
          <w:sz w:val="22"/>
          <w:szCs w:val="22"/>
        </w:rPr>
        <w:t>WT.</w:t>
      </w:r>
      <w:r w:rsidRPr="000E382A">
        <w:rPr>
          <w:rFonts w:ascii="Times New Roman" w:hAnsi="Times New Roman" w:cs="Times New Roman"/>
          <w:color w:val="000000" w:themeColor="text1"/>
          <w:sz w:val="22"/>
          <w:szCs w:val="22"/>
        </w:rPr>
        <w:t xml:space="preserve"> 2017., </w:t>
      </w:r>
      <w:r w:rsidRPr="000E382A">
        <w:rPr>
          <w:rStyle w:val="A0"/>
          <w:rFonts w:ascii="Times New Roman" w:hAnsi="Times New Roman" w:cs="Times New Roman"/>
          <w:color w:val="000000" w:themeColor="text1"/>
          <w:sz w:val="22"/>
          <w:szCs w:val="22"/>
        </w:rPr>
        <w:t xml:space="preserve">Efek Propolis Cair </w:t>
      </w:r>
      <w:r w:rsidRPr="000E382A">
        <w:rPr>
          <w:rStyle w:val="A0"/>
          <w:rFonts w:ascii="Times New Roman" w:hAnsi="Times New Roman" w:cs="Times New Roman"/>
          <w:i/>
          <w:color w:val="000000" w:themeColor="text1"/>
          <w:sz w:val="22"/>
          <w:szCs w:val="22"/>
        </w:rPr>
        <w:t>Trigona</w:t>
      </w:r>
      <w:r w:rsidR="00605BC9" w:rsidRPr="000E382A">
        <w:rPr>
          <w:rStyle w:val="A0"/>
          <w:rFonts w:ascii="Times New Roman" w:hAnsi="Times New Roman" w:cs="Times New Roman"/>
          <w:i/>
          <w:color w:val="000000" w:themeColor="text1"/>
          <w:sz w:val="22"/>
          <w:szCs w:val="22"/>
          <w:lang w:val="en-US"/>
        </w:rPr>
        <w:t xml:space="preserve"> </w:t>
      </w:r>
      <w:r w:rsidRPr="000E382A">
        <w:rPr>
          <w:rStyle w:val="A0"/>
          <w:rFonts w:ascii="Times New Roman" w:hAnsi="Times New Roman" w:cs="Times New Roman"/>
          <w:i/>
          <w:color w:val="000000" w:themeColor="text1"/>
          <w:sz w:val="22"/>
          <w:szCs w:val="22"/>
        </w:rPr>
        <w:t>spp</w:t>
      </w:r>
      <w:r w:rsidRPr="000E382A">
        <w:rPr>
          <w:rStyle w:val="A0"/>
          <w:rFonts w:ascii="Times New Roman" w:hAnsi="Times New Roman" w:cs="Times New Roman"/>
          <w:color w:val="000000" w:themeColor="text1"/>
          <w:sz w:val="22"/>
          <w:szCs w:val="22"/>
        </w:rPr>
        <w:t xml:space="preserve">. </w:t>
      </w:r>
      <w:r w:rsidR="00605BC9" w:rsidRPr="000E382A">
        <w:rPr>
          <w:rStyle w:val="A0"/>
          <w:rFonts w:ascii="Times New Roman" w:hAnsi="Times New Roman" w:cs="Times New Roman"/>
          <w:color w:val="000000" w:themeColor="text1"/>
          <w:sz w:val="22"/>
          <w:szCs w:val="22"/>
          <w:lang w:val="en-US"/>
        </w:rPr>
        <w:t>t</w:t>
      </w:r>
      <w:r w:rsidRPr="000E382A">
        <w:rPr>
          <w:rStyle w:val="A0"/>
          <w:rFonts w:ascii="Times New Roman" w:hAnsi="Times New Roman" w:cs="Times New Roman"/>
          <w:color w:val="000000" w:themeColor="text1"/>
          <w:sz w:val="22"/>
          <w:szCs w:val="22"/>
        </w:rPr>
        <w:t xml:space="preserve">erhadap Respons Imun Tikus Sprague Dawleyyang Diinfeksi </w:t>
      </w:r>
      <w:r w:rsidRPr="000E382A">
        <w:rPr>
          <w:rStyle w:val="A0"/>
          <w:rFonts w:ascii="Times New Roman" w:hAnsi="Times New Roman" w:cs="Times New Roman"/>
          <w:i/>
          <w:color w:val="000000" w:themeColor="text1"/>
          <w:sz w:val="22"/>
          <w:szCs w:val="22"/>
        </w:rPr>
        <w:t>Sthapylococcus</w:t>
      </w:r>
      <w:r w:rsidR="00605BC9" w:rsidRPr="000E382A">
        <w:rPr>
          <w:rStyle w:val="A0"/>
          <w:rFonts w:ascii="Times New Roman" w:hAnsi="Times New Roman" w:cs="Times New Roman"/>
          <w:i/>
          <w:color w:val="000000" w:themeColor="text1"/>
          <w:sz w:val="22"/>
          <w:szCs w:val="22"/>
          <w:lang w:val="en-US"/>
        </w:rPr>
        <w:t xml:space="preserve"> </w:t>
      </w:r>
      <w:r w:rsidRPr="000E382A">
        <w:rPr>
          <w:rStyle w:val="A0"/>
          <w:rFonts w:ascii="Times New Roman" w:hAnsi="Times New Roman" w:cs="Times New Roman"/>
          <w:i/>
          <w:color w:val="000000" w:themeColor="text1"/>
          <w:sz w:val="22"/>
          <w:szCs w:val="22"/>
        </w:rPr>
        <w:t>aureu</w:t>
      </w:r>
      <w:r w:rsidRPr="000E382A">
        <w:rPr>
          <w:rStyle w:val="A0"/>
          <w:rFonts w:ascii="Times New Roman" w:hAnsi="Times New Roman" w:cs="Times New Roman"/>
          <w:b/>
          <w:color w:val="000000" w:themeColor="text1"/>
          <w:sz w:val="22"/>
          <w:szCs w:val="22"/>
        </w:rPr>
        <w:t>.,</w:t>
      </w:r>
      <w:r w:rsidRPr="000E382A">
        <w:rPr>
          <w:rStyle w:val="A8"/>
          <w:rFonts w:ascii="Times New Roman" w:hAnsi="Times New Roman" w:cs="Times New Roman"/>
          <w:b w:val="0"/>
          <w:color w:val="000000" w:themeColor="text1"/>
          <w:sz w:val="22"/>
          <w:szCs w:val="22"/>
        </w:rPr>
        <w:t xml:space="preserve">J. GiziPangan, </w:t>
      </w:r>
      <w:r w:rsidRPr="000E382A">
        <w:rPr>
          <w:rFonts w:ascii="Times New Roman" w:hAnsi="Times New Roman" w:cs="Times New Roman"/>
          <w:iCs/>
          <w:color w:val="000000" w:themeColor="text1"/>
          <w:sz w:val="22"/>
          <w:szCs w:val="22"/>
        </w:rPr>
        <w:t xml:space="preserve">ISSN 1978-1059 EISSN 2407-0920 </w:t>
      </w:r>
      <w:r w:rsidRPr="000E382A">
        <w:rPr>
          <w:rFonts w:ascii="Times New Roman" w:hAnsi="Times New Roman" w:cs="Times New Roman"/>
          <w:color w:val="000000" w:themeColor="text1"/>
          <w:sz w:val="22"/>
          <w:szCs w:val="22"/>
        </w:rPr>
        <w:t>DOI: 10.25182/jgp.2017.12.1.23-30</w:t>
      </w:r>
    </w:p>
    <w:p w14:paraId="71F1E40F" w14:textId="1AF482D4" w:rsidR="00744539" w:rsidRPr="000E382A" w:rsidRDefault="00194CB8" w:rsidP="000E382A">
      <w:pPr>
        <w:pStyle w:val="Normal1"/>
        <w:keepNext/>
        <w:pBdr>
          <w:top w:val="nil"/>
          <w:left w:val="nil"/>
          <w:bottom w:val="nil"/>
          <w:right w:val="nil"/>
          <w:between w:val="nil"/>
        </w:pBdr>
        <w:ind w:left="810" w:hanging="812"/>
        <w:rPr>
          <w:color w:val="000000" w:themeColor="text1"/>
          <w:sz w:val="22"/>
          <w:szCs w:val="22"/>
        </w:rPr>
      </w:pPr>
      <w:r w:rsidRPr="000E382A">
        <w:rPr>
          <w:color w:val="000000" w:themeColor="text1"/>
          <w:sz w:val="22"/>
          <w:szCs w:val="22"/>
        </w:rPr>
        <w:t>Kapitanhitua R, Cahyonoa T.D</w:t>
      </w:r>
      <w:r w:rsidR="00744539" w:rsidRPr="000E382A">
        <w:rPr>
          <w:color w:val="000000" w:themeColor="text1"/>
          <w:sz w:val="22"/>
          <w:szCs w:val="22"/>
        </w:rPr>
        <w:t xml:space="preserve">,  Kaliky F, 2018., Keeratan Hubungan antara Dimensi Sarang Bambu dan Perkembangbiakan Lebah </w:t>
      </w:r>
      <w:r w:rsidR="00744539" w:rsidRPr="000E382A">
        <w:rPr>
          <w:i/>
          <w:color w:val="000000" w:themeColor="text1"/>
          <w:sz w:val="22"/>
          <w:szCs w:val="22"/>
        </w:rPr>
        <w:t>Trigona sp</w:t>
      </w:r>
      <w:r w:rsidR="00744539" w:rsidRPr="000E382A">
        <w:rPr>
          <w:color w:val="000000" w:themeColor="text1"/>
          <w:sz w:val="22"/>
          <w:szCs w:val="22"/>
        </w:rPr>
        <w:t xml:space="preserve">.., Jurnal Riset Industri Hasil Hutan Vol.10, No.2, Desember 2018: 83 </w:t>
      </w:r>
      <w:r w:rsidR="00605BC9" w:rsidRPr="000E382A">
        <w:rPr>
          <w:color w:val="000000" w:themeColor="text1"/>
          <w:sz w:val="22"/>
          <w:szCs w:val="22"/>
        </w:rPr>
        <w:t>–</w:t>
      </w:r>
      <w:r w:rsidR="00744539" w:rsidRPr="000E382A">
        <w:rPr>
          <w:color w:val="000000" w:themeColor="text1"/>
          <w:sz w:val="22"/>
          <w:szCs w:val="22"/>
        </w:rPr>
        <w:t xml:space="preserve"> 92</w:t>
      </w:r>
    </w:p>
    <w:p w14:paraId="56FFB0D1" w14:textId="487AF6C7" w:rsidR="00744539" w:rsidRPr="000E382A" w:rsidRDefault="00194CB8" w:rsidP="000E382A">
      <w:pPr>
        <w:pStyle w:val="Normal1"/>
        <w:keepNext/>
        <w:pBdr>
          <w:top w:val="nil"/>
          <w:left w:val="nil"/>
          <w:bottom w:val="nil"/>
          <w:right w:val="nil"/>
          <w:between w:val="nil"/>
        </w:pBdr>
        <w:ind w:left="810" w:hanging="812"/>
        <w:rPr>
          <w:color w:val="000000" w:themeColor="text1"/>
          <w:sz w:val="22"/>
          <w:szCs w:val="22"/>
        </w:rPr>
      </w:pPr>
      <w:r w:rsidRPr="000E382A">
        <w:rPr>
          <w:color w:val="000000" w:themeColor="text1"/>
          <w:sz w:val="22"/>
          <w:szCs w:val="22"/>
        </w:rPr>
        <w:t>Khairunnisa K, Mardawati E,  Putri S.H</w:t>
      </w:r>
      <w:r w:rsidR="00744539" w:rsidRPr="000E382A">
        <w:rPr>
          <w:color w:val="000000" w:themeColor="text1"/>
          <w:sz w:val="22"/>
          <w:szCs w:val="22"/>
        </w:rPr>
        <w:t>, 2</w:t>
      </w:r>
      <w:r w:rsidR="001C614C" w:rsidRPr="000E382A">
        <w:rPr>
          <w:color w:val="000000" w:themeColor="text1"/>
          <w:sz w:val="22"/>
          <w:szCs w:val="22"/>
        </w:rPr>
        <w:t>020.</w:t>
      </w:r>
      <w:r w:rsidR="00744539" w:rsidRPr="000E382A">
        <w:rPr>
          <w:color w:val="000000" w:themeColor="text1"/>
          <w:sz w:val="22"/>
          <w:szCs w:val="22"/>
        </w:rPr>
        <w:t xml:space="preserve"> Karakteristik Fitokimia dan Aktivitas Antioksidan Ekstrak Propolis Lebah Trigona Sp.., Jurnal Industri Pertanian ISSN (Online) 2656-6559.</w:t>
      </w:r>
    </w:p>
    <w:p w14:paraId="6D76D24B" w14:textId="3AB74BE3" w:rsidR="00744539" w:rsidRPr="000E382A" w:rsidRDefault="001C614C" w:rsidP="00DF15E2">
      <w:pPr>
        <w:pStyle w:val="Default"/>
        <w:spacing w:line="240" w:lineRule="auto"/>
        <w:ind w:left="810" w:hangingChars="369" w:hanging="812"/>
        <w:rPr>
          <w:rFonts w:ascii="Times New Roman" w:hAnsi="Times New Roman" w:cs="Times New Roman"/>
          <w:color w:val="000000" w:themeColor="text1"/>
          <w:sz w:val="22"/>
          <w:szCs w:val="22"/>
          <w:lang w:val="en-US"/>
        </w:rPr>
      </w:pPr>
      <w:r w:rsidRPr="000E382A">
        <w:rPr>
          <w:rFonts w:ascii="Times New Roman" w:hAnsi="Times New Roman" w:cs="Times New Roman"/>
          <w:bCs/>
          <w:color w:val="000000" w:themeColor="text1"/>
          <w:sz w:val="22"/>
          <w:szCs w:val="22"/>
        </w:rPr>
        <w:t>Lestari A.L.D, Noverita, Permana A.</w:t>
      </w:r>
      <w:r w:rsidR="00744539" w:rsidRPr="000E382A">
        <w:rPr>
          <w:rFonts w:ascii="Times New Roman" w:hAnsi="Times New Roman" w:cs="Times New Roman"/>
          <w:bCs/>
          <w:color w:val="000000" w:themeColor="text1"/>
          <w:sz w:val="22"/>
          <w:szCs w:val="22"/>
        </w:rPr>
        <w:t xml:space="preserve"> 2020., </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bCs/>
          <w:color w:val="000000" w:themeColor="text1"/>
          <w:sz w:val="22"/>
          <w:szCs w:val="22"/>
        </w:rPr>
        <w:t xml:space="preserve">Daya Hambat Propolis Terhadap Bakteri, </w:t>
      </w:r>
      <w:r w:rsidR="00744539" w:rsidRPr="000E382A">
        <w:rPr>
          <w:rFonts w:ascii="Times New Roman" w:hAnsi="Times New Roman" w:cs="Times New Roman"/>
          <w:bCs/>
          <w:i/>
          <w:iCs/>
          <w:color w:val="000000" w:themeColor="text1"/>
          <w:sz w:val="22"/>
          <w:szCs w:val="22"/>
        </w:rPr>
        <w:t>Staphylococcus aureus</w:t>
      </w:r>
      <w:r w:rsidR="00744539" w:rsidRPr="000E382A">
        <w:rPr>
          <w:rFonts w:ascii="Times New Roman" w:hAnsi="Times New Roman" w:cs="Times New Roman"/>
          <w:bCs/>
          <w:iCs/>
          <w:color w:val="000000" w:themeColor="text1"/>
          <w:sz w:val="22"/>
          <w:szCs w:val="22"/>
        </w:rPr>
        <w:t xml:space="preserve"> </w:t>
      </w:r>
      <w:r w:rsidR="00744539" w:rsidRPr="000E382A">
        <w:rPr>
          <w:rFonts w:ascii="Times New Roman" w:hAnsi="Times New Roman" w:cs="Times New Roman"/>
          <w:bCs/>
          <w:color w:val="000000" w:themeColor="text1"/>
          <w:sz w:val="22"/>
          <w:szCs w:val="22"/>
        </w:rPr>
        <w:t xml:space="preserve">dan </w:t>
      </w:r>
      <w:r w:rsidR="00744539" w:rsidRPr="000E382A">
        <w:rPr>
          <w:rFonts w:ascii="Times New Roman" w:hAnsi="Times New Roman" w:cs="Times New Roman"/>
          <w:bCs/>
          <w:i/>
          <w:iCs/>
          <w:color w:val="000000" w:themeColor="text1"/>
          <w:sz w:val="22"/>
          <w:szCs w:val="22"/>
        </w:rPr>
        <w:t>Escherichia coli</w:t>
      </w:r>
      <w:r w:rsidR="00744539" w:rsidRPr="000E382A">
        <w:rPr>
          <w:rFonts w:ascii="Times New Roman" w:hAnsi="Times New Roman" w:cs="Times New Roman"/>
          <w:bCs/>
          <w:iCs/>
          <w:color w:val="000000" w:themeColor="text1"/>
          <w:sz w:val="22"/>
          <w:szCs w:val="22"/>
        </w:rPr>
        <w:t xml:space="preserve">., </w:t>
      </w:r>
      <w:r w:rsidR="00744539" w:rsidRPr="000E382A">
        <w:rPr>
          <w:rFonts w:ascii="Times New Roman" w:hAnsi="Times New Roman" w:cs="Times New Roman"/>
          <w:color w:val="000000" w:themeColor="text1"/>
          <w:sz w:val="22"/>
          <w:szCs w:val="22"/>
        </w:rPr>
        <w:t>Jurnal Pro-Life Volume 7 Nomor 3, November 2020.,  ISSN e-journal 2579-7557</w:t>
      </w:r>
    </w:p>
    <w:p w14:paraId="026E7C4A" w14:textId="02F04367" w:rsidR="00744539" w:rsidRPr="000E382A" w:rsidRDefault="001C614C" w:rsidP="00DF15E2">
      <w:pPr>
        <w:pStyle w:val="Heading3"/>
        <w:spacing w:before="0" w:beforeAutospacing="0" w:after="0" w:afterAutospacing="0"/>
        <w:rPr>
          <w:lang w:val="en-US"/>
        </w:rPr>
      </w:pPr>
      <w:r w:rsidRPr="000E382A">
        <w:t>Mariyana I.A dan Naim M.</w:t>
      </w:r>
      <w:r w:rsidR="00744539" w:rsidRPr="000E382A">
        <w:t xml:space="preserve"> 2016., Potensi Pemanfaatan Lebah (</w:t>
      </w:r>
      <w:r w:rsidR="00744539" w:rsidRPr="000E382A">
        <w:rPr>
          <w:i/>
        </w:rPr>
        <w:t>Trigona s</w:t>
      </w:r>
      <w:r w:rsidR="00605BC9" w:rsidRPr="000E382A">
        <w:rPr>
          <w:i/>
          <w:lang w:val="en-US"/>
        </w:rPr>
        <w:t>p</w:t>
      </w:r>
      <w:r w:rsidR="00744539" w:rsidRPr="000E382A">
        <w:rPr>
          <w:i/>
        </w:rPr>
        <w:t>p</w:t>
      </w:r>
      <w:r w:rsidR="00744539" w:rsidRPr="000E382A">
        <w:t xml:space="preserve">) pada Penyerbukan Terhadap Produk Siwijen., Jurnal Pertanian berkelanjutan, </w:t>
      </w:r>
      <w:hyperlink r:id="rId15" w:tgtFrame="_parent" w:history="1">
        <w:r w:rsidR="00744539" w:rsidRPr="000E382A">
          <w:t>Vol 4, No 3 (2016)</w:t>
        </w:r>
      </w:hyperlink>
      <w:r w:rsidR="00744539" w:rsidRPr="000E382A">
        <w:t xml:space="preserve">., </w:t>
      </w:r>
    </w:p>
    <w:p w14:paraId="63A2CBDE" w14:textId="745BFB20" w:rsidR="00744539" w:rsidRPr="000E382A" w:rsidRDefault="00744539" w:rsidP="000E382A">
      <w:pPr>
        <w:pStyle w:val="Default"/>
        <w:spacing w:line="240" w:lineRule="auto"/>
        <w:ind w:left="810" w:hangingChars="369" w:hanging="812"/>
        <w:rPr>
          <w:rFonts w:ascii="Times New Roman" w:hAnsi="Times New Roman" w:cs="Times New Roman"/>
          <w:color w:val="000000" w:themeColor="text1"/>
          <w:sz w:val="22"/>
          <w:szCs w:val="22"/>
        </w:rPr>
      </w:pPr>
      <w:r w:rsidRPr="000E382A">
        <w:rPr>
          <w:rFonts w:ascii="Times New Roman" w:hAnsi="Times New Roman" w:cs="Times New Roman"/>
          <w:bCs/>
          <w:color w:val="000000" w:themeColor="text1"/>
          <w:sz w:val="22"/>
          <w:szCs w:val="22"/>
        </w:rPr>
        <w:t>N</w:t>
      </w:r>
      <w:r w:rsidR="001C614C" w:rsidRPr="000E382A">
        <w:rPr>
          <w:rFonts w:ascii="Times New Roman" w:hAnsi="Times New Roman" w:cs="Times New Roman"/>
          <w:bCs/>
          <w:color w:val="000000" w:themeColor="text1"/>
          <w:sz w:val="22"/>
          <w:szCs w:val="22"/>
        </w:rPr>
        <w:t>ola F,  Putri G.K,  Malik L.H. Andriani N. 2021.</w:t>
      </w:r>
      <w:r w:rsidRPr="000E382A">
        <w:rPr>
          <w:rFonts w:ascii="Times New Roman" w:hAnsi="Times New Roman" w:cs="Times New Roman"/>
          <w:bCs/>
          <w:color w:val="000000" w:themeColor="text1"/>
          <w:sz w:val="22"/>
          <w:szCs w:val="22"/>
        </w:rPr>
        <w:t xml:space="preserve"> </w:t>
      </w:r>
      <w:r w:rsidRPr="000E382A">
        <w:rPr>
          <w:rFonts w:ascii="Times New Roman" w:hAnsi="Times New Roman" w:cs="Times New Roman"/>
          <w:color w:val="000000" w:themeColor="text1"/>
          <w:sz w:val="22"/>
          <w:szCs w:val="22"/>
        </w:rPr>
        <w:t xml:space="preserve"> </w:t>
      </w:r>
      <w:r w:rsidRPr="000E382A">
        <w:rPr>
          <w:rFonts w:ascii="Times New Roman" w:hAnsi="Times New Roman" w:cs="Times New Roman"/>
          <w:bCs/>
          <w:color w:val="000000" w:themeColor="text1"/>
          <w:sz w:val="22"/>
          <w:szCs w:val="22"/>
        </w:rPr>
        <w:t xml:space="preserve">Isolasi Senyawa Metabolit Sekunder Steroid Dan Terpenoid Dari 5 Tanaman.,  </w:t>
      </w:r>
      <w:r w:rsidRPr="000E382A">
        <w:rPr>
          <w:rFonts w:ascii="Times New Roman" w:hAnsi="Times New Roman" w:cs="Times New Roman"/>
          <w:color w:val="000000" w:themeColor="text1"/>
          <w:sz w:val="22"/>
          <w:szCs w:val="22"/>
        </w:rPr>
        <w:t xml:space="preserve"> Syntax Idea: p–ISSN: 2684-6853 e-ISSN: 2684-883X . Vol. 3, No. 7, Juli 2021</w:t>
      </w:r>
    </w:p>
    <w:p w14:paraId="3512F56B" w14:textId="1EBC83CC" w:rsidR="00744539" w:rsidRPr="000E382A" w:rsidRDefault="00744539" w:rsidP="000E382A">
      <w:pPr>
        <w:pStyle w:val="Default"/>
        <w:spacing w:line="240" w:lineRule="auto"/>
        <w:ind w:left="810" w:hangingChars="369" w:hanging="812"/>
        <w:rPr>
          <w:rStyle w:val="markedcontent"/>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P</w:t>
      </w:r>
      <w:r w:rsidR="001C614C" w:rsidRPr="000E382A">
        <w:rPr>
          <w:rStyle w:val="markedcontent"/>
          <w:rFonts w:ascii="Times New Roman" w:hAnsi="Times New Roman" w:cs="Times New Roman"/>
          <w:color w:val="000000" w:themeColor="text1"/>
          <w:sz w:val="22"/>
          <w:szCs w:val="22"/>
        </w:rPr>
        <w:t>utra D.P dan Jasmi.2018.</w:t>
      </w:r>
      <w:r w:rsidRPr="000E382A">
        <w:rPr>
          <w:rStyle w:val="markedcontent"/>
          <w:rFonts w:ascii="Times New Roman" w:hAnsi="Times New Roman" w:cs="Times New Roman"/>
          <w:color w:val="000000" w:themeColor="text1"/>
          <w:sz w:val="22"/>
          <w:szCs w:val="22"/>
        </w:rPr>
        <w:t xml:space="preserve"> Teknik Perbanyakan Koloni </w:t>
      </w:r>
      <w:r w:rsidRPr="000E382A">
        <w:rPr>
          <w:rStyle w:val="markedcontent"/>
          <w:rFonts w:ascii="Times New Roman" w:hAnsi="Times New Roman" w:cs="Times New Roman"/>
          <w:i/>
          <w:color w:val="000000" w:themeColor="text1"/>
          <w:sz w:val="22"/>
          <w:szCs w:val="22"/>
        </w:rPr>
        <w:t>Trigona Spp</w:t>
      </w:r>
      <w:r w:rsidRPr="000E382A">
        <w:rPr>
          <w:rStyle w:val="markedcontent"/>
          <w:rFonts w:ascii="Times New Roman" w:hAnsi="Times New Roman" w:cs="Times New Roman"/>
          <w:color w:val="000000" w:themeColor="text1"/>
          <w:sz w:val="22"/>
          <w:szCs w:val="22"/>
        </w:rPr>
        <w:t xml:space="preserve"> Ke Sarang Buatan (STUP), UNES Journal of Scientech Research Vol. 1 Issue 2, December 2016., ISSN Print : 2528-5556│ISSN Online : 2528-6226</w:t>
      </w:r>
    </w:p>
    <w:p w14:paraId="347F8895" w14:textId="76C9EAFD" w:rsidR="00744539" w:rsidRPr="000E382A" w:rsidRDefault="001C614C" w:rsidP="000E382A">
      <w:pPr>
        <w:pStyle w:val="Default"/>
        <w:spacing w:line="240" w:lineRule="auto"/>
        <w:ind w:left="1168" w:hangingChars="532" w:hanging="1170"/>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Retnowati Y,  Bialangi N, Posangi N.W. 2011.</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bCs/>
          <w:color w:val="000000" w:themeColor="text1"/>
          <w:sz w:val="22"/>
          <w:szCs w:val="22"/>
        </w:rPr>
        <w:t xml:space="preserve">Pertumbuhan Bakteri </w:t>
      </w:r>
      <w:r w:rsidR="00744539" w:rsidRPr="000E382A">
        <w:rPr>
          <w:rFonts w:ascii="Times New Roman" w:hAnsi="Times New Roman" w:cs="Times New Roman"/>
          <w:bCs/>
          <w:i/>
          <w:iCs/>
          <w:color w:val="000000" w:themeColor="text1"/>
          <w:sz w:val="22"/>
          <w:szCs w:val="22"/>
        </w:rPr>
        <w:t>Staphylococcus aureus</w:t>
      </w:r>
      <w:r w:rsidR="00744539" w:rsidRPr="000E382A">
        <w:rPr>
          <w:rFonts w:ascii="Times New Roman" w:hAnsi="Times New Roman" w:cs="Times New Roman"/>
          <w:bCs/>
          <w:iCs/>
          <w:color w:val="000000" w:themeColor="text1"/>
          <w:sz w:val="22"/>
          <w:szCs w:val="22"/>
        </w:rPr>
        <w:t xml:space="preserve"> </w:t>
      </w:r>
      <w:r w:rsidR="00744539" w:rsidRPr="000E382A">
        <w:rPr>
          <w:rFonts w:ascii="Times New Roman" w:hAnsi="Times New Roman" w:cs="Times New Roman"/>
          <w:bCs/>
          <w:color w:val="000000" w:themeColor="text1"/>
          <w:sz w:val="22"/>
          <w:szCs w:val="22"/>
        </w:rPr>
        <w:t>pada Media  Yang Diekspos Dengan Infus Daun Sambiloto (</w:t>
      </w:r>
      <w:r w:rsidR="00744539" w:rsidRPr="000E382A">
        <w:rPr>
          <w:rFonts w:ascii="Times New Roman" w:hAnsi="Times New Roman" w:cs="Times New Roman"/>
          <w:bCs/>
          <w:i/>
          <w:iCs/>
          <w:color w:val="000000" w:themeColor="text1"/>
          <w:sz w:val="22"/>
          <w:szCs w:val="22"/>
        </w:rPr>
        <w:t>Andrographis paniculata</w:t>
      </w:r>
      <w:r w:rsidR="00744539" w:rsidRPr="000E382A">
        <w:rPr>
          <w:rFonts w:ascii="Times New Roman" w:hAnsi="Times New Roman" w:cs="Times New Roman"/>
          <w:bCs/>
          <w:color w:val="000000" w:themeColor="text1"/>
          <w:sz w:val="22"/>
          <w:szCs w:val="22"/>
        </w:rPr>
        <w:t xml:space="preserve">)., </w:t>
      </w:r>
      <w:r w:rsidR="00744539" w:rsidRPr="000E382A">
        <w:rPr>
          <w:rFonts w:ascii="Times New Roman" w:hAnsi="Times New Roman" w:cs="Times New Roman"/>
          <w:color w:val="000000" w:themeColor="text1"/>
          <w:sz w:val="22"/>
          <w:szCs w:val="22"/>
        </w:rPr>
        <w:t xml:space="preserve"> </w:t>
      </w:r>
      <w:r w:rsidR="00744539" w:rsidRPr="000E382A">
        <w:rPr>
          <w:rFonts w:ascii="Times New Roman" w:hAnsi="Times New Roman" w:cs="Times New Roman"/>
          <w:bCs/>
          <w:color w:val="000000" w:themeColor="text1"/>
          <w:sz w:val="22"/>
          <w:szCs w:val="22"/>
        </w:rPr>
        <w:t>Saintek, Vol 6, No 2 2011</w:t>
      </w:r>
    </w:p>
    <w:p w14:paraId="0639E7E4" w14:textId="6A5B6240" w:rsidR="00744539" w:rsidRPr="000E382A" w:rsidRDefault="001C614C" w:rsidP="000E382A">
      <w:pPr>
        <w:pStyle w:val="Default"/>
        <w:spacing w:line="240" w:lineRule="auto"/>
        <w:ind w:left="1168" w:hangingChars="532" w:hanging="1170"/>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Riendriasari S.D dan Krisnawati.</w:t>
      </w:r>
      <w:r w:rsidR="00744539" w:rsidRPr="000E382A">
        <w:rPr>
          <w:rFonts w:ascii="Times New Roman" w:hAnsi="Times New Roman" w:cs="Times New Roman"/>
          <w:color w:val="000000" w:themeColor="text1"/>
          <w:sz w:val="22"/>
          <w:szCs w:val="22"/>
        </w:rPr>
        <w:t xml:space="preserve"> 2017. Produksi Propolis Mentah Lebah Madu</w:t>
      </w:r>
      <w:r w:rsidR="00744539" w:rsidRPr="000E382A">
        <w:rPr>
          <w:rFonts w:ascii="Times New Roman" w:hAnsi="Times New Roman" w:cs="Times New Roman"/>
          <w:color w:val="000000" w:themeColor="text1"/>
          <w:sz w:val="22"/>
          <w:szCs w:val="22"/>
        </w:rPr>
        <w:br/>
      </w:r>
      <w:r w:rsidR="00744539" w:rsidRPr="000E382A">
        <w:rPr>
          <w:rFonts w:ascii="Times New Roman" w:hAnsi="Times New Roman" w:cs="Times New Roman"/>
          <w:i/>
          <w:color w:val="000000" w:themeColor="text1"/>
          <w:sz w:val="22"/>
          <w:szCs w:val="22"/>
        </w:rPr>
        <w:t>Trigona Spp</w:t>
      </w:r>
      <w:r w:rsidR="00744539" w:rsidRPr="000E382A">
        <w:rPr>
          <w:rFonts w:ascii="Times New Roman" w:hAnsi="Times New Roman" w:cs="Times New Roman"/>
          <w:color w:val="000000" w:themeColor="text1"/>
          <w:sz w:val="22"/>
          <w:szCs w:val="22"/>
        </w:rPr>
        <w:t>. Di Pulau Lombok., Ulin– J Hut Trop 1(1): 71-75., pISSN 2599 1205, eISSN 2599 1183</w:t>
      </w:r>
    </w:p>
    <w:p w14:paraId="6D61F801" w14:textId="678F5AC6" w:rsidR="00744539" w:rsidRPr="000E382A" w:rsidRDefault="001C614C" w:rsidP="000E382A">
      <w:pPr>
        <w:pStyle w:val="Default"/>
        <w:spacing w:line="240" w:lineRule="auto"/>
        <w:ind w:left="1168" w:hangingChars="532" w:hanging="1170"/>
        <w:rPr>
          <w:rFonts w:ascii="Times New Roman" w:hAnsi="Times New Roman" w:cs="Times New Roman"/>
          <w:color w:val="000000" w:themeColor="text1"/>
          <w:sz w:val="22"/>
          <w:szCs w:val="22"/>
        </w:rPr>
      </w:pPr>
      <w:r w:rsidRPr="000E382A">
        <w:rPr>
          <w:rStyle w:val="markedcontent"/>
          <w:rFonts w:ascii="Times New Roman" w:hAnsi="Times New Roman" w:cs="Times New Roman"/>
          <w:color w:val="000000" w:themeColor="text1"/>
          <w:sz w:val="22"/>
          <w:szCs w:val="22"/>
        </w:rPr>
        <w:t>Rosyidi D, Radiati L.</w:t>
      </w:r>
      <w:r w:rsidR="00744539" w:rsidRPr="000E382A">
        <w:rPr>
          <w:rStyle w:val="markedcontent"/>
          <w:rFonts w:ascii="Times New Roman" w:hAnsi="Times New Roman" w:cs="Times New Roman"/>
          <w:color w:val="000000" w:themeColor="text1"/>
          <w:sz w:val="22"/>
          <w:szCs w:val="22"/>
        </w:rPr>
        <w:t>E, Minarti S, Must</w:t>
      </w:r>
      <w:r w:rsidRPr="000E382A">
        <w:rPr>
          <w:rStyle w:val="markedcontent"/>
          <w:rFonts w:ascii="Times New Roman" w:hAnsi="Times New Roman" w:cs="Times New Roman"/>
          <w:color w:val="000000" w:themeColor="text1"/>
          <w:sz w:val="22"/>
          <w:szCs w:val="22"/>
        </w:rPr>
        <w:t>akim, Susilo A, Jaya F, Azis A. 2018.</w:t>
      </w:r>
      <w:r w:rsidR="00744539" w:rsidRPr="000E382A">
        <w:rPr>
          <w:rStyle w:val="markedcontent"/>
          <w:rFonts w:ascii="Times New Roman" w:hAnsi="Times New Roman" w:cs="Times New Roman"/>
          <w:color w:val="000000" w:themeColor="text1"/>
          <w:sz w:val="22"/>
          <w:szCs w:val="22"/>
        </w:rPr>
        <w:t xml:space="preserve"> Perbandingan Sifat Antioksidan Propolis Pada Dua Jenis Lebah (</w:t>
      </w:r>
      <w:r w:rsidR="00744539" w:rsidRPr="000E382A">
        <w:rPr>
          <w:rStyle w:val="markedcontent"/>
          <w:rFonts w:ascii="Times New Roman" w:hAnsi="Times New Roman" w:cs="Times New Roman"/>
          <w:i/>
          <w:color w:val="000000" w:themeColor="text1"/>
          <w:sz w:val="22"/>
          <w:szCs w:val="22"/>
        </w:rPr>
        <w:t>Apis</w:t>
      </w:r>
      <w:r w:rsidR="00605BC9" w:rsidRPr="000E382A">
        <w:rPr>
          <w:rStyle w:val="markedcontent"/>
          <w:rFonts w:ascii="Times New Roman" w:hAnsi="Times New Roman" w:cs="Times New Roman"/>
          <w:i/>
          <w:color w:val="000000" w:themeColor="text1"/>
          <w:sz w:val="22"/>
          <w:szCs w:val="22"/>
          <w:lang w:val="en-US"/>
        </w:rPr>
        <w:t xml:space="preserve"> </w:t>
      </w:r>
      <w:r w:rsidR="00744539" w:rsidRPr="000E382A">
        <w:rPr>
          <w:rStyle w:val="markedcontent"/>
          <w:rFonts w:ascii="Times New Roman" w:hAnsi="Times New Roman" w:cs="Times New Roman"/>
          <w:i/>
          <w:color w:val="000000" w:themeColor="text1"/>
          <w:sz w:val="22"/>
          <w:szCs w:val="22"/>
        </w:rPr>
        <w:t>mellifera</w:t>
      </w:r>
      <w:r w:rsidR="00605BC9" w:rsidRPr="000E382A">
        <w:rPr>
          <w:rStyle w:val="markedcontent"/>
          <w:rFonts w:ascii="Times New Roman" w:hAnsi="Times New Roman" w:cs="Times New Roman"/>
          <w:color w:val="000000" w:themeColor="text1"/>
          <w:sz w:val="22"/>
          <w:szCs w:val="22"/>
          <w:lang w:val="en-US"/>
        </w:rPr>
        <w:t xml:space="preserve"> </w:t>
      </w:r>
      <w:r w:rsidR="00744539" w:rsidRPr="000E382A">
        <w:rPr>
          <w:rStyle w:val="markedcontent"/>
          <w:rFonts w:ascii="Times New Roman" w:hAnsi="Times New Roman" w:cs="Times New Roman"/>
          <w:color w:val="000000" w:themeColor="text1"/>
          <w:sz w:val="22"/>
          <w:szCs w:val="22"/>
        </w:rPr>
        <w:t>dan</w:t>
      </w:r>
      <w:r w:rsidR="00605BC9" w:rsidRPr="000E382A">
        <w:rPr>
          <w:rStyle w:val="markedcontent"/>
          <w:rFonts w:ascii="Times New Roman" w:hAnsi="Times New Roman" w:cs="Times New Roman"/>
          <w:color w:val="000000" w:themeColor="text1"/>
          <w:sz w:val="22"/>
          <w:szCs w:val="22"/>
          <w:lang w:val="en-US"/>
        </w:rPr>
        <w:t xml:space="preserve"> </w:t>
      </w:r>
      <w:r w:rsidR="00744539" w:rsidRPr="000E382A">
        <w:rPr>
          <w:rStyle w:val="markedcontent"/>
          <w:rFonts w:ascii="Times New Roman" w:hAnsi="Times New Roman" w:cs="Times New Roman"/>
          <w:i/>
          <w:color w:val="000000" w:themeColor="text1"/>
          <w:sz w:val="22"/>
          <w:szCs w:val="22"/>
        </w:rPr>
        <w:t>Trigona sp</w:t>
      </w:r>
      <w:r w:rsidR="00744539" w:rsidRPr="000E382A">
        <w:rPr>
          <w:rStyle w:val="markedcontent"/>
          <w:rFonts w:ascii="Times New Roman" w:hAnsi="Times New Roman" w:cs="Times New Roman"/>
          <w:color w:val="000000" w:themeColor="text1"/>
          <w:sz w:val="22"/>
          <w:szCs w:val="22"/>
        </w:rPr>
        <w:t>.) Di Mojokerto Dan Batu, Jawa Timur, Indonesia, Jurnal Ilmu dan Teknologi Hasil Ternak, Vol. 13 No. 2, Oktober 2018, Hal 108-117., ISSN : 1978 – 0303., DOI : 10.21776/ub.jitek.2018.013.02.5</w:t>
      </w:r>
    </w:p>
    <w:p w14:paraId="1DDF3177" w14:textId="3ED873E9" w:rsidR="00744539" w:rsidRPr="000E382A" w:rsidRDefault="00DF15E2" w:rsidP="000E382A">
      <w:pPr>
        <w:rPr>
          <w:sz w:val="22"/>
          <w:szCs w:val="22"/>
        </w:rPr>
      </w:pPr>
      <w:r>
        <w:rPr>
          <w:sz w:val="22"/>
          <w:szCs w:val="22"/>
        </w:rPr>
        <w:lastRenderedPageBreak/>
        <w:t>Supeno B dan Erwan, 2016</w:t>
      </w:r>
      <w:r w:rsidR="00744539" w:rsidRPr="000E382A">
        <w:rPr>
          <w:sz w:val="22"/>
          <w:szCs w:val="22"/>
        </w:rPr>
        <w:t>. Pengenalan Pembelajaran Tentang Lebah Madu</w:t>
      </w:r>
      <w:r w:rsidR="00AC51D8" w:rsidRPr="000E382A">
        <w:rPr>
          <w:sz w:val="22"/>
          <w:szCs w:val="22"/>
        </w:rPr>
        <w:t xml:space="preserve"> (Honey Bees)., Arga Puji Press </w:t>
      </w:r>
      <w:r w:rsidR="00744539" w:rsidRPr="000E382A">
        <w:rPr>
          <w:sz w:val="22"/>
          <w:szCs w:val="22"/>
        </w:rPr>
        <w:t>Mataram Lombok</w:t>
      </w:r>
      <w:r w:rsidR="00744539" w:rsidRPr="000E382A">
        <w:rPr>
          <w:b/>
          <w:sz w:val="22"/>
          <w:szCs w:val="22"/>
        </w:rPr>
        <w:t xml:space="preserve">., </w:t>
      </w:r>
      <w:r w:rsidR="00744539" w:rsidRPr="000E382A">
        <w:rPr>
          <w:sz w:val="22"/>
          <w:szCs w:val="22"/>
        </w:rPr>
        <w:t>ISBN: 978-602-6800-12-1</w:t>
      </w:r>
    </w:p>
    <w:p w14:paraId="458A21B8" w14:textId="30EE1F03" w:rsidR="00744539" w:rsidRPr="000E382A" w:rsidRDefault="001C614C" w:rsidP="000E382A">
      <w:pPr>
        <w:pStyle w:val="Default"/>
        <w:spacing w:line="240" w:lineRule="auto"/>
        <w:ind w:left="1168" w:hangingChars="532" w:hanging="1170"/>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Syafrizal, Tarigan D, Yusuf.</w:t>
      </w:r>
      <w:r w:rsidR="00DF15E2">
        <w:rPr>
          <w:rFonts w:ascii="Times New Roman" w:hAnsi="Times New Roman" w:cs="Times New Roman"/>
          <w:color w:val="000000" w:themeColor="text1"/>
          <w:sz w:val="22"/>
          <w:szCs w:val="22"/>
        </w:rPr>
        <w:t xml:space="preserve"> 2014.</w:t>
      </w:r>
      <w:bookmarkStart w:id="0" w:name="_GoBack"/>
      <w:bookmarkEnd w:id="0"/>
      <w:r w:rsidR="00744539" w:rsidRPr="000E382A">
        <w:rPr>
          <w:rFonts w:ascii="Times New Roman" w:hAnsi="Times New Roman" w:cs="Times New Roman"/>
          <w:color w:val="000000" w:themeColor="text1"/>
          <w:sz w:val="22"/>
          <w:szCs w:val="22"/>
        </w:rPr>
        <w:t xml:space="preserve"> Keragaman dan Habitat lebah Trigona pada Hutan Sekunder   Tropis Basah Di Hutan Pendidikan Lempake Samarinda Kalimantan Timur., Jurnal teknologi Pertanian., </w:t>
      </w:r>
      <w:r w:rsidR="00744539" w:rsidRPr="000E382A">
        <w:rPr>
          <w:rStyle w:val="markedcontent"/>
          <w:rFonts w:ascii="Times New Roman" w:hAnsi="Times New Roman" w:cs="Times New Roman"/>
          <w:color w:val="000000" w:themeColor="text1"/>
          <w:sz w:val="22"/>
          <w:szCs w:val="22"/>
        </w:rPr>
        <w:t>Volume 9 Nomor 1.,  ISSN1858-2419</w:t>
      </w:r>
    </w:p>
    <w:p w14:paraId="5F3C7B11" w14:textId="0E3BBB1A" w:rsidR="00744539" w:rsidRPr="000E382A" w:rsidRDefault="001C614C" w:rsidP="000E382A">
      <w:pPr>
        <w:pStyle w:val="Default"/>
        <w:spacing w:line="240" w:lineRule="auto"/>
        <w:ind w:left="1168" w:hangingChars="532" w:hanging="1170"/>
        <w:rPr>
          <w:rFonts w:ascii="Times New Roman" w:hAnsi="Times New Roman" w:cs="Times New Roman"/>
          <w:color w:val="000000" w:themeColor="text1"/>
          <w:sz w:val="22"/>
          <w:szCs w:val="22"/>
        </w:rPr>
      </w:pPr>
      <w:r w:rsidRPr="000E382A">
        <w:rPr>
          <w:rFonts w:ascii="Times New Roman" w:hAnsi="Times New Roman" w:cs="Times New Roman"/>
          <w:color w:val="000000" w:themeColor="text1"/>
          <w:sz w:val="22"/>
          <w:szCs w:val="22"/>
        </w:rPr>
        <w:t>Yuliana R</w:t>
      </w:r>
      <w:r w:rsidR="00744539" w:rsidRPr="000E382A">
        <w:rPr>
          <w:rFonts w:ascii="Times New Roman" w:hAnsi="Times New Roman" w:cs="Times New Roman"/>
          <w:color w:val="000000" w:themeColor="text1"/>
          <w:sz w:val="22"/>
          <w:szCs w:val="22"/>
        </w:rPr>
        <w:t>, Sutariningsi</w:t>
      </w:r>
      <w:r w:rsidRPr="000E382A">
        <w:rPr>
          <w:rFonts w:ascii="Times New Roman" w:hAnsi="Times New Roman" w:cs="Times New Roman"/>
          <w:color w:val="000000" w:themeColor="text1"/>
          <w:sz w:val="22"/>
          <w:szCs w:val="22"/>
        </w:rPr>
        <w:t>h E,  Santoso H.B, Hendarto K.A,  Riendrasari S.D.</w:t>
      </w:r>
      <w:r w:rsidR="000E382A" w:rsidRPr="000E382A">
        <w:rPr>
          <w:rFonts w:ascii="Times New Roman" w:hAnsi="Times New Roman" w:cs="Times New Roman"/>
          <w:color w:val="000000" w:themeColor="text1"/>
          <w:sz w:val="22"/>
          <w:szCs w:val="22"/>
        </w:rPr>
        <w:t xml:space="preserve"> 2015.</w:t>
      </w:r>
      <w:r w:rsidR="00744539" w:rsidRPr="000E382A">
        <w:rPr>
          <w:rFonts w:ascii="Times New Roman" w:hAnsi="Times New Roman" w:cs="Times New Roman"/>
          <w:color w:val="000000" w:themeColor="text1"/>
          <w:sz w:val="22"/>
          <w:szCs w:val="22"/>
        </w:rPr>
        <w:t xml:space="preserve"> Daya Antimikrobia Sarang Lebah Madu </w:t>
      </w:r>
      <w:r w:rsidR="00744539" w:rsidRPr="000E382A">
        <w:rPr>
          <w:rFonts w:ascii="Times New Roman" w:hAnsi="Times New Roman" w:cs="Times New Roman"/>
          <w:i/>
          <w:color w:val="000000" w:themeColor="text1"/>
          <w:sz w:val="22"/>
          <w:szCs w:val="22"/>
        </w:rPr>
        <w:t>Trigona spp</w:t>
      </w:r>
      <w:r w:rsidR="00744539" w:rsidRPr="000E382A">
        <w:rPr>
          <w:rFonts w:ascii="Times New Roman" w:hAnsi="Times New Roman" w:cs="Times New Roman"/>
          <w:color w:val="000000" w:themeColor="text1"/>
          <w:sz w:val="22"/>
          <w:szCs w:val="22"/>
        </w:rPr>
        <w:t xml:space="preserve"> terhadap Mikrobia Patogen., Bioedukasi., Volume 8,  Nomor 1, ISSN: 1693-2654</w:t>
      </w:r>
    </w:p>
    <w:p w14:paraId="6AAAB0E8" w14:textId="05405786" w:rsidR="00744539" w:rsidRPr="000E382A" w:rsidRDefault="00DF15E2" w:rsidP="000E382A">
      <w:pPr>
        <w:pStyle w:val="Default"/>
        <w:spacing w:line="240" w:lineRule="auto"/>
        <w:ind w:leftChars="0" w:left="1080" w:hangingChars="491" w:hanging="1080"/>
        <w:rPr>
          <w:rStyle w:val="markedcontent"/>
          <w:rFonts w:ascii="Times New Roman" w:hAnsi="Times New Roman" w:cs="Times New Roman"/>
          <w:color w:val="000000" w:themeColor="text1"/>
          <w:sz w:val="22"/>
          <w:szCs w:val="22"/>
        </w:rPr>
      </w:pPr>
      <w:r>
        <w:rPr>
          <w:rStyle w:val="markedcontent"/>
          <w:rFonts w:ascii="Times New Roman" w:hAnsi="Times New Roman" w:cs="Times New Roman"/>
          <w:color w:val="000000" w:themeColor="text1"/>
          <w:sz w:val="22"/>
          <w:szCs w:val="22"/>
        </w:rPr>
        <w:t>Zulfaa A.F, Batistutaa M.A,  Kustiawana P.M, 2022.</w:t>
      </w:r>
      <w:r w:rsidR="00744539" w:rsidRPr="000E382A">
        <w:rPr>
          <w:rStyle w:val="markedcontent"/>
          <w:rFonts w:ascii="Times New Roman" w:hAnsi="Times New Roman" w:cs="Times New Roman"/>
          <w:color w:val="000000" w:themeColor="text1"/>
          <w:sz w:val="22"/>
          <w:szCs w:val="22"/>
        </w:rPr>
        <w:t xml:space="preserve"> Aktivitas Antibakteri Fraksi Etil Asetat Dari Propolis Lebah Kelulut </w:t>
      </w:r>
      <w:r w:rsidR="00744539" w:rsidRPr="000E382A">
        <w:rPr>
          <w:rStyle w:val="markedcontent"/>
          <w:rFonts w:ascii="Times New Roman" w:hAnsi="Times New Roman" w:cs="Times New Roman"/>
          <w:i/>
          <w:color w:val="000000" w:themeColor="text1"/>
          <w:sz w:val="22"/>
          <w:szCs w:val="22"/>
        </w:rPr>
        <w:t>Geniotrigona thoracica</w:t>
      </w:r>
      <w:r w:rsidR="00744539" w:rsidRPr="000E382A">
        <w:rPr>
          <w:rStyle w:val="markedcontent"/>
          <w:rFonts w:ascii="Times New Roman" w:hAnsi="Times New Roman" w:cs="Times New Roman"/>
          <w:color w:val="000000" w:themeColor="text1"/>
          <w:sz w:val="22"/>
          <w:szCs w:val="22"/>
        </w:rPr>
        <w:t xml:space="preserve"> Terhadap Bakteri </w:t>
      </w:r>
      <w:r w:rsidR="00744539" w:rsidRPr="000E382A">
        <w:rPr>
          <w:rStyle w:val="markedcontent"/>
          <w:rFonts w:ascii="Times New Roman" w:hAnsi="Times New Roman" w:cs="Times New Roman"/>
          <w:i/>
          <w:color w:val="000000" w:themeColor="text1"/>
          <w:sz w:val="22"/>
          <w:szCs w:val="22"/>
        </w:rPr>
        <w:t>Staphyloccocus aureus</w:t>
      </w:r>
      <w:r w:rsidR="00744539" w:rsidRPr="000E382A">
        <w:rPr>
          <w:rStyle w:val="markedcontent"/>
          <w:rFonts w:ascii="Times New Roman" w:hAnsi="Times New Roman" w:cs="Times New Roman"/>
          <w:color w:val="000000" w:themeColor="text1"/>
          <w:sz w:val="22"/>
          <w:szCs w:val="22"/>
        </w:rPr>
        <w:t xml:space="preserve">., Lumbung Farmasi ; Jurnal Ilmu Kefarmasian ,Vol 3 No 2, Juli 2022., P-ISSN : 2715-5943., E-ISSN : 2715-5277., </w:t>
      </w:r>
    </w:p>
    <w:p w14:paraId="3151B310" w14:textId="77777777" w:rsidR="00744539" w:rsidRPr="000E382A" w:rsidRDefault="00744539" w:rsidP="000E382A">
      <w:pPr>
        <w:pStyle w:val="Default"/>
        <w:spacing w:line="240" w:lineRule="auto"/>
        <w:ind w:left="0" w:hanging="2"/>
        <w:rPr>
          <w:rStyle w:val="markedcontent"/>
          <w:rFonts w:ascii="Times New Roman" w:hAnsi="Times New Roman" w:cs="Times New Roman"/>
          <w:color w:val="000000" w:themeColor="text1"/>
          <w:sz w:val="22"/>
          <w:szCs w:val="22"/>
        </w:rPr>
      </w:pPr>
    </w:p>
    <w:p w14:paraId="264F2D2E" w14:textId="77777777" w:rsidR="00744539" w:rsidRPr="000E382A" w:rsidRDefault="00744539" w:rsidP="000E382A">
      <w:pPr>
        <w:pStyle w:val="Default"/>
        <w:spacing w:line="240" w:lineRule="auto"/>
        <w:ind w:left="0" w:hanging="2"/>
        <w:rPr>
          <w:rStyle w:val="markedcontent"/>
          <w:rFonts w:ascii="Times New Roman" w:hAnsi="Times New Roman" w:cs="Times New Roman"/>
          <w:color w:val="000000" w:themeColor="text1"/>
          <w:sz w:val="22"/>
          <w:szCs w:val="22"/>
        </w:rPr>
      </w:pPr>
    </w:p>
    <w:p w14:paraId="4684F24F"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7550AE2B"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33368FEC"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4F3C2494" w14:textId="77777777" w:rsidR="00744539" w:rsidRPr="000E382A" w:rsidRDefault="00744539" w:rsidP="000E382A">
      <w:pPr>
        <w:pStyle w:val="Default"/>
        <w:spacing w:line="240" w:lineRule="auto"/>
        <w:ind w:left="0" w:hanging="2"/>
        <w:rPr>
          <w:rFonts w:ascii="Times New Roman" w:hAnsi="Times New Roman" w:cs="Times New Roman"/>
          <w:color w:val="000000" w:themeColor="text1"/>
          <w:sz w:val="22"/>
          <w:szCs w:val="22"/>
        </w:rPr>
      </w:pPr>
    </w:p>
    <w:p w14:paraId="5154256B" w14:textId="77777777" w:rsidR="00744539" w:rsidRPr="00744539" w:rsidRDefault="00744539" w:rsidP="00605BC9">
      <w:pPr>
        <w:pStyle w:val="Default"/>
        <w:spacing w:line="240" w:lineRule="auto"/>
        <w:ind w:left="0" w:hanging="2"/>
        <w:rPr>
          <w:rFonts w:ascii="Times New Roman" w:hAnsi="Times New Roman" w:cs="Times New Roman"/>
          <w:color w:val="000000" w:themeColor="text1"/>
          <w:sz w:val="22"/>
          <w:szCs w:val="22"/>
        </w:rPr>
      </w:pPr>
    </w:p>
    <w:p w14:paraId="242C6A0A" w14:textId="77777777" w:rsidR="006025CA" w:rsidRPr="00744539" w:rsidRDefault="006025CA" w:rsidP="00744539">
      <w:pPr>
        <w:pStyle w:val="Normal1"/>
        <w:keepNext/>
        <w:pBdr>
          <w:top w:val="nil"/>
          <w:left w:val="nil"/>
          <w:bottom w:val="nil"/>
          <w:right w:val="nil"/>
          <w:between w:val="nil"/>
        </w:pBdr>
        <w:ind w:firstLine="0"/>
        <w:rPr>
          <w:smallCaps/>
          <w:color w:val="000000" w:themeColor="text1"/>
          <w:sz w:val="22"/>
          <w:szCs w:val="22"/>
        </w:rPr>
      </w:pPr>
    </w:p>
    <w:sectPr w:rsidR="006025CA" w:rsidRPr="00744539" w:rsidSect="00EB181B">
      <w:headerReference w:type="even" r:id="rId16"/>
      <w:headerReference w:type="default" r:id="rId17"/>
      <w:footerReference w:type="even" r:id="rId18"/>
      <w:footerReference w:type="default" r:id="rId19"/>
      <w:headerReference w:type="first" r:id="rId20"/>
      <w:footerReference w:type="first" r:id="rId21"/>
      <w:pgSz w:w="11907" w:h="16840"/>
      <w:pgMar w:top="1541" w:right="850" w:bottom="1138" w:left="900"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0074E" w14:textId="77777777" w:rsidR="00CF5D38" w:rsidRDefault="00CF5D38" w:rsidP="00A60D29">
      <w:r>
        <w:separator/>
      </w:r>
    </w:p>
  </w:endnote>
  <w:endnote w:type="continuationSeparator" w:id="0">
    <w:p w14:paraId="75EDC954" w14:textId="77777777" w:rsidR="00CF5D38" w:rsidRDefault="00CF5D38" w:rsidP="00A6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Batang">
    <w:altName w:val="Malgun Gothic Semilight"/>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charset w:val="B2"/>
    <w:family w:val="roman"/>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03EE4" w14:textId="77777777" w:rsidR="00A73666" w:rsidRDefault="00E126FE"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D719E4">
      <w:rPr>
        <w:sz w:val="18"/>
        <w:szCs w:val="18"/>
        <w:lang w:val="id-ID"/>
      </w:rPr>
      <w:tab/>
    </w:r>
    <w:r>
      <w:t>Ulin - J Hut Trop Vol (No) :Halaman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B3A98" w14:textId="77777777"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2549B" w14:textId="77777777"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E690B" w14:textId="77777777" w:rsidR="00CF5D38" w:rsidRDefault="00CF5D38" w:rsidP="00A60D29">
      <w:r>
        <w:separator/>
      </w:r>
    </w:p>
  </w:footnote>
  <w:footnote w:type="continuationSeparator" w:id="0">
    <w:p w14:paraId="1359EED4" w14:textId="77777777" w:rsidR="00CF5D38" w:rsidRDefault="00CF5D38" w:rsidP="00A60D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983BD" w14:textId="77777777" w:rsidR="00A73666" w:rsidRDefault="00E126FE">
    <w:pPr>
      <w:pStyle w:val="Normal1"/>
      <w:ind w:firstLine="0"/>
    </w:pPr>
    <w:r>
      <w:t>Judul Template</w:t>
    </w:r>
    <w:r>
      <w:tab/>
    </w:r>
    <w:r>
      <w:tab/>
    </w:r>
    <w:r>
      <w:tab/>
    </w:r>
    <w:r>
      <w:tab/>
    </w:r>
    <w:r>
      <w:tab/>
    </w:r>
    <w:r>
      <w:tab/>
    </w:r>
    <w:r>
      <w:tab/>
    </w:r>
    <w:r>
      <w:tab/>
    </w:r>
    <w:r>
      <w:tab/>
    </w:r>
    <w:r>
      <w:tab/>
    </w:r>
    <w:r>
      <w:tab/>
      <w:t>Penulis</w:t>
    </w:r>
  </w:p>
  <w:p w14:paraId="039FAE60" w14:textId="77777777"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9E736" w14:textId="77777777" w:rsidR="00A73666" w:rsidRDefault="00E126FE">
    <w:pPr>
      <w:pStyle w:val="Normal1"/>
      <w:ind w:firstLine="0"/>
    </w:pPr>
    <w:r>
      <w:t>Ulin - J Hut Trop Vol (No) :Halaman</w:t>
    </w:r>
    <w:r>
      <w:tab/>
    </w:r>
    <w:r>
      <w:tab/>
    </w:r>
    <w:r>
      <w:tab/>
    </w:r>
    <w:r>
      <w:tab/>
    </w:r>
    <w:r>
      <w:tab/>
      <w:t>pISSN 2599 1205, eISSN 2599 1183</w:t>
    </w:r>
  </w:p>
  <w:p w14:paraId="3977B3EC" w14:textId="77777777" w:rsidR="00A73666" w:rsidRPr="00D719E4" w:rsidRDefault="00E126FE"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58C1C" w14:textId="77777777" w:rsidR="00A73666" w:rsidRDefault="00E126FE">
    <w:pPr>
      <w:pStyle w:val="Normal1"/>
      <w:tabs>
        <w:tab w:val="center" w:pos="-1950"/>
        <w:tab w:val="right" w:pos="9900"/>
      </w:tabs>
      <w:ind w:firstLine="0"/>
      <w:rPr>
        <w:sz w:val="18"/>
        <w:szCs w:val="18"/>
      </w:rPr>
    </w:pPr>
    <w:r>
      <w:rPr>
        <w:sz w:val="18"/>
        <w:szCs w:val="18"/>
      </w:rPr>
      <w:t>Ulin - J Hut Trop Vol (No) :Halaman</w:t>
    </w:r>
    <w:r>
      <w:rPr>
        <w:sz w:val="18"/>
        <w:szCs w:val="18"/>
      </w:rPr>
      <w:tab/>
      <w:t>pISSN 2599 1205, eISSN 2599 1183</w:t>
    </w:r>
  </w:p>
  <w:p w14:paraId="652CEE9A" w14:textId="77777777" w:rsidR="00A73666" w:rsidRDefault="00E126FE">
    <w:pPr>
      <w:pStyle w:val="Normal1"/>
      <w:tabs>
        <w:tab w:val="center" w:pos="-1950"/>
        <w:tab w:val="right" w:pos="9900"/>
      </w:tabs>
      <w:ind w:firstLine="0"/>
      <w:rPr>
        <w:sz w:val="18"/>
        <w:szCs w:val="18"/>
      </w:rPr>
    </w:pPr>
    <w:r>
      <w:rPr>
        <w:sz w:val="18"/>
        <w:szCs w:val="18"/>
      </w:rPr>
      <w:t>Maret/September Tahun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mirrorMargins/>
  <w:hideSpellingErrors/>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666"/>
    <w:rsid w:val="00004DDE"/>
    <w:rsid w:val="000058EB"/>
    <w:rsid w:val="00015681"/>
    <w:rsid w:val="0001753A"/>
    <w:rsid w:val="0003633C"/>
    <w:rsid w:val="00046472"/>
    <w:rsid w:val="000502A7"/>
    <w:rsid w:val="00052483"/>
    <w:rsid w:val="00053910"/>
    <w:rsid w:val="000540EA"/>
    <w:rsid w:val="0008399B"/>
    <w:rsid w:val="000B3DD9"/>
    <w:rsid w:val="000C0A46"/>
    <w:rsid w:val="000D2561"/>
    <w:rsid w:val="000D73DA"/>
    <w:rsid w:val="000E382A"/>
    <w:rsid w:val="000E463C"/>
    <w:rsid w:val="000F5335"/>
    <w:rsid w:val="000F5374"/>
    <w:rsid w:val="00107FBB"/>
    <w:rsid w:val="001178DB"/>
    <w:rsid w:val="0013093C"/>
    <w:rsid w:val="00137CAA"/>
    <w:rsid w:val="0014139A"/>
    <w:rsid w:val="0014343E"/>
    <w:rsid w:val="00144088"/>
    <w:rsid w:val="00144786"/>
    <w:rsid w:val="00145D8D"/>
    <w:rsid w:val="00151E22"/>
    <w:rsid w:val="00152F5E"/>
    <w:rsid w:val="00156DB0"/>
    <w:rsid w:val="00164C71"/>
    <w:rsid w:val="001728A9"/>
    <w:rsid w:val="00174A58"/>
    <w:rsid w:val="001767CA"/>
    <w:rsid w:val="00191226"/>
    <w:rsid w:val="00194A7A"/>
    <w:rsid w:val="00194CB8"/>
    <w:rsid w:val="001B1370"/>
    <w:rsid w:val="001B4091"/>
    <w:rsid w:val="001C0004"/>
    <w:rsid w:val="001C55CF"/>
    <w:rsid w:val="001C614C"/>
    <w:rsid w:val="001D3127"/>
    <w:rsid w:val="00200658"/>
    <w:rsid w:val="00210027"/>
    <w:rsid w:val="00232B8F"/>
    <w:rsid w:val="002404D9"/>
    <w:rsid w:val="002405E5"/>
    <w:rsid w:val="00244A6E"/>
    <w:rsid w:val="002573BE"/>
    <w:rsid w:val="00266229"/>
    <w:rsid w:val="0029097E"/>
    <w:rsid w:val="00292E26"/>
    <w:rsid w:val="0029576C"/>
    <w:rsid w:val="0029605A"/>
    <w:rsid w:val="002A4AF5"/>
    <w:rsid w:val="002A547A"/>
    <w:rsid w:val="002B6D8A"/>
    <w:rsid w:val="002B7EBE"/>
    <w:rsid w:val="002C6365"/>
    <w:rsid w:val="002D7E66"/>
    <w:rsid w:val="002F67B3"/>
    <w:rsid w:val="003035CE"/>
    <w:rsid w:val="0031535D"/>
    <w:rsid w:val="00316267"/>
    <w:rsid w:val="003207B3"/>
    <w:rsid w:val="00320DF8"/>
    <w:rsid w:val="0032775A"/>
    <w:rsid w:val="003404E8"/>
    <w:rsid w:val="00352810"/>
    <w:rsid w:val="003533DC"/>
    <w:rsid w:val="003559BD"/>
    <w:rsid w:val="00355C88"/>
    <w:rsid w:val="0036018F"/>
    <w:rsid w:val="00362F49"/>
    <w:rsid w:val="00363309"/>
    <w:rsid w:val="00364346"/>
    <w:rsid w:val="00375696"/>
    <w:rsid w:val="0038358D"/>
    <w:rsid w:val="003872AA"/>
    <w:rsid w:val="0039663C"/>
    <w:rsid w:val="003C2A2B"/>
    <w:rsid w:val="003C38C1"/>
    <w:rsid w:val="003D1DBA"/>
    <w:rsid w:val="003F7800"/>
    <w:rsid w:val="00405E10"/>
    <w:rsid w:val="004154D9"/>
    <w:rsid w:val="00422088"/>
    <w:rsid w:val="00444EA5"/>
    <w:rsid w:val="0044510D"/>
    <w:rsid w:val="00450AB7"/>
    <w:rsid w:val="00466F14"/>
    <w:rsid w:val="00467956"/>
    <w:rsid w:val="004721B1"/>
    <w:rsid w:val="00472ED2"/>
    <w:rsid w:val="00474175"/>
    <w:rsid w:val="004750AC"/>
    <w:rsid w:val="004764E6"/>
    <w:rsid w:val="00481342"/>
    <w:rsid w:val="00484B65"/>
    <w:rsid w:val="00490DA6"/>
    <w:rsid w:val="00492243"/>
    <w:rsid w:val="004B7214"/>
    <w:rsid w:val="004C0B1F"/>
    <w:rsid w:val="004C3EFA"/>
    <w:rsid w:val="004C759B"/>
    <w:rsid w:val="004D5010"/>
    <w:rsid w:val="004E213F"/>
    <w:rsid w:val="00501067"/>
    <w:rsid w:val="00501727"/>
    <w:rsid w:val="0050192B"/>
    <w:rsid w:val="00502717"/>
    <w:rsid w:val="00506035"/>
    <w:rsid w:val="00514AD0"/>
    <w:rsid w:val="00514B0E"/>
    <w:rsid w:val="005150BE"/>
    <w:rsid w:val="0051533D"/>
    <w:rsid w:val="00515F80"/>
    <w:rsid w:val="00521D4C"/>
    <w:rsid w:val="005272C0"/>
    <w:rsid w:val="00534496"/>
    <w:rsid w:val="00536236"/>
    <w:rsid w:val="00543867"/>
    <w:rsid w:val="00547C38"/>
    <w:rsid w:val="00553333"/>
    <w:rsid w:val="00556D02"/>
    <w:rsid w:val="005635CC"/>
    <w:rsid w:val="005650F2"/>
    <w:rsid w:val="0058650B"/>
    <w:rsid w:val="00594B7C"/>
    <w:rsid w:val="005C33F7"/>
    <w:rsid w:val="005C6B43"/>
    <w:rsid w:val="005D4D6F"/>
    <w:rsid w:val="005D50F5"/>
    <w:rsid w:val="005D5CFD"/>
    <w:rsid w:val="005E50B3"/>
    <w:rsid w:val="005E75C8"/>
    <w:rsid w:val="005E76E3"/>
    <w:rsid w:val="005E7C82"/>
    <w:rsid w:val="005F3702"/>
    <w:rsid w:val="006025CA"/>
    <w:rsid w:val="00605BC9"/>
    <w:rsid w:val="00610587"/>
    <w:rsid w:val="00615704"/>
    <w:rsid w:val="006157F2"/>
    <w:rsid w:val="00616C23"/>
    <w:rsid w:val="00624AAC"/>
    <w:rsid w:val="0063059F"/>
    <w:rsid w:val="00630C2F"/>
    <w:rsid w:val="0063178D"/>
    <w:rsid w:val="006364B7"/>
    <w:rsid w:val="00641EB5"/>
    <w:rsid w:val="00643ED1"/>
    <w:rsid w:val="00650E96"/>
    <w:rsid w:val="0065245B"/>
    <w:rsid w:val="00663D39"/>
    <w:rsid w:val="006663FB"/>
    <w:rsid w:val="00672121"/>
    <w:rsid w:val="006909B6"/>
    <w:rsid w:val="00691E13"/>
    <w:rsid w:val="00693F46"/>
    <w:rsid w:val="00694461"/>
    <w:rsid w:val="006B2F3C"/>
    <w:rsid w:val="006C08DF"/>
    <w:rsid w:val="006C5100"/>
    <w:rsid w:val="006F1DAD"/>
    <w:rsid w:val="006F5130"/>
    <w:rsid w:val="00702E7F"/>
    <w:rsid w:val="00711E8B"/>
    <w:rsid w:val="007320FA"/>
    <w:rsid w:val="00744539"/>
    <w:rsid w:val="0077459A"/>
    <w:rsid w:val="007756AD"/>
    <w:rsid w:val="0077623C"/>
    <w:rsid w:val="00787593"/>
    <w:rsid w:val="00790E9F"/>
    <w:rsid w:val="00795A04"/>
    <w:rsid w:val="007C7885"/>
    <w:rsid w:val="007D15AA"/>
    <w:rsid w:val="007D40EE"/>
    <w:rsid w:val="007D44CA"/>
    <w:rsid w:val="007D77B5"/>
    <w:rsid w:val="007F0260"/>
    <w:rsid w:val="007F74B4"/>
    <w:rsid w:val="007F7A44"/>
    <w:rsid w:val="00805BAE"/>
    <w:rsid w:val="0081096A"/>
    <w:rsid w:val="008109DF"/>
    <w:rsid w:val="00813DA8"/>
    <w:rsid w:val="0082658A"/>
    <w:rsid w:val="008343F8"/>
    <w:rsid w:val="00834A10"/>
    <w:rsid w:val="008646E9"/>
    <w:rsid w:val="00864C3E"/>
    <w:rsid w:val="00871A5F"/>
    <w:rsid w:val="00877DD5"/>
    <w:rsid w:val="00883DAE"/>
    <w:rsid w:val="008877E1"/>
    <w:rsid w:val="00890797"/>
    <w:rsid w:val="0089090F"/>
    <w:rsid w:val="00890965"/>
    <w:rsid w:val="00891F1D"/>
    <w:rsid w:val="008922F7"/>
    <w:rsid w:val="008929CB"/>
    <w:rsid w:val="008A6B2E"/>
    <w:rsid w:val="008B5198"/>
    <w:rsid w:val="008C069A"/>
    <w:rsid w:val="008C4F43"/>
    <w:rsid w:val="008D0D5D"/>
    <w:rsid w:val="00905CA9"/>
    <w:rsid w:val="0090620B"/>
    <w:rsid w:val="00921C6F"/>
    <w:rsid w:val="009240F8"/>
    <w:rsid w:val="00925920"/>
    <w:rsid w:val="0093219F"/>
    <w:rsid w:val="00947EC5"/>
    <w:rsid w:val="00962551"/>
    <w:rsid w:val="00963AB5"/>
    <w:rsid w:val="00963D88"/>
    <w:rsid w:val="00974B30"/>
    <w:rsid w:val="0097643E"/>
    <w:rsid w:val="00976BC2"/>
    <w:rsid w:val="009940B3"/>
    <w:rsid w:val="00997108"/>
    <w:rsid w:val="009A160F"/>
    <w:rsid w:val="009B7A8F"/>
    <w:rsid w:val="009E00A6"/>
    <w:rsid w:val="009E3C51"/>
    <w:rsid w:val="009F1F90"/>
    <w:rsid w:val="009F50B3"/>
    <w:rsid w:val="009F6B8A"/>
    <w:rsid w:val="00A04065"/>
    <w:rsid w:val="00A12361"/>
    <w:rsid w:val="00A13DB3"/>
    <w:rsid w:val="00A1442B"/>
    <w:rsid w:val="00A16C7F"/>
    <w:rsid w:val="00A32032"/>
    <w:rsid w:val="00A55CD8"/>
    <w:rsid w:val="00A60D29"/>
    <w:rsid w:val="00A63D07"/>
    <w:rsid w:val="00A66D36"/>
    <w:rsid w:val="00A7070F"/>
    <w:rsid w:val="00A73666"/>
    <w:rsid w:val="00A77B79"/>
    <w:rsid w:val="00A9395E"/>
    <w:rsid w:val="00AA09F7"/>
    <w:rsid w:val="00AB6763"/>
    <w:rsid w:val="00AC0D0B"/>
    <w:rsid w:val="00AC51D8"/>
    <w:rsid w:val="00AE2890"/>
    <w:rsid w:val="00AE56F6"/>
    <w:rsid w:val="00B1002A"/>
    <w:rsid w:val="00B10CC0"/>
    <w:rsid w:val="00B1555E"/>
    <w:rsid w:val="00B24427"/>
    <w:rsid w:val="00B3136D"/>
    <w:rsid w:val="00B37045"/>
    <w:rsid w:val="00B423D0"/>
    <w:rsid w:val="00B4362D"/>
    <w:rsid w:val="00B54E3A"/>
    <w:rsid w:val="00B60B4C"/>
    <w:rsid w:val="00B624DF"/>
    <w:rsid w:val="00B6570C"/>
    <w:rsid w:val="00B84C0F"/>
    <w:rsid w:val="00B878BF"/>
    <w:rsid w:val="00B93035"/>
    <w:rsid w:val="00BB37E5"/>
    <w:rsid w:val="00BC60F7"/>
    <w:rsid w:val="00BD0A29"/>
    <w:rsid w:val="00BD1B2B"/>
    <w:rsid w:val="00BE344A"/>
    <w:rsid w:val="00BE3B01"/>
    <w:rsid w:val="00BF7D13"/>
    <w:rsid w:val="00C058BD"/>
    <w:rsid w:val="00C14308"/>
    <w:rsid w:val="00C1700E"/>
    <w:rsid w:val="00C17A1A"/>
    <w:rsid w:val="00C24B56"/>
    <w:rsid w:val="00C33C58"/>
    <w:rsid w:val="00C356A1"/>
    <w:rsid w:val="00C36833"/>
    <w:rsid w:val="00C42F13"/>
    <w:rsid w:val="00C4709F"/>
    <w:rsid w:val="00C47DD4"/>
    <w:rsid w:val="00C819C5"/>
    <w:rsid w:val="00C94CAB"/>
    <w:rsid w:val="00CA4BDF"/>
    <w:rsid w:val="00CB4BD8"/>
    <w:rsid w:val="00CB7909"/>
    <w:rsid w:val="00CC46F4"/>
    <w:rsid w:val="00CE6A0E"/>
    <w:rsid w:val="00CE76F6"/>
    <w:rsid w:val="00CF4BC6"/>
    <w:rsid w:val="00CF5D38"/>
    <w:rsid w:val="00CF6450"/>
    <w:rsid w:val="00D031ED"/>
    <w:rsid w:val="00D057DD"/>
    <w:rsid w:val="00D05C5C"/>
    <w:rsid w:val="00D24128"/>
    <w:rsid w:val="00D24C32"/>
    <w:rsid w:val="00D406AD"/>
    <w:rsid w:val="00D55E47"/>
    <w:rsid w:val="00D6226D"/>
    <w:rsid w:val="00D66B9E"/>
    <w:rsid w:val="00D6738F"/>
    <w:rsid w:val="00D719E4"/>
    <w:rsid w:val="00D76495"/>
    <w:rsid w:val="00D76543"/>
    <w:rsid w:val="00D8638B"/>
    <w:rsid w:val="00DB119D"/>
    <w:rsid w:val="00DB1645"/>
    <w:rsid w:val="00DD01CB"/>
    <w:rsid w:val="00DD0711"/>
    <w:rsid w:val="00DD19A8"/>
    <w:rsid w:val="00DD39CA"/>
    <w:rsid w:val="00DD3E1C"/>
    <w:rsid w:val="00DD4EA9"/>
    <w:rsid w:val="00DD616C"/>
    <w:rsid w:val="00DE1E32"/>
    <w:rsid w:val="00DE6D06"/>
    <w:rsid w:val="00DF15E2"/>
    <w:rsid w:val="00DF1C7E"/>
    <w:rsid w:val="00E01FDB"/>
    <w:rsid w:val="00E0220B"/>
    <w:rsid w:val="00E126FE"/>
    <w:rsid w:val="00E14350"/>
    <w:rsid w:val="00E1754A"/>
    <w:rsid w:val="00E25554"/>
    <w:rsid w:val="00E26DED"/>
    <w:rsid w:val="00E41A3A"/>
    <w:rsid w:val="00E427FF"/>
    <w:rsid w:val="00E45077"/>
    <w:rsid w:val="00E543C0"/>
    <w:rsid w:val="00E574D7"/>
    <w:rsid w:val="00E60ABE"/>
    <w:rsid w:val="00E71A22"/>
    <w:rsid w:val="00E73E14"/>
    <w:rsid w:val="00E8342F"/>
    <w:rsid w:val="00E967D4"/>
    <w:rsid w:val="00EA1025"/>
    <w:rsid w:val="00EA588A"/>
    <w:rsid w:val="00EB181B"/>
    <w:rsid w:val="00EB1E23"/>
    <w:rsid w:val="00EB36C7"/>
    <w:rsid w:val="00EC28DB"/>
    <w:rsid w:val="00EC6328"/>
    <w:rsid w:val="00F07F71"/>
    <w:rsid w:val="00F1401E"/>
    <w:rsid w:val="00F14961"/>
    <w:rsid w:val="00F31590"/>
    <w:rsid w:val="00F35B98"/>
    <w:rsid w:val="00F46516"/>
    <w:rsid w:val="00F63605"/>
    <w:rsid w:val="00F73BC9"/>
    <w:rsid w:val="00F74900"/>
    <w:rsid w:val="00F80257"/>
    <w:rsid w:val="00F84E8C"/>
    <w:rsid w:val="00F87C25"/>
    <w:rsid w:val="00FB74B0"/>
    <w:rsid w:val="00FB7682"/>
    <w:rsid w:val="00FC3D3A"/>
    <w:rsid w:val="00FC61D9"/>
    <w:rsid w:val="00FD2DDC"/>
    <w:rsid w:val="00FF5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058B5"/>
  <w15:docId w15:val="{014B54BF-2EED-4CFF-991A-6D573C13E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A6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851"/>
    </w:pPr>
    <w:rPr>
      <w:color w:val="000000" w:themeColor="text1"/>
      <w:lang w:val="en" w:eastAsia="en-US"/>
    </w:rPr>
  </w:style>
  <w:style w:type="paragraph" w:styleId="Heading1">
    <w:name w:val="heading 1"/>
    <w:basedOn w:val="Normal"/>
    <w:next w:val="Normal"/>
    <w:autoRedefine/>
    <w:hidden/>
    <w:qFormat/>
    <w:rsid w:val="00A73666"/>
    <w:pPr>
      <w:keepNext/>
      <w:spacing w:before="240" w:after="60"/>
      <w:outlineLvl w:val="0"/>
    </w:pPr>
    <w:rPr>
      <w:rFonts w:ascii="Cambria" w:hAnsi="Cambria"/>
      <w:b/>
      <w:bCs/>
      <w:kern w:val="32"/>
      <w:sz w:val="32"/>
      <w:szCs w:val="32"/>
    </w:rPr>
  </w:style>
  <w:style w:type="paragraph" w:styleId="Heading2">
    <w:name w:val="heading 2"/>
    <w:basedOn w:val="Normal"/>
    <w:next w:val="Normal"/>
    <w:autoRedefine/>
    <w:hidden/>
    <w:qFormat/>
    <w:rsid w:val="00A73666"/>
    <w:pPr>
      <w:keepNext/>
      <w:spacing w:line="480" w:lineRule="auto"/>
      <w:outlineLvl w:val="1"/>
    </w:pPr>
    <w:rPr>
      <w:sz w:val="28"/>
      <w:szCs w:val="24"/>
      <w:lang w:val="en-US" w:eastAsia="zh-CN"/>
    </w:rPr>
  </w:style>
  <w:style w:type="paragraph" w:styleId="Heading3">
    <w:name w:val="heading 3"/>
    <w:basedOn w:val="Normal"/>
    <w:autoRedefine/>
    <w:hidden/>
    <w:qFormat/>
    <w:rsid w:val="0058650B"/>
    <w:pPr>
      <w:spacing w:before="100" w:beforeAutospacing="1" w:after="100" w:afterAutospacing="1"/>
      <w:jc w:val="left"/>
      <w:outlineLvl w:val="2"/>
    </w:pPr>
    <w:rPr>
      <w:rFonts w:eastAsia="Calibri"/>
      <w:bCs/>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b/>
      <w:i/>
      <w:color w:val="4F81BD"/>
      <w:sz w:val="18"/>
    </w:rPr>
  </w:style>
  <w:style w:type="paragraph" w:styleId="Heading5">
    <w:name w:val="heading 5"/>
    <w:basedOn w:val="Normal"/>
    <w:next w:val="Normal"/>
    <w:autoRedefine/>
    <w:hidden/>
    <w:qFormat/>
    <w:rsid w:val="00A73666"/>
    <w:pPr>
      <w:keepNext/>
      <w:spacing w:line="360" w:lineRule="auto"/>
      <w:ind w:right="-38"/>
      <w:jc w:val="left"/>
      <w:outlineLvl w:val="4"/>
    </w:pPr>
    <w:rPr>
      <w:rFonts w:eastAsia="SimSun"/>
      <w:bCs/>
      <w:sz w:val="32"/>
      <w:szCs w:val="32"/>
      <w:lang w:val="en-US"/>
    </w:rPr>
  </w:style>
  <w:style w:type="paragraph" w:styleId="Heading6">
    <w:name w:val="heading 6"/>
    <w:basedOn w:val="Normal"/>
    <w:next w:val="Normal"/>
    <w:autoRedefine/>
    <w:hidden/>
    <w:qFormat/>
    <w:rsid w:val="00A73666"/>
    <w:pPr>
      <w:spacing w:before="240" w:after="60"/>
      <w:jc w:val="left"/>
      <w:outlineLvl w:val="5"/>
    </w:pPr>
    <w:rPr>
      <w:rFonts w:eastAsia="SimSun"/>
      <w:b/>
      <w:bCs/>
      <w:lang w:val="en-US"/>
    </w:rPr>
  </w:style>
  <w:style w:type="paragraph" w:styleId="Heading7">
    <w:name w:val="heading 7"/>
    <w:basedOn w:val="Normal"/>
    <w:next w:val="Normal"/>
    <w:autoRedefine/>
    <w:hidden/>
    <w:qFormat/>
    <w:rsid w:val="00A73666"/>
    <w:pPr>
      <w:keepNext/>
      <w:outlineLvl w:val="6"/>
    </w:pPr>
    <w:rPr>
      <w:rFonts w:eastAsia="SimSun"/>
      <w:b/>
      <w:bCs/>
      <w:sz w:val="24"/>
      <w:szCs w:val="24"/>
      <w:lang w:val="en-US"/>
    </w:rPr>
  </w:style>
  <w:style w:type="paragraph" w:styleId="Heading8">
    <w:name w:val="heading 8"/>
    <w:basedOn w:val="Normal"/>
    <w:next w:val="Normal"/>
    <w:autoRedefine/>
    <w:hidden/>
    <w:qFormat/>
    <w:rsid w:val="00A73666"/>
    <w:pPr>
      <w:keepNext/>
      <w:spacing w:line="360" w:lineRule="auto"/>
      <w:jc w:val="lowKashida"/>
      <w:outlineLvl w:val="7"/>
    </w:pPr>
    <w:rPr>
      <w:sz w:val="24"/>
      <w:szCs w:val="24"/>
      <w:lang w:val="en-US" w:eastAsia="zh-TW"/>
    </w:rPr>
  </w:style>
  <w:style w:type="paragraph" w:styleId="Heading9">
    <w:name w:val="heading 9"/>
    <w:basedOn w:val="Normal"/>
    <w:next w:val="NormalIndent"/>
    <w:autoRedefine/>
    <w:hidden/>
    <w:qFormat/>
    <w:rsid w:val="00A73666"/>
    <w:pPr>
      <w:keepNext/>
      <w:widowControl w:val="0"/>
      <w:outlineLvl w:val="8"/>
    </w:pPr>
    <w:rPr>
      <w:rFonts w:eastAsia="MingLiU"/>
      <w:b/>
      <w:spacing w:val="-3"/>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rPr>
      <w:b/>
      <w:bCs/>
      <w:sz w:val="28"/>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uiPriority w:val="99"/>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pPr>
    <w:rPr>
      <w:b/>
      <w:bCs/>
      <w:sz w:val="24"/>
      <w:szCs w:val="24"/>
    </w:rPr>
  </w:style>
  <w:style w:type="paragraph" w:customStyle="1" w:styleId="jbd-nam">
    <w:name w:val="jbd-nam"/>
    <w:basedOn w:val="Normal"/>
    <w:autoRedefine/>
    <w:hidden/>
    <w:qFormat/>
    <w:rsid w:val="00A73666"/>
    <w:pPr>
      <w:spacing w:before="480"/>
    </w:pPr>
    <w:rPr>
      <w:b/>
      <w:bCs/>
      <w:caps/>
    </w:rPr>
  </w:style>
  <w:style w:type="paragraph" w:customStyle="1" w:styleId="jbd-alamat">
    <w:name w:val="jbd-alamat"/>
    <w:basedOn w:val="Normal"/>
    <w:autoRedefine/>
    <w:hidden/>
    <w:qFormat/>
    <w:rsid w:val="00A73666"/>
    <w:pPr>
      <w:widowControl w:val="0"/>
    </w:pPr>
    <w:rPr>
      <w:sz w:val="16"/>
      <w:szCs w:val="16"/>
    </w:rPr>
  </w:style>
  <w:style w:type="paragraph" w:customStyle="1" w:styleId="jbd-diterima">
    <w:name w:val="jbd-diterima"/>
    <w:basedOn w:val="Normal"/>
    <w:autoRedefine/>
    <w:hidden/>
    <w:qFormat/>
    <w:rsid w:val="00A73666"/>
    <w:pPr>
      <w:widowControl w:val="0"/>
      <w:spacing w:before="240" w:after="480"/>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jc w:val="left"/>
    </w:pPr>
    <w:rPr>
      <w:b/>
      <w:iCs/>
    </w:rPr>
  </w:style>
  <w:style w:type="paragraph" w:customStyle="1" w:styleId="jbd-dafpus8">
    <w:name w:val="jbd-dafpus8"/>
    <w:basedOn w:val="Normal"/>
    <w:autoRedefine/>
    <w:hidden/>
    <w:qFormat/>
    <w:rsid w:val="00A73666"/>
    <w:pPr>
      <w:ind w:left="284" w:hanging="284"/>
    </w:pPr>
    <w:rPr>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style>
  <w:style w:type="paragraph" w:customStyle="1" w:styleId="BalloonTextCharChar">
    <w:name w:val="Balloon Text;Char Char"/>
    <w:basedOn w:val="Normal"/>
    <w:autoRedefine/>
    <w:hidden/>
    <w:qFormat/>
    <w:rsid w:val="00A73666"/>
    <w:rPr>
      <w:rFonts w:ascii="Tahoma" w:hAnsi="Tahoma"/>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jc w:val="left"/>
    </w:pPr>
    <w:rPr>
      <w:sz w:val="24"/>
      <w:szCs w:val="24"/>
      <w:lang w:val="en-US"/>
    </w:rPr>
  </w:style>
  <w:style w:type="paragraph" w:styleId="BodyText2">
    <w:name w:val="Body Text 2"/>
    <w:basedOn w:val="Normal"/>
    <w:autoRedefine/>
    <w:hidden/>
    <w:qFormat/>
    <w:rsid w:val="00A73666"/>
    <w:pPr>
      <w:spacing w:after="120" w:line="480" w:lineRule="auto"/>
      <w:jc w:val="left"/>
    </w:pPr>
    <w:rPr>
      <w:rFonts w:eastAsia="Calibri"/>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uiPriority w:val="59"/>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rPr>
      <w:rFonts w:eastAsia="Calibri"/>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jc w:val="left"/>
    </w:pPr>
    <w:rPr>
      <w:rFonts w:eastAsia="MS Mincho"/>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jc w:val="left"/>
    </w:pPr>
    <w:rPr>
      <w:rFonts w:eastAsia="MS Mincho"/>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jc w:val="left"/>
    </w:pPr>
    <w:rPr>
      <w:rFonts w:eastAsia="Calibri"/>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jc w:val="left"/>
    </w:pPr>
    <w:rPr>
      <w:rFonts w:eastAsia="MS Mincho"/>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qFormat/>
    <w:rsid w:val="00A73666"/>
    <w:pPr>
      <w:ind w:left="720"/>
      <w:jc w:val="left"/>
    </w:pPr>
    <w:rPr>
      <w:rFonts w:eastAsia="Calibri"/>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uiPriority w:val="99"/>
    <w:qFormat/>
    <w:rsid w:val="00A73666"/>
    <w:pPr>
      <w:jc w:val="left"/>
    </w:pPr>
    <w:rPr>
      <w:rFonts w:ascii="Courier New" w:hAnsi="Courier New"/>
    </w:rPr>
  </w:style>
  <w:style w:type="character" w:customStyle="1" w:styleId="HTMLPreformattedChar">
    <w:name w:val="HTML Preformatted Char"/>
    <w:autoRedefine/>
    <w:hidden/>
    <w:uiPriority w:val="99"/>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jc w:val="left"/>
    </w:pPr>
    <w:rPr>
      <w:rFonts w:ascii="Calibri" w:hAnsi="Calibri"/>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jc w:val="left"/>
    </w:pPr>
    <w:rPr>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hAnsi="Arial"/>
      <w:lang w:val="en-US"/>
    </w:rPr>
  </w:style>
  <w:style w:type="paragraph" w:styleId="Subtitle">
    <w:name w:val="Subtitle"/>
    <w:basedOn w:val="Normal"/>
    <w:next w:val="Normal"/>
    <w:rsid w:val="00A73666"/>
    <w:rPr>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jc w:val="left"/>
    </w:pPr>
    <w:rPr>
      <w:rFonts w:ascii="Courier New" w:hAnsi="Courier New"/>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uiPriority w:val="99"/>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pPr>
    <w:rPr>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jc w:val="left"/>
    </w:pPr>
    <w:rPr>
      <w:rFonts w:ascii="Calibri" w:eastAsia="Calibri" w:hAnsi="Calibri"/>
      <w:b/>
      <w:bCs/>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pPr>
    <w:rPr>
      <w:rFonts w:ascii="Verdana"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hAnsi="Arial"/>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jc w:val="left"/>
    </w:pPr>
    <w:rPr>
      <w:rFonts w:ascii="Calibri"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jc w:val="lowKashida"/>
    </w:pPr>
    <w:rPr>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jc w:val="left"/>
    </w:pPr>
    <w:rPr>
      <w:rFonts w:ascii="Verdana" w:eastAsia="SimSun" w:hAnsi="Verdana"/>
      <w:b/>
      <w:bCs/>
      <w:color w:val="000000"/>
      <w:sz w:val="24"/>
      <w:szCs w:val="24"/>
      <w:lang w:val="en-US" w:eastAsia="zh-CN" w:bidi="fa-IR"/>
    </w:rPr>
  </w:style>
  <w:style w:type="paragraph" w:styleId="ListBullet">
    <w:name w:val="List Bullet"/>
    <w:basedOn w:val="Normal"/>
    <w:autoRedefine/>
    <w:hidden/>
    <w:qFormat/>
    <w:rsid w:val="00A73666"/>
    <w:pPr>
      <w:spacing w:line="360" w:lineRule="auto"/>
    </w:pPr>
    <w:rPr>
      <w:iCs/>
      <w:sz w:val="24"/>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jc w:val="left"/>
    </w:pPr>
    <w:rPr>
      <w:rFonts w:eastAsia="SimSu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jc w:val="left"/>
    </w:pPr>
    <w:rPr>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jc w:val="left"/>
    </w:pPr>
    <w:rPr>
      <w:rFonts w:ascii="Calibri" w:eastAsia="Calibri" w:hAnsi="Calibri"/>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jc w:val="left"/>
    </w:pPr>
    <w:rPr>
      <w:rFonts w:ascii="Calibri" w:eastAsia="Calibri" w:hAnsi="Calibri"/>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jc w:val="left"/>
    </w:pPr>
    <w:rPr>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pPr>
    <w:rPr>
      <w:rFonts w:ascii="Arial" w:hAnsi="Arial"/>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pPr>
    <w:rPr>
      <w:rFonts w:ascii="Arial" w:hAnsi="Arial"/>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jc w:val="left"/>
    </w:pPr>
    <w:rPr>
      <w:rFonts w:ascii="Arial" w:eastAsia="SimSun" w:hAnsi="Arial"/>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sz w:val="18"/>
      <w:lang w:val="en-US"/>
    </w:rPr>
  </w:style>
  <w:style w:type="paragraph" w:customStyle="1" w:styleId="TableofFigures1">
    <w:name w:val="Table of Figures1"/>
    <w:basedOn w:val="Normal"/>
    <w:next w:val="Normal"/>
    <w:autoRedefine/>
    <w:hidden/>
    <w:qFormat/>
    <w:rsid w:val="00A73666"/>
    <w:pPr>
      <w:ind w:left="720" w:hanging="720"/>
    </w:pPr>
    <w:rPr>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pPr>
    <w:rPr>
      <w:rFonts w:eastAsia="Calibri"/>
      <w:sz w:val="28"/>
    </w:rPr>
  </w:style>
  <w:style w:type="paragraph" w:customStyle="1" w:styleId="H2">
    <w:name w:val="H2"/>
    <w:basedOn w:val="Normal"/>
    <w:autoRedefine/>
    <w:hidden/>
    <w:qFormat/>
    <w:rsid w:val="00A73666"/>
    <w:pPr>
      <w:spacing w:line="360" w:lineRule="auto"/>
      <w:ind w:left="792" w:hanging="792"/>
      <w:jc w:val="left"/>
    </w:pPr>
    <w:rPr>
      <w:sz w:val="24"/>
      <w:szCs w:val="24"/>
      <w:lang w:eastAsia="id-ID"/>
    </w:rPr>
  </w:style>
  <w:style w:type="paragraph" w:customStyle="1" w:styleId="abstract">
    <w:name w:val="abstract"/>
    <w:basedOn w:val="Normal"/>
    <w:autoRedefine/>
    <w:hidden/>
    <w:qFormat/>
    <w:rsid w:val="00A73666"/>
    <w:pPr>
      <w:spacing w:before="100" w:beforeAutospacing="1" w:after="100" w:afterAutospacing="1"/>
      <w:jc w:val="left"/>
    </w:pPr>
    <w:rPr>
      <w:sz w:val="24"/>
      <w:szCs w:val="24"/>
      <w:lang w:val="en-US"/>
    </w:rPr>
  </w:style>
  <w:style w:type="paragraph" w:customStyle="1" w:styleId="Affiliation">
    <w:name w:val="Affiliation"/>
    <w:basedOn w:val="Normal"/>
    <w:autoRedefine/>
    <w:hidden/>
    <w:qFormat/>
    <w:rsid w:val="00A73666"/>
    <w:pPr>
      <w:overflowPunct w:val="0"/>
      <w:autoSpaceDE w:val="0"/>
      <w:autoSpaceDN w:val="0"/>
      <w:adjustRightInd w:val="0"/>
      <w:textAlignment w:val="baseline"/>
    </w:pPr>
    <w:rPr>
      <w:rFonts w:ascii="Arial" w:hAnsi="Arial"/>
      <w:kern w:val="14"/>
      <w:lang w:val="en-US" w:eastAsia="id-ID"/>
    </w:rPr>
  </w:style>
  <w:style w:type="paragraph" w:customStyle="1" w:styleId="bs-ndas-dpn">
    <w:name w:val="bs-ndas-dpn"/>
    <w:basedOn w:val="Normal"/>
    <w:autoRedefine/>
    <w:hidden/>
    <w:qFormat/>
    <w:rsid w:val="00A73666"/>
    <w:rPr>
      <w:sz w:val="18"/>
    </w:rPr>
  </w:style>
  <w:style w:type="paragraph" w:customStyle="1" w:styleId="pmid">
    <w:name w:val="pmid"/>
    <w:basedOn w:val="Normal"/>
    <w:autoRedefine/>
    <w:hidden/>
    <w:qFormat/>
    <w:rsid w:val="00A73666"/>
    <w:pPr>
      <w:spacing w:before="100" w:beforeAutospacing="1" w:after="100" w:afterAutospacing="1"/>
      <w:jc w:val="left"/>
    </w:pPr>
    <w:rPr>
      <w:sz w:val="24"/>
      <w:szCs w:val="24"/>
      <w:lang w:val="en-US"/>
    </w:rPr>
  </w:style>
  <w:style w:type="paragraph" w:customStyle="1" w:styleId="authorgroup">
    <w:name w:val="authorgroup"/>
    <w:basedOn w:val="Normal"/>
    <w:autoRedefine/>
    <w:hidden/>
    <w:qFormat/>
    <w:rsid w:val="00A73666"/>
    <w:pPr>
      <w:spacing w:before="100" w:beforeAutospacing="1" w:after="100" w:afterAutospacing="1"/>
      <w:jc w:val="left"/>
    </w:pPr>
    <w:rPr>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sz w:val="24"/>
      <w:szCs w:val="24"/>
      <w:lang w:val="en-US"/>
    </w:rPr>
  </w:style>
  <w:style w:type="paragraph" w:customStyle="1" w:styleId="tabelname">
    <w:name w:val="tabel name"/>
    <w:basedOn w:val="Normal"/>
    <w:autoRedefine/>
    <w:hidden/>
    <w:qFormat/>
    <w:rsid w:val="00A73666"/>
    <w:pPr>
      <w:ind w:left="1191" w:hanging="1191"/>
    </w:pPr>
    <w:rPr>
      <w:sz w:val="24"/>
      <w:szCs w:val="24"/>
      <w:lang w:eastAsia="id-ID"/>
    </w:rPr>
  </w:style>
  <w:style w:type="paragraph" w:customStyle="1" w:styleId="authlist">
    <w:name w:val="auth_list"/>
    <w:basedOn w:val="Normal"/>
    <w:autoRedefine/>
    <w:hidden/>
    <w:qFormat/>
    <w:rsid w:val="00A73666"/>
    <w:pPr>
      <w:spacing w:before="100" w:beforeAutospacing="1" w:after="100" w:afterAutospacing="1"/>
      <w:jc w:val="left"/>
    </w:pPr>
    <w:rPr>
      <w:rFonts w:eastAsia="SimSu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jc w:val="left"/>
    </w:pPr>
    <w:rPr>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pPr>
    <w:rPr>
      <w:rFonts w:ascii="Arial" w:hAnsi="Arial"/>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pPr>
    <w:rPr>
      <w:rFonts w:ascii="Arial" w:hAnsi="Arial"/>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pPr>
    <w:rPr>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jc w:val="left"/>
    </w:pPr>
    <w:rPr>
      <w:sz w:val="24"/>
      <w:szCs w:val="24"/>
      <w:lang w:val="en-US" w:bidi="hi-IN"/>
    </w:rPr>
  </w:style>
  <w:style w:type="paragraph" w:customStyle="1" w:styleId="Kleindruck">
    <w:name w:val="Kleindruck"/>
    <w:basedOn w:val="Normal"/>
    <w:next w:val="Normal"/>
    <w:autoRedefine/>
    <w:hidden/>
    <w:qFormat/>
    <w:rsid w:val="00A73666"/>
    <w:pPr>
      <w:spacing w:after="240"/>
      <w:ind w:firstLine="567"/>
    </w:pPr>
    <w:rPr>
      <w:szCs w:val="24"/>
      <w:lang w:val="de-AT" w:eastAsia="de-DE"/>
    </w:rPr>
  </w:style>
  <w:style w:type="paragraph" w:customStyle="1" w:styleId="Autor">
    <w:name w:val="Autor"/>
    <w:basedOn w:val="Normal"/>
    <w:next w:val="Kleindruck"/>
    <w:autoRedefine/>
    <w:hidden/>
    <w:qFormat/>
    <w:rsid w:val="00A73666"/>
    <w:pPr>
      <w:spacing w:after="200"/>
      <w:ind w:firstLine="567"/>
    </w:pPr>
    <w:rPr>
      <w:sz w:val="24"/>
      <w:szCs w:val="24"/>
      <w:lang w:val="de-AT" w:eastAsia="de-DE"/>
    </w:rPr>
  </w:style>
  <w:style w:type="paragraph" w:customStyle="1" w:styleId="Titelgesplinks">
    <w:name w:val="Titel gesplinks"/>
    <w:basedOn w:val="Normal"/>
    <w:next w:val="Normal"/>
    <w:autoRedefine/>
    <w:hidden/>
    <w:qFormat/>
    <w:rsid w:val="00A73666"/>
    <w:pPr>
      <w:spacing w:before="240" w:after="120"/>
      <w:jc w:val="left"/>
    </w:pPr>
    <w:rPr>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rPr>
      <w:rFonts w:eastAsia="MS Mincho" w:cs="Angsana New"/>
      <w:i/>
      <w:sz w:val="24"/>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pPr>
    <w:rPr>
      <w:rFonts w:ascii="Calibri" w:eastAsia="Calibri" w:hAnsi="Calibri"/>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pacing w:before="240" w:after="12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jc w:val="left"/>
    </w:pPr>
    <w:rPr>
      <w:rFonts w:eastAsia="SimSun"/>
      <w:b/>
      <w:bCs/>
      <w:sz w:val="24"/>
      <w:lang w:eastAsia="ar-SA"/>
    </w:rPr>
  </w:style>
  <w:style w:type="paragraph" w:customStyle="1" w:styleId="Index">
    <w:name w:val="Index"/>
    <w:basedOn w:val="Normal"/>
    <w:autoRedefine/>
    <w:hidden/>
    <w:qFormat/>
    <w:rsid w:val="00A73666"/>
    <w:pPr>
      <w:suppressLineNumbers/>
    </w:pPr>
    <w:rPr>
      <w:rFonts w:eastAsia="SimSun" w:cs="Angsana New"/>
      <w:sz w:val="24"/>
      <w:lang w:val="en-GB" w:eastAsia="ar-SA"/>
    </w:rPr>
  </w:style>
  <w:style w:type="paragraph" w:customStyle="1" w:styleId="Retraitcorpsdetexte21">
    <w:name w:val="Retrait corps de texte 21"/>
    <w:basedOn w:val="Normal"/>
    <w:autoRedefine/>
    <w:hidden/>
    <w:qFormat/>
    <w:rsid w:val="00A73666"/>
    <w:pPr>
      <w:ind w:firstLine="720"/>
    </w:pPr>
    <w:rPr>
      <w:rFonts w:eastAsia="SimSun" w:cs="Angsana New"/>
      <w:sz w:val="24"/>
      <w:lang w:val="en-US" w:eastAsia="ar-SA"/>
    </w:rPr>
  </w:style>
  <w:style w:type="paragraph" w:customStyle="1" w:styleId="Retraitcorpsdetexte31">
    <w:name w:val="Retrait corps de texte 31"/>
    <w:basedOn w:val="Normal"/>
    <w:autoRedefine/>
    <w:hidden/>
    <w:qFormat/>
    <w:rsid w:val="00A73666"/>
    <w:pPr>
      <w:ind w:firstLine="708"/>
    </w:pPr>
    <w:rPr>
      <w:rFonts w:eastAsia="SimSun" w:cs="Angsana New"/>
      <w:i/>
      <w:iCs/>
      <w:sz w:val="24"/>
      <w:lang w:val="en-US" w:eastAsia="ar-SA"/>
    </w:rPr>
  </w:style>
  <w:style w:type="paragraph" w:customStyle="1" w:styleId="small">
    <w:name w:val="small"/>
    <w:basedOn w:val="Normal"/>
    <w:autoRedefine/>
    <w:hidden/>
    <w:qFormat/>
    <w:rsid w:val="00A73666"/>
    <w:pPr>
      <w:spacing w:after="100"/>
    </w:pPr>
    <w:rPr>
      <w:rFonts w:ascii="Verdana" w:eastAsia="SimSun" w:hAnsi="Verdana" w:cs="Angsana New"/>
      <w:lang w:val="en-GB" w:eastAsia="ar-SA"/>
    </w:rPr>
  </w:style>
  <w:style w:type="paragraph" w:customStyle="1" w:styleId="Commentaire1">
    <w:name w:val="Commentaire1"/>
    <w:basedOn w:val="Normal"/>
    <w:autoRedefine/>
    <w:hidden/>
    <w:qFormat/>
    <w:rsid w:val="00A73666"/>
    <w:rPr>
      <w:rFonts w:eastAsia="SimSun" w:cs="Angsana New"/>
      <w:sz w:val="24"/>
      <w:lang w:val="en-GB" w:eastAsia="ar-SA"/>
    </w:rPr>
  </w:style>
  <w:style w:type="paragraph" w:customStyle="1" w:styleId="Textedebulles1">
    <w:name w:val="Texte de bulles1"/>
    <w:basedOn w:val="Normal"/>
    <w:autoRedefine/>
    <w:hidden/>
    <w:qFormat/>
    <w:rsid w:val="00A73666"/>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lang w:val="nl-NL"/>
    </w:rPr>
  </w:style>
  <w:style w:type="paragraph" w:styleId="NormalIndent">
    <w:name w:val="Normal Indent"/>
    <w:basedOn w:val="Normal"/>
    <w:autoRedefine/>
    <w:hidden/>
    <w:qFormat/>
    <w:rsid w:val="00A73666"/>
    <w:pPr>
      <w:widowControl w:val="0"/>
      <w:ind w:left="480"/>
    </w:pPr>
    <w:rPr>
      <w:rFonts w:ascii="Courier" w:eastAsia="MingLiU" w:hAnsi="Courier" w:cs="Angsana New"/>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pPr>
    <w:rPr>
      <w:rFonts w:eastAsia="SimSun" w:cs="Angsana New"/>
      <w:lang w:val="en-AU"/>
    </w:rPr>
  </w:style>
  <w:style w:type="paragraph" w:customStyle="1" w:styleId="xl29">
    <w:name w:val="xl29"/>
    <w:basedOn w:val="Normal"/>
    <w:autoRedefine/>
    <w:hidden/>
    <w:qFormat/>
    <w:rsid w:val="00A73666"/>
    <w:pPr>
      <w:spacing w:before="100" w:beforeAutospacing="1" w:after="100" w:afterAutospacing="1"/>
    </w:pPr>
    <w:rPr>
      <w:rFonts w:eastAsia="SimSun" w:cs="Angsana New"/>
      <w:sz w:val="24"/>
      <w:lang w:val="en-US"/>
    </w:rPr>
  </w:style>
  <w:style w:type="paragraph" w:styleId="ListContinue4">
    <w:name w:val="List Continue 4"/>
    <w:basedOn w:val="Normal"/>
    <w:autoRedefine/>
    <w:hidden/>
    <w:qFormat/>
    <w:rsid w:val="00A73666"/>
    <w:pPr>
      <w:spacing w:after="120"/>
      <w:ind w:left="1440"/>
    </w:pPr>
    <w:rPr>
      <w:rFonts w:eastAsia="SimSun" w:cs="Angsana New"/>
      <w:lang w:val="en-US"/>
    </w:rPr>
  </w:style>
  <w:style w:type="paragraph" w:customStyle="1" w:styleId="CharCharChar">
    <w:name w:val="Char Char Char"/>
    <w:basedOn w:val="Normal"/>
    <w:autoRedefine/>
    <w:hidden/>
    <w:qFormat/>
    <w:rsid w:val="00A73666"/>
    <w:pPr>
      <w:spacing w:after="160" w:line="240" w:lineRule="atLeast"/>
    </w:pPr>
    <w:rPr>
      <w:rFonts w:ascii="Verdana" w:eastAsia="FangSong_GB2312" w:hAnsi="Verdana" w:cs="Angsana New"/>
      <w:sz w:val="24"/>
      <w:lang w:val="en-US"/>
    </w:rPr>
  </w:style>
  <w:style w:type="paragraph" w:customStyle="1" w:styleId="MycoTlit8">
    <w:name w:val="MycoTlit 8"/>
    <w:basedOn w:val="Normal"/>
    <w:autoRedefine/>
    <w:hidden/>
    <w:qFormat/>
    <w:rsid w:val="00A73666"/>
    <w:pPr>
      <w:ind w:left="431" w:right="431" w:hanging="431"/>
    </w:pPr>
    <w:rPr>
      <w:rFonts w:eastAsia="Times"/>
      <w:sz w:val="16"/>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jc w:val="left"/>
    </w:pPr>
    <w:rPr>
      <w:lang w:val="en-US"/>
    </w:rPr>
  </w:style>
  <w:style w:type="paragraph" w:customStyle="1" w:styleId="xl63">
    <w:name w:val="xl63"/>
    <w:basedOn w:val="Normal"/>
    <w:autoRedefine/>
    <w:hidden/>
    <w:qFormat/>
    <w:rsid w:val="00A73666"/>
    <w:pPr>
      <w:spacing w:before="100" w:beforeAutospacing="1" w:after="100" w:afterAutospacing="1"/>
    </w:pPr>
    <w:rPr>
      <w:sz w:val="24"/>
      <w:szCs w:val="24"/>
      <w:lang w:val="en-US"/>
    </w:rPr>
  </w:style>
  <w:style w:type="paragraph" w:customStyle="1" w:styleId="xl64">
    <w:name w:val="xl64"/>
    <w:basedOn w:val="Normal"/>
    <w:autoRedefine/>
    <w:hidden/>
    <w:qFormat/>
    <w:rsid w:val="00A73666"/>
    <w:pPr>
      <w:spacing w:before="100" w:beforeAutospacing="1" w:after="100" w:afterAutospacing="1"/>
    </w:pPr>
    <w:rPr>
      <w:b/>
      <w:bCs/>
      <w:sz w:val="24"/>
      <w:szCs w:val="24"/>
      <w:lang w:val="en-US"/>
    </w:rPr>
  </w:style>
  <w:style w:type="paragraph" w:customStyle="1" w:styleId="xl65">
    <w:name w:val="xl65"/>
    <w:basedOn w:val="Normal"/>
    <w:autoRedefine/>
    <w:hidden/>
    <w:qFormat/>
    <w:rsid w:val="00A73666"/>
    <w:pPr>
      <w:spacing w:before="100" w:beforeAutospacing="1" w:after="100" w:afterAutospacing="1"/>
      <w:jc w:val="left"/>
    </w:pPr>
    <w:rPr>
      <w:b/>
      <w:bCs/>
      <w:sz w:val="24"/>
      <w:szCs w:val="24"/>
      <w:lang w:val="en-US"/>
    </w:rPr>
  </w:style>
  <w:style w:type="paragraph" w:customStyle="1" w:styleId="xl66">
    <w:name w:val="xl66"/>
    <w:basedOn w:val="Normal"/>
    <w:autoRedefine/>
    <w:hidden/>
    <w:qFormat/>
    <w:rsid w:val="00A73666"/>
    <w:pPr>
      <w:spacing w:before="100" w:beforeAutospacing="1" w:after="100" w:afterAutospacing="1"/>
      <w:jc w:val="left"/>
    </w:pPr>
    <w:rPr>
      <w:sz w:val="24"/>
      <w:szCs w:val="24"/>
      <w:lang w:val="en-US"/>
    </w:rPr>
  </w:style>
  <w:style w:type="paragraph" w:customStyle="1" w:styleId="xl67">
    <w:name w:val="xl67"/>
    <w:basedOn w:val="Normal"/>
    <w:autoRedefine/>
    <w:hidden/>
    <w:qFormat/>
    <w:rsid w:val="00A73666"/>
    <w:pPr>
      <w:spacing w:before="100" w:beforeAutospacing="1" w:after="100" w:afterAutospacing="1"/>
    </w:pPr>
    <w:rPr>
      <w:sz w:val="24"/>
      <w:szCs w:val="24"/>
      <w:lang w:val="en-US"/>
    </w:rPr>
  </w:style>
  <w:style w:type="paragraph" w:customStyle="1" w:styleId="xl68">
    <w:name w:val="xl68"/>
    <w:basedOn w:val="Normal"/>
    <w:autoRedefine/>
    <w:hidden/>
    <w:qFormat/>
    <w:rsid w:val="00A73666"/>
    <w:pPr>
      <w:spacing w:before="100" w:beforeAutospacing="1" w:after="100" w:afterAutospacing="1"/>
      <w:jc w:val="left"/>
    </w:pPr>
    <w:rPr>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jc w:val="left"/>
    </w:pPr>
    <w:rPr>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rPr>
      <w:rFonts w:ascii="Arial Narrow" w:eastAsia="Calibri" w:hAnsi="Arial Narrow"/>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rPr>
      <w:rFonts w:ascii="Cambria" w:eastAsia="Calibri" w:hAnsi="Cambria"/>
    </w:rPr>
  </w:style>
  <w:style w:type="paragraph" w:customStyle="1" w:styleId="Pa7">
    <w:name w:val="Pa7"/>
    <w:basedOn w:val="Normal"/>
    <w:next w:val="Normal"/>
    <w:autoRedefine/>
    <w:hidden/>
    <w:qFormat/>
    <w:rsid w:val="00A73666"/>
    <w:pPr>
      <w:autoSpaceDE w:val="0"/>
      <w:autoSpaceDN w:val="0"/>
      <w:adjustRightInd w:val="0"/>
      <w:spacing w:line="185" w:lineRule="atLeast"/>
      <w:jc w:val="left"/>
    </w:pPr>
    <w:rPr>
      <w:rFonts w:ascii="GYHPSR+CenturyOldStyleStd-Regul" w:eastAsia="MS Mincho" w:hAnsi="GYHPSR+CenturyOldStyleStd-Regul"/>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rPr>
      <w:rFonts w:ascii="Cambria" w:eastAsia="Calibri" w:hAnsi="Cambria"/>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character" w:customStyle="1" w:styleId="y2iqfc">
    <w:name w:val="y2iqfc"/>
    <w:basedOn w:val="DefaultParagraphFont"/>
    <w:rsid w:val="002B7EBE"/>
  </w:style>
  <w:style w:type="character" w:customStyle="1" w:styleId="A5">
    <w:name w:val="A5"/>
    <w:uiPriority w:val="99"/>
    <w:rsid w:val="00790E9F"/>
    <w:rPr>
      <w:color w:val="000000"/>
      <w:sz w:val="22"/>
      <w:szCs w:val="22"/>
    </w:rPr>
  </w:style>
  <w:style w:type="character" w:customStyle="1" w:styleId="markedcontent">
    <w:name w:val="markedcontent"/>
    <w:basedOn w:val="DefaultParagraphFont"/>
    <w:rsid w:val="00D55E47"/>
  </w:style>
  <w:style w:type="character" w:customStyle="1" w:styleId="ft0">
    <w:name w:val="ft0"/>
    <w:basedOn w:val="DefaultParagraphFont"/>
    <w:uiPriority w:val="99"/>
    <w:rsid w:val="00B54E3A"/>
    <w:rPr>
      <w:rFonts w:cs="Times New Roman"/>
    </w:rPr>
  </w:style>
  <w:style w:type="character" w:customStyle="1" w:styleId="A8">
    <w:name w:val="A8"/>
    <w:uiPriority w:val="99"/>
    <w:rsid w:val="00744539"/>
    <w:rPr>
      <w:b/>
      <w:bCs/>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316331">
      <w:bodyDiv w:val="1"/>
      <w:marLeft w:val="0"/>
      <w:marRight w:val="0"/>
      <w:marTop w:val="0"/>
      <w:marBottom w:val="0"/>
      <w:divBdr>
        <w:top w:val="none" w:sz="0" w:space="0" w:color="auto"/>
        <w:left w:val="none" w:sz="0" w:space="0" w:color="auto"/>
        <w:bottom w:val="none" w:sz="0" w:space="0" w:color="auto"/>
        <w:right w:val="none" w:sz="0" w:space="0" w:color="auto"/>
      </w:divBdr>
      <w:divsChild>
        <w:div w:id="1332029774">
          <w:marLeft w:val="0"/>
          <w:marRight w:val="0"/>
          <w:marTop w:val="0"/>
          <w:marBottom w:val="0"/>
          <w:divBdr>
            <w:top w:val="none" w:sz="0" w:space="0" w:color="auto"/>
            <w:left w:val="none" w:sz="0" w:space="0" w:color="auto"/>
            <w:bottom w:val="none" w:sz="0" w:space="0" w:color="auto"/>
            <w:right w:val="none" w:sz="0" w:space="0" w:color="auto"/>
          </w:divBdr>
        </w:div>
      </w:divsChild>
    </w:div>
    <w:div w:id="799766508">
      <w:bodyDiv w:val="1"/>
      <w:marLeft w:val="0"/>
      <w:marRight w:val="0"/>
      <w:marTop w:val="0"/>
      <w:marBottom w:val="0"/>
      <w:divBdr>
        <w:top w:val="none" w:sz="0" w:space="0" w:color="auto"/>
        <w:left w:val="none" w:sz="0" w:space="0" w:color="auto"/>
        <w:bottom w:val="none" w:sz="0" w:space="0" w:color="auto"/>
        <w:right w:val="none" w:sz="0" w:space="0" w:color="auto"/>
      </w:divBdr>
      <w:divsChild>
        <w:div w:id="1043795551">
          <w:marLeft w:val="0"/>
          <w:marRight w:val="0"/>
          <w:marTop w:val="0"/>
          <w:marBottom w:val="0"/>
          <w:divBdr>
            <w:top w:val="none" w:sz="0" w:space="0" w:color="auto"/>
            <w:left w:val="none" w:sz="0" w:space="0" w:color="auto"/>
            <w:bottom w:val="none" w:sz="0" w:space="0" w:color="auto"/>
            <w:right w:val="none" w:sz="0" w:space="0" w:color="auto"/>
          </w:divBdr>
        </w:div>
        <w:div w:id="1381859318">
          <w:marLeft w:val="0"/>
          <w:marRight w:val="0"/>
          <w:marTop w:val="0"/>
          <w:marBottom w:val="0"/>
          <w:divBdr>
            <w:top w:val="none" w:sz="0" w:space="0" w:color="auto"/>
            <w:left w:val="none" w:sz="0" w:space="0" w:color="auto"/>
            <w:bottom w:val="none" w:sz="0" w:space="0" w:color="auto"/>
            <w:right w:val="none" w:sz="0" w:space="0" w:color="auto"/>
          </w:divBdr>
        </w:div>
      </w:divsChild>
    </w:div>
    <w:div w:id="829325165">
      <w:bodyDiv w:val="1"/>
      <w:marLeft w:val="0"/>
      <w:marRight w:val="0"/>
      <w:marTop w:val="0"/>
      <w:marBottom w:val="0"/>
      <w:divBdr>
        <w:top w:val="none" w:sz="0" w:space="0" w:color="auto"/>
        <w:left w:val="none" w:sz="0" w:space="0" w:color="auto"/>
        <w:bottom w:val="none" w:sz="0" w:space="0" w:color="auto"/>
        <w:right w:val="none" w:sz="0" w:space="0" w:color="auto"/>
      </w:divBdr>
    </w:div>
    <w:div w:id="1088818217">
      <w:bodyDiv w:val="1"/>
      <w:marLeft w:val="0"/>
      <w:marRight w:val="0"/>
      <w:marTop w:val="0"/>
      <w:marBottom w:val="0"/>
      <w:divBdr>
        <w:top w:val="none" w:sz="0" w:space="0" w:color="auto"/>
        <w:left w:val="none" w:sz="0" w:space="0" w:color="auto"/>
        <w:bottom w:val="none" w:sz="0" w:space="0" w:color="auto"/>
        <w:right w:val="none" w:sz="0" w:space="0" w:color="auto"/>
      </w:divBdr>
      <w:divsChild>
        <w:div w:id="1876624062">
          <w:marLeft w:val="0"/>
          <w:marRight w:val="0"/>
          <w:marTop w:val="0"/>
          <w:marBottom w:val="0"/>
          <w:divBdr>
            <w:top w:val="none" w:sz="0" w:space="0" w:color="auto"/>
            <w:left w:val="none" w:sz="0" w:space="0" w:color="auto"/>
            <w:bottom w:val="none" w:sz="0" w:space="0" w:color="auto"/>
            <w:right w:val="none" w:sz="0" w:space="0" w:color="auto"/>
          </w:divBdr>
        </w:div>
      </w:divsChild>
    </w:div>
    <w:div w:id="1132672412">
      <w:bodyDiv w:val="1"/>
      <w:marLeft w:val="0"/>
      <w:marRight w:val="0"/>
      <w:marTop w:val="0"/>
      <w:marBottom w:val="0"/>
      <w:divBdr>
        <w:top w:val="none" w:sz="0" w:space="0" w:color="auto"/>
        <w:left w:val="none" w:sz="0" w:space="0" w:color="auto"/>
        <w:bottom w:val="none" w:sz="0" w:space="0" w:color="auto"/>
        <w:right w:val="none" w:sz="0" w:space="0" w:color="auto"/>
      </w:divBdr>
      <w:divsChild>
        <w:div w:id="1891763039">
          <w:marLeft w:val="0"/>
          <w:marRight w:val="0"/>
          <w:marTop w:val="0"/>
          <w:marBottom w:val="0"/>
          <w:divBdr>
            <w:top w:val="none" w:sz="0" w:space="0" w:color="auto"/>
            <w:left w:val="none" w:sz="0" w:space="0" w:color="auto"/>
            <w:bottom w:val="none" w:sz="0" w:space="0" w:color="auto"/>
            <w:right w:val="none" w:sz="0" w:space="0" w:color="auto"/>
          </w:divBdr>
        </w:div>
        <w:div w:id="1632126073">
          <w:marLeft w:val="0"/>
          <w:marRight w:val="0"/>
          <w:marTop w:val="0"/>
          <w:marBottom w:val="0"/>
          <w:divBdr>
            <w:top w:val="none" w:sz="0" w:space="0" w:color="auto"/>
            <w:left w:val="none" w:sz="0" w:space="0" w:color="auto"/>
            <w:bottom w:val="none" w:sz="0" w:space="0" w:color="auto"/>
            <w:right w:val="none" w:sz="0" w:space="0" w:color="auto"/>
          </w:divBdr>
        </w:div>
        <w:div w:id="41514962">
          <w:marLeft w:val="0"/>
          <w:marRight w:val="0"/>
          <w:marTop w:val="0"/>
          <w:marBottom w:val="0"/>
          <w:divBdr>
            <w:top w:val="none" w:sz="0" w:space="0" w:color="auto"/>
            <w:left w:val="none" w:sz="0" w:space="0" w:color="auto"/>
            <w:bottom w:val="none" w:sz="0" w:space="0" w:color="auto"/>
            <w:right w:val="none" w:sz="0" w:space="0" w:color="auto"/>
          </w:divBdr>
        </w:div>
        <w:div w:id="1572500748">
          <w:marLeft w:val="0"/>
          <w:marRight w:val="0"/>
          <w:marTop w:val="0"/>
          <w:marBottom w:val="0"/>
          <w:divBdr>
            <w:top w:val="none" w:sz="0" w:space="0" w:color="auto"/>
            <w:left w:val="none" w:sz="0" w:space="0" w:color="auto"/>
            <w:bottom w:val="none" w:sz="0" w:space="0" w:color="auto"/>
            <w:right w:val="none" w:sz="0" w:space="0" w:color="auto"/>
          </w:divBdr>
        </w:div>
        <w:div w:id="1934052609">
          <w:marLeft w:val="0"/>
          <w:marRight w:val="0"/>
          <w:marTop w:val="0"/>
          <w:marBottom w:val="0"/>
          <w:divBdr>
            <w:top w:val="none" w:sz="0" w:space="0" w:color="auto"/>
            <w:left w:val="none" w:sz="0" w:space="0" w:color="auto"/>
            <w:bottom w:val="none" w:sz="0" w:space="0" w:color="auto"/>
            <w:right w:val="none" w:sz="0" w:space="0" w:color="auto"/>
          </w:divBdr>
        </w:div>
        <w:div w:id="1023357546">
          <w:marLeft w:val="0"/>
          <w:marRight w:val="0"/>
          <w:marTop w:val="0"/>
          <w:marBottom w:val="0"/>
          <w:divBdr>
            <w:top w:val="none" w:sz="0" w:space="0" w:color="auto"/>
            <w:left w:val="none" w:sz="0" w:space="0" w:color="auto"/>
            <w:bottom w:val="none" w:sz="0" w:space="0" w:color="auto"/>
            <w:right w:val="none" w:sz="0" w:space="0" w:color="auto"/>
          </w:divBdr>
        </w:div>
        <w:div w:id="533345520">
          <w:marLeft w:val="0"/>
          <w:marRight w:val="0"/>
          <w:marTop w:val="0"/>
          <w:marBottom w:val="0"/>
          <w:divBdr>
            <w:top w:val="none" w:sz="0" w:space="0" w:color="auto"/>
            <w:left w:val="none" w:sz="0" w:space="0" w:color="auto"/>
            <w:bottom w:val="none" w:sz="0" w:space="0" w:color="auto"/>
            <w:right w:val="none" w:sz="0" w:space="0" w:color="auto"/>
          </w:divBdr>
        </w:div>
        <w:div w:id="1713385287">
          <w:marLeft w:val="0"/>
          <w:marRight w:val="0"/>
          <w:marTop w:val="0"/>
          <w:marBottom w:val="0"/>
          <w:divBdr>
            <w:top w:val="none" w:sz="0" w:space="0" w:color="auto"/>
            <w:left w:val="none" w:sz="0" w:space="0" w:color="auto"/>
            <w:bottom w:val="none" w:sz="0" w:space="0" w:color="auto"/>
            <w:right w:val="none" w:sz="0" w:space="0" w:color="auto"/>
          </w:divBdr>
        </w:div>
        <w:div w:id="1506283271">
          <w:marLeft w:val="0"/>
          <w:marRight w:val="0"/>
          <w:marTop w:val="0"/>
          <w:marBottom w:val="0"/>
          <w:divBdr>
            <w:top w:val="none" w:sz="0" w:space="0" w:color="auto"/>
            <w:left w:val="none" w:sz="0" w:space="0" w:color="auto"/>
            <w:bottom w:val="none" w:sz="0" w:space="0" w:color="auto"/>
            <w:right w:val="none" w:sz="0" w:space="0" w:color="auto"/>
          </w:divBdr>
        </w:div>
        <w:div w:id="392314206">
          <w:marLeft w:val="0"/>
          <w:marRight w:val="0"/>
          <w:marTop w:val="0"/>
          <w:marBottom w:val="0"/>
          <w:divBdr>
            <w:top w:val="none" w:sz="0" w:space="0" w:color="auto"/>
            <w:left w:val="none" w:sz="0" w:space="0" w:color="auto"/>
            <w:bottom w:val="none" w:sz="0" w:space="0" w:color="auto"/>
            <w:right w:val="none" w:sz="0" w:space="0" w:color="auto"/>
          </w:divBdr>
        </w:div>
        <w:div w:id="1715347655">
          <w:marLeft w:val="0"/>
          <w:marRight w:val="0"/>
          <w:marTop w:val="0"/>
          <w:marBottom w:val="0"/>
          <w:divBdr>
            <w:top w:val="none" w:sz="0" w:space="0" w:color="auto"/>
            <w:left w:val="none" w:sz="0" w:space="0" w:color="auto"/>
            <w:bottom w:val="none" w:sz="0" w:space="0" w:color="auto"/>
            <w:right w:val="none" w:sz="0" w:space="0" w:color="auto"/>
          </w:divBdr>
        </w:div>
        <w:div w:id="278953229">
          <w:marLeft w:val="0"/>
          <w:marRight w:val="0"/>
          <w:marTop w:val="0"/>
          <w:marBottom w:val="0"/>
          <w:divBdr>
            <w:top w:val="none" w:sz="0" w:space="0" w:color="auto"/>
            <w:left w:val="none" w:sz="0" w:space="0" w:color="auto"/>
            <w:bottom w:val="none" w:sz="0" w:space="0" w:color="auto"/>
            <w:right w:val="none" w:sz="0" w:space="0" w:color="auto"/>
          </w:divBdr>
        </w:div>
        <w:div w:id="2123063278">
          <w:marLeft w:val="0"/>
          <w:marRight w:val="0"/>
          <w:marTop w:val="0"/>
          <w:marBottom w:val="0"/>
          <w:divBdr>
            <w:top w:val="none" w:sz="0" w:space="0" w:color="auto"/>
            <w:left w:val="none" w:sz="0" w:space="0" w:color="auto"/>
            <w:bottom w:val="none" w:sz="0" w:space="0" w:color="auto"/>
            <w:right w:val="none" w:sz="0" w:space="0" w:color="auto"/>
          </w:divBdr>
        </w:div>
        <w:div w:id="1185367380">
          <w:marLeft w:val="0"/>
          <w:marRight w:val="0"/>
          <w:marTop w:val="0"/>
          <w:marBottom w:val="0"/>
          <w:divBdr>
            <w:top w:val="none" w:sz="0" w:space="0" w:color="auto"/>
            <w:left w:val="none" w:sz="0" w:space="0" w:color="auto"/>
            <w:bottom w:val="none" w:sz="0" w:space="0" w:color="auto"/>
            <w:right w:val="none" w:sz="0" w:space="0" w:color="auto"/>
          </w:divBdr>
        </w:div>
      </w:divsChild>
    </w:div>
    <w:div w:id="1432890777">
      <w:bodyDiv w:val="1"/>
      <w:marLeft w:val="0"/>
      <w:marRight w:val="0"/>
      <w:marTop w:val="0"/>
      <w:marBottom w:val="0"/>
      <w:divBdr>
        <w:top w:val="none" w:sz="0" w:space="0" w:color="auto"/>
        <w:left w:val="none" w:sz="0" w:space="0" w:color="auto"/>
        <w:bottom w:val="none" w:sz="0" w:space="0" w:color="auto"/>
        <w:right w:val="none" w:sz="0" w:space="0" w:color="auto"/>
      </w:divBdr>
    </w:div>
    <w:div w:id="1772242698">
      <w:bodyDiv w:val="1"/>
      <w:marLeft w:val="0"/>
      <w:marRight w:val="0"/>
      <w:marTop w:val="0"/>
      <w:marBottom w:val="0"/>
      <w:divBdr>
        <w:top w:val="none" w:sz="0" w:space="0" w:color="auto"/>
        <w:left w:val="none" w:sz="0" w:space="0" w:color="auto"/>
        <w:bottom w:val="none" w:sz="0" w:space="0" w:color="auto"/>
        <w:right w:val="none" w:sz="0" w:space="0" w:color="auto"/>
      </w:divBdr>
      <w:divsChild>
        <w:div w:id="771970634">
          <w:marLeft w:val="0"/>
          <w:marRight w:val="0"/>
          <w:marTop w:val="0"/>
          <w:marBottom w:val="0"/>
          <w:divBdr>
            <w:top w:val="none" w:sz="0" w:space="0" w:color="auto"/>
            <w:left w:val="none" w:sz="0" w:space="0" w:color="auto"/>
            <w:bottom w:val="none" w:sz="0" w:space="0" w:color="auto"/>
            <w:right w:val="none" w:sz="0" w:space="0" w:color="auto"/>
          </w:divBdr>
        </w:div>
      </w:divsChild>
    </w:div>
    <w:div w:id="1849102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journal.uncp.ac.id/index.php/perbal/issue/view/61"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A37B52-AD22-4E39-A8B9-CB97ED3E8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8</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USER</cp:lastModifiedBy>
  <cp:revision>9</cp:revision>
  <dcterms:created xsi:type="dcterms:W3CDTF">2023-06-27T10:32:00Z</dcterms:created>
  <dcterms:modified xsi:type="dcterms:W3CDTF">2023-08-31T02:18:00Z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f79821d2-af34-3115-b91b-8b5e483e683f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