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F8E1D" w14:textId="77777777" w:rsidR="00435EBA" w:rsidRPr="00E53FAA" w:rsidRDefault="00435EBA" w:rsidP="00E53FAA">
      <w:pPr>
        <w:spacing w:after="0" w:line="240" w:lineRule="auto"/>
        <w:contextualSpacing/>
        <w:rPr>
          <w:rFonts w:ascii="Candara" w:eastAsiaTheme="majorEastAsia" w:hAnsi="Candara" w:cstheme="majorBidi"/>
          <w:spacing w:val="-10"/>
          <w:kern w:val="28"/>
        </w:rPr>
      </w:pPr>
      <w:bookmarkStart w:id="0" w:name="_Hlk107304889"/>
      <w:bookmarkStart w:id="1" w:name="_Hlk107319259"/>
    </w:p>
    <w:p w14:paraId="280F74F8" w14:textId="6E85BD58" w:rsidR="00930F1E" w:rsidRPr="00E53FAA" w:rsidRDefault="00E53FAA" w:rsidP="00E53FAA">
      <w:pPr>
        <w:jc w:val="center"/>
        <w:rPr>
          <w:rFonts w:ascii="Candara" w:hAnsi="Candara" w:cs="Times New Roman"/>
          <w:b/>
          <w:bCs/>
          <w:sz w:val="32"/>
          <w:szCs w:val="32"/>
        </w:rPr>
      </w:pPr>
      <w:r w:rsidRPr="00E53FAA">
        <w:rPr>
          <w:rFonts w:ascii="Candara" w:hAnsi="Candara" w:cs="Times New Roman"/>
          <w:b/>
          <w:bCs/>
          <w:sz w:val="32"/>
          <w:szCs w:val="32"/>
        </w:rPr>
        <w:t xml:space="preserve">Efektifitas Terapi Kognitif Behavior Untuk Menurunkan Tingkat Stres Mahasiswa Penerima Beasiswa Tingkat Akhir Dalam Mengerjakan Skripsi </w:t>
      </w:r>
    </w:p>
    <w:p w14:paraId="06F53BAB" w14:textId="77777777" w:rsidR="00E53FAA" w:rsidRPr="00E53FAA" w:rsidRDefault="00E53FAA" w:rsidP="00E53FAA">
      <w:pPr>
        <w:pStyle w:val="Author"/>
        <w:rPr>
          <w:rFonts w:cs="Times New Roman"/>
          <w:vertAlign w:val="superscript"/>
          <w:lang w:val="en-US"/>
        </w:rPr>
      </w:pPr>
      <w:r w:rsidRPr="00E53FAA">
        <w:rPr>
          <w:rFonts w:cs="Times New Roman"/>
          <w:lang w:val="en-US"/>
        </w:rPr>
        <w:t>Letrince Paula Awek</w:t>
      </w:r>
      <w:r w:rsidRPr="00E53FAA">
        <w:rPr>
          <w:rFonts w:cs="Times New Roman"/>
          <w:vertAlign w:val="superscript"/>
        </w:rPr>
        <w:t>1</w:t>
      </w:r>
      <w:r w:rsidRPr="00E53FAA">
        <w:rPr>
          <w:rFonts w:cs="Times New Roman"/>
        </w:rPr>
        <w:t>,</w:t>
      </w:r>
      <w:r w:rsidRPr="00E53FAA">
        <w:rPr>
          <w:rFonts w:cs="Times New Roman"/>
          <w:lang w:val="en-US"/>
        </w:rPr>
        <w:t xml:space="preserve"> Afif Kurniawan</w:t>
      </w:r>
      <w:r w:rsidRPr="00E53FAA">
        <w:rPr>
          <w:rFonts w:cs="Times New Roman"/>
          <w:vertAlign w:val="superscript"/>
        </w:rPr>
        <w:t>2</w:t>
      </w:r>
    </w:p>
    <w:p w14:paraId="08FEBA95" w14:textId="77777777" w:rsidR="00E53FAA" w:rsidRPr="00E53FAA" w:rsidRDefault="00E53FAA" w:rsidP="00E53FAA">
      <w:pPr>
        <w:pStyle w:val="AfiliationEmail"/>
        <w:rPr>
          <w:rFonts w:cs="Times New Roman"/>
          <w:lang w:val="en-US"/>
        </w:rPr>
      </w:pPr>
      <w:r w:rsidRPr="00E53FAA">
        <w:rPr>
          <w:rFonts w:cs="Times New Roman"/>
          <w:vertAlign w:val="superscript"/>
        </w:rPr>
        <w:t>1</w:t>
      </w:r>
      <w:r w:rsidRPr="00E53FAA">
        <w:rPr>
          <w:rFonts w:cs="Times New Roman"/>
          <w:sz w:val="24"/>
          <w:szCs w:val="24"/>
          <w:vertAlign w:val="superscript"/>
        </w:rPr>
        <w:t>,2</w:t>
      </w:r>
      <w:r w:rsidRPr="00E53FAA">
        <w:rPr>
          <w:rFonts w:cs="Times New Roman"/>
          <w:sz w:val="24"/>
          <w:szCs w:val="24"/>
          <w:lang w:val="en-US"/>
        </w:rPr>
        <w:t>Magister Psikologi Profesi</w:t>
      </w:r>
      <w:r w:rsidRPr="00E53FAA">
        <w:rPr>
          <w:rFonts w:cs="Times New Roman"/>
          <w:sz w:val="24"/>
          <w:szCs w:val="24"/>
        </w:rPr>
        <w:t>, Univer</w:t>
      </w:r>
      <w:r w:rsidRPr="00E53FAA">
        <w:rPr>
          <w:rFonts w:cs="Times New Roman"/>
          <w:sz w:val="24"/>
          <w:szCs w:val="24"/>
          <w:lang w:val="en-US"/>
        </w:rPr>
        <w:t>sitas Airlangga</w:t>
      </w:r>
      <w:r w:rsidRPr="00E53FAA">
        <w:rPr>
          <w:rFonts w:cs="Times New Roman"/>
          <w:sz w:val="24"/>
          <w:szCs w:val="24"/>
        </w:rPr>
        <w:t>, Indonesi</w:t>
      </w:r>
      <w:r w:rsidRPr="00E53FAA">
        <w:rPr>
          <w:rFonts w:cs="Times New Roman"/>
          <w:sz w:val="24"/>
          <w:szCs w:val="24"/>
          <w:lang w:val="en-US"/>
        </w:rPr>
        <w:t>a</w:t>
      </w:r>
    </w:p>
    <w:p w14:paraId="2F48A718" w14:textId="77777777" w:rsidR="00E53FAA" w:rsidRPr="00E53FAA" w:rsidRDefault="00E53FAA" w:rsidP="00E53FAA">
      <w:pPr>
        <w:pStyle w:val="AfiliationEmail"/>
        <w:rPr>
          <w:rFonts w:cs="Times New Roman"/>
        </w:rPr>
      </w:pPr>
    </w:p>
    <w:p w14:paraId="113F09B4" w14:textId="77777777" w:rsidR="00E53FAA" w:rsidRPr="00E53FAA" w:rsidRDefault="00E53FAA" w:rsidP="00E53FAA">
      <w:pPr>
        <w:pStyle w:val="AfiliationEmail"/>
        <w:rPr>
          <w:rFonts w:cs="Times New Roman"/>
          <w:sz w:val="20"/>
          <w:szCs w:val="20"/>
        </w:rPr>
      </w:pPr>
      <w:r w:rsidRPr="00E53FAA">
        <w:rPr>
          <w:rFonts w:cs="Times New Roman"/>
          <w:sz w:val="20"/>
          <w:szCs w:val="20"/>
        </w:rPr>
        <w:t xml:space="preserve">Email: </w:t>
      </w:r>
      <w:r w:rsidRPr="00E53FAA">
        <w:rPr>
          <w:rFonts w:cs="Times New Roman"/>
          <w:sz w:val="20"/>
          <w:szCs w:val="20"/>
          <w:vertAlign w:val="superscript"/>
        </w:rPr>
        <w:t>1</w:t>
      </w:r>
      <w:r w:rsidRPr="00E53FAA">
        <w:rPr>
          <w:rFonts w:cs="Times New Roman"/>
          <w:sz w:val="20"/>
          <w:szCs w:val="20"/>
          <w:lang w:val="en-US"/>
        </w:rPr>
        <w:t>Letrince.paula.awek-2019@psikologi.unair.ac.id</w:t>
      </w:r>
      <w:r w:rsidRPr="00E53FAA">
        <w:rPr>
          <w:rFonts w:cs="Times New Roman"/>
          <w:sz w:val="20"/>
          <w:szCs w:val="20"/>
        </w:rPr>
        <w:t xml:space="preserve">, </w:t>
      </w:r>
      <w:r w:rsidRPr="00E53FAA">
        <w:rPr>
          <w:rFonts w:cs="Times New Roman"/>
          <w:sz w:val="20"/>
          <w:szCs w:val="20"/>
          <w:vertAlign w:val="superscript"/>
        </w:rPr>
        <w:t>2</w:t>
      </w:r>
      <w:r w:rsidRPr="00E53FAA">
        <w:rPr>
          <w:rFonts w:cs="Times New Roman"/>
          <w:sz w:val="20"/>
          <w:szCs w:val="20"/>
          <w:lang w:val="en-US"/>
        </w:rPr>
        <w:t>Afif.kurniawan@psikologi.unair.ac.id</w:t>
      </w:r>
      <w:r w:rsidRPr="00E53FAA">
        <w:rPr>
          <w:rFonts w:cs="Times New Roman"/>
          <w:sz w:val="20"/>
          <w:szCs w:val="20"/>
        </w:rPr>
        <w:t>,</w:t>
      </w:r>
    </w:p>
    <w:p w14:paraId="030B6687" w14:textId="77777777" w:rsidR="00AB0016" w:rsidRPr="00E53FAA" w:rsidRDefault="00AB0016" w:rsidP="00E53FAA">
      <w:pPr>
        <w:pStyle w:val="Author"/>
        <w:jc w:val="left"/>
        <w:rPr>
          <w:sz w:val="22"/>
        </w:rPr>
      </w:pPr>
    </w:p>
    <w:p w14:paraId="051FA6A1" w14:textId="2A481B39" w:rsidR="00435EBA" w:rsidRPr="00E53FAA" w:rsidRDefault="00435EBA" w:rsidP="00461691">
      <w:pPr>
        <w:pStyle w:val="Autho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firstRow="1" w:lastRow="0" w:firstColumn="1" w:lastColumn="0" w:noHBand="0" w:noVBand="1"/>
      </w:tblPr>
      <w:tblGrid>
        <w:gridCol w:w="8"/>
        <w:gridCol w:w="3301"/>
        <w:gridCol w:w="1643"/>
        <w:gridCol w:w="1659"/>
        <w:gridCol w:w="3294"/>
        <w:gridCol w:w="8"/>
      </w:tblGrid>
      <w:tr w:rsidR="00AB0016" w:rsidRPr="00E53FAA" w14:paraId="1E90F505" w14:textId="77777777" w:rsidTr="00AB0016">
        <w:trPr>
          <w:gridAfter w:val="1"/>
          <w:wAfter w:w="8" w:type="dxa"/>
        </w:trPr>
        <w:tc>
          <w:tcPr>
            <w:tcW w:w="4952" w:type="dxa"/>
            <w:gridSpan w:val="3"/>
            <w:tcBorders>
              <w:top w:val="double" w:sz="4" w:space="0" w:color="auto"/>
              <w:bottom w:val="single" w:sz="4" w:space="0" w:color="auto"/>
            </w:tcBorders>
          </w:tcPr>
          <w:p w14:paraId="66274A7F" w14:textId="2971BD25" w:rsidR="00AB0016" w:rsidRPr="00E53FAA" w:rsidRDefault="00AB0016" w:rsidP="00461691">
            <w:pPr>
              <w:pStyle w:val="Author"/>
              <w:rPr>
                <w:sz w:val="18"/>
                <w:szCs w:val="18"/>
                <w:lang w:val="id-ID"/>
              </w:rPr>
            </w:pPr>
            <w:r w:rsidRPr="00E53FAA">
              <w:rPr>
                <w:sz w:val="18"/>
                <w:szCs w:val="18"/>
                <w:lang w:val="id-ID"/>
              </w:rPr>
              <w:t>Abstract</w:t>
            </w:r>
          </w:p>
        </w:tc>
        <w:tc>
          <w:tcPr>
            <w:tcW w:w="4953" w:type="dxa"/>
            <w:gridSpan w:val="2"/>
            <w:tcBorders>
              <w:top w:val="double" w:sz="4" w:space="0" w:color="auto"/>
              <w:bottom w:val="single" w:sz="4" w:space="0" w:color="auto"/>
            </w:tcBorders>
          </w:tcPr>
          <w:p w14:paraId="0C61CA0C" w14:textId="53C9CC88" w:rsidR="00AB0016" w:rsidRPr="00E53FAA" w:rsidRDefault="00AB0016" w:rsidP="00461691">
            <w:pPr>
              <w:pStyle w:val="Author"/>
              <w:rPr>
                <w:sz w:val="18"/>
                <w:szCs w:val="18"/>
                <w:lang w:val="id-ID"/>
              </w:rPr>
            </w:pPr>
            <w:r w:rsidRPr="00E53FAA">
              <w:rPr>
                <w:sz w:val="18"/>
                <w:szCs w:val="18"/>
                <w:lang w:val="id-ID"/>
              </w:rPr>
              <w:t>Abstrak</w:t>
            </w:r>
          </w:p>
        </w:tc>
      </w:tr>
      <w:tr w:rsidR="00AB0016" w:rsidRPr="00E53FAA" w14:paraId="172308B1" w14:textId="77777777" w:rsidTr="00173C94">
        <w:trPr>
          <w:gridAfter w:val="1"/>
          <w:wAfter w:w="8" w:type="dxa"/>
          <w:trHeight w:val="4049"/>
        </w:trPr>
        <w:tc>
          <w:tcPr>
            <w:tcW w:w="4952" w:type="dxa"/>
            <w:gridSpan w:val="3"/>
            <w:tcBorders>
              <w:top w:val="single" w:sz="4" w:space="0" w:color="auto"/>
            </w:tcBorders>
          </w:tcPr>
          <w:p w14:paraId="210558F2" w14:textId="77777777" w:rsidR="00E53FAA" w:rsidRPr="00E53FAA" w:rsidRDefault="00E53FAA" w:rsidP="00E53FAA">
            <w:pPr>
              <w:shd w:val="clear" w:color="auto" w:fill="FFFFFF"/>
              <w:spacing w:before="240"/>
              <w:jc w:val="both"/>
              <w:rPr>
                <w:rFonts w:ascii="Candara" w:hAnsi="Candara"/>
                <w:color w:val="000000"/>
              </w:rPr>
            </w:pPr>
            <w:r w:rsidRPr="00E53FAA">
              <w:rPr>
                <w:rFonts w:ascii="Candara" w:hAnsi="Candara"/>
                <w:color w:val="000000"/>
              </w:rPr>
              <w:t>This study aims to determine the description of stress in  students who are recipients of final-level scholarships in working on their thesis, to find out the symptoms of stress experienced by students in working on their thesis and the factors that influence students in working on their thesis. This study used a quasi-experimental method, namely the measurement was given to only one group through a test before and before the intervention. The measurement method uses the DASS (Depression, Anxiety, and Stress Scale) totaling 42 items with a reliability value of 0.96 (D), 0.89 (A), 0.93 (S) which means perfect reliability. Participants in this study consisted of three students who received final year scholarships. The results showed that, participants experienced difficulties in working on the thesis under stress, the stress experienced by participants was in the heavy category, namely negative stress, stress which had a negative impact on students in working on their thesis. Increased stress on students can be influenced by the following reactions: physiological reactions, emotional reactions, reactions, reactions, reactions. Meanwhile, stress factors can come from internal and external. Internal includes individual abilities and struggles, external includes investigations, scholarships, family, and the environment.</w:t>
            </w:r>
          </w:p>
          <w:p w14:paraId="3A147F4F" w14:textId="0A5604DD" w:rsidR="00AB0016" w:rsidRPr="00E53FAA" w:rsidRDefault="00AB0016" w:rsidP="00AB0016">
            <w:pPr>
              <w:pStyle w:val="Author"/>
              <w:jc w:val="both"/>
              <w:rPr>
                <w:b w:val="0"/>
                <w:bCs/>
                <w:i/>
                <w:iCs/>
                <w:sz w:val="18"/>
                <w:szCs w:val="18"/>
                <w:lang w:val="en"/>
              </w:rPr>
            </w:pPr>
          </w:p>
        </w:tc>
        <w:tc>
          <w:tcPr>
            <w:tcW w:w="4953" w:type="dxa"/>
            <w:gridSpan w:val="2"/>
            <w:tcBorders>
              <w:top w:val="single" w:sz="4" w:space="0" w:color="auto"/>
            </w:tcBorders>
          </w:tcPr>
          <w:p w14:paraId="3E528D9A" w14:textId="77777777" w:rsidR="007B64B9" w:rsidRDefault="007B64B9" w:rsidP="00E53FAA">
            <w:pPr>
              <w:jc w:val="both"/>
              <w:rPr>
                <w:rFonts w:ascii="Candara" w:hAnsi="Candara"/>
              </w:rPr>
            </w:pPr>
          </w:p>
          <w:p w14:paraId="00A8FFFD" w14:textId="68FC9E52" w:rsidR="00E53FAA" w:rsidRPr="00E53FAA" w:rsidRDefault="00E53FAA" w:rsidP="00E53FAA">
            <w:pPr>
              <w:jc w:val="both"/>
              <w:rPr>
                <w:rFonts w:ascii="Candara" w:hAnsi="Candara"/>
              </w:rPr>
            </w:pPr>
            <w:r w:rsidRPr="00E53FAA">
              <w:rPr>
                <w:rFonts w:ascii="Candara" w:hAnsi="Candara"/>
              </w:rPr>
              <w:t xml:space="preserve">Penelitian ini bertujuan untuk mengetahui gambaran stress pada </w:t>
            </w:r>
            <w:r w:rsidRPr="00E53FAA">
              <w:rPr>
                <w:rFonts w:ascii="Candara" w:hAnsi="Candara"/>
                <w:bCs/>
              </w:rPr>
              <w:t>mahasiswa penerima beasiswa tingkat akhir</w:t>
            </w:r>
            <w:r w:rsidRPr="00E53FAA">
              <w:rPr>
                <w:rFonts w:ascii="Candara" w:hAnsi="Candara"/>
                <w:b/>
                <w:bCs/>
              </w:rPr>
              <w:t xml:space="preserve"> </w:t>
            </w:r>
            <w:r w:rsidRPr="00E53FAA">
              <w:rPr>
                <w:rFonts w:ascii="Candara" w:hAnsi="Candara"/>
              </w:rPr>
              <w:t>tingkat akhir dalam mengerjakan skripsi, untuk mengetahui gejala stres yang dialami mahasiswa dalam mengerjakan skripsi dan faktor-faktor yang mempengaruhi mahasiswa dalam mengerjakan skripsi. Penelitian ini menggunakan metode kuasi-eksperimen, yaitu pengukuran diberikan hanya pada satu kelompok melalui tes sebelum dan sesudah melakukan intervensi. Metode pengukuran menggunakan DASS (</w:t>
            </w:r>
            <w:r w:rsidRPr="00E53FAA">
              <w:rPr>
                <w:rFonts w:ascii="Candara" w:hAnsi="Candara"/>
                <w:i/>
              </w:rPr>
              <w:t xml:space="preserve">Depression, Anxiety, and Stress Scale) </w:t>
            </w:r>
            <w:r w:rsidRPr="00E53FAA">
              <w:rPr>
                <w:rFonts w:ascii="Candara" w:hAnsi="Candara"/>
              </w:rPr>
              <w:t xml:space="preserve">sejumlah 42 aitem dengan nilai reliabilitas sebesar 0,96 (D), 0,89 (A), 0,93 (S) yang berarti reliabilitas sempurna. Peserta dalam penelitian ini terdiri dari tiga orang mahasiswa penerima beasiswa tingkat akhir yang mengerjakan skripsi. Hasil penelitian menunjukkan bahwa, peserta mengalami kesulitan dalam mengerjakan skripsi berujung pada stress, stress yang dialami oleh peserta berada pada kategori berat yaitu stress negatif sebab stress tersebut memberikan dampak buruk bagi mahasiswa dalam mengerjakan skripsi. Stres pada mahasiswa semakin meningkat dapat dipengaruhi oleh reaksi-reaksi berikut: reaksi kognitif, reaksi fisiologis, reaksi emosional, reaksi tingkah laku. Sementara itu, faktor stress dapat berasal dari internal dan eksternal. Internal meliputi kemampuan dan perjuangan individu, eksternal meliputi tuntutan kampus, tuntutan tunjangan beasiswa, keluarga, dan lingkungan. </w:t>
            </w:r>
          </w:p>
          <w:p w14:paraId="3F64BFE8" w14:textId="6EFD2608" w:rsidR="00AB0016" w:rsidRPr="00E53FAA" w:rsidRDefault="00AB0016" w:rsidP="00AB0016">
            <w:pPr>
              <w:pStyle w:val="Author"/>
              <w:jc w:val="both"/>
              <w:rPr>
                <w:b w:val="0"/>
                <w:bCs/>
                <w:sz w:val="18"/>
                <w:szCs w:val="18"/>
              </w:rPr>
            </w:pPr>
          </w:p>
        </w:tc>
      </w:tr>
      <w:tr w:rsidR="00AB0016" w:rsidRPr="00E53FAA" w14:paraId="6E824A27" w14:textId="77777777" w:rsidTr="00173C94">
        <w:trPr>
          <w:gridAfter w:val="1"/>
          <w:wAfter w:w="8" w:type="dxa"/>
          <w:trHeight w:val="1419"/>
        </w:trPr>
        <w:tc>
          <w:tcPr>
            <w:tcW w:w="4952" w:type="dxa"/>
            <w:gridSpan w:val="3"/>
            <w:tcBorders>
              <w:bottom w:val="nil"/>
            </w:tcBorders>
          </w:tcPr>
          <w:p w14:paraId="3515942F" w14:textId="2245A695" w:rsidR="00AB0016" w:rsidRPr="00E53FAA" w:rsidRDefault="00AB0016" w:rsidP="00AB0016">
            <w:pPr>
              <w:pStyle w:val="Author"/>
              <w:jc w:val="left"/>
              <w:rPr>
                <w:b w:val="0"/>
                <w:bCs/>
                <w:i/>
                <w:iCs/>
                <w:sz w:val="18"/>
                <w:szCs w:val="18"/>
                <w:lang w:val="id-ID"/>
              </w:rPr>
            </w:pPr>
            <w:r w:rsidRPr="00E53FAA">
              <w:rPr>
                <w:i/>
                <w:iCs/>
                <w:sz w:val="18"/>
                <w:szCs w:val="18"/>
                <w:lang w:val="id-ID"/>
              </w:rPr>
              <w:t>Keyword</w:t>
            </w:r>
            <w:r w:rsidRPr="00E53FAA">
              <w:rPr>
                <w:b w:val="0"/>
                <w:bCs/>
                <w:i/>
                <w:iCs/>
                <w:sz w:val="18"/>
                <w:szCs w:val="18"/>
                <w:lang w:val="id-ID"/>
              </w:rPr>
              <w:t xml:space="preserve"> : </w:t>
            </w:r>
            <w:r w:rsidR="00E53FAA" w:rsidRPr="00E53FAA">
              <w:rPr>
                <w:color w:val="000000"/>
                <w:sz w:val="20"/>
                <w:shd w:val="clear" w:color="auto" w:fill="F5F5F5"/>
              </w:rPr>
              <w:t>Stress, Students Recipients of Final Year Scholarships</w:t>
            </w:r>
          </w:p>
        </w:tc>
        <w:tc>
          <w:tcPr>
            <w:tcW w:w="4953" w:type="dxa"/>
            <w:gridSpan w:val="2"/>
            <w:tcBorders>
              <w:bottom w:val="nil"/>
            </w:tcBorders>
          </w:tcPr>
          <w:p w14:paraId="17E2AFE3" w14:textId="0C0853A5" w:rsidR="00AB0016" w:rsidRPr="00E53FAA" w:rsidRDefault="00AB0016" w:rsidP="00AB0016">
            <w:pPr>
              <w:pStyle w:val="Author"/>
              <w:jc w:val="both"/>
              <w:rPr>
                <w:b w:val="0"/>
                <w:bCs/>
                <w:sz w:val="18"/>
                <w:szCs w:val="18"/>
                <w:lang w:val="en"/>
              </w:rPr>
            </w:pPr>
            <w:r w:rsidRPr="00E53FAA">
              <w:rPr>
                <w:i/>
                <w:iCs/>
                <w:sz w:val="18"/>
                <w:szCs w:val="18"/>
                <w:lang w:val="id-ID"/>
              </w:rPr>
              <w:t>Kata Kunci</w:t>
            </w:r>
            <w:r w:rsidRPr="00E53FAA">
              <w:rPr>
                <w:b w:val="0"/>
                <w:bCs/>
                <w:i/>
                <w:iCs/>
                <w:sz w:val="18"/>
                <w:szCs w:val="18"/>
                <w:lang w:val="id-ID"/>
              </w:rPr>
              <w:t xml:space="preserve"> : </w:t>
            </w:r>
            <w:r w:rsidR="00E53FAA" w:rsidRPr="00E53FAA">
              <w:rPr>
                <w:sz w:val="20"/>
              </w:rPr>
              <w:t xml:space="preserve">Stres, </w:t>
            </w:r>
            <w:r w:rsidR="00E53FAA" w:rsidRPr="00E53FAA">
              <w:rPr>
                <w:bCs/>
                <w:sz w:val="20"/>
              </w:rPr>
              <w:t>Mahasiswa Penerima Beasiswa Tingkat Akhir</w:t>
            </w:r>
          </w:p>
        </w:tc>
      </w:tr>
      <w:tr w:rsidR="00AB0016" w:rsidRPr="00E53FAA" w14:paraId="3B4CDB8F" w14:textId="77777777" w:rsidTr="00435EBA">
        <w:tblPrEx>
          <w:jc w:val="center"/>
        </w:tblPrEx>
        <w:trPr>
          <w:gridBefore w:val="1"/>
          <w:wBefore w:w="8" w:type="dxa"/>
          <w:trHeight w:val="50"/>
          <w:jc w:val="center"/>
        </w:trPr>
        <w:tc>
          <w:tcPr>
            <w:tcW w:w="3301" w:type="dxa"/>
            <w:tcBorders>
              <w:right w:val="nil"/>
            </w:tcBorders>
            <w:vAlign w:val="center"/>
          </w:tcPr>
          <w:p w14:paraId="6501191B" w14:textId="7B0EBF30" w:rsidR="00AB0016" w:rsidRPr="00E53FAA" w:rsidRDefault="00AB0016" w:rsidP="00AB0016">
            <w:pPr>
              <w:pStyle w:val="Author"/>
              <w:rPr>
                <w:sz w:val="18"/>
                <w:szCs w:val="16"/>
              </w:rPr>
            </w:pPr>
          </w:p>
        </w:tc>
        <w:tc>
          <w:tcPr>
            <w:tcW w:w="3302" w:type="dxa"/>
            <w:gridSpan w:val="2"/>
            <w:tcBorders>
              <w:left w:val="nil"/>
              <w:right w:val="nil"/>
            </w:tcBorders>
            <w:vAlign w:val="center"/>
          </w:tcPr>
          <w:p w14:paraId="762CFFE4" w14:textId="0E405DEE" w:rsidR="00AB0016" w:rsidRPr="00E53FAA" w:rsidRDefault="00AB0016" w:rsidP="00AB0016">
            <w:pPr>
              <w:pStyle w:val="Author"/>
              <w:rPr>
                <w:b w:val="0"/>
                <w:bCs/>
                <w:sz w:val="18"/>
                <w:szCs w:val="16"/>
              </w:rPr>
            </w:pPr>
            <w:r w:rsidRPr="00E53FAA">
              <w:rPr>
                <w:b w:val="0"/>
                <w:bCs/>
                <w:sz w:val="16"/>
                <w:szCs w:val="14"/>
              </w:rPr>
              <w:t>Copyright (c) Psikostudia: Jurnal Psikologi</w:t>
            </w:r>
          </w:p>
        </w:tc>
        <w:tc>
          <w:tcPr>
            <w:tcW w:w="3302" w:type="dxa"/>
            <w:gridSpan w:val="2"/>
            <w:tcBorders>
              <w:left w:val="nil"/>
            </w:tcBorders>
            <w:vAlign w:val="center"/>
          </w:tcPr>
          <w:p w14:paraId="3761BAED" w14:textId="238711ED" w:rsidR="00AB0016" w:rsidRPr="00E53FAA" w:rsidRDefault="00AB0016" w:rsidP="00AB0016">
            <w:pPr>
              <w:pStyle w:val="Author"/>
              <w:rPr>
                <w:sz w:val="18"/>
                <w:szCs w:val="16"/>
              </w:rPr>
            </w:pPr>
          </w:p>
        </w:tc>
      </w:tr>
    </w:tbl>
    <w:p w14:paraId="14F0EFCE" w14:textId="7A2C67EE" w:rsidR="00AB0016" w:rsidRPr="00E53FAA" w:rsidRDefault="00AB0016">
      <w:pPr>
        <w:rPr>
          <w:rFonts w:ascii="Candara" w:hAnsi="Candar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firstRow="1" w:lastRow="0" w:firstColumn="1" w:lastColumn="0" w:noHBand="0" w:noVBand="1"/>
      </w:tblPr>
      <w:tblGrid>
        <w:gridCol w:w="3301"/>
        <w:gridCol w:w="3302"/>
        <w:gridCol w:w="3302"/>
      </w:tblGrid>
      <w:tr w:rsidR="00AB0016" w:rsidRPr="00E53FAA" w14:paraId="4F1CC69A" w14:textId="77777777" w:rsidTr="00AB0016">
        <w:tc>
          <w:tcPr>
            <w:tcW w:w="3301" w:type="dxa"/>
            <w:vAlign w:val="center"/>
          </w:tcPr>
          <w:p w14:paraId="0B15CD0E" w14:textId="17652F2D" w:rsidR="00AB0016" w:rsidRPr="00E53FAA" w:rsidRDefault="00AB0016" w:rsidP="00AB0016">
            <w:pPr>
              <w:jc w:val="center"/>
              <w:rPr>
                <w:rFonts w:ascii="Candara" w:hAnsi="Candara"/>
                <w:bCs/>
                <w:lang w:val="id-ID"/>
              </w:rPr>
            </w:pPr>
            <w:r w:rsidRPr="00E53FAA">
              <w:rPr>
                <w:rFonts w:ascii="Candara" w:hAnsi="Candara"/>
                <w:bCs/>
              </w:rPr>
              <w:lastRenderedPageBreak/>
              <w:t xml:space="preserve">Received </w:t>
            </w:r>
            <w:r w:rsidRPr="00E53FAA">
              <w:rPr>
                <w:rFonts w:ascii="Candara" w:hAnsi="Candara"/>
                <w:bCs/>
                <w:lang w:val="id-ID"/>
              </w:rPr>
              <w:t>26/08/2021</w:t>
            </w:r>
          </w:p>
        </w:tc>
        <w:tc>
          <w:tcPr>
            <w:tcW w:w="3302" w:type="dxa"/>
            <w:vAlign w:val="center"/>
          </w:tcPr>
          <w:p w14:paraId="5E683C32" w14:textId="7E6E1830" w:rsidR="00AB0016" w:rsidRPr="00E53FAA" w:rsidRDefault="00AB0016" w:rsidP="00AB0016">
            <w:pPr>
              <w:jc w:val="center"/>
              <w:rPr>
                <w:rFonts w:ascii="Candara" w:hAnsi="Candara"/>
                <w:bCs/>
              </w:rPr>
            </w:pPr>
            <w:r w:rsidRPr="00E53FAA">
              <w:rPr>
                <w:rFonts w:ascii="Candara" w:hAnsi="Candara"/>
                <w:bCs/>
              </w:rPr>
              <w:t xml:space="preserve">Revised </w:t>
            </w:r>
            <w:r w:rsidRPr="00E53FAA">
              <w:rPr>
                <w:rFonts w:ascii="Candara" w:hAnsi="Candara"/>
                <w:bCs/>
                <w:lang w:val="id-ID"/>
              </w:rPr>
              <w:t>23/09/2021</w:t>
            </w:r>
          </w:p>
        </w:tc>
        <w:tc>
          <w:tcPr>
            <w:tcW w:w="3302" w:type="dxa"/>
            <w:vAlign w:val="center"/>
          </w:tcPr>
          <w:p w14:paraId="5FDA2726" w14:textId="0FBC0371" w:rsidR="00AB0016" w:rsidRPr="00E53FAA" w:rsidRDefault="00AB0016" w:rsidP="00AB0016">
            <w:pPr>
              <w:jc w:val="center"/>
              <w:rPr>
                <w:rFonts w:ascii="Candara" w:hAnsi="Candara"/>
                <w:bCs/>
              </w:rPr>
            </w:pPr>
            <w:r w:rsidRPr="00E53FAA">
              <w:rPr>
                <w:rFonts w:ascii="Candara" w:hAnsi="Candara"/>
                <w:bCs/>
                <w:lang w:val="id-ID"/>
              </w:rPr>
              <w:t>Accepted 27/02/2022</w:t>
            </w:r>
          </w:p>
        </w:tc>
      </w:tr>
      <w:bookmarkEnd w:id="0"/>
    </w:tbl>
    <w:p w14:paraId="587222C2" w14:textId="4E2C5DF7" w:rsidR="00215671" w:rsidRPr="00E53FAA" w:rsidRDefault="00215671" w:rsidP="00215671">
      <w:pPr>
        <w:rPr>
          <w:rFonts w:ascii="Candara" w:hAnsi="Candara"/>
        </w:rPr>
        <w:sectPr w:rsidR="00215671" w:rsidRPr="00E53FAA" w:rsidSect="00F4000E">
          <w:headerReference w:type="even" r:id="rId8"/>
          <w:headerReference w:type="default" r:id="rId9"/>
          <w:footerReference w:type="even" r:id="rId10"/>
          <w:headerReference w:type="first" r:id="rId11"/>
          <w:footerReference w:type="first" r:id="rId12"/>
          <w:pgSz w:w="11906" w:h="16838" w:code="9"/>
          <w:pgMar w:top="851" w:right="851" w:bottom="851" w:left="1134" w:header="720" w:footer="720" w:gutter="0"/>
          <w:cols w:space="720"/>
          <w:titlePg/>
          <w:docGrid w:linePitch="360"/>
        </w:sectPr>
      </w:pPr>
    </w:p>
    <w:bookmarkEnd w:id="1"/>
    <w:p w14:paraId="06E37CB6" w14:textId="07FBFAB5" w:rsidR="004A2BD0" w:rsidRPr="00E53FAA" w:rsidRDefault="004A2BD0" w:rsidP="00934AC7">
      <w:pPr>
        <w:pStyle w:val="Heading"/>
      </w:pPr>
      <w:r w:rsidRPr="00E53FAA">
        <w:t>Latar belakang</w:t>
      </w:r>
    </w:p>
    <w:p w14:paraId="16420FC2" w14:textId="77777777" w:rsidR="00E53FAA" w:rsidRPr="00E53FAA" w:rsidRDefault="00E53FAA" w:rsidP="00E53FAA">
      <w:pPr>
        <w:spacing w:after="0" w:line="360" w:lineRule="auto"/>
        <w:ind w:left="360" w:firstLine="720"/>
        <w:jc w:val="both"/>
        <w:rPr>
          <w:rFonts w:ascii="Candara" w:hAnsi="Candara" w:cs="Times New Roman"/>
          <w:sz w:val="24"/>
          <w:szCs w:val="24"/>
        </w:rPr>
      </w:pPr>
      <w:bookmarkStart w:id="22" w:name="_Hlk116559927"/>
      <w:r w:rsidRPr="00E53FAA">
        <w:rPr>
          <w:rFonts w:ascii="Candara" w:hAnsi="Candara" w:cs="Times New Roman"/>
          <w:sz w:val="24"/>
          <w:szCs w:val="24"/>
        </w:rPr>
        <w:t>Menempuh pendidikan di perguruan tinggi tidak dapat dipisahkan dari stres. Sama seperti kehidupan normal pada umumnya, kehidupan di perguruan tinggi juga mengalami perubahan dan penyesuaian di tiap tingkatannya. Terkadang hal ini bisa menjadi suatu tahap yang menyenangkan tetapi juga dapat menjadi tidak menyenangkan, tidak jarang malah menimbulkan stres. Dalam Undang-Undang Republik Indonesia No 12/2012 pasal 13 ayat (1) mahasiswa sebagai anggota Sivitas Akademika yang merupakan seorang dewasa memiliki kesadaran dalam mengembangkan potensi diri di Perguruan Tinggi untuk menjadi intelektual, ilmuwan, praktisi, dan/atau professional.</w:t>
      </w:r>
    </w:p>
    <w:p w14:paraId="3A70474C" w14:textId="77777777" w:rsidR="00E53FAA" w:rsidRPr="00E53FAA" w:rsidRDefault="00E53FAA" w:rsidP="00E53FAA">
      <w:pPr>
        <w:spacing w:after="0" w:line="360" w:lineRule="auto"/>
        <w:ind w:left="360" w:firstLine="720"/>
        <w:jc w:val="both"/>
        <w:rPr>
          <w:rFonts w:ascii="Candara" w:hAnsi="Candara" w:cs="Times New Roman"/>
          <w:sz w:val="24"/>
          <w:szCs w:val="24"/>
        </w:rPr>
      </w:pPr>
      <w:r w:rsidRPr="00E53FAA">
        <w:rPr>
          <w:rFonts w:ascii="Candara" w:hAnsi="Candara" w:cs="Times New Roman"/>
          <w:sz w:val="24"/>
          <w:szCs w:val="24"/>
        </w:rPr>
        <w:t>Seorang mahasiswa akan menghadapi rangkaian beban studi dan kewajiban yang harus diselesaikan dalam mencapai gelar sarjana sesuai dengan bidang pilihannya  Normalnya seorang mahasiswa menempuh pendidikan selama 3 -4 tahun. Ketika memasuki tahun ke 4, mahasiswa akan disebut sebagai mahasiswa tingkat akhir yang artinya sang mahasiswa sudah</w:t>
      </w:r>
      <w:bookmarkEnd w:id="22"/>
      <w:r w:rsidRPr="00E53FAA">
        <w:rPr>
          <w:rFonts w:ascii="Candara" w:hAnsi="Candara" w:cs="Times New Roman"/>
          <w:sz w:val="24"/>
          <w:szCs w:val="24"/>
          <w:lang w:val="en-US"/>
        </w:rPr>
        <w:t xml:space="preserve"> </w:t>
      </w:r>
      <w:r w:rsidRPr="00E53FAA">
        <w:rPr>
          <w:rFonts w:ascii="Candara" w:hAnsi="Candara" w:cs="Times New Roman"/>
          <w:sz w:val="24"/>
          <w:szCs w:val="24"/>
        </w:rPr>
        <w:t xml:space="preserve">berada di penghujung masa studinya. Akan tetapi, syarat yang </w:t>
      </w:r>
      <w:r w:rsidRPr="00E53FAA">
        <w:rPr>
          <w:rFonts w:ascii="Candara" w:hAnsi="Candara" w:cs="Times New Roman"/>
          <w:sz w:val="24"/>
          <w:szCs w:val="24"/>
        </w:rPr>
        <w:t>turut menjadi faktor penentu kelulusan mahasiswa di perguruan tinggi adalah penyelesaian skripsi. Yulianto (2008) menjelaskan bahwa skripsi merupakan suatu karangan ilmiah yang wajib di kerjakan oleh seorang mahasiswa sebagai bagian dari persyaratan akhir pendidikan di perguruan tinggi untuk strata 1.</w:t>
      </w:r>
    </w:p>
    <w:p w14:paraId="5436182A" w14:textId="77777777" w:rsidR="00E53FAA" w:rsidRPr="00E53FAA" w:rsidRDefault="00E53FAA" w:rsidP="00E53FAA">
      <w:pPr>
        <w:spacing w:after="0" w:line="360" w:lineRule="auto"/>
        <w:ind w:left="360" w:firstLine="720"/>
        <w:jc w:val="both"/>
        <w:rPr>
          <w:rFonts w:ascii="Candara" w:hAnsi="Candara" w:cs="Times New Roman"/>
          <w:sz w:val="24"/>
          <w:szCs w:val="24"/>
        </w:rPr>
      </w:pPr>
      <w:r w:rsidRPr="00E53FAA">
        <w:rPr>
          <w:rFonts w:ascii="Candara" w:hAnsi="Candara" w:cs="Times New Roman"/>
          <w:sz w:val="24"/>
          <w:szCs w:val="24"/>
        </w:rPr>
        <w:t>Dalam menyusun skripsi mahasiswa dituntut agar lebih mandiri dan disiplin dalam mengatur jadwal yang ketat untuk mencapai target perencanaan yang berkaitan dengan masa studinya, mulai dari penulisan, proses bimbingan serta penerapan teori-teori yang didapatkan selama masa perkuliahan.  Kenyataannya, perjuangan untuk menyelesaikan skripsi atau skripsi merupakan hal yang tidak mudah bagi mahasiswa.  cukup banyak mahasiswa tingkat akhir yang mengalami berbagai macam kesulitan dalam mengerjakan skripsi sehingga menyebabkan munculnya stres (Syifa &amp; Ria, 2019). Menurut Gaol (2016) stres merupakan suatu persoalan yang paling sering di alami oleh seorang peserta didik, baik yang sedang belajar di tingkat sekolah</w:t>
      </w:r>
      <w:r w:rsidRPr="00E53FAA">
        <w:rPr>
          <w:rFonts w:ascii="Candara" w:hAnsi="Candara" w:cs="Times New Roman"/>
          <w:sz w:val="24"/>
          <w:szCs w:val="24"/>
          <w:lang w:val="en-US"/>
        </w:rPr>
        <w:t xml:space="preserve"> </w:t>
      </w:r>
      <w:r w:rsidRPr="00E53FAA">
        <w:rPr>
          <w:rFonts w:ascii="Candara" w:hAnsi="Candara" w:cs="Times New Roman"/>
          <w:sz w:val="24"/>
          <w:szCs w:val="24"/>
        </w:rPr>
        <w:t xml:space="preserve">atapun di perguruan tinggi. Hal tersebut dikarenakan mereka dituntut oleh banyaknya aktivitas akademik, misalnya </w:t>
      </w:r>
      <w:r w:rsidRPr="00E53FAA">
        <w:rPr>
          <w:rFonts w:ascii="Candara" w:hAnsi="Candara" w:cs="Times New Roman"/>
          <w:sz w:val="24"/>
          <w:szCs w:val="24"/>
        </w:rPr>
        <w:lastRenderedPageBreak/>
        <w:t xml:space="preserve">ujian-ujian, tugas, dan beberapa hal lainnya. </w:t>
      </w:r>
      <w:r w:rsidRPr="00E53FAA">
        <w:rPr>
          <w:rFonts w:ascii="Candara" w:hAnsi="Candara" w:cs="Times New Roman"/>
          <w:color w:val="000000"/>
          <w:sz w:val="24"/>
          <w:szCs w:val="24"/>
          <w:shd w:val="clear" w:color="auto" w:fill="FFFFFF"/>
        </w:rPr>
        <w:t>Proses yang dialami mahasiswa dalam mengerjakan skripsi tersebut, membuat mahasiswa rentan untuk mengalami stres. Stres merupakan keadaan individu ketika merasakan adanya tekanan dari dalam diri karena ancaman dari tuntutan yang dianggap melebihi kapasitas individu dalam penanganannaya dan sangat terkait sekali dengan kondisi dan reaksi fisik bagi individu</w:t>
      </w:r>
      <w:r w:rsidRPr="00E53FAA">
        <w:rPr>
          <w:rFonts w:ascii="Candara" w:hAnsi="Candara" w:cs="Times New Roman"/>
          <w:sz w:val="24"/>
          <w:szCs w:val="24"/>
        </w:rPr>
        <w:t xml:space="preserve"> (Oswalt &amp; Riddock, 2007). Oleh karena itu diperlukan suatu intervensi untuk membantu mahasiswa untuk memanajemen stres mereka sehingga dapat menjalankan kewajibannya dengan lancar dan memiliki pemahaman mengontrol stresnya. </w:t>
      </w:r>
    </w:p>
    <w:p w14:paraId="3738A22E" w14:textId="77777777" w:rsidR="00E53FAA" w:rsidRPr="00E53FAA" w:rsidRDefault="00E53FAA" w:rsidP="00E53FAA">
      <w:pPr>
        <w:spacing w:after="0" w:line="360" w:lineRule="auto"/>
        <w:ind w:left="360" w:firstLine="720"/>
        <w:jc w:val="both"/>
        <w:rPr>
          <w:rFonts w:ascii="Candara" w:hAnsi="Candara" w:cs="Times New Roman"/>
          <w:sz w:val="24"/>
          <w:szCs w:val="24"/>
        </w:rPr>
      </w:pPr>
      <w:r w:rsidRPr="00E53FAA">
        <w:rPr>
          <w:rFonts w:ascii="Candara" w:hAnsi="Candara" w:cs="Times New Roman"/>
          <w:sz w:val="24"/>
          <w:szCs w:val="24"/>
        </w:rPr>
        <w:t>Sementara itu, mahasiswa penerima beasiswa, merupakan muda/mudi yang mendapatkan kesempatan untuk berkuliah dan memilih jurusan  sesuai dengan keinginan mereka dan di biayai selama masa pendidikan sesuai dengan peraturan yang telah ditetapkan. Salah satu faktor yang memicu stres pada</w:t>
      </w:r>
      <w:r w:rsidRPr="00E53FAA">
        <w:rPr>
          <w:rFonts w:ascii="Candara" w:hAnsi="Candara" w:cs="Times New Roman"/>
          <w:sz w:val="24"/>
          <w:szCs w:val="24"/>
          <w:lang w:val="en-US"/>
        </w:rPr>
        <w:t xml:space="preserve"> </w:t>
      </w:r>
      <w:r w:rsidRPr="00E53FAA">
        <w:rPr>
          <w:rFonts w:ascii="Candara" w:hAnsi="Candara" w:cs="Times New Roman"/>
          <w:sz w:val="24"/>
          <w:szCs w:val="24"/>
        </w:rPr>
        <w:t xml:space="preserve">mahasiswa beasiswa adalah masa pembiayaan pendidikan dan biaya hidup. Berdasarkan konseling individual dan konseling kelompok yang dilakukan oleh pemeriksa kepada para peserta. Pernyataan yang kurang lebih sama di berikan oleh setiap invidu yaitu, merasa kesulitan untuk menyelesaikan </w:t>
      </w:r>
      <w:r w:rsidRPr="00E53FAA">
        <w:rPr>
          <w:rFonts w:ascii="Candara" w:hAnsi="Candara" w:cs="Times New Roman"/>
          <w:sz w:val="24"/>
          <w:szCs w:val="24"/>
        </w:rPr>
        <w:t>skripsi yang berujung kepada perasaan tertekan dan stres. Akhirnya banyak kegiatan yang dilakukan semata hanya untuk menghilangkan rasa stres dari memikirkan skripsi. Salah seorang peserta mengatakan bahwa, ia bahkan sering menangis tanpa sadar saat sedang bersantai-santai di kamar jika sedang memikirkan skripsi, ia merasa tertekan karena pengerjaan skripsi ini bahkan sempat ingin menyerah sebelum akhirnya menghubungi tenaga profesional di salah satu layanan Psikologi. Peserta yang lain menambahkan juga bahwa, tuntutan orangtua supaya segera menyelesaikan pendidikan tugas menjadi salah satu faktor, menurutnya orangtua yang menjadi lingkungan terdekat yang harus menjadi tempat ternyaman untuk bercerita malah menjadi sumber kesedihan, akhirnya memilih untuk memendam dan diam terkait persoalan</w:t>
      </w:r>
      <w:r w:rsidRPr="00E53FAA">
        <w:rPr>
          <w:rFonts w:ascii="Candara" w:hAnsi="Candara" w:cs="Times New Roman"/>
          <w:sz w:val="24"/>
          <w:szCs w:val="24"/>
          <w:lang w:val="en-US"/>
        </w:rPr>
        <w:t xml:space="preserve"> </w:t>
      </w:r>
      <w:r w:rsidRPr="00E53FAA">
        <w:rPr>
          <w:rFonts w:ascii="Candara" w:hAnsi="Candara" w:cs="Times New Roman"/>
          <w:sz w:val="24"/>
          <w:szCs w:val="24"/>
        </w:rPr>
        <w:t xml:space="preserve">yang dihadapi dari orangtua. Jika melihat dari rentang usia, peserta dalam kegiatan ini berada di rentang usia 21-24 tahun, dimana usia tersebut berada pada kategori dewasa awal. Senada dengan penelitian yang di lakukan oleh Syifa dan Ria (2019) yang menyatakan bahwa mahasiswa tingkat akhir berada pada kategori usia dewasa awal.  Menurut Arnett (dalam Santrock, 2015) masa ini individu sedang berada di pada kondisi </w:t>
      </w:r>
      <w:r w:rsidRPr="00E53FAA">
        <w:rPr>
          <w:rFonts w:ascii="Candara" w:hAnsi="Candara" w:cs="Times New Roman"/>
          <w:i/>
          <w:sz w:val="24"/>
          <w:szCs w:val="24"/>
        </w:rPr>
        <w:t>emerging adulthood</w:t>
      </w:r>
      <w:r w:rsidRPr="00E53FAA">
        <w:rPr>
          <w:rFonts w:ascii="Candara" w:hAnsi="Candara" w:cs="Times New Roman"/>
          <w:sz w:val="24"/>
          <w:szCs w:val="24"/>
        </w:rPr>
        <w:t xml:space="preserve">, </w:t>
      </w:r>
      <w:r w:rsidRPr="00E53FAA">
        <w:rPr>
          <w:rFonts w:ascii="Candara" w:hAnsi="Candara" w:cs="Times New Roman"/>
          <w:sz w:val="24"/>
          <w:szCs w:val="24"/>
        </w:rPr>
        <w:lastRenderedPageBreak/>
        <w:t xml:space="preserve">yaitu masa transisi perpindahan perkembangan remaja menjadi dewasa. Sehingga tuntutan tanggung jawab dan nilai-nilai baru akan dirasakan indivdu saat berada pada tahap ini, karena individu akan memiliki peran yang berbeda dari sebelumnya. Menurut Hurlock (1980) masa dewasa awal merupakan masa pengaturan, dimana individu mulai dibebankan dengan tanggung jawab untuk kehidupan masa depannya. Mengerjakan dan menyelesaikan pendidikan di perguruan tinggi adalah suatu kewajiban bagi dewasa muda agar memiliki bekal untuk kehidupan masa depannya. </w:t>
      </w:r>
    </w:p>
    <w:p w14:paraId="27612B24" w14:textId="5A32D21E" w:rsidR="00E53FAA" w:rsidRPr="00E53FAA" w:rsidRDefault="00E53FAA" w:rsidP="00E53FAA">
      <w:pPr>
        <w:spacing w:after="0" w:line="360" w:lineRule="auto"/>
        <w:ind w:left="360" w:firstLine="720"/>
        <w:jc w:val="both"/>
        <w:rPr>
          <w:rFonts w:ascii="Candara" w:hAnsi="Candara" w:cs="Times New Roman"/>
          <w:sz w:val="24"/>
          <w:szCs w:val="24"/>
          <w:lang w:val="en-US"/>
        </w:rPr>
      </w:pPr>
      <w:r w:rsidRPr="00E53FAA">
        <w:rPr>
          <w:rFonts w:ascii="Candara" w:hAnsi="Candara" w:cs="Times New Roman"/>
          <w:sz w:val="24"/>
          <w:szCs w:val="24"/>
        </w:rPr>
        <w:t>Oleh karena itu, pemeriksa memutuskan untuk berfokus membantu peserta menyadari faktor-faktor yang menyebabkan stress mengerjakan tugas</w:t>
      </w:r>
      <w:r w:rsidRPr="00E53FAA">
        <w:rPr>
          <w:rFonts w:ascii="Candara" w:hAnsi="Candara" w:cs="Times New Roman"/>
          <w:sz w:val="24"/>
          <w:szCs w:val="24"/>
          <w:lang w:val="en-US"/>
        </w:rPr>
        <w:t xml:space="preserve"> </w:t>
      </w:r>
      <w:r w:rsidRPr="00E53FAA">
        <w:rPr>
          <w:rFonts w:ascii="Candara" w:hAnsi="Candara" w:cs="Times New Roman"/>
          <w:sz w:val="24"/>
          <w:szCs w:val="24"/>
        </w:rPr>
        <w:t xml:space="preserve">akhir. Setelah memiliki kesadaran akan faktor penyebab dan cara mengontrolnya, di harapkan kesehatan mentalnya juga dapat meningkat sehingga dapat menunjang proses pengerjaan skripsi mereka. Kegiatan intervensi kelompok ini di laksanakan secara online dan offline. Kegiatan online yang dilakukan wawancara awal, kegiatan offline yang dilakukan dengan berkunjung ke tempat mereka dan melakukan kegiatan intervensi di ruangan yang sama. Melalui intervensi kelompok ini, peserta diharapkan bisa mendapatkan </w:t>
      </w:r>
      <w:r w:rsidRPr="00E53FAA">
        <w:rPr>
          <w:rFonts w:ascii="Candara" w:hAnsi="Candara" w:cs="Times New Roman"/>
          <w:sz w:val="24"/>
          <w:szCs w:val="24"/>
        </w:rPr>
        <w:t>pengetahuan dan keterampilan baru untuk lebih menyadari pentingnya mengontrol dan mengelola pikiran dan perasaan negatif yang akhirnya akan berdampak pada proses pengerjaan dan penyelesaian skripsi.</w:t>
      </w:r>
    </w:p>
    <w:p w14:paraId="446BC50D" w14:textId="6AB3ACC7" w:rsidR="004A2BD0" w:rsidRPr="00E53FAA" w:rsidRDefault="00934AC7" w:rsidP="00934AC7">
      <w:pPr>
        <w:pStyle w:val="Heading"/>
      </w:pPr>
      <w:r w:rsidRPr="00E53FAA">
        <w:t>M</w:t>
      </w:r>
      <w:r w:rsidR="004A2BD0" w:rsidRPr="00E53FAA">
        <w:t>etode</w:t>
      </w:r>
      <w:r w:rsidR="001C0FDA" w:rsidRPr="00E53FAA">
        <w:t xml:space="preserve"> penelitian</w:t>
      </w:r>
    </w:p>
    <w:p w14:paraId="69C6F171" w14:textId="77777777" w:rsidR="00E53FAA" w:rsidRPr="00E53FAA" w:rsidRDefault="00E53FAA" w:rsidP="00E53FAA">
      <w:pPr>
        <w:spacing w:after="0" w:line="360" w:lineRule="auto"/>
        <w:jc w:val="both"/>
        <w:rPr>
          <w:rFonts w:ascii="Candara" w:hAnsi="Candara" w:cs="Times New Roman"/>
          <w:b/>
          <w:sz w:val="24"/>
          <w:szCs w:val="24"/>
        </w:rPr>
      </w:pPr>
      <w:r w:rsidRPr="00E53FAA">
        <w:rPr>
          <w:rFonts w:ascii="Candara" w:hAnsi="Candara" w:cs="Times New Roman"/>
          <w:b/>
          <w:sz w:val="24"/>
          <w:szCs w:val="24"/>
        </w:rPr>
        <w:t>Desain Penelitian</w:t>
      </w:r>
    </w:p>
    <w:p w14:paraId="2C494B16" w14:textId="77777777" w:rsidR="00E53FAA" w:rsidRPr="00E53FAA" w:rsidRDefault="00E53FAA" w:rsidP="00E53FAA">
      <w:pPr>
        <w:pStyle w:val="Paragraph"/>
        <w:spacing w:line="360" w:lineRule="auto"/>
        <w:ind w:firstLine="720"/>
        <w:rPr>
          <w:rFonts w:cs="Times New Roman"/>
          <w:i/>
          <w:szCs w:val="24"/>
          <w:lang w:val="en-US"/>
        </w:rPr>
      </w:pPr>
      <w:r w:rsidRPr="00E53FAA">
        <w:rPr>
          <w:rFonts w:cs="Times New Roman"/>
          <w:szCs w:val="24"/>
          <w:lang w:val="en-US"/>
        </w:rPr>
        <w:t xml:space="preserve">Desain penelitian dalam penelitian ini menggunakan kuasi eksperimen. Desain kuasi eksperimen merupakan suatu metode penelitian eksperimen yang pemilihan anggota kelompok tidak dilakukan secara acak (Maciejewski, 2020). Rancangan penelitiannya yaiut </w:t>
      </w:r>
      <w:r w:rsidRPr="00E53FAA">
        <w:rPr>
          <w:rFonts w:cs="Times New Roman"/>
          <w:i/>
          <w:szCs w:val="24"/>
          <w:lang w:val="en-US"/>
        </w:rPr>
        <w:t xml:space="preserve">one group pretest-posttest design. </w:t>
      </w:r>
      <w:r w:rsidRPr="00E53FAA">
        <w:rPr>
          <w:rFonts w:cs="Times New Roman"/>
          <w:szCs w:val="24"/>
          <w:lang w:val="en-US"/>
        </w:rPr>
        <w:t>Hal ini berarti terdapat satu kelompok yang akan diberikan dua kali pengukuran, yaitu sebelum dilakukannya penelitian (</w:t>
      </w:r>
      <w:r w:rsidRPr="00E53FAA">
        <w:rPr>
          <w:rFonts w:cs="Times New Roman"/>
          <w:i/>
          <w:szCs w:val="24"/>
          <w:lang w:val="en-US"/>
        </w:rPr>
        <w:t xml:space="preserve">pretest) </w:t>
      </w:r>
      <w:r w:rsidRPr="00E53FAA">
        <w:rPr>
          <w:rFonts w:cs="Times New Roman"/>
          <w:szCs w:val="24"/>
          <w:lang w:val="en-US"/>
        </w:rPr>
        <w:t>dan setelah dilakukannya penelitian (</w:t>
      </w:r>
      <w:r w:rsidRPr="00E53FAA">
        <w:rPr>
          <w:rFonts w:cs="Times New Roman"/>
          <w:i/>
          <w:szCs w:val="24"/>
          <w:lang w:val="en-US"/>
        </w:rPr>
        <w:t xml:space="preserve">posttest). </w:t>
      </w:r>
    </w:p>
    <w:p w14:paraId="6BE18D56"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tab/>
        <w:t>Penelitian ini terdiri dari rangkaian proses persiapan hingga pelaksanaan kegiatan. Proses persiapan penelitian dimulai dengan melakukan wawancara terbuka dengan mahasiswa yang memenuhi kriteria penelitian. Setelah itu, peneliti mengajak untuk melanjutkan kegiatan terapi didalam sebuah kelompok, peneliti mengajak mahasiswa akhir yang bersedia mengikuti rangkaian kegiatan. Selanjutnya peneliti mencari referensi terkait pendekatan dan terapi dalam lingkup kelompok.</w:t>
      </w:r>
    </w:p>
    <w:p w14:paraId="50C67FAF" w14:textId="0F1E7A91" w:rsidR="00E90161" w:rsidRPr="00E53FAA" w:rsidRDefault="00E53FAA" w:rsidP="00E53FAA">
      <w:pPr>
        <w:spacing w:after="0" w:line="360" w:lineRule="auto"/>
        <w:ind w:firstLine="567"/>
        <w:jc w:val="both"/>
        <w:rPr>
          <w:rFonts w:ascii="Candara" w:hAnsi="Candara" w:cs="Times New Roman"/>
          <w:sz w:val="24"/>
          <w:szCs w:val="24"/>
          <w:lang w:val="en-US"/>
        </w:rPr>
      </w:pPr>
      <w:r w:rsidRPr="00E53FAA">
        <w:rPr>
          <w:rFonts w:ascii="Candara" w:hAnsi="Candara" w:cs="Times New Roman"/>
          <w:sz w:val="24"/>
          <w:szCs w:val="24"/>
        </w:rPr>
        <w:t xml:space="preserve">Pelaksanaan pelatihan dibagi dalam lima sesi, dimana masing-masing sesi memiliki durasi </w:t>
      </w:r>
      <w:r w:rsidRPr="00E53FAA">
        <w:rPr>
          <w:rFonts w:ascii="Candara" w:hAnsi="Candara" w:cs="Times New Roman"/>
          <w:sz w:val="24"/>
          <w:szCs w:val="24"/>
        </w:rPr>
        <w:lastRenderedPageBreak/>
        <w:t>90 – 120 Menit. Sesi pertama membahas tentang bentuk kegiatan dan kesediaan setiap anggota untuk mengikuti rangkaian kegiatan sampai selesai</w:t>
      </w:r>
      <w:r w:rsidRPr="00E53FAA">
        <w:rPr>
          <w:rFonts w:ascii="Candara" w:hAnsi="Candara" w:cs="Times New Roman"/>
          <w:i/>
          <w:sz w:val="24"/>
          <w:szCs w:val="24"/>
        </w:rPr>
        <w:t xml:space="preserve">. </w:t>
      </w:r>
      <w:r w:rsidRPr="00E53FAA">
        <w:rPr>
          <w:rFonts w:ascii="Candara" w:hAnsi="Candara" w:cs="Times New Roman"/>
          <w:sz w:val="24"/>
          <w:szCs w:val="24"/>
        </w:rPr>
        <w:t>Sesi kedua melakukan diskusi bersama secara terbuka, tujuannya setiap anggota kelompok bisa saling terbuka, saling percaya, saling memahami, dan saling memberikan masukan, dan menemukan prespektif baru dari sebuah persoalan. Sesi ketiga, memahami dan mengenali pemikiran, perilaku yang sering dilakukan akhirnya berdampak pada pengerjaan skripsi, setiap anggota kelompok</w:t>
      </w:r>
      <w:r w:rsidRPr="00E53FAA">
        <w:rPr>
          <w:rFonts w:ascii="Candara" w:hAnsi="Candara" w:cs="Times New Roman"/>
          <w:sz w:val="24"/>
          <w:szCs w:val="24"/>
          <w:lang w:val="en-US"/>
        </w:rPr>
        <w:t xml:space="preserve"> </w:t>
      </w:r>
      <w:r w:rsidRPr="00E53FAA">
        <w:rPr>
          <w:rFonts w:ascii="Candara" w:hAnsi="Candara" w:cs="Times New Roman"/>
          <w:sz w:val="24"/>
          <w:szCs w:val="24"/>
        </w:rPr>
        <w:t>menuliskan sendiri-sendiri. Menemukan pemikiran baru lalu memahami tanggapan rasioan yang harus diterapkan serta mampu menerapkan dalam berbagai situasi, sehingga mampu menghadirkan perubahan pada pemikiran dan perilaku. Sesi keempat, mengenali stress, pemicu stress, setelah itu memahami motivasi, selanjutnya menuliskan prioritas utama. Sesi  kelima diskusi mengenai pemahaman setelah mengikuti kegiatan.</w:t>
      </w:r>
    </w:p>
    <w:p w14:paraId="36969EF5" w14:textId="77777777" w:rsidR="00E53FAA" w:rsidRPr="00E53FAA" w:rsidRDefault="00E53FAA" w:rsidP="00E53FAA">
      <w:pPr>
        <w:spacing w:after="0" w:line="360" w:lineRule="auto"/>
        <w:jc w:val="both"/>
        <w:rPr>
          <w:rFonts w:ascii="Candara" w:hAnsi="Candara" w:cs="Times New Roman"/>
          <w:b/>
          <w:sz w:val="24"/>
          <w:szCs w:val="24"/>
        </w:rPr>
      </w:pPr>
      <w:r w:rsidRPr="00E53FAA">
        <w:rPr>
          <w:rFonts w:ascii="Candara" w:hAnsi="Candara" w:cs="Times New Roman"/>
          <w:b/>
          <w:sz w:val="24"/>
          <w:szCs w:val="24"/>
        </w:rPr>
        <w:t>Subjek Penelitian</w:t>
      </w:r>
    </w:p>
    <w:p w14:paraId="1F50CDB7" w14:textId="650644A8" w:rsidR="00E53FAA" w:rsidRPr="00E53FAA" w:rsidRDefault="00E53FAA" w:rsidP="00E53FAA">
      <w:pPr>
        <w:spacing w:after="0" w:line="360" w:lineRule="auto"/>
        <w:ind w:firstLine="720"/>
        <w:jc w:val="both"/>
        <w:rPr>
          <w:rFonts w:ascii="Candara" w:hAnsi="Candara" w:cs="Times New Roman"/>
          <w:sz w:val="24"/>
          <w:szCs w:val="24"/>
        </w:rPr>
      </w:pPr>
      <w:r w:rsidRPr="00E53FAA">
        <w:rPr>
          <w:rFonts w:ascii="Candara" w:hAnsi="Candara" w:cs="Times New Roman"/>
          <w:sz w:val="24"/>
          <w:szCs w:val="24"/>
        </w:rPr>
        <w:t xml:space="preserve">Kriteria subjek penelitian ini yaitu mahasiswa tingkat akhir yang sedang mengerjakan skripsi dengan rentang usia 21 – 24 tahun. Subjek penelitian yang mengikuti keseluruhan proses pelatihan, mulai sesi pertama hingga sesi terakhir adalah sebanyak tiga orang. Peserta kelompok yang mengikuti kegiatan terapi kelompok akan diberikan </w:t>
      </w:r>
      <w:r w:rsidRPr="00E53FAA">
        <w:rPr>
          <w:rFonts w:ascii="Candara" w:hAnsi="Candara" w:cs="Times New Roman"/>
          <w:i/>
          <w:sz w:val="24"/>
          <w:szCs w:val="24"/>
        </w:rPr>
        <w:t xml:space="preserve">pretest </w:t>
      </w:r>
      <w:r w:rsidRPr="00E53FAA">
        <w:rPr>
          <w:rFonts w:ascii="Candara" w:hAnsi="Candara" w:cs="Times New Roman"/>
          <w:sz w:val="24"/>
          <w:szCs w:val="24"/>
        </w:rPr>
        <w:t xml:space="preserve">pada awal pertemuan, kemudian diberikan </w:t>
      </w:r>
      <w:r w:rsidRPr="00E53FAA">
        <w:rPr>
          <w:rFonts w:ascii="Candara" w:hAnsi="Candara" w:cs="Times New Roman"/>
          <w:i/>
          <w:sz w:val="24"/>
          <w:szCs w:val="24"/>
        </w:rPr>
        <w:t xml:space="preserve">posttest </w:t>
      </w:r>
      <w:r w:rsidRPr="00E53FAA">
        <w:rPr>
          <w:rFonts w:ascii="Candara" w:hAnsi="Candara" w:cs="Times New Roman"/>
          <w:sz w:val="24"/>
          <w:szCs w:val="24"/>
        </w:rPr>
        <w:t>pada akhir sesi.</w:t>
      </w:r>
    </w:p>
    <w:p w14:paraId="3A227EF7" w14:textId="77777777" w:rsidR="00E53FAA" w:rsidRPr="00E53FAA" w:rsidRDefault="00E53FAA" w:rsidP="00E53FAA">
      <w:pPr>
        <w:spacing w:after="0" w:line="360" w:lineRule="auto"/>
        <w:jc w:val="both"/>
        <w:rPr>
          <w:rFonts w:ascii="Candara" w:hAnsi="Candara" w:cs="Times New Roman"/>
          <w:b/>
          <w:sz w:val="24"/>
          <w:szCs w:val="24"/>
        </w:rPr>
      </w:pPr>
      <w:r w:rsidRPr="00E53FAA">
        <w:rPr>
          <w:rFonts w:ascii="Candara" w:hAnsi="Candara" w:cs="Times New Roman"/>
          <w:b/>
          <w:sz w:val="24"/>
          <w:szCs w:val="24"/>
        </w:rPr>
        <w:t>Metode Pengumpulan Data</w:t>
      </w:r>
    </w:p>
    <w:p w14:paraId="1351E299"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t>Tingkat stress peserta diukur menggunakan alat tes DASS (</w:t>
      </w:r>
      <w:r w:rsidRPr="00E53FAA">
        <w:rPr>
          <w:rFonts w:ascii="Candara" w:hAnsi="Candara" w:cs="Times New Roman"/>
          <w:i/>
          <w:sz w:val="24"/>
          <w:szCs w:val="24"/>
        </w:rPr>
        <w:t xml:space="preserve">Depression, Anxiety, and Stress Scale) </w:t>
      </w:r>
      <w:r w:rsidRPr="00E53FAA">
        <w:rPr>
          <w:rFonts w:ascii="Candara" w:hAnsi="Candara" w:cs="Times New Roman"/>
          <w:sz w:val="24"/>
          <w:szCs w:val="24"/>
        </w:rPr>
        <w:t>sejumlah 42 aitem dengan nilai reliabilitas sebesar 0,96 (D), 0,89 (A), 0,93 (S) yang berarti reliabilitas sempurna ( Basha &amp; Kaya, 2016). Terdapat tiga aspek yang diukur yaitu Depresi</w:t>
      </w:r>
      <w:r w:rsidRPr="00E53FAA">
        <w:rPr>
          <w:rFonts w:ascii="Candara" w:hAnsi="Candara" w:cs="Times New Roman"/>
          <w:sz w:val="24"/>
          <w:szCs w:val="24"/>
          <w:lang w:val="en-US"/>
        </w:rPr>
        <w:t xml:space="preserve"> </w:t>
      </w:r>
      <w:r w:rsidRPr="00E53FAA">
        <w:rPr>
          <w:rFonts w:ascii="Candara" w:hAnsi="Candara" w:cs="Times New Roman"/>
          <w:sz w:val="24"/>
          <w:szCs w:val="24"/>
        </w:rPr>
        <w:t>(</w:t>
      </w:r>
      <w:r w:rsidRPr="00E53FAA">
        <w:rPr>
          <w:rFonts w:ascii="Candara" w:hAnsi="Candara" w:cs="Times New Roman"/>
          <w:i/>
          <w:sz w:val="24"/>
          <w:szCs w:val="24"/>
        </w:rPr>
        <w:t>Depression)</w:t>
      </w:r>
      <w:r w:rsidRPr="00E53FAA">
        <w:rPr>
          <w:rFonts w:ascii="Candara" w:hAnsi="Candara" w:cs="Times New Roman"/>
          <w:sz w:val="24"/>
          <w:szCs w:val="24"/>
        </w:rPr>
        <w:t>, Kecemasan (</w:t>
      </w:r>
      <w:r w:rsidRPr="00E53FAA">
        <w:rPr>
          <w:rFonts w:ascii="Candara" w:hAnsi="Candara" w:cs="Times New Roman"/>
          <w:i/>
          <w:sz w:val="24"/>
          <w:szCs w:val="24"/>
        </w:rPr>
        <w:t>Anxiety)</w:t>
      </w:r>
      <w:r w:rsidRPr="00E53FAA">
        <w:rPr>
          <w:rFonts w:ascii="Candara" w:hAnsi="Candara" w:cs="Times New Roman"/>
          <w:sz w:val="24"/>
          <w:szCs w:val="24"/>
        </w:rPr>
        <w:t>, dan Stres (</w:t>
      </w:r>
      <w:r w:rsidRPr="00E53FAA">
        <w:rPr>
          <w:rFonts w:ascii="Candara" w:hAnsi="Candara" w:cs="Times New Roman"/>
          <w:i/>
          <w:sz w:val="24"/>
          <w:szCs w:val="24"/>
        </w:rPr>
        <w:t xml:space="preserve">Stress). </w:t>
      </w:r>
      <w:r w:rsidRPr="00E53FAA">
        <w:rPr>
          <w:rFonts w:ascii="Candara" w:hAnsi="Candara" w:cs="Times New Roman"/>
          <w:sz w:val="24"/>
          <w:szCs w:val="24"/>
        </w:rPr>
        <w:t xml:space="preserve">Skala ini terdiri dari tiga pilihan, “0” </w:t>
      </w:r>
      <w:r w:rsidRPr="00E53FAA">
        <w:rPr>
          <w:rFonts w:ascii="Candara" w:hAnsi="Candara" w:cs="Times New Roman"/>
          <w:sz w:val="24"/>
          <w:szCs w:val="24"/>
          <w:lang w:val="sv-SE"/>
        </w:rPr>
        <w:t>Tidak sesuai dengan saya sama sekali, atau tidak pernah. ”1” Sesuai dengan saya sampai tingkat tertentu, atau kadang-kadang. ”2” Sesuai dengan saya sampai batas yang dapat dipertimbangkan, atau lumayan sering. ”3” Sangat sesuai dengan saya, atau sering sekali.</w:t>
      </w:r>
    </w:p>
    <w:p w14:paraId="77446439" w14:textId="77777777" w:rsidR="00E53FAA" w:rsidRPr="00E53FAA" w:rsidRDefault="00E53FAA" w:rsidP="00E53FAA">
      <w:pPr>
        <w:spacing w:after="0" w:line="360" w:lineRule="auto"/>
        <w:jc w:val="both"/>
        <w:rPr>
          <w:rFonts w:ascii="Candara" w:hAnsi="Candara" w:cs="Times New Roman"/>
          <w:b/>
          <w:sz w:val="24"/>
          <w:szCs w:val="24"/>
        </w:rPr>
      </w:pPr>
      <w:r w:rsidRPr="00E53FAA">
        <w:rPr>
          <w:rFonts w:ascii="Candara" w:hAnsi="Candara" w:cs="Times New Roman"/>
          <w:b/>
          <w:sz w:val="24"/>
          <w:szCs w:val="24"/>
        </w:rPr>
        <w:t>Prosedur Intervensi</w:t>
      </w:r>
    </w:p>
    <w:p w14:paraId="3C84DBC4" w14:textId="57FF9C42" w:rsidR="00E53FAA" w:rsidRPr="00E53FAA" w:rsidRDefault="00E53FAA" w:rsidP="00E53FAA">
      <w:pPr>
        <w:spacing w:after="0" w:line="360" w:lineRule="auto"/>
        <w:ind w:firstLine="720"/>
        <w:jc w:val="both"/>
        <w:rPr>
          <w:rFonts w:ascii="Candara" w:hAnsi="Candara" w:cs="Times New Roman"/>
          <w:sz w:val="24"/>
          <w:szCs w:val="24"/>
        </w:rPr>
      </w:pPr>
      <w:r w:rsidRPr="00E53FAA">
        <w:rPr>
          <w:rFonts w:ascii="Candara" w:hAnsi="Candara" w:cs="Times New Roman"/>
          <w:sz w:val="24"/>
          <w:szCs w:val="24"/>
        </w:rPr>
        <w:t xml:space="preserve">Intervensi yang dilakukan merupakan terapi kelompok dengan tujuan menurunkan tingkat stres yang berdampak pada pengerjaan skripsi pada mahasiswa tingkat akhir menggunakan pendekatan CBT. Pendekatan CBT kelompok digunakan untuk mengetahui berbagai masalah kelompok, meningkatkan hubungan antara anggota kelompok, mendorong dialog terbuka, mampu mengekspresikan perasaan, dan mendorong saling memberikan umpan balik antara anggota kelompok (Bieling dalam Corey,2012). Menurut Brown (2011) pemberian psikoedukasi </w:t>
      </w:r>
      <w:r w:rsidRPr="00E53FAA">
        <w:rPr>
          <w:rFonts w:ascii="Candara" w:hAnsi="Candara" w:cs="Times New Roman"/>
          <w:sz w:val="24"/>
          <w:szCs w:val="24"/>
        </w:rPr>
        <w:lastRenderedPageBreak/>
        <w:t>baik kepada individu atau kelompok tidak hanya memberikan informasi penting terkait dengan permasalahan setiap individu saat itu, tetapi dapat juga mengajarkan ketrampilan-ketrampilan yang dianggap penting dan ajan berguna ketika menghadapi permasalahan-permasalahan. Kegiatan</w:t>
      </w:r>
      <w:r w:rsidRPr="00E53FAA">
        <w:rPr>
          <w:rFonts w:ascii="Candara" w:hAnsi="Candara" w:cs="Times New Roman"/>
          <w:sz w:val="24"/>
          <w:szCs w:val="24"/>
          <w:lang w:val="en-US"/>
        </w:rPr>
        <w:t xml:space="preserve"> </w:t>
      </w:r>
      <w:r w:rsidRPr="00E53FAA">
        <w:rPr>
          <w:rFonts w:ascii="Candara" w:hAnsi="Candara" w:cs="Times New Roman"/>
          <w:sz w:val="24"/>
          <w:szCs w:val="24"/>
        </w:rPr>
        <w:t>kelompok ini terdiri dari 5 sesi dimana setiap sesi memiliki durasi 90 – 120 menit.</w:t>
      </w:r>
    </w:p>
    <w:p w14:paraId="713108CB" w14:textId="77777777" w:rsidR="00E53FAA" w:rsidRPr="00E53FAA" w:rsidRDefault="00E53FAA" w:rsidP="00E53FAA">
      <w:pPr>
        <w:spacing w:after="0" w:line="360" w:lineRule="auto"/>
        <w:jc w:val="center"/>
        <w:rPr>
          <w:rFonts w:ascii="Candara" w:hAnsi="Candara" w:cs="Times New Roman"/>
          <w:b/>
          <w:sz w:val="24"/>
          <w:szCs w:val="24"/>
        </w:rPr>
      </w:pPr>
      <w:r w:rsidRPr="00E53FAA">
        <w:rPr>
          <w:rFonts w:ascii="Candara" w:hAnsi="Candara" w:cs="Times New Roman"/>
          <w:b/>
          <w:sz w:val="24"/>
          <w:szCs w:val="24"/>
        </w:rPr>
        <w:t>Tabel 1. Materi Sesi Intervensi</w:t>
      </w:r>
    </w:p>
    <w:tbl>
      <w:tblPr>
        <w:tblStyle w:val="TableGrid"/>
        <w:tblW w:w="0" w:type="auto"/>
        <w:jc w:val="center"/>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680"/>
        <w:gridCol w:w="4053"/>
      </w:tblGrid>
      <w:tr w:rsidR="00E53FAA" w:rsidRPr="00E53FAA" w14:paraId="702AFBB3" w14:textId="77777777" w:rsidTr="00831F84">
        <w:trPr>
          <w:jc w:val="center"/>
        </w:trPr>
        <w:tc>
          <w:tcPr>
            <w:tcW w:w="832" w:type="dxa"/>
          </w:tcPr>
          <w:p w14:paraId="012B48CA" w14:textId="77777777" w:rsidR="00E53FAA" w:rsidRPr="00E53FAA" w:rsidRDefault="00E53FAA" w:rsidP="00831F84">
            <w:pPr>
              <w:jc w:val="both"/>
              <w:rPr>
                <w:rFonts w:ascii="Candara" w:hAnsi="Candara"/>
                <w:b/>
              </w:rPr>
            </w:pPr>
            <w:r w:rsidRPr="00E53FAA">
              <w:rPr>
                <w:rFonts w:ascii="Candara" w:hAnsi="Candara"/>
                <w:b/>
              </w:rPr>
              <w:t>Sesi</w:t>
            </w:r>
          </w:p>
        </w:tc>
        <w:tc>
          <w:tcPr>
            <w:tcW w:w="6237" w:type="dxa"/>
          </w:tcPr>
          <w:p w14:paraId="7494165E" w14:textId="77777777" w:rsidR="00E53FAA" w:rsidRPr="00E53FAA" w:rsidRDefault="00E53FAA" w:rsidP="00831F84">
            <w:pPr>
              <w:jc w:val="both"/>
              <w:rPr>
                <w:rFonts w:ascii="Candara" w:hAnsi="Candara"/>
                <w:b/>
              </w:rPr>
            </w:pPr>
            <w:r w:rsidRPr="00E53FAA">
              <w:rPr>
                <w:rFonts w:ascii="Candara" w:hAnsi="Candara"/>
                <w:b/>
              </w:rPr>
              <w:t>Materi</w:t>
            </w:r>
          </w:p>
        </w:tc>
      </w:tr>
      <w:tr w:rsidR="00E53FAA" w:rsidRPr="00E53FAA" w14:paraId="166A030B" w14:textId="77777777" w:rsidTr="00831F84">
        <w:trPr>
          <w:trHeight w:val="696"/>
          <w:jc w:val="center"/>
        </w:trPr>
        <w:tc>
          <w:tcPr>
            <w:tcW w:w="832" w:type="dxa"/>
          </w:tcPr>
          <w:p w14:paraId="3C06E874" w14:textId="77777777" w:rsidR="00E53FAA" w:rsidRPr="00E53FAA" w:rsidRDefault="00E53FAA" w:rsidP="00831F84">
            <w:pPr>
              <w:jc w:val="both"/>
              <w:rPr>
                <w:rFonts w:ascii="Candara" w:hAnsi="Candara"/>
                <w:b/>
              </w:rPr>
            </w:pPr>
            <w:r w:rsidRPr="00E53FAA">
              <w:rPr>
                <w:rFonts w:ascii="Candara" w:hAnsi="Candara"/>
                <w:b/>
              </w:rPr>
              <w:t>1</w:t>
            </w:r>
          </w:p>
        </w:tc>
        <w:tc>
          <w:tcPr>
            <w:tcW w:w="6237" w:type="dxa"/>
          </w:tcPr>
          <w:p w14:paraId="70108FAA" w14:textId="77777777" w:rsidR="00E53FAA" w:rsidRPr="00E53FAA" w:rsidRDefault="00E53FAA" w:rsidP="00E53FAA">
            <w:pPr>
              <w:pStyle w:val="ListParagraph"/>
              <w:numPr>
                <w:ilvl w:val="0"/>
                <w:numId w:val="6"/>
              </w:numPr>
              <w:jc w:val="both"/>
              <w:rPr>
                <w:rFonts w:ascii="Candara" w:hAnsi="Candara"/>
              </w:rPr>
            </w:pPr>
            <w:r w:rsidRPr="00E53FAA">
              <w:rPr>
                <w:rFonts w:ascii="Candara" w:hAnsi="Candara"/>
              </w:rPr>
              <w:t>Kontrak Kegiatan</w:t>
            </w:r>
          </w:p>
          <w:p w14:paraId="466471AE" w14:textId="77777777" w:rsidR="00E53FAA" w:rsidRPr="00E53FAA" w:rsidRDefault="00E53FAA" w:rsidP="00E53FAA">
            <w:pPr>
              <w:pStyle w:val="ListParagraph"/>
              <w:numPr>
                <w:ilvl w:val="0"/>
                <w:numId w:val="6"/>
              </w:numPr>
              <w:jc w:val="both"/>
              <w:rPr>
                <w:rFonts w:ascii="Candara" w:hAnsi="Candara"/>
                <w:b/>
              </w:rPr>
            </w:pPr>
            <w:r w:rsidRPr="00E53FAA">
              <w:rPr>
                <w:rFonts w:ascii="Candara" w:hAnsi="Candara"/>
                <w:i/>
              </w:rPr>
              <w:t>Pre-test</w:t>
            </w:r>
          </w:p>
        </w:tc>
      </w:tr>
      <w:tr w:rsidR="00E53FAA" w:rsidRPr="00E53FAA" w14:paraId="5215DE43" w14:textId="77777777" w:rsidTr="00831F84">
        <w:trPr>
          <w:jc w:val="center"/>
        </w:trPr>
        <w:tc>
          <w:tcPr>
            <w:tcW w:w="832" w:type="dxa"/>
          </w:tcPr>
          <w:p w14:paraId="7C0386DF" w14:textId="77777777" w:rsidR="00E53FAA" w:rsidRPr="00E53FAA" w:rsidRDefault="00E53FAA" w:rsidP="00831F84">
            <w:pPr>
              <w:jc w:val="both"/>
              <w:rPr>
                <w:rFonts w:ascii="Candara" w:hAnsi="Candara"/>
                <w:b/>
              </w:rPr>
            </w:pPr>
            <w:r w:rsidRPr="00E53FAA">
              <w:rPr>
                <w:rFonts w:ascii="Candara" w:hAnsi="Candara"/>
                <w:b/>
              </w:rPr>
              <w:t>2</w:t>
            </w:r>
          </w:p>
        </w:tc>
        <w:tc>
          <w:tcPr>
            <w:tcW w:w="6237" w:type="dxa"/>
          </w:tcPr>
          <w:p w14:paraId="2E5A1CF6" w14:textId="77777777" w:rsidR="00E53FAA" w:rsidRPr="00E53FAA" w:rsidRDefault="00E53FAA" w:rsidP="00831F84">
            <w:pPr>
              <w:jc w:val="both"/>
              <w:rPr>
                <w:rFonts w:ascii="Candara" w:hAnsi="Candara"/>
                <w:b/>
              </w:rPr>
            </w:pPr>
            <w:r w:rsidRPr="00E53FAA">
              <w:rPr>
                <w:rFonts w:ascii="Candara" w:hAnsi="Candara"/>
              </w:rPr>
              <w:t>sharing: “menyampaikan dan mengenali persoalan bersama”</w:t>
            </w:r>
          </w:p>
        </w:tc>
      </w:tr>
      <w:tr w:rsidR="00E53FAA" w:rsidRPr="00E53FAA" w14:paraId="03C39E1A" w14:textId="77777777" w:rsidTr="00831F84">
        <w:trPr>
          <w:jc w:val="center"/>
        </w:trPr>
        <w:tc>
          <w:tcPr>
            <w:tcW w:w="832" w:type="dxa"/>
          </w:tcPr>
          <w:p w14:paraId="2BFC8276" w14:textId="77777777" w:rsidR="00E53FAA" w:rsidRPr="00E53FAA" w:rsidRDefault="00E53FAA" w:rsidP="00831F84">
            <w:pPr>
              <w:jc w:val="both"/>
              <w:rPr>
                <w:rFonts w:ascii="Candara" w:hAnsi="Candara"/>
                <w:b/>
              </w:rPr>
            </w:pPr>
            <w:r w:rsidRPr="00E53FAA">
              <w:rPr>
                <w:rFonts w:ascii="Candara" w:hAnsi="Candara"/>
                <w:b/>
              </w:rPr>
              <w:t>3</w:t>
            </w:r>
          </w:p>
        </w:tc>
        <w:tc>
          <w:tcPr>
            <w:tcW w:w="6237" w:type="dxa"/>
          </w:tcPr>
          <w:p w14:paraId="1125C5B5" w14:textId="77777777" w:rsidR="00E53FAA" w:rsidRPr="00E53FAA" w:rsidRDefault="00E53FAA" w:rsidP="00E53FAA">
            <w:pPr>
              <w:pStyle w:val="ListParagraph"/>
              <w:numPr>
                <w:ilvl w:val="0"/>
                <w:numId w:val="7"/>
              </w:numPr>
              <w:jc w:val="both"/>
              <w:rPr>
                <w:rFonts w:ascii="Candara" w:hAnsi="Candara"/>
                <w:b/>
              </w:rPr>
            </w:pPr>
            <w:r w:rsidRPr="00E53FAA">
              <w:rPr>
                <w:rFonts w:ascii="Candara" w:hAnsi="Candara"/>
              </w:rPr>
              <w:t>Analisis Fungsional dengan ABC</w:t>
            </w:r>
          </w:p>
          <w:p w14:paraId="711E6640" w14:textId="77777777" w:rsidR="00E53FAA" w:rsidRPr="00E53FAA" w:rsidRDefault="00E53FAA" w:rsidP="00E53FAA">
            <w:pPr>
              <w:pStyle w:val="ListParagraph"/>
              <w:numPr>
                <w:ilvl w:val="0"/>
                <w:numId w:val="7"/>
              </w:numPr>
              <w:jc w:val="both"/>
              <w:rPr>
                <w:rFonts w:ascii="Candara" w:hAnsi="Candara"/>
                <w:b/>
              </w:rPr>
            </w:pPr>
            <w:r w:rsidRPr="00E53FAA">
              <w:rPr>
                <w:rFonts w:ascii="Candara" w:hAnsi="Candara"/>
              </w:rPr>
              <w:t>Mengeksplorasi pemikiran disfungsional</w:t>
            </w:r>
          </w:p>
          <w:p w14:paraId="3645999D" w14:textId="77777777" w:rsidR="00E53FAA" w:rsidRPr="00E53FAA" w:rsidRDefault="00E53FAA" w:rsidP="00E53FAA">
            <w:pPr>
              <w:pStyle w:val="ListParagraph"/>
              <w:numPr>
                <w:ilvl w:val="0"/>
                <w:numId w:val="7"/>
              </w:numPr>
              <w:jc w:val="both"/>
              <w:rPr>
                <w:rFonts w:ascii="Candara" w:hAnsi="Candara"/>
                <w:b/>
              </w:rPr>
            </w:pPr>
            <w:r w:rsidRPr="00E53FAA">
              <w:rPr>
                <w:rFonts w:ascii="Candara" w:hAnsi="Candara"/>
                <w:i/>
              </w:rPr>
              <w:t xml:space="preserve">Reframing </w:t>
            </w:r>
            <w:r w:rsidRPr="00E53FAA">
              <w:rPr>
                <w:rFonts w:ascii="Candara" w:hAnsi="Candara"/>
              </w:rPr>
              <w:t>Kognitif</w:t>
            </w:r>
          </w:p>
          <w:p w14:paraId="2722F953" w14:textId="77777777" w:rsidR="00E53FAA" w:rsidRPr="00E53FAA" w:rsidRDefault="00E53FAA" w:rsidP="00E53FAA">
            <w:pPr>
              <w:pStyle w:val="ListParagraph"/>
              <w:numPr>
                <w:ilvl w:val="0"/>
                <w:numId w:val="7"/>
              </w:numPr>
              <w:jc w:val="both"/>
              <w:rPr>
                <w:rFonts w:ascii="Candara" w:hAnsi="Candara"/>
                <w:b/>
              </w:rPr>
            </w:pPr>
            <w:r w:rsidRPr="00E53FAA">
              <w:rPr>
                <w:rFonts w:ascii="Candara" w:hAnsi="Candara"/>
              </w:rPr>
              <w:t>Perubahan Pemikiran dan Perilaku (</w:t>
            </w:r>
            <w:r w:rsidRPr="00E53FAA">
              <w:rPr>
                <w:rFonts w:ascii="Candara" w:hAnsi="Candara"/>
                <w:i/>
              </w:rPr>
              <w:t>behavior change)</w:t>
            </w:r>
          </w:p>
        </w:tc>
      </w:tr>
      <w:tr w:rsidR="00E53FAA" w:rsidRPr="00E53FAA" w14:paraId="44900A86" w14:textId="77777777" w:rsidTr="00831F84">
        <w:trPr>
          <w:jc w:val="center"/>
        </w:trPr>
        <w:tc>
          <w:tcPr>
            <w:tcW w:w="832" w:type="dxa"/>
          </w:tcPr>
          <w:p w14:paraId="029500B9" w14:textId="77777777" w:rsidR="00E53FAA" w:rsidRPr="00E53FAA" w:rsidRDefault="00E53FAA" w:rsidP="00831F84">
            <w:pPr>
              <w:jc w:val="both"/>
              <w:rPr>
                <w:rFonts w:ascii="Candara" w:hAnsi="Candara"/>
                <w:b/>
              </w:rPr>
            </w:pPr>
            <w:r w:rsidRPr="00E53FAA">
              <w:rPr>
                <w:rFonts w:ascii="Candara" w:hAnsi="Candara"/>
                <w:b/>
              </w:rPr>
              <w:t>4</w:t>
            </w:r>
          </w:p>
        </w:tc>
        <w:tc>
          <w:tcPr>
            <w:tcW w:w="6237" w:type="dxa"/>
          </w:tcPr>
          <w:p w14:paraId="2949724E" w14:textId="77777777" w:rsidR="00E53FAA" w:rsidRPr="00E53FAA" w:rsidRDefault="00E53FAA" w:rsidP="00E53FAA">
            <w:pPr>
              <w:pStyle w:val="ListParagraph"/>
              <w:numPr>
                <w:ilvl w:val="0"/>
                <w:numId w:val="9"/>
              </w:numPr>
              <w:jc w:val="both"/>
              <w:rPr>
                <w:rFonts w:ascii="Candara" w:hAnsi="Candara"/>
              </w:rPr>
            </w:pPr>
            <w:r w:rsidRPr="00E53FAA">
              <w:rPr>
                <w:rFonts w:ascii="Candara" w:hAnsi="Candara"/>
              </w:rPr>
              <w:t>“apa stres dan pemicunya”</w:t>
            </w:r>
          </w:p>
          <w:p w14:paraId="01B2DD8E" w14:textId="77777777" w:rsidR="00E53FAA" w:rsidRPr="00E53FAA" w:rsidRDefault="00E53FAA" w:rsidP="00E53FAA">
            <w:pPr>
              <w:pStyle w:val="ListParagraph"/>
              <w:numPr>
                <w:ilvl w:val="0"/>
                <w:numId w:val="8"/>
              </w:numPr>
              <w:jc w:val="both"/>
              <w:rPr>
                <w:rFonts w:ascii="Candara" w:hAnsi="Candara"/>
                <w:b/>
              </w:rPr>
            </w:pPr>
            <w:r w:rsidRPr="00E53FAA">
              <w:rPr>
                <w:rFonts w:ascii="Candara" w:hAnsi="Candara"/>
              </w:rPr>
              <w:t>“Apa itu motivasi”</w:t>
            </w:r>
          </w:p>
          <w:p w14:paraId="45EA3214" w14:textId="77777777" w:rsidR="00E53FAA" w:rsidRPr="00E53FAA" w:rsidRDefault="00E53FAA" w:rsidP="00E53FAA">
            <w:pPr>
              <w:pStyle w:val="ListParagraph"/>
              <w:numPr>
                <w:ilvl w:val="0"/>
                <w:numId w:val="8"/>
              </w:numPr>
              <w:jc w:val="both"/>
              <w:rPr>
                <w:rFonts w:ascii="Candara" w:hAnsi="Candara"/>
                <w:b/>
              </w:rPr>
            </w:pPr>
            <w:r w:rsidRPr="00E53FAA">
              <w:rPr>
                <w:rFonts w:ascii="Candara" w:hAnsi="Candara"/>
                <w:i/>
              </w:rPr>
              <w:t>My priority</w:t>
            </w:r>
          </w:p>
        </w:tc>
      </w:tr>
      <w:tr w:rsidR="00E53FAA" w:rsidRPr="00E53FAA" w14:paraId="08BE2CAD" w14:textId="77777777" w:rsidTr="00831F84">
        <w:trPr>
          <w:jc w:val="center"/>
        </w:trPr>
        <w:tc>
          <w:tcPr>
            <w:tcW w:w="832" w:type="dxa"/>
          </w:tcPr>
          <w:p w14:paraId="64F09EAE" w14:textId="77777777" w:rsidR="00E53FAA" w:rsidRPr="00E53FAA" w:rsidRDefault="00E53FAA" w:rsidP="00831F84">
            <w:pPr>
              <w:jc w:val="both"/>
              <w:rPr>
                <w:rFonts w:ascii="Candara" w:hAnsi="Candara"/>
                <w:b/>
              </w:rPr>
            </w:pPr>
            <w:r w:rsidRPr="00E53FAA">
              <w:rPr>
                <w:rFonts w:ascii="Candara" w:hAnsi="Candara"/>
                <w:b/>
              </w:rPr>
              <w:t>5</w:t>
            </w:r>
          </w:p>
        </w:tc>
        <w:tc>
          <w:tcPr>
            <w:tcW w:w="6237" w:type="dxa"/>
          </w:tcPr>
          <w:p w14:paraId="7E04578B" w14:textId="77777777" w:rsidR="00E53FAA" w:rsidRPr="00E53FAA" w:rsidRDefault="00E53FAA" w:rsidP="00E53FAA">
            <w:pPr>
              <w:pStyle w:val="ListParagraph"/>
              <w:numPr>
                <w:ilvl w:val="0"/>
                <w:numId w:val="10"/>
              </w:numPr>
              <w:jc w:val="both"/>
              <w:rPr>
                <w:rFonts w:ascii="Candara" w:hAnsi="Candara"/>
                <w:b/>
              </w:rPr>
            </w:pPr>
            <w:r w:rsidRPr="00E53FAA">
              <w:rPr>
                <w:rFonts w:ascii="Candara" w:hAnsi="Candara"/>
                <w:i/>
              </w:rPr>
              <w:t>Post-test</w:t>
            </w:r>
          </w:p>
          <w:p w14:paraId="079F63A4" w14:textId="77777777" w:rsidR="00E53FAA" w:rsidRPr="00E53FAA" w:rsidRDefault="00E53FAA" w:rsidP="00E53FAA">
            <w:pPr>
              <w:pStyle w:val="ListParagraph"/>
              <w:numPr>
                <w:ilvl w:val="0"/>
                <w:numId w:val="10"/>
              </w:numPr>
              <w:jc w:val="both"/>
              <w:rPr>
                <w:rFonts w:ascii="Candara" w:hAnsi="Candara"/>
                <w:b/>
              </w:rPr>
            </w:pPr>
            <w:r w:rsidRPr="00E53FAA">
              <w:rPr>
                <w:rFonts w:ascii="Candara" w:hAnsi="Candara"/>
              </w:rPr>
              <w:t>Evaluasi dan terminasi</w:t>
            </w:r>
          </w:p>
        </w:tc>
      </w:tr>
    </w:tbl>
    <w:p w14:paraId="02C48EC4" w14:textId="77777777" w:rsidR="00E53FAA" w:rsidRPr="00E53FAA" w:rsidRDefault="00E53FAA" w:rsidP="00E53FAA">
      <w:pPr>
        <w:spacing w:after="0" w:line="360" w:lineRule="auto"/>
        <w:jc w:val="both"/>
        <w:rPr>
          <w:rFonts w:ascii="Candara" w:hAnsi="Candara" w:cs="Times New Roman"/>
          <w:b/>
          <w:sz w:val="24"/>
          <w:szCs w:val="24"/>
        </w:rPr>
      </w:pPr>
    </w:p>
    <w:p w14:paraId="49A5A53B" w14:textId="77777777" w:rsidR="00E53FAA" w:rsidRPr="00E53FAA" w:rsidRDefault="00E53FAA" w:rsidP="00E53FAA">
      <w:pPr>
        <w:spacing w:after="0" w:line="360" w:lineRule="auto"/>
        <w:jc w:val="both"/>
        <w:rPr>
          <w:rFonts w:ascii="Candara" w:hAnsi="Candara" w:cs="Times New Roman"/>
          <w:b/>
          <w:sz w:val="24"/>
          <w:szCs w:val="24"/>
        </w:rPr>
      </w:pPr>
      <w:r w:rsidRPr="00E53FAA">
        <w:rPr>
          <w:rFonts w:ascii="Candara" w:hAnsi="Candara" w:cs="Times New Roman"/>
          <w:b/>
          <w:sz w:val="24"/>
          <w:szCs w:val="24"/>
        </w:rPr>
        <w:t>Teknik Analisis Data</w:t>
      </w:r>
    </w:p>
    <w:p w14:paraId="041A665F" w14:textId="47A03A83" w:rsidR="00E53FAA" w:rsidRPr="00E53FAA" w:rsidRDefault="00E53FAA" w:rsidP="00E53FAA">
      <w:pPr>
        <w:spacing w:line="360" w:lineRule="auto"/>
        <w:jc w:val="both"/>
        <w:rPr>
          <w:rFonts w:ascii="Candara" w:hAnsi="Candara" w:cs="Times New Roman"/>
          <w:sz w:val="24"/>
          <w:szCs w:val="24"/>
        </w:rPr>
      </w:pPr>
      <w:r w:rsidRPr="00E53FAA">
        <w:rPr>
          <w:rFonts w:ascii="Candara" w:hAnsi="Candara" w:cs="Times New Roman"/>
          <w:sz w:val="24"/>
          <w:szCs w:val="24"/>
        </w:rPr>
        <w:tab/>
        <w:t xml:space="preserve">Teknik analisis data penelitian dilakukan dengan menggunakan program SPSS versi 25. Analisis data dilakukan dengan uji </w:t>
      </w:r>
      <w:r w:rsidRPr="00E53FAA">
        <w:rPr>
          <w:rFonts w:ascii="Candara" w:hAnsi="Candara" w:cs="Times New Roman"/>
          <w:i/>
          <w:sz w:val="24"/>
          <w:szCs w:val="24"/>
        </w:rPr>
        <w:t xml:space="preserve">Wilcoxon. </w:t>
      </w:r>
      <w:r w:rsidRPr="00E53FAA">
        <w:rPr>
          <w:rFonts w:ascii="Candara" w:hAnsi="Candara" w:cs="Times New Roman"/>
          <w:sz w:val="24"/>
          <w:szCs w:val="24"/>
        </w:rPr>
        <w:t xml:space="preserve">Uji </w:t>
      </w:r>
      <w:r w:rsidRPr="00E53FAA">
        <w:rPr>
          <w:rFonts w:ascii="Candara" w:hAnsi="Candara" w:cs="Times New Roman"/>
          <w:i/>
          <w:sz w:val="24"/>
          <w:szCs w:val="24"/>
        </w:rPr>
        <w:t xml:space="preserve">wilcoxon </w:t>
      </w:r>
      <w:r w:rsidRPr="00E53FAA">
        <w:rPr>
          <w:rFonts w:ascii="Candara" w:hAnsi="Candara" w:cs="Times New Roman"/>
          <w:sz w:val="24"/>
          <w:szCs w:val="24"/>
        </w:rPr>
        <w:t xml:space="preserve">digunakan untuk mengukur sifnifikansi perbedaan kondisi subjek sebelum dan sesudah diberikan intervensi. </w:t>
      </w:r>
      <w:r w:rsidRPr="00E53FAA">
        <w:rPr>
          <w:rFonts w:ascii="Candara" w:hAnsi="Candara" w:cs="Times New Roman"/>
          <w:i/>
          <w:sz w:val="24"/>
          <w:szCs w:val="24"/>
        </w:rPr>
        <w:t xml:space="preserve"> </w:t>
      </w:r>
    </w:p>
    <w:p w14:paraId="633E4CFC" w14:textId="5F7BF798" w:rsidR="004A2BD0" w:rsidRPr="00E53FAA" w:rsidRDefault="004A2BD0" w:rsidP="00934AC7">
      <w:pPr>
        <w:pStyle w:val="Heading"/>
      </w:pPr>
      <w:r w:rsidRPr="00E53FAA">
        <w:t>Hasil</w:t>
      </w:r>
      <w:r w:rsidR="00934AC7" w:rsidRPr="00E53FAA">
        <w:t xml:space="preserve"> penelitian</w:t>
      </w:r>
    </w:p>
    <w:p w14:paraId="42D41C6F"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t xml:space="preserve">Penelitian ini diikuti oleh tiga orang peserta yang mengikuti seluruh rangkaian kegiatan terapi kelompok hingga akhir sesi. Asesmen </w:t>
      </w:r>
      <w:r w:rsidRPr="00E53FAA">
        <w:rPr>
          <w:rFonts w:ascii="Candara" w:hAnsi="Candara" w:cs="Times New Roman"/>
          <w:sz w:val="24"/>
          <w:szCs w:val="24"/>
        </w:rPr>
        <w:t>awal berupa wawancara kepada 8 mahasiswa tingkat akhir, namun yang mengikuti rangkaian sesi intervensi hingga selesai hanya tigas orang, sehingga hanya</w:t>
      </w:r>
      <w:r w:rsidRPr="00E53FAA">
        <w:rPr>
          <w:rFonts w:ascii="Candara" w:hAnsi="Candara" w:cs="Times New Roman"/>
          <w:sz w:val="24"/>
          <w:szCs w:val="24"/>
          <w:lang w:val="en-US"/>
        </w:rPr>
        <w:t xml:space="preserve"> </w:t>
      </w:r>
      <w:r w:rsidRPr="00E53FAA">
        <w:rPr>
          <w:rFonts w:ascii="Candara" w:hAnsi="Candara" w:cs="Times New Roman"/>
          <w:sz w:val="24"/>
          <w:szCs w:val="24"/>
        </w:rPr>
        <w:t>tiga orang yang diberikan pengukuran hingga akhir. Karakteristik subjek penelitian dapat dilihat pada tabel di bawah ini.</w:t>
      </w:r>
    </w:p>
    <w:p w14:paraId="5D9285A0" w14:textId="77777777" w:rsidR="00E53FAA" w:rsidRPr="00E53FAA" w:rsidRDefault="00E53FAA" w:rsidP="00E53FAA">
      <w:pPr>
        <w:spacing w:after="0" w:line="240" w:lineRule="auto"/>
        <w:jc w:val="center"/>
        <w:rPr>
          <w:rFonts w:ascii="Candara" w:hAnsi="Candara" w:cs="Times New Roman"/>
          <w:b/>
          <w:sz w:val="24"/>
          <w:szCs w:val="24"/>
        </w:rPr>
      </w:pPr>
      <w:r w:rsidRPr="00E53FAA">
        <w:rPr>
          <w:rFonts w:ascii="Candara" w:hAnsi="Candara" w:cs="Times New Roman"/>
          <w:b/>
          <w:sz w:val="24"/>
          <w:szCs w:val="24"/>
        </w:rPr>
        <w:t>Tabel 2. Karakteristik Subjek</w:t>
      </w:r>
    </w:p>
    <w:tbl>
      <w:tblPr>
        <w:tblStyle w:val="TableGrid"/>
        <w:tblW w:w="0" w:type="auto"/>
        <w:jc w:val="center"/>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877"/>
        <w:gridCol w:w="1451"/>
        <w:gridCol w:w="891"/>
        <w:gridCol w:w="1514"/>
      </w:tblGrid>
      <w:tr w:rsidR="00E53FAA" w:rsidRPr="00E53FAA" w14:paraId="7D274A73" w14:textId="77777777" w:rsidTr="00831F84">
        <w:trPr>
          <w:jc w:val="center"/>
        </w:trPr>
        <w:tc>
          <w:tcPr>
            <w:tcW w:w="1094" w:type="dxa"/>
          </w:tcPr>
          <w:p w14:paraId="591D3316" w14:textId="77777777" w:rsidR="00E53FAA" w:rsidRPr="00E53FAA" w:rsidRDefault="00E53FAA" w:rsidP="00831F84">
            <w:pPr>
              <w:jc w:val="both"/>
              <w:rPr>
                <w:rFonts w:ascii="Candara" w:hAnsi="Candara"/>
                <w:b/>
              </w:rPr>
            </w:pPr>
            <w:r w:rsidRPr="00E53FAA">
              <w:rPr>
                <w:rFonts w:ascii="Candara" w:hAnsi="Candara"/>
                <w:b/>
              </w:rPr>
              <w:t>Subjek</w:t>
            </w:r>
          </w:p>
        </w:tc>
        <w:tc>
          <w:tcPr>
            <w:tcW w:w="2126" w:type="dxa"/>
          </w:tcPr>
          <w:p w14:paraId="503DC0FC" w14:textId="77777777" w:rsidR="00E53FAA" w:rsidRPr="00E53FAA" w:rsidRDefault="00E53FAA" w:rsidP="00831F84">
            <w:pPr>
              <w:jc w:val="both"/>
              <w:rPr>
                <w:rFonts w:ascii="Candara" w:hAnsi="Candara"/>
                <w:b/>
              </w:rPr>
            </w:pPr>
            <w:r w:rsidRPr="00E53FAA">
              <w:rPr>
                <w:rFonts w:ascii="Candara" w:hAnsi="Candara"/>
                <w:b/>
              </w:rPr>
              <w:t>Jenis Kelamin</w:t>
            </w:r>
          </w:p>
        </w:tc>
        <w:tc>
          <w:tcPr>
            <w:tcW w:w="1701" w:type="dxa"/>
          </w:tcPr>
          <w:p w14:paraId="6C217642" w14:textId="77777777" w:rsidR="00E53FAA" w:rsidRPr="00E53FAA" w:rsidRDefault="00E53FAA" w:rsidP="00831F84">
            <w:pPr>
              <w:jc w:val="both"/>
              <w:rPr>
                <w:rFonts w:ascii="Candara" w:hAnsi="Candara"/>
                <w:b/>
              </w:rPr>
            </w:pPr>
            <w:r w:rsidRPr="00E53FAA">
              <w:rPr>
                <w:rFonts w:ascii="Candara" w:hAnsi="Candara"/>
                <w:b/>
              </w:rPr>
              <w:t>Usia</w:t>
            </w:r>
          </w:p>
        </w:tc>
        <w:tc>
          <w:tcPr>
            <w:tcW w:w="2410" w:type="dxa"/>
          </w:tcPr>
          <w:p w14:paraId="5AC2C5B3" w14:textId="77777777" w:rsidR="00E53FAA" w:rsidRPr="00E53FAA" w:rsidRDefault="00E53FAA" w:rsidP="00831F84">
            <w:pPr>
              <w:jc w:val="both"/>
              <w:rPr>
                <w:rFonts w:ascii="Candara" w:hAnsi="Candara"/>
                <w:b/>
              </w:rPr>
            </w:pPr>
            <w:r w:rsidRPr="00E53FAA">
              <w:rPr>
                <w:rFonts w:ascii="Candara" w:hAnsi="Candara"/>
                <w:b/>
              </w:rPr>
              <w:t>Status Pendidikan</w:t>
            </w:r>
          </w:p>
        </w:tc>
      </w:tr>
      <w:tr w:rsidR="00E53FAA" w:rsidRPr="00E53FAA" w14:paraId="00BD8BF6" w14:textId="77777777" w:rsidTr="00831F84">
        <w:trPr>
          <w:jc w:val="center"/>
        </w:trPr>
        <w:tc>
          <w:tcPr>
            <w:tcW w:w="1094" w:type="dxa"/>
          </w:tcPr>
          <w:p w14:paraId="67602997" w14:textId="77777777" w:rsidR="00E53FAA" w:rsidRPr="00E53FAA" w:rsidRDefault="00E53FAA" w:rsidP="00831F84">
            <w:pPr>
              <w:jc w:val="both"/>
              <w:rPr>
                <w:rFonts w:ascii="Candara" w:hAnsi="Candara"/>
              </w:rPr>
            </w:pPr>
            <w:r w:rsidRPr="00E53FAA">
              <w:rPr>
                <w:rFonts w:ascii="Candara" w:hAnsi="Candara"/>
              </w:rPr>
              <w:t>L</w:t>
            </w:r>
          </w:p>
        </w:tc>
        <w:tc>
          <w:tcPr>
            <w:tcW w:w="2126" w:type="dxa"/>
          </w:tcPr>
          <w:p w14:paraId="6F2883F5" w14:textId="77777777" w:rsidR="00E53FAA" w:rsidRPr="00E53FAA" w:rsidRDefault="00E53FAA" w:rsidP="00831F84">
            <w:pPr>
              <w:jc w:val="both"/>
              <w:rPr>
                <w:rFonts w:ascii="Candara" w:hAnsi="Candara"/>
              </w:rPr>
            </w:pPr>
            <w:r w:rsidRPr="00E53FAA">
              <w:rPr>
                <w:rFonts w:ascii="Candara" w:hAnsi="Candara"/>
              </w:rPr>
              <w:t>Perempuan</w:t>
            </w:r>
          </w:p>
        </w:tc>
        <w:tc>
          <w:tcPr>
            <w:tcW w:w="1701" w:type="dxa"/>
          </w:tcPr>
          <w:p w14:paraId="005B42BF" w14:textId="77777777" w:rsidR="00E53FAA" w:rsidRPr="00E53FAA" w:rsidRDefault="00E53FAA" w:rsidP="00831F84">
            <w:pPr>
              <w:jc w:val="both"/>
              <w:rPr>
                <w:rFonts w:ascii="Candara" w:hAnsi="Candara"/>
              </w:rPr>
            </w:pPr>
            <w:r w:rsidRPr="00E53FAA">
              <w:rPr>
                <w:rFonts w:ascii="Candara" w:hAnsi="Candara"/>
              </w:rPr>
              <w:t>22</w:t>
            </w:r>
          </w:p>
        </w:tc>
        <w:tc>
          <w:tcPr>
            <w:tcW w:w="2410" w:type="dxa"/>
          </w:tcPr>
          <w:p w14:paraId="481C4CDD" w14:textId="77777777" w:rsidR="00E53FAA" w:rsidRPr="00E53FAA" w:rsidRDefault="00E53FAA" w:rsidP="00831F84">
            <w:pPr>
              <w:jc w:val="both"/>
              <w:rPr>
                <w:rFonts w:ascii="Candara" w:hAnsi="Candara"/>
              </w:rPr>
            </w:pPr>
            <w:r w:rsidRPr="00E53FAA">
              <w:rPr>
                <w:rFonts w:ascii="Candara" w:hAnsi="Candara"/>
              </w:rPr>
              <w:t>Mahasiswi semester 8</w:t>
            </w:r>
          </w:p>
        </w:tc>
      </w:tr>
      <w:tr w:rsidR="00E53FAA" w:rsidRPr="00E53FAA" w14:paraId="5442A6A2" w14:textId="77777777" w:rsidTr="00831F84">
        <w:trPr>
          <w:jc w:val="center"/>
        </w:trPr>
        <w:tc>
          <w:tcPr>
            <w:tcW w:w="1094" w:type="dxa"/>
          </w:tcPr>
          <w:p w14:paraId="02AF1DC9" w14:textId="77777777" w:rsidR="00E53FAA" w:rsidRPr="00E53FAA" w:rsidRDefault="00E53FAA" w:rsidP="00831F84">
            <w:pPr>
              <w:jc w:val="both"/>
              <w:rPr>
                <w:rFonts w:ascii="Candara" w:hAnsi="Candara"/>
              </w:rPr>
            </w:pPr>
            <w:r w:rsidRPr="00E53FAA">
              <w:rPr>
                <w:rFonts w:ascii="Candara" w:hAnsi="Candara"/>
              </w:rPr>
              <w:t>Y</w:t>
            </w:r>
          </w:p>
        </w:tc>
        <w:tc>
          <w:tcPr>
            <w:tcW w:w="2126" w:type="dxa"/>
          </w:tcPr>
          <w:p w14:paraId="13164B17" w14:textId="77777777" w:rsidR="00E53FAA" w:rsidRPr="00E53FAA" w:rsidRDefault="00E53FAA" w:rsidP="00831F84">
            <w:pPr>
              <w:jc w:val="both"/>
              <w:rPr>
                <w:rFonts w:ascii="Candara" w:hAnsi="Candara"/>
              </w:rPr>
            </w:pPr>
            <w:r w:rsidRPr="00E53FAA">
              <w:rPr>
                <w:rFonts w:ascii="Candara" w:hAnsi="Candara"/>
              </w:rPr>
              <w:t>Laki-laki</w:t>
            </w:r>
          </w:p>
        </w:tc>
        <w:tc>
          <w:tcPr>
            <w:tcW w:w="1701" w:type="dxa"/>
          </w:tcPr>
          <w:p w14:paraId="594B70A1" w14:textId="77777777" w:rsidR="00E53FAA" w:rsidRPr="00E53FAA" w:rsidRDefault="00E53FAA" w:rsidP="00831F84">
            <w:pPr>
              <w:jc w:val="both"/>
              <w:rPr>
                <w:rFonts w:ascii="Candara" w:hAnsi="Candara"/>
              </w:rPr>
            </w:pPr>
            <w:r w:rsidRPr="00E53FAA">
              <w:rPr>
                <w:rFonts w:ascii="Candara" w:hAnsi="Candara"/>
              </w:rPr>
              <w:t>25</w:t>
            </w:r>
          </w:p>
        </w:tc>
        <w:tc>
          <w:tcPr>
            <w:tcW w:w="2410" w:type="dxa"/>
          </w:tcPr>
          <w:p w14:paraId="3E2CB5AE" w14:textId="77777777" w:rsidR="00E53FAA" w:rsidRPr="00E53FAA" w:rsidRDefault="00E53FAA" w:rsidP="00831F84">
            <w:pPr>
              <w:jc w:val="both"/>
              <w:rPr>
                <w:rFonts w:ascii="Candara" w:hAnsi="Candara"/>
              </w:rPr>
            </w:pPr>
            <w:r w:rsidRPr="00E53FAA">
              <w:rPr>
                <w:rFonts w:ascii="Candara" w:hAnsi="Candara"/>
              </w:rPr>
              <w:t>Mahasiswa semester 12</w:t>
            </w:r>
          </w:p>
        </w:tc>
      </w:tr>
      <w:tr w:rsidR="00E53FAA" w:rsidRPr="00E53FAA" w14:paraId="7132C34D" w14:textId="77777777" w:rsidTr="00831F84">
        <w:trPr>
          <w:jc w:val="center"/>
        </w:trPr>
        <w:tc>
          <w:tcPr>
            <w:tcW w:w="1094" w:type="dxa"/>
          </w:tcPr>
          <w:p w14:paraId="1BFF6733" w14:textId="77777777" w:rsidR="00E53FAA" w:rsidRPr="00E53FAA" w:rsidRDefault="00E53FAA" w:rsidP="00831F84">
            <w:pPr>
              <w:jc w:val="both"/>
              <w:rPr>
                <w:rFonts w:ascii="Candara" w:hAnsi="Candara"/>
              </w:rPr>
            </w:pPr>
            <w:r w:rsidRPr="00E53FAA">
              <w:rPr>
                <w:rFonts w:ascii="Candara" w:hAnsi="Candara"/>
              </w:rPr>
              <w:t>A</w:t>
            </w:r>
          </w:p>
        </w:tc>
        <w:tc>
          <w:tcPr>
            <w:tcW w:w="2126" w:type="dxa"/>
          </w:tcPr>
          <w:p w14:paraId="3026DAE8" w14:textId="77777777" w:rsidR="00E53FAA" w:rsidRPr="00E53FAA" w:rsidRDefault="00E53FAA" w:rsidP="00831F84">
            <w:pPr>
              <w:jc w:val="both"/>
              <w:rPr>
                <w:rFonts w:ascii="Candara" w:hAnsi="Candara"/>
              </w:rPr>
            </w:pPr>
            <w:r w:rsidRPr="00E53FAA">
              <w:rPr>
                <w:rFonts w:ascii="Candara" w:hAnsi="Candara"/>
              </w:rPr>
              <w:t>Perempuan</w:t>
            </w:r>
          </w:p>
        </w:tc>
        <w:tc>
          <w:tcPr>
            <w:tcW w:w="1701" w:type="dxa"/>
          </w:tcPr>
          <w:p w14:paraId="5DA8C5C7" w14:textId="77777777" w:rsidR="00E53FAA" w:rsidRPr="00E53FAA" w:rsidRDefault="00E53FAA" w:rsidP="00831F84">
            <w:pPr>
              <w:jc w:val="both"/>
              <w:rPr>
                <w:rFonts w:ascii="Candara" w:hAnsi="Candara"/>
              </w:rPr>
            </w:pPr>
            <w:r w:rsidRPr="00E53FAA">
              <w:rPr>
                <w:rFonts w:ascii="Candara" w:hAnsi="Candara"/>
              </w:rPr>
              <w:t>25</w:t>
            </w:r>
          </w:p>
        </w:tc>
        <w:tc>
          <w:tcPr>
            <w:tcW w:w="2410" w:type="dxa"/>
          </w:tcPr>
          <w:p w14:paraId="2EB858C8" w14:textId="77777777" w:rsidR="00E53FAA" w:rsidRPr="00E53FAA" w:rsidRDefault="00E53FAA" w:rsidP="00831F84">
            <w:pPr>
              <w:jc w:val="both"/>
              <w:rPr>
                <w:rFonts w:ascii="Candara" w:hAnsi="Candara"/>
              </w:rPr>
            </w:pPr>
            <w:r w:rsidRPr="00E53FAA">
              <w:rPr>
                <w:rFonts w:ascii="Candara" w:hAnsi="Candara"/>
              </w:rPr>
              <w:t>Mahasiswa semester 12</w:t>
            </w:r>
          </w:p>
        </w:tc>
      </w:tr>
    </w:tbl>
    <w:p w14:paraId="437B4839" w14:textId="77777777" w:rsidR="00E53FAA" w:rsidRPr="00E53FAA" w:rsidRDefault="00E53FAA" w:rsidP="00E53FAA">
      <w:pPr>
        <w:spacing w:line="360" w:lineRule="auto"/>
        <w:jc w:val="both"/>
        <w:rPr>
          <w:rFonts w:ascii="Candara" w:hAnsi="Candara" w:cs="Times New Roman"/>
          <w:b/>
          <w:sz w:val="24"/>
          <w:szCs w:val="24"/>
        </w:rPr>
      </w:pPr>
    </w:p>
    <w:p w14:paraId="1818189B"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t>Hasil penelitian penelitian menunjukkan pengukuran untuk tingkat stres pada mahasiswa penerima beasiswa tingkat akhir sebelum dan sesudah diberikan pelatihan.</w:t>
      </w:r>
    </w:p>
    <w:p w14:paraId="6F74BCB6" w14:textId="77777777" w:rsidR="00E53FAA" w:rsidRPr="00E53FAA" w:rsidRDefault="00E53FAA" w:rsidP="00E53FAA">
      <w:pPr>
        <w:spacing w:after="0" w:line="360" w:lineRule="auto"/>
        <w:jc w:val="center"/>
        <w:rPr>
          <w:rFonts w:ascii="Candara" w:hAnsi="Candara" w:cs="Times New Roman"/>
          <w:b/>
          <w:sz w:val="24"/>
          <w:szCs w:val="24"/>
        </w:rPr>
      </w:pPr>
      <w:r w:rsidRPr="00E53FAA">
        <w:rPr>
          <w:rFonts w:ascii="Candara" w:hAnsi="Candara" w:cs="Times New Roman"/>
          <w:b/>
          <w:sz w:val="24"/>
          <w:szCs w:val="24"/>
        </w:rPr>
        <w:t>Tabel 3. Hasil Uji Beda Pengetahuan</w:t>
      </w:r>
    </w:p>
    <w:tbl>
      <w:tblPr>
        <w:tblStyle w:val="TableGrid"/>
        <w:tblW w:w="0" w:type="auto"/>
        <w:jc w:val="center"/>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09"/>
        <w:gridCol w:w="1426"/>
        <w:gridCol w:w="1498"/>
      </w:tblGrid>
      <w:tr w:rsidR="00E53FAA" w:rsidRPr="00E53FAA" w14:paraId="6F27D594" w14:textId="77777777" w:rsidTr="00831F84">
        <w:trPr>
          <w:jc w:val="center"/>
        </w:trPr>
        <w:tc>
          <w:tcPr>
            <w:tcW w:w="2391" w:type="dxa"/>
          </w:tcPr>
          <w:p w14:paraId="6C787A1E" w14:textId="77777777" w:rsidR="00E53FAA" w:rsidRPr="00E53FAA" w:rsidRDefault="00E53FAA" w:rsidP="00831F84">
            <w:pPr>
              <w:jc w:val="center"/>
              <w:rPr>
                <w:rFonts w:ascii="Candara" w:hAnsi="Candara"/>
                <w:b/>
              </w:rPr>
            </w:pPr>
            <w:r w:rsidRPr="00E53FAA">
              <w:rPr>
                <w:rFonts w:ascii="Candara" w:hAnsi="Candara"/>
                <w:b/>
              </w:rPr>
              <w:t>Kategori skor</w:t>
            </w:r>
          </w:p>
        </w:tc>
        <w:tc>
          <w:tcPr>
            <w:tcW w:w="2126" w:type="dxa"/>
          </w:tcPr>
          <w:p w14:paraId="64F1AF3B" w14:textId="77777777" w:rsidR="00E53FAA" w:rsidRPr="00E53FAA" w:rsidRDefault="00E53FAA" w:rsidP="00831F84">
            <w:pPr>
              <w:jc w:val="center"/>
              <w:rPr>
                <w:rFonts w:ascii="Candara" w:hAnsi="Candara"/>
                <w:b/>
              </w:rPr>
            </w:pPr>
            <w:r w:rsidRPr="00E53FAA">
              <w:rPr>
                <w:rFonts w:ascii="Candara" w:hAnsi="Candara"/>
                <w:b/>
              </w:rPr>
              <w:t>df</w:t>
            </w:r>
          </w:p>
        </w:tc>
        <w:tc>
          <w:tcPr>
            <w:tcW w:w="2064" w:type="dxa"/>
          </w:tcPr>
          <w:p w14:paraId="26DC5EA6" w14:textId="77777777" w:rsidR="00E53FAA" w:rsidRPr="00E53FAA" w:rsidRDefault="00E53FAA" w:rsidP="00831F84">
            <w:pPr>
              <w:jc w:val="center"/>
              <w:rPr>
                <w:rFonts w:ascii="Candara" w:hAnsi="Candara"/>
                <w:b/>
              </w:rPr>
            </w:pPr>
            <w:r w:rsidRPr="00E53FAA">
              <w:rPr>
                <w:rFonts w:ascii="Candara" w:hAnsi="Candara"/>
                <w:b/>
              </w:rPr>
              <w:t>p</w:t>
            </w:r>
          </w:p>
        </w:tc>
      </w:tr>
      <w:tr w:rsidR="00E53FAA" w:rsidRPr="00E53FAA" w14:paraId="41E0FAC4" w14:textId="77777777" w:rsidTr="00831F84">
        <w:trPr>
          <w:jc w:val="center"/>
        </w:trPr>
        <w:tc>
          <w:tcPr>
            <w:tcW w:w="2391" w:type="dxa"/>
          </w:tcPr>
          <w:p w14:paraId="66396F59" w14:textId="77777777" w:rsidR="00E53FAA" w:rsidRPr="00E53FAA" w:rsidRDefault="00E53FAA" w:rsidP="00831F84">
            <w:pPr>
              <w:jc w:val="center"/>
              <w:rPr>
                <w:rFonts w:ascii="Candara" w:hAnsi="Candara"/>
              </w:rPr>
            </w:pPr>
            <w:r w:rsidRPr="00E53FAA">
              <w:rPr>
                <w:rFonts w:ascii="Candara" w:hAnsi="Candara"/>
              </w:rPr>
              <w:t>Skor pre-test</w:t>
            </w:r>
          </w:p>
        </w:tc>
        <w:tc>
          <w:tcPr>
            <w:tcW w:w="2126" w:type="dxa"/>
            <w:vMerge w:val="restart"/>
            <w:vAlign w:val="center"/>
          </w:tcPr>
          <w:p w14:paraId="4471886B" w14:textId="77777777" w:rsidR="00E53FAA" w:rsidRPr="00E53FAA" w:rsidRDefault="00E53FAA" w:rsidP="00831F84">
            <w:pPr>
              <w:jc w:val="center"/>
              <w:rPr>
                <w:rFonts w:ascii="Candara" w:hAnsi="Candara"/>
                <w:b/>
              </w:rPr>
            </w:pPr>
            <w:r w:rsidRPr="00E53FAA">
              <w:rPr>
                <w:rFonts w:ascii="Candara" w:hAnsi="Candara"/>
                <w:b/>
              </w:rPr>
              <w:t>3</w:t>
            </w:r>
          </w:p>
        </w:tc>
        <w:tc>
          <w:tcPr>
            <w:tcW w:w="2064" w:type="dxa"/>
            <w:vMerge w:val="restart"/>
            <w:vAlign w:val="center"/>
          </w:tcPr>
          <w:p w14:paraId="528B379A" w14:textId="77777777" w:rsidR="00E53FAA" w:rsidRPr="00E53FAA" w:rsidRDefault="00E53FAA" w:rsidP="00831F84">
            <w:pPr>
              <w:jc w:val="center"/>
              <w:rPr>
                <w:rFonts w:ascii="Candara" w:hAnsi="Candara"/>
              </w:rPr>
            </w:pPr>
            <w:r w:rsidRPr="00E53FAA">
              <w:rPr>
                <w:rFonts w:ascii="Candara" w:hAnsi="Candara"/>
              </w:rPr>
              <w:t>0,018</w:t>
            </w:r>
          </w:p>
        </w:tc>
      </w:tr>
      <w:tr w:rsidR="00E53FAA" w:rsidRPr="00E53FAA" w14:paraId="73080239" w14:textId="77777777" w:rsidTr="00831F84">
        <w:trPr>
          <w:jc w:val="center"/>
        </w:trPr>
        <w:tc>
          <w:tcPr>
            <w:tcW w:w="2391" w:type="dxa"/>
          </w:tcPr>
          <w:p w14:paraId="6F0119A7" w14:textId="77777777" w:rsidR="00E53FAA" w:rsidRPr="00E53FAA" w:rsidRDefault="00E53FAA" w:rsidP="00831F84">
            <w:pPr>
              <w:jc w:val="center"/>
              <w:rPr>
                <w:rFonts w:ascii="Candara" w:hAnsi="Candara"/>
              </w:rPr>
            </w:pPr>
            <w:r w:rsidRPr="00E53FAA">
              <w:rPr>
                <w:rFonts w:ascii="Candara" w:hAnsi="Candara"/>
              </w:rPr>
              <w:t>Skor post-test</w:t>
            </w:r>
          </w:p>
        </w:tc>
        <w:tc>
          <w:tcPr>
            <w:tcW w:w="2126" w:type="dxa"/>
            <w:vMerge/>
          </w:tcPr>
          <w:p w14:paraId="1841FD74" w14:textId="77777777" w:rsidR="00E53FAA" w:rsidRPr="00E53FAA" w:rsidRDefault="00E53FAA" w:rsidP="00831F84">
            <w:pPr>
              <w:jc w:val="center"/>
              <w:rPr>
                <w:rFonts w:ascii="Candara" w:hAnsi="Candara"/>
                <w:b/>
              </w:rPr>
            </w:pPr>
          </w:p>
        </w:tc>
        <w:tc>
          <w:tcPr>
            <w:tcW w:w="2064" w:type="dxa"/>
            <w:vMerge/>
          </w:tcPr>
          <w:p w14:paraId="36A50044" w14:textId="77777777" w:rsidR="00E53FAA" w:rsidRPr="00E53FAA" w:rsidRDefault="00E53FAA" w:rsidP="00831F84">
            <w:pPr>
              <w:jc w:val="center"/>
              <w:rPr>
                <w:rFonts w:ascii="Candara" w:hAnsi="Candara"/>
              </w:rPr>
            </w:pPr>
          </w:p>
        </w:tc>
      </w:tr>
    </w:tbl>
    <w:p w14:paraId="154A3687" w14:textId="77777777" w:rsidR="00E53FAA" w:rsidRPr="00E53FAA" w:rsidRDefault="00E53FAA" w:rsidP="00E53FAA">
      <w:pPr>
        <w:spacing w:after="0" w:line="360" w:lineRule="auto"/>
        <w:jc w:val="both"/>
        <w:rPr>
          <w:rFonts w:ascii="Candara" w:hAnsi="Candara" w:cs="Times New Roman"/>
          <w:sz w:val="24"/>
          <w:szCs w:val="24"/>
        </w:rPr>
      </w:pPr>
    </w:p>
    <w:p w14:paraId="5B1A8938" w14:textId="77777777" w:rsidR="00E53FAA" w:rsidRPr="00E53FAA" w:rsidRDefault="00E53FAA" w:rsidP="00E53FAA">
      <w:pPr>
        <w:spacing w:after="0" w:line="360" w:lineRule="auto"/>
        <w:jc w:val="center"/>
        <w:rPr>
          <w:rFonts w:ascii="Candara" w:hAnsi="Candara" w:cs="Times New Roman"/>
          <w:sz w:val="24"/>
          <w:szCs w:val="24"/>
        </w:rPr>
      </w:pPr>
      <w:r w:rsidRPr="00E53FAA">
        <w:rPr>
          <w:rFonts w:ascii="Candara" w:hAnsi="Candara" w:cs="Times New Roman"/>
          <w:noProof/>
          <w:sz w:val="24"/>
          <w:szCs w:val="24"/>
        </w:rPr>
        <w:drawing>
          <wp:inline distT="0" distB="0" distL="0" distR="0" wp14:anchorId="57FB1946" wp14:editId="5705860B">
            <wp:extent cx="2952000" cy="1433689"/>
            <wp:effectExtent l="19050" t="0" r="1980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40F21AE" w14:textId="77777777" w:rsidR="00E53FAA" w:rsidRPr="00E53FAA" w:rsidRDefault="00E53FAA" w:rsidP="00E53FAA">
      <w:pPr>
        <w:spacing w:after="0" w:line="360" w:lineRule="auto"/>
        <w:jc w:val="center"/>
        <w:rPr>
          <w:rFonts w:ascii="Candara" w:hAnsi="Candara" w:cs="Times New Roman"/>
          <w:b/>
          <w:szCs w:val="24"/>
        </w:rPr>
      </w:pPr>
      <w:r w:rsidRPr="00E53FAA">
        <w:rPr>
          <w:rFonts w:ascii="Candara" w:hAnsi="Candara" w:cs="Times New Roman"/>
          <w:b/>
          <w:szCs w:val="24"/>
        </w:rPr>
        <w:t>Gambar 1. Grafik Hasil Pretest dan Posttest</w:t>
      </w:r>
    </w:p>
    <w:p w14:paraId="779FDE45"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tab/>
        <w:t xml:space="preserve">Uji beda menggunakan </w:t>
      </w:r>
      <w:r w:rsidRPr="00E53FAA">
        <w:rPr>
          <w:rFonts w:ascii="Candara" w:hAnsi="Candara" w:cs="Times New Roman"/>
          <w:i/>
          <w:sz w:val="24"/>
          <w:szCs w:val="24"/>
        </w:rPr>
        <w:t>paired sample t- test</w:t>
      </w:r>
      <w:r w:rsidRPr="00E53FAA">
        <w:rPr>
          <w:rFonts w:ascii="Candara" w:hAnsi="Candara" w:cs="Times New Roman"/>
          <w:sz w:val="24"/>
          <w:szCs w:val="24"/>
        </w:rPr>
        <w:t xml:space="preserve"> untuk melihat perubahan pada tingkat stres pada peserta kelompok sebelum dan sesudah mengikuti pelatihan. Tabel 3. menunjukkan bahwa ada perbedaan signifikan </w:t>
      </w:r>
      <w:r w:rsidRPr="00E53FAA">
        <w:rPr>
          <w:rFonts w:ascii="Candara" w:hAnsi="Candara" w:cs="Times New Roman"/>
          <w:sz w:val="24"/>
          <w:szCs w:val="24"/>
        </w:rPr>
        <w:lastRenderedPageBreak/>
        <w:t>pada tingkat stres peserta</w:t>
      </w:r>
      <w:r w:rsidRPr="00E53FAA">
        <w:rPr>
          <w:rFonts w:ascii="Candara" w:hAnsi="Candara" w:cs="Times New Roman"/>
          <w:sz w:val="24"/>
          <w:szCs w:val="24"/>
          <w:lang w:val="en-US"/>
        </w:rPr>
        <w:t xml:space="preserve"> </w:t>
      </w:r>
      <w:r w:rsidRPr="00E53FAA">
        <w:rPr>
          <w:rFonts w:ascii="Candara" w:hAnsi="Candara" w:cs="Times New Roman"/>
          <w:sz w:val="24"/>
          <w:szCs w:val="24"/>
        </w:rPr>
        <w:t>kelompok. Nilai signifikansi 0.018 (p&lt;0.05), hasil ini membuktikan adanya perbedaan pada tingkat stres.</w:t>
      </w:r>
    </w:p>
    <w:p w14:paraId="69813448" w14:textId="4B1EEDE8" w:rsidR="001C0FDA" w:rsidRPr="00E53FAA" w:rsidRDefault="001C0FDA" w:rsidP="00E53FAA">
      <w:pPr>
        <w:spacing w:after="0"/>
        <w:jc w:val="both"/>
        <w:rPr>
          <w:rFonts w:ascii="Candara" w:hAnsi="Candara"/>
          <w:lang w:val="en-US"/>
        </w:rPr>
      </w:pPr>
    </w:p>
    <w:p w14:paraId="2313A01D" w14:textId="5C95E669" w:rsidR="004A2BD0" w:rsidRPr="00E53FAA" w:rsidRDefault="00934AC7" w:rsidP="00934AC7">
      <w:pPr>
        <w:pStyle w:val="Heading"/>
      </w:pPr>
      <w:r w:rsidRPr="00E53FAA">
        <w:t>Pembahasan</w:t>
      </w:r>
    </w:p>
    <w:p w14:paraId="5925D685"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t>Menjadi seorang mahasiswa tidak jarang menghadapi banyak tekanan selama menjalani proses perkuliahan, tekanan yang dirasakan terjadi karena berbagai macam hal diantaranya beban kerja/tugas, stress lingkungan pertemanan, terkadang juga stress datang dari keluarga, stress terkait biaya pendidikan, selain itu ketika menjadi mahasiswa akhir tingkat stress semakin meningkatkan karena proses pengerjaan skripsi tidak selalu bisa berjalan mulus terdapat banyak hambatan yang berasal dari diri sendiri atau dari dosen, kondisi ini dapat menyebabkan proses pengerjaan skripsi menjadi terhambat (Irshad, Saleem, &amp; Mahmood, 2015). Tingkat stres semakin meningkat sebab beban dalam mengerjakan tugas akhir semakin lebih tinggi, stres tersebut dapat memberikan efek yang baik jika bisa menjadi pendorong untuk menyelesaikan tugas akhir, akan tetapi ketika stres tersebut memberikan efek yang tidak baik maka mahasiswa akan semakin merasa terbebani sehingga dapat menghambat penyelesaian tugas akhir (Ganesan, dkk. 2018). Berbagai kondisi menyebabkan tingkat stress yang tinggi,</w:t>
      </w:r>
      <w:r w:rsidRPr="00E53FAA">
        <w:rPr>
          <w:rFonts w:ascii="Candara" w:hAnsi="Candara" w:cs="Times New Roman"/>
          <w:sz w:val="24"/>
          <w:szCs w:val="24"/>
          <w:lang w:val="en-US"/>
        </w:rPr>
        <w:t xml:space="preserve"> </w:t>
      </w:r>
      <w:r w:rsidRPr="00E53FAA">
        <w:rPr>
          <w:rFonts w:ascii="Candara" w:hAnsi="Candara" w:cs="Times New Roman"/>
          <w:sz w:val="24"/>
          <w:szCs w:val="24"/>
        </w:rPr>
        <w:t xml:space="preserve">mulai dari pengerjaan tugas akhir, masa </w:t>
      </w:r>
      <w:r w:rsidRPr="00E53FAA">
        <w:rPr>
          <w:rFonts w:ascii="Candara" w:hAnsi="Candara" w:cs="Times New Roman"/>
          <w:i/>
          <w:sz w:val="24"/>
          <w:szCs w:val="24"/>
        </w:rPr>
        <w:t xml:space="preserve">study </w:t>
      </w:r>
      <w:r w:rsidRPr="00E53FAA">
        <w:rPr>
          <w:rFonts w:ascii="Candara" w:hAnsi="Candara" w:cs="Times New Roman"/>
          <w:sz w:val="24"/>
          <w:szCs w:val="24"/>
        </w:rPr>
        <w:t xml:space="preserve">sebagai penerima beasiswa yang sudah melebihi syarat penerima beasiswa serta kurangnya dukungan dari orang-orang terdekat. Sejalan dengan penelitian Ramachandiran &amp; Dhannapal (2018) menunjukkan bahwa stress yang dialami oleh mahasiswa berhubungan dengan lingkungan keluarga, lingkungan pertemanan, beban keuangan. </w:t>
      </w:r>
    </w:p>
    <w:p w14:paraId="7C783772"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t>Dalam penelitian ini peserta berada pada rentang usia 21-24, artinya berada pada tahap perkembanga dewasa awal. Penelitian Syifa &amp; Ria (2019) menjelaskan bahwa umumnya mahasiswa dalam mengerjakan tugar akhir berada pada tahap perkembangan dewasa awal. Memasuki usia dewasa awal setiap individu dituntut untuk mampu menyesuaikan diri dengan tugas dan tanggung jawab sesuai tahap perkembangannya, sejalan dengan kondisi peserta pelatihan. Memasuki tahap baru mengerjakan tugas akhir ternyata menjadi salah satu tekanan terbesar bagi mereka. Penelitian Ang (dikutip dalam Esperanza, 2020) menjelaskan bahwa usia peralihan seorang mahasiswa menjadi kendalan dan hambatan tersendiri bagi mahasiswa, pada tahap perkembangan sebelumnya mereka telah memupuk ekspektasi-ekspektasi tentang perkuliahan mereka, sehingga</w:t>
      </w:r>
      <w:r w:rsidRPr="00E53FAA">
        <w:rPr>
          <w:rFonts w:ascii="Candara" w:hAnsi="Candara" w:cs="Times New Roman"/>
          <w:sz w:val="24"/>
          <w:szCs w:val="24"/>
          <w:lang w:val="en-US"/>
        </w:rPr>
        <w:t xml:space="preserve"> </w:t>
      </w:r>
      <w:r w:rsidRPr="00E53FAA">
        <w:rPr>
          <w:rFonts w:ascii="Candara" w:hAnsi="Candara" w:cs="Times New Roman"/>
          <w:sz w:val="24"/>
          <w:szCs w:val="24"/>
        </w:rPr>
        <w:t>kondisi ini menjadi salah satu pemicu terbesar munculnya stres ketika proses yang dijalani tidak sesuai dengan ekspektasi mereka.</w:t>
      </w:r>
    </w:p>
    <w:p w14:paraId="2AF403BB" w14:textId="77777777" w:rsidR="00E53FAA" w:rsidRPr="00E53FAA" w:rsidRDefault="00E53FAA" w:rsidP="00E53FAA">
      <w:pPr>
        <w:spacing w:after="0" w:line="360" w:lineRule="auto"/>
        <w:jc w:val="both"/>
        <w:rPr>
          <w:rFonts w:ascii="Candara" w:hAnsi="Candara" w:cs="Times New Roman"/>
          <w:sz w:val="24"/>
          <w:szCs w:val="24"/>
        </w:rPr>
      </w:pPr>
      <w:r w:rsidRPr="00E53FAA">
        <w:rPr>
          <w:rFonts w:ascii="Candara" w:hAnsi="Candara" w:cs="Times New Roman"/>
          <w:sz w:val="24"/>
          <w:szCs w:val="24"/>
        </w:rPr>
        <w:lastRenderedPageBreak/>
        <w:tab/>
        <w:t xml:space="preserve">Mahasiswa penerima memiliki tekanan perkuliahan lebih tinggi dibandingkan mahasiswa regular, sebab mereka dituntut harus memenuhi strandar yang telah di setujui saat terdaftar menjadi penerima beasiswa salah satunya menyelesaikan perkuliahan tepat waktu (Esperanza, 2020). Beban menjadi mahasiswa beasiswa membuat peserta semakin merasa tertekan karena telah melewati masa study namun belum menyelesaikan skripsi tidak jarang muncul masalah fisik dan psikologis yang mengakibatkan kekurangan energy, kehilangan nafsu makan, memilih menghabiskan untuk menyendiri, sakit kepala, masalah tidur (Ramachandiran &amp; Dhannapal, 2018). </w:t>
      </w:r>
    </w:p>
    <w:p w14:paraId="6BAD8B55" w14:textId="59CF6EE8" w:rsidR="00E53FAA" w:rsidRPr="00E53FAA" w:rsidRDefault="00E53FAA" w:rsidP="00E53FAA">
      <w:pPr>
        <w:spacing w:after="0" w:line="360" w:lineRule="auto"/>
        <w:ind w:firstLine="720"/>
        <w:jc w:val="both"/>
        <w:rPr>
          <w:rFonts w:ascii="Candara" w:hAnsi="Candara" w:cs="Times New Roman"/>
          <w:sz w:val="24"/>
          <w:szCs w:val="24"/>
          <w:lang w:val="en-US"/>
        </w:rPr>
      </w:pPr>
      <w:r w:rsidRPr="00E53FAA">
        <w:rPr>
          <w:rFonts w:ascii="Candara" w:hAnsi="Candara" w:cs="Times New Roman"/>
          <w:sz w:val="24"/>
          <w:szCs w:val="24"/>
        </w:rPr>
        <w:t>Berdasarkan hasil tes diketahui bahwa tingkat stres peserta mengelami penurunan ketika mengikuti seluruh rangkaian intervensi. Intervensi yang diberikan menggunakan pendekatan CBT. CBT menekankan peran kognitif, suasana hati seseorang, serta perilaku mampu menjadi pokok penting dalam pendekatan ini. Sehingga, bagaimana respon setiap</w:t>
      </w:r>
      <w:r w:rsidRPr="00E53FAA">
        <w:rPr>
          <w:rFonts w:ascii="Candara" w:hAnsi="Candara" w:cs="Times New Roman"/>
          <w:sz w:val="24"/>
          <w:szCs w:val="24"/>
          <w:lang w:val="en-US"/>
        </w:rPr>
        <w:t xml:space="preserve"> </w:t>
      </w:r>
      <w:r w:rsidRPr="00E53FAA">
        <w:rPr>
          <w:rFonts w:ascii="Candara" w:hAnsi="Candara" w:cs="Times New Roman"/>
          <w:sz w:val="24"/>
          <w:szCs w:val="24"/>
        </w:rPr>
        <w:t>individu dalam memaknai suatu stimulus yang terjadi akan menentukan perilaku atau emosi yang dimunculkan.</w:t>
      </w:r>
    </w:p>
    <w:p w14:paraId="63AB516D" w14:textId="77777777" w:rsidR="004A2BD0" w:rsidRPr="00E53FAA" w:rsidRDefault="004A2BD0" w:rsidP="00934AC7">
      <w:pPr>
        <w:pStyle w:val="Heading"/>
      </w:pPr>
      <w:r w:rsidRPr="00E53FAA">
        <w:t>Kesimpulan</w:t>
      </w:r>
    </w:p>
    <w:p w14:paraId="5B8F3441" w14:textId="3217C057" w:rsidR="00E90161" w:rsidRPr="00E53FAA" w:rsidRDefault="00E53FAA" w:rsidP="00E53FAA">
      <w:pPr>
        <w:spacing w:after="0" w:line="360" w:lineRule="auto"/>
        <w:ind w:firstLine="567"/>
        <w:jc w:val="both"/>
        <w:rPr>
          <w:rFonts w:ascii="Candara" w:hAnsi="Candara" w:cs="Times New Roman"/>
          <w:sz w:val="24"/>
          <w:szCs w:val="24"/>
        </w:rPr>
      </w:pPr>
      <w:r w:rsidRPr="00E53FAA">
        <w:rPr>
          <w:rFonts w:ascii="Candara" w:hAnsi="Candara" w:cs="Times New Roman"/>
          <w:sz w:val="24"/>
          <w:szCs w:val="24"/>
        </w:rPr>
        <w:t xml:space="preserve">Hasil penelitian ini menunjukkan adanya perubahan signifikan pada tingkat stres mahasiswa sebelum dan setelah mengikuti </w:t>
      </w:r>
      <w:r w:rsidRPr="00E53FAA">
        <w:rPr>
          <w:rFonts w:ascii="Candara" w:hAnsi="Candara" w:cs="Times New Roman"/>
          <w:sz w:val="24"/>
          <w:szCs w:val="24"/>
        </w:rPr>
        <w:t>seluruh rangkaian penelitian. Diketahui juga gambaran stres pada mahasiswa penerima beasiswa tingkat akhir adalah sulitnya mengerjakan skripsi, kurangnya kemampuan untuk mengontrol atau mengatasi kesulitan yang dialami ketika mengerjakan skripsi serta beban karena masa studi untuk mendapatkan pembiayaan sebagai seorang mahasiswa penerima beasiswa ada batasnya serta merasa kurang mendapat dukungan dari keluarga. Gejala stres yang dialami terdiri dari beberapa gejala seperti sering menangis, pernah beberapa kali sampai histeris, memilih mengasingkan diri dari lingkungan dengan mengurung diri dalam kamar, kuantitas dan kualitas tidur sangat buruk, sangat sensitif, suka melamun dan tidak fokus. Seringnya mengalihkan perhatian dengan bermain dan berkumpul bersama dengan teman-teman.</w:t>
      </w:r>
      <w:r w:rsidRPr="00E53FAA">
        <w:rPr>
          <w:rFonts w:ascii="Candara" w:hAnsi="Candara" w:cs="Times New Roman"/>
          <w:sz w:val="24"/>
          <w:szCs w:val="24"/>
          <w:lang w:val="en-US"/>
        </w:rPr>
        <w:t xml:space="preserve"> </w:t>
      </w:r>
    </w:p>
    <w:p w14:paraId="78DE19DE" w14:textId="353EB0B8" w:rsidR="004A2BD0" w:rsidRPr="00E53FAA" w:rsidRDefault="00B46B77" w:rsidP="00934AC7">
      <w:pPr>
        <w:pStyle w:val="Heading"/>
      </w:pPr>
      <w:r w:rsidRPr="00E53FAA">
        <w:t>DAFTAR PUSTAKA</w:t>
      </w:r>
    </w:p>
    <w:p w14:paraId="55AC61D4"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Basha, Ertan., &amp; Kaya, Mehmet. (2016). Depression, Anxiety and Stress Scale (DASS): The Study of Validity and Reliability. Universal Journal of Educational Research 4(12): 2701-2705, 2016, DOI: 10.13189/ujer.2016.041202 </w:t>
      </w:r>
    </w:p>
    <w:p w14:paraId="5131E3CC"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Brown, Nina W. 2011. </w:t>
      </w:r>
      <w:r w:rsidRPr="00E53FAA">
        <w:rPr>
          <w:rFonts w:ascii="Candara" w:hAnsi="Candara" w:cs="Times New Roman"/>
          <w:i/>
          <w:sz w:val="24"/>
          <w:szCs w:val="24"/>
        </w:rPr>
        <w:t>Process and Practice</w:t>
      </w:r>
      <w:r w:rsidRPr="00E53FAA">
        <w:rPr>
          <w:rFonts w:ascii="Candara" w:hAnsi="Candara" w:cs="Times New Roman"/>
          <w:sz w:val="24"/>
          <w:szCs w:val="24"/>
        </w:rPr>
        <w:t>. New York: Routledge Taylor &amp; Francis Group.</w:t>
      </w:r>
    </w:p>
    <w:p w14:paraId="01FCE487" w14:textId="77777777" w:rsidR="00E53FAA" w:rsidRPr="00E53FAA" w:rsidRDefault="00E53FAA" w:rsidP="00E53FAA">
      <w:pPr>
        <w:pStyle w:val="Bibliography"/>
        <w:spacing w:line="240" w:lineRule="auto"/>
        <w:ind w:left="567" w:hanging="567"/>
        <w:jc w:val="both"/>
        <w:rPr>
          <w:rFonts w:ascii="Candara" w:hAnsi="Candara" w:cs="Times New Roman"/>
          <w:noProof/>
          <w:sz w:val="24"/>
          <w:szCs w:val="24"/>
        </w:rPr>
      </w:pPr>
      <w:r w:rsidRPr="00E53FAA">
        <w:rPr>
          <w:rFonts w:ascii="Candara" w:hAnsi="Candara" w:cs="Times New Roman"/>
          <w:noProof/>
          <w:sz w:val="24"/>
          <w:szCs w:val="24"/>
        </w:rPr>
        <w:t xml:space="preserve">Corey, G. (2012). </w:t>
      </w:r>
      <w:r w:rsidRPr="00E53FAA">
        <w:rPr>
          <w:rFonts w:ascii="Candara" w:hAnsi="Candara" w:cs="Times New Roman"/>
          <w:i/>
          <w:iCs/>
          <w:noProof/>
          <w:sz w:val="24"/>
          <w:szCs w:val="24"/>
        </w:rPr>
        <w:t>Theory and Practice of Group Counseling</w:t>
      </w:r>
      <w:r w:rsidRPr="00E53FAA">
        <w:rPr>
          <w:rFonts w:ascii="Candara" w:hAnsi="Candara" w:cs="Times New Roman"/>
          <w:noProof/>
          <w:sz w:val="24"/>
          <w:szCs w:val="24"/>
        </w:rPr>
        <w:t xml:space="preserve"> (8th ed.). Belmont: Cengage Learning.</w:t>
      </w:r>
    </w:p>
    <w:p w14:paraId="5DD7B33B" w14:textId="77777777" w:rsidR="00E53FAA" w:rsidRPr="00E53FAA" w:rsidRDefault="00E53FAA" w:rsidP="00E53FAA">
      <w:pPr>
        <w:ind w:left="720" w:hanging="720"/>
        <w:jc w:val="both"/>
        <w:rPr>
          <w:rFonts w:ascii="Candara" w:hAnsi="Candara" w:cs="Times New Roman"/>
          <w:sz w:val="24"/>
        </w:rPr>
      </w:pPr>
      <w:r w:rsidRPr="00E53FAA">
        <w:rPr>
          <w:rFonts w:ascii="Candara" w:hAnsi="Candara" w:cs="Times New Roman"/>
          <w:sz w:val="24"/>
        </w:rPr>
        <w:t xml:space="preserve">Esperanza, Elein T., &amp; Bulusan, Ferdinand. (2020). Stressors and Coping Mechanisms of College Scholarships Grantees: A Quatitative Case Study of an </w:t>
      </w:r>
      <w:r w:rsidRPr="00E53FAA">
        <w:rPr>
          <w:rFonts w:ascii="Candara" w:hAnsi="Candara" w:cs="Times New Roman"/>
          <w:sz w:val="24"/>
        </w:rPr>
        <w:lastRenderedPageBreak/>
        <w:t xml:space="preserve">Island Higher Eeducation Institution. Universal </w:t>
      </w:r>
      <w:r w:rsidRPr="00E53FAA">
        <w:rPr>
          <w:rFonts w:ascii="Candara" w:hAnsi="Candara" w:cs="Times New Roman"/>
          <w:i/>
          <w:sz w:val="24"/>
        </w:rPr>
        <w:t>Journal of Educational Research 8(5): 2156-2163, 2020</w:t>
      </w:r>
      <w:r w:rsidRPr="00E53FAA">
        <w:rPr>
          <w:rFonts w:ascii="Candara" w:hAnsi="Candara" w:cs="Times New Roman"/>
          <w:sz w:val="24"/>
        </w:rPr>
        <w:t xml:space="preserve">. </w:t>
      </w:r>
      <w:r w:rsidRPr="00E53FAA">
        <w:rPr>
          <w:rFonts w:ascii="Candara" w:hAnsi="Candara"/>
        </w:rPr>
        <w:t>DOI: 10.13189/ujer.2020.080555</w:t>
      </w:r>
    </w:p>
    <w:p w14:paraId="5571E8CD" w14:textId="77777777" w:rsidR="00E53FAA" w:rsidRPr="00E53FAA" w:rsidRDefault="00E53FAA" w:rsidP="00E53FAA">
      <w:pPr>
        <w:ind w:left="720" w:hanging="720"/>
        <w:jc w:val="both"/>
        <w:rPr>
          <w:rFonts w:ascii="Candara" w:hAnsi="Candara" w:cs="Times New Roman"/>
          <w:sz w:val="24"/>
        </w:rPr>
      </w:pPr>
      <w:r w:rsidRPr="00E53FAA">
        <w:rPr>
          <w:rFonts w:ascii="Candara" w:hAnsi="Candara" w:cs="Times New Roman"/>
          <w:sz w:val="24"/>
        </w:rPr>
        <w:t>Ganesan, Y., Talwar, P., Norsiah Fauzan., &amp; Oon Y.B. (2018).</w:t>
      </w:r>
      <w:r w:rsidRPr="00E53FAA">
        <w:rPr>
          <w:rFonts w:ascii="Candara" w:hAnsi="Candara" w:cs="Times New Roman"/>
          <w:i/>
          <w:sz w:val="24"/>
        </w:rPr>
        <w:t xml:space="preserve"> A Study on Stress Level and Coping Strategies among Undergraduate Students</w:t>
      </w:r>
      <w:r w:rsidRPr="00E53FAA">
        <w:rPr>
          <w:rFonts w:ascii="Candara" w:hAnsi="Candara" w:cs="Times New Roman"/>
          <w:sz w:val="24"/>
        </w:rPr>
        <w:t>. Journal of Cognitive Sciences and Human Development. Vol. 3(2), March 2018.</w:t>
      </w:r>
    </w:p>
    <w:p w14:paraId="0DFCE255"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Haditono, Siti Rahayu. (2014). </w:t>
      </w:r>
      <w:r w:rsidRPr="00E53FAA">
        <w:rPr>
          <w:rFonts w:ascii="Candara" w:hAnsi="Candara" w:cs="Times New Roman"/>
          <w:i/>
          <w:sz w:val="24"/>
          <w:szCs w:val="24"/>
        </w:rPr>
        <w:t>Psikologi Perkembangan</w:t>
      </w:r>
      <w:r w:rsidRPr="00E53FAA">
        <w:rPr>
          <w:rFonts w:ascii="Candara" w:hAnsi="Candara" w:cs="Times New Roman"/>
          <w:sz w:val="24"/>
          <w:szCs w:val="24"/>
        </w:rPr>
        <w:t>: Pengantar dalam berbagai bagiannya. Yogyakarta: Gadjah Mada University Press.</w:t>
      </w:r>
    </w:p>
    <w:p w14:paraId="398392E6"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Hurlock, Elisabeth B. (1980). </w:t>
      </w:r>
      <w:r w:rsidRPr="00E53FAA">
        <w:rPr>
          <w:rFonts w:ascii="Candara" w:hAnsi="Candara" w:cs="Times New Roman"/>
          <w:i/>
          <w:sz w:val="24"/>
          <w:szCs w:val="24"/>
        </w:rPr>
        <w:t>Psikologi Perkembangan</w:t>
      </w:r>
      <w:r w:rsidRPr="00E53FAA">
        <w:rPr>
          <w:rFonts w:ascii="Candara" w:hAnsi="Candara" w:cs="Times New Roman"/>
          <w:sz w:val="24"/>
          <w:szCs w:val="24"/>
        </w:rPr>
        <w:t>: Suatu Pendekatan Sepanjang Rentang Kehidupan. Jakarta: Erlangga</w:t>
      </w:r>
    </w:p>
    <w:p w14:paraId="07A747FE" w14:textId="77777777" w:rsidR="00E53FAA" w:rsidRPr="00E53FAA" w:rsidRDefault="00E53FAA" w:rsidP="00E53FAA">
      <w:pPr>
        <w:spacing w:line="240" w:lineRule="auto"/>
        <w:ind w:left="720" w:hanging="720"/>
        <w:jc w:val="both"/>
        <w:rPr>
          <w:rFonts w:ascii="Candara" w:hAnsi="Candara" w:cs="Times New Roman"/>
          <w:sz w:val="28"/>
          <w:szCs w:val="24"/>
        </w:rPr>
      </w:pPr>
      <w:r w:rsidRPr="00E53FAA">
        <w:rPr>
          <w:rFonts w:ascii="Candara" w:hAnsi="Candara" w:cs="Times New Roman"/>
          <w:sz w:val="24"/>
        </w:rPr>
        <w:t xml:space="preserve">Irshad, S., Saleem, S., &amp; Mahmood, Z. (2015). </w:t>
      </w:r>
      <w:r w:rsidRPr="00E53FAA">
        <w:rPr>
          <w:rFonts w:ascii="Candara" w:hAnsi="Candara" w:cs="Times New Roman"/>
          <w:i/>
          <w:sz w:val="24"/>
        </w:rPr>
        <w:t>Coping strategies of university students: A Validation Study.</w:t>
      </w:r>
      <w:r w:rsidRPr="00E53FAA">
        <w:rPr>
          <w:rFonts w:ascii="Candara" w:hAnsi="Candara" w:cs="Times New Roman"/>
          <w:sz w:val="24"/>
        </w:rPr>
        <w:t xml:space="preserve"> Journal of Pakistan Psychiatric Society, 12(1), 8-13</w:t>
      </w:r>
    </w:p>
    <w:p w14:paraId="378184DC"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Krohne, H.W. (2002). </w:t>
      </w:r>
      <w:r w:rsidRPr="00E53FAA">
        <w:rPr>
          <w:rFonts w:ascii="Candara" w:hAnsi="Candara" w:cs="Times New Roman"/>
          <w:i/>
          <w:sz w:val="24"/>
          <w:szCs w:val="24"/>
        </w:rPr>
        <w:t xml:space="preserve">Stress and Coping Stress. </w:t>
      </w:r>
      <w:r w:rsidRPr="00E53FAA">
        <w:rPr>
          <w:rFonts w:ascii="Candara" w:hAnsi="Candara" w:cs="Times New Roman"/>
          <w:sz w:val="24"/>
          <w:szCs w:val="24"/>
        </w:rPr>
        <w:t xml:space="preserve">Germany: Universitat Mainz </w:t>
      </w:r>
    </w:p>
    <w:p w14:paraId="7ED2BE7D" w14:textId="77777777" w:rsidR="00E53FAA" w:rsidRPr="00E53FAA" w:rsidRDefault="00E53FAA" w:rsidP="00E53FAA">
      <w:pPr>
        <w:pStyle w:val="Paragraph"/>
        <w:ind w:left="1440" w:hanging="1440"/>
        <w:rPr>
          <w:rFonts w:cs="Times New Roman"/>
          <w:szCs w:val="24"/>
          <w:lang w:val="en-US"/>
        </w:rPr>
      </w:pPr>
      <w:r w:rsidRPr="00E53FAA">
        <w:rPr>
          <w:rFonts w:cs="Times New Roman"/>
          <w:szCs w:val="24"/>
          <w:lang w:val="en-US"/>
        </w:rPr>
        <w:t>Maciejewski, Matthew L. (2020). Quasi-experimental design, Biostatistics &amp; Epidemiology, 4:1, 38-47. DOI: 10.1080/24709360.2018.1477468.</w:t>
      </w:r>
    </w:p>
    <w:p w14:paraId="2EFCC851"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Oswalt, S. B., &amp; Riddock, C. C. (2007). </w:t>
      </w:r>
      <w:r w:rsidRPr="00E53FAA">
        <w:rPr>
          <w:rFonts w:ascii="Candara" w:hAnsi="Candara" w:cs="Times New Roman"/>
          <w:i/>
          <w:sz w:val="24"/>
          <w:szCs w:val="24"/>
        </w:rPr>
        <w:t>What to do about being overwhelmed: Graduate students, stress, and university services.</w:t>
      </w:r>
      <w:r w:rsidRPr="00E53FAA">
        <w:rPr>
          <w:rFonts w:ascii="Candara" w:hAnsi="Candara" w:cs="Times New Roman"/>
          <w:sz w:val="24"/>
          <w:szCs w:val="24"/>
        </w:rPr>
        <w:t xml:space="preserve"> College Student Affairs Journal, 27(1), 24-44.</w:t>
      </w:r>
    </w:p>
    <w:p w14:paraId="668C35E1" w14:textId="329DA21E" w:rsidR="00E53FAA" w:rsidRPr="00E53FAA" w:rsidRDefault="00E53FAA" w:rsidP="00E53FAA">
      <w:pPr>
        <w:spacing w:line="240" w:lineRule="auto"/>
        <w:ind w:left="720" w:hanging="720"/>
        <w:jc w:val="both"/>
        <w:rPr>
          <w:rFonts w:ascii="Candara" w:hAnsi="Candara" w:cs="Times New Roman"/>
          <w:sz w:val="24"/>
        </w:rPr>
      </w:pPr>
      <w:r w:rsidRPr="00E53FAA">
        <w:rPr>
          <w:rFonts w:ascii="Candara" w:hAnsi="Candara" w:cs="Times New Roman"/>
          <w:sz w:val="24"/>
          <w:szCs w:val="24"/>
        </w:rPr>
        <w:t xml:space="preserve">Ramachandiran, Malarvili., &amp; Dhanapal, Saroja. (2018). Academic Stress Among University Students: A Quantitative Study of Generation Y and Z’s Perception. </w:t>
      </w:r>
      <w:r w:rsidRPr="00E53FAA">
        <w:rPr>
          <w:rFonts w:ascii="Candara" w:hAnsi="Candara" w:cs="Times New Roman"/>
          <w:sz w:val="24"/>
        </w:rPr>
        <w:t>Pertanika J. Soc.</w:t>
      </w:r>
    </w:p>
    <w:p w14:paraId="45EEC564" w14:textId="77777777" w:rsidR="00E53FAA" w:rsidRPr="00E53FAA" w:rsidRDefault="00E53FAA" w:rsidP="00E53FAA">
      <w:pPr>
        <w:spacing w:line="240" w:lineRule="auto"/>
        <w:ind w:left="720" w:hanging="720"/>
        <w:jc w:val="both"/>
        <w:rPr>
          <w:rFonts w:ascii="Candara" w:hAnsi="Candara" w:cs="Times New Roman"/>
          <w:sz w:val="28"/>
          <w:szCs w:val="24"/>
        </w:rPr>
      </w:pPr>
      <w:r w:rsidRPr="00E53FAA">
        <w:rPr>
          <w:rFonts w:ascii="Candara" w:hAnsi="Candara" w:cs="Times New Roman"/>
          <w:sz w:val="24"/>
        </w:rPr>
        <w:t>Sci. &amp; Hum. 26 (3): 2115 - 2128 (2018)</w:t>
      </w:r>
    </w:p>
    <w:p w14:paraId="741773C1"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Rice,F.P. (1993). </w:t>
      </w:r>
      <w:r w:rsidRPr="00E53FAA">
        <w:rPr>
          <w:rFonts w:ascii="Candara" w:hAnsi="Candara" w:cs="Times New Roman"/>
          <w:i/>
          <w:sz w:val="24"/>
          <w:szCs w:val="24"/>
        </w:rPr>
        <w:t xml:space="preserve">Adolesense: Development, Relationship, and Culture. </w:t>
      </w:r>
      <w:r w:rsidRPr="00E53FAA">
        <w:rPr>
          <w:rFonts w:ascii="Candara" w:hAnsi="Candara" w:cs="Times New Roman"/>
          <w:sz w:val="24"/>
          <w:szCs w:val="24"/>
        </w:rPr>
        <w:t>USA: Allyn &amp; Bacon</w:t>
      </w:r>
    </w:p>
    <w:p w14:paraId="42C09891"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Santrock, Jhon W. (2014). </w:t>
      </w:r>
      <w:r w:rsidRPr="00E53FAA">
        <w:rPr>
          <w:rFonts w:ascii="Candara" w:hAnsi="Candara" w:cs="Times New Roman"/>
          <w:i/>
          <w:sz w:val="24"/>
          <w:szCs w:val="24"/>
        </w:rPr>
        <w:t xml:space="preserve">Adolescence. </w:t>
      </w:r>
      <w:r w:rsidRPr="00E53FAA">
        <w:rPr>
          <w:rFonts w:ascii="Candara" w:hAnsi="Candara" w:cs="Times New Roman"/>
          <w:sz w:val="24"/>
          <w:szCs w:val="24"/>
        </w:rPr>
        <w:t>New York: MC Graw Hill Education</w:t>
      </w:r>
    </w:p>
    <w:p w14:paraId="71A9CA6A"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Santrock, John W. (2010). </w:t>
      </w:r>
      <w:r w:rsidRPr="00E53FAA">
        <w:rPr>
          <w:rFonts w:ascii="Candara" w:hAnsi="Candara" w:cs="Times New Roman"/>
          <w:i/>
          <w:sz w:val="24"/>
          <w:szCs w:val="24"/>
        </w:rPr>
        <w:t>Life-Span Development 3</w:t>
      </w:r>
      <w:r w:rsidRPr="00E53FAA">
        <w:rPr>
          <w:rFonts w:ascii="Candara" w:hAnsi="Candara" w:cs="Times New Roman"/>
          <w:i/>
          <w:sz w:val="24"/>
          <w:szCs w:val="24"/>
          <w:vertAlign w:val="superscript"/>
        </w:rPr>
        <w:t>rd</w:t>
      </w:r>
      <w:r w:rsidRPr="00E53FAA">
        <w:rPr>
          <w:rFonts w:ascii="Candara" w:hAnsi="Candara" w:cs="Times New Roman"/>
          <w:i/>
          <w:sz w:val="24"/>
          <w:szCs w:val="24"/>
        </w:rPr>
        <w:t xml:space="preserve">. </w:t>
      </w:r>
      <w:r w:rsidRPr="00E53FAA">
        <w:rPr>
          <w:rFonts w:ascii="Candara" w:hAnsi="Candara" w:cs="Times New Roman"/>
          <w:sz w:val="24"/>
          <w:szCs w:val="24"/>
        </w:rPr>
        <w:t>New York: MC Graw Hill Education</w:t>
      </w:r>
    </w:p>
    <w:p w14:paraId="19C73940"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Seligman, Linda., &amp; Reichenber, Lourie W. (2010). </w:t>
      </w:r>
      <w:r w:rsidRPr="00E53FAA">
        <w:rPr>
          <w:rFonts w:ascii="Candara" w:hAnsi="Candara" w:cs="Times New Roman"/>
          <w:i/>
          <w:sz w:val="24"/>
          <w:szCs w:val="24"/>
        </w:rPr>
        <w:t>THEORIES OF COUNSELING AND PSYCHOTHERAPY</w:t>
      </w:r>
      <w:r w:rsidRPr="00E53FAA">
        <w:rPr>
          <w:rFonts w:ascii="Candara" w:hAnsi="Candara" w:cs="Times New Roman"/>
          <w:sz w:val="24"/>
          <w:szCs w:val="24"/>
        </w:rPr>
        <w:t xml:space="preserve"> </w:t>
      </w:r>
      <w:r w:rsidRPr="00E53FAA">
        <w:rPr>
          <w:rFonts w:ascii="Candara" w:hAnsi="Candara" w:cs="Times New Roman"/>
          <w:i/>
          <w:sz w:val="24"/>
          <w:szCs w:val="24"/>
        </w:rPr>
        <w:t>3</w:t>
      </w:r>
      <w:r w:rsidRPr="00E53FAA">
        <w:rPr>
          <w:rFonts w:ascii="Candara" w:hAnsi="Candara" w:cs="Times New Roman"/>
          <w:i/>
          <w:sz w:val="24"/>
          <w:szCs w:val="24"/>
          <w:vertAlign w:val="superscript"/>
        </w:rPr>
        <w:t>rd</w:t>
      </w:r>
      <w:r w:rsidRPr="00E53FAA">
        <w:rPr>
          <w:rFonts w:ascii="Candara" w:hAnsi="Candara" w:cs="Times New Roman"/>
          <w:sz w:val="24"/>
          <w:szCs w:val="24"/>
        </w:rPr>
        <w:t>: SYSTEMS, STRATEGIES, AND SKILLS. Pearson Education</w:t>
      </w:r>
    </w:p>
    <w:p w14:paraId="0AEBFFBB"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 xml:space="preserve">Spielberger, Charles D., &amp; Sarason, Irwin G. </w:t>
      </w:r>
      <w:r w:rsidRPr="00E53FAA">
        <w:rPr>
          <w:rFonts w:ascii="Candara" w:hAnsi="Candara" w:cs="Times New Roman"/>
          <w:i/>
          <w:sz w:val="24"/>
          <w:szCs w:val="24"/>
        </w:rPr>
        <w:t xml:space="preserve">Stress And Emotion : Anxiety, Anger, and Curiosity. </w:t>
      </w:r>
      <w:r w:rsidRPr="00E53FAA">
        <w:rPr>
          <w:rFonts w:ascii="Candara" w:hAnsi="Candara" w:cs="Times New Roman"/>
          <w:sz w:val="24"/>
          <w:szCs w:val="24"/>
        </w:rPr>
        <w:t>New York: Routledge, Taylor &amp; Francis Group.</w:t>
      </w:r>
    </w:p>
    <w:p w14:paraId="1ABE543F" w14:textId="77777777"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Syifa, Aulia., &amp; Ria, Utami. (2019). KESEJAHTERAAN PSIKOLOGIS DAN TINGKAT STRES PADA MAHASISWA TINGKAT AKHIR. Jurnal Keperawatan Jiwa Volume 7 No 2 Hal 127 - 134, Agustus 2019</w:t>
      </w:r>
    </w:p>
    <w:p w14:paraId="646138CE" w14:textId="54104C46" w:rsidR="00E53FAA" w:rsidRPr="00E53FAA" w:rsidRDefault="00E53FAA" w:rsidP="00E53FAA">
      <w:pPr>
        <w:spacing w:line="240" w:lineRule="auto"/>
        <w:ind w:left="720" w:hanging="720"/>
        <w:jc w:val="both"/>
        <w:rPr>
          <w:rFonts w:ascii="Candara" w:hAnsi="Candara" w:cs="Times New Roman"/>
          <w:sz w:val="24"/>
          <w:szCs w:val="24"/>
        </w:rPr>
      </w:pPr>
      <w:r w:rsidRPr="00E53FAA">
        <w:rPr>
          <w:rFonts w:ascii="Candara" w:hAnsi="Candara" w:cs="Times New Roman"/>
          <w:sz w:val="24"/>
          <w:szCs w:val="24"/>
        </w:rPr>
        <w:t>Yulianto, Aries. 2008. Kamus Besar Bahasa Indonesia Pusat Bahasa, (4th ed). Jakarta: Gramedia Pustaka utama</w:t>
      </w:r>
    </w:p>
    <w:p w14:paraId="02E7B170" w14:textId="77777777" w:rsidR="001C0FDA" w:rsidRPr="00E53FAA" w:rsidRDefault="001C0FDA" w:rsidP="001C0FDA">
      <w:pPr>
        <w:pStyle w:val="NoSpaciIndent"/>
      </w:pPr>
    </w:p>
    <w:p w14:paraId="09287ACE" w14:textId="77777777" w:rsidR="001C0FDA" w:rsidRPr="00E53FAA" w:rsidRDefault="001C0FDA" w:rsidP="001C0FDA">
      <w:pPr>
        <w:pStyle w:val="References"/>
      </w:pPr>
    </w:p>
    <w:p w14:paraId="34F5D426" w14:textId="11F24CA5" w:rsidR="00934AC7" w:rsidRPr="00E53FAA" w:rsidRDefault="00934AC7" w:rsidP="001C0FDA">
      <w:pPr>
        <w:pStyle w:val="References"/>
        <w:sectPr w:rsidR="00934AC7" w:rsidRPr="00E53FAA" w:rsidSect="00F4000E">
          <w:headerReference w:type="default" r:id="rId14"/>
          <w:footerReference w:type="default" r:id="rId15"/>
          <w:type w:val="continuous"/>
          <w:pgSz w:w="11906" w:h="16838" w:code="9"/>
          <w:pgMar w:top="851" w:right="851" w:bottom="851" w:left="1134" w:header="720" w:footer="720" w:gutter="0"/>
          <w:cols w:num="2" w:space="454"/>
          <w:docGrid w:linePitch="360"/>
        </w:sectPr>
      </w:pPr>
    </w:p>
    <w:p w14:paraId="06728D57" w14:textId="73A4FDCC" w:rsidR="000A032A" w:rsidRPr="00E53FAA" w:rsidRDefault="000A032A" w:rsidP="000A032A">
      <w:pPr>
        <w:tabs>
          <w:tab w:val="left" w:pos="7350"/>
        </w:tabs>
        <w:rPr>
          <w:rFonts w:ascii="Candara" w:hAnsi="Candara"/>
        </w:rPr>
      </w:pPr>
      <w:r w:rsidRPr="00E53FAA">
        <w:rPr>
          <w:rFonts w:ascii="Candara" w:hAnsi="Candara"/>
        </w:rPr>
        <w:tab/>
      </w:r>
    </w:p>
    <w:sectPr w:rsidR="000A032A" w:rsidRPr="00E53FAA" w:rsidSect="00F4000E">
      <w:type w:val="continuous"/>
      <w:pgSz w:w="11906" w:h="16838"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08B68" w14:textId="77777777" w:rsidR="00D01C70" w:rsidRDefault="00D01C70" w:rsidP="004A2BD0">
      <w:pPr>
        <w:spacing w:after="0" w:line="240" w:lineRule="auto"/>
      </w:pPr>
      <w:r>
        <w:separator/>
      </w:r>
    </w:p>
  </w:endnote>
  <w:endnote w:type="continuationSeparator" w:id="0">
    <w:p w14:paraId="114910FA" w14:textId="77777777" w:rsidR="00D01C70" w:rsidRDefault="00D01C70"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04"/>
      <w:gridCol w:w="6312"/>
    </w:tblGrid>
    <w:tr w:rsidR="004D1C2F" w:rsidRPr="00616A1D" w14:paraId="01ED68B4" w14:textId="77777777" w:rsidTr="001C0FDA">
      <w:tc>
        <w:tcPr>
          <w:tcW w:w="1212" w:type="pct"/>
          <w:vAlign w:val="center"/>
        </w:tcPr>
        <w:p w14:paraId="32710DC3" w14:textId="60C82C5D" w:rsidR="004D1C2F" w:rsidRPr="00616A1D" w:rsidRDefault="000A032A" w:rsidP="001C0FDA">
          <w:pPr>
            <w:tabs>
              <w:tab w:val="center" w:pos="4320"/>
              <w:tab w:val="right" w:pos="8640"/>
            </w:tabs>
            <w:rPr>
              <w:rFonts w:ascii="Candara" w:hAnsi="Candara" w:cs="Segoe UI"/>
            </w:rPr>
          </w:pPr>
          <w:r>
            <w:rPr>
              <w:rFonts w:ascii="Candara" w:hAnsi="Candara" w:cs="Segoe UI"/>
            </w:rPr>
            <w:fldChar w:fldCharType="begin"/>
          </w:r>
          <w:r>
            <w:rPr>
              <w:rFonts w:ascii="Candara" w:hAnsi="Candara" w:cs="Segoe UI"/>
            </w:rPr>
            <w:instrText xml:space="preserve"> PAGE  \* Arabic  \* MERGEFORMAT </w:instrText>
          </w:r>
          <w:r>
            <w:rPr>
              <w:rFonts w:ascii="Candara" w:hAnsi="Candara" w:cs="Segoe UI"/>
            </w:rPr>
            <w:fldChar w:fldCharType="separate"/>
          </w:r>
          <w:r>
            <w:rPr>
              <w:rFonts w:ascii="Candara" w:hAnsi="Candara" w:cs="Segoe UI"/>
              <w:noProof/>
            </w:rPr>
            <w:t>1</w:t>
          </w:r>
          <w:r>
            <w:rPr>
              <w:rFonts w:ascii="Candara" w:hAnsi="Candara" w:cs="Segoe UI"/>
            </w:rPr>
            <w:fldChar w:fldCharType="end"/>
          </w:r>
        </w:p>
      </w:tc>
      <w:tc>
        <w:tcPr>
          <w:tcW w:w="607" w:type="pct"/>
        </w:tcPr>
        <w:p w14:paraId="3262F2B3" w14:textId="1005328D" w:rsidR="004D1C2F" w:rsidRPr="00616A1D" w:rsidRDefault="004D1C2F" w:rsidP="001B0BF8">
          <w:pPr>
            <w:tabs>
              <w:tab w:val="center" w:pos="4320"/>
              <w:tab w:val="right" w:pos="8640"/>
            </w:tabs>
            <w:ind w:left="-112"/>
            <w:rPr>
              <w:rFonts w:ascii="Candara" w:hAnsi="Candara" w:cs="Segoe UI"/>
            </w:rPr>
          </w:pPr>
        </w:p>
      </w:tc>
      <w:tc>
        <w:tcPr>
          <w:tcW w:w="3181" w:type="pct"/>
        </w:tcPr>
        <w:p w14:paraId="19057886" w14:textId="1B787FE3" w:rsidR="004D1C2F" w:rsidRPr="00616A1D" w:rsidRDefault="000A032A" w:rsidP="000A032A">
          <w:pPr>
            <w:tabs>
              <w:tab w:val="center" w:pos="4320"/>
              <w:tab w:val="right" w:pos="8640"/>
            </w:tabs>
            <w:ind w:right="-113"/>
            <w:jc w:val="right"/>
            <w:rPr>
              <w:rFonts w:ascii="Candara" w:hAnsi="Candara" w:cs="Segoe UI"/>
            </w:rPr>
          </w:pPr>
          <w:r w:rsidRPr="00616A1D">
            <w:rPr>
              <w:rFonts w:ascii="Candara" w:hAnsi="Candara" w:cs="Segoe UI"/>
            </w:rPr>
            <w:t>PSIKOSTUDIA: Jurnal Psikologi</w:t>
          </w:r>
        </w:p>
      </w:tc>
    </w:tr>
  </w:tbl>
  <w:p w14:paraId="5001D968" w14:textId="77777777" w:rsidR="004D1C2F" w:rsidRDefault="004D1C2F" w:rsidP="001B0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thickThinSmallGap" w:sz="24" w:space="0" w:color="auto"/>
      </w:tblBorders>
      <w:tblLook w:val="04A0" w:firstRow="1" w:lastRow="0" w:firstColumn="1" w:lastColumn="0" w:noHBand="0" w:noVBand="1"/>
    </w:tblPr>
    <w:tblGrid>
      <w:gridCol w:w="8552"/>
      <w:gridCol w:w="1369"/>
    </w:tblGrid>
    <w:tr w:rsidR="00C26323" w:rsidRPr="00C26323" w14:paraId="717DFAEC" w14:textId="77777777" w:rsidTr="000A032A">
      <w:trPr>
        <w:trHeight w:val="207"/>
      </w:trPr>
      <w:tc>
        <w:tcPr>
          <w:tcW w:w="4310" w:type="pct"/>
        </w:tcPr>
        <w:p w14:paraId="39688411" w14:textId="3A46B54A" w:rsidR="00C26323" w:rsidRPr="00C26323" w:rsidRDefault="00C26323" w:rsidP="00C26323">
          <w:pPr>
            <w:tabs>
              <w:tab w:val="center" w:pos="4320"/>
              <w:tab w:val="right" w:pos="8640"/>
            </w:tabs>
            <w:spacing w:after="0" w:line="240" w:lineRule="auto"/>
            <w:ind w:left="-113"/>
            <w:jc w:val="both"/>
            <w:rPr>
              <w:rFonts w:ascii="Candara" w:eastAsia="Times New Roman" w:hAnsi="Candara" w:cs="Segoe UI"/>
              <w:sz w:val="20"/>
              <w:szCs w:val="20"/>
              <w:lang w:val="en-US"/>
            </w:rPr>
          </w:pPr>
          <w:r w:rsidRPr="00C26323">
            <w:rPr>
              <w:rFonts w:ascii="Candara" w:hAnsi="Candara" w:cs="Open Sans"/>
              <w:noProof/>
              <w:color w:val="0D355E"/>
              <w:sz w:val="20"/>
              <w:szCs w:val="20"/>
              <w:shd w:val="clear" w:color="auto" w:fill="FFFFFF"/>
            </w:rPr>
            <w:drawing>
              <wp:inline distT="0" distB="0" distL="0" distR="0" wp14:anchorId="15C1F704" wp14:editId="510EA7C3">
                <wp:extent cx="838200" cy="295275"/>
                <wp:effectExtent l="0" t="0" r="0" b="0"/>
                <wp:docPr id="33" name="Gambar 33"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C26323">
            <w:rPr>
              <w:rFonts w:ascii="Candara" w:hAnsi="Candara" w:cs="Open Sans"/>
              <w:color w:val="333333"/>
              <w:sz w:val="20"/>
              <w:szCs w:val="20"/>
            </w:rPr>
            <w:br/>
          </w:r>
          <w:r w:rsidRPr="007D2208">
            <w:rPr>
              <w:rFonts w:ascii="Candara" w:hAnsi="Candara" w:cs="Open Sans"/>
              <w:color w:val="333333"/>
              <w:sz w:val="18"/>
              <w:szCs w:val="18"/>
              <w:shd w:val="clear" w:color="auto" w:fill="FFFFFF"/>
            </w:rPr>
            <w:t>Psikostudia : Jurnal Psikologi by </w:t>
          </w:r>
          <w:hyperlink r:id="rId3" w:history="1">
            <w:r w:rsidRPr="007D2208">
              <w:rPr>
                <w:rStyle w:val="Hyperlink"/>
                <w:rFonts w:ascii="Candara" w:hAnsi="Candara" w:cs="Open Sans"/>
                <w:color w:val="0D355E"/>
                <w:sz w:val="18"/>
                <w:szCs w:val="18"/>
                <w:shd w:val="clear" w:color="auto" w:fill="FFFFFF"/>
              </w:rPr>
              <w:t>http://e-journals.unmul.ac.id/index.php/PSIKO</w:t>
            </w:r>
          </w:hyperlink>
          <w:r w:rsidRPr="007D2208">
            <w:rPr>
              <w:rFonts w:ascii="Candara" w:hAnsi="Candara" w:cs="Open Sans"/>
              <w:color w:val="333333"/>
              <w:sz w:val="18"/>
              <w:szCs w:val="18"/>
              <w:shd w:val="clear" w:color="auto" w:fill="FFFFFF"/>
            </w:rPr>
            <w:t> is licensed under a </w:t>
          </w:r>
          <w:hyperlink r:id="rId4" w:history="1">
            <w:r w:rsidRPr="007D2208">
              <w:rPr>
                <w:rStyle w:val="Hyperlink"/>
                <w:rFonts w:ascii="Candara" w:hAnsi="Candara" w:cs="Open Sans"/>
                <w:color w:val="0D355E"/>
                <w:sz w:val="18"/>
                <w:szCs w:val="18"/>
                <w:shd w:val="clear" w:color="auto" w:fill="FFFFFF"/>
              </w:rPr>
              <w:t>Creative Commons Attribution-ShareAlike 4.0 International License</w:t>
            </w:r>
          </w:hyperlink>
          <w:r w:rsidRPr="007D2208">
            <w:rPr>
              <w:rFonts w:ascii="Candara" w:hAnsi="Candara" w:cs="Open Sans"/>
              <w:color w:val="333333"/>
              <w:sz w:val="18"/>
              <w:szCs w:val="18"/>
              <w:shd w:val="clear" w:color="auto" w:fill="FFFFFF"/>
            </w:rPr>
            <w:t>.</w:t>
          </w:r>
        </w:p>
      </w:tc>
      <w:tc>
        <w:tcPr>
          <w:tcW w:w="690" w:type="pct"/>
          <w:shd w:val="clear" w:color="auto" w:fill="auto"/>
        </w:tcPr>
        <w:p w14:paraId="799F5B49" w14:textId="77777777" w:rsidR="00C26323" w:rsidRPr="00C26323" w:rsidRDefault="00C26323" w:rsidP="00C26323">
          <w:pPr>
            <w:tabs>
              <w:tab w:val="center" w:pos="4320"/>
              <w:tab w:val="right" w:pos="8640"/>
            </w:tabs>
            <w:spacing w:after="0" w:line="240" w:lineRule="auto"/>
            <w:jc w:val="right"/>
            <w:rPr>
              <w:rFonts w:ascii="Candara" w:eastAsia="Times New Roman" w:hAnsi="Candara" w:cs="Segoe UI"/>
              <w:sz w:val="20"/>
              <w:szCs w:val="20"/>
              <w:lang w:val="en-US"/>
            </w:rPr>
          </w:pPr>
          <w:r w:rsidRPr="00C26323">
            <w:rPr>
              <w:rFonts w:ascii="Candara" w:eastAsia="Times New Roman" w:hAnsi="Candara" w:cs="Segoe UI"/>
              <w:sz w:val="20"/>
              <w:szCs w:val="20"/>
              <w:lang w:val="en-US"/>
            </w:rPr>
            <w:fldChar w:fldCharType="begin"/>
          </w:r>
          <w:r w:rsidRPr="00C26323">
            <w:rPr>
              <w:rFonts w:ascii="Candara" w:eastAsia="Times New Roman" w:hAnsi="Candara" w:cs="Segoe UI"/>
              <w:sz w:val="20"/>
              <w:szCs w:val="20"/>
              <w:lang w:val="en-US"/>
            </w:rPr>
            <w:instrText xml:space="preserve"> PAGE   \* MERGEFORMAT </w:instrText>
          </w:r>
          <w:r w:rsidRPr="00C26323">
            <w:rPr>
              <w:rFonts w:ascii="Candara" w:eastAsia="Times New Roman" w:hAnsi="Candara" w:cs="Segoe UI"/>
              <w:sz w:val="20"/>
              <w:szCs w:val="20"/>
              <w:lang w:val="en-US"/>
            </w:rPr>
            <w:fldChar w:fldCharType="separate"/>
          </w:r>
          <w:r w:rsidRPr="00C26323">
            <w:rPr>
              <w:rFonts w:ascii="Candara" w:eastAsia="Times New Roman" w:hAnsi="Candara" w:cs="Segoe UI"/>
              <w:noProof/>
              <w:sz w:val="20"/>
              <w:szCs w:val="20"/>
              <w:lang w:val="en-US"/>
            </w:rPr>
            <w:t>2</w:t>
          </w:r>
          <w:r w:rsidRPr="00C26323">
            <w:rPr>
              <w:rFonts w:ascii="Candara" w:eastAsia="Times New Roman" w:hAnsi="Candara" w:cs="Segoe UI"/>
              <w:noProof/>
              <w:sz w:val="20"/>
              <w:szCs w:val="20"/>
              <w:lang w:val="en-US"/>
            </w:rPr>
            <w:fldChar w:fldCharType="end"/>
          </w:r>
        </w:p>
      </w:tc>
    </w:tr>
  </w:tbl>
  <w:p w14:paraId="55F0EC3C" w14:textId="694C9121" w:rsidR="00C26323" w:rsidRPr="00C26323" w:rsidRDefault="00C26323" w:rsidP="00C26323">
    <w:pPr>
      <w:pStyle w:val="Footer"/>
      <w:rPr>
        <w:rFonts w:ascii="Candara" w:hAnsi="Candara"/>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11"/>
      <w:tblW w:w="5000" w:type="pct"/>
      <w:tblInd w:w="0" w:type="dxa"/>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gridCol w:w="1784"/>
      <w:gridCol w:w="1050"/>
    </w:tblGrid>
    <w:tr w:rsidR="000A032A" w:rsidRPr="001B0BF8" w14:paraId="76FB98FB" w14:textId="77777777" w:rsidTr="002446AA">
      <w:tc>
        <w:tcPr>
          <w:tcW w:w="3572" w:type="pct"/>
          <w:tcBorders>
            <w:top w:val="thickThinSmallGap" w:sz="12" w:space="0" w:color="auto"/>
            <w:left w:val="nil"/>
            <w:bottom w:val="nil"/>
            <w:right w:val="nil"/>
          </w:tcBorders>
          <w:hideMark/>
        </w:tcPr>
        <w:p w14:paraId="274C5865" w14:textId="1FECE6D3" w:rsidR="001B0BF8" w:rsidRPr="001B0BF8" w:rsidRDefault="000A032A" w:rsidP="001C0FDA">
          <w:pPr>
            <w:tabs>
              <w:tab w:val="center" w:pos="4320"/>
              <w:tab w:val="right" w:pos="8640"/>
            </w:tabs>
            <w:ind w:left="-113"/>
            <w:rPr>
              <w:rFonts w:ascii="Candara" w:eastAsia="Calibri" w:hAnsi="Candara" w:cs="Segoe UI"/>
              <w:lang w:eastAsia="id-ID"/>
            </w:rPr>
          </w:pPr>
          <w:r w:rsidRPr="001B0BF8">
            <w:rPr>
              <w:rFonts w:ascii="Candara" w:eastAsia="Times New Roman" w:hAnsi="Candara" w:cs="Segoe UI"/>
              <w:bCs/>
            </w:rPr>
            <w:t>DOI:</w:t>
          </w:r>
          <w:r w:rsidRPr="001B0BF8">
            <w:rPr>
              <w:rFonts w:ascii="Candara" w:eastAsia="Times New Roman" w:hAnsi="Candara" w:cs="Segoe UI"/>
              <w:lang w:val="en-US"/>
            </w:rPr>
            <w:t xml:space="preserve"> </w:t>
          </w:r>
          <w:hyperlink r:id="rId1" w:history="1">
            <w:r w:rsidRPr="001B0BF8">
              <w:rPr>
                <w:rStyle w:val="Hyperlink"/>
                <w:rFonts w:ascii="Candara" w:eastAsia="Times New Roman" w:hAnsi="Candara" w:cs="Segoe UI"/>
                <w:b/>
                <w:bCs/>
                <w:lang w:val="en-US"/>
              </w:rPr>
              <w:t>10.30872/psikostudia</w:t>
            </w:r>
          </w:hyperlink>
        </w:p>
      </w:tc>
      <w:tc>
        <w:tcPr>
          <w:tcW w:w="899" w:type="pct"/>
          <w:tcBorders>
            <w:top w:val="thickThinSmallGap" w:sz="12" w:space="0" w:color="auto"/>
            <w:left w:val="nil"/>
            <w:bottom w:val="nil"/>
            <w:right w:val="nil"/>
          </w:tcBorders>
        </w:tcPr>
        <w:p w14:paraId="36E7D835" w14:textId="77777777" w:rsidR="001B0BF8" w:rsidRPr="001B0BF8" w:rsidRDefault="001B0BF8" w:rsidP="001C0FDA">
          <w:pPr>
            <w:tabs>
              <w:tab w:val="center" w:pos="4320"/>
              <w:tab w:val="right" w:pos="8640"/>
            </w:tabs>
            <w:ind w:left="-112"/>
            <w:rPr>
              <w:rFonts w:ascii="Candara" w:eastAsia="Calibri" w:hAnsi="Candara" w:cs="Segoe UI"/>
              <w:lang w:eastAsia="id-ID"/>
            </w:rPr>
          </w:pPr>
        </w:p>
      </w:tc>
      <w:tc>
        <w:tcPr>
          <w:tcW w:w="529" w:type="pct"/>
          <w:tcBorders>
            <w:top w:val="thickThinSmallGap" w:sz="12" w:space="0" w:color="auto"/>
            <w:left w:val="nil"/>
            <w:bottom w:val="nil"/>
            <w:right w:val="nil"/>
          </w:tcBorders>
          <w:vAlign w:val="center"/>
          <w:hideMark/>
        </w:tcPr>
        <w:p w14:paraId="775E47F6" w14:textId="5FF43C4F" w:rsidR="001B0BF8" w:rsidRPr="001B0BF8" w:rsidRDefault="000A032A" w:rsidP="001C0FDA">
          <w:pPr>
            <w:tabs>
              <w:tab w:val="center" w:pos="4320"/>
              <w:tab w:val="right" w:pos="8640"/>
            </w:tabs>
            <w:jc w:val="right"/>
            <w:rPr>
              <w:rFonts w:ascii="Candara" w:eastAsiaTheme="minorHAnsi" w:hAnsi="Candara" w:cstheme="minorBidi"/>
            </w:rPr>
          </w:pPr>
          <w:r>
            <w:rPr>
              <w:rFonts w:ascii="Candara" w:hAnsi="Candara"/>
            </w:rPr>
            <w:fldChar w:fldCharType="begin"/>
          </w:r>
          <w:r>
            <w:rPr>
              <w:rFonts w:ascii="Candara" w:eastAsiaTheme="minorHAnsi" w:hAnsi="Candara" w:cstheme="minorBidi"/>
            </w:rPr>
            <w:instrText xml:space="preserve"> PAGE  \* Arabic  \* MERGEFORMAT </w:instrText>
          </w:r>
          <w:r>
            <w:rPr>
              <w:rFonts w:ascii="Candara" w:hAnsi="Candara"/>
            </w:rPr>
            <w:fldChar w:fldCharType="separate"/>
          </w:r>
          <w:r>
            <w:rPr>
              <w:rFonts w:ascii="Candara" w:eastAsiaTheme="minorHAnsi" w:hAnsi="Candara" w:cstheme="minorBidi"/>
              <w:noProof/>
            </w:rPr>
            <w:t>2</w:t>
          </w:r>
          <w:r>
            <w:rPr>
              <w:rFonts w:ascii="Candara" w:hAnsi="Candara"/>
            </w:rPr>
            <w:fldChar w:fldCharType="end"/>
          </w:r>
        </w:p>
      </w:tc>
    </w:tr>
  </w:tbl>
  <w:p w14:paraId="19938421" w14:textId="77777777" w:rsidR="009F0A10" w:rsidRDefault="009F0A10" w:rsidP="001C0FDA">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E7D4" w14:textId="77777777" w:rsidR="00D01C70" w:rsidRDefault="00D01C70" w:rsidP="004A2BD0">
      <w:pPr>
        <w:spacing w:after="0" w:line="240" w:lineRule="auto"/>
      </w:pPr>
      <w:r>
        <w:separator/>
      </w:r>
    </w:p>
  </w:footnote>
  <w:footnote w:type="continuationSeparator" w:id="0">
    <w:p w14:paraId="0C788FA9" w14:textId="77777777" w:rsidR="00D01C70" w:rsidRDefault="00D01C70" w:rsidP="004A2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FDFB4" w14:textId="77777777" w:rsidR="00616A1D" w:rsidRPr="00616A1D" w:rsidRDefault="00616A1D" w:rsidP="00616A1D">
    <w:pPr>
      <w:spacing w:after="0" w:line="240" w:lineRule="auto"/>
      <w:rPr>
        <w:rFonts w:ascii="Calibri" w:eastAsia="SimSun" w:hAnsi="Calibri" w:cs="Times New Roman"/>
      </w:rPr>
    </w:pPr>
    <w:bookmarkStart w:id="2" w:name="_Hlk97842735"/>
    <w:bookmarkStart w:id="3"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6613"/>
      <w:gridCol w:w="3308"/>
    </w:tblGrid>
    <w:tr w:rsidR="00616A1D" w:rsidRPr="00616A1D" w14:paraId="417E14EC" w14:textId="77777777" w:rsidTr="000A032A">
      <w:tc>
        <w:tcPr>
          <w:tcW w:w="3333" w:type="pct"/>
        </w:tcPr>
        <w:p w14:paraId="4CB5C12D" w14:textId="48BC4A7E" w:rsidR="00616A1D" w:rsidRPr="00616A1D" w:rsidRDefault="00616A1D" w:rsidP="00616A1D">
          <w:pPr>
            <w:tabs>
              <w:tab w:val="center" w:pos="4320"/>
              <w:tab w:val="right" w:pos="8640"/>
            </w:tabs>
            <w:ind w:left="-112"/>
            <w:rPr>
              <w:rFonts w:ascii="Candara" w:hAnsi="Candara" w:cs="Segoe UI"/>
            </w:rPr>
          </w:pPr>
          <w:bookmarkStart w:id="4" w:name="_Hlk65582476"/>
          <w:bookmarkStart w:id="5" w:name="_Hlk65582477"/>
          <w:bookmarkStart w:id="6" w:name="_Hlk65582861"/>
          <w:bookmarkStart w:id="7" w:name="_Hlk65582862"/>
          <w:bookmarkStart w:id="8" w:name="_Hlk65583583"/>
          <w:bookmarkStart w:id="9" w:name="_Hlk65583584"/>
          <w:r w:rsidRPr="00616A1D">
            <w:rPr>
              <w:rFonts w:ascii="Candara" w:hAnsi="Candara" w:cs="Segoe UI"/>
            </w:rPr>
            <w:t xml:space="preserve">PSIKOSTUDIA: Jurnal Psikologi | Volume </w:t>
          </w:r>
          <w:r>
            <w:rPr>
              <w:rFonts w:ascii="Candara" w:hAnsi="Candara" w:cs="Segoe UI"/>
            </w:rPr>
            <w:t>xx</w:t>
          </w:r>
          <w:r w:rsidRPr="00616A1D">
            <w:rPr>
              <w:rFonts w:ascii="Candara" w:hAnsi="Candara" w:cs="Segoe UI"/>
            </w:rPr>
            <w:t xml:space="preserve"> No. </w:t>
          </w:r>
          <w:r>
            <w:rPr>
              <w:rFonts w:ascii="Candara" w:hAnsi="Candara" w:cs="Segoe UI"/>
            </w:rPr>
            <w:t>x</w:t>
          </w:r>
          <w:r w:rsidRPr="00616A1D">
            <w:rPr>
              <w:rFonts w:ascii="Candara" w:hAnsi="Candara" w:cs="Segoe UI"/>
            </w:rPr>
            <w:t xml:space="preserve"> | </w:t>
          </w:r>
          <w:r>
            <w:rPr>
              <w:rFonts w:ascii="Candara" w:hAnsi="Candara" w:cs="Segoe UI"/>
            </w:rPr>
            <w:t>Month</w:t>
          </w:r>
          <w:r w:rsidRPr="00616A1D">
            <w:rPr>
              <w:rFonts w:ascii="Candara" w:hAnsi="Candara" w:cs="Segoe UI"/>
            </w:rPr>
            <w:t xml:space="preserve"> </w:t>
          </w:r>
          <w:r>
            <w:rPr>
              <w:rFonts w:ascii="Candara" w:hAnsi="Candara" w:cs="Segoe UI"/>
            </w:rPr>
            <w:t>Year</w:t>
          </w:r>
          <w:r w:rsidRPr="00616A1D">
            <w:rPr>
              <w:rFonts w:ascii="Candara" w:hAnsi="Candara" w:cs="Segoe UI"/>
            </w:rPr>
            <w:t xml:space="preserve">: </w:t>
          </w:r>
          <w:r>
            <w:rPr>
              <w:rFonts w:ascii="Candara" w:hAnsi="Candara" w:cs="Segoe UI"/>
            </w:rPr>
            <w:t>p-pp</w:t>
          </w:r>
        </w:p>
      </w:tc>
      <w:tc>
        <w:tcPr>
          <w:tcW w:w="1667" w:type="pct"/>
        </w:tcPr>
        <w:p w14:paraId="73C0AB71" w14:textId="77777777" w:rsidR="00616A1D" w:rsidRPr="00616A1D" w:rsidRDefault="00616A1D" w:rsidP="00616A1D">
          <w:pPr>
            <w:tabs>
              <w:tab w:val="center" w:pos="4320"/>
              <w:tab w:val="right" w:pos="8640"/>
            </w:tabs>
            <w:jc w:val="right"/>
            <w:rPr>
              <w:rFonts w:ascii="Candara" w:hAnsi="Candara" w:cs="Segoe UI"/>
            </w:rPr>
          </w:pPr>
        </w:p>
      </w:tc>
    </w:tr>
    <w:bookmarkEnd w:id="2"/>
    <w:bookmarkEnd w:id="3"/>
    <w:bookmarkEnd w:id="4"/>
    <w:bookmarkEnd w:id="5"/>
    <w:bookmarkEnd w:id="6"/>
    <w:bookmarkEnd w:id="7"/>
    <w:bookmarkEnd w:id="8"/>
    <w:bookmarkEnd w:id="9"/>
  </w:tbl>
  <w:p w14:paraId="34544C28" w14:textId="77777777" w:rsidR="00461691" w:rsidRDefault="00461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4A2BD0" w:rsidRDefault="004A2BD0" w:rsidP="004A2BD0">
          <w:pPr>
            <w:tabs>
              <w:tab w:val="center" w:pos="4320"/>
              <w:tab w:val="right" w:pos="8640"/>
            </w:tabs>
            <w:jc w:val="center"/>
            <w:rPr>
              <w:rFonts w:ascii="Candara" w:hAnsi="Candara" w:cs="Segoe UI"/>
              <w:b/>
            </w:rPr>
          </w:pPr>
          <w:r w:rsidRPr="004A2BD0">
            <w:rPr>
              <w:rFonts w:ascii="Candara" w:hAnsi="Candara" w:cs="Segoe UI"/>
              <w:b/>
            </w:rPr>
            <w:t>Psikostudia</w:t>
          </w:r>
        </w:p>
        <w:p w14:paraId="3B3869E7" w14:textId="77777777" w:rsidR="004A2BD0" w:rsidRPr="004A2BD0" w:rsidRDefault="004A2BD0" w:rsidP="004A2BD0">
          <w:pPr>
            <w:tabs>
              <w:tab w:val="center" w:pos="4320"/>
              <w:tab w:val="right" w:pos="8640"/>
            </w:tabs>
            <w:jc w:val="center"/>
            <w:rPr>
              <w:rFonts w:ascii="Candara" w:hAnsi="Candara" w:cs="Segoe UI"/>
              <w:b/>
            </w:rPr>
          </w:pPr>
          <w:r w:rsidRPr="004A2BD0">
            <w:rPr>
              <w:rFonts w:ascii="Candara" w:hAnsi="Candara" w:cs="Segoe UI"/>
              <w:b/>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4A2BD0">
            <w:rPr>
              <w:rFonts w:ascii="Candara" w:hAnsi="Candara" w:cs="Segoe UI"/>
              <w:bCs/>
            </w:rPr>
            <w:t>Volume x No.x | June 20</w:t>
          </w:r>
          <w:r>
            <w:rPr>
              <w:rFonts w:ascii="Candara" w:hAnsi="Candara" w:cs="Segoe UI"/>
              <w:bCs/>
              <w:lang w:val="id-ID"/>
            </w:rPr>
            <w:t>22</w:t>
          </w:r>
          <w:r w:rsidRPr="004A2BD0">
            <w:rPr>
              <w:rFonts w:ascii="Candara" w:hAnsi="Candara" w:cs="Segoe UI"/>
              <w:bCs/>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23" w:type="dxa"/>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2835"/>
      <w:gridCol w:w="4252"/>
      <w:gridCol w:w="2836"/>
    </w:tblGrid>
    <w:tr w:rsidR="004B7027" w:rsidRPr="001918B7" w14:paraId="5BA74F69" w14:textId="77777777" w:rsidTr="00173C94">
      <w:tc>
        <w:tcPr>
          <w:tcW w:w="2835" w:type="dxa"/>
        </w:tcPr>
        <w:p w14:paraId="4241BA68" w14:textId="77777777" w:rsidR="004B7027" w:rsidRPr="001918B7" w:rsidRDefault="004B7027" w:rsidP="004B7027">
          <w:pPr>
            <w:tabs>
              <w:tab w:val="center" w:pos="4320"/>
              <w:tab w:val="right" w:pos="8640"/>
            </w:tabs>
            <w:jc w:val="center"/>
            <w:rPr>
              <w:rFonts w:ascii="Candara" w:hAnsi="Candara" w:cs="Segoe UI"/>
              <w:b/>
            </w:rPr>
          </w:pPr>
          <w:bookmarkStart w:id="10" w:name="_Hlk107319309"/>
          <w:bookmarkStart w:id="11" w:name="_Hlk107319310"/>
          <w:bookmarkStart w:id="12" w:name="_Hlk107319315"/>
          <w:bookmarkStart w:id="13" w:name="_Hlk107319316"/>
          <w:bookmarkStart w:id="14" w:name="_Hlk107319319"/>
          <w:bookmarkStart w:id="15" w:name="_Hlk107319320"/>
          <w:bookmarkStart w:id="16" w:name="_Hlk107319327"/>
          <w:bookmarkStart w:id="17" w:name="_Hlk107319328"/>
          <w:bookmarkStart w:id="18" w:name="_Hlk107319337"/>
          <w:bookmarkStart w:id="19" w:name="_Hlk107319338"/>
          <w:bookmarkStart w:id="20" w:name="_Hlk107319341"/>
          <w:bookmarkStart w:id="21" w:name="_Hlk107319342"/>
          <w:r w:rsidRPr="001918B7">
            <w:rPr>
              <w:rFonts w:ascii="Candara" w:hAnsi="Candara"/>
              <w:b/>
              <w:bCs/>
              <w:noProof/>
            </w:rPr>
            <w:drawing>
              <wp:anchor distT="0" distB="0" distL="114300" distR="114300" simplePos="0" relativeHeight="251660800" behindDoc="0" locked="0" layoutInCell="1" allowOverlap="1" wp14:anchorId="23609F48" wp14:editId="43D989DB">
                <wp:simplePos x="0" y="0"/>
                <wp:positionH relativeFrom="margin">
                  <wp:posOffset>-62230</wp:posOffset>
                </wp:positionH>
                <wp:positionV relativeFrom="paragraph">
                  <wp:posOffset>25400</wp:posOffset>
                </wp:positionV>
                <wp:extent cx="1578634" cy="613305"/>
                <wp:effectExtent l="0" t="0" r="254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34" cy="6133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52" w:type="dxa"/>
        </w:tcPr>
        <w:p w14:paraId="6E98F421" w14:textId="77777777" w:rsidR="004B7027" w:rsidRPr="001918B7" w:rsidRDefault="004B7027" w:rsidP="004B7027">
          <w:pPr>
            <w:tabs>
              <w:tab w:val="center" w:pos="4320"/>
              <w:tab w:val="right" w:pos="8640"/>
            </w:tabs>
            <w:jc w:val="center"/>
            <w:rPr>
              <w:rFonts w:ascii="Candara" w:hAnsi="Candara" w:cs="Segoe UI"/>
              <w:b/>
            </w:rPr>
          </w:pPr>
          <w:r w:rsidRPr="001918B7">
            <w:rPr>
              <w:rFonts w:ascii="Candara" w:hAnsi="Candara" w:cs="Segoe UI"/>
              <w:b/>
            </w:rPr>
            <w:t>Psikostudia</w:t>
          </w:r>
        </w:p>
        <w:p w14:paraId="7CDA99B5" w14:textId="77777777" w:rsidR="004B7027" w:rsidRPr="001918B7" w:rsidRDefault="004B7027" w:rsidP="004B7027">
          <w:pPr>
            <w:tabs>
              <w:tab w:val="center" w:pos="4320"/>
              <w:tab w:val="right" w:pos="8640"/>
            </w:tabs>
            <w:jc w:val="center"/>
            <w:rPr>
              <w:rFonts w:ascii="Candara" w:hAnsi="Candara" w:cs="Segoe UI"/>
              <w:b/>
            </w:rPr>
          </w:pPr>
          <w:r w:rsidRPr="001918B7">
            <w:rPr>
              <w:rFonts w:ascii="Candara" w:hAnsi="Candara" w:cs="Segoe UI"/>
              <w:b/>
            </w:rPr>
            <w:t>Jurnal Psikologi</w:t>
          </w:r>
        </w:p>
        <w:p w14:paraId="6947C18B" w14:textId="77777777" w:rsidR="004B7027" w:rsidRPr="001918B7" w:rsidRDefault="004B7027" w:rsidP="004B7027">
          <w:pPr>
            <w:tabs>
              <w:tab w:val="center" w:pos="4320"/>
              <w:tab w:val="right" w:pos="8640"/>
            </w:tabs>
            <w:jc w:val="center"/>
            <w:rPr>
              <w:rFonts w:ascii="Candara" w:hAnsi="Candara" w:cs="Segoe UI"/>
              <w:bCs/>
              <w:lang w:val="id-ID"/>
            </w:rPr>
          </w:pPr>
          <w:r w:rsidRPr="001918B7">
            <w:rPr>
              <w:rFonts w:ascii="Candara" w:hAnsi="Candara" w:cs="Segoe UI"/>
              <w:bCs/>
            </w:rPr>
            <w:t>Volume x No.</w:t>
          </w:r>
          <w:r w:rsidRPr="001918B7">
            <w:rPr>
              <w:rFonts w:ascii="Candara" w:hAnsi="Candara" w:cs="Segoe UI"/>
              <w:bCs/>
              <w:lang w:val="id-ID"/>
            </w:rPr>
            <w:t xml:space="preserve"> </w:t>
          </w:r>
          <w:r w:rsidRPr="001918B7">
            <w:rPr>
              <w:rFonts w:ascii="Candara" w:hAnsi="Candara" w:cs="Segoe UI"/>
              <w:bCs/>
            </w:rPr>
            <w:t xml:space="preserve">x | </w:t>
          </w:r>
          <w:r w:rsidRPr="001918B7">
            <w:rPr>
              <w:rFonts w:ascii="Candara" w:hAnsi="Candara" w:cs="Segoe UI"/>
              <w:bCs/>
              <w:lang w:val="id-ID"/>
            </w:rPr>
            <w:t>Month Year</w:t>
          </w:r>
          <w:r w:rsidRPr="001918B7">
            <w:rPr>
              <w:rFonts w:ascii="Candara" w:hAnsi="Candara" w:cs="Segoe UI"/>
              <w:bCs/>
            </w:rPr>
            <w:t xml:space="preserve">: </w:t>
          </w:r>
          <w:r w:rsidRPr="001918B7">
            <w:rPr>
              <w:rFonts w:ascii="Candara" w:hAnsi="Candara" w:cs="Segoe UI"/>
              <w:bCs/>
              <w:lang w:val="id-ID"/>
            </w:rPr>
            <w:t>x</w:t>
          </w:r>
          <w:r w:rsidRPr="001918B7">
            <w:rPr>
              <w:rFonts w:ascii="Candara" w:hAnsi="Candara" w:cs="Segoe UI"/>
              <w:bCs/>
            </w:rPr>
            <w:t>-</w:t>
          </w:r>
          <w:r w:rsidRPr="001918B7">
            <w:rPr>
              <w:rFonts w:ascii="Candara" w:hAnsi="Candara" w:cs="Segoe UI"/>
              <w:bCs/>
              <w:lang w:val="id-ID"/>
            </w:rPr>
            <w:t>xx</w:t>
          </w:r>
        </w:p>
        <w:p w14:paraId="00D8D707" w14:textId="77777777" w:rsidR="004B7027" w:rsidRPr="001918B7" w:rsidRDefault="004B7027" w:rsidP="004B7027">
          <w:pPr>
            <w:tabs>
              <w:tab w:val="center" w:pos="4320"/>
              <w:tab w:val="right" w:pos="8640"/>
            </w:tabs>
            <w:jc w:val="center"/>
            <w:rPr>
              <w:rFonts w:ascii="Candara" w:hAnsi="Candara" w:cs="Segoe UI"/>
              <w:bCs/>
            </w:rPr>
          </w:pPr>
          <w:r w:rsidRPr="001918B7">
            <w:rPr>
              <w:rFonts w:ascii="Candara" w:hAnsi="Candara" w:cs="Segoe UI"/>
              <w:bCs/>
            </w:rPr>
            <w:t>DOI:</w:t>
          </w:r>
          <w:r w:rsidRPr="001918B7">
            <w:rPr>
              <w:rFonts w:ascii="Candara" w:hAnsi="Candara" w:cs="Segoe UI"/>
            </w:rPr>
            <w:t xml:space="preserve"> </w:t>
          </w:r>
          <w:hyperlink r:id="rId2" w:history="1">
            <w:r w:rsidRPr="001918B7">
              <w:rPr>
                <w:rFonts w:ascii="Candara" w:hAnsi="Candara" w:cs="Segoe UI"/>
                <w:b/>
                <w:bCs/>
              </w:rPr>
              <w:t>10.30872/psikostudia</w:t>
            </w:r>
          </w:hyperlink>
        </w:p>
      </w:tc>
      <w:tc>
        <w:tcPr>
          <w:tcW w:w="2836" w:type="dxa"/>
          <w:vAlign w:val="center"/>
        </w:tcPr>
        <w:p w14:paraId="19BDDFBE" w14:textId="77777777" w:rsidR="004B7027" w:rsidRPr="001918B7" w:rsidRDefault="004B7027" w:rsidP="004B7027">
          <w:pPr>
            <w:tabs>
              <w:tab w:val="center" w:pos="4320"/>
              <w:tab w:val="right" w:pos="8640"/>
            </w:tabs>
            <w:jc w:val="right"/>
            <w:rPr>
              <w:rFonts w:ascii="Candara" w:hAnsi="Candara" w:cs="Arial"/>
              <w:shd w:val="clear" w:color="auto" w:fill="FAFAFA"/>
            </w:rPr>
          </w:pPr>
          <w:r w:rsidRPr="001918B7">
            <w:rPr>
              <w:rFonts w:ascii="Candara" w:hAnsi="Candara" w:cs="Segoe UI"/>
            </w:rPr>
            <w:t xml:space="preserve">p-ISSN: </w:t>
          </w:r>
          <w:hyperlink r:id="rId3" w:history="1">
            <w:r w:rsidRPr="001918B7">
              <w:rPr>
                <w:rFonts w:ascii="Candara" w:hAnsi="Candara" w:cs="Segoe UI"/>
                <w:b/>
                <w:bCs/>
              </w:rPr>
              <w:t>2302-2582</w:t>
            </w:r>
          </w:hyperlink>
        </w:p>
        <w:p w14:paraId="243D3858" w14:textId="77777777" w:rsidR="004B7027" w:rsidRPr="001918B7" w:rsidRDefault="004B7027" w:rsidP="004B7027">
          <w:pPr>
            <w:tabs>
              <w:tab w:val="center" w:pos="4320"/>
              <w:tab w:val="right" w:pos="8640"/>
            </w:tabs>
            <w:jc w:val="right"/>
            <w:rPr>
              <w:rFonts w:ascii="Candara" w:hAnsi="Candara" w:cs="Segoe UI"/>
              <w:b/>
            </w:rPr>
          </w:pPr>
          <w:r w:rsidRPr="001918B7">
            <w:rPr>
              <w:rFonts w:ascii="Candara" w:hAnsi="Candara" w:cs="Segoe UI"/>
            </w:rPr>
            <w:t xml:space="preserve">e-ISSN: </w:t>
          </w:r>
          <w:hyperlink r:id="rId4" w:tgtFrame="_blank" w:history="1">
            <w:r w:rsidRPr="001918B7">
              <w:rPr>
                <w:rFonts w:ascii="Candara" w:hAnsi="Candara" w:cs="Segoe UI"/>
                <w:b/>
                <w:bCs/>
              </w:rPr>
              <w:t>2657-0963</w:t>
            </w:r>
          </w:hyperlink>
        </w:p>
      </w:tc>
    </w:tr>
    <w:bookmarkEnd w:id="10"/>
    <w:bookmarkEnd w:id="11"/>
    <w:bookmarkEnd w:id="12"/>
    <w:bookmarkEnd w:id="13"/>
    <w:bookmarkEnd w:id="14"/>
    <w:bookmarkEnd w:id="15"/>
    <w:bookmarkEnd w:id="16"/>
    <w:bookmarkEnd w:id="17"/>
    <w:bookmarkEnd w:id="18"/>
    <w:bookmarkEnd w:id="19"/>
    <w:bookmarkEnd w:id="20"/>
    <w:bookmarkEnd w:id="21"/>
  </w:tbl>
  <w:p w14:paraId="25A2D59F" w14:textId="7B692B38" w:rsidR="00616A1D" w:rsidRPr="001918B7" w:rsidRDefault="00616A1D" w:rsidP="004B7027">
    <w:pPr>
      <w:pStyle w:val="Header"/>
      <w:rPr>
        <w:rFonts w:ascii="Candara" w:hAnsi="Candar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thickThinSmallGap" w:sz="12" w:space="0" w:color="auto"/>
      </w:tblBorders>
      <w:tblLook w:val="04A0" w:firstRow="1" w:lastRow="0" w:firstColumn="1" w:lastColumn="0" w:noHBand="0" w:noVBand="1"/>
    </w:tblPr>
    <w:tblGrid>
      <w:gridCol w:w="9921"/>
    </w:tblGrid>
    <w:tr w:rsidR="004D1C2F" w:rsidRPr="007D2208" w14:paraId="2747ECB6" w14:textId="77777777" w:rsidTr="000A032A">
      <w:trPr>
        <w:trHeight w:val="207"/>
      </w:trPr>
      <w:tc>
        <w:tcPr>
          <w:tcW w:w="5000" w:type="pct"/>
          <w:vAlign w:val="center"/>
        </w:tcPr>
        <w:p w14:paraId="720EDE18" w14:textId="02EA5159" w:rsidR="004D1C2F" w:rsidRPr="007D2208" w:rsidRDefault="004D1C2F" w:rsidP="000A032A">
          <w:pPr>
            <w:tabs>
              <w:tab w:val="center" w:pos="4320"/>
              <w:tab w:val="right" w:pos="8640"/>
            </w:tabs>
            <w:spacing w:after="0" w:line="240" w:lineRule="auto"/>
            <w:ind w:right="-113"/>
            <w:jc w:val="right"/>
            <w:rPr>
              <w:rFonts w:ascii="Candara" w:eastAsia="SimSun" w:hAnsi="Candara" w:cs="Segoe UI"/>
              <w:bCs/>
              <w:i/>
              <w:sz w:val="20"/>
              <w:szCs w:val="20"/>
              <w:lang w:eastAsia="id-ID"/>
            </w:rPr>
          </w:pPr>
          <w:r w:rsidRPr="007D2208">
            <w:rPr>
              <w:rFonts w:ascii="Candara" w:hAnsi="Candara"/>
              <w:bCs/>
              <w:i/>
              <w:sz w:val="20"/>
              <w:szCs w:val="20"/>
              <w:lang w:val="id" w:eastAsia="id-ID"/>
            </w:rPr>
            <w:t>Judul naskah pendek dan jelas</w:t>
          </w:r>
        </w:p>
        <w:p w14:paraId="1E0E57B8" w14:textId="333B8B93" w:rsidR="004D1C2F" w:rsidRPr="007D2208" w:rsidRDefault="004D1C2F" w:rsidP="000A032A">
          <w:pPr>
            <w:tabs>
              <w:tab w:val="center" w:pos="4320"/>
              <w:tab w:val="right" w:pos="8640"/>
            </w:tabs>
            <w:spacing w:after="0" w:line="240" w:lineRule="auto"/>
            <w:ind w:right="-113"/>
            <w:jc w:val="right"/>
            <w:rPr>
              <w:rFonts w:ascii="Candara" w:eastAsia="SimSun" w:hAnsi="Candara" w:cs="Segoe UI"/>
              <w:i/>
              <w:sz w:val="20"/>
              <w:szCs w:val="20"/>
              <w:lang w:val="en-US" w:eastAsia="id-ID"/>
            </w:rPr>
          </w:pPr>
          <w:r w:rsidRPr="007D2208">
            <w:rPr>
              <w:rFonts w:ascii="Candara" w:eastAsia="SimSun" w:hAnsi="Candara" w:cs="Segoe UI"/>
              <w:i/>
              <w:sz w:val="20"/>
              <w:szCs w:val="20"/>
              <w:lang w:val="en-US" w:eastAsia="id-ID"/>
            </w:rPr>
            <w:t>(</w:t>
          </w:r>
          <w:r w:rsidRPr="007D2208">
            <w:rPr>
              <w:rFonts w:ascii="Candara" w:eastAsia="SimSun" w:hAnsi="Candara" w:cs="Segoe UI"/>
              <w:i/>
              <w:sz w:val="20"/>
              <w:szCs w:val="20"/>
              <w:lang w:eastAsia="id-ID"/>
            </w:rPr>
            <w:t>Penulis</w:t>
          </w:r>
          <w:r w:rsidRPr="007D2208">
            <w:rPr>
              <w:rFonts w:ascii="Candara" w:eastAsia="SimSun" w:hAnsi="Candara" w:cs="Segoe UI"/>
              <w:i/>
              <w:sz w:val="20"/>
              <w:szCs w:val="20"/>
              <w:vertAlign w:val="superscript"/>
              <w:lang w:eastAsia="id-ID"/>
            </w:rPr>
            <w:t>1</w:t>
          </w:r>
          <w:r w:rsidRPr="007D2208">
            <w:rPr>
              <w:rFonts w:ascii="Candara" w:eastAsia="SimSun" w:hAnsi="Candara" w:cs="Segoe UI"/>
              <w:i/>
              <w:sz w:val="20"/>
              <w:szCs w:val="20"/>
              <w:lang w:eastAsia="id-ID"/>
            </w:rPr>
            <w:t>, Penulis</w:t>
          </w:r>
          <w:r w:rsidRPr="007D2208">
            <w:rPr>
              <w:rFonts w:ascii="Candara" w:eastAsia="SimSun" w:hAnsi="Candara" w:cs="Segoe UI"/>
              <w:i/>
              <w:sz w:val="20"/>
              <w:szCs w:val="20"/>
              <w:vertAlign w:val="superscript"/>
              <w:lang w:eastAsia="id-ID"/>
            </w:rPr>
            <w:t>2</w:t>
          </w:r>
          <w:r w:rsidRPr="007D2208">
            <w:rPr>
              <w:rFonts w:ascii="Candara" w:eastAsia="SimSun" w:hAnsi="Candara" w:cs="Segoe UI"/>
              <w:i/>
              <w:sz w:val="20"/>
              <w:szCs w:val="20"/>
              <w:lang w:eastAsia="id-ID"/>
            </w:rPr>
            <w:t>, Penulis</w:t>
          </w:r>
          <w:r w:rsidRPr="007D2208">
            <w:rPr>
              <w:rFonts w:ascii="Candara" w:eastAsia="SimSun" w:hAnsi="Candara" w:cs="Segoe UI"/>
              <w:i/>
              <w:sz w:val="20"/>
              <w:szCs w:val="20"/>
              <w:vertAlign w:val="superscript"/>
              <w:lang w:eastAsia="id-ID"/>
            </w:rPr>
            <w:t>3</w:t>
          </w:r>
          <w:r w:rsidRPr="007D2208">
            <w:rPr>
              <w:rFonts w:ascii="Candara" w:eastAsia="SimSun" w:hAnsi="Candara" w:cs="Segoe UI"/>
              <w:i/>
              <w:sz w:val="20"/>
              <w:szCs w:val="20"/>
              <w:lang w:eastAsia="id-ID"/>
            </w:rPr>
            <w:t>)</w:t>
          </w:r>
          <w:r w:rsidRPr="007D2208">
            <w:rPr>
              <w:rFonts w:ascii="Candara" w:eastAsia="SimSun" w:hAnsi="Candara" w:cs="Segoe UI"/>
              <w:i/>
              <w:sz w:val="20"/>
              <w:szCs w:val="20"/>
              <w:lang w:val="en-US" w:eastAsia="id-ID"/>
            </w:rPr>
            <w:t xml:space="preserve"> </w:t>
          </w:r>
        </w:p>
      </w:tc>
    </w:tr>
  </w:tbl>
  <w:p w14:paraId="7BC57F71" w14:textId="77777777" w:rsidR="00461691" w:rsidRPr="00461691" w:rsidRDefault="00461691" w:rsidP="004D1C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31CE1"/>
    <w:multiLevelType w:val="hybridMultilevel"/>
    <w:tmpl w:val="3AE2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15:restartNumberingAfterBreak="0">
    <w:nsid w:val="21CF27BE"/>
    <w:multiLevelType w:val="hybridMultilevel"/>
    <w:tmpl w:val="B29A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124D06"/>
    <w:multiLevelType w:val="hybridMultilevel"/>
    <w:tmpl w:val="610C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5ABF117D"/>
    <w:multiLevelType w:val="hybridMultilevel"/>
    <w:tmpl w:val="506CD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8533C4"/>
    <w:multiLevelType w:val="hybridMultilevel"/>
    <w:tmpl w:val="5C882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4"/>
  </w:num>
  <w:num w:numId="8">
    <w:abstractNumId w:val="8"/>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D0"/>
    <w:rsid w:val="000637A9"/>
    <w:rsid w:val="000A032A"/>
    <w:rsid w:val="000B33AB"/>
    <w:rsid w:val="00154985"/>
    <w:rsid w:val="00173C94"/>
    <w:rsid w:val="00187EC5"/>
    <w:rsid w:val="001918B7"/>
    <w:rsid w:val="001B0BF8"/>
    <w:rsid w:val="001C0FDA"/>
    <w:rsid w:val="001D16CA"/>
    <w:rsid w:val="00215671"/>
    <w:rsid w:val="002446AA"/>
    <w:rsid w:val="00435EBA"/>
    <w:rsid w:val="00461691"/>
    <w:rsid w:val="004A2BD0"/>
    <w:rsid w:val="004B7027"/>
    <w:rsid w:val="004C4C63"/>
    <w:rsid w:val="004D1C2F"/>
    <w:rsid w:val="00507D75"/>
    <w:rsid w:val="005260AA"/>
    <w:rsid w:val="00537D39"/>
    <w:rsid w:val="00565E1F"/>
    <w:rsid w:val="00576066"/>
    <w:rsid w:val="00616A1D"/>
    <w:rsid w:val="006C4E30"/>
    <w:rsid w:val="006C769E"/>
    <w:rsid w:val="006E1FFB"/>
    <w:rsid w:val="007A2A64"/>
    <w:rsid w:val="007B64B9"/>
    <w:rsid w:val="007D2208"/>
    <w:rsid w:val="00814EA7"/>
    <w:rsid w:val="00823F58"/>
    <w:rsid w:val="00886BF0"/>
    <w:rsid w:val="008B6337"/>
    <w:rsid w:val="008D5F98"/>
    <w:rsid w:val="008E4478"/>
    <w:rsid w:val="00930F1E"/>
    <w:rsid w:val="00934AC7"/>
    <w:rsid w:val="009E3B4C"/>
    <w:rsid w:val="009F0A10"/>
    <w:rsid w:val="00A3187C"/>
    <w:rsid w:val="00AB0016"/>
    <w:rsid w:val="00B46B77"/>
    <w:rsid w:val="00BD040A"/>
    <w:rsid w:val="00BF2EEA"/>
    <w:rsid w:val="00C26323"/>
    <w:rsid w:val="00C505B7"/>
    <w:rsid w:val="00C614F4"/>
    <w:rsid w:val="00CC52E9"/>
    <w:rsid w:val="00CF03A7"/>
    <w:rsid w:val="00D01C70"/>
    <w:rsid w:val="00D918F1"/>
    <w:rsid w:val="00DC7316"/>
    <w:rsid w:val="00DF6C73"/>
    <w:rsid w:val="00E078AE"/>
    <w:rsid w:val="00E23128"/>
    <w:rsid w:val="00E53FAA"/>
    <w:rsid w:val="00E90161"/>
    <w:rsid w:val="00E916CC"/>
    <w:rsid w:val="00EA14F8"/>
    <w:rsid w:val="00EA2D61"/>
    <w:rsid w:val="00F4000E"/>
    <w:rsid w:val="00FD02DB"/>
    <w:rsid w:val="00FD1D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uiPriority w:val="34"/>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oftheArticle"/>
    <w:link w:val="ArticleTitleChar"/>
    <w:qFormat/>
    <w:rsid w:val="00CF03A7"/>
    <w:rPr>
      <w:sz w:val="28"/>
      <w:szCs w:val="28"/>
      <w:lang w:val="en"/>
    </w:rPr>
  </w:style>
  <w:style w:type="character" w:customStyle="1" w:styleId="ArticleTitleChar">
    <w:name w:val="Article Title Char"/>
    <w:basedOn w:val="TitleoftheArticleKAR"/>
    <w:link w:val="ArticleTitle"/>
    <w:rsid w:val="00CF03A7"/>
    <w:rPr>
      <w:rFonts w:ascii="Candara" w:eastAsiaTheme="majorEastAsia" w:hAnsi="Candara" w:cstheme="majorBidi"/>
      <w:b/>
      <w:spacing w:val="-10"/>
      <w:kern w:val="28"/>
      <w:sz w:val="28"/>
      <w:szCs w:val="2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3" Type="http://schemas.openxmlformats.org/officeDocument/2006/relationships/hyperlink" Target="http://e-journals.unmul.ac.id/index.php/PSIKO" TargetMode="External"/><Relationship Id="rId2" Type="http://schemas.openxmlformats.org/officeDocument/2006/relationships/image" Target="media/image2.png"/><Relationship Id="rId1" Type="http://schemas.openxmlformats.org/officeDocument/2006/relationships/hyperlink" Target="http://creativecommons.org/licenses/by-sa/4.0/" TargetMode="External"/><Relationship Id="rId4" Type="http://schemas.openxmlformats.org/officeDocument/2006/relationships/hyperlink" Target="http://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search.crossref.org/?q=psikostudia"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PRE</c:v>
                </c:pt>
              </c:strCache>
            </c:strRef>
          </c:tx>
          <c:invertIfNegative val="0"/>
          <c:cat>
            <c:strRef>
              <c:f>Sheet1!$A$2:$A$5</c:f>
              <c:strCache>
                <c:ptCount val="3"/>
                <c:pt idx="0">
                  <c:v>L</c:v>
                </c:pt>
                <c:pt idx="1">
                  <c:v>Y</c:v>
                </c:pt>
                <c:pt idx="2">
                  <c:v>A</c:v>
                </c:pt>
              </c:strCache>
            </c:strRef>
          </c:cat>
          <c:val>
            <c:numRef>
              <c:f>Sheet1!$B$2:$B$5</c:f>
              <c:numCache>
                <c:formatCode>General</c:formatCode>
                <c:ptCount val="4"/>
                <c:pt idx="0">
                  <c:v>36</c:v>
                </c:pt>
                <c:pt idx="1">
                  <c:v>30</c:v>
                </c:pt>
                <c:pt idx="2">
                  <c:v>32</c:v>
                </c:pt>
              </c:numCache>
            </c:numRef>
          </c:val>
          <c:extLst>
            <c:ext xmlns:c16="http://schemas.microsoft.com/office/drawing/2014/chart" uri="{C3380CC4-5D6E-409C-BE32-E72D297353CC}">
              <c16:uniqueId val="{00000000-D72C-4973-9137-793D82377EFD}"/>
            </c:ext>
          </c:extLst>
        </c:ser>
        <c:ser>
          <c:idx val="1"/>
          <c:order val="1"/>
          <c:tx>
            <c:strRef>
              <c:f>Sheet1!$C$1</c:f>
              <c:strCache>
                <c:ptCount val="1"/>
                <c:pt idx="0">
                  <c:v>POST</c:v>
                </c:pt>
              </c:strCache>
            </c:strRef>
          </c:tx>
          <c:invertIfNegative val="0"/>
          <c:cat>
            <c:strRef>
              <c:f>Sheet1!$A$2:$A$5</c:f>
              <c:strCache>
                <c:ptCount val="3"/>
                <c:pt idx="0">
                  <c:v>L</c:v>
                </c:pt>
                <c:pt idx="1">
                  <c:v>Y</c:v>
                </c:pt>
                <c:pt idx="2">
                  <c:v>A</c:v>
                </c:pt>
              </c:strCache>
            </c:strRef>
          </c:cat>
          <c:val>
            <c:numRef>
              <c:f>Sheet1!$C$2:$C$5</c:f>
              <c:numCache>
                <c:formatCode>General</c:formatCode>
                <c:ptCount val="4"/>
                <c:pt idx="0">
                  <c:v>15</c:v>
                </c:pt>
                <c:pt idx="1">
                  <c:v>11</c:v>
                </c:pt>
                <c:pt idx="2">
                  <c:v>19</c:v>
                </c:pt>
              </c:numCache>
            </c:numRef>
          </c:val>
          <c:extLst>
            <c:ext xmlns:c16="http://schemas.microsoft.com/office/drawing/2014/chart" uri="{C3380CC4-5D6E-409C-BE32-E72D297353CC}">
              <c16:uniqueId val="{00000001-D72C-4973-9137-793D82377EFD}"/>
            </c:ext>
          </c:extLst>
        </c:ser>
        <c:dLbls>
          <c:showLegendKey val="0"/>
          <c:showVal val="0"/>
          <c:showCatName val="0"/>
          <c:showSerName val="0"/>
          <c:showPercent val="0"/>
          <c:showBubbleSize val="0"/>
        </c:dLbls>
        <c:gapWidth val="150"/>
        <c:axId val="99879168"/>
        <c:axId val="107937792"/>
      </c:barChart>
      <c:catAx>
        <c:axId val="99879168"/>
        <c:scaling>
          <c:orientation val="minMax"/>
        </c:scaling>
        <c:delete val="0"/>
        <c:axPos val="b"/>
        <c:numFmt formatCode="General" sourceLinked="0"/>
        <c:majorTickMark val="out"/>
        <c:minorTickMark val="none"/>
        <c:tickLblPos val="nextTo"/>
        <c:crossAx val="107937792"/>
        <c:crosses val="autoZero"/>
        <c:auto val="1"/>
        <c:lblAlgn val="ctr"/>
        <c:lblOffset val="100"/>
        <c:noMultiLvlLbl val="0"/>
      </c:catAx>
      <c:valAx>
        <c:axId val="107937792"/>
        <c:scaling>
          <c:orientation val="minMax"/>
        </c:scaling>
        <c:delete val="0"/>
        <c:axPos val="l"/>
        <c:majorGridlines/>
        <c:numFmt formatCode="General" sourceLinked="1"/>
        <c:majorTickMark val="out"/>
        <c:minorTickMark val="none"/>
        <c:tickLblPos val="nextTo"/>
        <c:crossAx val="998791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85246F4-E1F6-4F91-B423-2FF6DB7F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3333</Words>
  <Characters>19000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ASUS</cp:lastModifiedBy>
  <cp:revision>2</cp:revision>
  <dcterms:created xsi:type="dcterms:W3CDTF">2022-10-13T05:40:00Z</dcterms:created>
  <dcterms:modified xsi:type="dcterms:W3CDTF">2022-10-13T05:40:00Z</dcterms:modified>
</cp:coreProperties>
</file>