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6290.0" w:type="dxa"/>
        <w:jc w:val="left"/>
        <w:tblInd w:w="-11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
        <w:gridCol w:w="3435"/>
        <w:gridCol w:w="5280"/>
        <w:gridCol w:w="5730"/>
        <w:gridCol w:w="1245"/>
        <w:tblGridChange w:id="0">
          <w:tblGrid>
            <w:gridCol w:w="600"/>
            <w:gridCol w:w="3435"/>
            <w:gridCol w:w="5280"/>
            <w:gridCol w:w="5730"/>
            <w:gridCol w:w="1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Komentar Reviewer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Hasil Revisi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Komentar Penulis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Halaman Revisi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Fonts w:ascii="Roboto" w:cs="Roboto" w:eastAsia="Roboto" w:hAnsi="Roboto"/>
                <w:b w:val="1"/>
                <w:bCs w:val="1"/>
                <w:color w:val="444746"/>
                <w:sz w:val="21"/>
                <w:szCs w:val="21"/>
                <w:rtl w:val="0"/>
              </w:rPr>
              <w:t xml:space="preserve">Ini merupakan rangkuman hasil sintesis dari wawancara, </w:t>
            </w:r>
            <w:r w:rsidDel="00000000" w:rsidR="00000000" w:rsidRPr="00000000">
              <w:rPr>
                <w:rFonts w:ascii="Roboto" w:cs="Roboto" w:eastAsia="Roboto" w:hAnsi="Roboto"/>
                <w:b w:val="1"/>
                <w:bCs w:val="1"/>
                <w:color w:val="444746"/>
                <w:sz w:val="21"/>
                <w:szCs w:val="21"/>
                <w:rtl w:val="0"/>
              </w:rPr>
              <w:t xml:space="preserve">baiknya</w:t>
            </w:r>
            <w:r w:rsidDel="00000000" w:rsidR="00000000" w:rsidRPr="00000000">
              <w:rPr>
                <w:rFonts w:ascii="Roboto" w:cs="Roboto" w:eastAsia="Roboto" w:hAnsi="Roboto"/>
                <w:b w:val="1"/>
                <w:bCs w:val="1"/>
                <w:color w:val="444746"/>
                <w:sz w:val="21"/>
                <w:szCs w:val="21"/>
                <w:rtl w:val="0"/>
              </w:rPr>
              <w:t xml:space="preserve"> diperkuat dengan </w:t>
            </w:r>
            <w:r w:rsidDel="00000000" w:rsidR="00000000" w:rsidRPr="00000000">
              <w:rPr>
                <w:rFonts w:ascii="Roboto" w:cs="Roboto" w:eastAsia="Roboto" w:hAnsi="Roboto"/>
                <w:b w:val="1"/>
                <w:bCs w:val="1"/>
                <w:color w:val="444746"/>
                <w:sz w:val="21"/>
                <w:szCs w:val="21"/>
                <w:rtl w:val="0"/>
              </w:rPr>
              <w:t xml:space="preserve">refrensi</w:t>
            </w:r>
            <w:r w:rsidDel="00000000" w:rsidR="00000000" w:rsidRPr="00000000">
              <w:rPr>
                <w:rFonts w:ascii="Roboto" w:cs="Roboto" w:eastAsia="Roboto" w:hAnsi="Roboto"/>
                <w:b w:val="1"/>
                <w:bCs w:val="1"/>
                <w:color w:val="444746"/>
                <w:sz w:val="21"/>
                <w:szCs w:val="21"/>
                <w:rtl w:val="0"/>
              </w:rPr>
              <w:t xml:space="preserve"> penguat</w:t>
            </w:r>
            <w:r w:rsidDel="00000000" w:rsidR="00000000" w:rsidRPr="00000000">
              <w:rPr>
                <w:b w:val="1"/>
                <w:bCs w:val="1"/>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br w:type="textWrapping"/>
            </w:r>
            <w:r w:rsidDel="00000000" w:rsidR="00000000" w:rsidRPr="00000000">
              <w:rPr>
                <w:rFonts w:ascii="Candara" w:cs="Candara" w:eastAsia="Candara" w:hAnsi="Candara"/>
                <w:sz w:val="20"/>
                <w:szCs w:val="20"/>
                <w:rtl w:val="0"/>
              </w:rPr>
              <w:t xml:space="preserve">Hasil wawancara mengungkapkan bahwa dalam struktur sosio kultural suku Batak Toba, dimana anak sulung khususnya laki-laki diposisikan secara sentral sebagai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atau pembawa nama keluarga. Status sebagai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membawa konsekuensi peran yang sangat besar. Ia tidak hanya dipandang sebagai penerus garis keturunan dan pewaris utama rumah orang tua, tetapi juga memikul tanggung jawab penuh sebagai pengambil keputusan keluarga, pewaris utama rumah orang tua, penanggung jawab kesejahteraan saudara-saudaranya (hasil wawancara dengan LS) serta mampu menjadi teladan dalam keluarga (hasil wawancara dengan OBL).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spacing w:line="240" w:lineRule="auto"/>
              <w:ind w:firstLine="567"/>
              <w:jc w:val="both"/>
              <w:rPr>
                <w:b w:val="1"/>
                <w:bCs w:val="1"/>
                <w:highlight w:val="yellow"/>
              </w:rPr>
            </w:pPr>
            <w:r w:rsidDel="00000000" w:rsidR="00000000" w:rsidRPr="00000000">
              <w:rPr>
                <w:rFonts w:ascii="Candara" w:cs="Candara" w:eastAsia="Candara" w:hAnsi="Candara"/>
                <w:sz w:val="20"/>
                <w:szCs w:val="20"/>
                <w:rtl w:val="0"/>
              </w:rPr>
              <w:t xml:space="preserve">Hasil wawancara mengungkapkan bahwa dalam struktur sosio kultural suku Batak Toba, dimana anak sulung khususnya laki-laki diposisikan secara sentral sebagai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atau pembawa nama keluarga. Status sebagai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membawa konsekuensi peran yang sangat besar. Ia tidak hanya dipandang sebagai penerus garis keturunan dan pewaris utama rumah orang tua, tetapi juga memikul tanggung jawab penuh sebagai pengambil keputusan keluarga, pewaris utama rumah orang tua, penanggung jawab kesejahteraan saudara-saudaranya (hasil wawancara dengan LS) serta mampu menjadi teladan dalam keluarga (hasil wawancara dengan OBL). </w:t>
            </w:r>
            <w:r w:rsidDel="00000000" w:rsidR="00000000" w:rsidRPr="00000000">
              <w:rPr>
                <w:rFonts w:ascii="Candara" w:cs="Candara" w:eastAsia="Candara" w:hAnsi="Candara"/>
                <w:b w:val="1"/>
                <w:bCs w:val="1"/>
                <w:sz w:val="20"/>
                <w:szCs w:val="20"/>
                <w:highlight w:val="yellow"/>
                <w:rtl w:val="0"/>
              </w:rPr>
              <w:t xml:space="preserve">Hal ini selaras dengan temuan Sianturi (2017) yang menegaskan posisi krusial anak laki-laki dalam masyarakat Batak Toba yang mencakup perannya sebagai pembawa marga, tulang punggung ekonomi, sekaligus ahli waris dalam keluarga.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spacing w:line="240" w:lineRule="auto"/>
              <w:ind w:left="0" w:firstLine="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Keterangan: Bold dan kuning merupakan hasil revisi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Hal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oboto" w:cs="Roboto" w:eastAsia="Roboto" w:hAnsi="Roboto"/>
                <w:b w:val="1"/>
                <w:bCs w:val="1"/>
                <w:color w:val="444746"/>
                <w:sz w:val="21"/>
                <w:szCs w:val="21"/>
              </w:rPr>
            </w:pPr>
            <w:r w:rsidDel="00000000" w:rsidR="00000000" w:rsidRPr="00000000">
              <w:rPr>
                <w:rFonts w:ascii="Roboto" w:cs="Roboto" w:eastAsia="Roboto" w:hAnsi="Roboto"/>
                <w:b w:val="1"/>
                <w:bCs w:val="1"/>
                <w:color w:val="444746"/>
                <w:sz w:val="21"/>
                <w:szCs w:val="21"/>
                <w:rtl w:val="0"/>
              </w:rPr>
              <w:t xml:space="preserve">Disebutkan wawancara semi-terstruktur, namun tidak dilampirkan contoh kisi-kisi atau pedoman wawancara. Perlu menambahkan beberapa contoh pertanyaan wawancara.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Roboto" w:cs="Roboto" w:eastAsia="Roboto" w:hAnsi="Roboto"/>
                <w:b w:val="1"/>
                <w:bCs w:val="1"/>
                <w:color w:val="444746"/>
                <w:sz w:val="21"/>
                <w:szCs w:val="21"/>
              </w:rPr>
            </w:pPr>
            <w:r w:rsidDel="00000000" w:rsidR="00000000" w:rsidRPr="00000000">
              <w:rPr>
                <w:rtl w:val="0"/>
              </w:rPr>
            </w:r>
          </w:p>
          <w:p w:rsidR="00000000" w:rsidDel="00000000" w:rsidP="00000000" w:rsidRDefault="00000000" w:rsidRPr="00000000" w14:paraId="00000010">
            <w:pPr>
              <w:spacing w:line="240" w:lineRule="auto"/>
              <w:ind w:firstLine="567"/>
              <w:jc w:val="both"/>
              <w:rPr>
                <w:rFonts w:ascii="Roboto" w:cs="Roboto" w:eastAsia="Roboto" w:hAnsi="Roboto"/>
                <w:b w:val="1"/>
                <w:bCs w:val="1"/>
                <w:color w:val="444746"/>
                <w:sz w:val="21"/>
                <w:szCs w:val="21"/>
              </w:rPr>
            </w:pPr>
            <w:r w:rsidDel="00000000" w:rsidR="00000000" w:rsidRPr="00000000">
              <w:rPr>
                <w:rFonts w:ascii="Candara" w:cs="Candara" w:eastAsia="Candara" w:hAnsi="Candara"/>
                <w:sz w:val="20"/>
                <w:szCs w:val="20"/>
                <w:rtl w:val="0"/>
              </w:rPr>
              <w:t xml:space="preserve">Data dikumpulkan melalui wawancara semi-terstruktur terhadap 3 orang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sebagai partisipan utama, serta didukung oleh perspektif 3 orang tua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dan 2 tokoh adat Batak Toba.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ind w:firstLine="567"/>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sz w:val="20"/>
                <w:szCs w:val="20"/>
                <w:rtl w:val="0"/>
              </w:rPr>
              <w:t xml:space="preserve">Data dikumpulkan melalui wawancara semi-terstruktur t</w:t>
            </w:r>
            <w:r w:rsidDel="00000000" w:rsidR="00000000" w:rsidRPr="00000000">
              <w:rPr>
                <w:rFonts w:ascii="Candara" w:cs="Candara" w:eastAsia="Candara" w:hAnsi="Candara"/>
                <w:sz w:val="20"/>
                <w:szCs w:val="20"/>
                <w:rtl w:val="0"/>
              </w:rPr>
              <w:t xml:space="preserve">erhadap 3 orang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sebagai partisipan utama, serta didukung oleh perspektif 3 orang tua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dan 2 tokoh adat Batak Toba. </w:t>
            </w:r>
            <w:r w:rsidDel="00000000" w:rsidR="00000000" w:rsidRPr="00000000">
              <w:rPr>
                <w:rFonts w:ascii="Candara" w:cs="Candara" w:eastAsia="Candara" w:hAnsi="Candara"/>
                <w:b w:val="1"/>
                <w:bCs w:val="1"/>
                <w:sz w:val="20"/>
                <w:szCs w:val="20"/>
                <w:highlight w:val="yellow"/>
                <w:rtl w:val="0"/>
              </w:rPr>
              <w:t xml:space="preserve">Pada partisipan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pertanyaan difokuskan pada aspek pengasuhan orang tua, relasi </w:t>
            </w:r>
            <w:r w:rsidDel="00000000" w:rsidR="00000000" w:rsidRPr="00000000">
              <w:rPr>
                <w:rFonts w:ascii="Candara" w:cs="Candara" w:eastAsia="Candara" w:hAnsi="Candara"/>
                <w:b w:val="1"/>
                <w:bCs w:val="1"/>
                <w:i w:val="1"/>
                <w:iCs w:val="1"/>
                <w:sz w:val="20"/>
                <w:szCs w:val="20"/>
                <w:highlight w:val="yellow"/>
                <w:rtl w:val="0"/>
              </w:rPr>
              <w:t xml:space="preserve">siblings</w:t>
            </w:r>
            <w:r w:rsidDel="00000000" w:rsidR="00000000" w:rsidRPr="00000000">
              <w:rPr>
                <w:rFonts w:ascii="Candara" w:cs="Candara" w:eastAsia="Candara" w:hAnsi="Candara"/>
                <w:b w:val="1"/>
                <w:bCs w:val="1"/>
                <w:sz w:val="20"/>
                <w:szCs w:val="20"/>
                <w:highlight w:val="yellow"/>
                <w:rtl w:val="0"/>
              </w:rPr>
              <w:t xml:space="preserve">, ekspektasi keluarga dan pemahaman mengenai makna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seperti:</w:t>
            </w:r>
          </w:p>
          <w:p w:rsidR="00000000" w:rsidDel="00000000" w:rsidP="00000000" w:rsidRDefault="00000000" w:rsidRPr="00000000" w14:paraId="00000012">
            <w:pPr>
              <w:numPr>
                <w:ilvl w:val="0"/>
                <w:numId w:val="8"/>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Boleh kamu ceritakan bagaimana hubungan kamu dengan saudara kamu di rumah?</w:t>
            </w:r>
          </w:p>
          <w:p w:rsidR="00000000" w:rsidDel="00000000" w:rsidP="00000000" w:rsidRDefault="00000000" w:rsidRPr="00000000" w14:paraId="00000013">
            <w:pPr>
              <w:numPr>
                <w:ilvl w:val="0"/>
                <w:numId w:val="8"/>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Kalau dibandingkan dengan saudaramu, menurutmu apakah ada perbedaan perlakuan orang tua, terutama karena kamu adalah anak laki-laki pertama?</w:t>
            </w:r>
          </w:p>
          <w:p w:rsidR="00000000" w:rsidDel="00000000" w:rsidP="00000000" w:rsidRDefault="00000000" w:rsidRPr="00000000" w14:paraId="00000014">
            <w:pPr>
              <w:numPr>
                <w:ilvl w:val="0"/>
                <w:numId w:val="8"/>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Apakah ada harapan yang diberikan orang tua kepada kamu selaku  anak laki-laki pertama?</w:t>
            </w:r>
          </w:p>
          <w:p w:rsidR="00000000" w:rsidDel="00000000" w:rsidP="00000000" w:rsidRDefault="00000000" w:rsidRPr="00000000" w14:paraId="00000015">
            <w:pPr>
              <w:numPr>
                <w:ilvl w:val="0"/>
                <w:numId w:val="8"/>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Bagaimana budaya Batak Toba memandang peran anak laki-laki pertama?</w:t>
            </w:r>
          </w:p>
          <w:p w:rsidR="00000000" w:rsidDel="00000000" w:rsidP="00000000" w:rsidRDefault="00000000" w:rsidRPr="00000000" w14:paraId="00000016">
            <w:pPr>
              <w:spacing w:line="240" w:lineRule="auto"/>
              <w:ind w:firstLine="72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Sementara itu, pada partisipan orang tua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pertanyaan wawancara lebih menggali aspek pola pengasuhan serta pemahaman mengenai makna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seperti:</w:t>
            </w:r>
          </w:p>
          <w:p w:rsidR="00000000" w:rsidDel="00000000" w:rsidP="00000000" w:rsidRDefault="00000000" w:rsidRPr="00000000" w14:paraId="00000017">
            <w:pPr>
              <w:numPr>
                <w:ilvl w:val="0"/>
                <w:numId w:val="5"/>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Apakah ada perbedaan pengasuhan yang Bapak/Ibu berikan kepada  anak laki-laki pertama?</w:t>
            </w:r>
          </w:p>
          <w:p w:rsidR="00000000" w:rsidDel="00000000" w:rsidP="00000000" w:rsidRDefault="00000000" w:rsidRPr="00000000" w14:paraId="00000018">
            <w:pPr>
              <w:numPr>
                <w:ilvl w:val="0"/>
                <w:numId w:val="5"/>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Bagaimana budaya Batak Toba memandang setiap peran setiap anak dalam keluarga?</w:t>
            </w:r>
          </w:p>
          <w:p w:rsidR="00000000" w:rsidDel="00000000" w:rsidP="00000000" w:rsidRDefault="00000000" w:rsidRPr="00000000" w14:paraId="00000019">
            <w:pPr>
              <w:numPr>
                <w:ilvl w:val="0"/>
                <w:numId w:val="5"/>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Apakah ada perbedaan pengasuhan yang Bapak/Ibu berikan kepada  anak laki-laki pertama?</w:t>
            </w:r>
          </w:p>
          <w:p w:rsidR="00000000" w:rsidDel="00000000" w:rsidP="00000000" w:rsidRDefault="00000000" w:rsidRPr="00000000" w14:paraId="0000001A">
            <w:pPr>
              <w:spacing w:line="240" w:lineRule="auto"/>
              <w:ind w:firstLine="72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Dalam memperkuat landasan </w:t>
            </w:r>
            <w:r w:rsidDel="00000000" w:rsidR="00000000" w:rsidRPr="00000000">
              <w:rPr>
                <w:rFonts w:ascii="Candara" w:cs="Candara" w:eastAsia="Candara" w:hAnsi="Candara"/>
                <w:b w:val="1"/>
                <w:bCs w:val="1"/>
                <w:sz w:val="20"/>
                <w:szCs w:val="20"/>
                <w:highlight w:val="yellow"/>
                <w:rtl w:val="0"/>
              </w:rPr>
              <w:t xml:space="preserve">sosiokultural</w:t>
            </w:r>
            <w:r w:rsidDel="00000000" w:rsidR="00000000" w:rsidRPr="00000000">
              <w:rPr>
                <w:rFonts w:ascii="Candara" w:cs="Candara" w:eastAsia="Candara" w:hAnsi="Candara"/>
                <w:b w:val="1"/>
                <w:bCs w:val="1"/>
                <w:sz w:val="20"/>
                <w:szCs w:val="20"/>
                <w:highlight w:val="yellow"/>
                <w:rtl w:val="0"/>
              </w:rPr>
              <w:t xml:space="preserve"> informasi mengenai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pola pengasuhan orang tua, dan relasi </w:t>
            </w:r>
            <w:r w:rsidDel="00000000" w:rsidR="00000000" w:rsidRPr="00000000">
              <w:rPr>
                <w:rFonts w:ascii="Candara" w:cs="Candara" w:eastAsia="Candara" w:hAnsi="Candara"/>
                <w:b w:val="1"/>
                <w:bCs w:val="1"/>
                <w:i w:val="1"/>
                <w:iCs w:val="1"/>
                <w:sz w:val="20"/>
                <w:szCs w:val="20"/>
                <w:highlight w:val="yellow"/>
                <w:rtl w:val="0"/>
              </w:rPr>
              <w:t xml:space="preserve">siblings </w:t>
            </w:r>
            <w:r w:rsidDel="00000000" w:rsidR="00000000" w:rsidRPr="00000000">
              <w:rPr>
                <w:rFonts w:ascii="Candara" w:cs="Candara" w:eastAsia="Candara" w:hAnsi="Candara"/>
                <w:b w:val="1"/>
                <w:bCs w:val="1"/>
                <w:sz w:val="20"/>
                <w:szCs w:val="20"/>
                <w:highlight w:val="yellow"/>
                <w:rtl w:val="0"/>
              </w:rPr>
              <w:t xml:space="preserve">digali dari partisipan tokoh adat melalui pertanyaan seperti:</w:t>
            </w:r>
          </w:p>
          <w:p w:rsidR="00000000" w:rsidDel="00000000" w:rsidP="00000000" w:rsidRDefault="00000000" w:rsidRPr="00000000" w14:paraId="0000001B">
            <w:pPr>
              <w:numPr>
                <w:ilvl w:val="0"/>
                <w:numId w:val="10"/>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Bagaimana budaya Batak Toba memandang anak laki-laki pertama?</w:t>
            </w:r>
          </w:p>
          <w:p w:rsidR="00000000" w:rsidDel="00000000" w:rsidP="00000000" w:rsidRDefault="00000000" w:rsidRPr="00000000" w14:paraId="0000001C">
            <w:pPr>
              <w:numPr>
                <w:ilvl w:val="0"/>
                <w:numId w:val="10"/>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Bagaimana makna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dalam budaya Batak Toba?</w:t>
            </w:r>
          </w:p>
          <w:p w:rsidR="00000000" w:rsidDel="00000000" w:rsidP="00000000" w:rsidRDefault="00000000" w:rsidRPr="00000000" w14:paraId="0000001D">
            <w:pPr>
              <w:numPr>
                <w:ilvl w:val="0"/>
                <w:numId w:val="10"/>
              </w:numPr>
              <w:spacing w:line="240" w:lineRule="auto"/>
              <w:ind w:left="720" w:hanging="360"/>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Bagaimana pandangan budaya Batak Toba kepada anak laki-laki yang kedua dan seterusnya?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spacing w:line="240" w:lineRule="auto"/>
              <w:jc w:val="both"/>
              <w:rPr>
                <w:rFonts w:ascii="Candara" w:cs="Candara" w:eastAsia="Candara" w:hAnsi="Candara"/>
                <w:b w:val="1"/>
                <w:bCs w:val="1"/>
                <w:sz w:val="20"/>
                <w:szCs w:val="20"/>
              </w:rPr>
            </w:pPr>
            <w:r w:rsidDel="00000000" w:rsidR="00000000" w:rsidRPr="00000000">
              <w:rPr>
                <w:rFonts w:ascii="Candara" w:cs="Candara" w:eastAsia="Candara" w:hAnsi="Candara"/>
                <w:sz w:val="20"/>
                <w:szCs w:val="20"/>
                <w:rtl w:val="0"/>
              </w:rPr>
              <w:t xml:space="preserve">Keterangan: Bold dan kuning merupakan hasil revisi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Hal 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both"/>
              <w:rPr>
                <w:rFonts w:ascii="Roboto" w:cs="Roboto" w:eastAsia="Roboto" w:hAnsi="Roboto"/>
                <w:b w:val="1"/>
                <w:bCs w:val="1"/>
                <w:color w:val="444746"/>
                <w:sz w:val="21"/>
                <w:szCs w:val="21"/>
              </w:rPr>
            </w:pPr>
            <w:r w:rsidDel="00000000" w:rsidR="00000000" w:rsidRPr="00000000">
              <w:rPr>
                <w:rFonts w:ascii="Roboto" w:cs="Roboto" w:eastAsia="Roboto" w:hAnsi="Roboto"/>
                <w:b w:val="1"/>
                <w:bCs w:val="1"/>
                <w:color w:val="444746"/>
                <w:sz w:val="21"/>
                <w:szCs w:val="21"/>
                <w:rtl w:val="0"/>
              </w:rPr>
              <w:t xml:space="preserve">Artikel harusnya dapat memudahkan orang lain untuk memahami isinya….</w:t>
            </w:r>
          </w:p>
          <w:p w:rsidR="00000000" w:rsidDel="00000000" w:rsidP="00000000" w:rsidRDefault="00000000" w:rsidRPr="00000000" w14:paraId="00000022">
            <w:pPr>
              <w:widowControl w:val="0"/>
              <w:spacing w:line="240" w:lineRule="auto"/>
              <w:jc w:val="both"/>
              <w:rPr>
                <w:rFonts w:ascii="Roboto" w:cs="Roboto" w:eastAsia="Roboto" w:hAnsi="Roboto"/>
                <w:b w:val="1"/>
                <w:bCs w:val="1"/>
                <w:color w:val="444746"/>
                <w:sz w:val="21"/>
                <w:szCs w:val="21"/>
              </w:rPr>
            </w:pPr>
            <w:r w:rsidDel="00000000" w:rsidR="00000000" w:rsidRPr="00000000">
              <w:rPr>
                <w:rFonts w:ascii="Roboto" w:cs="Roboto" w:eastAsia="Roboto" w:hAnsi="Roboto"/>
                <w:b w:val="1"/>
                <w:bCs w:val="1"/>
                <w:color w:val="444746"/>
                <w:sz w:val="21"/>
                <w:szCs w:val="21"/>
                <w:rtl w:val="0"/>
              </w:rPr>
              <w:t xml:space="preserve">Dari setiap tema, silahkan dibagi kembali menjadi subtema seperti pada tabel 2 dan kemudian dijelaskan dan diperkuat dengan verbatim </w:t>
            </w:r>
            <w:r w:rsidDel="00000000" w:rsidR="00000000" w:rsidRPr="00000000">
              <w:rPr>
                <w:rFonts w:ascii="Roboto" w:cs="Roboto" w:eastAsia="Roboto" w:hAnsi="Roboto"/>
                <w:b w:val="1"/>
                <w:bCs w:val="1"/>
                <w:color w:val="444746"/>
                <w:sz w:val="21"/>
                <w:szCs w:val="21"/>
                <w:rtl w:val="0"/>
              </w:rPr>
              <w:t xml:space="preserve">wawncara</w:t>
            </w:r>
            <w:r w:rsidDel="00000000" w:rsidR="00000000" w:rsidRPr="00000000">
              <w:rPr>
                <w:rFonts w:ascii="Roboto" w:cs="Roboto" w:eastAsia="Roboto" w:hAnsi="Roboto"/>
                <w:b w:val="1"/>
                <w:bCs w:val="1"/>
                <w:color w:val="444746"/>
                <w:sz w:val="21"/>
                <w:szCs w:val="21"/>
                <w:rtl w:val="0"/>
              </w:rPr>
              <w:t xml:space="preserve"> dari setiap </w:t>
            </w:r>
            <w:r w:rsidDel="00000000" w:rsidR="00000000" w:rsidRPr="00000000">
              <w:rPr>
                <w:rFonts w:ascii="Roboto" w:cs="Roboto" w:eastAsia="Roboto" w:hAnsi="Roboto"/>
                <w:b w:val="1"/>
                <w:bCs w:val="1"/>
                <w:color w:val="444746"/>
                <w:sz w:val="21"/>
                <w:szCs w:val="21"/>
                <w:rtl w:val="0"/>
              </w:rPr>
              <w:t xml:space="preserve">repsoden</w:t>
            </w:r>
            <w:r w:rsidDel="00000000" w:rsidR="00000000" w:rsidRPr="00000000">
              <w:rPr>
                <w:rFonts w:ascii="Roboto" w:cs="Roboto" w:eastAsia="Roboto" w:hAnsi="Roboto"/>
                <w:b w:val="1"/>
                <w:bCs w:val="1"/>
                <w:color w:val="444746"/>
                <w:sz w:val="21"/>
                <w:szCs w:val="21"/>
                <w:rtl w:val="0"/>
              </w:rPr>
              <w:t xml:space="preserve"> penelitian</w:t>
            </w:r>
          </w:p>
          <w:p w:rsidR="00000000" w:rsidDel="00000000" w:rsidP="00000000" w:rsidRDefault="00000000" w:rsidRPr="00000000" w14:paraId="00000023">
            <w:pPr>
              <w:widowControl w:val="0"/>
              <w:spacing w:line="240" w:lineRule="auto"/>
              <w:jc w:val="both"/>
              <w:rPr>
                <w:b w:val="1"/>
                <w:bCs w:val="1"/>
              </w:rPr>
            </w:pPr>
            <w:r w:rsidDel="00000000" w:rsidR="00000000" w:rsidRPr="00000000">
              <w:rPr>
                <w:rtl w:val="0"/>
              </w:rPr>
            </w:r>
          </w:p>
          <w:p w:rsidR="00000000" w:rsidDel="00000000" w:rsidP="00000000" w:rsidRDefault="00000000" w:rsidRPr="00000000" w14:paraId="00000024">
            <w:pPr>
              <w:widowControl w:val="0"/>
              <w:spacing w:line="240" w:lineRule="auto"/>
              <w:jc w:val="both"/>
              <w:rPr>
                <w:rFonts w:ascii="Roboto" w:cs="Roboto" w:eastAsia="Roboto" w:hAnsi="Roboto"/>
                <w:b w:val="1"/>
                <w:bCs w:val="1"/>
                <w:color w:val="444746"/>
                <w:sz w:val="21"/>
                <w:szCs w:val="21"/>
              </w:rPr>
            </w:pPr>
            <w:r w:rsidDel="00000000" w:rsidR="00000000" w:rsidRPr="00000000">
              <w:rPr>
                <w:rFonts w:ascii="Roboto" w:cs="Roboto" w:eastAsia="Roboto" w:hAnsi="Roboto"/>
                <w:b w:val="1"/>
                <w:bCs w:val="1"/>
                <w:color w:val="444746"/>
                <w:sz w:val="21"/>
                <w:szCs w:val="21"/>
                <w:rtl w:val="0"/>
              </w:rPr>
              <w:t xml:space="preserve">Hal ini juga dilakukan sama pada tema ke 2 sampai tema terakhir</w:t>
            </w:r>
          </w:p>
          <w:p w:rsidR="00000000" w:rsidDel="00000000" w:rsidP="00000000" w:rsidRDefault="00000000" w:rsidRPr="00000000" w14:paraId="00000025">
            <w:pPr>
              <w:widowControl w:val="0"/>
              <w:spacing w:line="240" w:lineRule="auto"/>
              <w:jc w:val="both"/>
              <w:rPr>
                <w:b w:val="1"/>
                <w:bCs w:val="1"/>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Fonts w:ascii="Roboto" w:cs="Roboto" w:eastAsia="Roboto" w:hAnsi="Roboto"/>
                <w:b w:val="1"/>
                <w:bCs w:val="1"/>
                <w:color w:val="444746"/>
                <w:sz w:val="21"/>
                <w:szCs w:val="21"/>
                <w:rtl w:val="0"/>
              </w:rPr>
              <w:t xml:space="preserve">Pada akhir penelitian sebelum gambar, buat rangkuman hasil penelitian dari setiap tema dan sub tema yakni persamaan dan perbedaan dari setiap responden hal yang dialami </w:t>
            </w:r>
            <w:r w:rsidDel="00000000" w:rsidR="00000000" w:rsidRPr="00000000">
              <w:rPr>
                <w:rFonts w:ascii="Roboto" w:cs="Roboto" w:eastAsia="Roboto" w:hAnsi="Roboto"/>
                <w:b w:val="1"/>
                <w:bCs w:val="1"/>
                <w:color w:val="444746"/>
                <w:sz w:val="21"/>
                <w:szCs w:val="21"/>
                <w:rtl w:val="0"/>
              </w:rPr>
              <w:t xml:space="preserve">berdasrkan</w:t>
            </w:r>
            <w:r w:rsidDel="00000000" w:rsidR="00000000" w:rsidRPr="00000000">
              <w:rPr>
                <w:rFonts w:ascii="Roboto" w:cs="Roboto" w:eastAsia="Roboto" w:hAnsi="Roboto"/>
                <w:b w:val="1"/>
                <w:bCs w:val="1"/>
                <w:color w:val="444746"/>
                <w:sz w:val="21"/>
                <w:szCs w:val="21"/>
                <w:rtl w:val="0"/>
              </w:rPr>
              <w:t xml:space="preserve"> hasil wawancara</w:t>
            </w:r>
            <w:r w:rsidDel="00000000" w:rsidR="00000000" w:rsidRPr="00000000">
              <w:rPr>
                <w:b w:val="1"/>
                <w:bCs w:val="1"/>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28">
            <w:pPr>
              <w:spacing w:line="240" w:lineRule="auto"/>
              <w:jc w:val="both"/>
              <w:rPr>
                <w:rFonts w:ascii="Candara" w:cs="Candara" w:eastAsia="Candara" w:hAnsi="Candara"/>
                <w:b w:val="1"/>
                <w:bCs w:val="1"/>
                <w:sz w:val="20"/>
                <w:szCs w:val="20"/>
              </w:rPr>
            </w:pPr>
            <w:r w:rsidDel="00000000" w:rsidR="00000000" w:rsidRPr="00000000">
              <w:rPr>
                <w:rFonts w:ascii="Candara" w:cs="Candara" w:eastAsia="Candara" w:hAnsi="Candara"/>
                <w:b w:val="1"/>
                <w:bCs w:val="1"/>
                <w:sz w:val="20"/>
                <w:szCs w:val="20"/>
                <w:rtl w:val="0"/>
              </w:rPr>
              <w:t xml:space="preserve">Tema 1: Faktor Internal</w:t>
            </w:r>
          </w:p>
          <w:p w:rsidR="00000000" w:rsidDel="00000000" w:rsidP="00000000" w:rsidRDefault="00000000" w:rsidRPr="00000000" w14:paraId="00000029">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Faktor internal adalah faktor yang mempengaruhi peran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melalui interaksi langsung antar anggota keluarga. Faktor internal terdiri dari relasi orang tua-anak, pola pengasuhan anak, pola pengasuhan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relasi keluarga besar, dan relasi</w:t>
            </w:r>
            <w:r w:rsidDel="00000000" w:rsidR="00000000" w:rsidRPr="00000000">
              <w:rPr>
                <w:rFonts w:ascii="Candara" w:cs="Candara" w:eastAsia="Candara" w:hAnsi="Candara"/>
                <w:i w:val="1"/>
                <w:iCs w:val="1"/>
                <w:sz w:val="20"/>
                <w:szCs w:val="20"/>
                <w:rtl w:val="0"/>
              </w:rPr>
              <w:t xml:space="preserve"> siblings</w:t>
            </w:r>
            <w:r w:rsidDel="00000000" w:rsidR="00000000" w:rsidRPr="00000000">
              <w:rPr>
                <w:rFonts w:ascii="Candara" w:cs="Candara" w:eastAsia="Candara" w:hAnsi="Candara"/>
                <w:sz w:val="20"/>
                <w:szCs w:val="20"/>
                <w:rtl w:val="0"/>
              </w:rPr>
              <w:t xml:space="preserve">. </w:t>
            </w:r>
          </w:p>
          <w:p w:rsidR="00000000" w:rsidDel="00000000" w:rsidP="00000000" w:rsidRDefault="00000000" w:rsidRPr="00000000" w14:paraId="0000002A">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Tema inisial relasi orang tua-anak yang muncul yaitu, keterbukaan dengan orang tua pada partisipan MNB dan ADY.</w:t>
            </w:r>
          </w:p>
          <w:p w:rsidR="00000000" w:rsidDel="00000000" w:rsidP="00000000" w:rsidRDefault="00000000" w:rsidRPr="00000000" w14:paraId="0000002B">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Iya langsung… Aku langsung kasih tahu. Kalau misal-misal aku itu kemarin itu juga aku </w:t>
            </w:r>
            <w:r w:rsidDel="00000000" w:rsidR="00000000" w:rsidRPr="00000000">
              <w:rPr>
                <w:rFonts w:ascii="Candara" w:cs="Candara" w:eastAsia="Candara" w:hAnsi="Candara"/>
                <w:i w:val="1"/>
                <w:iCs w:val="1"/>
                <w:sz w:val="20"/>
                <w:szCs w:val="20"/>
                <w:rtl w:val="0"/>
              </w:rPr>
              <w:t xml:space="preserve">dijauhin</w:t>
            </w:r>
            <w:r w:rsidDel="00000000" w:rsidR="00000000" w:rsidRPr="00000000">
              <w:rPr>
                <w:rFonts w:ascii="Candara" w:cs="Candara" w:eastAsia="Candara" w:hAnsi="Candara"/>
                <w:i w:val="1"/>
                <w:iCs w:val="1"/>
                <w:sz w:val="20"/>
                <w:szCs w:val="20"/>
                <w:rtl w:val="0"/>
              </w:rPr>
              <w:t xml:space="preserve"> teman-temanku gara-gara </w:t>
            </w:r>
            <w:r w:rsidDel="00000000" w:rsidR="00000000" w:rsidRPr="00000000">
              <w:rPr>
                <w:rFonts w:ascii="Candara" w:cs="Candara" w:eastAsia="Candara" w:hAnsi="Candara"/>
                <w:i w:val="1"/>
                <w:iCs w:val="1"/>
                <w:sz w:val="20"/>
                <w:szCs w:val="20"/>
                <w:rtl w:val="0"/>
              </w:rPr>
              <w:t xml:space="preserve">enggak</w:t>
            </w:r>
            <w:r w:rsidDel="00000000" w:rsidR="00000000" w:rsidRPr="00000000">
              <w:rPr>
                <w:rFonts w:ascii="Candara" w:cs="Candara" w:eastAsia="Candara" w:hAnsi="Candara"/>
                <w:i w:val="1"/>
                <w:iCs w:val="1"/>
                <w:sz w:val="20"/>
                <w:szCs w:val="20"/>
                <w:rtl w:val="0"/>
              </w:rPr>
              <w:t xml:space="preserve"> tahu kenapa… Aku kasih tahu ortuku semua</w:t>
            </w:r>
            <w:r w:rsidDel="00000000" w:rsidR="00000000" w:rsidRPr="00000000">
              <w:rPr>
                <w:rFonts w:ascii="Candara" w:cs="Candara" w:eastAsia="Candara" w:hAnsi="Candara"/>
                <w:sz w:val="20"/>
                <w:szCs w:val="20"/>
                <w:rtl w:val="0"/>
              </w:rPr>
              <w:t xml:space="preserve"> [Partisipan MNB] [Reference 3 - 0.26% Coverage]</w:t>
            </w:r>
          </w:p>
          <w:p w:rsidR="00000000" w:rsidDel="00000000" w:rsidP="00000000" w:rsidRDefault="00000000" w:rsidRPr="00000000" w14:paraId="0000002C">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MNB dan ADY sebagai </w:t>
            </w:r>
            <w:r w:rsidDel="00000000" w:rsidR="00000000" w:rsidRPr="00000000">
              <w:rPr>
                <w:rFonts w:ascii="Candara" w:cs="Candara" w:eastAsia="Candara" w:hAnsi="Candara"/>
                <w:i w:val="1"/>
                <w:iCs w:val="1"/>
                <w:sz w:val="20"/>
                <w:szCs w:val="20"/>
                <w:rtl w:val="0"/>
              </w:rPr>
              <w:t xml:space="preserve">Siboan Goar </w:t>
            </w:r>
            <w:r w:rsidDel="00000000" w:rsidR="00000000" w:rsidRPr="00000000">
              <w:rPr>
                <w:rFonts w:ascii="Candara" w:cs="Candara" w:eastAsia="Candara" w:hAnsi="Candara"/>
                <w:sz w:val="20"/>
                <w:szCs w:val="20"/>
                <w:rtl w:val="0"/>
              </w:rPr>
              <w:t xml:space="preserve">berbagi pengalaman mengenai pentingnya keterbukaan dengan orang tua, meliputi keseharian maupun permasalahan yang dihadapi. Namun, bagi ADY dan HDR, keterbukaan tersebut seringkali berbenturan dengan keraguan orang tua terhadap pilihan-pilihan hidup mereka.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spacing w:line="240" w:lineRule="auto"/>
              <w:jc w:val="both"/>
              <w:rPr>
                <w:rFonts w:ascii="Candara" w:cs="Candara" w:eastAsia="Candara" w:hAnsi="Candara"/>
                <w:b w:val="1"/>
                <w:bCs w:val="1"/>
                <w:sz w:val="20"/>
                <w:szCs w:val="20"/>
              </w:rPr>
            </w:pPr>
            <w:r w:rsidDel="00000000" w:rsidR="00000000" w:rsidRPr="00000000">
              <w:rPr>
                <w:rFonts w:ascii="Candara" w:cs="Candara" w:eastAsia="Candara" w:hAnsi="Candara"/>
                <w:b w:val="1"/>
                <w:bCs w:val="1"/>
                <w:sz w:val="20"/>
                <w:szCs w:val="20"/>
                <w:rtl w:val="0"/>
              </w:rPr>
              <w:t xml:space="preserve">Tema 1: Faktor Internal</w:t>
            </w:r>
          </w:p>
          <w:p w:rsidR="00000000" w:rsidDel="00000000" w:rsidP="00000000" w:rsidRDefault="00000000" w:rsidRPr="00000000" w14:paraId="0000002F">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Faktor internal adalah faktor yang mempengaruhi peran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melalui interaksi langsung antar anggota keluarga. Faktor internal terdiri dari: </w:t>
            </w:r>
          </w:p>
          <w:p w:rsidR="00000000" w:rsidDel="00000000" w:rsidP="00000000" w:rsidRDefault="00000000" w:rsidRPr="00000000" w14:paraId="00000030">
            <w:pPr>
              <w:numPr>
                <w:ilvl w:val="0"/>
                <w:numId w:val="7"/>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Relasi orang tua-anak,</w:t>
            </w:r>
          </w:p>
          <w:p w:rsidR="00000000" w:rsidDel="00000000" w:rsidP="00000000" w:rsidRDefault="00000000" w:rsidRPr="00000000" w14:paraId="00000031">
            <w:pPr>
              <w:numPr>
                <w:ilvl w:val="0"/>
                <w:numId w:val="7"/>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Pola pengasuhan anak,</w:t>
            </w:r>
          </w:p>
          <w:p w:rsidR="00000000" w:rsidDel="00000000" w:rsidP="00000000" w:rsidRDefault="00000000" w:rsidRPr="00000000" w14:paraId="00000032">
            <w:pPr>
              <w:numPr>
                <w:ilvl w:val="0"/>
                <w:numId w:val="7"/>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Pola pengasuhan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tl w:val="0"/>
              </w:rPr>
            </w:r>
          </w:p>
          <w:p w:rsidR="00000000" w:rsidDel="00000000" w:rsidP="00000000" w:rsidRDefault="00000000" w:rsidRPr="00000000" w14:paraId="00000033">
            <w:pPr>
              <w:numPr>
                <w:ilvl w:val="0"/>
                <w:numId w:val="7"/>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Relasi keluarga besar, dan</w:t>
            </w:r>
          </w:p>
          <w:p w:rsidR="00000000" w:rsidDel="00000000" w:rsidP="00000000" w:rsidRDefault="00000000" w:rsidRPr="00000000" w14:paraId="00000034">
            <w:pPr>
              <w:numPr>
                <w:ilvl w:val="0"/>
                <w:numId w:val="7"/>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Relasi</w:t>
            </w:r>
            <w:r w:rsidDel="00000000" w:rsidR="00000000" w:rsidRPr="00000000">
              <w:rPr>
                <w:rFonts w:ascii="Candara" w:cs="Candara" w:eastAsia="Candara" w:hAnsi="Candara"/>
                <w:i w:val="1"/>
                <w:iCs w:val="1"/>
                <w:sz w:val="20"/>
                <w:szCs w:val="20"/>
                <w:rtl w:val="0"/>
              </w:rPr>
              <w:t xml:space="preserve"> siblings</w:t>
            </w:r>
            <w:r w:rsidDel="00000000" w:rsidR="00000000" w:rsidRPr="00000000">
              <w:rPr>
                <w:rFonts w:ascii="Candara" w:cs="Candara" w:eastAsia="Candara" w:hAnsi="Candara"/>
                <w:sz w:val="20"/>
                <w:szCs w:val="20"/>
                <w:rtl w:val="0"/>
              </w:rPr>
              <w:t xml:space="preserve">. </w:t>
            </w:r>
          </w:p>
          <w:p w:rsidR="00000000" w:rsidDel="00000000" w:rsidP="00000000" w:rsidRDefault="00000000" w:rsidRPr="00000000" w14:paraId="00000035">
            <w:pPr>
              <w:spacing w:line="240" w:lineRule="auto"/>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36">
            <w:pPr>
              <w:spacing w:line="240" w:lineRule="auto"/>
              <w:jc w:val="both"/>
              <w:rPr>
                <w:rFonts w:ascii="Candara" w:cs="Candara" w:eastAsia="Candara" w:hAnsi="Candara"/>
                <w:b w:val="1"/>
                <w:bCs w:val="1"/>
                <w:sz w:val="20"/>
                <w:szCs w:val="20"/>
              </w:rPr>
            </w:pPr>
            <w:r w:rsidDel="00000000" w:rsidR="00000000" w:rsidRPr="00000000">
              <w:rPr>
                <w:rFonts w:ascii="Candara" w:cs="Candara" w:eastAsia="Candara" w:hAnsi="Candara"/>
                <w:b w:val="1"/>
                <w:bCs w:val="1"/>
                <w:sz w:val="20"/>
                <w:szCs w:val="20"/>
                <w:rtl w:val="0"/>
              </w:rPr>
              <w:t xml:space="preserve">Relasi Orang tua-Anak</w:t>
            </w:r>
          </w:p>
          <w:p w:rsidR="00000000" w:rsidDel="00000000" w:rsidP="00000000" w:rsidRDefault="00000000" w:rsidRPr="00000000" w14:paraId="00000037">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Tema inisial relasi orang tua-anak yang muncul yaitu, keterbukaan dengan orang tua pada partisipan MNB dan ADY.</w:t>
            </w:r>
          </w:p>
          <w:p w:rsidR="00000000" w:rsidDel="00000000" w:rsidP="00000000" w:rsidRDefault="00000000" w:rsidRPr="00000000" w14:paraId="00000038">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Iya langsung… Aku langsung kasih tahu. Kalau misal-misal aku itu kemarin itu juga aku </w:t>
            </w:r>
            <w:r w:rsidDel="00000000" w:rsidR="00000000" w:rsidRPr="00000000">
              <w:rPr>
                <w:rFonts w:ascii="Candara" w:cs="Candara" w:eastAsia="Candara" w:hAnsi="Candara"/>
                <w:i w:val="1"/>
                <w:iCs w:val="1"/>
                <w:sz w:val="20"/>
                <w:szCs w:val="20"/>
                <w:rtl w:val="0"/>
              </w:rPr>
              <w:t xml:space="preserve">dijauhin</w:t>
            </w:r>
            <w:r w:rsidDel="00000000" w:rsidR="00000000" w:rsidRPr="00000000">
              <w:rPr>
                <w:rFonts w:ascii="Candara" w:cs="Candara" w:eastAsia="Candara" w:hAnsi="Candara"/>
                <w:i w:val="1"/>
                <w:iCs w:val="1"/>
                <w:sz w:val="20"/>
                <w:szCs w:val="20"/>
                <w:rtl w:val="0"/>
              </w:rPr>
              <w:t xml:space="preserve"> teman-temanku gara-gara </w:t>
            </w:r>
            <w:r w:rsidDel="00000000" w:rsidR="00000000" w:rsidRPr="00000000">
              <w:rPr>
                <w:rFonts w:ascii="Candara" w:cs="Candara" w:eastAsia="Candara" w:hAnsi="Candara"/>
                <w:i w:val="1"/>
                <w:iCs w:val="1"/>
                <w:sz w:val="20"/>
                <w:szCs w:val="20"/>
                <w:rtl w:val="0"/>
              </w:rPr>
              <w:t xml:space="preserve">enggak</w:t>
            </w:r>
            <w:r w:rsidDel="00000000" w:rsidR="00000000" w:rsidRPr="00000000">
              <w:rPr>
                <w:rFonts w:ascii="Candara" w:cs="Candara" w:eastAsia="Candara" w:hAnsi="Candara"/>
                <w:i w:val="1"/>
                <w:iCs w:val="1"/>
                <w:sz w:val="20"/>
                <w:szCs w:val="20"/>
                <w:rtl w:val="0"/>
              </w:rPr>
              <w:t xml:space="preserve"> tahu kenapa… Aku kasih tahu ortuku semua</w:t>
            </w:r>
            <w:r w:rsidDel="00000000" w:rsidR="00000000" w:rsidRPr="00000000">
              <w:rPr>
                <w:rFonts w:ascii="Candara" w:cs="Candara" w:eastAsia="Candara" w:hAnsi="Candara"/>
                <w:sz w:val="20"/>
                <w:szCs w:val="20"/>
                <w:rtl w:val="0"/>
              </w:rPr>
              <w:t xml:space="preserve"> [Partisipan MNB] [Reference 3 - 0.26% Coverage]</w:t>
            </w:r>
          </w:p>
          <w:p w:rsidR="00000000" w:rsidDel="00000000" w:rsidP="00000000" w:rsidRDefault="00000000" w:rsidRPr="00000000" w14:paraId="00000039">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MNB dan ADY sebagai </w:t>
            </w:r>
            <w:r w:rsidDel="00000000" w:rsidR="00000000" w:rsidRPr="00000000">
              <w:rPr>
                <w:rFonts w:ascii="Candara" w:cs="Candara" w:eastAsia="Candara" w:hAnsi="Candara"/>
                <w:i w:val="1"/>
                <w:iCs w:val="1"/>
                <w:sz w:val="20"/>
                <w:szCs w:val="20"/>
                <w:rtl w:val="0"/>
              </w:rPr>
              <w:t xml:space="preserve">Siboan Goar </w:t>
            </w:r>
            <w:r w:rsidDel="00000000" w:rsidR="00000000" w:rsidRPr="00000000">
              <w:rPr>
                <w:rFonts w:ascii="Candara" w:cs="Candara" w:eastAsia="Candara" w:hAnsi="Candara"/>
                <w:sz w:val="20"/>
                <w:szCs w:val="20"/>
                <w:rtl w:val="0"/>
              </w:rPr>
              <w:t xml:space="preserve">berbagi pengalaman mengenai pentingnya keterbukaan dengan orang tua, meliputi keseharian maupun permasalahan yang dihadapi. Namun, bagi ADY dan HDR, keterbukaan tersebut seringkali berbenturan dengan keraguan orang tua terhadap pilihan-pilihan hidup mereka. </w:t>
            </w:r>
          </w:p>
          <w:p w:rsidR="00000000" w:rsidDel="00000000" w:rsidP="00000000" w:rsidRDefault="00000000" w:rsidRPr="00000000" w14:paraId="0000003A">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aku nanya-nanya aja ke adikku gimana boha di huta. Ya katanya… dari situ lah kayak nanya rumah gimana, terus temen-temennya gimana, terus apa yang rusak, mati lampu atau nggak, </w:t>
            </w:r>
            <w:r w:rsidDel="00000000" w:rsidR="00000000" w:rsidRPr="00000000">
              <w:rPr>
                <w:rFonts w:ascii="Candara" w:cs="Candara" w:eastAsia="Candara" w:hAnsi="Candara"/>
                <w:i w:val="1"/>
                <w:iCs w:val="1"/>
                <w:sz w:val="20"/>
                <w:szCs w:val="20"/>
                <w:rtl w:val="0"/>
              </w:rPr>
              <w:t xml:space="preserve">trus</w:t>
            </w:r>
            <w:r w:rsidDel="00000000" w:rsidR="00000000" w:rsidRPr="00000000">
              <w:rPr>
                <w:rFonts w:ascii="Candara" w:cs="Candara" w:eastAsia="Candara" w:hAnsi="Candara"/>
                <w:i w:val="1"/>
                <w:iCs w:val="1"/>
                <w:sz w:val="20"/>
                <w:szCs w:val="20"/>
                <w:rtl w:val="0"/>
              </w:rPr>
              <w:t xml:space="preserve"> jaringannya ada atau nggak, gitu-gitu. Tapi kalau </w:t>
            </w:r>
            <w:r w:rsidDel="00000000" w:rsidR="00000000" w:rsidRPr="00000000">
              <w:rPr>
                <w:rFonts w:ascii="Candara" w:cs="Candara" w:eastAsia="Candara" w:hAnsi="Candara"/>
                <w:i w:val="1"/>
                <w:iCs w:val="1"/>
                <w:sz w:val="20"/>
                <w:szCs w:val="20"/>
                <w:rtl w:val="0"/>
              </w:rPr>
              <w:t xml:space="preserve">semisal</w:t>
            </w:r>
            <w:r w:rsidDel="00000000" w:rsidR="00000000" w:rsidRPr="00000000">
              <w:rPr>
                <w:rFonts w:ascii="Candara" w:cs="Candara" w:eastAsia="Candara" w:hAnsi="Candara"/>
                <w:i w:val="1"/>
                <w:iCs w:val="1"/>
                <w:sz w:val="20"/>
                <w:szCs w:val="20"/>
                <w:rtl w:val="0"/>
              </w:rPr>
              <w:t xml:space="preserve"> eee cerita semuanya itu aku sama </w:t>
            </w:r>
            <w:r w:rsidDel="00000000" w:rsidR="00000000" w:rsidRPr="00000000">
              <w:rPr>
                <w:rFonts w:ascii="Candara" w:cs="Candara" w:eastAsia="Candara" w:hAnsi="Candara"/>
                <w:i w:val="1"/>
                <w:iCs w:val="1"/>
                <w:sz w:val="20"/>
                <w:szCs w:val="20"/>
                <w:rtl w:val="0"/>
              </w:rPr>
              <w:t xml:space="preserve">mamakku</w:t>
            </w:r>
            <w:r w:rsidDel="00000000" w:rsidR="00000000" w:rsidRPr="00000000">
              <w:rPr>
                <w:rFonts w:ascii="Candara" w:cs="Candara" w:eastAsia="Candara" w:hAnsi="Candara"/>
                <w:i w:val="1"/>
                <w:iCs w:val="1"/>
                <w:sz w:val="20"/>
                <w:szCs w:val="20"/>
                <w:rtl w:val="0"/>
              </w:rPr>
              <w:t xml:space="preserve">. Tapi kan ya, kami kan </w:t>
            </w:r>
            <w:r w:rsidDel="00000000" w:rsidR="00000000" w:rsidRPr="00000000">
              <w:rPr>
                <w:rFonts w:ascii="Candara" w:cs="Candara" w:eastAsia="Candara" w:hAnsi="Candara"/>
                <w:i w:val="1"/>
                <w:iCs w:val="1"/>
                <w:sz w:val="20"/>
                <w:szCs w:val="20"/>
                <w:rtl w:val="0"/>
              </w:rPr>
              <w:t xml:space="preserve">VC</w:t>
            </w:r>
            <w:r w:rsidDel="00000000" w:rsidR="00000000" w:rsidRPr="00000000">
              <w:rPr>
                <w:rFonts w:ascii="Candara" w:cs="Candara" w:eastAsia="Candara" w:hAnsi="Candara"/>
                <w:i w:val="1"/>
                <w:iCs w:val="1"/>
                <w:sz w:val="20"/>
                <w:szCs w:val="20"/>
                <w:rtl w:val="0"/>
              </w:rPr>
              <w:t xml:space="preserve"> ya sama </w:t>
            </w:r>
            <w:r w:rsidDel="00000000" w:rsidR="00000000" w:rsidRPr="00000000">
              <w:rPr>
                <w:rFonts w:ascii="Candara" w:cs="Candara" w:eastAsia="Candara" w:hAnsi="Candara"/>
                <w:i w:val="1"/>
                <w:iCs w:val="1"/>
                <w:sz w:val="20"/>
                <w:szCs w:val="20"/>
                <w:rtl w:val="0"/>
              </w:rPr>
              <w:t xml:space="preserve">mamakku</w:t>
            </w:r>
            <w:r w:rsidDel="00000000" w:rsidR="00000000" w:rsidRPr="00000000">
              <w:rPr>
                <w:rFonts w:ascii="Candara" w:cs="Candara" w:eastAsia="Candara" w:hAnsi="Candara"/>
                <w:i w:val="1"/>
                <w:iCs w:val="1"/>
                <w:sz w:val="20"/>
                <w:szCs w:val="20"/>
                <w:rtl w:val="0"/>
              </w:rPr>
              <w:t xml:space="preserve"> yang otomatis ada </w:t>
            </w:r>
            <w:r w:rsidDel="00000000" w:rsidR="00000000" w:rsidRPr="00000000">
              <w:rPr>
                <w:rFonts w:ascii="Candara" w:cs="Candara" w:eastAsia="Candara" w:hAnsi="Candara"/>
                <w:i w:val="1"/>
                <w:iCs w:val="1"/>
                <w:sz w:val="20"/>
                <w:szCs w:val="20"/>
                <w:rtl w:val="0"/>
              </w:rPr>
              <w:t xml:space="preserve">adekku</w:t>
            </w:r>
            <w:r w:rsidDel="00000000" w:rsidR="00000000" w:rsidRPr="00000000">
              <w:rPr>
                <w:rFonts w:ascii="Candara" w:cs="Candara" w:eastAsia="Candara" w:hAnsi="Candara"/>
                <w:i w:val="1"/>
                <w:iCs w:val="1"/>
                <w:sz w:val="20"/>
                <w:szCs w:val="20"/>
                <w:rtl w:val="0"/>
              </w:rPr>
              <w:t xml:space="preserve"> gitu loh</w:t>
            </w:r>
            <w:r w:rsidDel="00000000" w:rsidR="00000000" w:rsidRPr="00000000">
              <w:rPr>
                <w:rFonts w:ascii="Candara" w:cs="Candara" w:eastAsia="Candara" w:hAnsi="Candara"/>
                <w:sz w:val="20"/>
                <w:szCs w:val="20"/>
                <w:rtl w:val="0"/>
              </w:rPr>
              <w:t xml:space="preserve"> [Partisipan MNB] [</w:t>
            </w:r>
            <w:r w:rsidDel="00000000" w:rsidR="00000000" w:rsidRPr="00000000">
              <w:rPr>
                <w:rFonts w:ascii="Candara" w:cs="Candara" w:eastAsia="Candara" w:hAnsi="Candara"/>
                <w:sz w:val="20"/>
                <w:szCs w:val="20"/>
                <w:rtl w:val="0"/>
              </w:rPr>
              <w:t xml:space="preserve">Reference 4 - 0.58% Coverage]</w:t>
            </w:r>
            <w:r w:rsidDel="00000000" w:rsidR="00000000" w:rsidRPr="00000000">
              <w:rPr>
                <w:rtl w:val="0"/>
              </w:rPr>
            </w:r>
          </w:p>
          <w:p w:rsidR="00000000" w:rsidDel="00000000" w:rsidP="00000000" w:rsidRDefault="00000000" w:rsidRPr="00000000" w14:paraId="0000003B">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Di sisi lain, MNB dan HDR menyoroti bagaimana digitalisasi komunikasi menjadi kunci dalam menjaga intensitas interaksi di era modern melalui aplikasi </w:t>
            </w:r>
            <w:r w:rsidDel="00000000" w:rsidR="00000000" w:rsidRPr="00000000">
              <w:rPr>
                <w:rFonts w:ascii="Candara" w:cs="Candara" w:eastAsia="Candara" w:hAnsi="Candara"/>
                <w:i w:val="1"/>
                <w:iCs w:val="1"/>
                <w:sz w:val="20"/>
                <w:szCs w:val="20"/>
                <w:rtl w:val="0"/>
              </w:rPr>
              <w:t xml:space="preserve">WhatsApp</w:t>
            </w:r>
            <w:r w:rsidDel="00000000" w:rsidR="00000000" w:rsidRPr="00000000">
              <w:rPr>
                <w:rFonts w:ascii="Candara" w:cs="Candara" w:eastAsia="Candara" w:hAnsi="Candara"/>
                <w:sz w:val="20"/>
                <w:szCs w:val="20"/>
                <w:rtl w:val="0"/>
              </w:rPr>
              <w:t xml:space="preserve"> dan panggilan video (</w:t>
            </w:r>
            <w:r w:rsidDel="00000000" w:rsidR="00000000" w:rsidRPr="00000000">
              <w:rPr>
                <w:rFonts w:ascii="Candara" w:cs="Candara" w:eastAsia="Candara" w:hAnsi="Candara"/>
                <w:i w:val="1"/>
                <w:iCs w:val="1"/>
                <w:sz w:val="20"/>
                <w:szCs w:val="20"/>
                <w:rtl w:val="0"/>
              </w:rPr>
              <w:t xml:space="preserve">video call</w:t>
            </w:r>
            <w:r w:rsidDel="00000000" w:rsidR="00000000" w:rsidRPr="00000000">
              <w:rPr>
                <w:rFonts w:ascii="Candara" w:cs="Candara" w:eastAsia="Candara" w:hAnsi="Candara"/>
                <w:sz w:val="20"/>
                <w:szCs w:val="20"/>
                <w:rtl w:val="0"/>
              </w:rPr>
              <w:t xml:space="preserve">). Digitalisasi komunikasi ini menjadi sangat krusial, terutama saat terjadi situasi darurat seperti bencana longsor yang melanda wilayah Sumatera Utara. MNB mengungkapkan bahwa ia sering melakukan panggilan video dengan orang tua dan adiknya untuk memastikan kondisi keselamatan keluarga secara </w:t>
            </w:r>
            <w:r w:rsidDel="00000000" w:rsidR="00000000" w:rsidRPr="00000000">
              <w:rPr>
                <w:rFonts w:ascii="Candara" w:cs="Candara" w:eastAsia="Candara" w:hAnsi="Candara"/>
                <w:i w:val="1"/>
                <w:iCs w:val="1"/>
                <w:sz w:val="20"/>
                <w:szCs w:val="20"/>
                <w:rtl w:val="0"/>
              </w:rPr>
              <w:t xml:space="preserve">real-time</w:t>
            </w:r>
            <w:r w:rsidDel="00000000" w:rsidR="00000000" w:rsidRPr="00000000">
              <w:rPr>
                <w:rFonts w:ascii="Candara" w:cs="Candara" w:eastAsia="Candara" w:hAnsi="Candara"/>
                <w:sz w:val="20"/>
                <w:szCs w:val="20"/>
                <w:rtl w:val="0"/>
              </w:rPr>
              <w:t xml:space="preserve">.</w:t>
            </w:r>
          </w:p>
          <w:p w:rsidR="00000000" w:rsidDel="00000000" w:rsidP="00000000" w:rsidRDefault="00000000" w:rsidRPr="00000000" w14:paraId="0000003C">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Secara spesifik, figur Ibu muncul sebagai "jembatan emosional" yang strategis dalam struktur keluarga. Pada kasus MNB, Ibu tidak hanya berperan sebagai teman cerita, tetapi juga sebagai fasilitator komunikasi antar saudara. Kehadiran Ibu yang suportif memungkinkan MNB menjalankan tanggung jawabnya tanpa merasa terbebani oleh ekspektasi yang berlebihan. Kondisi ini berbeda dengan </w:t>
            </w:r>
            <w:r w:rsidDel="00000000" w:rsidR="00000000" w:rsidRPr="00000000">
              <w:rPr>
                <w:rFonts w:ascii="Candara" w:cs="Candara" w:eastAsia="Candara" w:hAnsi="Candara"/>
                <w:sz w:val="20"/>
                <w:szCs w:val="20"/>
                <w:rtl w:val="0"/>
              </w:rPr>
              <w:t xml:space="preserve">ADY</w:t>
            </w:r>
            <w:r w:rsidDel="00000000" w:rsidR="00000000" w:rsidRPr="00000000">
              <w:rPr>
                <w:rFonts w:ascii="Candara" w:cs="Candara" w:eastAsia="Candara" w:hAnsi="Candara"/>
                <w:sz w:val="20"/>
                <w:szCs w:val="20"/>
                <w:rtl w:val="0"/>
              </w:rPr>
              <w:t xml:space="preserve"> yang menghadapi konflik nilai dan perasaan penolakan yang berulang membuatnya cenderung tertutup, ditambah lagi dengan adanya beban finansial yang menuntutnya untuk sering mengalah. Sementara itu, HDR menunjukkan kelekatan aman yang kuat dengan figur Ibu sebagai tempat bersandar utama, meskipun komunikasi secara umum dalam keluarganya masih menghadapi kendala.</w:t>
            </w:r>
          </w:p>
          <w:p w:rsidR="00000000" w:rsidDel="00000000" w:rsidP="00000000" w:rsidRDefault="00000000" w:rsidRPr="00000000" w14:paraId="0000003D">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Bagi partisipan orang tua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relasi antara orang tua dan anak menjadi pondasi utama dalam pembentukan karakter serta kesiapan peran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w:t>
            </w:r>
          </w:p>
          <w:p w:rsidR="00000000" w:rsidDel="00000000" w:rsidP="00000000" w:rsidRDefault="00000000" w:rsidRPr="00000000" w14:paraId="0000003E">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Jadi hampir tiap hari kita komunikasi ke mereka, walaupun mungkin nggak semua bisa, tapi kalau awal-awal minggu, minggu malam, kita usahakan untuk video call dengan mereka</w:t>
            </w:r>
            <w:r w:rsidDel="00000000" w:rsidR="00000000" w:rsidRPr="00000000">
              <w:rPr>
                <w:rFonts w:ascii="Candara" w:cs="Candara" w:eastAsia="Candara" w:hAnsi="Candara"/>
                <w:sz w:val="20"/>
                <w:szCs w:val="20"/>
                <w:rtl w:val="0"/>
              </w:rPr>
              <w:t xml:space="preserve"> [Partisipan PSS] [Reference 2 - 0.52% Coverage]</w:t>
            </w:r>
          </w:p>
          <w:p w:rsidR="00000000" w:rsidDel="00000000" w:rsidP="00000000" w:rsidRDefault="00000000" w:rsidRPr="00000000" w14:paraId="0000003F">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Partisipan PSS dan ELS mengungkapkan bahwa seiring dengan kemandirian anak yang mulai merantau, pola interaksi mengalami transformasi menjadi komunikasi digital. Meskipun terpisahkan jarak, PSS menegaskan bahwa intensitas komunikasi tetap terjaga melalui dukungan finansial pendidikan yang berkelanjutan. Di sisi lain, ELS menyoroti adanya kedekatan emosional yang lebih kuat antara anak dengan figur Ibu, dimana nilai berbakti kepada Ibu ditanamkan sebagai prioritas utama. Menariknya, ELS juga menunjukkan adanya dinamika jarak sosial yang sengaja dijaga antara ayah dan anak perempuan, yang dipengaruhi oleh norma serta pandangan masyarakat.</w:t>
            </w:r>
          </w:p>
          <w:p w:rsidR="00000000" w:rsidDel="00000000" w:rsidP="00000000" w:rsidRDefault="00000000" w:rsidRPr="00000000" w14:paraId="00000040">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saya lihat anak saya udah makin dewasa, ya harus dipandang masyarakat juga lah, ada batasan antara anak gadis dengan antara si bapak. Karena apa… Udah anak gadis lho. Itulah persoalan bagi saya</w:t>
            </w:r>
            <w:r w:rsidDel="00000000" w:rsidR="00000000" w:rsidRPr="00000000">
              <w:rPr>
                <w:rFonts w:ascii="Candara" w:cs="Candara" w:eastAsia="Candara" w:hAnsi="Candara"/>
                <w:sz w:val="20"/>
                <w:szCs w:val="20"/>
                <w:rtl w:val="0"/>
              </w:rPr>
              <w:t xml:space="preserve"> [Partisipan ELS] [Reference 2 - 0.47% Coverage]</w:t>
            </w:r>
          </w:p>
          <w:p w:rsidR="00000000" w:rsidDel="00000000" w:rsidP="00000000" w:rsidRDefault="00000000" w:rsidRPr="00000000" w14:paraId="00000041">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Dinamika ini mencerminkan bagaimana norma gender dan pandangan sosial membentuk batasan interaksi fisik dan sosial dalam keluarga Batak Toba, meskipun secara emosional hubungan tersebut tetap terjaga.</w:t>
            </w:r>
          </w:p>
          <w:p w:rsidR="00000000" w:rsidDel="00000000" w:rsidP="00000000" w:rsidRDefault="00000000" w:rsidRPr="00000000" w14:paraId="00000042">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Tokoh adat OPB menambahkan bahwa relasi orang tua dan anak dalam keluarga Batak Toba juga dipengaruhi oleh fenomena “</w:t>
            </w:r>
            <w:r w:rsidDel="00000000" w:rsidR="00000000" w:rsidRPr="00000000">
              <w:rPr>
                <w:rFonts w:ascii="Candara" w:cs="Candara" w:eastAsia="Candara" w:hAnsi="Candara"/>
                <w:i w:val="1"/>
                <w:iCs w:val="1"/>
                <w:sz w:val="20"/>
                <w:szCs w:val="20"/>
                <w:rtl w:val="0"/>
              </w:rPr>
              <w:t xml:space="preserve">anak hasian</w:t>
            </w:r>
            <w:r w:rsidDel="00000000" w:rsidR="00000000" w:rsidRPr="00000000">
              <w:rPr>
                <w:rFonts w:ascii="Candara" w:cs="Candara" w:eastAsia="Candara" w:hAnsi="Candara"/>
                <w:sz w:val="20"/>
                <w:szCs w:val="20"/>
                <w:rtl w:val="0"/>
              </w:rPr>
              <w:t xml:space="preserve">” atau “anak kesayangan”. Berbeda dengan</w:t>
            </w:r>
            <w:r w:rsidDel="00000000" w:rsidR="00000000" w:rsidRPr="00000000">
              <w:rPr>
                <w:rFonts w:ascii="Candara" w:cs="Candara" w:eastAsia="Candara" w:hAnsi="Candara"/>
                <w:i w:val="1"/>
                <w:iCs w:val="1"/>
                <w:sz w:val="20"/>
                <w:szCs w:val="20"/>
                <w:rtl w:val="0"/>
              </w:rPr>
              <w:t xml:space="preserve"> Siboan Goar </w:t>
            </w:r>
            <w:r w:rsidDel="00000000" w:rsidR="00000000" w:rsidRPr="00000000">
              <w:rPr>
                <w:rFonts w:ascii="Candara" w:cs="Candara" w:eastAsia="Candara" w:hAnsi="Candara"/>
                <w:sz w:val="20"/>
                <w:szCs w:val="20"/>
                <w:rtl w:val="0"/>
              </w:rPr>
              <w:t xml:space="preserve">yang berfokus pada tanggung jawab adat, </w:t>
            </w:r>
            <w:r w:rsidDel="00000000" w:rsidR="00000000" w:rsidRPr="00000000">
              <w:rPr>
                <w:rFonts w:ascii="Candara" w:cs="Candara" w:eastAsia="Candara" w:hAnsi="Candara"/>
                <w:i w:val="1"/>
                <w:iCs w:val="1"/>
                <w:sz w:val="20"/>
                <w:szCs w:val="20"/>
                <w:rtl w:val="0"/>
              </w:rPr>
              <w:t xml:space="preserve">anak hasian</w:t>
            </w:r>
            <w:r w:rsidDel="00000000" w:rsidR="00000000" w:rsidRPr="00000000">
              <w:rPr>
                <w:rFonts w:ascii="Candara" w:cs="Candara" w:eastAsia="Candara" w:hAnsi="Candara"/>
                <w:sz w:val="20"/>
                <w:szCs w:val="20"/>
                <w:rtl w:val="0"/>
              </w:rPr>
              <w:t xml:space="preserve"> lebih merujuk pada ikatan kasih sayang istimewa yang diberikan orang tua. Predikat anak kesayangan ini tidak terbatas pada urutan kelahiran atau jenis kelamin tertentu, siapa pun, mulai dari anak sulung, anak tengah, hingga anak bungsu, dapat menjadi </w:t>
            </w:r>
            <w:r w:rsidDel="00000000" w:rsidR="00000000" w:rsidRPr="00000000">
              <w:rPr>
                <w:rFonts w:ascii="Candara" w:cs="Candara" w:eastAsia="Candara" w:hAnsi="Candara"/>
                <w:i w:val="1"/>
                <w:iCs w:val="1"/>
                <w:sz w:val="20"/>
                <w:szCs w:val="20"/>
                <w:rtl w:val="0"/>
              </w:rPr>
              <w:t xml:space="preserve">anak hasian</w:t>
            </w:r>
            <w:r w:rsidDel="00000000" w:rsidR="00000000" w:rsidRPr="00000000">
              <w:rPr>
                <w:rFonts w:ascii="Candara" w:cs="Candara" w:eastAsia="Candara" w:hAnsi="Candara"/>
                <w:sz w:val="20"/>
                <w:szCs w:val="20"/>
                <w:rtl w:val="0"/>
              </w:rPr>
              <w:t xml:space="preserve"> di dalam keluarga.</w:t>
            </w:r>
          </w:p>
          <w:p w:rsidR="00000000" w:rsidDel="00000000" w:rsidP="00000000" w:rsidRDefault="00000000" w:rsidRPr="00000000" w14:paraId="00000043">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44">
            <w:pPr>
              <w:spacing w:line="240" w:lineRule="auto"/>
              <w:jc w:val="both"/>
              <w:rPr>
                <w:rFonts w:ascii="Candara" w:cs="Candara" w:eastAsia="Candara" w:hAnsi="Candara"/>
                <w:b w:val="1"/>
                <w:bCs w:val="1"/>
                <w:sz w:val="20"/>
                <w:szCs w:val="20"/>
              </w:rPr>
            </w:pPr>
            <w:r w:rsidDel="00000000" w:rsidR="00000000" w:rsidRPr="00000000">
              <w:rPr>
                <w:rFonts w:ascii="Candara" w:cs="Candara" w:eastAsia="Candara" w:hAnsi="Candara"/>
                <w:b w:val="1"/>
                <w:bCs w:val="1"/>
                <w:sz w:val="20"/>
                <w:szCs w:val="20"/>
                <w:rtl w:val="0"/>
              </w:rPr>
              <w:t xml:space="preserve">Pola Pengasuhan Anak</w:t>
            </w:r>
          </w:p>
          <w:p w:rsidR="00000000" w:rsidDel="00000000" w:rsidP="00000000" w:rsidRDefault="00000000" w:rsidRPr="00000000" w14:paraId="00000045">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Tema inisial pola pengasuhan anak yang muncul yaitu, kebebasan pada anak pada partisipan HDR.</w:t>
            </w:r>
          </w:p>
          <w:p w:rsidR="00000000" w:rsidDel="00000000" w:rsidP="00000000" w:rsidRDefault="00000000" w:rsidRPr="00000000" w14:paraId="00000046">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Jadi ga ada paksaan harus jadi pendeta, harus jadi ini, harus jadi itu. Ga ada. Karena dari dulu, kayak seperti yang aku bilang, kan aku dikasih kebebasan</w:t>
            </w:r>
            <w:r w:rsidDel="00000000" w:rsidR="00000000" w:rsidRPr="00000000">
              <w:rPr>
                <w:rFonts w:ascii="Candara" w:cs="Candara" w:eastAsia="Candara" w:hAnsi="Candara"/>
                <w:sz w:val="20"/>
                <w:szCs w:val="20"/>
                <w:rtl w:val="0"/>
              </w:rPr>
              <w:t xml:space="preserve"> [Partisipan HDR] [Reference 3 - 0.27% Coverage]</w:t>
            </w:r>
          </w:p>
          <w:p w:rsidR="00000000" w:rsidDel="00000000" w:rsidP="00000000" w:rsidRDefault="00000000" w:rsidRPr="00000000" w14:paraId="00000047">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Pola pengasuhan umum dalam keluarga ketiga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menunjukkan kontradiksi antara kebebasan dan pendisiplinan. HDR dan MNB lebih menonjolkan sisi pemberian kebebasan yang dibarengi dengan pola asuh demokratis serta suportif. Sebaliknya, MNB dan ADY merasakan adanya perbedaan standar disiplin yang diterapkan orang tua. Keluarga MNB menjadi representasi pola pengasuhan yang ideal melalui penekanan pada kesetaraan gender dan peluang, pola asuh tanpa kekerasan, serta dukungan penuh terhadap kelanjutan pendidikan. </w:t>
            </w:r>
          </w:p>
          <w:p w:rsidR="00000000" w:rsidDel="00000000" w:rsidP="00000000" w:rsidRDefault="00000000" w:rsidRPr="00000000" w14:paraId="00000048">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Di sisi lain, ADY merasakan adanya diferensiasi pola asuh antar anak yang cukup kontras. ADY merasa kurang mendapatkan perhatian karena dianggap sudah "mandiri", dalam arti ia diberikan kepercayaan dan kebebasan penuh oleh orang tua karena perilakunya yang jarang membuat masalah. Namun, kondisi ini berbanding terbalik dengan adiknya yang bersifat "rebel" atau sering memicu masalah yang justru mendapatkan atensi khusus dan pengawasan intensif dari orang tua. Bagi ADY, kemandiriannya seolah menjadi "pengabaian fungsional" dimana orang tua merasa tidak perlu lagi memberikan pendampingan, sementara perhatian emosional orang tua justru tersedot sepenuhnya pada perilaku bermasalah sang adik. Sementara itu, HDR berada dalam lingkungan yang lebih terstruktur dengan gaya komunikasi persuasif dari Ibu dan otoritatif dari Ayah, dimana perilaku anak dikontrol melalui proteksi berbasis pengalaman orang tua.</w:t>
            </w:r>
          </w:p>
          <w:p w:rsidR="00000000" w:rsidDel="00000000" w:rsidP="00000000" w:rsidRDefault="00000000" w:rsidRPr="00000000" w14:paraId="00000049">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Ditinjau dari perspektif orang tua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pola pengasuhan yang diterapkan oleh para orang tua lebih menekankan pada penanaman nilai-nilai religius sebagai kompas moral anak. </w:t>
            </w:r>
          </w:p>
          <w:p w:rsidR="00000000" w:rsidDel="00000000" w:rsidP="00000000" w:rsidRDefault="00000000" w:rsidRPr="00000000" w14:paraId="0000004A">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sebagai orang tua lebih menanamkan mereka supaya hidup mendekatkan diri dengan Tuhan, untuk itu kami setiap malam dulu ibadah di rumah. Ibadahnya bahasa Batak, ada buku penuntunnya</w:t>
            </w:r>
            <w:r w:rsidDel="00000000" w:rsidR="00000000" w:rsidRPr="00000000">
              <w:rPr>
                <w:rFonts w:ascii="Candara" w:cs="Candara" w:eastAsia="Candara" w:hAnsi="Candara"/>
                <w:sz w:val="20"/>
                <w:szCs w:val="20"/>
                <w:rtl w:val="0"/>
              </w:rPr>
              <w:t xml:space="preserve"> [Partisipan PSS] [Reference 1 - 0.25% Coverage]</w:t>
            </w:r>
          </w:p>
          <w:p w:rsidR="00000000" w:rsidDel="00000000" w:rsidP="00000000" w:rsidRDefault="00000000" w:rsidRPr="00000000" w14:paraId="0000004B">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Selain aspek religius, terdapat variasi dalam gaya pengasuhan yang diterapkan oleh para partisipan, dimana PSS dan HLS cenderung menerapkan pola asuh demokratis yang memberikan ruang bagi keterlibatan langsung orang tua dalam mendukung minat serta bakat anak. Sementara itu, HLS dan </w:t>
            </w:r>
            <w:r w:rsidDel="00000000" w:rsidR="00000000" w:rsidRPr="00000000">
              <w:rPr>
                <w:rFonts w:ascii="Candara" w:cs="Candara" w:eastAsia="Candara" w:hAnsi="Candara"/>
                <w:sz w:val="20"/>
                <w:szCs w:val="20"/>
                <w:rtl w:val="0"/>
              </w:rPr>
              <w:t xml:space="preserve">ELS</w:t>
            </w:r>
            <w:r w:rsidDel="00000000" w:rsidR="00000000" w:rsidRPr="00000000">
              <w:rPr>
                <w:rFonts w:ascii="Candara" w:cs="Candara" w:eastAsia="Candara" w:hAnsi="Candara"/>
                <w:sz w:val="20"/>
                <w:szCs w:val="20"/>
                <w:rtl w:val="0"/>
              </w:rPr>
              <w:t xml:space="preserve"> lebih menekankan pada pola asuh kolaboratif antara Ayah dan Ibu untuk menciptakan keseimbangan otoritas di rumah. Fokus utama pengasuhan, sebagaimana disoroti oleh PSS dan ELS, adalah prioritas waktu belajar. PSS secara spesifik membangun sistem pendukung yang komprehensif melalui penyediaan fasilitas pendidikan, dukungan material, serta pelatihan kepemimpinan yang dibalut dengan penanaman nilai kesederhanaan pada anak. Hal ini sejalan dengan pandangan ELS yang mengedepankan prinsip kesetaraan, baik dalam hal gender maupun pemberian peluang yang adil bagi setiap anak.</w:t>
            </w:r>
          </w:p>
          <w:p w:rsidR="00000000" w:rsidDel="00000000" w:rsidP="00000000" w:rsidRDefault="00000000" w:rsidRPr="00000000" w14:paraId="0000004C">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Kedua tokoh adat juga menyoroti pola pengasuhan anak dengan penekanan yang berbeda. MRH cenderung mengedepankan nilai kesetaraan, baik dalam pengasuhan maupun pemberian peluang yang sama bagi setiap anak. Di sisi lain, OPB memberikan pandangan yang lebih spesifik dan tradisional, meliputi rangkaian adat khusus anak pertama, peran orang tua dalam mengatasi kecemburuan antar saudara, hingga penyederhanaan adat untuk anak selanjutnya.</w:t>
            </w:r>
          </w:p>
          <w:p w:rsidR="00000000" w:rsidDel="00000000" w:rsidP="00000000" w:rsidRDefault="00000000" w:rsidRPr="00000000" w14:paraId="0000004D">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Kalo anak kedua </w:t>
            </w:r>
            <w:r w:rsidDel="00000000" w:rsidR="00000000" w:rsidRPr="00000000">
              <w:rPr>
                <w:rFonts w:ascii="Candara" w:cs="Candara" w:eastAsia="Candara" w:hAnsi="Candara"/>
                <w:i w:val="1"/>
                <w:iCs w:val="1"/>
                <w:sz w:val="20"/>
                <w:szCs w:val="20"/>
                <w:rtl w:val="0"/>
              </w:rPr>
              <w:t xml:space="preserve">enggak</w:t>
            </w:r>
            <w:r w:rsidDel="00000000" w:rsidR="00000000" w:rsidRPr="00000000">
              <w:rPr>
                <w:rFonts w:ascii="Candara" w:cs="Candara" w:eastAsia="Candara" w:hAnsi="Candara"/>
                <w:i w:val="1"/>
                <w:iCs w:val="1"/>
                <w:sz w:val="20"/>
                <w:szCs w:val="20"/>
                <w:rtl w:val="0"/>
              </w:rPr>
              <w:t xml:space="preserve"> ada lagi, jadi seperti itu. Ndang adong be </w:t>
            </w:r>
            <w:r w:rsidDel="00000000" w:rsidR="00000000" w:rsidRPr="00000000">
              <w:rPr>
                <w:rFonts w:ascii="Candara" w:cs="Candara" w:eastAsia="Candara" w:hAnsi="Candara"/>
                <w:i w:val="1"/>
                <w:iCs w:val="1"/>
                <w:sz w:val="20"/>
                <w:szCs w:val="20"/>
                <w:rtl w:val="0"/>
              </w:rPr>
              <w:t xml:space="preserve">martujuh</w:t>
            </w:r>
            <w:r w:rsidDel="00000000" w:rsidR="00000000" w:rsidRPr="00000000">
              <w:rPr>
                <w:rFonts w:ascii="Candara" w:cs="Candara" w:eastAsia="Candara" w:hAnsi="Candara"/>
                <w:i w:val="1"/>
                <w:iCs w:val="1"/>
                <w:sz w:val="20"/>
                <w:szCs w:val="20"/>
                <w:rtl w:val="0"/>
              </w:rPr>
              <w:t xml:space="preserve"> bulanan nggak ada lagi tujuh bulanan. Nggak ada lagi ee istilahnya pasahat ulos tondi. Nggak ada lagi itu. Tapi hanya maresek-esek, boleh</w:t>
            </w:r>
            <w:r w:rsidDel="00000000" w:rsidR="00000000" w:rsidRPr="00000000">
              <w:rPr>
                <w:rFonts w:ascii="Candara" w:cs="Candara" w:eastAsia="Candara" w:hAnsi="Candara"/>
                <w:sz w:val="20"/>
                <w:szCs w:val="20"/>
                <w:rtl w:val="0"/>
              </w:rPr>
              <w:t xml:space="preserve"> [Partisipan OPB] [Reference 1 - 0.62% Coverage] </w:t>
            </w:r>
          </w:p>
          <w:p w:rsidR="00000000" w:rsidDel="00000000" w:rsidP="00000000" w:rsidRDefault="00000000" w:rsidRPr="00000000" w14:paraId="0000004E">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4F">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50">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51">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52">
            <w:pPr>
              <w:spacing w:line="240" w:lineRule="auto"/>
              <w:jc w:val="both"/>
              <w:rPr>
                <w:rFonts w:ascii="Candara" w:cs="Candara" w:eastAsia="Candara" w:hAnsi="Candara"/>
                <w:i w:val="1"/>
                <w:iCs w:val="1"/>
                <w:sz w:val="20"/>
                <w:szCs w:val="20"/>
              </w:rPr>
            </w:pPr>
            <w:r w:rsidDel="00000000" w:rsidR="00000000" w:rsidRPr="00000000">
              <w:rPr>
                <w:rFonts w:ascii="Candara" w:cs="Candara" w:eastAsia="Candara" w:hAnsi="Candara"/>
                <w:b w:val="1"/>
                <w:bCs w:val="1"/>
                <w:sz w:val="20"/>
                <w:szCs w:val="20"/>
                <w:rtl w:val="0"/>
              </w:rPr>
              <w:t xml:space="preserve">Pola Pengasuhan </w:t>
            </w:r>
            <w:r w:rsidDel="00000000" w:rsidR="00000000" w:rsidRPr="00000000">
              <w:rPr>
                <w:rFonts w:ascii="Candara" w:cs="Candara" w:eastAsia="Candara" w:hAnsi="Candara"/>
                <w:b w:val="1"/>
                <w:bCs w:val="1"/>
                <w:i w:val="1"/>
                <w:iCs w:val="1"/>
                <w:sz w:val="20"/>
                <w:szCs w:val="20"/>
                <w:rtl w:val="0"/>
              </w:rPr>
              <w:t xml:space="preserve">Siboan Goar</w:t>
            </w:r>
            <w:r w:rsidDel="00000000" w:rsidR="00000000" w:rsidRPr="00000000">
              <w:rPr>
                <w:rtl w:val="0"/>
              </w:rPr>
            </w:r>
          </w:p>
          <w:p w:rsidR="00000000" w:rsidDel="00000000" w:rsidP="00000000" w:rsidRDefault="00000000" w:rsidRPr="00000000" w14:paraId="00000053">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Tema inisial pola pengasuhan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yaitu, pengajaran sistem kekerabatan yang muncul pada partisipan HSL.</w:t>
            </w:r>
          </w:p>
          <w:p w:rsidR="00000000" w:rsidDel="00000000" w:rsidP="00000000" w:rsidRDefault="00000000" w:rsidRPr="00000000" w14:paraId="00000054">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kita perkenalkan dia di dalam keluarga kita. Salah satunya kalau perempuan namborunya, kalau laki-laki udanya atau tuanya, kalau anak dari namborunya, kalo laki-laki laek, kalo perempuan itu. Nah, kita ajarin dia untuk mengenal dalam marga</w:t>
            </w:r>
            <w:r w:rsidDel="00000000" w:rsidR="00000000" w:rsidRPr="00000000">
              <w:rPr>
                <w:rFonts w:ascii="Candara" w:cs="Candara" w:eastAsia="Candara" w:hAnsi="Candara"/>
                <w:sz w:val="20"/>
                <w:szCs w:val="20"/>
                <w:rtl w:val="0"/>
              </w:rPr>
              <w:t xml:space="preserve"> [Partisipan HSL] [Reference 1 - 2.57% Coverage]</w:t>
            </w:r>
          </w:p>
          <w:p w:rsidR="00000000" w:rsidDel="00000000" w:rsidP="00000000" w:rsidRDefault="00000000" w:rsidRPr="00000000" w14:paraId="00000055">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Khusus dalam konteks pengasuhan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ketiga orang tua memiliki pendekatan strategis yang berbeda namun saling melengkapi. Pendekatan strategis pada kontens ini dimaknai sebagai upaya sadar orang tua untuk mempersiapkan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dalam menghadapi peran adat dan sosialnya di masa depan. PSS mengkombinasikan didikan yang ketat dengan dukungan moral yang kuat untuk membentuk mentalitas pemimpin. HSL menitikberatkan pengasuhan pada kemandirian ekonomi sejak dini, sedangkan ELS memilih metode pemberian tanggung jawab secara bertahap agar anak tidak merasa terbebani secara mendadak. Namun, HSL dan ELS memiliki kesamaan visi dalam membekali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dengan pemahaman mendalam mengenai sistem kekerabatan dan tata cara adat, yang menjadi modal sosial mereka di masa depan.</w:t>
            </w:r>
          </w:p>
          <w:p w:rsidR="00000000" w:rsidDel="00000000" w:rsidP="00000000" w:rsidRDefault="00000000" w:rsidRPr="00000000" w14:paraId="00000056">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Menurut pengalaman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kekhasan perannya sebagai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terlihat dari pemberian peran dan harapan yang seringkali bersifat implisit. MNB mengalami penyesuaian peran yang lebih fleksibel dikarenakan kondisi kesehatan. Namun, pengalaman berbeda dirasakan ADY, ia menghadapi pola asuh yang bersifat "investasi", dimana dukungan orang tua seringkali bersyarat, diiringi kompensasi materi, dan kecenderungan orang tua membandingkan dirinya dengan pihak luar. ADY juga menjadi subjek utama dalam pengajaran sistem kekerabatan dan adat yang ketat. Bagi HDR, posisi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berarti didikan yang keras dan kemandirian, meskipun ia tetap diberikan kebebasan yang bersyarat.</w:t>
            </w:r>
          </w:p>
          <w:p w:rsidR="00000000" w:rsidDel="00000000" w:rsidP="00000000" w:rsidRDefault="00000000" w:rsidRPr="00000000" w14:paraId="00000057">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58">
            <w:pPr>
              <w:spacing w:line="240" w:lineRule="auto"/>
              <w:jc w:val="both"/>
              <w:rPr>
                <w:rFonts w:ascii="Candara" w:cs="Candara" w:eastAsia="Candara" w:hAnsi="Candara"/>
                <w:sz w:val="20"/>
                <w:szCs w:val="20"/>
              </w:rPr>
            </w:pPr>
            <w:r w:rsidDel="00000000" w:rsidR="00000000" w:rsidRPr="00000000">
              <w:rPr>
                <w:rFonts w:ascii="Candara" w:cs="Candara" w:eastAsia="Candara" w:hAnsi="Candara"/>
                <w:b w:val="1"/>
                <w:bCs w:val="1"/>
                <w:sz w:val="20"/>
                <w:szCs w:val="20"/>
                <w:rtl w:val="0"/>
              </w:rPr>
              <w:t xml:space="preserve">Relasi Keluarga Besar</w:t>
            </w:r>
            <w:r w:rsidDel="00000000" w:rsidR="00000000" w:rsidRPr="00000000">
              <w:rPr>
                <w:rtl w:val="0"/>
              </w:rPr>
            </w:r>
          </w:p>
          <w:p w:rsidR="00000000" w:rsidDel="00000000" w:rsidP="00000000" w:rsidRDefault="00000000" w:rsidRPr="00000000" w14:paraId="00000059">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Tema inisial relasi keluarga besar yaitu, meminta saran kepada yang lebih tua yang muncul pada partisipan ELS.</w:t>
            </w:r>
          </w:p>
          <w:p w:rsidR="00000000" w:rsidDel="00000000" w:rsidP="00000000" w:rsidRDefault="00000000" w:rsidRPr="00000000" w14:paraId="0000005A">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dia tidak bisa sembarangan </w:t>
            </w:r>
            <w:r w:rsidDel="00000000" w:rsidR="00000000" w:rsidRPr="00000000">
              <w:rPr>
                <w:rFonts w:ascii="Candara" w:cs="Candara" w:eastAsia="Candara" w:hAnsi="Candara"/>
                <w:i w:val="1"/>
                <w:iCs w:val="1"/>
                <w:sz w:val="20"/>
                <w:szCs w:val="20"/>
                <w:rtl w:val="0"/>
              </w:rPr>
              <w:t xml:space="preserve">karna</w:t>
            </w:r>
            <w:r w:rsidDel="00000000" w:rsidR="00000000" w:rsidRPr="00000000">
              <w:rPr>
                <w:rFonts w:ascii="Candara" w:cs="Candara" w:eastAsia="Candara" w:hAnsi="Candara"/>
                <w:i w:val="1"/>
                <w:iCs w:val="1"/>
                <w:sz w:val="20"/>
                <w:szCs w:val="20"/>
                <w:rtl w:val="0"/>
              </w:rPr>
              <w:t xml:space="preserve"> adik saya kan bapaknya. Tetap meminta petunjuk arahan dari bapaknya… bapak </w:t>
            </w:r>
            <w:r w:rsidDel="00000000" w:rsidR="00000000" w:rsidRPr="00000000">
              <w:rPr>
                <w:rFonts w:ascii="Candara" w:cs="Candara" w:eastAsia="Candara" w:hAnsi="Candara"/>
                <w:i w:val="1"/>
                <w:iCs w:val="1"/>
                <w:sz w:val="20"/>
                <w:szCs w:val="20"/>
                <w:rtl w:val="0"/>
              </w:rPr>
              <w:t xml:space="preserve">udanya</w:t>
            </w:r>
            <w:r w:rsidDel="00000000" w:rsidR="00000000" w:rsidRPr="00000000">
              <w:rPr>
                <w:rFonts w:ascii="Candara" w:cs="Candara" w:eastAsia="Candara" w:hAnsi="Candara"/>
                <w:sz w:val="20"/>
                <w:szCs w:val="20"/>
                <w:rtl w:val="0"/>
              </w:rPr>
              <w:t xml:space="preserve"> [Partisipan ELS] [Reference 1 - 0.14% Coverage]</w:t>
            </w:r>
          </w:p>
          <w:p w:rsidR="00000000" w:rsidDel="00000000" w:rsidP="00000000" w:rsidRDefault="00000000" w:rsidRPr="00000000" w14:paraId="0000005B">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Relasi keluarga besar dan </w:t>
            </w:r>
            <w:r w:rsidDel="00000000" w:rsidR="00000000" w:rsidRPr="00000000">
              <w:rPr>
                <w:rFonts w:ascii="Candara" w:cs="Candara" w:eastAsia="Candara" w:hAnsi="Candara"/>
                <w:i w:val="1"/>
                <w:iCs w:val="1"/>
                <w:sz w:val="20"/>
                <w:szCs w:val="20"/>
                <w:rtl w:val="0"/>
              </w:rPr>
              <w:t xml:space="preserve">relasi siblings</w:t>
            </w:r>
            <w:r w:rsidDel="00000000" w:rsidR="00000000" w:rsidRPr="00000000">
              <w:rPr>
                <w:rFonts w:ascii="Candara" w:cs="Candara" w:eastAsia="Candara" w:hAnsi="Candara"/>
                <w:sz w:val="20"/>
                <w:szCs w:val="20"/>
                <w:rtl w:val="0"/>
              </w:rPr>
              <w:t xml:space="preserve"> juga menjadi elemen penting dalam distribusi tanggung jawab. ELS menjelaskan bahwa meskipun nantinya anak laki-laki dari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mengambil alih posisi sebagai pemimpin keluarga, ia tetap terikat pada etika diskusi dengan "</w:t>
            </w:r>
            <w:r w:rsidDel="00000000" w:rsidR="00000000" w:rsidRPr="00000000">
              <w:rPr>
                <w:rFonts w:ascii="Candara" w:cs="Candara" w:eastAsia="Candara" w:hAnsi="Candara"/>
                <w:i w:val="1"/>
                <w:iCs w:val="1"/>
                <w:sz w:val="20"/>
                <w:szCs w:val="20"/>
                <w:rtl w:val="0"/>
              </w:rPr>
              <w:t xml:space="preserve">Bapakuda</w:t>
            </w:r>
            <w:r w:rsidDel="00000000" w:rsidR="00000000" w:rsidRPr="00000000">
              <w:rPr>
                <w:rFonts w:ascii="Candara" w:cs="Candara" w:eastAsia="Candara" w:hAnsi="Candara"/>
                <w:sz w:val="20"/>
                <w:szCs w:val="20"/>
                <w:rtl w:val="0"/>
              </w:rPr>
              <w:t xml:space="preserve">" atau saudara laki-laki ayahnya dalam pengambilan keputusan besar. Hal ini mempertegas bahwa kepemimpinan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bersifat kolaboratif.</w:t>
            </w:r>
          </w:p>
          <w:p w:rsidR="00000000" w:rsidDel="00000000" w:rsidP="00000000" w:rsidRDefault="00000000" w:rsidRPr="00000000" w14:paraId="0000005C">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Partisipan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menyoroti relasi keluarga besar menunjukkan pola komunikasi yang cenderung rendah dengan pihak keluarga Ayah, terutama pada MNB dan HDR. MNB mempersepsikan hal ini terjadi karena adanya kesenjangan status sosial, yang kemudian dikompensasi dengan komunikasi intensif dengan keluarga Ibu. HDR menambahkan dimensi budaya yang unik, dimana perlakuan terhadap menantu perempuan di keluarganya sangat ditentukan oleh kemampuan sang menantu memberikan cucu laki-laki sebagai penerus marga.</w:t>
            </w:r>
          </w:p>
          <w:p w:rsidR="00000000" w:rsidDel="00000000" w:rsidP="00000000" w:rsidRDefault="00000000" w:rsidRPr="00000000" w14:paraId="0000005D">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Tema inisial relasi </w:t>
            </w:r>
            <w:r w:rsidDel="00000000" w:rsidR="00000000" w:rsidRPr="00000000">
              <w:rPr>
                <w:rFonts w:ascii="Candara" w:cs="Candara" w:eastAsia="Candara" w:hAnsi="Candara"/>
                <w:i w:val="1"/>
                <w:iCs w:val="1"/>
                <w:sz w:val="20"/>
                <w:szCs w:val="20"/>
                <w:rtl w:val="0"/>
              </w:rPr>
              <w:t xml:space="preserve">siblings</w:t>
            </w:r>
            <w:r w:rsidDel="00000000" w:rsidR="00000000" w:rsidRPr="00000000">
              <w:rPr>
                <w:rFonts w:ascii="Candara" w:cs="Candara" w:eastAsia="Candara" w:hAnsi="Candara"/>
                <w:sz w:val="20"/>
                <w:szCs w:val="20"/>
                <w:rtl w:val="0"/>
              </w:rPr>
              <w:t xml:space="preserve"> yaitu, perasaan iri antar saudara antar saudara yang muncul pada partisipan MNB.</w:t>
            </w:r>
          </w:p>
          <w:p w:rsidR="00000000" w:rsidDel="00000000" w:rsidP="00000000" w:rsidRDefault="00000000" w:rsidRPr="00000000" w14:paraId="0000005E">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Kek dimanja kalilah kan, ya walaupun sebenarnya biasanya dimanja, tapi kek ini lebih dimanja, gara-gara emang nggak pernah ketemu, udah jauh gitu. Keknya di situ sih adikku yang kemarin, kek iri gitu</w:t>
            </w:r>
            <w:r w:rsidDel="00000000" w:rsidR="00000000" w:rsidRPr="00000000">
              <w:rPr>
                <w:rFonts w:ascii="Candara" w:cs="Candara" w:eastAsia="Candara" w:hAnsi="Candara"/>
                <w:sz w:val="20"/>
                <w:szCs w:val="20"/>
                <w:rtl w:val="0"/>
              </w:rPr>
              <w:t xml:space="preserve"> [Partisipan MNB] [Reference 1 - 0.08% Coverage]</w:t>
            </w:r>
          </w:p>
          <w:p w:rsidR="00000000" w:rsidDel="00000000" w:rsidP="00000000" w:rsidRDefault="00000000" w:rsidRPr="00000000" w14:paraId="0000005F">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Dalam relasi </w:t>
            </w:r>
            <w:r w:rsidDel="00000000" w:rsidR="00000000" w:rsidRPr="00000000">
              <w:rPr>
                <w:rFonts w:ascii="Candara" w:cs="Candara" w:eastAsia="Candara" w:hAnsi="Candara"/>
                <w:i w:val="1"/>
                <w:iCs w:val="1"/>
                <w:sz w:val="20"/>
                <w:szCs w:val="20"/>
                <w:rtl w:val="0"/>
              </w:rPr>
              <w:t xml:space="preserve">siblings</w:t>
            </w:r>
            <w:r w:rsidDel="00000000" w:rsidR="00000000" w:rsidRPr="00000000">
              <w:rPr>
                <w:rFonts w:ascii="Candara" w:cs="Candara" w:eastAsia="Candara" w:hAnsi="Candara"/>
                <w:sz w:val="20"/>
                <w:szCs w:val="20"/>
                <w:rtl w:val="0"/>
              </w:rPr>
              <w:t xml:space="preserve">, konflik dan perasaan iri menjadi warna yang dominan pada pengalaman MNB dan ADY. Selain itu, </w:t>
            </w:r>
            <w:r w:rsidDel="00000000" w:rsidR="00000000" w:rsidRPr="00000000">
              <w:rPr>
                <w:rFonts w:ascii="Candara" w:cs="Candara" w:eastAsia="Candara" w:hAnsi="Candara"/>
                <w:sz w:val="20"/>
                <w:szCs w:val="20"/>
                <w:rtl w:val="0"/>
              </w:rPr>
              <w:t xml:space="preserve">ADY</w:t>
            </w:r>
            <w:r w:rsidDel="00000000" w:rsidR="00000000" w:rsidRPr="00000000">
              <w:rPr>
                <w:rFonts w:ascii="Candara" w:cs="Candara" w:eastAsia="Candara" w:hAnsi="Candara"/>
                <w:sz w:val="20"/>
                <w:szCs w:val="20"/>
                <w:rtl w:val="0"/>
              </w:rPr>
              <w:t xml:space="preserve"> juga merasakan konflik yang lebih tajam akibat kesenjangan investasi orang tua dan perbandingan sosial, yang seringkali berakhir tanpa penyelesaian masalah. Sebaliknya, MNB menggarisbawahi adanya kesenjangan komunikasi, namun tetap berusaha membangun dukungan antar saudara dan rasa saling memahami. Uniknya, HDR memiliki perspektif yang berbeda sebagai anak tunggal, ia justru menghadapi tantangan psikologis berupa kesepian di tengah besarnya harapan sebagai</w:t>
            </w:r>
            <w:r w:rsidDel="00000000" w:rsidR="00000000" w:rsidRPr="00000000">
              <w:rPr>
                <w:rFonts w:ascii="Candara" w:cs="Candara" w:eastAsia="Candara" w:hAnsi="Candara"/>
                <w:i w:val="1"/>
                <w:iCs w:val="1"/>
                <w:sz w:val="20"/>
                <w:szCs w:val="20"/>
                <w:rtl w:val="0"/>
              </w:rPr>
              <w:t xml:space="preserve"> Siboan Goar</w:t>
            </w:r>
            <w:r w:rsidDel="00000000" w:rsidR="00000000" w:rsidRPr="00000000">
              <w:rPr>
                <w:rFonts w:ascii="Candara" w:cs="Candara" w:eastAsia="Candara" w:hAnsi="Candara"/>
                <w:sz w:val="20"/>
                <w:szCs w:val="20"/>
                <w:rtl w:val="0"/>
              </w:rPr>
              <w:t xml:space="preserve">.</w:t>
            </w:r>
          </w:p>
          <w:p w:rsidR="00000000" w:rsidDel="00000000" w:rsidP="00000000" w:rsidRDefault="00000000" w:rsidRPr="00000000" w14:paraId="00000060">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Partisipan orang tua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yakni PSS dan ELS menekankan pentingnya musyawarah dalam pengambilan keputusan keluarga. PSS menambahkan bahwa keharmonisan relasi saudara ini sangat krusial, terutama dalam distribusi beban finansial saat pelaksanaan upacara adat, sehingga tanggung jawab sebagai pembawa nama tidak hanya menjadi beban tunggal bagi si anak sulung, melainkan tanggung jawab bersama yang dipikul dengan rasa persaudaraan. ELS menambahkan adanya dukungan antar saudara dan saling menghormati merupakan kunci kesejahteraan keluarga, namun tidak menutup kemungkinan munculnya perasaan iri antar saudara karena adanya pengasuhan yang berfokus pada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w:t>
            </w:r>
          </w:p>
          <w:p w:rsidR="00000000" w:rsidDel="00000000" w:rsidP="00000000" w:rsidRDefault="00000000" w:rsidRPr="00000000" w14:paraId="00000061">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62">
            <w:pPr>
              <w:spacing w:line="240" w:lineRule="auto"/>
              <w:jc w:val="both"/>
              <w:rPr>
                <w:rFonts w:ascii="Candara" w:cs="Candara" w:eastAsia="Candara" w:hAnsi="Candara"/>
                <w:i w:val="1"/>
                <w:iCs w:val="1"/>
                <w:sz w:val="20"/>
                <w:szCs w:val="20"/>
              </w:rPr>
            </w:pPr>
            <w:r w:rsidDel="00000000" w:rsidR="00000000" w:rsidRPr="00000000">
              <w:rPr>
                <w:rFonts w:ascii="Candara" w:cs="Candara" w:eastAsia="Candara" w:hAnsi="Candara"/>
                <w:b w:val="1"/>
                <w:bCs w:val="1"/>
                <w:sz w:val="20"/>
                <w:szCs w:val="20"/>
                <w:rtl w:val="0"/>
              </w:rPr>
              <w:t xml:space="preserve">Relasi </w:t>
            </w:r>
            <w:r w:rsidDel="00000000" w:rsidR="00000000" w:rsidRPr="00000000">
              <w:rPr>
                <w:rFonts w:ascii="Candara" w:cs="Candara" w:eastAsia="Candara" w:hAnsi="Candara"/>
                <w:b w:val="1"/>
                <w:bCs w:val="1"/>
                <w:i w:val="1"/>
                <w:iCs w:val="1"/>
                <w:sz w:val="20"/>
                <w:szCs w:val="20"/>
                <w:rtl w:val="0"/>
              </w:rPr>
              <w:t xml:space="preserve">Siblings</w:t>
            </w:r>
            <w:r w:rsidDel="00000000" w:rsidR="00000000" w:rsidRPr="00000000">
              <w:rPr>
                <w:rtl w:val="0"/>
              </w:rPr>
            </w:r>
          </w:p>
          <w:p w:rsidR="00000000" w:rsidDel="00000000" w:rsidP="00000000" w:rsidRDefault="00000000" w:rsidRPr="00000000" w14:paraId="00000063">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Terkait relasi </w:t>
            </w:r>
            <w:r w:rsidDel="00000000" w:rsidR="00000000" w:rsidRPr="00000000">
              <w:rPr>
                <w:rFonts w:ascii="Candara" w:cs="Candara" w:eastAsia="Candara" w:hAnsi="Candara"/>
                <w:i w:val="1"/>
                <w:iCs w:val="1"/>
                <w:sz w:val="20"/>
                <w:szCs w:val="20"/>
                <w:rtl w:val="0"/>
              </w:rPr>
              <w:t xml:space="preserve">siblings</w:t>
            </w:r>
            <w:r w:rsidDel="00000000" w:rsidR="00000000" w:rsidRPr="00000000">
              <w:rPr>
                <w:rFonts w:ascii="Candara" w:cs="Candara" w:eastAsia="Candara" w:hAnsi="Candara"/>
                <w:sz w:val="20"/>
                <w:szCs w:val="20"/>
                <w:rtl w:val="0"/>
              </w:rPr>
              <w:t xml:space="preserve">, terdapat irisan padangan dimana kedua tokoh adat mengungkapkan pentingnya musyawarah dalam pengambilan keputusan. MRH menambahkan bahwa kolaborasi anak laki-laki dan dukungan antar saudara merupakan fondasi kekuatan keluarga. Sementara itu, OPB menyoroti mengenai munculnya perasaan iri antar saudara karena perbedaan pengasuhan orang tua dan tradisi penggunaan barang bekas kakak oleh adik, serta distribusi beban finansial antar saudara.</w:t>
            </w:r>
          </w:p>
          <w:p w:rsidR="00000000" w:rsidDel="00000000" w:rsidP="00000000" w:rsidRDefault="00000000" w:rsidRPr="00000000" w14:paraId="00000064">
            <w:pPr>
              <w:spacing w:line="240" w:lineRule="auto"/>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65">
            <w:pPr>
              <w:spacing w:line="240" w:lineRule="auto"/>
              <w:jc w:val="both"/>
              <w:rPr>
                <w:rFonts w:ascii="Candara" w:cs="Candara" w:eastAsia="Candara" w:hAnsi="Candara"/>
                <w:b w:val="1"/>
                <w:bCs w:val="1"/>
                <w:sz w:val="20"/>
                <w:szCs w:val="20"/>
              </w:rPr>
            </w:pPr>
            <w:r w:rsidDel="00000000" w:rsidR="00000000" w:rsidRPr="00000000">
              <w:rPr>
                <w:rFonts w:ascii="Candara" w:cs="Candara" w:eastAsia="Candara" w:hAnsi="Candara"/>
                <w:b w:val="1"/>
                <w:bCs w:val="1"/>
                <w:sz w:val="20"/>
                <w:szCs w:val="20"/>
                <w:rtl w:val="0"/>
              </w:rPr>
              <w:t xml:space="preserve">Tema 2: Faktor Eksternal</w:t>
            </w:r>
          </w:p>
          <w:p w:rsidR="00000000" w:rsidDel="00000000" w:rsidP="00000000" w:rsidRDefault="00000000" w:rsidRPr="00000000" w14:paraId="00000066">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Faktor eksternal merujuk pada norma budaya dan tekanan lingkungan sosial yang berpengaruh pada pemberian ekspektasi peran kepada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Faktor eksternal terdiri dari: </w:t>
            </w:r>
          </w:p>
          <w:p w:rsidR="00000000" w:rsidDel="00000000" w:rsidP="00000000" w:rsidRDefault="00000000" w:rsidRPr="00000000" w14:paraId="00000067">
            <w:pPr>
              <w:numPr>
                <w:ilvl w:val="0"/>
                <w:numId w:val="6"/>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Ekspektasi masyarakat,</w:t>
            </w:r>
          </w:p>
          <w:p w:rsidR="00000000" w:rsidDel="00000000" w:rsidP="00000000" w:rsidRDefault="00000000" w:rsidRPr="00000000" w14:paraId="00000068">
            <w:pPr>
              <w:numPr>
                <w:ilvl w:val="0"/>
                <w:numId w:val="6"/>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M</w:t>
            </w:r>
            <w:r w:rsidDel="00000000" w:rsidR="00000000" w:rsidRPr="00000000">
              <w:rPr>
                <w:rFonts w:ascii="Candara" w:cs="Candara" w:eastAsia="Candara" w:hAnsi="Candara"/>
                <w:i w:val="1"/>
                <w:iCs w:val="1"/>
                <w:sz w:val="20"/>
                <w:szCs w:val="20"/>
                <w:rtl w:val="0"/>
              </w:rPr>
              <w:t xml:space="preserve">ale primacy,</w:t>
            </w:r>
            <w:r w:rsidDel="00000000" w:rsidR="00000000" w:rsidRPr="00000000">
              <w:rPr>
                <w:rtl w:val="0"/>
              </w:rPr>
            </w:r>
          </w:p>
          <w:p w:rsidR="00000000" w:rsidDel="00000000" w:rsidP="00000000" w:rsidRDefault="00000000" w:rsidRPr="00000000" w14:paraId="00000069">
            <w:pPr>
              <w:numPr>
                <w:ilvl w:val="0"/>
                <w:numId w:val="6"/>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Hierarki peran laki-laki, dan</w:t>
            </w:r>
          </w:p>
          <w:p w:rsidR="00000000" w:rsidDel="00000000" w:rsidP="00000000" w:rsidRDefault="00000000" w:rsidRPr="00000000" w14:paraId="0000006A">
            <w:pPr>
              <w:numPr>
                <w:ilvl w:val="0"/>
                <w:numId w:val="6"/>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Sumber tekanan sosial.</w:t>
            </w:r>
          </w:p>
          <w:p w:rsidR="00000000" w:rsidDel="00000000" w:rsidP="00000000" w:rsidRDefault="00000000" w:rsidRPr="00000000" w14:paraId="0000006B">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6C">
            <w:pPr>
              <w:spacing w:line="240" w:lineRule="auto"/>
              <w:jc w:val="both"/>
              <w:rPr>
                <w:rFonts w:ascii="Candara" w:cs="Candara" w:eastAsia="Candara" w:hAnsi="Candara"/>
                <w:sz w:val="20"/>
                <w:szCs w:val="20"/>
              </w:rPr>
            </w:pPr>
            <w:r w:rsidDel="00000000" w:rsidR="00000000" w:rsidRPr="00000000">
              <w:rPr>
                <w:rFonts w:ascii="Candara" w:cs="Candara" w:eastAsia="Candara" w:hAnsi="Candara"/>
                <w:b w:val="1"/>
                <w:bCs w:val="1"/>
                <w:sz w:val="20"/>
                <w:szCs w:val="20"/>
                <w:rtl w:val="0"/>
              </w:rPr>
              <w:t xml:space="preserve">Ekspektasi Masyarakat</w:t>
            </w:r>
            <w:r w:rsidDel="00000000" w:rsidR="00000000" w:rsidRPr="00000000">
              <w:rPr>
                <w:rtl w:val="0"/>
              </w:rPr>
            </w:r>
          </w:p>
          <w:p w:rsidR="00000000" w:rsidDel="00000000" w:rsidP="00000000" w:rsidRDefault="00000000" w:rsidRPr="00000000" w14:paraId="0000006D">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Tema inisial ekspektasi masyarakat yang muncul yaitu, keluarga ideal pada partisipan HDR.</w:t>
            </w:r>
          </w:p>
          <w:p w:rsidR="00000000" w:rsidDel="00000000" w:rsidP="00000000" w:rsidRDefault="00000000" w:rsidRPr="00000000" w14:paraId="0000006E">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Pokoknya, maranak dan ber boru. Ada anak dan ada boru. Itulah yang idealnya. Dia punya anak, dia punya boru</w:t>
            </w:r>
            <w:r w:rsidDel="00000000" w:rsidR="00000000" w:rsidRPr="00000000">
              <w:rPr>
                <w:rFonts w:ascii="Candara" w:cs="Candara" w:eastAsia="Candara" w:hAnsi="Candara"/>
                <w:sz w:val="20"/>
                <w:szCs w:val="20"/>
                <w:rtl w:val="0"/>
              </w:rPr>
              <w:t xml:space="preserve"> [Partisipan HDR] [Reference 1 - 0.19% Coverage]</w:t>
            </w:r>
          </w:p>
          <w:p w:rsidR="00000000" w:rsidDel="00000000" w:rsidP="00000000" w:rsidRDefault="00000000" w:rsidRPr="00000000" w14:paraId="0000006F">
            <w:pPr>
              <w:spacing w:line="240" w:lineRule="auto"/>
              <w:ind w:firstLine="567"/>
              <w:jc w:val="both"/>
              <w:rPr>
                <w:rFonts w:ascii="Candara" w:cs="Candara" w:eastAsia="Candara" w:hAnsi="Candara"/>
                <w:b w:val="1"/>
                <w:bCs w:val="1"/>
                <w:sz w:val="20"/>
                <w:szCs w:val="20"/>
              </w:rPr>
            </w:pPr>
            <w:r w:rsidDel="00000000" w:rsidR="00000000" w:rsidRPr="00000000">
              <w:rPr>
                <w:rFonts w:ascii="Candara" w:cs="Candara" w:eastAsia="Candara" w:hAnsi="Candara"/>
                <w:sz w:val="20"/>
                <w:szCs w:val="20"/>
                <w:rtl w:val="0"/>
              </w:rPr>
              <w:t xml:space="preserve">Dalam pandangan masyarakat suku Batak Toba, keberadaan keturunan laki-laki merupakan simbol kesejahteraan dan keberlanjutan martabat keluarga seperti halnya istilah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sebagai pembawa nama dan marga. HDR menyoroti adanya ekspektasi akan figur "keluarga ideal" dimana anak pertama diharapkan berjenis kelamin laki-laki demi menjamin tegaknya garis keturunan yang tidak akan hilang. Jika garis laki-laki terputus, masyarakat menganggap silsilah keluarga tersebut akan punah. Pandangan ini dipertegas oleh PSS (partisipan orang tua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yang menjelaskan bahwa nilai sosial tersebut bermanifestasi pada ketidaksetaraan status dan pembagian warisan yang nyata. Sebagai penganut sistem patrilineal yang kental, masyarakat menetapkan bahwa hak waris sepenuhnya jatuh kepada laki-laki, sementara perempuan tidak mendapatkan bagian bahkan tidak diperhitungkan dalam pembagian harta keluarga.</w:t>
            </w: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b w:val="1"/>
                <w:bCs w:val="1"/>
                <w:sz w:val="20"/>
                <w:szCs w:val="20"/>
              </w:rPr>
            </w:pPr>
            <w:r w:rsidDel="00000000" w:rsidR="00000000" w:rsidRPr="00000000">
              <w:rPr>
                <w:rtl w:val="0"/>
              </w:rPr>
              <w:t xml:space="preserve">dst</w:t>
              <w:br w:type="textWrapping"/>
              <w:br w:type="textWrapping"/>
            </w:r>
            <w:r w:rsidDel="00000000" w:rsidR="00000000" w:rsidRPr="00000000">
              <w:rPr>
                <w:rtl w:val="0"/>
              </w:rPr>
            </w:r>
          </w:p>
          <w:p w:rsidR="00000000" w:rsidDel="00000000" w:rsidP="00000000" w:rsidRDefault="00000000" w:rsidRPr="00000000" w14:paraId="00000072">
            <w:pPr>
              <w:spacing w:line="240" w:lineRule="auto"/>
              <w:jc w:val="both"/>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Rangkuman Hasil Penelitian</w:t>
            </w:r>
          </w:p>
          <w:p w:rsidR="00000000" w:rsidDel="00000000" w:rsidP="00000000" w:rsidRDefault="00000000" w:rsidRPr="00000000" w14:paraId="00000073">
            <w:pPr>
              <w:spacing w:line="240" w:lineRule="auto"/>
              <w:ind w:firstLine="567"/>
              <w:jc w:val="both"/>
              <w:rPr>
                <w:rFonts w:ascii="Candara" w:cs="Candara" w:eastAsia="Candara" w:hAnsi="Candara"/>
                <w:sz w:val="20"/>
                <w:szCs w:val="20"/>
                <w:highlight w:val="yellow"/>
              </w:rPr>
            </w:pPr>
            <w:r w:rsidDel="00000000" w:rsidR="00000000" w:rsidRPr="00000000">
              <w:rPr>
                <w:rFonts w:ascii="Candara" w:cs="Candara" w:eastAsia="Candara" w:hAnsi="Candara"/>
                <w:sz w:val="20"/>
                <w:szCs w:val="20"/>
                <w:highlight w:val="yellow"/>
                <w:rtl w:val="0"/>
              </w:rPr>
              <w:t xml:space="preserve">Berdasarkan hasil analisis data, ditemukan adanya persamaan </w:t>
            </w:r>
            <w:r w:rsidDel="00000000" w:rsidR="00000000" w:rsidRPr="00000000">
              <w:rPr>
                <w:rFonts w:ascii="Candara" w:cs="Candara" w:eastAsia="Candara" w:hAnsi="Candara"/>
                <w:sz w:val="20"/>
                <w:szCs w:val="20"/>
                <w:highlight w:val="yellow"/>
                <w:rtl w:val="0"/>
              </w:rPr>
              <w:t xml:space="preserve">padangan</w:t>
            </w:r>
            <w:r w:rsidDel="00000000" w:rsidR="00000000" w:rsidRPr="00000000">
              <w:rPr>
                <w:rFonts w:ascii="Candara" w:cs="Candara" w:eastAsia="Candara" w:hAnsi="Candara"/>
                <w:sz w:val="20"/>
                <w:szCs w:val="20"/>
                <w:highlight w:val="yellow"/>
                <w:rtl w:val="0"/>
              </w:rPr>
              <w:t xml:space="preserve"> yang signifikan di antara ketiga kelompok partisipan yang dapat dilihat dalam tabel 3.</w:t>
            </w:r>
          </w:p>
          <w:p w:rsidR="00000000" w:rsidDel="00000000" w:rsidP="00000000" w:rsidRDefault="00000000" w:rsidRPr="00000000" w14:paraId="00000074">
            <w:pPr>
              <w:spacing w:line="240" w:lineRule="auto"/>
              <w:rPr>
                <w:rFonts w:ascii="Candara" w:cs="Candara" w:eastAsia="Candara" w:hAnsi="Candara"/>
                <w:b w:val="1"/>
                <w:bCs w:val="1"/>
                <w:sz w:val="20"/>
                <w:szCs w:val="20"/>
                <w:highlight w:val="yellow"/>
              </w:rPr>
            </w:pPr>
            <w:r w:rsidDel="00000000" w:rsidR="00000000" w:rsidRPr="00000000">
              <w:rPr>
                <w:rtl w:val="0"/>
              </w:rPr>
            </w:r>
          </w:p>
          <w:p w:rsidR="00000000" w:rsidDel="00000000" w:rsidP="00000000" w:rsidRDefault="00000000" w:rsidRPr="00000000" w14:paraId="00000075">
            <w:pPr>
              <w:spacing w:line="240" w:lineRule="auto"/>
              <w:jc w:val="center"/>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Tabel 3. Irisan Tema Kelompok Partisipan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Orang Tua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dan Tokoh Adat</w:t>
            </w:r>
          </w:p>
          <w:tbl>
            <w:tblPr>
              <w:tblStyle w:val="Table2"/>
              <w:tblW w:w="5040.0" w:type="dxa"/>
              <w:jc w:val="left"/>
              <w:tblLayout w:type="fixed"/>
              <w:tblLook w:val="0600"/>
            </w:tblPr>
            <w:tblGrid>
              <w:gridCol w:w="525"/>
              <w:gridCol w:w="1050"/>
              <w:gridCol w:w="1320"/>
              <w:gridCol w:w="2145"/>
              <w:tblGridChange w:id="0">
                <w:tblGrid>
                  <w:gridCol w:w="525"/>
                  <w:gridCol w:w="1050"/>
                  <w:gridCol w:w="1320"/>
                  <w:gridCol w:w="2145"/>
                </w:tblGrid>
              </w:tblGridChange>
            </w:tblGrid>
            <w:tr>
              <w:trPr>
                <w:cantSplit w:val="0"/>
                <w:tblHeader w:val="0"/>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center"/>
                    <w:rPr>
                      <w:rFonts w:ascii="Candara" w:cs="Candara" w:eastAsia="Candara" w:hAnsi="Candara"/>
                      <w:b w:val="1"/>
                      <w:bCs w:val="1"/>
                      <w:sz w:val="16"/>
                      <w:szCs w:val="16"/>
                    </w:rPr>
                  </w:pPr>
                  <w:r w:rsidDel="00000000" w:rsidR="00000000" w:rsidRPr="00000000">
                    <w:rPr>
                      <w:rFonts w:ascii="Candara" w:cs="Candara" w:eastAsia="Candara" w:hAnsi="Candara"/>
                      <w:b w:val="1"/>
                      <w:bCs w:val="1"/>
                      <w:sz w:val="16"/>
                      <w:szCs w:val="16"/>
                      <w:rtl w:val="0"/>
                    </w:rPr>
                    <w:t xml:space="preserve">No</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center"/>
                    <w:rPr>
                      <w:rFonts w:ascii="Candara" w:cs="Candara" w:eastAsia="Candara" w:hAnsi="Candara"/>
                      <w:b w:val="1"/>
                      <w:bCs w:val="1"/>
                      <w:sz w:val="16"/>
                      <w:szCs w:val="16"/>
                    </w:rPr>
                  </w:pPr>
                  <w:r w:rsidDel="00000000" w:rsidR="00000000" w:rsidRPr="00000000">
                    <w:rPr>
                      <w:rFonts w:ascii="Candara" w:cs="Candara" w:eastAsia="Candara" w:hAnsi="Candara"/>
                      <w:b w:val="1"/>
                      <w:bCs w:val="1"/>
                      <w:sz w:val="16"/>
                      <w:szCs w:val="16"/>
                      <w:rtl w:val="0"/>
                    </w:rPr>
                    <w:t xml:space="preserve">Tema Final</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jc w:val="center"/>
                    <w:rPr>
                      <w:rFonts w:ascii="Candara" w:cs="Candara" w:eastAsia="Candara" w:hAnsi="Candara"/>
                      <w:b w:val="1"/>
                      <w:bCs w:val="1"/>
                      <w:sz w:val="16"/>
                      <w:szCs w:val="16"/>
                    </w:rPr>
                  </w:pPr>
                  <w:r w:rsidDel="00000000" w:rsidR="00000000" w:rsidRPr="00000000">
                    <w:rPr>
                      <w:rFonts w:ascii="Candara" w:cs="Candara" w:eastAsia="Candara" w:hAnsi="Candara"/>
                      <w:b w:val="1"/>
                      <w:bCs w:val="1"/>
                      <w:sz w:val="16"/>
                      <w:szCs w:val="16"/>
                      <w:rtl w:val="0"/>
                    </w:rPr>
                    <w:t xml:space="preserve">Tema Inisial</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center"/>
                    <w:rPr>
                      <w:rFonts w:ascii="Candara" w:cs="Candara" w:eastAsia="Candara" w:hAnsi="Candara"/>
                      <w:b w:val="1"/>
                      <w:bCs w:val="1"/>
                      <w:sz w:val="16"/>
                      <w:szCs w:val="16"/>
                    </w:rPr>
                  </w:pPr>
                  <w:r w:rsidDel="00000000" w:rsidR="00000000" w:rsidRPr="00000000">
                    <w:rPr>
                      <w:rFonts w:ascii="Candara" w:cs="Candara" w:eastAsia="Candara" w:hAnsi="Candara"/>
                      <w:b w:val="1"/>
                      <w:bCs w:val="1"/>
                      <w:sz w:val="16"/>
                      <w:szCs w:val="16"/>
                      <w:rtl w:val="0"/>
                    </w:rPr>
                    <w:t xml:space="preserve">Coding</w:t>
                  </w:r>
                </w:p>
              </w:tc>
            </w:tr>
            <w:tr>
              <w:trPr>
                <w:cantSplit w:val="0"/>
                <w:trHeight w:val="400" w:hRule="atLeast"/>
                <w:tblHeader w:val="0"/>
              </w:trPr>
              <w:tc>
                <w:tcPr>
                  <w:vMerge w:val="restart"/>
                  <w:tcBorders>
                    <w:top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1</w:t>
                  </w:r>
                </w:p>
              </w:tc>
              <w:tc>
                <w:tcPr>
                  <w:vMerge w:val="restart"/>
                  <w:tcBorders>
                    <w:top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Faktor Internal</w:t>
                  </w:r>
                </w:p>
              </w:tc>
              <w:tc>
                <w:tcPr>
                  <w:tcBorders>
                    <w:top w:color="000000" w:space="0" w:sz="8" w:val="single"/>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Pola pengasuhan anak</w:t>
                  </w:r>
                </w:p>
                <w:p w:rsidR="00000000" w:rsidDel="00000000" w:rsidP="00000000" w:rsidRDefault="00000000" w:rsidRPr="00000000" w14:paraId="0000007D">
                  <w:pPr>
                    <w:widowControl w:val="0"/>
                    <w:spacing w:line="240" w:lineRule="auto"/>
                    <w:jc w:val="both"/>
                    <w:rPr>
                      <w:rFonts w:ascii="Candara" w:cs="Candara" w:eastAsia="Candara" w:hAnsi="Candara"/>
                      <w:sz w:val="16"/>
                      <w:szCs w:val="16"/>
                    </w:rPr>
                  </w:pPr>
                  <w:r w:rsidDel="00000000" w:rsidR="00000000" w:rsidRPr="00000000">
                    <w:rPr>
                      <w:rtl w:val="0"/>
                    </w:rPr>
                  </w:r>
                </w:p>
                <w:p w:rsidR="00000000" w:rsidDel="00000000" w:rsidP="00000000" w:rsidRDefault="00000000" w:rsidRPr="00000000" w14:paraId="0000007E">
                  <w:pPr>
                    <w:widowControl w:val="0"/>
                    <w:spacing w:line="240" w:lineRule="auto"/>
                    <w:jc w:val="both"/>
                    <w:rPr>
                      <w:rFonts w:ascii="Candara" w:cs="Candara" w:eastAsia="Candara" w:hAnsi="Candara"/>
                      <w:sz w:val="16"/>
                      <w:szCs w:val="16"/>
                    </w:rPr>
                  </w:pPr>
                  <w:r w:rsidDel="00000000" w:rsidR="00000000" w:rsidRPr="00000000">
                    <w:rPr>
                      <w:rtl w:val="0"/>
                    </w:rPr>
                  </w:r>
                </w:p>
                <w:p w:rsidR="00000000" w:rsidDel="00000000" w:rsidP="00000000" w:rsidRDefault="00000000" w:rsidRPr="00000000" w14:paraId="0000007F">
                  <w:pPr>
                    <w:widowControl w:val="0"/>
                    <w:spacing w:line="240" w:lineRule="auto"/>
                    <w:jc w:val="both"/>
                    <w:rPr>
                      <w:rFonts w:ascii="Candara" w:cs="Candara" w:eastAsia="Candara" w:hAnsi="Candara"/>
                      <w:sz w:val="16"/>
                      <w:szCs w:val="16"/>
                    </w:rPr>
                  </w:pPr>
                  <w:r w:rsidDel="00000000" w:rsidR="00000000" w:rsidRPr="00000000">
                    <w:rPr>
                      <w:rtl w:val="0"/>
                    </w:rPr>
                  </w:r>
                </w:p>
              </w:tc>
              <w:tc>
                <w:tcPr>
                  <w:tcBorders>
                    <w:top w:color="000000" w:space="0" w:sz="8" w:val="single"/>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numPr>
                      <w:ilvl w:val="0"/>
                      <w:numId w:val="1"/>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Kesetaraan pengasuhan</w:t>
                  </w:r>
                </w:p>
                <w:p w:rsidR="00000000" w:rsidDel="00000000" w:rsidP="00000000" w:rsidRDefault="00000000" w:rsidRPr="00000000" w14:paraId="00000081">
                  <w:pPr>
                    <w:widowControl w:val="0"/>
                    <w:numPr>
                      <w:ilvl w:val="0"/>
                      <w:numId w:val="1"/>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Kesetaraan peluang</w:t>
                  </w:r>
                </w:p>
                <w:p w:rsidR="00000000" w:rsidDel="00000000" w:rsidP="00000000" w:rsidRDefault="00000000" w:rsidRPr="00000000" w14:paraId="00000082">
                  <w:pPr>
                    <w:widowControl w:val="0"/>
                    <w:numPr>
                      <w:ilvl w:val="0"/>
                      <w:numId w:val="1"/>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Kesetaraan gender</w:t>
                  </w:r>
                </w:p>
              </w:tc>
            </w:tr>
            <w:tr>
              <w:trPr>
                <w:cantSplit w:val="0"/>
                <w:trHeight w:val="400" w:hRule="atLeast"/>
                <w:tblHeader w:val="0"/>
              </w:trPr>
              <w:tc>
                <w:tcPr>
                  <w:vMerge w:val="continue"/>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Candara" w:cs="Candara" w:eastAsia="Candara" w:hAnsi="Candara"/>
                      <w:b w:val="1"/>
                      <w:bCs w:val="1"/>
                      <w:sz w:val="20"/>
                      <w:szCs w:val="20"/>
                    </w:rPr>
                  </w:pPr>
                  <w:r w:rsidDel="00000000" w:rsidR="00000000" w:rsidRPr="00000000">
                    <w:rPr>
                      <w:rtl w:val="0"/>
                    </w:rPr>
                  </w:r>
                </w:p>
              </w:tc>
              <w:tc>
                <w:tcPr>
                  <w:vMerge w:val="continue"/>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Candara" w:cs="Candara" w:eastAsia="Candara" w:hAnsi="Candara"/>
                      <w:b w:val="1"/>
                      <w:bCs w:val="1"/>
                      <w:sz w:val="20"/>
                      <w:szCs w:val="20"/>
                    </w:rPr>
                  </w:pPr>
                  <w:r w:rsidDel="00000000" w:rsidR="00000000" w:rsidRPr="00000000">
                    <w:rPr>
                      <w:rtl w:val="0"/>
                    </w:rPr>
                  </w:r>
                </w:p>
              </w:tc>
              <w:tc>
                <w:tcPr>
                  <w:tcBorders>
                    <w:top w:color="000000" w:space="0" w:sz="0" w:val="nil"/>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Relasi </w:t>
                  </w:r>
                  <w:r w:rsidDel="00000000" w:rsidR="00000000" w:rsidRPr="00000000">
                    <w:rPr>
                      <w:rFonts w:ascii="Candara" w:cs="Candara" w:eastAsia="Candara" w:hAnsi="Candara"/>
                      <w:i w:val="1"/>
                      <w:iCs w:val="1"/>
                      <w:sz w:val="16"/>
                      <w:szCs w:val="16"/>
                      <w:rtl w:val="0"/>
                    </w:rPr>
                    <w:t xml:space="preserve">Siblings</w:t>
                  </w:r>
                  <w:r w:rsidDel="00000000" w:rsidR="00000000" w:rsidRPr="00000000">
                    <w:rPr>
                      <w:rtl w:val="0"/>
                    </w:rPr>
                  </w:r>
                </w:p>
              </w:tc>
              <w:tc>
                <w:tcPr>
                  <w:tcBorders>
                    <w:top w:color="000000" w:space="0" w:sz="0" w:val="nil"/>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numPr>
                      <w:ilvl w:val="0"/>
                      <w:numId w:val="2"/>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Dukungan antar saudara</w:t>
                  </w:r>
                </w:p>
                <w:p w:rsidR="00000000" w:rsidDel="00000000" w:rsidP="00000000" w:rsidRDefault="00000000" w:rsidRPr="00000000" w14:paraId="00000087">
                  <w:pPr>
                    <w:widowControl w:val="0"/>
                    <w:numPr>
                      <w:ilvl w:val="0"/>
                      <w:numId w:val="2"/>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Perasaan iri antar saudara</w:t>
                  </w:r>
                </w:p>
              </w:tc>
            </w:tr>
            <w:tr>
              <w:trPr>
                <w:cantSplit w:val="0"/>
                <w:tblHeader w:val="0"/>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2</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Faktor Eksternal</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both"/>
                    <w:rPr>
                      <w:rFonts w:ascii="Candara" w:cs="Candara" w:eastAsia="Candara" w:hAnsi="Candara"/>
                      <w:i w:val="1"/>
                      <w:iCs w:val="1"/>
                      <w:sz w:val="16"/>
                      <w:szCs w:val="16"/>
                    </w:rPr>
                  </w:pPr>
                  <w:r w:rsidDel="00000000" w:rsidR="00000000" w:rsidRPr="00000000">
                    <w:rPr>
                      <w:rFonts w:ascii="Candara" w:cs="Candara" w:eastAsia="Candara" w:hAnsi="Candara"/>
                      <w:sz w:val="16"/>
                      <w:szCs w:val="16"/>
                      <w:rtl w:val="0"/>
                    </w:rPr>
                    <w:t xml:space="preserve">Male </w:t>
                  </w:r>
                  <w:r w:rsidDel="00000000" w:rsidR="00000000" w:rsidRPr="00000000">
                    <w:rPr>
                      <w:rFonts w:ascii="Candara" w:cs="Candara" w:eastAsia="Candara" w:hAnsi="Candara"/>
                      <w:i w:val="1"/>
                      <w:iCs w:val="1"/>
                      <w:sz w:val="16"/>
                      <w:szCs w:val="16"/>
                      <w:rtl w:val="0"/>
                    </w:rPr>
                    <w:t xml:space="preserve">Primacy</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numPr>
                      <w:ilvl w:val="0"/>
                      <w:numId w:val="4"/>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Perempuan mengikut marga suami</w:t>
                  </w:r>
                </w:p>
                <w:p w:rsidR="00000000" w:rsidDel="00000000" w:rsidP="00000000" w:rsidRDefault="00000000" w:rsidRPr="00000000" w14:paraId="0000008C">
                  <w:pPr>
                    <w:widowControl w:val="0"/>
                    <w:numPr>
                      <w:ilvl w:val="0"/>
                      <w:numId w:val="4"/>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Kontribusi perempuan dalam adat</w:t>
                  </w:r>
                </w:p>
                <w:p w:rsidR="00000000" w:rsidDel="00000000" w:rsidP="00000000" w:rsidRDefault="00000000" w:rsidRPr="00000000" w14:paraId="0000008D">
                  <w:pPr>
                    <w:widowControl w:val="0"/>
                    <w:numPr>
                      <w:ilvl w:val="0"/>
                      <w:numId w:val="4"/>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Prioritas kepada anak laki-laki</w:t>
                  </w:r>
                </w:p>
                <w:p w:rsidR="00000000" w:rsidDel="00000000" w:rsidP="00000000" w:rsidRDefault="00000000" w:rsidRPr="00000000" w14:paraId="0000008E">
                  <w:pPr>
                    <w:widowControl w:val="0"/>
                    <w:numPr>
                      <w:ilvl w:val="0"/>
                      <w:numId w:val="4"/>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Pentingnya anak laki-laki</w:t>
                  </w:r>
                </w:p>
                <w:p w:rsidR="00000000" w:rsidDel="00000000" w:rsidP="00000000" w:rsidRDefault="00000000" w:rsidRPr="00000000" w14:paraId="0000008F">
                  <w:pPr>
                    <w:widowControl w:val="0"/>
                    <w:numPr>
                      <w:ilvl w:val="0"/>
                      <w:numId w:val="4"/>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Harapan agar anak pertama laki-laki</w:t>
                  </w:r>
                </w:p>
              </w:tc>
            </w:tr>
            <w:tr>
              <w:trPr>
                <w:cantSplit w:val="0"/>
                <w:tblHeader w:val="0"/>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3</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Harapan</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jc w:val="both"/>
                    <w:rPr>
                      <w:rFonts w:ascii="Candara" w:cs="Candara" w:eastAsia="Candara" w:hAnsi="Candara"/>
                      <w:i w:val="1"/>
                      <w:iCs w:val="1"/>
                      <w:sz w:val="16"/>
                      <w:szCs w:val="16"/>
                    </w:rPr>
                  </w:pPr>
                  <w:r w:rsidDel="00000000" w:rsidR="00000000" w:rsidRPr="00000000">
                    <w:rPr>
                      <w:rFonts w:ascii="Candara" w:cs="Candara" w:eastAsia="Candara" w:hAnsi="Candara"/>
                      <w:sz w:val="16"/>
                      <w:szCs w:val="16"/>
                      <w:rtl w:val="0"/>
                    </w:rPr>
                    <w:t xml:space="preserve">Ekspektasi Peran </w:t>
                  </w:r>
                  <w:r w:rsidDel="00000000" w:rsidR="00000000" w:rsidRPr="00000000">
                    <w:rPr>
                      <w:rFonts w:ascii="Candara" w:cs="Candara" w:eastAsia="Candara" w:hAnsi="Candara"/>
                      <w:i w:val="1"/>
                      <w:iCs w:val="1"/>
                      <w:sz w:val="16"/>
                      <w:szCs w:val="16"/>
                      <w:rtl w:val="0"/>
                    </w:rPr>
                    <w:t xml:space="preserve">Siboan Goar</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numPr>
                      <w:ilvl w:val="0"/>
                      <w:numId w:val="3"/>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Pembawa nama dan marga</w:t>
                  </w:r>
                </w:p>
                <w:p w:rsidR="00000000" w:rsidDel="00000000" w:rsidP="00000000" w:rsidRDefault="00000000" w:rsidRPr="00000000" w14:paraId="00000094">
                  <w:pPr>
                    <w:widowControl w:val="0"/>
                    <w:numPr>
                      <w:ilvl w:val="0"/>
                      <w:numId w:val="3"/>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Pemimpin </w:t>
                  </w:r>
                  <w:r w:rsidDel="00000000" w:rsidR="00000000" w:rsidRPr="00000000">
                    <w:rPr>
                      <w:rFonts w:ascii="Candara" w:cs="Candara" w:eastAsia="Candara" w:hAnsi="Candara"/>
                      <w:sz w:val="16"/>
                      <w:szCs w:val="16"/>
                      <w:rtl w:val="0"/>
                    </w:rPr>
                    <w:t xml:space="preserve">paradatan</w:t>
                  </w:r>
                  <w:r w:rsidDel="00000000" w:rsidR="00000000" w:rsidRPr="00000000">
                    <w:rPr>
                      <w:rtl w:val="0"/>
                    </w:rPr>
                  </w:r>
                </w:p>
                <w:p w:rsidR="00000000" w:rsidDel="00000000" w:rsidP="00000000" w:rsidRDefault="00000000" w:rsidRPr="00000000" w14:paraId="00000095">
                  <w:pPr>
                    <w:widowControl w:val="0"/>
                    <w:numPr>
                      <w:ilvl w:val="0"/>
                      <w:numId w:val="3"/>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Pemimpin keluarga</w:t>
                  </w:r>
                </w:p>
                <w:p w:rsidR="00000000" w:rsidDel="00000000" w:rsidP="00000000" w:rsidRDefault="00000000" w:rsidRPr="00000000" w14:paraId="00000096">
                  <w:pPr>
                    <w:widowControl w:val="0"/>
                    <w:numPr>
                      <w:ilvl w:val="0"/>
                      <w:numId w:val="3"/>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Terlibat dalam kegiatan adat</w:t>
                  </w:r>
                </w:p>
                <w:p w:rsidR="00000000" w:rsidDel="00000000" w:rsidP="00000000" w:rsidRDefault="00000000" w:rsidRPr="00000000" w14:paraId="00000097">
                  <w:pPr>
                    <w:widowControl w:val="0"/>
                    <w:numPr>
                      <w:ilvl w:val="0"/>
                      <w:numId w:val="3"/>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Bertanggung jawab terhadap adik-adiknya</w:t>
                  </w:r>
                </w:p>
                <w:p w:rsidR="00000000" w:rsidDel="00000000" w:rsidP="00000000" w:rsidRDefault="00000000" w:rsidRPr="00000000" w14:paraId="00000098">
                  <w:pPr>
                    <w:widowControl w:val="0"/>
                    <w:numPr>
                      <w:ilvl w:val="0"/>
                      <w:numId w:val="3"/>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Penopang ekonomi</w:t>
                  </w:r>
                </w:p>
                <w:p w:rsidR="00000000" w:rsidDel="00000000" w:rsidP="00000000" w:rsidRDefault="00000000" w:rsidRPr="00000000" w14:paraId="00000099">
                  <w:pPr>
                    <w:widowControl w:val="0"/>
                    <w:numPr>
                      <w:ilvl w:val="0"/>
                      <w:numId w:val="3"/>
                    </w:numPr>
                    <w:spacing w:line="240" w:lineRule="auto"/>
                    <w:ind w:left="720" w:hanging="360"/>
                    <w:jc w:val="both"/>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Pengganti peran orang tua (ayah)</w:t>
                  </w:r>
                </w:p>
              </w:tc>
            </w:tr>
          </w:tbl>
          <w:p w:rsidR="00000000" w:rsidDel="00000000" w:rsidP="00000000" w:rsidRDefault="00000000" w:rsidRPr="00000000" w14:paraId="0000009A">
            <w:pPr>
              <w:spacing w:line="240" w:lineRule="auto"/>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9B">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Hasil analisis data menunjukkan adanya kesamaan pandangan antara ketiga kelompok partisipan, yaitu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orang tua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dan tokoh adat yang mengacu pada tiga tema final yaitu faktor internal, faktor eksternal, dan harapan. Faktor internal menekankan pola pengasuhan orang tua kepada anak yang berfokus pada kesetaraan gender, peluang serta pengasuhan pada setiap anak. Selanjutnya, terkait relasi </w:t>
            </w:r>
            <w:r w:rsidDel="00000000" w:rsidR="00000000" w:rsidRPr="00000000">
              <w:rPr>
                <w:rFonts w:ascii="Candara" w:cs="Candara" w:eastAsia="Candara" w:hAnsi="Candara"/>
                <w:i w:val="1"/>
                <w:iCs w:val="1"/>
                <w:sz w:val="20"/>
                <w:szCs w:val="20"/>
                <w:rtl w:val="0"/>
              </w:rPr>
              <w:t xml:space="preserve">siblings</w:t>
            </w:r>
            <w:r w:rsidDel="00000000" w:rsidR="00000000" w:rsidRPr="00000000">
              <w:rPr>
                <w:rFonts w:ascii="Candara" w:cs="Candara" w:eastAsia="Candara" w:hAnsi="Candara"/>
                <w:sz w:val="20"/>
                <w:szCs w:val="20"/>
                <w:rtl w:val="0"/>
              </w:rPr>
              <w:t xml:space="preserve"> ketiga kelompok partisipan memiliki pendapat yang sama mengenai kemungkinan munculnya perasaan iri antar saudara serta pentingnya dukungan antar saudara. Sementara itu, faktor eksternal mencakup pandangan </w:t>
            </w:r>
            <w:r w:rsidDel="00000000" w:rsidR="00000000" w:rsidRPr="00000000">
              <w:rPr>
                <w:rFonts w:ascii="Candara" w:cs="Candara" w:eastAsia="Candara" w:hAnsi="Candara"/>
                <w:i w:val="1"/>
                <w:iCs w:val="1"/>
                <w:sz w:val="20"/>
                <w:szCs w:val="20"/>
                <w:rtl w:val="0"/>
              </w:rPr>
              <w:t xml:space="preserve">male primacy</w:t>
            </w:r>
            <w:r w:rsidDel="00000000" w:rsidR="00000000" w:rsidRPr="00000000">
              <w:rPr>
                <w:rFonts w:ascii="Candara" w:cs="Candara" w:eastAsia="Candara" w:hAnsi="Candara"/>
                <w:sz w:val="20"/>
                <w:szCs w:val="20"/>
                <w:rtl w:val="0"/>
              </w:rPr>
              <w:t xml:space="preserve">, dimana terdapat prioritas kepada anak laki-laki, pentingnya anak laki-laki, harapan agar anak pertama laki-laki karena nantinya perempuan akan </w:t>
            </w:r>
            <w:r w:rsidDel="00000000" w:rsidR="00000000" w:rsidRPr="00000000">
              <w:rPr>
                <w:rFonts w:ascii="Candara" w:cs="Candara" w:eastAsia="Candara" w:hAnsi="Candara"/>
                <w:sz w:val="20"/>
                <w:szCs w:val="20"/>
                <w:rtl w:val="0"/>
              </w:rPr>
              <w:t xml:space="preserve">mengikut</w:t>
            </w:r>
            <w:r w:rsidDel="00000000" w:rsidR="00000000" w:rsidRPr="00000000">
              <w:rPr>
                <w:rFonts w:ascii="Candara" w:cs="Candara" w:eastAsia="Candara" w:hAnsi="Candara"/>
                <w:sz w:val="20"/>
                <w:szCs w:val="20"/>
                <w:rtl w:val="0"/>
              </w:rPr>
              <w:t xml:space="preserve"> marga suami. Terkait tema harapan, terdapat kesamaan pandangan mengenai ekspektasi peran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sebagai figur pembawa nama dan marga, pemimpin paradatan, pemimpin keluarga, terlibat dalam kegiatan adat, bertanggung jawab terhadap adik-adiknya, penopang ekonomi, dan pengganti peran orang tua (ayah).</w:t>
            </w:r>
          </w:p>
          <w:p w:rsidR="00000000" w:rsidDel="00000000" w:rsidP="00000000" w:rsidRDefault="00000000" w:rsidRPr="00000000" w14:paraId="0000009C">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Meskipun ketiga kelompok partisipan memiliki tema inisial dan tema final yang sama, masing-masing kelompok partisipan tetap memiliki tema unik yang menjadi ciri khas temuan mereka. Tema unik yang menjadi ciri khas setiap kelompok partisipan dapat dilihat dalam tabel 4.</w:t>
            </w:r>
          </w:p>
          <w:p w:rsidR="00000000" w:rsidDel="00000000" w:rsidP="00000000" w:rsidRDefault="00000000" w:rsidRPr="00000000" w14:paraId="0000009D">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9E">
            <w:pPr>
              <w:spacing w:line="240" w:lineRule="auto"/>
              <w:jc w:val="center"/>
              <w:rPr>
                <w:rFonts w:ascii="Candara" w:cs="Candara" w:eastAsia="Candara" w:hAnsi="Candara"/>
                <w:b w:val="1"/>
                <w:bCs w:val="1"/>
                <w:sz w:val="20"/>
                <w:szCs w:val="20"/>
                <w:highlight w:val="yellow"/>
              </w:rPr>
            </w:pPr>
            <w:r w:rsidDel="00000000" w:rsidR="00000000" w:rsidRPr="00000000">
              <w:rPr>
                <w:rFonts w:ascii="Candara" w:cs="Candara" w:eastAsia="Candara" w:hAnsi="Candara"/>
                <w:b w:val="1"/>
                <w:bCs w:val="1"/>
                <w:sz w:val="20"/>
                <w:szCs w:val="20"/>
                <w:highlight w:val="yellow"/>
                <w:rtl w:val="0"/>
              </w:rPr>
              <w:t xml:space="preserve">Tabel 4. Keunikan Tema Kelompok Partisipan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Orang Tua </w:t>
            </w:r>
            <w:r w:rsidDel="00000000" w:rsidR="00000000" w:rsidRPr="00000000">
              <w:rPr>
                <w:rFonts w:ascii="Candara" w:cs="Candara" w:eastAsia="Candara" w:hAnsi="Candara"/>
                <w:b w:val="1"/>
                <w:bCs w:val="1"/>
                <w:i w:val="1"/>
                <w:iCs w:val="1"/>
                <w:sz w:val="20"/>
                <w:szCs w:val="20"/>
                <w:highlight w:val="yellow"/>
                <w:rtl w:val="0"/>
              </w:rPr>
              <w:t xml:space="preserve">Siboan Goar</w:t>
            </w:r>
            <w:r w:rsidDel="00000000" w:rsidR="00000000" w:rsidRPr="00000000">
              <w:rPr>
                <w:rFonts w:ascii="Candara" w:cs="Candara" w:eastAsia="Candara" w:hAnsi="Candara"/>
                <w:b w:val="1"/>
                <w:bCs w:val="1"/>
                <w:sz w:val="20"/>
                <w:szCs w:val="20"/>
                <w:highlight w:val="yellow"/>
                <w:rtl w:val="0"/>
              </w:rPr>
              <w:t xml:space="preserve"> dan Tokoh Adat</w:t>
            </w:r>
          </w:p>
          <w:tbl>
            <w:tblPr>
              <w:tblStyle w:val="Table3"/>
              <w:tblW w:w="51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5"/>
              <w:gridCol w:w="1605"/>
              <w:gridCol w:w="1905"/>
              <w:gridCol w:w="1005"/>
              <w:tblGridChange w:id="0">
                <w:tblGrid>
                  <w:gridCol w:w="585"/>
                  <w:gridCol w:w="1605"/>
                  <w:gridCol w:w="1905"/>
                  <w:gridCol w:w="1005"/>
                </w:tblGrid>
              </w:tblGridChange>
            </w:tblGrid>
            <w:tr>
              <w:trPr>
                <w:cantSplit w:val="0"/>
                <w:tblHeader w:val="0"/>
              </w:trPr>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9F">
                  <w:pPr>
                    <w:widowControl w:val="0"/>
                    <w:spacing w:line="240" w:lineRule="auto"/>
                    <w:jc w:val="center"/>
                    <w:rPr>
                      <w:rFonts w:ascii="Candara" w:cs="Candara" w:eastAsia="Candara" w:hAnsi="Candara"/>
                      <w:b w:val="1"/>
                      <w:bCs w:val="1"/>
                      <w:sz w:val="16"/>
                      <w:szCs w:val="16"/>
                    </w:rPr>
                  </w:pPr>
                  <w:r w:rsidDel="00000000" w:rsidR="00000000" w:rsidRPr="00000000">
                    <w:rPr>
                      <w:rFonts w:ascii="Candara" w:cs="Candara" w:eastAsia="Candara" w:hAnsi="Candara"/>
                      <w:b w:val="1"/>
                      <w:bCs w:val="1"/>
                      <w:sz w:val="16"/>
                      <w:szCs w:val="16"/>
                      <w:rtl w:val="0"/>
                    </w:rPr>
                    <w:t xml:space="preserve">No</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0">
                  <w:pPr>
                    <w:widowControl w:val="0"/>
                    <w:spacing w:line="240" w:lineRule="auto"/>
                    <w:jc w:val="center"/>
                    <w:rPr>
                      <w:rFonts w:ascii="Candara" w:cs="Candara" w:eastAsia="Candara" w:hAnsi="Candara"/>
                      <w:b w:val="1"/>
                      <w:bCs w:val="1"/>
                      <w:sz w:val="16"/>
                      <w:szCs w:val="16"/>
                    </w:rPr>
                  </w:pPr>
                  <w:r w:rsidDel="00000000" w:rsidR="00000000" w:rsidRPr="00000000">
                    <w:rPr>
                      <w:rFonts w:ascii="Candara" w:cs="Candara" w:eastAsia="Candara" w:hAnsi="Candara"/>
                      <w:b w:val="1"/>
                      <w:bCs w:val="1"/>
                      <w:sz w:val="16"/>
                      <w:szCs w:val="16"/>
                      <w:rtl w:val="0"/>
                    </w:rPr>
                    <w:t xml:space="preserve">Kelompok Partisipan</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rFonts w:ascii="Candara" w:cs="Candara" w:eastAsia="Candara" w:hAnsi="Candara"/>
                      <w:b w:val="1"/>
                      <w:bCs w:val="1"/>
                      <w:sz w:val="16"/>
                      <w:szCs w:val="16"/>
                    </w:rPr>
                  </w:pPr>
                  <w:r w:rsidDel="00000000" w:rsidR="00000000" w:rsidRPr="00000000">
                    <w:rPr>
                      <w:rFonts w:ascii="Candara" w:cs="Candara" w:eastAsia="Candara" w:hAnsi="Candara"/>
                      <w:b w:val="1"/>
                      <w:bCs w:val="1"/>
                      <w:sz w:val="16"/>
                      <w:szCs w:val="16"/>
                      <w:rtl w:val="0"/>
                    </w:rPr>
                    <w:t xml:space="preserve">Tema Inisial</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2">
                  <w:pPr>
                    <w:widowControl w:val="0"/>
                    <w:spacing w:line="240" w:lineRule="auto"/>
                    <w:jc w:val="center"/>
                    <w:rPr>
                      <w:rFonts w:ascii="Candara" w:cs="Candara" w:eastAsia="Candara" w:hAnsi="Candara"/>
                      <w:b w:val="1"/>
                      <w:bCs w:val="1"/>
                      <w:sz w:val="16"/>
                      <w:szCs w:val="16"/>
                    </w:rPr>
                  </w:pPr>
                  <w:r w:rsidDel="00000000" w:rsidR="00000000" w:rsidRPr="00000000">
                    <w:rPr>
                      <w:rFonts w:ascii="Candara" w:cs="Candara" w:eastAsia="Candara" w:hAnsi="Candara"/>
                      <w:b w:val="1"/>
                      <w:bCs w:val="1"/>
                      <w:sz w:val="16"/>
                      <w:szCs w:val="16"/>
                      <w:rtl w:val="0"/>
                    </w:rPr>
                    <w:t xml:space="preserve">Tema Final</w:t>
                  </w:r>
                </w:p>
              </w:tc>
            </w:tr>
            <w:tr>
              <w:trPr>
                <w:cantSplit w:val="0"/>
                <w:trHeight w:val="400" w:hRule="atLeast"/>
                <w:tblHeader w:val="0"/>
              </w:trPr>
              <w:tc>
                <w:tcPr>
                  <w:vMerge w:val="restart"/>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3">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1</w:t>
                  </w:r>
                </w:p>
              </w:tc>
              <w:tc>
                <w:tcPr>
                  <w:vMerge w:val="restart"/>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4">
                  <w:pPr>
                    <w:widowControl w:val="0"/>
                    <w:spacing w:line="240" w:lineRule="auto"/>
                    <w:rPr>
                      <w:rFonts w:ascii="Candara" w:cs="Candara" w:eastAsia="Candara" w:hAnsi="Candara"/>
                      <w:i w:val="1"/>
                      <w:iCs w:val="1"/>
                      <w:sz w:val="16"/>
                      <w:szCs w:val="16"/>
                    </w:rPr>
                  </w:pPr>
                  <w:r w:rsidDel="00000000" w:rsidR="00000000" w:rsidRPr="00000000">
                    <w:rPr>
                      <w:rFonts w:ascii="Candara" w:cs="Candara" w:eastAsia="Candara" w:hAnsi="Candara"/>
                      <w:i w:val="1"/>
                      <w:iCs w:val="1"/>
                      <w:sz w:val="16"/>
                      <w:szCs w:val="16"/>
                      <w:rtl w:val="0"/>
                    </w:rPr>
                    <w:t xml:space="preserve">Siboan Goar</w:t>
                  </w:r>
                </w:p>
              </w:tc>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rFonts w:ascii="Candara" w:cs="Candara" w:eastAsia="Candara" w:hAnsi="Candara"/>
                      <w:i w:val="1"/>
                      <w:iCs w:val="1"/>
                      <w:sz w:val="16"/>
                      <w:szCs w:val="16"/>
                    </w:rPr>
                  </w:pPr>
                  <w:r w:rsidDel="00000000" w:rsidR="00000000" w:rsidRPr="00000000">
                    <w:rPr>
                      <w:rFonts w:ascii="Candara" w:cs="Candara" w:eastAsia="Candara" w:hAnsi="Candara"/>
                      <w:i w:val="1"/>
                      <w:iCs w:val="1"/>
                      <w:sz w:val="16"/>
                      <w:szCs w:val="16"/>
                      <w:rtl w:val="0"/>
                    </w:rPr>
                    <w:t xml:space="preserve">Problem-Focused Coping</w:t>
                  </w:r>
                </w:p>
              </w:tc>
              <w:tc>
                <w:tcPr>
                  <w:vMerge w:val="restart"/>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6">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Mekanisme Koping</w:t>
                  </w:r>
                </w:p>
              </w:tc>
            </w:tr>
            <w:tr>
              <w:trPr>
                <w:cantSplit w:val="0"/>
                <w:trHeight w:val="400" w:hRule="atLeast"/>
                <w:tblHeader w:val="0"/>
              </w:trPr>
              <w:tc>
                <w:tcPr>
                  <w:vMerge w:val="continue"/>
                  <w:tcBorders>
                    <w:top w:color="ffffff" w:space="0" w:sz="8" w:val="single"/>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7">
                  <w:pPr>
                    <w:widowControl w:val="0"/>
                    <w:spacing w:line="240" w:lineRule="auto"/>
                    <w:jc w:val="center"/>
                    <w:rPr>
                      <w:rFonts w:ascii="Candara" w:cs="Candara" w:eastAsia="Candara" w:hAnsi="Candara"/>
                      <w:sz w:val="16"/>
                      <w:szCs w:val="16"/>
                    </w:rPr>
                  </w:pPr>
                  <w:r w:rsidDel="00000000" w:rsidR="00000000" w:rsidRPr="00000000">
                    <w:rPr>
                      <w:rtl w:val="0"/>
                    </w:rPr>
                  </w:r>
                </w:p>
              </w:tc>
              <w:tc>
                <w:tcPr>
                  <w:vMerge w:val="continue"/>
                  <w:tcBorders>
                    <w:top w:color="ffffff" w:space="0" w:sz="8" w:val="single"/>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8">
                  <w:pPr>
                    <w:widowControl w:val="0"/>
                    <w:spacing w:line="240" w:lineRule="auto"/>
                    <w:rPr>
                      <w:rFonts w:ascii="Candara" w:cs="Candara" w:eastAsia="Candara" w:hAnsi="Candara"/>
                      <w:i w:val="1"/>
                      <w:iCs w:val="1"/>
                      <w:sz w:val="16"/>
                      <w:szCs w:val="16"/>
                    </w:rPr>
                  </w:pPr>
                  <w:r w:rsidDel="00000000" w:rsidR="00000000" w:rsidRPr="00000000">
                    <w:rPr>
                      <w:rtl w:val="0"/>
                    </w:rPr>
                  </w:r>
                </w:p>
              </w:tc>
              <w:tc>
                <w:tcPr>
                  <w:tcBorders>
                    <w:top w:color="ffffff" w:space="0" w:sz="8" w:val="single"/>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9">
                  <w:pPr>
                    <w:widowControl w:val="0"/>
                    <w:spacing w:line="240" w:lineRule="auto"/>
                    <w:rPr>
                      <w:rFonts w:ascii="Candara" w:cs="Candara" w:eastAsia="Candara" w:hAnsi="Candara"/>
                      <w:i w:val="1"/>
                      <w:iCs w:val="1"/>
                      <w:sz w:val="16"/>
                      <w:szCs w:val="16"/>
                    </w:rPr>
                  </w:pPr>
                  <w:r w:rsidDel="00000000" w:rsidR="00000000" w:rsidRPr="00000000">
                    <w:rPr>
                      <w:rFonts w:ascii="Candara" w:cs="Candara" w:eastAsia="Candara" w:hAnsi="Candara"/>
                      <w:i w:val="1"/>
                      <w:iCs w:val="1"/>
                      <w:sz w:val="16"/>
                      <w:szCs w:val="16"/>
                      <w:rtl w:val="0"/>
                    </w:rPr>
                    <w:t xml:space="preserve">Emotion-Focused Coping</w:t>
                  </w:r>
                </w:p>
              </w:tc>
              <w:tc>
                <w:tcPr>
                  <w:vMerge w:val="continue"/>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A">
                  <w:pPr>
                    <w:widowControl w:val="0"/>
                    <w:rPr>
                      <w:rFonts w:ascii="Candara" w:cs="Candara" w:eastAsia="Candara" w:hAnsi="Candara"/>
                      <w:i w:val="1"/>
                      <w:iCs w:val="1"/>
                      <w:sz w:val="16"/>
                      <w:szCs w:val="16"/>
                    </w:rPr>
                  </w:pPr>
                  <w:r w:rsidDel="00000000" w:rsidR="00000000" w:rsidRPr="00000000">
                    <w:rPr>
                      <w:rtl w:val="0"/>
                    </w:rPr>
                  </w:r>
                </w:p>
              </w:tc>
            </w:tr>
            <w:tr>
              <w:trPr>
                <w:cantSplit w:val="0"/>
                <w:trHeight w:val="400" w:hRule="atLeast"/>
                <w:tblHeader w:val="0"/>
              </w:trPr>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B">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2</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C">
                  <w:pPr>
                    <w:widowControl w:val="0"/>
                    <w:spacing w:line="240" w:lineRule="auto"/>
                    <w:rPr>
                      <w:rFonts w:ascii="Candara" w:cs="Candara" w:eastAsia="Candara" w:hAnsi="Candara"/>
                      <w:i w:val="1"/>
                      <w:iCs w:val="1"/>
                      <w:sz w:val="16"/>
                      <w:szCs w:val="16"/>
                    </w:rPr>
                  </w:pPr>
                  <w:r w:rsidDel="00000000" w:rsidR="00000000" w:rsidRPr="00000000">
                    <w:rPr>
                      <w:rFonts w:ascii="Candara" w:cs="Candara" w:eastAsia="Candara" w:hAnsi="Candara"/>
                      <w:sz w:val="16"/>
                      <w:szCs w:val="16"/>
                      <w:rtl w:val="0"/>
                    </w:rPr>
                    <w:t xml:space="preserve">Orang tua </w:t>
                  </w:r>
                  <w:r w:rsidDel="00000000" w:rsidR="00000000" w:rsidRPr="00000000">
                    <w:rPr>
                      <w:rFonts w:ascii="Candara" w:cs="Candara" w:eastAsia="Candara" w:hAnsi="Candara"/>
                      <w:i w:val="1"/>
                      <w:iCs w:val="1"/>
                      <w:sz w:val="16"/>
                      <w:szCs w:val="16"/>
                      <w:rtl w:val="0"/>
                    </w:rPr>
                    <w:t xml:space="preserve">Siboan Goar</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D">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E">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w:t>
                  </w:r>
                </w:p>
              </w:tc>
            </w:tr>
            <w:tr>
              <w:trPr>
                <w:cantSplit w:val="0"/>
                <w:trHeight w:val="400" w:hRule="atLeast"/>
                <w:tblHeader w:val="0"/>
              </w:trPr>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3</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B0">
                  <w:pPr>
                    <w:widowControl w:val="0"/>
                    <w:spacing w:line="240" w:lineRule="auto"/>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Tokoh Adat</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B1">
                  <w:pPr>
                    <w:widowControl w:val="0"/>
                    <w:spacing w:line="240" w:lineRule="auto"/>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Ekspektasi peran istri </w:t>
                  </w:r>
                  <w:r w:rsidDel="00000000" w:rsidR="00000000" w:rsidRPr="00000000">
                    <w:rPr>
                      <w:rFonts w:ascii="Candara" w:cs="Candara" w:eastAsia="Candara" w:hAnsi="Candara"/>
                      <w:i w:val="1"/>
                      <w:iCs w:val="1"/>
                      <w:sz w:val="16"/>
                      <w:szCs w:val="16"/>
                      <w:rtl w:val="0"/>
                    </w:rPr>
                    <w:t xml:space="preserve">Siboan Goar</w:t>
                  </w:r>
                  <w:r w:rsidDel="00000000" w:rsidR="00000000" w:rsidRPr="00000000">
                    <w:rPr>
                      <w:rtl w:val="0"/>
                    </w:rPr>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B2">
                  <w:pPr>
                    <w:widowControl w:val="0"/>
                    <w:spacing w:line="240" w:lineRule="auto"/>
                    <w:jc w:val="center"/>
                    <w:rPr>
                      <w:rFonts w:ascii="Candara" w:cs="Candara" w:eastAsia="Candara" w:hAnsi="Candara"/>
                      <w:sz w:val="16"/>
                      <w:szCs w:val="16"/>
                    </w:rPr>
                  </w:pPr>
                  <w:r w:rsidDel="00000000" w:rsidR="00000000" w:rsidRPr="00000000">
                    <w:rPr>
                      <w:rFonts w:ascii="Candara" w:cs="Candara" w:eastAsia="Candara" w:hAnsi="Candara"/>
                      <w:sz w:val="16"/>
                      <w:szCs w:val="16"/>
                      <w:rtl w:val="0"/>
                    </w:rPr>
                    <w:t xml:space="preserve">Pernikahan</w:t>
                  </w:r>
                </w:p>
              </w:tc>
            </w:tr>
          </w:tbl>
          <w:p w:rsidR="00000000" w:rsidDel="00000000" w:rsidP="00000000" w:rsidRDefault="00000000" w:rsidRPr="00000000" w14:paraId="000000B3">
            <w:pPr>
              <w:spacing w:line="240" w:lineRule="auto"/>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B4">
            <w:pPr>
              <w:spacing w:line="240" w:lineRule="auto"/>
              <w:ind w:firstLine="567"/>
              <w:jc w:val="both"/>
              <w:rPr>
                <w:rFonts w:ascii="Candara" w:cs="Candara" w:eastAsia="Candara" w:hAnsi="Candara"/>
                <w:b w:val="1"/>
                <w:bCs w:val="1"/>
                <w:sz w:val="20"/>
                <w:szCs w:val="20"/>
              </w:rPr>
            </w:pPr>
            <w:r w:rsidDel="00000000" w:rsidR="00000000" w:rsidRPr="00000000">
              <w:rPr>
                <w:rFonts w:ascii="Candara" w:cs="Candara" w:eastAsia="Candara" w:hAnsi="Candara"/>
                <w:sz w:val="20"/>
                <w:szCs w:val="20"/>
                <w:rtl w:val="0"/>
              </w:rPr>
              <w:t xml:space="preserve">Berdasarkan analisis data yang telah dilakukan, ditemukan tema unik yang hanya muncul pada kelompok partisipan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dan tokoh adat. Pada kelompok partisipan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tema mekanisme koping yang terdiri dari </w:t>
            </w:r>
            <w:r w:rsidDel="00000000" w:rsidR="00000000" w:rsidRPr="00000000">
              <w:rPr>
                <w:rFonts w:ascii="Candara" w:cs="Candara" w:eastAsia="Candara" w:hAnsi="Candara"/>
                <w:i w:val="1"/>
                <w:iCs w:val="1"/>
                <w:sz w:val="20"/>
                <w:szCs w:val="20"/>
                <w:rtl w:val="0"/>
              </w:rPr>
              <w:t xml:space="preserve">problem-focused coping </w:t>
            </w:r>
            <w:r w:rsidDel="00000000" w:rsidR="00000000" w:rsidRPr="00000000">
              <w:rPr>
                <w:rFonts w:ascii="Candara" w:cs="Candara" w:eastAsia="Candara" w:hAnsi="Candara"/>
                <w:sz w:val="20"/>
                <w:szCs w:val="20"/>
                <w:rtl w:val="0"/>
              </w:rPr>
              <w:t xml:space="preserve">dan </w:t>
            </w:r>
            <w:r w:rsidDel="00000000" w:rsidR="00000000" w:rsidRPr="00000000">
              <w:rPr>
                <w:rFonts w:ascii="Candara" w:cs="Candara" w:eastAsia="Candara" w:hAnsi="Candara"/>
                <w:i w:val="1"/>
                <w:iCs w:val="1"/>
                <w:sz w:val="20"/>
                <w:szCs w:val="20"/>
                <w:rtl w:val="0"/>
              </w:rPr>
              <w:t xml:space="preserve">emotion-focused coping</w:t>
            </w:r>
            <w:r w:rsidDel="00000000" w:rsidR="00000000" w:rsidRPr="00000000">
              <w:rPr>
                <w:rFonts w:ascii="Candara" w:cs="Candara" w:eastAsia="Candara" w:hAnsi="Candara"/>
                <w:sz w:val="20"/>
                <w:szCs w:val="20"/>
                <w:rtl w:val="0"/>
              </w:rPr>
              <w:t xml:space="preserve">. Strategi ini merupakan bentuk adaptasi psikologi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dalam mengelola beban ekspektasi peran yang mereka tanggung. Sementara itu, kelompok partisipan tokoh adat memberikan pemahaman yang unik dalam tema pernikahan, khususnya terkait ekspektasi peran istri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Temuan ini memberikan pemahaman mendalam bahwa ketika seorang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menikah, tanggung jawab dan beban peran adat yang diembannya secara otomatis akan turut dipikul oleh sang istri. </w:t>
            </w:r>
            <w:r w:rsidDel="00000000" w:rsidR="00000000" w:rsidRPr="00000000">
              <w:rPr>
                <w:rtl w:val="0"/>
              </w:rPr>
            </w:r>
          </w:p>
          <w:p w:rsidR="00000000" w:rsidDel="00000000" w:rsidP="00000000" w:rsidRDefault="00000000" w:rsidRPr="00000000" w14:paraId="000000B5">
            <w:pPr>
              <w:spacing w:line="240" w:lineRule="auto"/>
              <w:jc w:val="both"/>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spacing w:line="240" w:lineRule="auto"/>
              <w:jc w:val="both"/>
              <w:rPr>
                <w:rFonts w:ascii="Candara" w:cs="Candara" w:eastAsia="Candara" w:hAnsi="Candara"/>
                <w:b w:val="1"/>
                <w:bCs w:val="1"/>
                <w:sz w:val="20"/>
                <w:szCs w:val="20"/>
              </w:rPr>
            </w:pPr>
            <w:r w:rsidDel="00000000" w:rsidR="00000000" w:rsidRPr="00000000">
              <w:rPr>
                <w:rFonts w:ascii="Candara" w:cs="Candara" w:eastAsia="Candara" w:hAnsi="Candara"/>
                <w:b w:val="1"/>
                <w:bCs w:val="1"/>
                <w:sz w:val="20"/>
                <w:szCs w:val="20"/>
                <w:rtl w:val="0"/>
              </w:rPr>
              <w:t xml:space="preserve">Tema final dan tema inisial sudah di ubah menjadi point-point, sehingga mempermudah pembaca. Penulis juga sudah menambahkan irisan tema dari ketiga kelompok partisipan sebelum dinamika psikologis. </w:t>
            </w:r>
          </w:p>
          <w:p w:rsidR="00000000" w:rsidDel="00000000" w:rsidP="00000000" w:rsidRDefault="00000000" w:rsidRPr="00000000" w14:paraId="000000B8">
            <w:pPr>
              <w:spacing w:line="240" w:lineRule="auto"/>
              <w:jc w:val="both"/>
              <w:rPr>
                <w:rFonts w:ascii="Candara" w:cs="Candara" w:eastAsia="Candara" w:hAnsi="Candara"/>
                <w:b w:val="1"/>
                <w:bCs w:val="1"/>
                <w:sz w:val="20"/>
                <w:szCs w:val="20"/>
              </w:rPr>
            </w:pPr>
            <w:r w:rsidDel="00000000" w:rsidR="00000000" w:rsidRPr="00000000">
              <w:rPr>
                <w:rtl w:val="0"/>
              </w:rPr>
            </w:r>
          </w:p>
          <w:p w:rsidR="00000000" w:rsidDel="00000000" w:rsidP="00000000" w:rsidRDefault="00000000" w:rsidRPr="00000000" w14:paraId="000000B9">
            <w:pPr>
              <w:spacing w:line="240" w:lineRule="auto"/>
              <w:jc w:val="both"/>
              <w:rPr>
                <w:rFonts w:ascii="Candara" w:cs="Candara" w:eastAsia="Candara" w:hAnsi="Candar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Hal 5-15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Fonts w:ascii="Roboto" w:cs="Roboto" w:eastAsia="Roboto" w:hAnsi="Roboto"/>
                <w:b w:val="1"/>
                <w:bCs w:val="1"/>
                <w:color w:val="444746"/>
                <w:sz w:val="21"/>
                <w:szCs w:val="21"/>
                <w:rtl w:val="0"/>
              </w:rPr>
              <w:t xml:space="preserve">? Susah dipahami, </w:t>
            </w:r>
            <w:r w:rsidDel="00000000" w:rsidR="00000000" w:rsidRPr="00000000">
              <w:rPr>
                <w:rFonts w:ascii="Roboto" w:cs="Roboto" w:eastAsia="Roboto" w:hAnsi="Roboto"/>
                <w:b w:val="1"/>
                <w:bCs w:val="1"/>
                <w:color w:val="444746"/>
                <w:sz w:val="21"/>
                <w:szCs w:val="21"/>
                <w:rtl w:val="0"/>
              </w:rPr>
              <w:t xml:space="preserve">baiknya</w:t>
            </w:r>
            <w:r w:rsidDel="00000000" w:rsidR="00000000" w:rsidRPr="00000000">
              <w:rPr>
                <w:rFonts w:ascii="Roboto" w:cs="Roboto" w:eastAsia="Roboto" w:hAnsi="Roboto"/>
                <w:b w:val="1"/>
                <w:bCs w:val="1"/>
                <w:color w:val="444746"/>
                <w:sz w:val="21"/>
                <w:szCs w:val="21"/>
                <w:rtl w:val="0"/>
              </w:rPr>
              <w:t xml:space="preserve"> diganti tanggal, subjek, wawancara ke berapa, dan baris verbatim</w:t>
            </w:r>
            <w:r w:rsidDel="00000000" w:rsidR="00000000" w:rsidRPr="00000000">
              <w:rPr>
                <w:b w:val="1"/>
                <w:bCs w:val="1"/>
                <w:rtl w:val="0"/>
              </w:rPr>
              <w:t xml:space="preserve">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BE">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Iya langsung… Aku langsung kasih tahu. Kalau misal-misal aku itu kemarin itu juga aku </w:t>
            </w:r>
            <w:r w:rsidDel="00000000" w:rsidR="00000000" w:rsidRPr="00000000">
              <w:rPr>
                <w:rFonts w:ascii="Candara" w:cs="Candara" w:eastAsia="Candara" w:hAnsi="Candara"/>
                <w:i w:val="1"/>
                <w:iCs w:val="1"/>
                <w:sz w:val="20"/>
                <w:szCs w:val="20"/>
                <w:rtl w:val="0"/>
              </w:rPr>
              <w:t xml:space="preserve">dijauhin</w:t>
            </w:r>
            <w:r w:rsidDel="00000000" w:rsidR="00000000" w:rsidRPr="00000000">
              <w:rPr>
                <w:rFonts w:ascii="Candara" w:cs="Candara" w:eastAsia="Candara" w:hAnsi="Candara"/>
                <w:i w:val="1"/>
                <w:iCs w:val="1"/>
                <w:sz w:val="20"/>
                <w:szCs w:val="20"/>
                <w:rtl w:val="0"/>
              </w:rPr>
              <w:t xml:space="preserve"> teman-temanku gara-gara </w:t>
            </w:r>
            <w:r w:rsidDel="00000000" w:rsidR="00000000" w:rsidRPr="00000000">
              <w:rPr>
                <w:rFonts w:ascii="Candara" w:cs="Candara" w:eastAsia="Candara" w:hAnsi="Candara"/>
                <w:i w:val="1"/>
                <w:iCs w:val="1"/>
                <w:sz w:val="20"/>
                <w:szCs w:val="20"/>
                <w:rtl w:val="0"/>
              </w:rPr>
              <w:t xml:space="preserve">enggak</w:t>
            </w:r>
            <w:r w:rsidDel="00000000" w:rsidR="00000000" w:rsidRPr="00000000">
              <w:rPr>
                <w:rFonts w:ascii="Candara" w:cs="Candara" w:eastAsia="Candara" w:hAnsi="Candara"/>
                <w:i w:val="1"/>
                <w:iCs w:val="1"/>
                <w:sz w:val="20"/>
                <w:szCs w:val="20"/>
                <w:rtl w:val="0"/>
              </w:rPr>
              <w:t xml:space="preserve"> tahu kenapa… Aku kasih tahu ortuku semua</w:t>
            </w:r>
            <w:r w:rsidDel="00000000" w:rsidR="00000000" w:rsidRPr="00000000">
              <w:rPr>
                <w:rFonts w:ascii="Candara" w:cs="Candara" w:eastAsia="Candara" w:hAnsi="Candara"/>
                <w:sz w:val="20"/>
                <w:szCs w:val="20"/>
                <w:rtl w:val="0"/>
              </w:rPr>
              <w:t xml:space="preserve"> [Partisipan MNB] [Reference 3 - 0.26% Coverage]</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Iya langsung… Aku langsung kasih tahu. Kalau misal-misal aku itu kemarin itu juga aku </w:t>
            </w:r>
            <w:r w:rsidDel="00000000" w:rsidR="00000000" w:rsidRPr="00000000">
              <w:rPr>
                <w:rFonts w:ascii="Candara" w:cs="Candara" w:eastAsia="Candara" w:hAnsi="Candara"/>
                <w:i w:val="1"/>
                <w:iCs w:val="1"/>
                <w:sz w:val="20"/>
                <w:szCs w:val="20"/>
                <w:rtl w:val="0"/>
              </w:rPr>
              <w:t xml:space="preserve">dijauhin</w:t>
            </w:r>
            <w:r w:rsidDel="00000000" w:rsidR="00000000" w:rsidRPr="00000000">
              <w:rPr>
                <w:rFonts w:ascii="Candara" w:cs="Candara" w:eastAsia="Candara" w:hAnsi="Candara"/>
                <w:i w:val="1"/>
                <w:iCs w:val="1"/>
                <w:sz w:val="20"/>
                <w:szCs w:val="20"/>
                <w:rtl w:val="0"/>
              </w:rPr>
              <w:t xml:space="preserve"> teman-temanku gara-gara </w:t>
            </w:r>
            <w:r w:rsidDel="00000000" w:rsidR="00000000" w:rsidRPr="00000000">
              <w:rPr>
                <w:rFonts w:ascii="Candara" w:cs="Candara" w:eastAsia="Candara" w:hAnsi="Candara"/>
                <w:i w:val="1"/>
                <w:iCs w:val="1"/>
                <w:sz w:val="20"/>
                <w:szCs w:val="20"/>
                <w:rtl w:val="0"/>
              </w:rPr>
              <w:t xml:space="preserve">enggak</w:t>
            </w:r>
            <w:r w:rsidDel="00000000" w:rsidR="00000000" w:rsidRPr="00000000">
              <w:rPr>
                <w:rFonts w:ascii="Candara" w:cs="Candara" w:eastAsia="Candara" w:hAnsi="Candara"/>
                <w:i w:val="1"/>
                <w:iCs w:val="1"/>
                <w:sz w:val="20"/>
                <w:szCs w:val="20"/>
                <w:rtl w:val="0"/>
              </w:rPr>
              <w:t xml:space="preserve"> tahu kenapa… Aku kasih tahu ortuku semua</w:t>
            </w:r>
            <w:r w:rsidDel="00000000" w:rsidR="00000000" w:rsidRPr="00000000">
              <w:rPr>
                <w:rFonts w:ascii="Candara" w:cs="Candara" w:eastAsia="Candara" w:hAnsi="Candara"/>
                <w:sz w:val="20"/>
                <w:szCs w:val="20"/>
                <w:rtl w:val="0"/>
              </w:rPr>
              <w:t xml:space="preserve"> [Partisipan MNB] [Reference 3 - 0.26% Coverage]</w:t>
            </w:r>
          </w:p>
          <w:p w:rsidR="00000000" w:rsidDel="00000000" w:rsidP="00000000" w:rsidRDefault="00000000" w:rsidRPr="00000000" w14:paraId="000000C1">
            <w:pPr>
              <w:spacing w:line="240" w:lineRule="auto"/>
              <w:ind w:firstLine="567"/>
              <w:jc w:val="both"/>
              <w:rPr>
                <w:rFonts w:ascii="Candara" w:cs="Candara" w:eastAsia="Candara" w:hAnsi="Candara"/>
                <w:sz w:val="20"/>
                <w:szCs w:val="20"/>
              </w:rPr>
            </w:pPr>
            <w:r w:rsidDel="00000000" w:rsidR="00000000" w:rsidRPr="00000000">
              <w:rPr>
                <w:rtl w:val="0"/>
              </w:rPr>
            </w:r>
          </w:p>
          <w:p w:rsidR="00000000" w:rsidDel="00000000" w:rsidP="00000000" w:rsidRDefault="00000000" w:rsidRPr="00000000" w14:paraId="000000C2">
            <w:pPr>
              <w:widowControl w:val="0"/>
              <w:spacing w:line="240" w:lineRule="auto"/>
              <w:jc w:val="both"/>
              <w:rPr>
                <w:rFonts w:ascii="Roboto" w:cs="Roboto" w:eastAsia="Roboto" w:hAnsi="Roboto"/>
                <w:b w:val="1"/>
                <w:bCs w:val="1"/>
                <w:color w:val="444746"/>
                <w:sz w:val="21"/>
                <w:szCs w:val="21"/>
                <w:highlight w:val="yellow"/>
              </w:rPr>
            </w:pPr>
            <w:r w:rsidDel="00000000" w:rsidR="00000000" w:rsidRPr="00000000">
              <w:rPr>
                <w:rtl w:val="0"/>
              </w:rPr>
            </w:r>
          </w:p>
          <w:p w:rsidR="00000000" w:rsidDel="00000000" w:rsidP="00000000" w:rsidRDefault="00000000" w:rsidRPr="00000000" w14:paraId="000000C3">
            <w:pPr>
              <w:widowControl w:val="0"/>
              <w:spacing w:line="240" w:lineRule="auto"/>
              <w:jc w:val="both"/>
              <w:rPr>
                <w:rFonts w:ascii="Roboto" w:cs="Roboto" w:eastAsia="Roboto" w:hAnsi="Roboto"/>
                <w:b w:val="1"/>
                <w:bCs w:val="1"/>
                <w:color w:val="444746"/>
                <w:sz w:val="21"/>
                <w:szCs w:val="21"/>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jc w:val="both"/>
              <w:rPr>
                <w:rFonts w:ascii="Roboto" w:cs="Roboto" w:eastAsia="Roboto" w:hAnsi="Roboto"/>
                <w:b w:val="1"/>
                <w:bCs w:val="1"/>
                <w:color w:val="444746"/>
                <w:sz w:val="21"/>
                <w:szCs w:val="21"/>
                <w:highlight w:val="yellow"/>
              </w:rPr>
            </w:pPr>
            <w:r w:rsidDel="00000000" w:rsidR="00000000" w:rsidRPr="00000000">
              <w:rPr>
                <w:rFonts w:ascii="Roboto" w:cs="Roboto" w:eastAsia="Roboto" w:hAnsi="Roboto"/>
                <w:b w:val="1"/>
                <w:bCs w:val="1"/>
                <w:color w:val="444746"/>
                <w:sz w:val="21"/>
                <w:szCs w:val="21"/>
                <w:highlight w:val="yellow"/>
                <w:rtl w:val="0"/>
              </w:rPr>
              <w:t xml:space="preserve">Tetap menggunakan format awal karena pengkodingan menggunakan </w:t>
            </w:r>
            <w:r w:rsidDel="00000000" w:rsidR="00000000" w:rsidRPr="00000000">
              <w:rPr>
                <w:rFonts w:ascii="Roboto" w:cs="Roboto" w:eastAsia="Roboto" w:hAnsi="Roboto"/>
                <w:b w:val="1"/>
                <w:bCs w:val="1"/>
                <w:i w:val="1"/>
                <w:iCs w:val="1"/>
                <w:color w:val="444746"/>
                <w:sz w:val="21"/>
                <w:szCs w:val="21"/>
                <w:highlight w:val="yellow"/>
                <w:rtl w:val="0"/>
              </w:rPr>
              <w:t xml:space="preserve">software </w:t>
            </w:r>
            <w:r w:rsidDel="00000000" w:rsidR="00000000" w:rsidRPr="00000000">
              <w:rPr>
                <w:rFonts w:ascii="Roboto" w:cs="Roboto" w:eastAsia="Roboto" w:hAnsi="Roboto"/>
                <w:b w:val="1"/>
                <w:bCs w:val="1"/>
                <w:color w:val="444746"/>
                <w:sz w:val="21"/>
                <w:szCs w:val="21"/>
                <w:highlight w:val="yellow"/>
                <w:rtl w:val="0"/>
              </w:rPr>
              <w:t xml:space="preserve">NVIVO dan sitasi verbatim mengikuti format NVIVO.</w:t>
            </w:r>
          </w:p>
          <w:p w:rsidR="00000000" w:rsidDel="00000000" w:rsidP="00000000" w:rsidRDefault="00000000" w:rsidRPr="00000000" w14:paraId="000000C5">
            <w:pPr>
              <w:widowControl w:val="0"/>
              <w:spacing w:line="240" w:lineRule="auto"/>
              <w:jc w:val="both"/>
              <w:rPr>
                <w:rFonts w:ascii="Roboto" w:cs="Roboto" w:eastAsia="Roboto" w:hAnsi="Roboto"/>
                <w:b w:val="1"/>
                <w:bCs w:val="1"/>
                <w:color w:val="444746"/>
                <w:sz w:val="21"/>
                <w:szCs w:val="21"/>
                <w:highlight w:val="yellow"/>
              </w:rPr>
            </w:pPr>
            <w:r w:rsidDel="00000000" w:rsidR="00000000" w:rsidRPr="00000000">
              <w:rPr>
                <w:rtl w:val="0"/>
              </w:rPr>
            </w:r>
          </w:p>
          <w:p w:rsidR="00000000" w:rsidDel="00000000" w:rsidP="00000000" w:rsidRDefault="00000000" w:rsidRPr="00000000" w14:paraId="000000C6">
            <w:pPr>
              <w:widowControl w:val="0"/>
              <w:spacing w:line="240" w:lineRule="auto"/>
              <w:jc w:val="both"/>
              <w:rPr>
                <w:rFonts w:ascii="Roboto" w:cs="Roboto" w:eastAsia="Roboto" w:hAnsi="Roboto"/>
                <w:b w:val="1"/>
                <w:bCs w:val="1"/>
                <w:color w:val="444746"/>
                <w:sz w:val="21"/>
                <w:szCs w:val="21"/>
                <w:highlight w:val="yellow"/>
              </w:rPr>
            </w:pPr>
            <w:r w:rsidDel="00000000" w:rsidR="00000000" w:rsidRPr="00000000">
              <w:rPr>
                <w:rFonts w:ascii="Roboto" w:cs="Roboto" w:eastAsia="Roboto" w:hAnsi="Roboto"/>
                <w:b w:val="1"/>
                <w:bCs w:val="1"/>
                <w:color w:val="444746"/>
                <w:sz w:val="21"/>
                <w:szCs w:val="21"/>
                <w:highlight w:val="yellow"/>
              </w:rPr>
              <w:drawing>
                <wp:inline distB="114300" distT="114300" distL="114300" distR="114300">
                  <wp:extent cx="3462338" cy="2780362"/>
                  <wp:effectExtent b="0" l="0" r="0" t="0"/>
                  <wp:docPr id="2" name="image1.png"/>
                  <a:graphic>
                    <a:graphicData uri="http://schemas.openxmlformats.org/drawingml/2006/picture">
                      <pic:pic>
                        <pic:nvPicPr>
                          <pic:cNvPr id="0" name="image1.png"/>
                          <pic:cNvPicPr preferRelativeResize="0"/>
                        </pic:nvPicPr>
                        <pic:blipFill>
                          <a:blip r:embed="rId6"/>
                          <a:srcRect b="0" l="0" r="9836" t="0"/>
                          <a:stretch>
                            <a:fillRect/>
                          </a:stretch>
                        </pic:blipFill>
                        <pic:spPr>
                          <a:xfrm>
                            <a:off x="0" y="0"/>
                            <a:ext cx="3462338" cy="2780362"/>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widowControl w:val="0"/>
              <w:spacing w:line="240" w:lineRule="auto"/>
              <w:jc w:val="both"/>
              <w:rPr>
                <w:rFonts w:ascii="Roboto" w:cs="Roboto" w:eastAsia="Roboto" w:hAnsi="Roboto"/>
                <w:b w:val="1"/>
                <w:bCs w:val="1"/>
                <w:color w:val="444746"/>
                <w:sz w:val="21"/>
                <w:szCs w:val="21"/>
                <w:highlight w:val="yellow"/>
              </w:rPr>
            </w:pPr>
            <w:r w:rsidDel="00000000" w:rsidR="00000000" w:rsidRPr="00000000">
              <w:rPr>
                <w:rtl w:val="0"/>
              </w:rPr>
            </w:r>
          </w:p>
          <w:p w:rsidR="00000000" w:rsidDel="00000000" w:rsidP="00000000" w:rsidRDefault="00000000" w:rsidRPr="00000000" w14:paraId="000000C8">
            <w:pPr>
              <w:widowControl w:val="0"/>
              <w:spacing w:line="240" w:lineRule="auto"/>
              <w:jc w:val="both"/>
              <w:rPr>
                <w:rFonts w:ascii="Roboto" w:cs="Roboto" w:eastAsia="Roboto" w:hAnsi="Roboto"/>
                <w:b w:val="1"/>
                <w:bCs w:val="1"/>
                <w:color w:val="444746"/>
                <w:sz w:val="21"/>
                <w:szCs w:val="21"/>
                <w:highlight w:val="yellow"/>
              </w:rPr>
            </w:pPr>
            <w:r w:rsidDel="00000000" w:rsidR="00000000" w:rsidRPr="00000000">
              <w:rPr>
                <w:rtl w:val="0"/>
              </w:rPr>
            </w:r>
          </w:p>
          <w:p w:rsidR="00000000" w:rsidDel="00000000" w:rsidP="00000000" w:rsidRDefault="00000000" w:rsidRPr="00000000" w14:paraId="000000C9">
            <w:pPr>
              <w:widowControl w:val="0"/>
              <w:spacing w:line="240" w:lineRule="auto"/>
              <w:jc w:val="both"/>
              <w:rPr>
                <w:rFonts w:ascii="Roboto" w:cs="Roboto" w:eastAsia="Roboto" w:hAnsi="Roboto"/>
                <w:b w:val="1"/>
                <w:bCs w:val="1"/>
                <w:color w:val="444746"/>
                <w:sz w:val="21"/>
                <w:szCs w:val="21"/>
                <w:highlight w:val="yellow"/>
              </w:rPr>
            </w:pPr>
            <w:r w:rsidDel="00000000" w:rsidR="00000000" w:rsidRPr="00000000">
              <w:rPr>
                <w:rFonts w:ascii="Roboto" w:cs="Roboto" w:eastAsia="Roboto" w:hAnsi="Roboto"/>
                <w:b w:val="1"/>
                <w:bCs w:val="1"/>
                <w:color w:val="444746"/>
                <w:sz w:val="21"/>
                <w:szCs w:val="21"/>
                <w:highlight w:val="yellow"/>
              </w:rPr>
              <w:drawing>
                <wp:inline distB="114300" distT="114300" distL="114300" distR="114300">
                  <wp:extent cx="3462338" cy="3086659"/>
                  <wp:effectExtent b="0" l="0" r="0" t="0"/>
                  <wp:docPr id="1" name="image2.png"/>
                  <a:graphic>
                    <a:graphicData uri="http://schemas.openxmlformats.org/drawingml/2006/picture">
                      <pic:pic>
                        <pic:nvPicPr>
                          <pic:cNvPr id="0" name="image2.png"/>
                          <pic:cNvPicPr preferRelativeResize="0"/>
                        </pic:nvPicPr>
                        <pic:blipFill>
                          <a:blip r:embed="rId7"/>
                          <a:srcRect b="0" l="0" r="9067" t="0"/>
                          <a:stretch>
                            <a:fillRect/>
                          </a:stretch>
                        </pic:blipFill>
                        <pic:spPr>
                          <a:xfrm>
                            <a:off x="0" y="0"/>
                            <a:ext cx="3462338" cy="3086659"/>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 Hal 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jc w:val="both"/>
              <w:rPr>
                <w:rFonts w:ascii="Roboto" w:cs="Roboto" w:eastAsia="Roboto" w:hAnsi="Roboto"/>
                <w:b w:val="1"/>
                <w:bCs w:val="1"/>
                <w:color w:val="444746"/>
                <w:sz w:val="21"/>
                <w:szCs w:val="21"/>
              </w:rPr>
            </w:pPr>
            <w:r w:rsidDel="00000000" w:rsidR="00000000" w:rsidRPr="00000000">
              <w:rPr>
                <w:rFonts w:ascii="Roboto" w:cs="Roboto" w:eastAsia="Roboto" w:hAnsi="Roboto"/>
                <w:b w:val="1"/>
                <w:bCs w:val="1"/>
                <w:color w:val="444746"/>
                <w:sz w:val="21"/>
                <w:szCs w:val="21"/>
                <w:rtl w:val="0"/>
              </w:rPr>
              <w:t xml:space="preserve">Terlalu panjang dan banyak alenia tanpa sitasi yang jelas, harusnya diringkas dan jadikan satu bagian </w:t>
            </w:r>
            <w:r w:rsidDel="00000000" w:rsidR="00000000" w:rsidRPr="00000000">
              <w:rPr>
                <w:rFonts w:ascii="Roboto" w:cs="Roboto" w:eastAsia="Roboto" w:hAnsi="Roboto"/>
                <w:b w:val="1"/>
                <w:bCs w:val="1"/>
                <w:color w:val="444746"/>
                <w:sz w:val="21"/>
                <w:szCs w:val="21"/>
                <w:rtl w:val="0"/>
              </w:rPr>
              <w:t xml:space="preserve">pargaraf</w:t>
            </w:r>
            <w:r w:rsidDel="00000000" w:rsidR="00000000" w:rsidRPr="00000000">
              <w:rPr>
                <w:rFonts w:ascii="Roboto" w:cs="Roboto" w:eastAsia="Roboto" w:hAnsi="Roboto"/>
                <w:b w:val="1"/>
                <w:bCs w:val="1"/>
                <w:color w:val="444746"/>
                <w:sz w:val="21"/>
                <w:szCs w:val="21"/>
                <w:rtl w:val="0"/>
              </w:rPr>
              <w:t xml:space="preserve"> saja</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Fonts w:ascii="Roboto" w:cs="Roboto" w:eastAsia="Roboto" w:hAnsi="Roboto"/>
                <w:b w:val="1"/>
                <w:bCs w:val="1"/>
                <w:color w:val="444746"/>
                <w:sz w:val="21"/>
                <w:szCs w:val="21"/>
                <w:rtl w:val="0"/>
              </w:rPr>
              <w:t xml:space="preserve">Apa hasil dari keseluruhan penelitian ini, bagaimana </w:t>
            </w:r>
            <w:r w:rsidDel="00000000" w:rsidR="00000000" w:rsidRPr="00000000">
              <w:rPr>
                <w:rFonts w:ascii="Roboto" w:cs="Roboto" w:eastAsia="Roboto" w:hAnsi="Roboto"/>
                <w:b w:val="1"/>
                <w:bCs w:val="1"/>
                <w:color w:val="444746"/>
                <w:sz w:val="21"/>
                <w:szCs w:val="21"/>
                <w:rtl w:val="0"/>
              </w:rPr>
              <w:t xml:space="preserve">limitasinya</w:t>
            </w:r>
            <w:r w:rsidDel="00000000" w:rsidR="00000000" w:rsidRPr="00000000">
              <w:rPr>
                <w:b w:val="1"/>
                <w:bCs w:val="1"/>
                <w:rtl w:val="0"/>
              </w:rPr>
              <w:t xml:space="preserv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CF">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Berdasarkan wawancara dengan partisipan OPB, terungkap realita baru dimana terkadang anak laki-laki cenderung bersikap pasif menunggu warisan, sementara justru anak perempuanlah yang merantau dan aktif membiayai perekonomian orang tua. Hal ini membuktikan bahwa meskipun suku Batak Toba kental dengan tradisi, nilai-nilai adat tersebut perlahan bertransformasi menjadi lebih adaptif dan memberikan ruang bagi kesetaraan peran di era modern. Fenomena ini dipicu oleh perkembangan sistem komunikasi dan informasi yang memungkinkan individu mengevaluasi kembali nilai-nilai yang selama ini diyakini. Akses terhadap informasi global bertindak sebagai pemicu perubahan konstruksi pemikiran tradisional mengenai peran gender. Meskipun, suku Batak Toba dikenal sangat kental dengan nilai adat dan tradisi tetap tidak menutup kemungkinan mengalami perubahan serta pergeseran terhadap nilai adat dan tradisi.</w:t>
            </w:r>
          </w:p>
          <w:p w:rsidR="00000000" w:rsidDel="00000000" w:rsidP="00000000" w:rsidRDefault="00000000" w:rsidRPr="00000000" w14:paraId="000000D0">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Secara keseluruhan, hasil penelitian ini menunjukkan bahwa peran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merupakan manifestasi identitas kultural yang menempatkan anak laki-laki pertama pada persimpangan antara kehormatan adat dan beban psikologis yang masif. Tanggung jawab ini mengalami eskalasi signifikan saat individu memasuki jenjang pernikahan, dimana ia memikul peran sebagai “generasi sandwich” yang harus menjamin keberlangsungan estafet kepemimpinan serta pemenuhan filosofi </w:t>
            </w:r>
            <w:r w:rsidDel="00000000" w:rsidR="00000000" w:rsidRPr="00000000">
              <w:rPr>
                <w:rFonts w:ascii="Candara" w:cs="Candara" w:eastAsia="Candara" w:hAnsi="Candara"/>
                <w:i w:val="1"/>
                <w:iCs w:val="1"/>
                <w:sz w:val="20"/>
                <w:szCs w:val="20"/>
                <w:rtl w:val="0"/>
              </w:rPr>
              <w:t xml:space="preserve">Hagabeon</w:t>
            </w:r>
            <w:r w:rsidDel="00000000" w:rsidR="00000000" w:rsidRPr="00000000">
              <w:rPr>
                <w:rFonts w:ascii="Candara" w:cs="Candara" w:eastAsia="Candara" w:hAnsi="Candara"/>
                <w:sz w:val="20"/>
                <w:szCs w:val="20"/>
                <w:rtl w:val="0"/>
              </w:rPr>
              <w:t xml:space="preserve">. Dinamika ini tidak hanya menuntut ketahanan finansial, tetapi juga kesiapan mental dalam menghadapi risiko parentifikasi dan role fatigue. Namun, di tengah kuatnya mandat tersebut, mulai tampak pergeseran budaya yang signifikan seiring dengan pengaruh pendidikan dan modernitas. Nilai </w:t>
            </w:r>
            <w:r w:rsidDel="00000000" w:rsidR="00000000" w:rsidRPr="00000000">
              <w:rPr>
                <w:rFonts w:ascii="Candara" w:cs="Candara" w:eastAsia="Candara" w:hAnsi="Candara"/>
                <w:i w:val="1"/>
                <w:iCs w:val="1"/>
                <w:sz w:val="20"/>
                <w:szCs w:val="20"/>
                <w:rtl w:val="0"/>
              </w:rPr>
              <w:t xml:space="preserve">Hagabeon</w:t>
            </w:r>
            <w:r w:rsidDel="00000000" w:rsidR="00000000" w:rsidRPr="00000000">
              <w:rPr>
                <w:rFonts w:ascii="Candara" w:cs="Candara" w:eastAsia="Candara" w:hAnsi="Candara"/>
                <w:sz w:val="20"/>
                <w:szCs w:val="20"/>
                <w:rtl w:val="0"/>
              </w:rPr>
              <w:t xml:space="preserve"> kini dimaknai secara lebih inklusif, dimana kapasitas anak perempuan semakin diakui sebagai penyokong utama ekonomi dan martabat keluarga. Transformasi ini menciptakan ruang negosiasi yang lebih adaptif, membuktikan bahwa struktur patrilineal Batak Toba perlahan mulai memberikan tempat bagi kesetaraan peran tanpa sepenuhnya meninggalkan akar tradisinya.</w:t>
            </w:r>
          </w:p>
          <w:p w:rsidR="00000000" w:rsidDel="00000000" w:rsidP="00000000" w:rsidRDefault="00000000" w:rsidRPr="00000000" w14:paraId="000000D1">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Temuan ini menegaskan bahwa sistem adat yang kaku pada dasarnya tetap mengalami transformasi adaptif. Penelitian selanjutnya perlu memperluas cakupan subjek pada lingkaran sistemik keluarga, seperti istri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saudara laki-laki, hingga generasi cucu, guna memetakan distribusi beban psikologis dan dinamika estafet kepemimpinan marga secara lebih komprehensif. Selain itu, diperlukan studi komparatif dengan suku bersistem kekeluargaan berbeda, seperti matrilineal atau bilateral, serta analisis pada konteks masyarakat Batak Toba di perantauan. Eksplorasi lintas budaya ini penting untuk mengungkap bagaimana fleksibilitas peran dan negosiasi nilai budaya dikelola secara sinergis dalam merespons tuntutan modernitas tanpa menghilangkan akar identitas.</w:t>
            </w:r>
          </w:p>
          <w:p w:rsidR="00000000" w:rsidDel="00000000" w:rsidP="00000000" w:rsidRDefault="00000000" w:rsidRPr="00000000" w14:paraId="000000D2">
            <w:pPr>
              <w:spacing w:line="240" w:lineRule="auto"/>
              <w:ind w:firstLine="567"/>
              <w:jc w:val="both"/>
              <w:rPr/>
            </w:pPr>
            <w:r w:rsidDel="00000000" w:rsidR="00000000" w:rsidRPr="00000000">
              <w:rPr>
                <w:rFonts w:ascii="Candara" w:cs="Candara" w:eastAsia="Candara" w:hAnsi="Candara"/>
                <w:sz w:val="20"/>
                <w:szCs w:val="20"/>
                <w:rtl w:val="0"/>
              </w:rPr>
              <w:t xml:space="preserve">Guna memitigasi tekanan psikologis akibat tuntutan budaya, penguatan dukungan sosial emosional dalam lingkup keluarga menjadi aspek yang esensial. Hal ini dapat diwujudkan melalui normalisasi komunikasi terbuka yang memberikan ruang bagi setiap anggota keluarga untuk mengekspresikan kerentanan tanpa stigma atau penghakiman. Di samping itu, distribusi tanggung jawab finansial maupun domestik secara kolaboratif antar saudara kandung berperan krusial dalam mencegah akumulasi beban pada satu individu terutama </w:t>
            </w:r>
            <w:r w:rsidDel="00000000" w:rsidR="00000000" w:rsidRPr="00000000">
              <w:rPr>
                <w:rFonts w:ascii="Candara" w:cs="Candara" w:eastAsia="Candara" w:hAnsi="Candara"/>
                <w:i w:val="1"/>
                <w:iCs w:val="1"/>
                <w:sz w:val="20"/>
                <w:szCs w:val="20"/>
                <w:rtl w:val="0"/>
              </w:rPr>
              <w:t xml:space="preserve">sandwich generation</w:t>
            </w:r>
            <w:r w:rsidDel="00000000" w:rsidR="00000000" w:rsidRPr="00000000">
              <w:rPr>
                <w:rFonts w:ascii="Candara" w:cs="Candara" w:eastAsia="Candara" w:hAnsi="Candara"/>
                <w:sz w:val="20"/>
                <w:szCs w:val="20"/>
                <w:rtl w:val="0"/>
              </w:rPr>
              <w:t xml:space="preserve">. Dengan mentransformasi tanggung jawab menjadi upaya sinergis, keluarga dapat meningkatkan penerimaan diri serta menjaga stabilitas kesehatan mental individual dan dibagun secara sistemik tanpa harus mengabaikan nilai-nilai adat yang berlaku.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ind w:firstLine="567"/>
              <w:jc w:val="both"/>
              <w:rPr>
                <w:rFonts w:ascii="Candara" w:cs="Candara" w:eastAsia="Candara" w:hAnsi="Candara"/>
                <w:b w:val="1"/>
                <w:bCs w:val="1"/>
                <w:highlight w:val="yellow"/>
              </w:rPr>
            </w:pPr>
            <w:r w:rsidDel="00000000" w:rsidR="00000000" w:rsidRPr="00000000">
              <w:rPr>
                <w:rFonts w:ascii="Candara" w:cs="Candara" w:eastAsia="Candara" w:hAnsi="Candara"/>
                <w:sz w:val="20"/>
                <w:szCs w:val="20"/>
                <w:rtl w:val="0"/>
              </w:rPr>
              <w:t xml:space="preserve">Struktur patrilineal pada keluarga terdidik mulai mengalami pergeseran pemahaman. Konsep </w:t>
            </w:r>
            <w:r w:rsidDel="00000000" w:rsidR="00000000" w:rsidRPr="00000000">
              <w:rPr>
                <w:rFonts w:ascii="Candara" w:cs="Candara" w:eastAsia="Candara" w:hAnsi="Candara"/>
                <w:i w:val="1"/>
                <w:iCs w:val="1"/>
                <w:sz w:val="20"/>
                <w:szCs w:val="20"/>
                <w:rtl w:val="0"/>
              </w:rPr>
              <w:t xml:space="preserve">Hagabeon</w:t>
            </w:r>
            <w:r w:rsidDel="00000000" w:rsidR="00000000" w:rsidRPr="00000000">
              <w:rPr>
                <w:rFonts w:ascii="Candara" w:cs="Candara" w:eastAsia="Candara" w:hAnsi="Candara"/>
                <w:sz w:val="20"/>
                <w:szCs w:val="20"/>
                <w:rtl w:val="0"/>
              </w:rPr>
              <w:t xml:space="preserve"> kini dimaknai lebih luas dimana mengakui bahwa anak perempuan juga memiliki kapasitas setara sebagai penjaga martabat keluarga dan penyokong utama orang tua di masa tua </w:t>
            </w:r>
            <w:r w:rsidDel="00000000" w:rsidR="00000000" w:rsidRPr="00000000">
              <w:rPr>
                <w:rFonts w:ascii="Candara" w:cs="Candara" w:eastAsia="Candara" w:hAnsi="Candara"/>
                <w:color w:val="0000ff"/>
                <w:sz w:val="20"/>
                <w:szCs w:val="20"/>
                <w:rtl w:val="0"/>
              </w:rPr>
              <w:t xml:space="preserve">(Silaban et al., 2026)</w:t>
            </w:r>
            <w:r w:rsidDel="00000000" w:rsidR="00000000" w:rsidRPr="00000000">
              <w:rPr>
                <w:rFonts w:ascii="Candara" w:cs="Candara" w:eastAsia="Candara" w:hAnsi="Candara"/>
                <w:sz w:val="20"/>
                <w:szCs w:val="20"/>
                <w:rtl w:val="0"/>
              </w:rPr>
              <w:t xml:space="preserve">. Studi menunjukkan adanya pergeseran nilai ini secara signifikan memperkuat posisi tawar perempuan Batak modern dalam keluarga, meskipun tetap dihadapkan pada tantangan adat yang masih mengikat secara kuat </w:t>
            </w:r>
            <w:r w:rsidDel="00000000" w:rsidR="00000000" w:rsidRPr="00000000">
              <w:rPr>
                <w:rFonts w:ascii="Candara" w:cs="Candara" w:eastAsia="Candara" w:hAnsi="Candara"/>
                <w:color w:val="0000ff"/>
                <w:sz w:val="20"/>
                <w:szCs w:val="20"/>
                <w:rtl w:val="0"/>
              </w:rPr>
              <w:t xml:space="preserve">(Siregar &amp; Amal, 2024; Situmorang, 2021)</w:t>
            </w:r>
            <w:r w:rsidDel="00000000" w:rsidR="00000000" w:rsidRPr="00000000">
              <w:rPr>
                <w:rFonts w:ascii="Candara" w:cs="Candara" w:eastAsia="Candara" w:hAnsi="Candara"/>
                <w:sz w:val="20"/>
                <w:szCs w:val="20"/>
                <w:rtl w:val="0"/>
              </w:rPr>
              <w:t xml:space="preserve">.  </w:t>
            </w:r>
            <w:r w:rsidDel="00000000" w:rsidR="00000000" w:rsidRPr="00000000">
              <w:rPr>
                <w:rFonts w:ascii="Candara" w:cs="Candara" w:eastAsia="Candara" w:hAnsi="Candara"/>
                <w:b w:val="1"/>
                <w:bCs w:val="1"/>
                <w:sz w:val="20"/>
                <w:szCs w:val="20"/>
                <w:rtl w:val="0"/>
              </w:rPr>
              <w:t xml:space="preserve">Hal ini diperkuat hasil wawancara dengan partisipan OPB selaku tokoh adat yang mengungkapkan realita baru dimana terkadang anak laki-laki cenderung bersikap pasif menunggu warisan, sementara justru anak perempuanlah yang merantau dan aktif membiayai perekonomian orang tua. Hal ini membuktikan bahwa meskipun suku Batak Toba kental dengan nilai adat dan tradisi tetap tidak menutup kemungkinan untuk bertransformasi menjadi lebih adaptif dan memberikan ruang bagi kesetaraan peran di era modern. </w:t>
            </w:r>
            <w:r w:rsidDel="00000000" w:rsidR="00000000" w:rsidRPr="00000000">
              <w:rPr>
                <w:rtl w:val="0"/>
              </w:rPr>
            </w:r>
          </w:p>
          <w:p w:rsidR="00000000" w:rsidDel="00000000" w:rsidP="00000000" w:rsidRDefault="00000000" w:rsidRPr="00000000" w14:paraId="000000D4">
            <w:pPr>
              <w:spacing w:line="240" w:lineRule="auto"/>
              <w:ind w:firstLine="567"/>
              <w:jc w:val="both"/>
              <w:rPr>
                <w:rFonts w:ascii="Candara" w:cs="Candara" w:eastAsia="Candara" w:hAnsi="Candara"/>
                <w:b w:val="1"/>
                <w:bCs w:val="1"/>
              </w:rPr>
            </w:pPr>
            <w:r w:rsidDel="00000000" w:rsidR="00000000" w:rsidRPr="00000000">
              <w:rPr>
                <w:rFonts w:ascii="Candara" w:cs="Candara" w:eastAsia="Candara" w:hAnsi="Candara"/>
                <w:b w:val="1"/>
                <w:bCs w:val="1"/>
                <w:sz w:val="20"/>
                <w:szCs w:val="20"/>
                <w:rtl w:val="0"/>
              </w:rPr>
              <w:t xml:space="preserve">Secara keseluruhan, hasil penelitian ini menunjukkan bahwa peran </w:t>
            </w:r>
            <w:r w:rsidDel="00000000" w:rsidR="00000000" w:rsidRPr="00000000">
              <w:rPr>
                <w:rFonts w:ascii="Candara" w:cs="Candara" w:eastAsia="Candara" w:hAnsi="Candara"/>
                <w:b w:val="1"/>
                <w:bCs w:val="1"/>
                <w:i w:val="1"/>
                <w:iCs w:val="1"/>
                <w:sz w:val="20"/>
                <w:szCs w:val="20"/>
                <w:rtl w:val="0"/>
              </w:rPr>
              <w:t xml:space="preserve">Siboan Goar</w:t>
            </w:r>
            <w:r w:rsidDel="00000000" w:rsidR="00000000" w:rsidRPr="00000000">
              <w:rPr>
                <w:rFonts w:ascii="Candara" w:cs="Candara" w:eastAsia="Candara" w:hAnsi="Candara"/>
                <w:b w:val="1"/>
                <w:bCs w:val="1"/>
                <w:sz w:val="20"/>
                <w:szCs w:val="20"/>
                <w:rtl w:val="0"/>
              </w:rPr>
              <w:t xml:space="preserve"> merupakan manifestasi identitas kultural yang menempatkan anak laki-laki pertama pada persimpangan antara kehormatan adat dan beban psikologis yang masif, terutama saat memikul peran sebagai “generasi sandwich” yang harus menjamin keberlangsungan estafet kepemimpinan serta pemenuhan filosofi </w:t>
            </w:r>
            <w:r w:rsidDel="00000000" w:rsidR="00000000" w:rsidRPr="00000000">
              <w:rPr>
                <w:rFonts w:ascii="Candara" w:cs="Candara" w:eastAsia="Candara" w:hAnsi="Candara"/>
                <w:b w:val="1"/>
                <w:bCs w:val="1"/>
                <w:i w:val="1"/>
                <w:iCs w:val="1"/>
                <w:sz w:val="20"/>
                <w:szCs w:val="20"/>
                <w:rtl w:val="0"/>
              </w:rPr>
              <w:t xml:space="preserve">Hagabeon</w:t>
            </w:r>
            <w:r w:rsidDel="00000000" w:rsidR="00000000" w:rsidRPr="00000000">
              <w:rPr>
                <w:rFonts w:ascii="Candara" w:cs="Candara" w:eastAsia="Candara" w:hAnsi="Candara"/>
                <w:b w:val="1"/>
                <w:bCs w:val="1"/>
                <w:sz w:val="20"/>
                <w:szCs w:val="20"/>
                <w:rtl w:val="0"/>
              </w:rPr>
              <w:t xml:space="preserve">. Meskipun peran </w:t>
            </w:r>
            <w:r w:rsidDel="00000000" w:rsidR="00000000" w:rsidRPr="00000000">
              <w:rPr>
                <w:rFonts w:ascii="Candara" w:cs="Candara" w:eastAsia="Candara" w:hAnsi="Candara"/>
                <w:b w:val="1"/>
                <w:bCs w:val="1"/>
                <w:i w:val="1"/>
                <w:iCs w:val="1"/>
                <w:sz w:val="20"/>
                <w:szCs w:val="20"/>
                <w:rtl w:val="0"/>
              </w:rPr>
              <w:t xml:space="preserve">Siboan Goar </w:t>
            </w:r>
            <w:r w:rsidDel="00000000" w:rsidR="00000000" w:rsidRPr="00000000">
              <w:rPr>
                <w:rFonts w:ascii="Candara" w:cs="Candara" w:eastAsia="Candara" w:hAnsi="Candara"/>
                <w:b w:val="1"/>
                <w:bCs w:val="1"/>
                <w:sz w:val="20"/>
                <w:szCs w:val="20"/>
                <w:rtl w:val="0"/>
              </w:rPr>
              <w:t xml:space="preserve">berisiko memicu </w:t>
            </w:r>
            <w:r w:rsidDel="00000000" w:rsidR="00000000" w:rsidRPr="00000000">
              <w:rPr>
                <w:rFonts w:ascii="Candara" w:cs="Candara" w:eastAsia="Candara" w:hAnsi="Candara"/>
                <w:b w:val="1"/>
                <w:bCs w:val="1"/>
                <w:i w:val="1"/>
                <w:iCs w:val="1"/>
                <w:sz w:val="20"/>
                <w:szCs w:val="20"/>
                <w:rtl w:val="0"/>
              </w:rPr>
              <w:t xml:space="preserve">parentification</w:t>
            </w:r>
            <w:r w:rsidDel="00000000" w:rsidR="00000000" w:rsidRPr="00000000">
              <w:rPr>
                <w:rFonts w:ascii="Candara" w:cs="Candara" w:eastAsia="Candara" w:hAnsi="Candara"/>
                <w:b w:val="1"/>
                <w:bCs w:val="1"/>
                <w:sz w:val="20"/>
                <w:szCs w:val="20"/>
                <w:rtl w:val="0"/>
              </w:rPr>
              <w:t xml:space="preserve"> dan </w:t>
            </w:r>
            <w:r w:rsidDel="00000000" w:rsidR="00000000" w:rsidRPr="00000000">
              <w:rPr>
                <w:rFonts w:ascii="Candara" w:cs="Candara" w:eastAsia="Candara" w:hAnsi="Candara"/>
                <w:b w:val="1"/>
                <w:bCs w:val="1"/>
                <w:i w:val="1"/>
                <w:iCs w:val="1"/>
                <w:sz w:val="20"/>
                <w:szCs w:val="20"/>
                <w:rtl w:val="0"/>
              </w:rPr>
              <w:t xml:space="preserve">role fatigue</w:t>
            </w:r>
            <w:r w:rsidDel="00000000" w:rsidR="00000000" w:rsidRPr="00000000">
              <w:rPr>
                <w:rFonts w:ascii="Candara" w:cs="Candara" w:eastAsia="Candara" w:hAnsi="Candara"/>
                <w:b w:val="1"/>
                <w:bCs w:val="1"/>
                <w:sz w:val="20"/>
                <w:szCs w:val="20"/>
                <w:rtl w:val="0"/>
              </w:rPr>
              <w:t xml:space="preserve">, temuan penelitian ini mengungkapkan adanya transformasi budaya seiring dengan pengaruh pendidikan dan modernitas. Nilai </w:t>
            </w:r>
            <w:r w:rsidDel="00000000" w:rsidR="00000000" w:rsidRPr="00000000">
              <w:rPr>
                <w:rFonts w:ascii="Candara" w:cs="Candara" w:eastAsia="Candara" w:hAnsi="Candara"/>
                <w:b w:val="1"/>
                <w:bCs w:val="1"/>
                <w:i w:val="1"/>
                <w:iCs w:val="1"/>
                <w:sz w:val="20"/>
                <w:szCs w:val="20"/>
                <w:rtl w:val="0"/>
              </w:rPr>
              <w:t xml:space="preserve">Hagabeon</w:t>
            </w:r>
            <w:r w:rsidDel="00000000" w:rsidR="00000000" w:rsidRPr="00000000">
              <w:rPr>
                <w:rFonts w:ascii="Candara" w:cs="Candara" w:eastAsia="Candara" w:hAnsi="Candara"/>
                <w:b w:val="1"/>
                <w:bCs w:val="1"/>
                <w:sz w:val="20"/>
                <w:szCs w:val="20"/>
                <w:rtl w:val="0"/>
              </w:rPr>
              <w:t xml:space="preserve"> kini dimaknai secara lebih inklusif, dimana kapasitas anak perempuan semakin diakui sebagai penyokong utama ekonomi dan martabat keluarga, sehingga menciptakan ruang negosiasi peran yang adaptif dalam struktur patrilineal Batak Toba tanpa meninggalkan akar tradisinya. Meski demikian, penelitian ini memiliki keterbatasan pada cakupan subjek, sehingga peneliti selanjutnya perlu memperluas cakupan anggota keluarga dengan melibatkan istri </w:t>
            </w:r>
            <w:r w:rsidDel="00000000" w:rsidR="00000000" w:rsidRPr="00000000">
              <w:rPr>
                <w:rFonts w:ascii="Candara" w:cs="Candara" w:eastAsia="Candara" w:hAnsi="Candara"/>
                <w:b w:val="1"/>
                <w:bCs w:val="1"/>
                <w:i w:val="1"/>
                <w:iCs w:val="1"/>
                <w:sz w:val="20"/>
                <w:szCs w:val="20"/>
                <w:rtl w:val="0"/>
              </w:rPr>
              <w:t xml:space="preserve">Siboan Goar</w:t>
            </w:r>
            <w:r w:rsidDel="00000000" w:rsidR="00000000" w:rsidRPr="00000000">
              <w:rPr>
                <w:rFonts w:ascii="Candara" w:cs="Candara" w:eastAsia="Candara" w:hAnsi="Candara"/>
                <w:b w:val="1"/>
                <w:bCs w:val="1"/>
                <w:sz w:val="20"/>
                <w:szCs w:val="20"/>
                <w:rtl w:val="0"/>
              </w:rPr>
              <w:t xml:space="preserve">, saudara kandung, hingga cucu laki-laki pertama (anak </w:t>
            </w:r>
            <w:r w:rsidDel="00000000" w:rsidR="00000000" w:rsidRPr="00000000">
              <w:rPr>
                <w:rFonts w:ascii="Candara" w:cs="Candara" w:eastAsia="Candara" w:hAnsi="Candara"/>
                <w:b w:val="1"/>
                <w:bCs w:val="1"/>
                <w:i w:val="1"/>
                <w:iCs w:val="1"/>
                <w:sz w:val="20"/>
                <w:szCs w:val="20"/>
                <w:rtl w:val="0"/>
              </w:rPr>
              <w:t xml:space="preserve">Siboan Goar</w:t>
            </w:r>
            <w:r w:rsidDel="00000000" w:rsidR="00000000" w:rsidRPr="00000000">
              <w:rPr>
                <w:rFonts w:ascii="Candara" w:cs="Candara" w:eastAsia="Candara" w:hAnsi="Candara"/>
                <w:b w:val="1"/>
                <w:bCs w:val="1"/>
                <w:sz w:val="20"/>
                <w:szCs w:val="20"/>
                <w:rtl w:val="0"/>
              </w:rPr>
              <w:t xml:space="preserve">) serta melakukan studi komparatif lintas budaya maupun pada konteks masyarakat Batak Toba di perantauan guna fenomena </w:t>
            </w:r>
            <w:r w:rsidDel="00000000" w:rsidR="00000000" w:rsidRPr="00000000">
              <w:rPr>
                <w:rFonts w:ascii="Candara" w:cs="Candara" w:eastAsia="Candara" w:hAnsi="Candara"/>
                <w:b w:val="1"/>
                <w:bCs w:val="1"/>
                <w:i w:val="1"/>
                <w:iCs w:val="1"/>
                <w:sz w:val="20"/>
                <w:szCs w:val="20"/>
                <w:rtl w:val="0"/>
              </w:rPr>
              <w:t xml:space="preserve">Siboan Goar</w:t>
            </w:r>
            <w:r w:rsidDel="00000000" w:rsidR="00000000" w:rsidRPr="00000000">
              <w:rPr>
                <w:rFonts w:ascii="Candara" w:cs="Candara" w:eastAsia="Candara" w:hAnsi="Candara"/>
                <w:b w:val="1"/>
                <w:bCs w:val="1"/>
                <w:sz w:val="20"/>
                <w:szCs w:val="20"/>
                <w:rtl w:val="0"/>
              </w:rPr>
              <w:t xml:space="preserve"> secara komprehensif di tengah perubahan zaman.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numPr>
                <w:ilvl w:val="0"/>
                <w:numId w:val="9"/>
              </w:numPr>
              <w:spacing w:line="240" w:lineRule="auto"/>
              <w:ind w:left="720" w:hanging="360"/>
              <w:jc w:val="both"/>
              <w:rPr>
                <w:rFonts w:ascii="Candara" w:cs="Candara" w:eastAsia="Candara" w:hAnsi="Candara"/>
                <w:b w:val="1"/>
                <w:bCs w:val="1"/>
                <w:highlight w:val="yellow"/>
                <w:u w:val="none"/>
              </w:rPr>
            </w:pPr>
            <w:r w:rsidDel="00000000" w:rsidR="00000000" w:rsidRPr="00000000">
              <w:rPr>
                <w:rFonts w:ascii="Candara" w:cs="Candara" w:eastAsia="Candara" w:hAnsi="Candara"/>
                <w:b w:val="1"/>
                <w:bCs w:val="1"/>
                <w:highlight w:val="yellow"/>
                <w:rtl w:val="0"/>
              </w:rPr>
              <w:t xml:space="preserve">Paragraf 1 (Hasil wawancara): Tidak ada sitasi karena merupakan hasil data lapangan yang mendukung kalimat sebelumnya</w:t>
            </w:r>
          </w:p>
          <w:p w:rsidR="00000000" w:rsidDel="00000000" w:rsidP="00000000" w:rsidRDefault="00000000" w:rsidRPr="00000000" w14:paraId="000000D6">
            <w:pPr>
              <w:numPr>
                <w:ilvl w:val="0"/>
                <w:numId w:val="9"/>
              </w:numPr>
              <w:spacing w:line="240" w:lineRule="auto"/>
              <w:ind w:left="720" w:hanging="360"/>
              <w:jc w:val="both"/>
              <w:rPr>
                <w:rFonts w:ascii="Candara" w:cs="Candara" w:eastAsia="Candara" w:hAnsi="Candara"/>
                <w:b w:val="1"/>
                <w:bCs w:val="1"/>
                <w:highlight w:val="yellow"/>
              </w:rPr>
            </w:pPr>
            <w:r w:rsidDel="00000000" w:rsidR="00000000" w:rsidRPr="00000000">
              <w:rPr>
                <w:rFonts w:ascii="Candara" w:cs="Candara" w:eastAsia="Candara" w:hAnsi="Candara"/>
                <w:b w:val="1"/>
                <w:bCs w:val="1"/>
                <w:highlight w:val="yellow"/>
                <w:rtl w:val="0"/>
              </w:rPr>
              <w:t xml:space="preserve">Paragraf 2: Tidak ada sitasi karena paragraf akhir berupa simpulan dan batasan penelitian)</w:t>
            </w:r>
          </w:p>
          <w:p w:rsidR="00000000" w:rsidDel="00000000" w:rsidP="00000000" w:rsidRDefault="00000000" w:rsidRPr="00000000" w14:paraId="000000D7">
            <w:pPr>
              <w:spacing w:line="240" w:lineRule="auto"/>
              <w:ind w:left="0" w:firstLine="0"/>
              <w:jc w:val="both"/>
              <w:rPr>
                <w:rFonts w:ascii="Candara" w:cs="Candara" w:eastAsia="Candara" w:hAnsi="Candara"/>
                <w:b w:val="1"/>
                <w:bCs w:val="1"/>
                <w:highlight w:val="yellow"/>
              </w:rPr>
            </w:pPr>
            <w:r w:rsidDel="00000000" w:rsidR="00000000" w:rsidRPr="00000000">
              <w:rPr>
                <w:rtl w:val="0"/>
              </w:rPr>
            </w:r>
          </w:p>
          <w:p w:rsidR="00000000" w:rsidDel="00000000" w:rsidP="00000000" w:rsidRDefault="00000000" w:rsidRPr="00000000" w14:paraId="000000D8">
            <w:pPr>
              <w:spacing w:line="240" w:lineRule="auto"/>
              <w:ind w:left="0" w:firstLine="0"/>
              <w:jc w:val="both"/>
              <w:rPr>
                <w:rFonts w:ascii="Candara" w:cs="Candara" w:eastAsia="Candara" w:hAnsi="Candara"/>
                <w:b w:val="1"/>
                <w:bCs w:val="1"/>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Hal 18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Fonts w:ascii="Roboto" w:cs="Roboto" w:eastAsia="Roboto" w:hAnsi="Roboto"/>
                <w:b w:val="1"/>
                <w:bCs w:val="1"/>
                <w:color w:val="444746"/>
                <w:sz w:val="21"/>
                <w:szCs w:val="21"/>
                <w:rtl w:val="0"/>
              </w:rPr>
              <w:t xml:space="preserve">Kesimpulan </w:t>
            </w:r>
            <w:r w:rsidDel="00000000" w:rsidR="00000000" w:rsidRPr="00000000">
              <w:rPr>
                <w:rFonts w:ascii="Roboto" w:cs="Roboto" w:eastAsia="Roboto" w:hAnsi="Roboto"/>
                <w:b w:val="1"/>
                <w:bCs w:val="1"/>
                <w:color w:val="444746"/>
                <w:sz w:val="21"/>
                <w:szCs w:val="21"/>
                <w:rtl w:val="0"/>
              </w:rPr>
              <w:t xml:space="preserve">baiknya</w:t>
            </w:r>
            <w:r w:rsidDel="00000000" w:rsidR="00000000" w:rsidRPr="00000000">
              <w:rPr>
                <w:rFonts w:ascii="Roboto" w:cs="Roboto" w:eastAsia="Roboto" w:hAnsi="Roboto"/>
                <w:b w:val="1"/>
                <w:bCs w:val="1"/>
                <w:color w:val="444746"/>
                <w:sz w:val="21"/>
                <w:szCs w:val="21"/>
                <w:rtl w:val="0"/>
              </w:rPr>
              <w:t xml:space="preserve"> dibuat dalam numbering karena akan mempermudah orang lain untuk paham dan apa saran pengembangan untuk penelitian selanjutnya</w:t>
            </w:r>
            <w:r w:rsidDel="00000000" w:rsidR="00000000" w:rsidRPr="00000000">
              <w:rPr>
                <w:b w:val="1"/>
                <w:bCs w:val="1"/>
                <w:rtl w:val="0"/>
              </w:rPr>
              <w:t xml:space="preserve">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DD">
            <w:pPr>
              <w:spacing w:line="240" w:lineRule="auto"/>
              <w:ind w:firstLine="567"/>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Siboan Goar </w:t>
            </w:r>
            <w:r w:rsidDel="00000000" w:rsidR="00000000" w:rsidRPr="00000000">
              <w:rPr>
                <w:rFonts w:ascii="Candara" w:cs="Candara" w:eastAsia="Candara" w:hAnsi="Candara"/>
                <w:sz w:val="20"/>
                <w:szCs w:val="20"/>
                <w:rtl w:val="0"/>
              </w:rPr>
              <w:t xml:space="preserve">merupakan identitas kultural seumur hidup yang mengalami perluasan signifikan saat individu berkeluarga. Sebagai "generasi sandwich",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tidak hanya dituntut menjadi pemimpin silsilah, tetapi juga penjamin estafet kepemimpinan melalui pemenuhan aspek </w:t>
            </w:r>
            <w:r w:rsidDel="00000000" w:rsidR="00000000" w:rsidRPr="00000000">
              <w:rPr>
                <w:rFonts w:ascii="Candara" w:cs="Candara" w:eastAsia="Candara" w:hAnsi="Candara"/>
                <w:i w:val="1"/>
                <w:iCs w:val="1"/>
                <w:sz w:val="20"/>
                <w:szCs w:val="20"/>
                <w:rtl w:val="0"/>
              </w:rPr>
              <w:t xml:space="preserve">Hagabeon</w:t>
            </w:r>
            <w:r w:rsidDel="00000000" w:rsidR="00000000" w:rsidRPr="00000000">
              <w:rPr>
                <w:rFonts w:ascii="Candara" w:cs="Candara" w:eastAsia="Candara" w:hAnsi="Candara"/>
                <w:sz w:val="20"/>
                <w:szCs w:val="20"/>
                <w:rtl w:val="0"/>
              </w:rPr>
              <w:t xml:space="preserve"> (memiliki keturunan laki-laki). Tekanan ini menciptakan dinamika yang kompleks dalam rumah tangga, dimana beban tersebut turut melibatkan peran istri sebagai </w:t>
            </w:r>
            <w:r w:rsidDel="00000000" w:rsidR="00000000" w:rsidRPr="00000000">
              <w:rPr>
                <w:rFonts w:ascii="Candara" w:cs="Candara" w:eastAsia="Candara" w:hAnsi="Candara"/>
                <w:i w:val="1"/>
                <w:iCs w:val="1"/>
                <w:sz w:val="20"/>
                <w:szCs w:val="20"/>
                <w:rtl w:val="0"/>
              </w:rPr>
              <w:t xml:space="preserve">boru ni raja</w:t>
            </w:r>
            <w:r w:rsidDel="00000000" w:rsidR="00000000" w:rsidRPr="00000000">
              <w:rPr>
                <w:rFonts w:ascii="Candara" w:cs="Candara" w:eastAsia="Candara" w:hAnsi="Candara"/>
                <w:sz w:val="20"/>
                <w:szCs w:val="20"/>
                <w:rtl w:val="0"/>
              </w:rPr>
              <w:t xml:space="preserve"> serta saudara laki-laki lainnya untuk menjaga stabilitas sistem keluarga. Kompleksitas ekspektasi ini seringkali memicu tekanan psikologis yang berat, mulai dari </w:t>
            </w:r>
            <w:r w:rsidDel="00000000" w:rsidR="00000000" w:rsidRPr="00000000">
              <w:rPr>
                <w:rFonts w:ascii="Candara" w:cs="Candara" w:eastAsia="Candara" w:hAnsi="Candara"/>
                <w:i w:val="1"/>
                <w:iCs w:val="1"/>
                <w:sz w:val="20"/>
                <w:szCs w:val="20"/>
                <w:rtl w:val="0"/>
              </w:rPr>
              <w:t xml:space="preserve">role fatigue</w:t>
            </w:r>
            <w:r w:rsidDel="00000000" w:rsidR="00000000" w:rsidRPr="00000000">
              <w:rPr>
                <w:rFonts w:ascii="Candara" w:cs="Candara" w:eastAsia="Candara" w:hAnsi="Candara"/>
                <w:sz w:val="20"/>
                <w:szCs w:val="20"/>
                <w:rtl w:val="0"/>
              </w:rPr>
              <w:t xml:space="preserve"> hingga </w:t>
            </w:r>
            <w:r w:rsidDel="00000000" w:rsidR="00000000" w:rsidRPr="00000000">
              <w:rPr>
                <w:rFonts w:ascii="Candara" w:cs="Candara" w:eastAsia="Candara" w:hAnsi="Candara"/>
                <w:i w:val="1"/>
                <w:iCs w:val="1"/>
                <w:sz w:val="20"/>
                <w:szCs w:val="20"/>
                <w:rtl w:val="0"/>
              </w:rPr>
              <w:t xml:space="preserve">fear of failure</w:t>
            </w:r>
            <w:r w:rsidDel="00000000" w:rsidR="00000000" w:rsidRPr="00000000">
              <w:rPr>
                <w:rFonts w:ascii="Candara" w:cs="Candara" w:eastAsia="Candara" w:hAnsi="Candara"/>
                <w:sz w:val="20"/>
                <w:szCs w:val="20"/>
                <w:rtl w:val="0"/>
              </w:rPr>
              <w:t xml:space="preserve">, terutama ketika individu merasa gagal memenuhi standar ideal yang ditetapkan oleh adat.</w:t>
            </w:r>
          </w:p>
          <w:p w:rsidR="00000000" w:rsidDel="00000000" w:rsidP="00000000" w:rsidRDefault="00000000" w:rsidRPr="00000000" w14:paraId="000000DE">
            <w:pPr>
              <w:spacing w:line="240" w:lineRule="auto"/>
              <w:ind w:firstLine="567"/>
              <w:jc w:val="both"/>
              <w:rPr/>
            </w:pPr>
            <w:r w:rsidDel="00000000" w:rsidR="00000000" w:rsidRPr="00000000">
              <w:rPr>
                <w:rFonts w:ascii="Candara" w:cs="Candara" w:eastAsia="Candara" w:hAnsi="Candara"/>
                <w:sz w:val="20"/>
                <w:szCs w:val="20"/>
                <w:rtl w:val="0"/>
              </w:rPr>
              <w:t xml:space="preserve">Namun, di tengah kuatnya tradisi patrilineal, ditemukan pergeseran paradigma yang signifikan pada keluarga terdidik dan perantau. Nilai </w:t>
            </w:r>
            <w:r w:rsidDel="00000000" w:rsidR="00000000" w:rsidRPr="00000000">
              <w:rPr>
                <w:rFonts w:ascii="Candara" w:cs="Candara" w:eastAsia="Candara" w:hAnsi="Candara"/>
                <w:i w:val="1"/>
                <w:iCs w:val="1"/>
                <w:sz w:val="20"/>
                <w:szCs w:val="20"/>
                <w:rtl w:val="0"/>
              </w:rPr>
              <w:t xml:space="preserve">Hagabeon</w:t>
            </w:r>
            <w:r w:rsidDel="00000000" w:rsidR="00000000" w:rsidRPr="00000000">
              <w:rPr>
                <w:rFonts w:ascii="Candara" w:cs="Candara" w:eastAsia="Candara" w:hAnsi="Candara"/>
                <w:sz w:val="20"/>
                <w:szCs w:val="20"/>
                <w:rtl w:val="0"/>
              </w:rPr>
              <w:t xml:space="preserve"> kini dimaknai secara lebih luas dan adaptif, dimana anak perempuan diakui memiliki kapasitas yang setara sebagai penjaga martabat keluarga. Realitas empiris bahkan menunjukkan adanya fenomena dimana anak perempuan seringkali lebih aktif dalam bermobilitas sosial dan menopang ekonomi orang tua dibandingkan anak laki-laki yang cenderung pasif. Pergeseran ini membuktikan bahwa meskipun nilai-nilai adat tetap dijunjung tinggi, masyarakat Batak Toba mulai menerima kesetaraan peran dan memberikan posisi tawar yang lebih kuat bagi perempuan sebagai bentuk transformasi budaya.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numPr>
                <w:ilvl w:val="0"/>
                <w:numId w:val="11"/>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i w:val="1"/>
                <w:iCs w:val="1"/>
                <w:sz w:val="20"/>
                <w:szCs w:val="20"/>
                <w:rtl w:val="0"/>
              </w:rPr>
              <w:t xml:space="preserve">Siboan Goar </w:t>
            </w:r>
            <w:r w:rsidDel="00000000" w:rsidR="00000000" w:rsidRPr="00000000">
              <w:rPr>
                <w:rFonts w:ascii="Candara" w:cs="Candara" w:eastAsia="Candara" w:hAnsi="Candara"/>
                <w:sz w:val="20"/>
                <w:szCs w:val="20"/>
                <w:rtl w:val="0"/>
              </w:rPr>
              <w:t xml:space="preserve">merupakan identitas kultural seumur hidup yang mengalami perluasan signifikan saat individu berkeluarga. Sebagai "generasi sandwich",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memikul beban ganda sebagai pemimpin keluarga sekaligus penjamin estafet kepemimpinan melalui pemenuhan aspek </w:t>
            </w:r>
            <w:r w:rsidDel="00000000" w:rsidR="00000000" w:rsidRPr="00000000">
              <w:rPr>
                <w:rFonts w:ascii="Candara" w:cs="Candara" w:eastAsia="Candara" w:hAnsi="Candara"/>
                <w:i w:val="1"/>
                <w:iCs w:val="1"/>
                <w:sz w:val="20"/>
                <w:szCs w:val="20"/>
                <w:rtl w:val="0"/>
              </w:rPr>
              <w:t xml:space="preserve">Hagabeon</w:t>
            </w:r>
            <w:r w:rsidDel="00000000" w:rsidR="00000000" w:rsidRPr="00000000">
              <w:rPr>
                <w:rFonts w:ascii="Candara" w:cs="Candara" w:eastAsia="Candara" w:hAnsi="Candara"/>
                <w:sz w:val="20"/>
                <w:szCs w:val="20"/>
                <w:rtl w:val="0"/>
              </w:rPr>
              <w:t xml:space="preserve"> (memiliki keturunan laki-laki). Kompleksitas ekspektasi ini seringkali memicu tekanan psikologis yang berat, seperti </w:t>
            </w:r>
            <w:r w:rsidDel="00000000" w:rsidR="00000000" w:rsidRPr="00000000">
              <w:rPr>
                <w:rFonts w:ascii="Candara" w:cs="Candara" w:eastAsia="Candara" w:hAnsi="Candara"/>
                <w:i w:val="1"/>
                <w:iCs w:val="1"/>
                <w:sz w:val="20"/>
                <w:szCs w:val="20"/>
                <w:rtl w:val="0"/>
              </w:rPr>
              <w:t xml:space="preserve">role fatigue</w:t>
            </w:r>
            <w:r w:rsidDel="00000000" w:rsidR="00000000" w:rsidRPr="00000000">
              <w:rPr>
                <w:rFonts w:ascii="Candara" w:cs="Candara" w:eastAsia="Candara" w:hAnsi="Candara"/>
                <w:sz w:val="20"/>
                <w:szCs w:val="20"/>
                <w:rtl w:val="0"/>
              </w:rPr>
              <w:t xml:space="preserve"> hingga </w:t>
            </w:r>
            <w:r w:rsidDel="00000000" w:rsidR="00000000" w:rsidRPr="00000000">
              <w:rPr>
                <w:rFonts w:ascii="Candara" w:cs="Candara" w:eastAsia="Candara" w:hAnsi="Candara"/>
                <w:i w:val="1"/>
                <w:iCs w:val="1"/>
                <w:sz w:val="20"/>
                <w:szCs w:val="20"/>
                <w:rtl w:val="0"/>
              </w:rPr>
              <w:t xml:space="preserve">fear of failure</w:t>
            </w:r>
            <w:r w:rsidDel="00000000" w:rsidR="00000000" w:rsidRPr="00000000">
              <w:rPr>
                <w:rFonts w:ascii="Candara" w:cs="Candara" w:eastAsia="Candara" w:hAnsi="Candara"/>
                <w:sz w:val="20"/>
                <w:szCs w:val="20"/>
                <w:rtl w:val="0"/>
              </w:rPr>
              <w:t xml:space="preserve">.</w:t>
            </w:r>
          </w:p>
          <w:p w:rsidR="00000000" w:rsidDel="00000000" w:rsidP="00000000" w:rsidRDefault="00000000" w:rsidRPr="00000000" w14:paraId="000000E0">
            <w:pPr>
              <w:numPr>
                <w:ilvl w:val="0"/>
                <w:numId w:val="11"/>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Tanggung jawab </w:t>
            </w:r>
            <w:r w:rsidDel="00000000" w:rsidR="00000000" w:rsidRPr="00000000">
              <w:rPr>
                <w:rFonts w:ascii="Candara" w:cs="Candara" w:eastAsia="Candara" w:hAnsi="Candara"/>
                <w:i w:val="1"/>
                <w:iCs w:val="1"/>
                <w:sz w:val="20"/>
                <w:szCs w:val="20"/>
                <w:rtl w:val="0"/>
              </w:rPr>
              <w:t xml:space="preserve">Siboan Goar </w:t>
            </w:r>
            <w:r w:rsidDel="00000000" w:rsidR="00000000" w:rsidRPr="00000000">
              <w:rPr>
                <w:rFonts w:ascii="Candara" w:cs="Candara" w:eastAsia="Candara" w:hAnsi="Candara"/>
                <w:sz w:val="20"/>
                <w:szCs w:val="20"/>
                <w:rtl w:val="0"/>
              </w:rPr>
              <w:t xml:space="preserve">tidak berdiri sendiri, melainkan melibatkan peran anggota keluarga, termasuk peran istri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sebagai </w:t>
            </w:r>
            <w:r w:rsidDel="00000000" w:rsidR="00000000" w:rsidRPr="00000000">
              <w:rPr>
                <w:rFonts w:ascii="Candara" w:cs="Candara" w:eastAsia="Candara" w:hAnsi="Candara"/>
                <w:i w:val="1"/>
                <w:iCs w:val="1"/>
                <w:sz w:val="20"/>
                <w:szCs w:val="20"/>
                <w:rtl w:val="0"/>
              </w:rPr>
              <w:t xml:space="preserve">boru ni raja</w:t>
            </w:r>
            <w:r w:rsidDel="00000000" w:rsidR="00000000" w:rsidRPr="00000000">
              <w:rPr>
                <w:rFonts w:ascii="Candara" w:cs="Candara" w:eastAsia="Candara" w:hAnsi="Candara"/>
                <w:sz w:val="20"/>
                <w:szCs w:val="20"/>
                <w:rtl w:val="0"/>
              </w:rPr>
              <w:t xml:space="preserve"> serta dukungan saudara laki-laki dalam menjaga stabilitas sistem keluarga dan tuntutan adat.</w:t>
            </w:r>
          </w:p>
          <w:p w:rsidR="00000000" w:rsidDel="00000000" w:rsidP="00000000" w:rsidRDefault="00000000" w:rsidRPr="00000000" w14:paraId="000000E1">
            <w:pPr>
              <w:numPr>
                <w:ilvl w:val="0"/>
                <w:numId w:val="11"/>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Adanya pergeseran paradigma pada keluarga terdidik dan perantau, dimana nilai </w:t>
            </w:r>
            <w:r w:rsidDel="00000000" w:rsidR="00000000" w:rsidRPr="00000000">
              <w:rPr>
                <w:rFonts w:ascii="Candara" w:cs="Candara" w:eastAsia="Candara" w:hAnsi="Candara"/>
                <w:i w:val="1"/>
                <w:iCs w:val="1"/>
                <w:sz w:val="20"/>
                <w:szCs w:val="20"/>
                <w:rtl w:val="0"/>
              </w:rPr>
              <w:t xml:space="preserve">Hagabeon</w:t>
            </w:r>
            <w:r w:rsidDel="00000000" w:rsidR="00000000" w:rsidRPr="00000000">
              <w:rPr>
                <w:rFonts w:ascii="Candara" w:cs="Candara" w:eastAsia="Candara" w:hAnsi="Candara"/>
                <w:sz w:val="20"/>
                <w:szCs w:val="20"/>
                <w:rtl w:val="0"/>
              </w:rPr>
              <w:t xml:space="preserve"> kini dimaknai lebih adaptif. Anak perempuan diakui memiliki kapasitas yang setara sebagai penjaga martabat keluarga, bahkan seringkali menjadi pilar utama sebagai penopang ekonomi keluarga.</w:t>
            </w:r>
          </w:p>
          <w:p w:rsidR="00000000" w:rsidDel="00000000" w:rsidP="00000000" w:rsidRDefault="00000000" w:rsidRPr="00000000" w14:paraId="000000E2">
            <w:pPr>
              <w:numPr>
                <w:ilvl w:val="0"/>
                <w:numId w:val="11"/>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Masyarakat suku Batak Toba menunjukkan fleksibilitas dalam struktur patrilineal dengan mulai menerima kesetaraan peran. Hal ini membuktikan bahwa nilai tradisi dapat bertransformasi secara harmonis dengan tuntutan modernitas tanpa harus menghilangkan identitas adat.</w:t>
            </w:r>
          </w:p>
          <w:p w:rsidR="00000000" w:rsidDel="00000000" w:rsidP="00000000" w:rsidRDefault="00000000" w:rsidRPr="00000000" w14:paraId="000000E3">
            <w:pPr>
              <w:numPr>
                <w:ilvl w:val="0"/>
                <w:numId w:val="11"/>
              </w:numPr>
              <w:spacing w:line="240" w:lineRule="auto"/>
              <w:ind w:left="720" w:hanging="36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Saran untuk peneliti selanjutnya perlu memperluas cakupan subjek pada lingkaran anggora keluarga, seperti istri </w:t>
            </w:r>
            <w:r w:rsidDel="00000000" w:rsidR="00000000" w:rsidRPr="00000000">
              <w:rPr>
                <w:rFonts w:ascii="Candara" w:cs="Candara" w:eastAsia="Candara" w:hAnsi="Candara"/>
                <w:i w:val="1"/>
                <w:iCs w:val="1"/>
                <w:sz w:val="20"/>
                <w:szCs w:val="20"/>
                <w:rtl w:val="0"/>
              </w:rPr>
              <w:t xml:space="preserve">Siboan Goar</w:t>
            </w:r>
            <w:r w:rsidDel="00000000" w:rsidR="00000000" w:rsidRPr="00000000">
              <w:rPr>
                <w:rFonts w:ascii="Candara" w:cs="Candara" w:eastAsia="Candara" w:hAnsi="Candara"/>
                <w:sz w:val="20"/>
                <w:szCs w:val="20"/>
                <w:rtl w:val="0"/>
              </w:rPr>
              <w:t xml:space="preserve">, saudara kandung, hingga cucu laki-laki pertama serta melakukan studi komparatif lintas budaya maupun pada konteks masyarakat Batak Toba yang tinggal di perantauan.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spacing w:line="240" w:lineRule="auto"/>
              <w:ind w:left="0" w:firstLine="0"/>
              <w:jc w:val="both"/>
              <w:rPr>
                <w:rFonts w:ascii="Candara" w:cs="Candara" w:eastAsia="Candara" w:hAnsi="Candara"/>
                <w:sz w:val="20"/>
                <w:szCs w:val="20"/>
              </w:rPr>
            </w:pPr>
            <w:r w:rsidDel="00000000" w:rsidR="00000000" w:rsidRPr="00000000">
              <w:rPr>
                <w:rFonts w:ascii="Candara" w:cs="Candara" w:eastAsia="Candara" w:hAnsi="Candara"/>
                <w:sz w:val="20"/>
                <w:szCs w:val="20"/>
                <w:rtl w:val="0"/>
              </w:rPr>
              <w:t xml:space="preserve">Sudah diubah per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Hal 18-19</w:t>
            </w:r>
          </w:p>
        </w:tc>
      </w:tr>
    </w:tbl>
    <w:p w:rsidR="00000000" w:rsidDel="00000000" w:rsidP="00000000" w:rsidRDefault="00000000" w:rsidRPr="00000000" w14:paraId="000000E6">
      <w:pPr>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nda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andara-regular.ttf"/><Relationship Id="rId6" Type="http://schemas.openxmlformats.org/officeDocument/2006/relationships/font" Target="fonts/Candara-bold.ttf"/><Relationship Id="rId7" Type="http://schemas.openxmlformats.org/officeDocument/2006/relationships/font" Target="fonts/Candara-italic.ttf"/><Relationship Id="rId8" Type="http://schemas.openxmlformats.org/officeDocument/2006/relationships/font" Target="fonts/Canda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