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0488"/>
      </w:tblGrid>
      <w:tr w:rsidR="00124EA2" w:rsidRPr="002B6427" w14:paraId="5E33A0D9" w14:textId="77777777" w:rsidTr="00403ABC">
        <w:trPr>
          <w:trHeight w:val="782"/>
        </w:trPr>
        <w:tc>
          <w:tcPr>
            <w:tcW w:w="5000" w:type="pct"/>
            <w:shd w:val="clear" w:color="auto" w:fill="FFF2CC" w:themeFill="accent4" w:themeFillTint="33"/>
            <w:vAlign w:val="center"/>
          </w:tcPr>
          <w:p w14:paraId="65B4A53A" w14:textId="5EBE296C" w:rsidR="00124EA2" w:rsidRPr="00403ABC" w:rsidRDefault="00403ABC" w:rsidP="00403ABC">
            <w:pPr>
              <w:spacing w:line="276" w:lineRule="auto"/>
              <w:jc w:val="center"/>
              <w:rPr>
                <w:rFonts w:ascii="Candara" w:eastAsia="Arial" w:hAnsi="Candara"/>
                <w:b/>
                <w:bCs/>
                <w:sz w:val="28"/>
                <w:szCs w:val="28"/>
              </w:rPr>
            </w:pPr>
            <w:bookmarkStart w:id="0" w:name="_Hlk113279143"/>
            <w:bookmarkStart w:id="1" w:name="_Hlk107304889"/>
            <w:bookmarkStart w:id="2" w:name="_Hlk107319259"/>
            <w:r w:rsidRPr="00403ABC">
              <w:rPr>
                <w:rFonts w:ascii="Candara" w:eastAsia="Arial" w:hAnsi="Candara"/>
                <w:b/>
                <w:bCs/>
                <w:sz w:val="28"/>
                <w:szCs w:val="28"/>
              </w:rPr>
              <w:t>OPTIMALISASI PENDEKATAN KELUARGA</w:t>
            </w:r>
            <w:r w:rsidRPr="00403ABC">
              <w:rPr>
                <w:rFonts w:ascii="Candara" w:eastAsia="Arial" w:hAnsi="Candara"/>
                <w:b/>
                <w:bCs/>
                <w:sz w:val="28"/>
                <w:szCs w:val="28"/>
                <w:lang w:val="id-ID"/>
              </w:rPr>
              <w:t xml:space="preserve"> </w:t>
            </w:r>
            <w:r w:rsidRPr="00403ABC">
              <w:rPr>
                <w:rFonts w:ascii="Candara" w:eastAsia="Arial" w:hAnsi="Candara"/>
                <w:b/>
                <w:bCs/>
                <w:sz w:val="28"/>
                <w:szCs w:val="28"/>
              </w:rPr>
              <w:t>DENGAN PSIKOEDUKASI POLA ASUH UNTUK</w:t>
            </w:r>
            <w:r w:rsidRPr="00403ABC">
              <w:rPr>
                <w:rFonts w:ascii="Candara" w:eastAsia="Arial" w:hAnsi="Candara"/>
                <w:b/>
                <w:bCs/>
                <w:sz w:val="28"/>
                <w:szCs w:val="28"/>
              </w:rPr>
              <w:br/>
              <w:t>PENC</w:t>
            </w:r>
            <w:r w:rsidRPr="00403ABC">
              <w:rPr>
                <w:rFonts w:ascii="Candara" w:eastAsia="Arial" w:hAnsi="Candara"/>
                <w:b/>
                <w:bCs/>
                <w:sz w:val="28"/>
                <w:szCs w:val="28"/>
                <w:lang w:val="id-ID"/>
              </w:rPr>
              <w:t>EGAH</w:t>
            </w:r>
            <w:r w:rsidRPr="00403ABC">
              <w:rPr>
                <w:rFonts w:ascii="Candara" w:eastAsia="Arial" w:hAnsi="Candara"/>
                <w:b/>
                <w:bCs/>
                <w:sz w:val="28"/>
                <w:szCs w:val="28"/>
              </w:rPr>
              <w:t>AN</w:t>
            </w:r>
            <w:r w:rsidRPr="00403ABC">
              <w:rPr>
                <w:rFonts w:ascii="Candara" w:eastAsia="Arial" w:hAnsi="Candara"/>
                <w:b/>
                <w:bCs/>
                <w:sz w:val="28"/>
                <w:szCs w:val="28"/>
                <w:lang w:val="id-ID"/>
              </w:rPr>
              <w:t xml:space="preserve"> </w:t>
            </w:r>
            <w:r w:rsidRPr="00403ABC">
              <w:rPr>
                <w:rFonts w:ascii="Candara" w:eastAsia="Arial" w:hAnsi="Candara"/>
                <w:b/>
                <w:bCs/>
                <w:i/>
                <w:sz w:val="28"/>
                <w:szCs w:val="28"/>
                <w:lang w:val="id-ID"/>
              </w:rPr>
              <w:t>STUNTING</w:t>
            </w:r>
            <w:r w:rsidRPr="00403ABC">
              <w:rPr>
                <w:rFonts w:ascii="Candara" w:eastAsia="Arial" w:hAnsi="Candara"/>
                <w:b/>
                <w:bCs/>
                <w:sz w:val="28"/>
                <w:szCs w:val="28"/>
                <w:lang w:val="id-ID"/>
              </w:rPr>
              <w:t xml:space="preserve"> DI </w:t>
            </w:r>
            <w:r w:rsidRPr="00403ABC">
              <w:rPr>
                <w:rFonts w:ascii="Candara" w:eastAsia="Arial" w:hAnsi="Candara"/>
                <w:b/>
                <w:bCs/>
                <w:sz w:val="28"/>
                <w:szCs w:val="28"/>
              </w:rPr>
              <w:t>DUSUN</w:t>
            </w:r>
            <w:r w:rsidRPr="00403ABC">
              <w:rPr>
                <w:rFonts w:ascii="Candara" w:eastAsia="Arial" w:hAnsi="Candara"/>
                <w:b/>
                <w:bCs/>
                <w:sz w:val="28"/>
                <w:szCs w:val="28"/>
                <w:lang w:val="id-ID"/>
              </w:rPr>
              <w:t xml:space="preserve"> </w:t>
            </w:r>
            <w:r w:rsidRPr="00403ABC">
              <w:rPr>
                <w:rFonts w:ascii="Candara" w:eastAsia="Arial" w:hAnsi="Candara"/>
                <w:b/>
                <w:bCs/>
                <w:sz w:val="28"/>
                <w:szCs w:val="28"/>
              </w:rPr>
              <w:t>“X”</w:t>
            </w:r>
          </w:p>
        </w:tc>
      </w:tr>
      <w:bookmarkEnd w:id="0"/>
    </w:tbl>
    <w:p w14:paraId="280F74F8" w14:textId="63E5D438" w:rsidR="00930F1E" w:rsidRPr="000B33AB" w:rsidRDefault="00930F1E" w:rsidP="00461691">
      <w:pPr>
        <w:pStyle w:val="Author"/>
        <w:rPr>
          <w:sz w:val="22"/>
        </w:rPr>
      </w:pPr>
    </w:p>
    <w:p w14:paraId="030B6687" w14:textId="77777777" w:rsidR="00AB0016" w:rsidRPr="000B33AB" w:rsidRDefault="00AB0016" w:rsidP="00461691">
      <w:pPr>
        <w:pStyle w:val="Author"/>
        <w:rPr>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7030A0"/>
        </w:tblBorders>
        <w:tblLook w:val="04A0" w:firstRow="1" w:lastRow="0" w:firstColumn="1" w:lastColumn="0" w:noHBand="0" w:noVBand="1"/>
      </w:tblPr>
      <w:tblGrid>
        <w:gridCol w:w="5041"/>
        <w:gridCol w:w="5447"/>
      </w:tblGrid>
      <w:tr w:rsidR="00403ABC" w:rsidRPr="000B33AB" w14:paraId="77EBEF3D" w14:textId="77777777" w:rsidTr="006A760E">
        <w:tc>
          <w:tcPr>
            <w:tcW w:w="2403" w:type="pct"/>
          </w:tcPr>
          <w:p w14:paraId="6F154B8C" w14:textId="3714C959" w:rsidR="00403ABC" w:rsidRPr="000B33AB" w:rsidRDefault="00403ABC" w:rsidP="00A94920">
            <w:pPr>
              <w:pStyle w:val="Author"/>
            </w:pPr>
            <w:r>
              <w:t>Yunia harniati</w:t>
            </w:r>
            <w:r w:rsidRPr="000B33AB">
              <w:rPr>
                <w:vertAlign w:val="superscript"/>
              </w:rPr>
              <w:t>1</w:t>
            </w:r>
          </w:p>
        </w:tc>
        <w:tc>
          <w:tcPr>
            <w:tcW w:w="2597" w:type="pct"/>
          </w:tcPr>
          <w:p w14:paraId="6658CE37" w14:textId="16BFDC32" w:rsidR="00403ABC" w:rsidRPr="000B33AB" w:rsidRDefault="00403ABC" w:rsidP="00461691">
            <w:pPr>
              <w:pStyle w:val="Author"/>
              <w:rPr>
                <w:szCs w:val="18"/>
              </w:rPr>
            </w:pPr>
            <w:r>
              <w:rPr>
                <w:szCs w:val="18"/>
              </w:rPr>
              <w:t>Siti Muthia Dinni</w:t>
            </w:r>
            <w:r>
              <w:rPr>
                <w:szCs w:val="18"/>
                <w:vertAlign w:val="superscript"/>
              </w:rPr>
              <w:t>2</w:t>
            </w:r>
          </w:p>
        </w:tc>
      </w:tr>
      <w:tr w:rsidR="00403ABC" w:rsidRPr="000B33AB" w14:paraId="34175B0C" w14:textId="77777777" w:rsidTr="006A760E">
        <w:tc>
          <w:tcPr>
            <w:tcW w:w="2403" w:type="pct"/>
          </w:tcPr>
          <w:p w14:paraId="59344D1C" w14:textId="09386A57" w:rsidR="00403ABC" w:rsidRPr="000B33AB" w:rsidRDefault="00403ABC" w:rsidP="00461691">
            <w:pPr>
              <w:pStyle w:val="Author"/>
              <w:rPr>
                <w:b w:val="0"/>
                <w:bCs/>
                <w:sz w:val="16"/>
                <w:szCs w:val="16"/>
              </w:rPr>
            </w:pPr>
            <w:r w:rsidRPr="000B33AB">
              <w:rPr>
                <w:b w:val="0"/>
                <w:bCs/>
                <w:sz w:val="16"/>
                <w:szCs w:val="16"/>
                <w:vertAlign w:val="superscript"/>
                <w:lang w:val="id-ID"/>
              </w:rPr>
              <w:t>1</w:t>
            </w:r>
            <w:r>
              <w:rPr>
                <w:b w:val="0"/>
                <w:bCs/>
                <w:sz w:val="16"/>
                <w:szCs w:val="16"/>
              </w:rPr>
              <w:t>Magister Psikologi Profesi Bidang Minat Psikologi Klinis</w:t>
            </w:r>
            <w:r w:rsidRPr="000B33AB">
              <w:rPr>
                <w:b w:val="0"/>
                <w:bCs/>
                <w:sz w:val="16"/>
                <w:szCs w:val="16"/>
              </w:rPr>
              <w:t>,</w:t>
            </w:r>
          </w:p>
          <w:p w14:paraId="45918201" w14:textId="3263CC11" w:rsidR="00403ABC" w:rsidRPr="000B33AB" w:rsidRDefault="00403ABC" w:rsidP="00461691">
            <w:pPr>
              <w:pStyle w:val="Author"/>
              <w:rPr>
                <w:b w:val="0"/>
                <w:bCs/>
                <w:sz w:val="16"/>
                <w:szCs w:val="16"/>
              </w:rPr>
            </w:pPr>
            <w:r w:rsidRPr="000B33AB">
              <w:rPr>
                <w:b w:val="0"/>
                <w:bCs/>
                <w:sz w:val="16"/>
                <w:szCs w:val="16"/>
              </w:rPr>
              <w:t>Universit</w:t>
            </w:r>
            <w:r>
              <w:rPr>
                <w:b w:val="0"/>
                <w:bCs/>
                <w:sz w:val="16"/>
                <w:szCs w:val="16"/>
              </w:rPr>
              <w:t>as Ahmad Dahlan</w:t>
            </w:r>
            <w:r w:rsidRPr="000B33AB">
              <w:rPr>
                <w:b w:val="0"/>
                <w:bCs/>
                <w:sz w:val="16"/>
                <w:szCs w:val="16"/>
              </w:rPr>
              <w:t>, Indonesia</w:t>
            </w:r>
          </w:p>
          <w:p w14:paraId="31460081" w14:textId="6DF28F52" w:rsidR="00403ABC" w:rsidRPr="000B33AB" w:rsidRDefault="00403ABC" w:rsidP="00403ABC">
            <w:pPr>
              <w:pStyle w:val="Author"/>
              <w:rPr>
                <w:b w:val="0"/>
                <w:bCs/>
                <w:sz w:val="16"/>
                <w:szCs w:val="16"/>
              </w:rPr>
            </w:pPr>
            <w:r w:rsidRPr="000B33AB">
              <w:rPr>
                <w:b w:val="0"/>
                <w:bCs/>
                <w:sz w:val="16"/>
                <w:szCs w:val="16"/>
              </w:rPr>
              <w:t xml:space="preserve">Email:  </w:t>
            </w:r>
            <w:r w:rsidRPr="000B33AB">
              <w:rPr>
                <w:b w:val="0"/>
                <w:bCs/>
                <w:sz w:val="16"/>
                <w:szCs w:val="16"/>
                <w:vertAlign w:val="superscript"/>
              </w:rPr>
              <w:t>1</w:t>
            </w:r>
            <w:r>
              <w:rPr>
                <w:b w:val="0"/>
                <w:bCs/>
                <w:sz w:val="16"/>
                <w:szCs w:val="16"/>
              </w:rPr>
              <w:t>yuniaharniati</w:t>
            </w:r>
            <w:r w:rsidRPr="000B33AB">
              <w:rPr>
                <w:b w:val="0"/>
                <w:bCs/>
                <w:sz w:val="16"/>
                <w:szCs w:val="16"/>
              </w:rPr>
              <w:t>@</w:t>
            </w:r>
            <w:r>
              <w:rPr>
                <w:b w:val="0"/>
                <w:bCs/>
                <w:sz w:val="16"/>
                <w:szCs w:val="16"/>
              </w:rPr>
              <w:t>gmail</w:t>
            </w:r>
            <w:r w:rsidRPr="000B33AB">
              <w:rPr>
                <w:b w:val="0"/>
                <w:bCs/>
                <w:sz w:val="16"/>
                <w:szCs w:val="16"/>
              </w:rPr>
              <w:t>.com</w:t>
            </w:r>
          </w:p>
        </w:tc>
        <w:tc>
          <w:tcPr>
            <w:tcW w:w="2597" w:type="pct"/>
          </w:tcPr>
          <w:p w14:paraId="31FC9230" w14:textId="54271E98" w:rsidR="00403ABC" w:rsidRPr="000B33AB" w:rsidRDefault="00403ABC" w:rsidP="00461691">
            <w:pPr>
              <w:pStyle w:val="Author"/>
              <w:rPr>
                <w:b w:val="0"/>
                <w:bCs/>
                <w:sz w:val="16"/>
                <w:szCs w:val="16"/>
              </w:rPr>
            </w:pPr>
            <w:r>
              <w:rPr>
                <w:b w:val="0"/>
                <w:bCs/>
                <w:sz w:val="16"/>
                <w:szCs w:val="16"/>
                <w:vertAlign w:val="superscript"/>
              </w:rPr>
              <w:t>2</w:t>
            </w:r>
            <w:r>
              <w:rPr>
                <w:b w:val="0"/>
                <w:bCs/>
                <w:sz w:val="16"/>
                <w:szCs w:val="16"/>
              </w:rPr>
              <w:t>Magister Psikologi Profesi Bidang Minat Psikologi Klinis</w:t>
            </w:r>
            <w:r w:rsidRPr="000B33AB">
              <w:rPr>
                <w:b w:val="0"/>
                <w:bCs/>
                <w:sz w:val="16"/>
                <w:szCs w:val="16"/>
              </w:rPr>
              <w:t>,</w:t>
            </w:r>
          </w:p>
          <w:p w14:paraId="7781F19F" w14:textId="3C492C89" w:rsidR="00403ABC" w:rsidRPr="000B33AB" w:rsidRDefault="00403ABC" w:rsidP="00461691">
            <w:pPr>
              <w:pStyle w:val="Author"/>
              <w:rPr>
                <w:b w:val="0"/>
                <w:bCs/>
                <w:sz w:val="16"/>
                <w:szCs w:val="16"/>
              </w:rPr>
            </w:pPr>
            <w:r w:rsidRPr="000B33AB">
              <w:rPr>
                <w:b w:val="0"/>
                <w:bCs/>
                <w:sz w:val="16"/>
                <w:szCs w:val="16"/>
              </w:rPr>
              <w:t>Universit</w:t>
            </w:r>
            <w:r>
              <w:rPr>
                <w:b w:val="0"/>
                <w:bCs/>
                <w:sz w:val="16"/>
                <w:szCs w:val="16"/>
              </w:rPr>
              <w:t>as Ahmad Dahlan</w:t>
            </w:r>
            <w:r w:rsidRPr="000B33AB">
              <w:rPr>
                <w:b w:val="0"/>
                <w:bCs/>
                <w:sz w:val="16"/>
                <w:szCs w:val="16"/>
              </w:rPr>
              <w:t>, Indonesia</w:t>
            </w:r>
          </w:p>
          <w:p w14:paraId="1A57C46D" w14:textId="1D3C6A0F" w:rsidR="00403ABC" w:rsidRPr="000B33AB" w:rsidRDefault="00403ABC" w:rsidP="00403ABC">
            <w:pPr>
              <w:pStyle w:val="Author"/>
              <w:rPr>
                <w:b w:val="0"/>
                <w:bCs/>
                <w:sz w:val="16"/>
                <w:szCs w:val="16"/>
              </w:rPr>
            </w:pPr>
            <w:r w:rsidRPr="000B33AB">
              <w:rPr>
                <w:b w:val="0"/>
                <w:bCs/>
                <w:sz w:val="16"/>
                <w:szCs w:val="16"/>
              </w:rPr>
              <w:t xml:space="preserve">Email:  </w:t>
            </w:r>
            <w:r w:rsidR="00B36D8E">
              <w:rPr>
                <w:b w:val="0"/>
                <w:bCs/>
                <w:sz w:val="16"/>
                <w:szCs w:val="16"/>
                <w:vertAlign w:val="superscript"/>
                <w:lang w:val="id-ID"/>
              </w:rPr>
              <w:t>2</w:t>
            </w:r>
            <w:bookmarkStart w:id="3" w:name="_GoBack"/>
            <w:bookmarkEnd w:id="3"/>
            <w:r>
              <w:rPr>
                <w:b w:val="0"/>
                <w:bCs/>
                <w:sz w:val="16"/>
                <w:szCs w:val="16"/>
              </w:rPr>
              <w:t>siti.dinni@psy.uad.ac.id</w:t>
            </w:r>
            <w:r w:rsidRPr="000B33AB">
              <w:rPr>
                <w:b w:val="0"/>
                <w:bCs/>
                <w:sz w:val="16"/>
                <w:szCs w:val="16"/>
              </w:rPr>
              <w:t>.com</w:t>
            </w:r>
          </w:p>
        </w:tc>
      </w:tr>
      <w:tr w:rsidR="00AB0016" w:rsidRPr="000B33AB" w14:paraId="1CF1ABB5" w14:textId="77777777" w:rsidTr="006A760E">
        <w:tc>
          <w:tcPr>
            <w:tcW w:w="5000" w:type="pct"/>
            <w:gridSpan w:val="2"/>
          </w:tcPr>
          <w:p w14:paraId="250316C6" w14:textId="77777777" w:rsidR="00435EBA" w:rsidRPr="000B33AB" w:rsidRDefault="00435EBA" w:rsidP="00AB0016">
            <w:pPr>
              <w:pStyle w:val="Author"/>
              <w:rPr>
                <w:bCs/>
                <w:sz w:val="16"/>
                <w:szCs w:val="16"/>
                <w:lang w:val="en"/>
              </w:rPr>
            </w:pPr>
          </w:p>
          <w:p w14:paraId="6AE5CE6C" w14:textId="6D4902F3" w:rsidR="00AB0016" w:rsidRPr="00AB0016" w:rsidRDefault="00AB0016" w:rsidP="00AB0016">
            <w:pPr>
              <w:pStyle w:val="Author"/>
              <w:rPr>
                <w:bCs/>
                <w:sz w:val="16"/>
                <w:szCs w:val="16"/>
                <w:lang w:val="id-ID"/>
              </w:rPr>
            </w:pPr>
            <w:r w:rsidRPr="00AB0016">
              <w:rPr>
                <w:bCs/>
                <w:sz w:val="16"/>
                <w:szCs w:val="16"/>
                <w:lang w:val="en"/>
              </w:rPr>
              <w:t>Correspondence</w:t>
            </w:r>
            <w:r w:rsidRPr="00AB0016">
              <w:rPr>
                <w:bCs/>
                <w:sz w:val="16"/>
                <w:szCs w:val="16"/>
                <w:lang w:val="id-ID"/>
              </w:rPr>
              <w:t>:</w:t>
            </w:r>
          </w:p>
          <w:p w14:paraId="0D2CF7CE" w14:textId="77777777" w:rsidR="00AB0016" w:rsidRPr="00AB0016" w:rsidRDefault="00AB0016" w:rsidP="00AB0016">
            <w:pPr>
              <w:pStyle w:val="Author"/>
              <w:rPr>
                <w:bCs/>
                <w:sz w:val="16"/>
                <w:szCs w:val="16"/>
                <w:lang w:val="id-ID"/>
              </w:rPr>
            </w:pPr>
          </w:p>
          <w:p w14:paraId="23C45302" w14:textId="77777777" w:rsidR="006A760E" w:rsidRDefault="006A760E" w:rsidP="00AB0016">
            <w:pPr>
              <w:pStyle w:val="Author"/>
              <w:rPr>
                <w:vertAlign w:val="superscript"/>
              </w:rPr>
            </w:pPr>
            <w:r>
              <w:t>Yunia harniati</w:t>
            </w:r>
          </w:p>
          <w:p w14:paraId="48008D27" w14:textId="30CC7A72" w:rsidR="006A760E" w:rsidRDefault="006A760E" w:rsidP="00AB0016">
            <w:pPr>
              <w:pStyle w:val="Author"/>
              <w:rPr>
                <w:b w:val="0"/>
                <w:bCs/>
                <w:i/>
                <w:iCs/>
                <w:sz w:val="16"/>
                <w:szCs w:val="16"/>
                <w:lang w:val="id-ID"/>
              </w:rPr>
            </w:pPr>
            <w:r>
              <w:rPr>
                <w:b w:val="0"/>
                <w:bCs/>
                <w:sz w:val="16"/>
                <w:szCs w:val="16"/>
              </w:rPr>
              <w:t>Magister Psikologi Profesi Bidang Minat Psikologi Klinis</w:t>
            </w:r>
            <w:r w:rsidRPr="000B33AB">
              <w:rPr>
                <w:b w:val="0"/>
                <w:bCs/>
                <w:i/>
                <w:iCs/>
                <w:sz w:val="16"/>
                <w:szCs w:val="16"/>
                <w:lang w:val="id-ID"/>
              </w:rPr>
              <w:t xml:space="preserve"> </w:t>
            </w:r>
          </w:p>
          <w:p w14:paraId="60F47321" w14:textId="126466E8" w:rsidR="00AB0016" w:rsidRPr="000B33AB" w:rsidRDefault="00AB0016" w:rsidP="00AB0016">
            <w:pPr>
              <w:pStyle w:val="Author"/>
              <w:rPr>
                <w:b w:val="0"/>
                <w:bCs/>
                <w:sz w:val="16"/>
                <w:szCs w:val="16"/>
              </w:rPr>
            </w:pPr>
            <w:r w:rsidRPr="000B33AB">
              <w:rPr>
                <w:b w:val="0"/>
                <w:bCs/>
                <w:i/>
                <w:iCs/>
                <w:sz w:val="16"/>
                <w:szCs w:val="16"/>
                <w:lang w:val="id-ID"/>
              </w:rPr>
              <w:t xml:space="preserve">Email: </w:t>
            </w:r>
            <w:r w:rsidR="006A760E">
              <w:rPr>
                <w:b w:val="0"/>
                <w:bCs/>
                <w:sz w:val="16"/>
                <w:szCs w:val="16"/>
              </w:rPr>
              <w:t>yuniaharniati</w:t>
            </w:r>
            <w:r w:rsidR="006A760E" w:rsidRPr="000B33AB">
              <w:rPr>
                <w:b w:val="0"/>
                <w:bCs/>
                <w:sz w:val="16"/>
                <w:szCs w:val="16"/>
              </w:rPr>
              <w:t>@</w:t>
            </w:r>
            <w:r w:rsidR="006A760E">
              <w:rPr>
                <w:b w:val="0"/>
                <w:bCs/>
                <w:sz w:val="16"/>
                <w:szCs w:val="16"/>
              </w:rPr>
              <w:t>gmail</w:t>
            </w:r>
            <w:r w:rsidR="006A760E" w:rsidRPr="000B33AB">
              <w:rPr>
                <w:b w:val="0"/>
                <w:bCs/>
                <w:sz w:val="16"/>
                <w:szCs w:val="16"/>
              </w:rPr>
              <w:t>.com</w:t>
            </w:r>
          </w:p>
        </w:tc>
      </w:tr>
    </w:tbl>
    <w:p w14:paraId="051FA6A1" w14:textId="2A481B39" w:rsidR="00435EBA" w:rsidRPr="000B33AB" w:rsidRDefault="00435EBA" w:rsidP="00461691">
      <w:pPr>
        <w:pStyle w:val="Autho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10"/>
        <w:gridCol w:w="3493"/>
        <w:gridCol w:w="1739"/>
        <w:gridCol w:w="1751"/>
        <w:gridCol w:w="3495"/>
      </w:tblGrid>
      <w:tr w:rsidR="00AB0016" w:rsidRPr="000B33AB" w14:paraId="1E90F505" w14:textId="77777777" w:rsidTr="00B221D1">
        <w:tc>
          <w:tcPr>
            <w:tcW w:w="2499" w:type="pct"/>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0B33AB" w:rsidRDefault="00AB0016" w:rsidP="00461691">
            <w:pPr>
              <w:pStyle w:val="Author"/>
              <w:rPr>
                <w:szCs w:val="18"/>
                <w:lang w:val="id-ID"/>
              </w:rPr>
            </w:pPr>
            <w:r w:rsidRPr="000B33AB">
              <w:rPr>
                <w:szCs w:val="18"/>
                <w:lang w:val="id-ID"/>
              </w:rPr>
              <w:t>Abstract</w:t>
            </w:r>
          </w:p>
        </w:tc>
        <w:tc>
          <w:tcPr>
            <w:tcW w:w="2501" w:type="pct"/>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0B33AB" w:rsidRDefault="00AB0016" w:rsidP="00461691">
            <w:pPr>
              <w:pStyle w:val="Author"/>
              <w:rPr>
                <w:szCs w:val="18"/>
                <w:lang w:val="id-ID"/>
              </w:rPr>
            </w:pPr>
            <w:r w:rsidRPr="000B33AB">
              <w:rPr>
                <w:szCs w:val="18"/>
                <w:lang w:val="id-ID"/>
              </w:rPr>
              <w:t>Abstrak</w:t>
            </w:r>
          </w:p>
        </w:tc>
      </w:tr>
      <w:tr w:rsidR="00AB0016" w:rsidRPr="000B33AB" w14:paraId="172308B1" w14:textId="77777777" w:rsidTr="00B221D1">
        <w:trPr>
          <w:trHeight w:val="4049"/>
        </w:trPr>
        <w:tc>
          <w:tcPr>
            <w:tcW w:w="2499" w:type="pct"/>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0F6E1988" w14:textId="77777777" w:rsidR="00B221D1" w:rsidRPr="00B221D1" w:rsidRDefault="00B221D1" w:rsidP="00B221D1">
            <w:pPr>
              <w:spacing w:line="276" w:lineRule="auto"/>
              <w:jc w:val="both"/>
              <w:rPr>
                <w:rFonts w:ascii="Candara" w:hAnsi="Candara"/>
                <w:sz w:val="16"/>
                <w:szCs w:val="16"/>
              </w:rPr>
            </w:pPr>
            <w:r w:rsidRPr="00B221D1">
              <w:rPr>
                <w:rFonts w:ascii="Candara" w:hAnsi="Candara"/>
                <w:sz w:val="16"/>
                <w:szCs w:val="16"/>
              </w:rPr>
              <w:t xml:space="preserve">The role of parents is the most important thing in supervising the growth and development of children. The problem that is often experienced by children is stunting, in order to increase information to the public, namely through psychoeducation. The purpose of the activities carried out is to increase understanding and skills for stunting prevention through parenting. The intervention targets were pregnant women, adolescents, posyandu cadres, parents with toddlers and stunting, with a total of 34 participants. Sampling in this counseling using purposive sampling technique. Retrieval of data used is using observation, interviews, </w:t>
            </w:r>
            <w:r w:rsidRPr="00B221D1">
              <w:rPr>
                <w:rFonts w:ascii="Candara" w:hAnsi="Candara"/>
                <w:sz w:val="16"/>
                <w:szCs w:val="16"/>
                <w:shd w:val="clear" w:color="auto" w:fill="FFFFFF"/>
              </w:rPr>
              <w:t>Focus Group Discussion (FGD)</w:t>
            </w:r>
            <w:r w:rsidRPr="00B221D1">
              <w:rPr>
                <w:rFonts w:ascii="Candara" w:hAnsi="Candara"/>
                <w:sz w:val="16"/>
                <w:szCs w:val="16"/>
              </w:rPr>
              <w:t>. The methods used in psychoeducation are lecture, roleplay, and discussion methods. The results obtained from this psychoeducation show positive results, namely in the sense that the psychoeducation provided to the participants is quite visible. By looking at the results, the participants acknowledged that after participating in the activity, the information they had about stunting and parenting had increased, so that parenting psychoeducation could become one of the recommendations for the “X” Health Center, as well as optimizing the community for the use of Posyandu and raising awareness for routinely participate in posyandu activities.</w:t>
            </w:r>
          </w:p>
          <w:p w14:paraId="3A147F4F" w14:textId="61F8A285" w:rsidR="00AB0016" w:rsidRPr="000B33AB" w:rsidRDefault="00AB0016" w:rsidP="00AB0016">
            <w:pPr>
              <w:pStyle w:val="Author"/>
              <w:jc w:val="both"/>
              <w:rPr>
                <w:b w:val="0"/>
                <w:bCs/>
                <w:i/>
                <w:iCs/>
                <w:szCs w:val="18"/>
                <w:lang w:val="en"/>
              </w:rPr>
            </w:pPr>
          </w:p>
        </w:tc>
        <w:tc>
          <w:tcPr>
            <w:tcW w:w="2501" w:type="pct"/>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4F2D07F6" w14:textId="77777777" w:rsidR="006A760E" w:rsidRPr="006A760E" w:rsidRDefault="006A760E" w:rsidP="006A760E">
            <w:pPr>
              <w:spacing w:line="276" w:lineRule="auto"/>
              <w:ind w:firstLine="720"/>
              <w:jc w:val="both"/>
              <w:rPr>
                <w:rFonts w:ascii="Candara" w:hAnsi="Candara"/>
                <w:sz w:val="16"/>
                <w:szCs w:val="16"/>
              </w:rPr>
            </w:pPr>
            <w:proofErr w:type="gramStart"/>
            <w:r w:rsidRPr="006A760E">
              <w:rPr>
                <w:rFonts w:ascii="Candara" w:hAnsi="Candara"/>
                <w:sz w:val="16"/>
                <w:szCs w:val="16"/>
              </w:rPr>
              <w:t>Peran  orang</w:t>
            </w:r>
            <w:proofErr w:type="gramEnd"/>
            <w:r w:rsidRPr="006A760E">
              <w:rPr>
                <w:rFonts w:ascii="Candara" w:hAnsi="Candara"/>
                <w:sz w:val="16"/>
                <w:szCs w:val="16"/>
              </w:rPr>
              <w:t xml:space="preserve">  tua  merupakan  hal  terpenting  dalam pengawasan tumbuh dan kembang anak. Masalah yang sering dialami oleh anak adalah stunting, dalam rangka meningkatkan informasi kepada masyarakat yaitu melalui psikoedukasi. Tujuan kegiatan yang di lakukan </w:t>
            </w:r>
            <w:proofErr w:type="gramStart"/>
            <w:r w:rsidRPr="006A760E">
              <w:rPr>
                <w:rFonts w:ascii="Candara" w:hAnsi="Candara"/>
                <w:sz w:val="16"/>
                <w:szCs w:val="16"/>
              </w:rPr>
              <w:t>untuk  meningkatkan</w:t>
            </w:r>
            <w:proofErr w:type="gramEnd"/>
            <w:r w:rsidRPr="006A760E">
              <w:rPr>
                <w:rFonts w:ascii="Candara" w:hAnsi="Candara"/>
                <w:sz w:val="16"/>
                <w:szCs w:val="16"/>
              </w:rPr>
              <w:t xml:space="preserve">  pemahaman  dan  keterampilan untuk pencegahan  </w:t>
            </w:r>
            <w:r w:rsidRPr="006A760E">
              <w:rPr>
                <w:rFonts w:ascii="Candara" w:hAnsi="Candara"/>
                <w:i/>
                <w:sz w:val="16"/>
                <w:szCs w:val="16"/>
              </w:rPr>
              <w:t>stunting</w:t>
            </w:r>
            <w:r w:rsidRPr="006A760E">
              <w:rPr>
                <w:rFonts w:ascii="Candara" w:hAnsi="Candara"/>
                <w:sz w:val="16"/>
                <w:szCs w:val="16"/>
              </w:rPr>
              <w:t xml:space="preserve"> melalui pola asuh. Sasaran intervensi yaitu ibu hamil, remaja, kader posyandu, orang tua yang memiliki anak balita dan stunting, dengan total keseluruhan </w:t>
            </w:r>
            <w:proofErr w:type="gramStart"/>
            <w:r w:rsidRPr="006A760E">
              <w:rPr>
                <w:rFonts w:ascii="Candara" w:hAnsi="Candara"/>
                <w:sz w:val="16"/>
                <w:szCs w:val="16"/>
              </w:rPr>
              <w:t>berjumlah  34</w:t>
            </w:r>
            <w:proofErr w:type="gramEnd"/>
            <w:r w:rsidRPr="006A760E">
              <w:rPr>
                <w:rFonts w:ascii="Candara" w:hAnsi="Candara"/>
                <w:sz w:val="16"/>
                <w:szCs w:val="16"/>
              </w:rPr>
              <w:t xml:space="preserve"> peserta. Pengambilan sampel pada penyuluhan ini menggunakan teknik </w:t>
            </w:r>
            <w:r w:rsidRPr="006A760E">
              <w:rPr>
                <w:rFonts w:ascii="Candara" w:hAnsi="Candara"/>
                <w:i/>
                <w:sz w:val="16"/>
                <w:szCs w:val="16"/>
              </w:rPr>
              <w:t>purposive sampling</w:t>
            </w:r>
            <w:r w:rsidRPr="006A760E">
              <w:rPr>
                <w:rFonts w:ascii="Candara" w:hAnsi="Candara"/>
                <w:sz w:val="16"/>
                <w:szCs w:val="16"/>
              </w:rPr>
              <w:t xml:space="preserve">. Pengambilan data yang digunakan yakni menggunkan observasi, wawancara, </w:t>
            </w:r>
            <w:r w:rsidRPr="006A760E">
              <w:rPr>
                <w:rFonts w:ascii="Candara" w:hAnsi="Candara"/>
                <w:i/>
                <w:sz w:val="16"/>
                <w:szCs w:val="16"/>
                <w:shd w:val="clear" w:color="auto" w:fill="FFFFFF"/>
              </w:rPr>
              <w:t xml:space="preserve">Focus Group Discussion </w:t>
            </w:r>
            <w:r w:rsidRPr="006A760E">
              <w:rPr>
                <w:rFonts w:ascii="Candara" w:hAnsi="Candara"/>
                <w:sz w:val="16"/>
                <w:szCs w:val="16"/>
                <w:shd w:val="clear" w:color="auto" w:fill="FFFFFF"/>
              </w:rPr>
              <w:t>(FGD)</w:t>
            </w:r>
            <w:r w:rsidRPr="006A760E">
              <w:rPr>
                <w:rFonts w:ascii="Candara" w:hAnsi="Candara"/>
                <w:sz w:val="16"/>
                <w:szCs w:val="16"/>
              </w:rPr>
              <w:t xml:space="preserve">. Metode  yang  digunakan  dalam  psikoedukasi  adalah  metode  ceramah,  roleplay,  dan  diskusi. Hasil yang diperoleh dari psikoedukasi ini menunjukkan hasil yang positif, yaitu dalam artian bahwa psikoedukasi yang diberikan kepada para peserta cukup terlihat manfaatnya. Dengan melihat hasil yang ada, para peserta mengakui bahwa setelah mengikuti kegiatan, informasi yang mereka miliki tentang stunting dan pola asuh anak menjadi bertambah, sehingga psikoedukasi  </w:t>
            </w:r>
            <w:r w:rsidRPr="006A760E">
              <w:rPr>
                <w:rFonts w:ascii="Candara" w:hAnsi="Candara"/>
                <w:i/>
                <w:sz w:val="16"/>
                <w:szCs w:val="16"/>
              </w:rPr>
              <w:t>parenting</w:t>
            </w:r>
            <w:r w:rsidRPr="006A760E">
              <w:rPr>
                <w:rFonts w:ascii="Candara" w:hAnsi="Candara"/>
                <w:sz w:val="16"/>
                <w:szCs w:val="16"/>
              </w:rPr>
              <w:t xml:space="preserve"> dapat menjadi  salah satu rekomendasi  bagi  Puskesmas “ X”, serta optimalisasi masyarakat untuk pemanfaatan Posyandu dan meningkatkan kesadaran untuk rutin mengikuti  kegiatan posyandu.</w:t>
            </w:r>
          </w:p>
          <w:p w14:paraId="3F64BFE8" w14:textId="24BF04EF" w:rsidR="00124EA2" w:rsidRPr="000B33AB" w:rsidRDefault="00124EA2" w:rsidP="00A94920">
            <w:pPr>
              <w:pStyle w:val="Abstrak"/>
              <w:rPr>
                <w:b/>
              </w:rPr>
            </w:pPr>
          </w:p>
        </w:tc>
      </w:tr>
      <w:tr w:rsidR="00AB0016" w:rsidRPr="000B33AB" w14:paraId="6E824A27" w14:textId="77777777" w:rsidTr="00B221D1">
        <w:trPr>
          <w:trHeight w:val="1419"/>
        </w:trPr>
        <w:tc>
          <w:tcPr>
            <w:tcW w:w="2499" w:type="pct"/>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3515942F" w14:textId="379C02C1" w:rsidR="00AB0016" w:rsidRPr="000B33AB" w:rsidRDefault="00AB0016" w:rsidP="00A94920">
            <w:pPr>
              <w:pStyle w:val="Keyword"/>
              <w:rPr>
                <w:b/>
                <w:lang w:val="id-ID"/>
              </w:rPr>
            </w:pPr>
            <w:r w:rsidRPr="000B33AB">
              <w:rPr>
                <w:lang w:val="id-ID"/>
              </w:rPr>
              <w:t xml:space="preserve">Keyword : </w:t>
            </w:r>
            <w:r w:rsidR="00B221D1" w:rsidRPr="00B221D1">
              <w:rPr>
                <w:i/>
                <w:szCs w:val="16"/>
              </w:rPr>
              <w:t>Psikoedukasi, Parenting, Stunting,</w:t>
            </w:r>
          </w:p>
        </w:tc>
        <w:tc>
          <w:tcPr>
            <w:tcW w:w="2501" w:type="pct"/>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17E2AFE3" w14:textId="1A3CD358" w:rsidR="00AB0016" w:rsidRPr="00B221D1" w:rsidRDefault="00AB0016" w:rsidP="00A94920">
            <w:pPr>
              <w:pStyle w:val="KataKunci"/>
              <w:rPr>
                <w:b/>
                <w:szCs w:val="16"/>
                <w:lang w:val="id-ID"/>
              </w:rPr>
            </w:pPr>
            <w:r w:rsidRPr="00B221D1">
              <w:rPr>
                <w:szCs w:val="16"/>
                <w:lang w:val="id-ID"/>
              </w:rPr>
              <w:t xml:space="preserve">Kata Kunci : </w:t>
            </w:r>
            <w:r w:rsidR="00B221D1" w:rsidRPr="00B221D1">
              <w:rPr>
                <w:i/>
                <w:szCs w:val="16"/>
              </w:rPr>
              <w:t>Psikoedukasi, Parenting, Stunting,</w:t>
            </w:r>
          </w:p>
        </w:tc>
      </w:tr>
      <w:tr w:rsidR="00AB0016" w:rsidRPr="000B33AB" w14:paraId="3B4CDB8F" w14:textId="77777777" w:rsidTr="00B221D1">
        <w:tblPrEx>
          <w:jc w:val="center"/>
        </w:tblPrEx>
        <w:trPr>
          <w:gridBefore w:val="1"/>
          <w:wBefore w:w="5" w:type="pct"/>
          <w:trHeight w:val="50"/>
          <w:jc w:val="center"/>
        </w:trPr>
        <w:tc>
          <w:tcPr>
            <w:tcW w:w="1665" w:type="pct"/>
            <w:tcBorders>
              <w:right w:val="nil"/>
            </w:tcBorders>
            <w:shd w:val="clear" w:color="auto" w:fill="FFFFFF" w:themeFill="background1"/>
            <w:vAlign w:val="center"/>
          </w:tcPr>
          <w:p w14:paraId="6501191B" w14:textId="7B0EBF30" w:rsidR="00AB0016" w:rsidRPr="00E66FC6" w:rsidRDefault="00AB0016" w:rsidP="00AB0016">
            <w:pPr>
              <w:pStyle w:val="Author"/>
              <w:rPr>
                <w:szCs w:val="16"/>
                <w:lang w:val="id-ID"/>
              </w:rPr>
            </w:pPr>
          </w:p>
        </w:tc>
        <w:tc>
          <w:tcPr>
            <w:tcW w:w="1664" w:type="pct"/>
            <w:gridSpan w:val="2"/>
            <w:tcBorders>
              <w:left w:val="nil"/>
              <w:right w:val="nil"/>
            </w:tcBorders>
            <w:shd w:val="clear" w:color="auto" w:fill="FFFFFF" w:themeFill="background1"/>
            <w:vAlign w:val="center"/>
          </w:tcPr>
          <w:p w14:paraId="762CFFE4" w14:textId="0E405DEE" w:rsidR="00AB0016" w:rsidRPr="00124EA2" w:rsidRDefault="00AB0016" w:rsidP="00AB0016">
            <w:pPr>
              <w:pStyle w:val="Author"/>
              <w:rPr>
                <w:szCs w:val="16"/>
              </w:rPr>
            </w:pPr>
            <w:r w:rsidRPr="00124EA2">
              <w:rPr>
                <w:sz w:val="16"/>
                <w:szCs w:val="14"/>
              </w:rPr>
              <w:t>Copyright (c) Psikostudia: Jurnal Psikologi</w:t>
            </w:r>
          </w:p>
        </w:tc>
        <w:tc>
          <w:tcPr>
            <w:tcW w:w="1665" w:type="pct"/>
            <w:tcBorders>
              <w:left w:val="nil"/>
            </w:tcBorders>
            <w:shd w:val="clear" w:color="auto" w:fill="FFFFFF" w:themeFill="background1"/>
            <w:vAlign w:val="center"/>
          </w:tcPr>
          <w:p w14:paraId="3761BAED" w14:textId="238711ED" w:rsidR="00AB0016" w:rsidRPr="000B33AB" w:rsidRDefault="00AB0016" w:rsidP="00AB0016">
            <w:pPr>
              <w:pStyle w:val="Author"/>
              <w:rPr>
                <w:szCs w:val="16"/>
              </w:rPr>
            </w:pPr>
          </w:p>
        </w:tc>
      </w:tr>
    </w:tbl>
    <w:p w14:paraId="14F0EFCE" w14:textId="7A2C67EE" w:rsidR="00AB0016" w:rsidRPr="000B33AB"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0B33AB" w14:paraId="4F1CC69A" w14:textId="77777777" w:rsidTr="00124EA2">
        <w:tc>
          <w:tcPr>
            <w:tcW w:w="3301" w:type="dxa"/>
            <w:shd w:val="clear" w:color="auto" w:fill="F2F2F2" w:themeFill="background1" w:themeFillShade="F2"/>
            <w:vAlign w:val="center"/>
          </w:tcPr>
          <w:p w14:paraId="0B15CD0E" w14:textId="3873A438" w:rsidR="00AB0016" w:rsidRPr="000B33AB" w:rsidRDefault="00AB0016" w:rsidP="00AB0016">
            <w:pPr>
              <w:jc w:val="center"/>
              <w:rPr>
                <w:rFonts w:ascii="Candara" w:hAnsi="Candara"/>
                <w:bCs/>
                <w:lang w:val="id-ID"/>
              </w:rPr>
            </w:pPr>
            <w:r w:rsidRPr="00AB0016">
              <w:rPr>
                <w:rFonts w:ascii="Candara" w:hAnsi="Candara"/>
                <w:bCs/>
              </w:rPr>
              <w:t>Received</w:t>
            </w:r>
            <w:r w:rsidR="00DF3D3D">
              <w:rPr>
                <w:rFonts w:ascii="Candara" w:hAnsi="Candara"/>
                <w:bCs/>
              </w:rPr>
              <w:t xml:space="preserve"> </w:t>
            </w:r>
            <w:r w:rsidRPr="00AB0016">
              <w:rPr>
                <w:rFonts w:ascii="Candara" w:hAnsi="Candara"/>
                <w:bCs/>
              </w:rPr>
              <w:t xml:space="preserve"> </w:t>
            </w:r>
            <w:r w:rsidR="00DF150C">
              <w:rPr>
                <w:rFonts w:ascii="Candara" w:hAnsi="Candara"/>
                <w:bCs/>
                <w:lang w:val="id-ID"/>
              </w:rPr>
              <w:t xml:space="preserve">/ </w:t>
            </w:r>
            <w:r w:rsidR="00DF3D3D">
              <w:rPr>
                <w:rFonts w:ascii="Candara" w:hAnsi="Candara"/>
                <w:bCs/>
              </w:rPr>
              <w:t xml:space="preserve"> </w:t>
            </w:r>
            <w:r w:rsidR="00DF150C">
              <w:rPr>
                <w:rFonts w:ascii="Candara" w:hAnsi="Candara"/>
                <w:bCs/>
                <w:lang w:val="id-ID"/>
              </w:rPr>
              <w:t>/2023</w:t>
            </w:r>
          </w:p>
        </w:tc>
        <w:tc>
          <w:tcPr>
            <w:tcW w:w="3302" w:type="dxa"/>
            <w:shd w:val="clear" w:color="auto" w:fill="F2F2F2" w:themeFill="background1" w:themeFillShade="F2"/>
            <w:vAlign w:val="center"/>
          </w:tcPr>
          <w:p w14:paraId="5E683C32" w14:textId="4E6CD20D" w:rsidR="00AB0016" w:rsidRPr="00DF150C" w:rsidRDefault="00AB0016" w:rsidP="00AB0016">
            <w:pPr>
              <w:jc w:val="center"/>
              <w:rPr>
                <w:rFonts w:ascii="Candara" w:hAnsi="Candara"/>
                <w:bCs/>
              </w:rPr>
            </w:pPr>
            <w:r w:rsidRPr="00AB0016">
              <w:rPr>
                <w:rFonts w:ascii="Candara" w:hAnsi="Candara"/>
                <w:bCs/>
              </w:rPr>
              <w:t>Revised</w:t>
            </w:r>
            <w:r w:rsidR="00DF3D3D">
              <w:rPr>
                <w:rFonts w:ascii="Candara" w:hAnsi="Candara"/>
                <w:bCs/>
              </w:rPr>
              <w:t xml:space="preserve"> </w:t>
            </w:r>
            <w:r w:rsidRPr="00AB0016">
              <w:rPr>
                <w:rFonts w:ascii="Candara" w:hAnsi="Candara"/>
                <w:bCs/>
              </w:rPr>
              <w:t xml:space="preserve"> </w:t>
            </w:r>
            <w:r w:rsidR="00DF150C">
              <w:rPr>
                <w:rFonts w:ascii="Candara" w:hAnsi="Candara"/>
                <w:bCs/>
                <w:lang w:val="id-ID"/>
              </w:rPr>
              <w:t xml:space="preserve">/ </w:t>
            </w:r>
            <w:r w:rsidR="00DF3D3D">
              <w:rPr>
                <w:rFonts w:ascii="Candara" w:hAnsi="Candara"/>
                <w:bCs/>
              </w:rPr>
              <w:t xml:space="preserve"> </w:t>
            </w:r>
            <w:r w:rsidR="00DF150C">
              <w:rPr>
                <w:rFonts w:ascii="Candara" w:hAnsi="Candara"/>
                <w:bCs/>
                <w:lang w:val="id-ID"/>
              </w:rPr>
              <w:t>/</w:t>
            </w:r>
            <w:r w:rsidR="00DF150C">
              <w:rPr>
                <w:rFonts w:ascii="Candara" w:hAnsi="Candara"/>
                <w:bCs/>
              </w:rPr>
              <w:t>2023</w:t>
            </w:r>
          </w:p>
        </w:tc>
        <w:tc>
          <w:tcPr>
            <w:tcW w:w="3302" w:type="dxa"/>
            <w:shd w:val="clear" w:color="auto" w:fill="F2F2F2" w:themeFill="background1" w:themeFillShade="F2"/>
            <w:vAlign w:val="center"/>
          </w:tcPr>
          <w:p w14:paraId="5FDA2726" w14:textId="3FC3191C" w:rsidR="00AB0016" w:rsidRPr="000B33AB" w:rsidRDefault="00DF3D3D" w:rsidP="00AB0016">
            <w:pPr>
              <w:jc w:val="center"/>
              <w:rPr>
                <w:rFonts w:ascii="Candara" w:hAnsi="Candara"/>
                <w:bCs/>
              </w:rPr>
            </w:pPr>
            <w:r>
              <w:rPr>
                <w:rFonts w:ascii="Candara" w:hAnsi="Candara"/>
                <w:bCs/>
                <w:lang w:val="id-ID"/>
              </w:rPr>
              <w:t>Accepted</w:t>
            </w:r>
            <w:r>
              <w:rPr>
                <w:rFonts w:ascii="Candara" w:hAnsi="Candara"/>
                <w:bCs/>
              </w:rPr>
              <w:t xml:space="preserve"> </w:t>
            </w:r>
            <w:r>
              <w:rPr>
                <w:rFonts w:ascii="Candara" w:hAnsi="Candara"/>
                <w:bCs/>
                <w:lang w:val="id-ID"/>
              </w:rPr>
              <w:t xml:space="preserve"> /  /2023</w:t>
            </w:r>
          </w:p>
        </w:tc>
      </w:tr>
      <w:bookmarkEnd w:id="1"/>
    </w:tbl>
    <w:p w14:paraId="587222C2" w14:textId="4E2C5DF7" w:rsidR="00215671" w:rsidRPr="000B33AB" w:rsidRDefault="00215671" w:rsidP="00215671">
      <w:pPr>
        <w:rPr>
          <w:rFonts w:ascii="Candara" w:hAnsi="Candara"/>
        </w:rPr>
        <w:sectPr w:rsidR="00215671" w:rsidRPr="000B33AB" w:rsidSect="00E66FC6">
          <w:headerReference w:type="even" r:id="rId8"/>
          <w:headerReference w:type="default" r:id="rId9"/>
          <w:footerReference w:type="even" r:id="rId10"/>
          <w:headerReference w:type="first" r:id="rId11"/>
          <w:footerReference w:type="first" r:id="rId12"/>
          <w:pgSz w:w="11906" w:h="16838" w:code="9"/>
          <w:pgMar w:top="567" w:right="567" w:bottom="567" w:left="851" w:header="720" w:footer="720" w:gutter="0"/>
          <w:cols w:space="720"/>
          <w:titlePg/>
          <w:docGrid w:linePitch="360"/>
        </w:sectPr>
      </w:pPr>
    </w:p>
    <w:bookmarkEnd w:id="2"/>
    <w:p w14:paraId="06E37CB6" w14:textId="07FBFAB5" w:rsidR="004A2BD0" w:rsidRPr="00E66FC6" w:rsidRDefault="004A2BD0" w:rsidP="00E66FC6">
      <w:pPr>
        <w:pStyle w:val="Heading"/>
        <w:jc w:val="center"/>
        <w:rPr>
          <w:sz w:val="20"/>
          <w:szCs w:val="20"/>
        </w:rPr>
      </w:pPr>
      <w:r w:rsidRPr="00E66FC6">
        <w:rPr>
          <w:sz w:val="20"/>
          <w:szCs w:val="20"/>
        </w:rPr>
        <w:lastRenderedPageBreak/>
        <w:t>Latar belakang</w:t>
      </w:r>
    </w:p>
    <w:p w14:paraId="419248A1" w14:textId="77777777" w:rsidR="00C714F6" w:rsidRPr="00C714F6" w:rsidRDefault="00C714F6" w:rsidP="00C714F6">
      <w:pPr>
        <w:spacing w:line="276" w:lineRule="auto"/>
        <w:ind w:firstLine="720"/>
        <w:jc w:val="both"/>
        <w:rPr>
          <w:rFonts w:ascii="Candara" w:hAnsi="Candara" w:cs="Times New Roman"/>
          <w:sz w:val="20"/>
          <w:szCs w:val="20"/>
        </w:rPr>
      </w:pPr>
      <w:proofErr w:type="gramStart"/>
      <w:r w:rsidRPr="00C714F6">
        <w:rPr>
          <w:rFonts w:ascii="Candara" w:hAnsi="Candara" w:cs="Times New Roman"/>
          <w:i/>
          <w:sz w:val="20"/>
          <w:szCs w:val="20"/>
          <w:lang w:val="en-US"/>
        </w:rPr>
        <w:t xml:space="preserve">Stunting </w:t>
      </w:r>
      <w:r w:rsidRPr="00C714F6">
        <w:rPr>
          <w:rFonts w:ascii="Candara" w:hAnsi="Candara" w:cs="Times New Roman"/>
          <w:sz w:val="20"/>
          <w:szCs w:val="20"/>
          <w:lang w:val="en-US"/>
        </w:rPr>
        <w:t xml:space="preserve"> merupakan</w:t>
      </w:r>
      <w:proofErr w:type="gramEnd"/>
      <w:r w:rsidRPr="00C714F6">
        <w:rPr>
          <w:rFonts w:ascii="Candara" w:hAnsi="Candara" w:cs="Times New Roman"/>
          <w:sz w:val="20"/>
          <w:szCs w:val="20"/>
          <w:lang w:val="en-US"/>
        </w:rPr>
        <w:t xml:space="preserve">  indikator  dari  masalah kesehatan masyarakat pada balita yang terjadibaik di negara  berkembang, termasuk di  Indonesia.  </w:t>
      </w:r>
      <w:r w:rsidRPr="00C714F6">
        <w:rPr>
          <w:rFonts w:ascii="Candara" w:hAnsi="Candara" w:cs="Times New Roman"/>
          <w:sz w:val="20"/>
          <w:szCs w:val="20"/>
        </w:rPr>
        <w:t xml:space="preserve">Balita adalah istilah umum bagi anak usia 1−3 tahun (batita) dan anak prasekolah </w:t>
      </w:r>
      <w:r w:rsidRPr="00C714F6">
        <w:rPr>
          <w:rFonts w:ascii="Candara" w:hAnsi="Candara" w:cs="Times New Roman"/>
          <w:sz w:val="20"/>
          <w:szCs w:val="20"/>
        </w:rPr>
        <w:lastRenderedPageBreak/>
        <w:t xml:space="preserve">(3−5 tahun). Periode ini merupakan periode yang memiliki resiko untuk memperoleh berbagai penyakit infeksi, masalah sosial, cidera dan gizi kurang maupun masalah pertumbuhan dan perkembangan. Menurut Kementrian Kesehatan, R. I (2018) menyampaikan bahwa Kejadian balita pendek atau </w:t>
      </w:r>
      <w:r w:rsidRPr="00C714F6">
        <w:rPr>
          <w:rFonts w:ascii="Candara" w:hAnsi="Candara" w:cs="Times New Roman"/>
          <w:sz w:val="20"/>
          <w:szCs w:val="20"/>
        </w:rPr>
        <w:lastRenderedPageBreak/>
        <w:t xml:space="preserve">biasa disebut dengan stunting merupakan salah satu masalah gizi yang dialami oleh balita di dunia saat ini.  Data prevalensi balita stunting yang dikumpulkan </w:t>
      </w:r>
      <w:r w:rsidRPr="00C714F6">
        <w:rPr>
          <w:rFonts w:ascii="Candara" w:hAnsi="Candara" w:cs="Times New Roman"/>
          <w:i/>
          <w:sz w:val="20"/>
          <w:szCs w:val="20"/>
        </w:rPr>
        <w:t>World Health Organization</w:t>
      </w:r>
      <w:r w:rsidRPr="00C714F6">
        <w:rPr>
          <w:rFonts w:ascii="Candara" w:hAnsi="Candara" w:cs="Times New Roman"/>
          <w:sz w:val="20"/>
          <w:szCs w:val="20"/>
        </w:rPr>
        <w:t xml:space="preserve"> (WHO), Indonesia termasuk ke dalam negara ketiga dengan prevalensi tertinggi di regional Asia Tenggara/</w:t>
      </w:r>
      <w:r w:rsidRPr="00C714F6">
        <w:rPr>
          <w:rFonts w:ascii="Candara" w:hAnsi="Candara" w:cs="Times New Roman"/>
          <w:i/>
          <w:sz w:val="20"/>
          <w:szCs w:val="20"/>
        </w:rPr>
        <w:t>South-East Asia Regional</w:t>
      </w:r>
      <w:r w:rsidRPr="00C714F6">
        <w:rPr>
          <w:rFonts w:ascii="Candara" w:hAnsi="Candara" w:cs="Times New Roman"/>
          <w:sz w:val="20"/>
          <w:szCs w:val="20"/>
        </w:rPr>
        <w:t xml:space="preserve"> (SEAR). Rata-rata prevalensi balita </w:t>
      </w:r>
      <w:r w:rsidRPr="00C714F6">
        <w:rPr>
          <w:rFonts w:ascii="Candara" w:hAnsi="Candara" w:cs="Times New Roman"/>
          <w:i/>
          <w:sz w:val="20"/>
          <w:szCs w:val="20"/>
          <w:lang w:val="en-US"/>
        </w:rPr>
        <w:t>Stunting</w:t>
      </w:r>
      <w:r w:rsidRPr="00C714F6">
        <w:rPr>
          <w:rFonts w:ascii="Candara" w:hAnsi="Candara" w:cs="Times New Roman"/>
          <w:sz w:val="20"/>
          <w:szCs w:val="20"/>
        </w:rPr>
        <w:t xml:space="preserve"> di Indonesia tahun 2005-2017 adalah 36,4% (Mirayanti, dkk 2022).</w:t>
      </w:r>
    </w:p>
    <w:p w14:paraId="23F91F2F" w14:textId="77777777" w:rsidR="00C714F6" w:rsidRPr="00C714F6" w:rsidRDefault="00C714F6" w:rsidP="00C714F6">
      <w:pPr>
        <w:spacing w:line="276" w:lineRule="auto"/>
        <w:ind w:firstLine="720"/>
        <w:jc w:val="both"/>
        <w:rPr>
          <w:rFonts w:ascii="Candara" w:hAnsi="Candara" w:cs="Times New Roman"/>
          <w:sz w:val="20"/>
          <w:szCs w:val="20"/>
          <w:lang w:val="en-US"/>
        </w:rPr>
      </w:pPr>
      <w:r w:rsidRPr="00C714F6">
        <w:rPr>
          <w:rFonts w:ascii="Candara" w:hAnsi="Candara" w:cs="Times New Roman"/>
          <w:sz w:val="20"/>
          <w:szCs w:val="20"/>
          <w:lang w:val="en-US"/>
        </w:rPr>
        <w:t>Secara global,  sebanyak  149  juta  anak  atau  21,9%  anak  di bawah  usia  lima  tahun  mengalami  stunting  pada tahun  2018  dimana  setengah dari  jumlah  tersebut berada  di  Asia. Di Indonesia</w:t>
      </w:r>
      <w:proofErr w:type="gramStart"/>
      <w:r w:rsidRPr="00C714F6">
        <w:rPr>
          <w:rFonts w:ascii="Candara" w:hAnsi="Candara" w:cs="Times New Roman"/>
          <w:sz w:val="20"/>
          <w:szCs w:val="20"/>
          <w:lang w:val="en-US"/>
        </w:rPr>
        <w:t>,  prevalensi</w:t>
      </w:r>
      <w:proofErr w:type="gramEnd"/>
      <w:r w:rsidRPr="00C714F6">
        <w:rPr>
          <w:rFonts w:ascii="Candara" w:hAnsi="Candara" w:cs="Times New Roman"/>
          <w:sz w:val="20"/>
          <w:szCs w:val="20"/>
          <w:lang w:val="en-US"/>
        </w:rPr>
        <w:t xml:space="preserve">  stunting  mencapai    30,8% pada    tahun    2018. Bahkan seperempat dari anak- anak tersebut sudah mengalami stunting </w:t>
      </w:r>
      <w:proofErr w:type="gramStart"/>
      <w:r w:rsidRPr="00C714F6">
        <w:rPr>
          <w:rFonts w:ascii="Candara" w:hAnsi="Candara" w:cs="Times New Roman"/>
          <w:sz w:val="20"/>
          <w:szCs w:val="20"/>
          <w:lang w:val="en-US"/>
        </w:rPr>
        <w:t>sejak  masa</w:t>
      </w:r>
      <w:proofErr w:type="gramEnd"/>
      <w:r w:rsidRPr="00C714F6">
        <w:rPr>
          <w:rFonts w:ascii="Candara" w:hAnsi="Candara" w:cs="Times New Roman"/>
          <w:sz w:val="20"/>
          <w:szCs w:val="20"/>
          <w:lang w:val="en-US"/>
        </w:rPr>
        <w:t xml:space="preserve">  prenatal. </w:t>
      </w:r>
      <w:r w:rsidRPr="00C714F6">
        <w:rPr>
          <w:rFonts w:ascii="Candara" w:hAnsi="Candara" w:cs="Times New Roman"/>
          <w:sz w:val="20"/>
          <w:szCs w:val="20"/>
          <w:shd w:val="clear" w:color="auto" w:fill="FFFFFF"/>
        </w:rPr>
        <w:t>Sedangkan  menurut Kemenkes (2018), Provinsi DI.Yoyakarta prevalensi stunting mencapai 21,4%, sehingga kondisi ini menjadimasalah kesehatan masyarakat</w:t>
      </w:r>
      <w:r w:rsidRPr="00C714F6">
        <w:rPr>
          <w:rFonts w:ascii="Candara" w:hAnsi="Candara" w:cs="Times New Roman"/>
          <w:sz w:val="20"/>
          <w:szCs w:val="20"/>
          <w:lang w:val="en-US"/>
        </w:rPr>
        <w:t xml:space="preserve"> (Andri, Siswati, Paramashati, 2020). Pada tahun 2017 Pemerintah telah meluncurkan program Rencana Aksi Nasional Penanganan </w:t>
      </w:r>
      <w:r w:rsidRPr="00C714F6">
        <w:rPr>
          <w:rFonts w:ascii="Candara" w:hAnsi="Candara" w:cs="Times New Roman"/>
          <w:i/>
          <w:iCs/>
          <w:sz w:val="20"/>
          <w:szCs w:val="20"/>
          <w:lang w:val="en-US"/>
        </w:rPr>
        <w:t xml:space="preserve">stunting </w:t>
      </w:r>
      <w:r w:rsidRPr="00C714F6">
        <w:rPr>
          <w:rFonts w:ascii="Candara" w:hAnsi="Candara" w:cs="Times New Roman"/>
          <w:sz w:val="20"/>
          <w:szCs w:val="20"/>
          <w:lang w:val="en-US"/>
        </w:rPr>
        <w:t xml:space="preserve">pada tingkat nasional, daerah terutama desa. </w:t>
      </w:r>
      <w:r w:rsidRPr="00C714F6">
        <w:rPr>
          <w:rFonts w:ascii="Candara" w:hAnsi="Candara" w:cs="Times New Roman"/>
          <w:i/>
          <w:iCs/>
          <w:sz w:val="20"/>
          <w:szCs w:val="20"/>
          <w:lang w:val="en-US"/>
        </w:rPr>
        <w:t xml:space="preserve">Stunting </w:t>
      </w:r>
      <w:r w:rsidRPr="00C714F6">
        <w:rPr>
          <w:rFonts w:ascii="Candara" w:hAnsi="Candara" w:cs="Times New Roman"/>
          <w:sz w:val="20"/>
          <w:szCs w:val="20"/>
          <w:shd w:val="clear" w:color="auto" w:fill="FFFFFF"/>
        </w:rPr>
        <w:t>adalah masalah </w:t>
      </w:r>
      <w:r w:rsidRPr="00C714F6">
        <w:rPr>
          <w:rFonts w:ascii="Candara" w:hAnsi="Candara" w:cs="Times New Roman"/>
          <w:bCs/>
          <w:sz w:val="20"/>
          <w:szCs w:val="20"/>
        </w:rPr>
        <w:t>kekurangan</w:t>
      </w:r>
      <w:r w:rsidRPr="00C714F6">
        <w:rPr>
          <w:rFonts w:ascii="Candara" w:hAnsi="Candara" w:cs="Times New Roman"/>
          <w:sz w:val="20"/>
          <w:szCs w:val="20"/>
          <w:shd w:val="clear" w:color="auto" w:fill="FFFFFF"/>
        </w:rPr>
        <w:t> gizi kronis </w:t>
      </w:r>
      <w:r w:rsidRPr="00C714F6">
        <w:rPr>
          <w:rFonts w:ascii="Candara" w:hAnsi="Candara" w:cs="Times New Roman"/>
          <w:bCs/>
          <w:sz w:val="20"/>
          <w:szCs w:val="20"/>
        </w:rPr>
        <w:t>dimana terjadi kekurangan</w:t>
      </w:r>
      <w:r w:rsidRPr="00C714F6">
        <w:rPr>
          <w:rFonts w:ascii="Candara" w:hAnsi="Candara" w:cs="Times New Roman"/>
          <w:sz w:val="20"/>
          <w:szCs w:val="20"/>
          <w:shd w:val="clear" w:color="auto" w:fill="FFFFFF"/>
        </w:rPr>
        <w:t> gizi dalam waktu yang cukup </w:t>
      </w:r>
      <w:r w:rsidRPr="00C714F6">
        <w:rPr>
          <w:rFonts w:ascii="Candara" w:hAnsi="Candara" w:cs="Times New Roman"/>
          <w:bCs/>
          <w:sz w:val="20"/>
          <w:szCs w:val="20"/>
        </w:rPr>
        <w:t>lama</w:t>
      </w:r>
      <w:r w:rsidRPr="00C714F6">
        <w:rPr>
          <w:rFonts w:ascii="Candara" w:hAnsi="Candara" w:cs="Times New Roman"/>
          <w:sz w:val="20"/>
          <w:szCs w:val="20"/>
          <w:shd w:val="clear" w:color="auto" w:fill="FFFFFF"/>
        </w:rPr>
        <w:t xml:space="preserve"> sehingga mengakibatkan </w:t>
      </w:r>
      <w:r w:rsidRPr="00C714F6">
        <w:rPr>
          <w:rFonts w:ascii="Candara" w:hAnsi="Candara" w:cs="Times New Roman"/>
          <w:sz w:val="20"/>
          <w:szCs w:val="20"/>
          <w:lang w:val="en-US"/>
        </w:rPr>
        <w:t xml:space="preserve">gangguan pertumbuhan </w:t>
      </w:r>
      <w:r w:rsidRPr="00C714F6">
        <w:rPr>
          <w:rFonts w:ascii="Candara" w:hAnsi="Candara" w:cs="Times New Roman"/>
          <w:sz w:val="20"/>
          <w:szCs w:val="20"/>
          <w:shd w:val="clear" w:color="auto" w:fill="FFFFFF"/>
        </w:rPr>
        <w:t>anak </w:t>
      </w:r>
      <w:r w:rsidRPr="00C714F6">
        <w:rPr>
          <w:rFonts w:ascii="Candara" w:hAnsi="Candara" w:cs="Times New Roman"/>
          <w:bCs/>
          <w:sz w:val="20"/>
          <w:szCs w:val="20"/>
        </w:rPr>
        <w:t>menjadi pendek, yaitu</w:t>
      </w:r>
      <w:r w:rsidRPr="00C714F6">
        <w:rPr>
          <w:rFonts w:ascii="Candara" w:hAnsi="Candara" w:cs="Times New Roman"/>
          <w:sz w:val="20"/>
          <w:szCs w:val="20"/>
          <w:shd w:val="clear" w:color="auto" w:fill="FFFFFF"/>
        </w:rPr>
        <w:t> tinggi badan anak rendah atau </w:t>
      </w:r>
      <w:r w:rsidRPr="00C714F6">
        <w:rPr>
          <w:rFonts w:ascii="Candara" w:hAnsi="Candara" w:cs="Times New Roman"/>
          <w:bCs/>
          <w:sz w:val="20"/>
          <w:szCs w:val="20"/>
        </w:rPr>
        <w:t>lebih</w:t>
      </w:r>
      <w:r w:rsidRPr="00C714F6">
        <w:rPr>
          <w:rFonts w:ascii="Candara" w:hAnsi="Candara" w:cs="Times New Roman"/>
          <w:sz w:val="20"/>
          <w:szCs w:val="20"/>
          <w:shd w:val="clear" w:color="auto" w:fill="FFFFFF"/>
        </w:rPr>
        <w:t> pendek (kerdil) dari </w:t>
      </w:r>
      <w:r w:rsidRPr="00C714F6">
        <w:rPr>
          <w:rFonts w:ascii="Candara" w:hAnsi="Candara" w:cs="Times New Roman"/>
          <w:bCs/>
          <w:sz w:val="20"/>
          <w:szCs w:val="20"/>
        </w:rPr>
        <w:t>umur standar</w:t>
      </w:r>
      <w:r w:rsidRPr="00C714F6">
        <w:rPr>
          <w:rFonts w:ascii="Candara" w:hAnsi="Candara" w:cs="Times New Roman"/>
          <w:sz w:val="20"/>
          <w:szCs w:val="20"/>
          <w:lang w:val="en-US"/>
        </w:rPr>
        <w:t xml:space="preserve"> (Hermawan &amp; Hermanto, 2020).</w:t>
      </w:r>
    </w:p>
    <w:p w14:paraId="272E079F" w14:textId="77777777" w:rsidR="00C714F6" w:rsidRPr="00C714F6" w:rsidRDefault="00C714F6" w:rsidP="00C714F6">
      <w:pPr>
        <w:spacing w:line="276" w:lineRule="auto"/>
        <w:ind w:firstLine="720"/>
        <w:jc w:val="both"/>
        <w:rPr>
          <w:rFonts w:ascii="Candara" w:eastAsia="Calibri" w:hAnsi="Candara" w:cs="Times New Roman"/>
          <w:sz w:val="20"/>
          <w:szCs w:val="20"/>
          <w:lang w:val="en-GB"/>
        </w:rPr>
      </w:pPr>
      <w:r w:rsidRPr="00C714F6">
        <w:rPr>
          <w:rFonts w:ascii="Candara" w:hAnsi="Candara" w:cs="Times New Roman"/>
          <w:i/>
          <w:sz w:val="20"/>
          <w:szCs w:val="20"/>
          <w:lang w:val="en-US"/>
        </w:rPr>
        <w:t xml:space="preserve">Stunting </w:t>
      </w:r>
      <w:r w:rsidRPr="00C714F6">
        <w:rPr>
          <w:rFonts w:ascii="Candara" w:hAnsi="Candara" w:cs="Times New Roman"/>
          <w:sz w:val="20"/>
          <w:szCs w:val="20"/>
          <w:lang w:val="en-US"/>
        </w:rPr>
        <w:t xml:space="preserve">disebabkan oleh berbagai fakto, tidak hanya gizi buruk pada ibu hamil dan anak balita. Salahsatu penyebabnya secara tidak langsung adalah pola asuh yang meliputi banyaknya waktu yang dihabiskan ibu bersama anak dan kualitas pola makan anak yang buruk. Hal tersebut disebabkan ibu dengan </w:t>
      </w:r>
      <w:r w:rsidRPr="00C714F6">
        <w:rPr>
          <w:rFonts w:ascii="Candara" w:hAnsi="Candara" w:cs="Times New Roman"/>
          <w:i/>
          <w:sz w:val="20"/>
          <w:szCs w:val="20"/>
          <w:lang w:val="en-US"/>
        </w:rPr>
        <w:t>emotional bonding</w:t>
      </w:r>
      <w:r w:rsidRPr="00C714F6">
        <w:rPr>
          <w:rFonts w:ascii="Candara" w:hAnsi="Candara" w:cs="Times New Roman"/>
          <w:sz w:val="20"/>
          <w:szCs w:val="20"/>
          <w:lang w:val="en-US"/>
        </w:rPr>
        <w:t xml:space="preserve"> yang cukup berpengaruh dalam memantau perkembangan status gizi anaknya, karena cenderung memiliki kelekatan yang baik sehingga dapat dengan mudah memberikan makanan, pengasuhan, perhatian, dan kasih sayang yang dibutuhkan anak diusia dini untuk keberlangsungan tumbuh kembangnya (</w:t>
      </w:r>
      <w:r w:rsidRPr="00C714F6">
        <w:rPr>
          <w:rFonts w:ascii="Candara" w:hAnsi="Candara" w:cs="Times New Roman"/>
          <w:bCs/>
          <w:sz w:val="20"/>
          <w:szCs w:val="20"/>
          <w:lang w:val="en-US"/>
        </w:rPr>
        <w:t xml:space="preserve">Ikhtiar dan Abbas, </w:t>
      </w:r>
      <w:r w:rsidRPr="00C714F6">
        <w:rPr>
          <w:rFonts w:ascii="Candara" w:hAnsi="Candara" w:cs="Times New Roman"/>
          <w:sz w:val="20"/>
          <w:szCs w:val="20"/>
          <w:lang w:val="en-US"/>
        </w:rPr>
        <w:t xml:space="preserve">2022). </w:t>
      </w:r>
      <w:r w:rsidRPr="00C714F6">
        <w:rPr>
          <w:rFonts w:ascii="Candara" w:hAnsi="Candara" w:cs="Times New Roman"/>
          <w:sz w:val="20"/>
          <w:szCs w:val="20"/>
        </w:rPr>
        <w:t>Menurut Hurlock (1999), pola asuh adalah perlakuan sehari-hari orang tua yang membentuk perilaku anak dan bersosialisasi. Pola asuh (</w:t>
      </w:r>
      <w:r w:rsidRPr="00C714F6">
        <w:rPr>
          <w:rFonts w:ascii="Candara" w:hAnsi="Candara" w:cs="Times New Roman"/>
          <w:i/>
          <w:iCs/>
          <w:sz w:val="20"/>
          <w:szCs w:val="20"/>
        </w:rPr>
        <w:t>parenting</w:t>
      </w:r>
      <w:r w:rsidRPr="00C714F6">
        <w:rPr>
          <w:rFonts w:ascii="Candara" w:hAnsi="Candara" w:cs="Times New Roman"/>
          <w:sz w:val="20"/>
          <w:szCs w:val="20"/>
        </w:rPr>
        <w:t>) akan mendidik anak untuk tumbuh menjadi individu dewasa secara social (</w:t>
      </w:r>
      <w:r w:rsidRPr="00C714F6">
        <w:rPr>
          <w:rFonts w:ascii="Candara" w:hAnsi="Candara" w:cs="Times New Roman"/>
          <w:bCs/>
          <w:sz w:val="20"/>
          <w:szCs w:val="20"/>
        </w:rPr>
        <w:t>Nainggolang, dan Hamidah, 2019).</w:t>
      </w:r>
    </w:p>
    <w:p w14:paraId="69273102" w14:textId="2D1383F1" w:rsidR="005D45CE" w:rsidRPr="005D45CE" w:rsidRDefault="00C714F6" w:rsidP="005D45CE">
      <w:pPr>
        <w:spacing w:line="276" w:lineRule="auto"/>
        <w:ind w:firstLine="720"/>
        <w:jc w:val="both"/>
        <w:rPr>
          <w:rFonts w:ascii="Candara" w:hAnsi="Candara" w:cs="Times New Roman"/>
          <w:bCs/>
          <w:sz w:val="20"/>
          <w:szCs w:val="20"/>
          <w:lang w:val="en-US"/>
        </w:rPr>
      </w:pPr>
      <w:r w:rsidRPr="00C714F6">
        <w:rPr>
          <w:rFonts w:ascii="Candara" w:eastAsia="PalatinoLinotype-Roman" w:hAnsi="Candara" w:cs="Times New Roman"/>
          <w:sz w:val="20"/>
          <w:szCs w:val="20"/>
          <w:lang w:val="en-US"/>
        </w:rPr>
        <w:t xml:space="preserve">Menurut Hurlock </w:t>
      </w:r>
      <w:r w:rsidRPr="00C714F6">
        <w:rPr>
          <w:rFonts w:ascii="Candara" w:hAnsi="Candara" w:cs="Times New Roman"/>
          <w:bCs/>
          <w:sz w:val="20"/>
          <w:szCs w:val="20"/>
        </w:rPr>
        <w:t>mengatakan</w:t>
      </w:r>
      <w:r w:rsidRPr="00C714F6">
        <w:rPr>
          <w:rFonts w:ascii="Candara" w:hAnsi="Candara" w:cs="Times New Roman"/>
          <w:sz w:val="20"/>
          <w:szCs w:val="20"/>
          <w:shd w:val="clear" w:color="auto" w:fill="FFFFFF"/>
        </w:rPr>
        <w:t> bahwa dalam </w:t>
      </w:r>
      <w:r w:rsidRPr="00C714F6">
        <w:rPr>
          <w:rFonts w:ascii="Candara" w:hAnsi="Candara" w:cs="Times New Roman"/>
          <w:bCs/>
          <w:sz w:val="20"/>
          <w:szCs w:val="20"/>
        </w:rPr>
        <w:t>diri</w:t>
      </w:r>
      <w:r w:rsidRPr="00C714F6">
        <w:rPr>
          <w:rFonts w:ascii="Candara" w:hAnsi="Candara" w:cs="Times New Roman"/>
          <w:sz w:val="20"/>
          <w:szCs w:val="20"/>
          <w:shd w:val="clear" w:color="auto" w:fill="FFFFFF"/>
        </w:rPr>
        <w:t> orang </w:t>
      </w:r>
      <w:r w:rsidRPr="00C714F6">
        <w:rPr>
          <w:rFonts w:ascii="Candara" w:hAnsi="Candara" w:cs="Times New Roman"/>
          <w:bCs/>
          <w:sz w:val="20"/>
          <w:szCs w:val="20"/>
        </w:rPr>
        <w:t>tua banyak</w:t>
      </w:r>
      <w:r w:rsidRPr="00C714F6">
        <w:rPr>
          <w:rFonts w:ascii="Candara" w:hAnsi="Candara" w:cs="Times New Roman"/>
          <w:sz w:val="20"/>
          <w:szCs w:val="20"/>
          <w:shd w:val="clear" w:color="auto" w:fill="FFFFFF"/>
        </w:rPr>
        <w:t> aspek yang berperan, salah satunya </w:t>
      </w:r>
      <w:r w:rsidRPr="00C714F6">
        <w:rPr>
          <w:rFonts w:ascii="Candara" w:hAnsi="Candara" w:cs="Times New Roman"/>
          <w:bCs/>
          <w:sz w:val="20"/>
          <w:szCs w:val="20"/>
        </w:rPr>
        <w:t>adalah</w:t>
      </w:r>
      <w:r w:rsidRPr="00C714F6">
        <w:rPr>
          <w:rFonts w:ascii="Candara" w:hAnsi="Candara" w:cs="Times New Roman"/>
          <w:sz w:val="20"/>
          <w:szCs w:val="20"/>
          <w:shd w:val="clear" w:color="auto" w:fill="FFFFFF"/>
        </w:rPr>
        <w:t> kepribadian orang tua. </w:t>
      </w:r>
      <w:r w:rsidRPr="00C714F6">
        <w:rPr>
          <w:rFonts w:ascii="Candara" w:hAnsi="Candara" w:cs="Times New Roman"/>
          <w:bCs/>
          <w:sz w:val="20"/>
          <w:szCs w:val="20"/>
        </w:rPr>
        <w:t>Satu orang</w:t>
      </w:r>
      <w:r w:rsidRPr="00C714F6">
        <w:rPr>
          <w:rFonts w:ascii="Candara" w:hAnsi="Candara" w:cs="Times New Roman"/>
          <w:sz w:val="20"/>
          <w:szCs w:val="20"/>
          <w:shd w:val="clear" w:color="auto" w:fill="FFFFFF"/>
        </w:rPr>
        <w:t> tua </w:t>
      </w:r>
      <w:r w:rsidRPr="00C714F6">
        <w:rPr>
          <w:rFonts w:ascii="Candara" w:hAnsi="Candara" w:cs="Times New Roman"/>
          <w:bCs/>
          <w:sz w:val="20"/>
          <w:szCs w:val="20"/>
        </w:rPr>
        <w:t>berbeda dari</w:t>
      </w:r>
      <w:r w:rsidRPr="00C714F6">
        <w:rPr>
          <w:rFonts w:ascii="Candara" w:hAnsi="Candara" w:cs="Times New Roman"/>
          <w:sz w:val="20"/>
          <w:szCs w:val="20"/>
          <w:shd w:val="clear" w:color="auto" w:fill="FFFFFF"/>
        </w:rPr>
        <w:t> yang </w:t>
      </w:r>
      <w:r w:rsidRPr="00C714F6">
        <w:rPr>
          <w:rFonts w:ascii="Candara" w:hAnsi="Candara" w:cs="Times New Roman"/>
          <w:bCs/>
          <w:sz w:val="20"/>
          <w:szCs w:val="20"/>
        </w:rPr>
        <w:t xml:space="preserve">lain </w:t>
      </w:r>
      <w:r w:rsidRPr="00C714F6">
        <w:rPr>
          <w:rFonts w:ascii="Candara" w:eastAsia="PalatinoLinotype-Roman" w:hAnsi="Candara" w:cs="Times New Roman"/>
          <w:sz w:val="20"/>
          <w:szCs w:val="20"/>
          <w:lang w:val="en-US"/>
        </w:rPr>
        <w:t xml:space="preserve">dalam sikap, kematangan karakter, kesabaran, energi, dan kecerdasan. Hal ini mempengaruhi kehandalan orang tua dalam memenuhi tuntutan perannya dalam keluarga, terutama dalam </w:t>
      </w:r>
      <w:r w:rsidRPr="00C714F6">
        <w:rPr>
          <w:rFonts w:ascii="Candara" w:eastAsia="PalatinoLinotype-Roman" w:hAnsi="Candara" w:cs="Times New Roman"/>
          <w:sz w:val="20"/>
          <w:szCs w:val="20"/>
          <w:lang w:val="en-US"/>
        </w:rPr>
        <w:lastRenderedPageBreak/>
        <w:t xml:space="preserve">kepekaanya terhadap kebutuhan anak (Suca, Fajar, Idris, 2019). </w:t>
      </w:r>
      <w:r w:rsidRPr="00C714F6">
        <w:rPr>
          <w:rFonts w:ascii="Candara" w:hAnsi="Candara" w:cs="Times New Roman"/>
          <w:sz w:val="20"/>
          <w:szCs w:val="20"/>
        </w:rPr>
        <w:t>Anak memiliki tiga kebutuhan dasar yakni Asuh (fisik), Asih (kasih sayang), dan Asah (stimulasi). Stimulasi yang tepat dan nutrisi yang cukup akan meningkatkan kemampuan kognitif, emosional, dan sosial anak (</w:t>
      </w:r>
      <w:r w:rsidRPr="00C714F6">
        <w:rPr>
          <w:rFonts w:ascii="Candara" w:hAnsi="Candara" w:cs="Times New Roman"/>
          <w:bCs/>
          <w:sz w:val="20"/>
          <w:szCs w:val="20"/>
        </w:rPr>
        <w:t>Nainggolang, dan Hamidah, 2019). Menurut Engle (1997) pola asuh, kesehatan, kebersihan, secara tidak  langsung akan berdampak pada status gizi anak, pola asuh tampak dalam beberapa kegiatan yang biasa dilakukan oleh ibu antara lain pemberian ASI dan MP-ASI, pengasuhan juga dipengaruhi oleh ketersediaan sumber daya dalam keluarga termasuk pendidikan, pengetahuan kesehatan ibu, dan dukungan sosial (Masrul, 2018).</w:t>
      </w:r>
      <w:r w:rsidR="005D45CE">
        <w:rPr>
          <w:rFonts w:ascii="Candara" w:hAnsi="Candara" w:cs="Times New Roman"/>
          <w:bCs/>
          <w:sz w:val="20"/>
          <w:szCs w:val="20"/>
          <w:lang w:val="en-US"/>
        </w:rPr>
        <w:t xml:space="preserve"> Sedangkan menurut </w:t>
      </w:r>
      <w:r w:rsidR="005D45CE">
        <w:rPr>
          <w:rFonts w:ascii="Candara" w:hAnsi="Candara" w:cs="Times New Roman"/>
          <w:sz w:val="20"/>
          <w:szCs w:val="20"/>
          <w:lang w:val="en-US"/>
        </w:rPr>
        <w:t xml:space="preserve">Majdi </w:t>
      </w:r>
      <w:r w:rsidR="005D45CE" w:rsidRPr="005D45CE">
        <w:rPr>
          <w:rFonts w:ascii="Candara" w:hAnsi="Candara" w:cs="Times New Roman"/>
          <w:sz w:val="20"/>
          <w:szCs w:val="20"/>
          <w:lang w:val="en-US"/>
        </w:rPr>
        <w:t>Pola  asuh  adalah  bagaimana  orang  tua memperlakukan  anak,  mendidik,  membimbing  dan mendisiplinkan  anak  dalam  mencapai  norma-norma  yang diharap</w:t>
      </w:r>
      <w:r w:rsidR="005D45CE">
        <w:rPr>
          <w:rFonts w:ascii="Candara" w:hAnsi="Candara" w:cs="Times New Roman"/>
          <w:sz w:val="20"/>
          <w:szCs w:val="20"/>
          <w:lang w:val="en-US"/>
        </w:rPr>
        <w:t xml:space="preserve">kan  masyarakat  pada  umumnya . </w:t>
      </w:r>
      <w:r w:rsidR="005D45CE" w:rsidRPr="005D45CE">
        <w:rPr>
          <w:rFonts w:ascii="Candara" w:hAnsi="Candara" w:cs="Times New Roman"/>
          <w:sz w:val="20"/>
          <w:szCs w:val="20"/>
          <w:lang w:val="en-US"/>
        </w:rPr>
        <w:t xml:space="preserve"> Pola  asuh  juga  terdiri  dari  pola  asuh authoritarian (o</w:t>
      </w:r>
      <w:r w:rsidR="00B731DD">
        <w:rPr>
          <w:rFonts w:ascii="Candara" w:hAnsi="Candara" w:cs="Times New Roman"/>
          <w:sz w:val="20"/>
          <w:szCs w:val="20"/>
          <w:lang w:val="en-US"/>
        </w:rPr>
        <w:t xml:space="preserve">toriter), pola asuh  indulgent </w:t>
      </w:r>
      <w:r w:rsidR="005D45CE" w:rsidRPr="005D45CE">
        <w:rPr>
          <w:rFonts w:ascii="Candara" w:hAnsi="Candara" w:cs="Times New Roman"/>
          <w:sz w:val="20"/>
          <w:szCs w:val="20"/>
          <w:lang w:val="en-US"/>
        </w:rPr>
        <w:t>,  pola asuh neglectful,</w:t>
      </w:r>
      <w:r w:rsidR="00B731DD">
        <w:rPr>
          <w:rFonts w:ascii="Candara" w:hAnsi="Candara" w:cs="Times New Roman"/>
          <w:sz w:val="20"/>
          <w:szCs w:val="20"/>
          <w:lang w:val="en-US"/>
        </w:rPr>
        <w:t xml:space="preserve"> dan</w:t>
      </w:r>
      <w:r w:rsidR="005D45CE" w:rsidRPr="005D45CE">
        <w:rPr>
          <w:rFonts w:ascii="Candara" w:hAnsi="Candara" w:cs="Times New Roman"/>
          <w:sz w:val="20"/>
          <w:szCs w:val="20"/>
          <w:lang w:val="en-US"/>
        </w:rPr>
        <w:t xml:space="preserve"> pola asuh authoritative (demokratis) </w:t>
      </w:r>
      <w:r w:rsidR="00B731DD">
        <w:rPr>
          <w:rFonts w:ascii="Candara" w:hAnsi="Candara" w:cs="Times New Roman"/>
          <w:sz w:val="20"/>
          <w:szCs w:val="20"/>
          <w:lang w:val="en-US"/>
        </w:rPr>
        <w:t>(Salim, dkk 2023).</w:t>
      </w:r>
    </w:p>
    <w:p w14:paraId="1C31EF80" w14:textId="77777777" w:rsidR="00B15073" w:rsidRDefault="00C714F6" w:rsidP="00B731DD">
      <w:pPr>
        <w:spacing w:line="276" w:lineRule="auto"/>
        <w:ind w:firstLine="720"/>
        <w:jc w:val="both"/>
        <w:rPr>
          <w:rFonts w:ascii="Candara" w:hAnsi="Candara" w:cs="Times New Roman"/>
          <w:bCs/>
          <w:sz w:val="20"/>
          <w:szCs w:val="20"/>
        </w:rPr>
      </w:pPr>
      <w:r w:rsidRPr="00C714F6">
        <w:rPr>
          <w:rFonts w:ascii="Candara" w:hAnsi="Candara" w:cs="Times New Roman"/>
          <w:bCs/>
          <w:sz w:val="20"/>
          <w:szCs w:val="20"/>
        </w:rPr>
        <w:t xml:space="preserve">Berdasarkan penjelasan di atas banyak faktor yang dapat menyebabkan </w:t>
      </w:r>
      <w:r w:rsidRPr="00C714F6">
        <w:rPr>
          <w:rFonts w:ascii="Candara" w:hAnsi="Candara" w:cs="Times New Roman"/>
          <w:bCs/>
          <w:i/>
          <w:sz w:val="20"/>
          <w:szCs w:val="20"/>
        </w:rPr>
        <w:t>stunting</w:t>
      </w:r>
      <w:r w:rsidRPr="00C714F6">
        <w:rPr>
          <w:rFonts w:ascii="Candara" w:hAnsi="Candara" w:cs="Times New Roman"/>
          <w:bCs/>
          <w:sz w:val="20"/>
          <w:szCs w:val="20"/>
        </w:rPr>
        <w:t xml:space="preserve">, hal tersebut sesuai dengan fenomena yang di temui di Dusun”X”. Sesuai dengan hasil data Puskesmas “X” selama enam bulan terakhir yaitu terhitung sejak bulan Februari hingga Agustus 2022 dan asesmen yang telah di lakukan,  terdapat 15 anak yang mengalami </w:t>
      </w:r>
      <w:r w:rsidRPr="00C714F6">
        <w:rPr>
          <w:rFonts w:ascii="Candara" w:hAnsi="Candara" w:cs="Times New Roman"/>
          <w:bCs/>
          <w:i/>
          <w:sz w:val="20"/>
          <w:szCs w:val="20"/>
        </w:rPr>
        <w:t xml:space="preserve">stunting </w:t>
      </w:r>
      <w:r w:rsidRPr="00C714F6">
        <w:rPr>
          <w:rFonts w:ascii="Candara" w:hAnsi="Candara" w:cs="Times New Roman"/>
          <w:bCs/>
          <w:sz w:val="20"/>
          <w:szCs w:val="20"/>
        </w:rPr>
        <w:t xml:space="preserve">di Dusun”X”. Penanganan yang di lakukan oleh Puskesmas dan kader hingga saat ini yaitu melakukan kegiatan posyandu yang dilakukan rutin setiap bulan. Setiap bulan kader akan melakukan posyandu, sedangkan pihak puskesmas akan datang dikegiatan posyandu dalam waktu 2 atau 3 bulan sekali. Salah satu penangan untuk mencegah </w:t>
      </w:r>
      <w:r w:rsidRPr="00C714F6">
        <w:rPr>
          <w:rFonts w:ascii="Candara" w:hAnsi="Candara" w:cs="Times New Roman"/>
          <w:bCs/>
          <w:i/>
          <w:sz w:val="20"/>
          <w:szCs w:val="20"/>
        </w:rPr>
        <w:t>stunting</w:t>
      </w:r>
      <w:r w:rsidRPr="00C714F6">
        <w:rPr>
          <w:rFonts w:ascii="Candara" w:hAnsi="Candara" w:cs="Times New Roman"/>
          <w:bCs/>
          <w:sz w:val="20"/>
          <w:szCs w:val="20"/>
        </w:rPr>
        <w:t xml:space="preserve"> yaitu pemberian psikoedukasi kepada warga Dusun “X”.  </w:t>
      </w:r>
      <w:r w:rsidR="00B731DD">
        <w:rPr>
          <w:rFonts w:ascii="Candara" w:hAnsi="Candara" w:cs="Times New Roman"/>
          <w:bCs/>
          <w:sz w:val="20"/>
          <w:szCs w:val="20"/>
          <w:lang w:val="en-US"/>
        </w:rPr>
        <w:t xml:space="preserve">Menurut </w:t>
      </w:r>
      <w:r w:rsidR="00B731DD" w:rsidRPr="00B731DD">
        <w:rPr>
          <w:rFonts w:ascii="Candara" w:hAnsi="Candara" w:cs="Times New Roman"/>
          <w:bCs/>
          <w:sz w:val="20"/>
          <w:szCs w:val="20"/>
        </w:rPr>
        <w:t>Shroff</w:t>
      </w:r>
      <w:r w:rsidR="00B731DD">
        <w:rPr>
          <w:rFonts w:ascii="Candara" w:hAnsi="Candara" w:cs="Times New Roman"/>
          <w:bCs/>
          <w:sz w:val="20"/>
          <w:szCs w:val="20"/>
          <w:lang w:val="en-US"/>
        </w:rPr>
        <w:t xml:space="preserve"> </w:t>
      </w:r>
      <w:r w:rsidR="00B731DD" w:rsidRPr="00B731DD">
        <w:rPr>
          <w:rFonts w:ascii="Candara" w:hAnsi="Candara" w:cs="Times New Roman"/>
          <w:bCs/>
          <w:sz w:val="20"/>
          <w:szCs w:val="20"/>
        </w:rPr>
        <w:t xml:space="preserve">Psikoedukasi  merupakan  suatu pendekatan  intervensi  yang  menggabungkan psikoterapi  dan  edukasi  yang  digunakan sebagai  upaya  preventif  </w:t>
      </w:r>
      <w:r w:rsidR="00B731DD">
        <w:rPr>
          <w:rFonts w:ascii="Candara" w:hAnsi="Candara" w:cs="Times New Roman"/>
          <w:bCs/>
          <w:sz w:val="20"/>
          <w:szCs w:val="20"/>
          <w:lang w:val="en-US"/>
        </w:rPr>
        <w:t xml:space="preserve">(Pradnyaswari, 2022). Sedangkan menurut </w:t>
      </w:r>
      <w:r w:rsidRPr="00C714F6">
        <w:rPr>
          <w:rFonts w:ascii="Candara" w:hAnsi="Candara" w:cs="Times New Roman"/>
          <w:bCs/>
          <w:sz w:val="20"/>
          <w:szCs w:val="20"/>
        </w:rPr>
        <w:t xml:space="preserve">Griffiths (Anwar, 2016) psikoedukasi adalah intervensi yang  dapat  dilakukan  pada  individu,  keluarga, dan  kelompok  yang  berfokus  pada  mendidik peserta mengenai masalah  hidup yang signifikan,  membantu  peserta mengembangkan berbagai sumber dukungan dan dukungan  sosial  dalam mengatasi masalah tersebut  bahkan  mengembangkan  keterampilan untuk mengatasi masalah-masalah tersebut.  </w:t>
      </w:r>
    </w:p>
    <w:p w14:paraId="7EB4870E" w14:textId="723E382D" w:rsidR="00E90161" w:rsidRPr="00824DB6" w:rsidRDefault="00C714F6" w:rsidP="00824DB6">
      <w:pPr>
        <w:spacing w:line="276" w:lineRule="auto"/>
        <w:ind w:firstLine="720"/>
        <w:jc w:val="both"/>
        <w:rPr>
          <w:rFonts w:ascii="Candara" w:hAnsi="Candara" w:cs="Times New Roman"/>
          <w:bCs/>
          <w:sz w:val="20"/>
          <w:szCs w:val="20"/>
          <w:lang w:val="en-US"/>
        </w:rPr>
      </w:pPr>
      <w:r w:rsidRPr="00C714F6">
        <w:rPr>
          <w:rFonts w:ascii="Candara" w:hAnsi="Candara" w:cs="Times New Roman"/>
          <w:bCs/>
          <w:sz w:val="20"/>
          <w:szCs w:val="20"/>
        </w:rPr>
        <w:t xml:space="preserve">Sesuai dengan penelitian dari Cahyani (2021) yaitu hasil psikoedukasi masyarakat  dapat meningkatkan pemahaman bagi para ibu sehingga dapat memiliki pandangan yang lebih positif tentang mengasuh dan  dapat  </w:t>
      </w:r>
      <w:r w:rsidRPr="00C714F6">
        <w:rPr>
          <w:rFonts w:ascii="Candara" w:hAnsi="Candara" w:cs="Times New Roman"/>
          <w:bCs/>
          <w:sz w:val="20"/>
          <w:szCs w:val="20"/>
        </w:rPr>
        <w:lastRenderedPageBreak/>
        <w:t>menerapkannya  selama  melakukan  pengasuhan. Didukung oleh penelitian Arintina (2020) hasil Pemberian psikoedukasi dapat meningkatkan pemahaman tentang pengasuhan dan dampaknya terhadap perkembangan anak. Selain itu Penelitian menurut Djuhaepa (2022) yaitu hasil dari  pelaksanan psikoedukasi peserta mendapatkan manfaat dari informasi dan dapat menerapkan informasi tersebut dikehidupan sehari-hari.</w:t>
      </w:r>
      <w:r w:rsidR="00B15073">
        <w:rPr>
          <w:rFonts w:ascii="Candara" w:hAnsi="Candara" w:cs="Times New Roman"/>
          <w:bCs/>
          <w:sz w:val="20"/>
          <w:szCs w:val="20"/>
          <w:lang w:val="en-US"/>
        </w:rPr>
        <w:t xml:space="preserve"> Penelitian lain menyebutkan Psiko</w:t>
      </w:r>
      <w:r w:rsidR="00B15073" w:rsidRPr="00B15073">
        <w:rPr>
          <w:rFonts w:ascii="Candara" w:hAnsi="Candara" w:cs="Times New Roman"/>
          <w:bCs/>
          <w:sz w:val="20"/>
          <w:szCs w:val="20"/>
          <w:lang w:val="en-US"/>
        </w:rPr>
        <w:t xml:space="preserve">edukasi untuk anak </w:t>
      </w:r>
      <w:proofErr w:type="gramStart"/>
      <w:r w:rsidR="00B15073">
        <w:rPr>
          <w:rFonts w:ascii="Candara" w:hAnsi="Candara" w:cs="Times New Roman"/>
          <w:bCs/>
          <w:sz w:val="20"/>
          <w:szCs w:val="20"/>
          <w:lang w:val="en-US"/>
        </w:rPr>
        <w:t>akan</w:t>
      </w:r>
      <w:proofErr w:type="gramEnd"/>
      <w:r w:rsidR="00B15073">
        <w:rPr>
          <w:rFonts w:ascii="Candara" w:hAnsi="Candara" w:cs="Times New Roman"/>
          <w:bCs/>
          <w:sz w:val="20"/>
          <w:szCs w:val="20"/>
          <w:lang w:val="en-US"/>
        </w:rPr>
        <w:t xml:space="preserve"> </w:t>
      </w:r>
      <w:r w:rsidR="00B15073" w:rsidRPr="00B15073">
        <w:rPr>
          <w:rFonts w:ascii="Candara" w:hAnsi="Candara" w:cs="Times New Roman"/>
          <w:bCs/>
          <w:sz w:val="20"/>
          <w:szCs w:val="20"/>
          <w:lang w:val="en-US"/>
        </w:rPr>
        <w:t>mening</w:t>
      </w:r>
      <w:r w:rsidR="00B15073">
        <w:rPr>
          <w:rFonts w:ascii="Candara" w:hAnsi="Candara" w:cs="Times New Roman"/>
          <w:bCs/>
          <w:sz w:val="20"/>
          <w:szCs w:val="20"/>
          <w:lang w:val="en-US"/>
        </w:rPr>
        <w:t xml:space="preserve">katkan pemahaman orangtua dalam </w:t>
      </w:r>
      <w:r w:rsidR="00B15073" w:rsidRPr="00B15073">
        <w:rPr>
          <w:rFonts w:ascii="Candara" w:hAnsi="Candara" w:cs="Times New Roman"/>
          <w:bCs/>
          <w:sz w:val="20"/>
          <w:szCs w:val="20"/>
          <w:lang w:val="en-US"/>
        </w:rPr>
        <w:t>penanganan anak</w:t>
      </w:r>
      <w:r w:rsidR="00B15073">
        <w:rPr>
          <w:rFonts w:ascii="Candara" w:hAnsi="Candara" w:cs="Times New Roman"/>
          <w:bCs/>
          <w:sz w:val="20"/>
          <w:szCs w:val="20"/>
          <w:lang w:val="en-US"/>
        </w:rPr>
        <w:t xml:space="preserve">, sehingga dapat </w:t>
      </w:r>
      <w:r w:rsidR="00B15073" w:rsidRPr="00B15073">
        <w:rPr>
          <w:rFonts w:ascii="Candara" w:hAnsi="Candara" w:cs="Times New Roman"/>
          <w:bCs/>
          <w:sz w:val="20"/>
          <w:szCs w:val="20"/>
          <w:lang w:val="en-US"/>
        </w:rPr>
        <w:t>menyus</w:t>
      </w:r>
      <w:r w:rsidR="00B15073">
        <w:rPr>
          <w:rFonts w:ascii="Candara" w:hAnsi="Candara" w:cs="Times New Roman"/>
          <w:bCs/>
          <w:sz w:val="20"/>
          <w:szCs w:val="20"/>
          <w:lang w:val="en-US"/>
        </w:rPr>
        <w:t xml:space="preserve">un rencana dan langkah kongkrit </w:t>
      </w:r>
      <w:r w:rsidR="00B15073" w:rsidRPr="00B15073">
        <w:rPr>
          <w:rFonts w:ascii="Candara" w:hAnsi="Candara" w:cs="Times New Roman"/>
          <w:bCs/>
          <w:sz w:val="20"/>
          <w:szCs w:val="20"/>
          <w:lang w:val="en-US"/>
        </w:rPr>
        <w:t>untuk</w:t>
      </w:r>
      <w:r w:rsidR="00B15073">
        <w:rPr>
          <w:rFonts w:ascii="Candara" w:hAnsi="Candara" w:cs="Times New Roman"/>
          <w:bCs/>
          <w:sz w:val="20"/>
          <w:szCs w:val="20"/>
          <w:lang w:val="en-US"/>
        </w:rPr>
        <w:t xml:space="preserve"> mendukung perkembangan anak </w:t>
      </w:r>
      <w:r w:rsidR="00B15073" w:rsidRPr="00B15073">
        <w:rPr>
          <w:rFonts w:ascii="Candara" w:hAnsi="Candara" w:cs="Times New Roman"/>
          <w:bCs/>
          <w:sz w:val="20"/>
          <w:szCs w:val="20"/>
          <w:lang w:val="en-US"/>
        </w:rPr>
        <w:t>dengan disiplin</w:t>
      </w:r>
      <w:r w:rsidR="00B15073">
        <w:rPr>
          <w:rFonts w:ascii="Candara" w:hAnsi="Candara" w:cs="Times New Roman"/>
          <w:bCs/>
          <w:sz w:val="20"/>
          <w:szCs w:val="20"/>
          <w:lang w:val="en-US"/>
        </w:rPr>
        <w:t xml:space="preserve"> (Parun</w:t>
      </w:r>
      <w:r w:rsidR="00325260">
        <w:rPr>
          <w:rFonts w:ascii="Candara" w:hAnsi="Candara" w:cs="Times New Roman"/>
          <w:bCs/>
          <w:sz w:val="20"/>
          <w:szCs w:val="20"/>
          <w:lang w:val="en-US"/>
        </w:rPr>
        <w:t>g</w:t>
      </w:r>
      <w:r w:rsidR="00B15073">
        <w:rPr>
          <w:rFonts w:ascii="Candara" w:hAnsi="Candara" w:cs="Times New Roman"/>
          <w:bCs/>
          <w:sz w:val="20"/>
          <w:szCs w:val="20"/>
          <w:lang w:val="en-US"/>
        </w:rPr>
        <w:t>, 2022)</w:t>
      </w:r>
      <w:r w:rsidR="00B15073" w:rsidRPr="00B15073">
        <w:rPr>
          <w:rFonts w:ascii="Candara" w:hAnsi="Candara" w:cs="Times New Roman"/>
          <w:bCs/>
          <w:sz w:val="20"/>
          <w:szCs w:val="20"/>
          <w:lang w:val="en-US"/>
        </w:rPr>
        <w:t>.</w:t>
      </w:r>
      <w:r w:rsidR="00B15073">
        <w:rPr>
          <w:rFonts w:ascii="Candara" w:hAnsi="Candara" w:cs="Times New Roman"/>
          <w:bCs/>
          <w:sz w:val="20"/>
          <w:szCs w:val="20"/>
          <w:lang w:val="en-US"/>
        </w:rPr>
        <w:t xml:space="preserve"> </w:t>
      </w:r>
      <w:r w:rsidRPr="00C714F6">
        <w:rPr>
          <w:rFonts w:ascii="Candara" w:hAnsi="Candara" w:cs="Times New Roman"/>
          <w:bCs/>
          <w:sz w:val="20"/>
          <w:szCs w:val="20"/>
        </w:rPr>
        <w:t>Oleh karena  itu,  diperlukannya  sebuah  psikoedukasi  mengenai  pentingnya  mengetahui perkembangan  anak  dengan  cara  membangun  kelekatan  dan  memilih  pola  asuh  yang tepat.</w:t>
      </w:r>
    </w:p>
    <w:p w14:paraId="446BC50D" w14:textId="19E30E26" w:rsidR="004A2BD0" w:rsidRPr="00E66FC6" w:rsidRDefault="00934AC7" w:rsidP="00E66FC6">
      <w:pPr>
        <w:pStyle w:val="Heading"/>
        <w:jc w:val="center"/>
        <w:rPr>
          <w:sz w:val="20"/>
          <w:szCs w:val="20"/>
        </w:rPr>
      </w:pPr>
      <w:r w:rsidRPr="00E66FC6">
        <w:rPr>
          <w:sz w:val="20"/>
          <w:szCs w:val="20"/>
        </w:rPr>
        <w:t>M</w:t>
      </w:r>
      <w:r w:rsidR="004A2BD0" w:rsidRPr="00E66FC6">
        <w:rPr>
          <w:sz w:val="20"/>
          <w:szCs w:val="20"/>
        </w:rPr>
        <w:t>etode</w:t>
      </w:r>
      <w:r w:rsidR="001C0FDA" w:rsidRPr="00E66FC6">
        <w:rPr>
          <w:sz w:val="20"/>
          <w:szCs w:val="20"/>
        </w:rPr>
        <w:t xml:space="preserve"> penelitian</w:t>
      </w:r>
    </w:p>
    <w:p w14:paraId="21584941" w14:textId="77777777" w:rsidR="00C714F6" w:rsidRPr="00C714F6" w:rsidRDefault="00C714F6" w:rsidP="00C714F6">
      <w:pPr>
        <w:spacing w:line="276" w:lineRule="auto"/>
        <w:ind w:firstLine="720"/>
        <w:jc w:val="both"/>
        <w:rPr>
          <w:rFonts w:ascii="Candara" w:hAnsi="Candara" w:cs="Times New Roman"/>
          <w:sz w:val="20"/>
          <w:szCs w:val="20"/>
          <w:lang w:val="en-US"/>
        </w:rPr>
      </w:pPr>
      <w:r w:rsidRPr="00C714F6">
        <w:rPr>
          <w:rFonts w:ascii="Candara" w:hAnsi="Candara" w:cs="Times New Roman"/>
          <w:sz w:val="20"/>
          <w:szCs w:val="20"/>
        </w:rPr>
        <w:t xml:space="preserve">Pengambilan sampel pada penyuluhan ini menggunakan teknik </w:t>
      </w:r>
      <w:r w:rsidRPr="00C714F6">
        <w:rPr>
          <w:rFonts w:ascii="Candara" w:hAnsi="Candara" w:cs="Times New Roman"/>
          <w:i/>
          <w:sz w:val="20"/>
          <w:szCs w:val="20"/>
        </w:rPr>
        <w:t>purposive sampling</w:t>
      </w:r>
      <w:r w:rsidRPr="00C714F6">
        <w:rPr>
          <w:rFonts w:ascii="Candara" w:hAnsi="Candara" w:cs="Times New Roman"/>
          <w:sz w:val="20"/>
          <w:szCs w:val="20"/>
        </w:rPr>
        <w:t xml:space="preserve">. </w:t>
      </w:r>
      <w:r w:rsidRPr="00C714F6">
        <w:rPr>
          <w:rFonts w:ascii="Candara" w:hAnsi="Candara" w:cs="Times New Roman"/>
          <w:sz w:val="20"/>
          <w:szCs w:val="20"/>
          <w:lang w:val="en-US"/>
        </w:rPr>
        <w:t xml:space="preserve">Metode pengambilan data yang digunakan yakni menggunkan observasi, wawancara, FGD. Pengamatan dilakukan diwilayah atau lingkungan yang menjadi sasaran, sedangkan wawancara dilakukan kepada RT, kader posyandu, dukuh, psikolog, dan ahli gizi. Selain untuk mengetahui pemahaman peserta maka diberikan kuesioner atau angket  yang  disusun  berdasarkan  materi  psikoedukasi parenting  yang  diberikan, dengan jumlah 16 item sebagai </w:t>
      </w:r>
      <w:r w:rsidRPr="00C714F6">
        <w:rPr>
          <w:rFonts w:ascii="Candara" w:hAnsi="Candara" w:cs="Times New Roman"/>
          <w:i/>
          <w:sz w:val="20"/>
          <w:szCs w:val="20"/>
          <w:lang w:val="en-US"/>
        </w:rPr>
        <w:t>pretest</w:t>
      </w:r>
      <w:r w:rsidRPr="00C714F6">
        <w:rPr>
          <w:rFonts w:ascii="Candara" w:hAnsi="Candara" w:cs="Times New Roman"/>
          <w:sz w:val="20"/>
          <w:szCs w:val="20"/>
          <w:lang w:val="en-US"/>
        </w:rPr>
        <w:t xml:space="preserve"> dan</w:t>
      </w:r>
      <w:r w:rsidRPr="00C714F6">
        <w:rPr>
          <w:rFonts w:ascii="Candara" w:hAnsi="Candara" w:cs="Times New Roman"/>
          <w:i/>
          <w:sz w:val="20"/>
          <w:szCs w:val="20"/>
          <w:lang w:val="en-US"/>
        </w:rPr>
        <w:t xml:space="preserve"> post test</w:t>
      </w:r>
      <w:r w:rsidRPr="00C714F6">
        <w:rPr>
          <w:rFonts w:ascii="Candara" w:hAnsi="Candara" w:cs="Times New Roman"/>
          <w:sz w:val="20"/>
          <w:szCs w:val="20"/>
        </w:rPr>
        <w:t>. Menurut Nazir (Amelia, 2016) kuesioner merupakan sebuah set pertanyaan yang secara logis berhubungan dengan masalah asesmen dan tiap pertanyaan memiliki jawaban-jawaban yang mempunyai makna dalam menguji hipotesis.</w:t>
      </w:r>
    </w:p>
    <w:p w14:paraId="50C67FAF" w14:textId="52FF1555" w:rsidR="00E90161" w:rsidRDefault="00C714F6" w:rsidP="00C714F6">
      <w:pPr>
        <w:spacing w:after="0" w:line="240" w:lineRule="auto"/>
        <w:jc w:val="both"/>
        <w:rPr>
          <w:rFonts w:ascii="Candara" w:hAnsi="Candara" w:cs="Times New Roman"/>
          <w:sz w:val="20"/>
          <w:szCs w:val="20"/>
          <w:lang w:val="en-US"/>
        </w:rPr>
      </w:pPr>
      <w:r w:rsidRPr="00C714F6">
        <w:rPr>
          <w:rFonts w:ascii="Candara" w:hAnsi="Candara" w:cs="Times New Roman"/>
          <w:sz w:val="20"/>
          <w:szCs w:val="20"/>
          <w:lang w:val="en-US"/>
        </w:rPr>
        <w:lastRenderedPageBreak/>
        <w:t xml:space="preserve"> Tujuan kegiatan yang di lakukan </w:t>
      </w:r>
      <w:proofErr w:type="gramStart"/>
      <w:r w:rsidRPr="00C714F6">
        <w:rPr>
          <w:rFonts w:ascii="Candara" w:hAnsi="Candara" w:cs="Times New Roman"/>
          <w:sz w:val="20"/>
          <w:szCs w:val="20"/>
          <w:lang w:val="en-US"/>
        </w:rPr>
        <w:t>untuk  meningkatkan</w:t>
      </w:r>
      <w:proofErr w:type="gramEnd"/>
      <w:r w:rsidRPr="00C714F6">
        <w:rPr>
          <w:rFonts w:ascii="Candara" w:hAnsi="Candara" w:cs="Times New Roman"/>
          <w:sz w:val="20"/>
          <w:szCs w:val="20"/>
          <w:lang w:val="en-US"/>
        </w:rPr>
        <w:t xml:space="preserve">  pemahaman  dan  keterampilan Pencegahan  Stunting melalui pola asuh. Sasaran intervensi yaitu ibu hamil, remaja, kader posyandu, orang tua yang memiliki anak balita dan stunting</w:t>
      </w:r>
      <w:r w:rsidRPr="00C714F6">
        <w:rPr>
          <w:rFonts w:ascii="Candara" w:hAnsi="Candara" w:cs="Times New Roman"/>
          <w:sz w:val="20"/>
          <w:szCs w:val="20"/>
        </w:rPr>
        <w:t xml:space="preserve">, dengan total keseluruhan </w:t>
      </w:r>
      <w:proofErr w:type="gramStart"/>
      <w:r w:rsidRPr="00C714F6">
        <w:rPr>
          <w:rFonts w:ascii="Candara" w:hAnsi="Candara" w:cs="Times New Roman"/>
          <w:sz w:val="20"/>
          <w:szCs w:val="20"/>
        </w:rPr>
        <w:t>berjumlah  34</w:t>
      </w:r>
      <w:proofErr w:type="gramEnd"/>
      <w:r w:rsidRPr="00C714F6">
        <w:rPr>
          <w:rFonts w:ascii="Candara" w:hAnsi="Candara" w:cs="Times New Roman"/>
          <w:sz w:val="20"/>
          <w:szCs w:val="20"/>
        </w:rPr>
        <w:t xml:space="preserve"> peserta.</w:t>
      </w:r>
      <w:r w:rsidRPr="00C714F6">
        <w:rPr>
          <w:rFonts w:ascii="Candara" w:hAnsi="Candara" w:cs="Times New Roman"/>
          <w:sz w:val="20"/>
          <w:szCs w:val="20"/>
          <w:lang w:val="en-US"/>
        </w:rPr>
        <w:t xml:space="preserve"> </w:t>
      </w:r>
      <w:proofErr w:type="gramStart"/>
      <w:r w:rsidRPr="00C714F6">
        <w:rPr>
          <w:rFonts w:ascii="Candara" w:hAnsi="Candara" w:cs="Times New Roman"/>
          <w:sz w:val="20"/>
          <w:szCs w:val="20"/>
          <w:lang w:val="en-US"/>
        </w:rPr>
        <w:t>Psikoedukasi  parenting</w:t>
      </w:r>
      <w:proofErr w:type="gramEnd"/>
      <w:r w:rsidRPr="00C714F6">
        <w:rPr>
          <w:rFonts w:ascii="Candara" w:hAnsi="Candara" w:cs="Times New Roman"/>
          <w:sz w:val="20"/>
          <w:szCs w:val="20"/>
          <w:lang w:val="en-US"/>
        </w:rPr>
        <w:t xml:space="preserve">  dilakukan dalam tiga kali pertemuan.  Psikoedukasi  diberikan dalam  bentuk  penyampaian  materi (ceramah), role  play, dan  leaflet  agar  responden  lebih  mudah memahami.</w:t>
      </w:r>
    </w:p>
    <w:p w14:paraId="176E74AB" w14:textId="77777777" w:rsidR="00824DB6" w:rsidRPr="00C714F6" w:rsidRDefault="00824DB6" w:rsidP="00C714F6">
      <w:pPr>
        <w:spacing w:after="0" w:line="240" w:lineRule="auto"/>
        <w:jc w:val="both"/>
        <w:rPr>
          <w:rFonts w:ascii="Candara" w:hAnsi="Candara"/>
          <w:sz w:val="20"/>
          <w:szCs w:val="20"/>
        </w:rPr>
      </w:pPr>
    </w:p>
    <w:p w14:paraId="633E4CFC" w14:textId="5F7BF798" w:rsidR="004A2BD0" w:rsidRPr="00E66FC6" w:rsidRDefault="004A2BD0" w:rsidP="00E66FC6">
      <w:pPr>
        <w:pStyle w:val="Heading"/>
        <w:jc w:val="center"/>
        <w:rPr>
          <w:sz w:val="20"/>
          <w:szCs w:val="20"/>
        </w:rPr>
      </w:pPr>
      <w:r w:rsidRPr="00E66FC6">
        <w:rPr>
          <w:sz w:val="20"/>
          <w:szCs w:val="20"/>
        </w:rPr>
        <w:t>Hasil</w:t>
      </w:r>
      <w:r w:rsidR="00934AC7" w:rsidRPr="00E66FC6">
        <w:rPr>
          <w:sz w:val="20"/>
          <w:szCs w:val="20"/>
        </w:rPr>
        <w:t xml:space="preserve"> penelitian</w:t>
      </w:r>
    </w:p>
    <w:p w14:paraId="1477ED19" w14:textId="77777777" w:rsidR="0034690B" w:rsidRDefault="00C714F6" w:rsidP="00C714F6">
      <w:pPr>
        <w:spacing w:line="276" w:lineRule="auto"/>
        <w:ind w:firstLine="720"/>
        <w:jc w:val="both"/>
        <w:rPr>
          <w:rFonts w:ascii="Candara" w:hAnsi="Candara" w:cs="Times New Roman"/>
          <w:sz w:val="20"/>
          <w:szCs w:val="20"/>
          <w:lang w:val="en-US"/>
        </w:rPr>
        <w:sectPr w:rsidR="0034690B" w:rsidSect="00E66FC6">
          <w:headerReference w:type="default" r:id="rId13"/>
          <w:footerReference w:type="default" r:id="rId14"/>
          <w:type w:val="continuous"/>
          <w:pgSz w:w="11906" w:h="16838" w:code="9"/>
          <w:pgMar w:top="567" w:right="567" w:bottom="567" w:left="851" w:header="720" w:footer="720" w:gutter="0"/>
          <w:cols w:num="2" w:space="284"/>
          <w:docGrid w:linePitch="360"/>
        </w:sectPr>
      </w:pPr>
      <w:r w:rsidRPr="00C714F6">
        <w:rPr>
          <w:rFonts w:ascii="Candara" w:hAnsi="Candara" w:cs="Times New Roman"/>
          <w:sz w:val="20"/>
          <w:szCs w:val="20"/>
          <w:lang w:val="en-US"/>
        </w:rPr>
        <w:t>Penyuluhan dimulai pada tanggal 8 Oktober – 9 Oktober 2022 dan 26 November 2022. Letak Dusun “X” yaitu di Kabupaten Bantul daerah Yogyakarta. Dusun “X”  memiliki 8 RT. Tingkat pendidikan untuk masyarakat bervariasi yaitu dari tingkat  lulusan sekolah dasar hingga sarjana, sehingga aktivitas warga Dusun “X” sebagian besar adalah karyawan, petani, wirausaha, ibu rumah tangga dan buruh. Letak Dusun “X</w:t>
      </w:r>
      <w:proofErr w:type="gramStart"/>
      <w:r w:rsidRPr="00C714F6">
        <w:rPr>
          <w:rFonts w:ascii="Candara" w:hAnsi="Candara" w:cs="Times New Roman"/>
          <w:sz w:val="20"/>
          <w:szCs w:val="20"/>
          <w:lang w:val="en-US"/>
        </w:rPr>
        <w:t>”  yaitu</w:t>
      </w:r>
      <w:proofErr w:type="gramEnd"/>
      <w:r w:rsidRPr="00C714F6">
        <w:rPr>
          <w:rFonts w:ascii="Candara" w:hAnsi="Candara" w:cs="Times New Roman"/>
          <w:sz w:val="20"/>
          <w:szCs w:val="20"/>
          <w:lang w:val="en-US"/>
        </w:rPr>
        <w:t xml:space="preserve"> didekat perbukitan, kemudian disebelah barat terdapat aliran sungai, sedangkan arah selatan terdapat pasar dan jalan raya. Warga dari Dusun “X</w:t>
      </w:r>
      <w:proofErr w:type="gramStart"/>
      <w:r w:rsidRPr="00C714F6">
        <w:rPr>
          <w:rFonts w:ascii="Candara" w:hAnsi="Candara" w:cs="Times New Roman"/>
          <w:sz w:val="20"/>
          <w:szCs w:val="20"/>
          <w:lang w:val="en-US"/>
        </w:rPr>
        <w:t>”  merupakan</w:t>
      </w:r>
      <w:proofErr w:type="gramEnd"/>
      <w:r w:rsidRPr="00C714F6">
        <w:rPr>
          <w:rFonts w:ascii="Candara" w:hAnsi="Candara" w:cs="Times New Roman"/>
          <w:sz w:val="20"/>
          <w:szCs w:val="20"/>
          <w:lang w:val="en-US"/>
        </w:rPr>
        <w:t xml:space="preserve"> campuran antara penduduk asli maupun penduduk pendatang yang pindah atau hanya tinggal mengontrak. </w:t>
      </w:r>
      <w:r w:rsidRPr="00C714F6">
        <w:rPr>
          <w:rFonts w:ascii="Candara" w:eastAsia="Arial" w:hAnsi="Candara" w:cs="Times New Roman"/>
          <w:sz w:val="20"/>
          <w:szCs w:val="20"/>
        </w:rPr>
        <w:t xml:space="preserve">Rata-rata kemampuan ekonomi penduduk Dusun </w:t>
      </w:r>
      <w:r w:rsidRPr="00C714F6">
        <w:rPr>
          <w:rFonts w:ascii="Candara" w:hAnsi="Candara" w:cs="Times New Roman"/>
          <w:sz w:val="20"/>
          <w:szCs w:val="20"/>
          <w:lang w:val="en-US"/>
        </w:rPr>
        <w:t>“X”</w:t>
      </w:r>
      <w:r w:rsidRPr="00C714F6">
        <w:rPr>
          <w:rFonts w:ascii="Candara" w:eastAsia="Arial" w:hAnsi="Candara" w:cs="Times New Roman"/>
          <w:sz w:val="20"/>
          <w:szCs w:val="20"/>
        </w:rPr>
        <w:t xml:space="preserve"> yaitu menengah, sehingga masyarakat memiliki orientasi untuk bekerja. Tuntutan hidup yang dianggap cukup tinggi, sehingga membuat orang tua bekerja diluar rumah dan menyebabkan pola pengasuhan yang kurang optimal. </w:t>
      </w:r>
      <w:r w:rsidRPr="00C714F6">
        <w:rPr>
          <w:rFonts w:ascii="Candara" w:hAnsi="Candara" w:cs="Times New Roman"/>
          <w:sz w:val="20"/>
          <w:szCs w:val="20"/>
          <w:lang w:val="en-US"/>
        </w:rPr>
        <w:t>Berdasarkan hasil asesmen yang telah dilakukan, maka dapat disimpulkan bahwa permasalahan yang terdapat di wilayah Dusun “X” yang merupakan daerah binaan Puskesmas “X” sebagai berikut:</w:t>
      </w:r>
    </w:p>
    <w:p w14:paraId="243CBDE3" w14:textId="35EE5D24" w:rsidR="00C714F6" w:rsidRPr="00C714F6" w:rsidRDefault="00C714F6" w:rsidP="00C714F6">
      <w:pPr>
        <w:spacing w:line="276" w:lineRule="auto"/>
        <w:ind w:firstLine="720"/>
        <w:jc w:val="both"/>
        <w:rPr>
          <w:rFonts w:ascii="Candara" w:hAnsi="Candara" w:cs="Times New Roman"/>
          <w:sz w:val="20"/>
          <w:szCs w:val="20"/>
          <w:lang w:val="en-US"/>
        </w:rPr>
      </w:pPr>
    </w:p>
    <w:p w14:paraId="48E5B95A" w14:textId="77777777" w:rsidR="00C714F6" w:rsidRPr="001D389C" w:rsidRDefault="00C714F6" w:rsidP="00C714F6">
      <w:pPr>
        <w:pStyle w:val="ListParagraph"/>
        <w:spacing w:line="276" w:lineRule="auto"/>
        <w:ind w:left="990" w:firstLine="450"/>
        <w:jc w:val="center"/>
        <w:rPr>
          <w:b/>
          <w:sz w:val="16"/>
          <w:szCs w:val="16"/>
          <w:lang w:val="en-US"/>
        </w:rPr>
      </w:pPr>
      <w:r w:rsidRPr="001D389C">
        <w:rPr>
          <w:b/>
          <w:sz w:val="16"/>
          <w:szCs w:val="16"/>
          <w:lang w:val="en-US"/>
        </w:rPr>
        <w:t>Tabel. 1 Analisis SWOT</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4332"/>
        <w:gridCol w:w="4832"/>
      </w:tblGrid>
      <w:tr w:rsidR="00C714F6" w:rsidRPr="001D389C" w14:paraId="2A0D9D50" w14:textId="77777777" w:rsidTr="009812CF">
        <w:tc>
          <w:tcPr>
            <w:tcW w:w="0" w:type="auto"/>
            <w:tcBorders>
              <w:top w:val="single" w:sz="4" w:space="0" w:color="auto"/>
              <w:bottom w:val="single" w:sz="4" w:space="0" w:color="auto"/>
            </w:tcBorders>
          </w:tcPr>
          <w:p w14:paraId="0A7FE149" w14:textId="77777777" w:rsidR="00C714F6" w:rsidRPr="001D389C" w:rsidRDefault="00C714F6">
            <w:pPr>
              <w:pStyle w:val="ListParagraph"/>
              <w:ind w:left="0"/>
              <w:jc w:val="both"/>
              <w:rPr>
                <w:rFonts w:ascii="Candara" w:hAnsi="Candara"/>
                <w:b/>
                <w:sz w:val="16"/>
                <w:szCs w:val="16"/>
              </w:rPr>
            </w:pPr>
          </w:p>
        </w:tc>
        <w:tc>
          <w:tcPr>
            <w:tcW w:w="0" w:type="auto"/>
            <w:tcBorders>
              <w:top w:val="single" w:sz="4" w:space="0" w:color="auto"/>
              <w:bottom w:val="single" w:sz="4" w:space="0" w:color="auto"/>
            </w:tcBorders>
            <w:hideMark/>
          </w:tcPr>
          <w:p w14:paraId="66F265A4"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HELPFUL</w:t>
            </w:r>
          </w:p>
        </w:tc>
        <w:tc>
          <w:tcPr>
            <w:tcW w:w="0" w:type="auto"/>
            <w:tcBorders>
              <w:top w:val="single" w:sz="4" w:space="0" w:color="auto"/>
              <w:bottom w:val="single" w:sz="4" w:space="0" w:color="auto"/>
            </w:tcBorders>
            <w:hideMark/>
          </w:tcPr>
          <w:p w14:paraId="7C322049"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HARMFUL</w:t>
            </w:r>
          </w:p>
        </w:tc>
      </w:tr>
      <w:tr w:rsidR="00C714F6" w:rsidRPr="001D389C" w14:paraId="451DACDD" w14:textId="77777777" w:rsidTr="009812CF">
        <w:tc>
          <w:tcPr>
            <w:tcW w:w="0" w:type="auto"/>
            <w:tcBorders>
              <w:top w:val="single" w:sz="4" w:space="0" w:color="auto"/>
            </w:tcBorders>
            <w:hideMark/>
          </w:tcPr>
          <w:p w14:paraId="6758C53A"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Faktor internal</w:t>
            </w:r>
          </w:p>
        </w:tc>
        <w:tc>
          <w:tcPr>
            <w:tcW w:w="0" w:type="auto"/>
            <w:tcBorders>
              <w:top w:val="single" w:sz="4" w:space="0" w:color="auto"/>
            </w:tcBorders>
          </w:tcPr>
          <w:p w14:paraId="539320A1"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S (Strength/kekuatan)</w:t>
            </w:r>
          </w:p>
          <w:p w14:paraId="4E57A32B" w14:textId="77777777" w:rsidR="00C714F6" w:rsidRPr="001D389C" w:rsidRDefault="00C714F6" w:rsidP="00C714F6">
            <w:pPr>
              <w:pStyle w:val="ListParagraph"/>
              <w:numPr>
                <w:ilvl w:val="0"/>
                <w:numId w:val="6"/>
              </w:numPr>
              <w:jc w:val="both"/>
              <w:rPr>
                <w:rFonts w:ascii="Candara" w:hAnsi="Candara"/>
                <w:sz w:val="16"/>
                <w:szCs w:val="16"/>
              </w:rPr>
            </w:pPr>
            <w:r w:rsidRPr="001D389C">
              <w:rPr>
                <w:rFonts w:ascii="Candara" w:hAnsi="Candara"/>
                <w:sz w:val="16"/>
                <w:szCs w:val="16"/>
              </w:rPr>
              <w:t>Sebagian masyarakat memiliki kesadaran mengenai pentingnya penyuluhan</w:t>
            </w:r>
          </w:p>
          <w:p w14:paraId="131B8AEE" w14:textId="77777777" w:rsidR="00C714F6" w:rsidRPr="001D389C" w:rsidRDefault="00C714F6" w:rsidP="00C714F6">
            <w:pPr>
              <w:pStyle w:val="ListParagraph"/>
              <w:numPr>
                <w:ilvl w:val="0"/>
                <w:numId w:val="6"/>
              </w:numPr>
              <w:jc w:val="both"/>
              <w:rPr>
                <w:rFonts w:ascii="Candara" w:hAnsi="Candara"/>
                <w:sz w:val="16"/>
                <w:szCs w:val="16"/>
              </w:rPr>
            </w:pPr>
            <w:r w:rsidRPr="001D389C">
              <w:rPr>
                <w:rFonts w:ascii="Candara" w:hAnsi="Candara"/>
                <w:sz w:val="16"/>
                <w:szCs w:val="16"/>
              </w:rPr>
              <w:t>Kegiatan posyandu (anak/lansia) setiap bulan</w:t>
            </w:r>
          </w:p>
          <w:p w14:paraId="22AD8BED" w14:textId="77777777" w:rsidR="00C714F6" w:rsidRPr="001D389C" w:rsidRDefault="00C714F6" w:rsidP="00C714F6">
            <w:pPr>
              <w:pStyle w:val="ListParagraph"/>
              <w:numPr>
                <w:ilvl w:val="0"/>
                <w:numId w:val="6"/>
              </w:numPr>
              <w:jc w:val="both"/>
              <w:rPr>
                <w:rFonts w:ascii="Candara" w:hAnsi="Candara"/>
                <w:sz w:val="16"/>
                <w:szCs w:val="16"/>
              </w:rPr>
            </w:pPr>
            <w:r w:rsidRPr="001D389C">
              <w:rPr>
                <w:rFonts w:ascii="Candara" w:hAnsi="Candara"/>
                <w:sz w:val="16"/>
                <w:szCs w:val="16"/>
              </w:rPr>
              <w:t>Kegiatana pengajian rutin</w:t>
            </w:r>
          </w:p>
          <w:p w14:paraId="76DDD72A" w14:textId="77777777" w:rsidR="00C714F6" w:rsidRPr="001D389C" w:rsidRDefault="00C714F6" w:rsidP="00C714F6">
            <w:pPr>
              <w:pStyle w:val="ListParagraph"/>
              <w:numPr>
                <w:ilvl w:val="0"/>
                <w:numId w:val="6"/>
              </w:numPr>
              <w:jc w:val="both"/>
              <w:rPr>
                <w:rFonts w:ascii="Candara" w:hAnsi="Candara"/>
                <w:sz w:val="16"/>
                <w:szCs w:val="16"/>
              </w:rPr>
            </w:pPr>
            <w:r w:rsidRPr="001D389C">
              <w:rPr>
                <w:rFonts w:ascii="Candara" w:hAnsi="Candara"/>
                <w:sz w:val="16"/>
                <w:szCs w:val="16"/>
              </w:rPr>
              <w:t>Pertemuan PKK tiap bulan</w:t>
            </w:r>
          </w:p>
          <w:p w14:paraId="37945ED1" w14:textId="77777777" w:rsidR="00C714F6" w:rsidRPr="001D389C" w:rsidRDefault="00C714F6" w:rsidP="00C714F6">
            <w:pPr>
              <w:pStyle w:val="ListParagraph"/>
              <w:numPr>
                <w:ilvl w:val="0"/>
                <w:numId w:val="6"/>
              </w:numPr>
              <w:jc w:val="both"/>
              <w:rPr>
                <w:rFonts w:ascii="Candara" w:hAnsi="Candara"/>
                <w:sz w:val="16"/>
                <w:szCs w:val="16"/>
              </w:rPr>
            </w:pPr>
            <w:r w:rsidRPr="001D389C">
              <w:rPr>
                <w:rFonts w:ascii="Candara" w:hAnsi="Candara"/>
                <w:sz w:val="16"/>
                <w:szCs w:val="16"/>
              </w:rPr>
              <w:t>Pertemuan KWT (kelompok wanita tani) setiap bulan</w:t>
            </w:r>
          </w:p>
          <w:p w14:paraId="52065BCE" w14:textId="77777777" w:rsidR="00C714F6" w:rsidRPr="001D389C" w:rsidRDefault="00C714F6">
            <w:pPr>
              <w:pStyle w:val="ListParagraph"/>
              <w:ind w:left="0"/>
              <w:jc w:val="both"/>
              <w:rPr>
                <w:rFonts w:ascii="Candara" w:hAnsi="Candara"/>
                <w:b/>
                <w:sz w:val="16"/>
                <w:szCs w:val="16"/>
              </w:rPr>
            </w:pPr>
          </w:p>
        </w:tc>
        <w:tc>
          <w:tcPr>
            <w:tcW w:w="0" w:type="auto"/>
            <w:tcBorders>
              <w:top w:val="single" w:sz="4" w:space="0" w:color="auto"/>
            </w:tcBorders>
            <w:hideMark/>
          </w:tcPr>
          <w:p w14:paraId="58FCCC8B"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W (Weakness/kelemahan)</w:t>
            </w:r>
          </w:p>
          <w:p w14:paraId="753FE11C" w14:textId="77777777" w:rsidR="00C714F6" w:rsidRPr="001D389C" w:rsidRDefault="00C714F6" w:rsidP="00C714F6">
            <w:pPr>
              <w:pStyle w:val="ListParagraph"/>
              <w:numPr>
                <w:ilvl w:val="0"/>
                <w:numId w:val="7"/>
              </w:numPr>
              <w:jc w:val="both"/>
              <w:rPr>
                <w:rFonts w:ascii="Candara" w:hAnsi="Candara"/>
                <w:sz w:val="16"/>
                <w:szCs w:val="16"/>
              </w:rPr>
            </w:pPr>
            <w:r w:rsidRPr="001D389C">
              <w:rPr>
                <w:rFonts w:ascii="Candara" w:hAnsi="Candara"/>
                <w:sz w:val="16"/>
                <w:szCs w:val="16"/>
              </w:rPr>
              <w:t>Kader yang memiliki peran banyak sehingga kurang optimal dalam menjalankan perannya</w:t>
            </w:r>
          </w:p>
          <w:p w14:paraId="2EABEF9A" w14:textId="77777777" w:rsidR="00C714F6" w:rsidRPr="001D389C" w:rsidRDefault="00C714F6" w:rsidP="00C714F6">
            <w:pPr>
              <w:pStyle w:val="ListParagraph"/>
              <w:numPr>
                <w:ilvl w:val="0"/>
                <w:numId w:val="7"/>
              </w:numPr>
              <w:jc w:val="both"/>
              <w:rPr>
                <w:rFonts w:ascii="Candara" w:hAnsi="Candara"/>
                <w:sz w:val="16"/>
                <w:szCs w:val="16"/>
              </w:rPr>
            </w:pPr>
            <w:r w:rsidRPr="001D389C">
              <w:rPr>
                <w:rFonts w:ascii="Candara" w:hAnsi="Candara"/>
                <w:sz w:val="16"/>
                <w:szCs w:val="16"/>
              </w:rPr>
              <w:t>Kurangnya kesadaran untuk mengikuti posyandu</w:t>
            </w:r>
          </w:p>
          <w:p w14:paraId="1513A750" w14:textId="77777777" w:rsidR="00C714F6" w:rsidRPr="001D389C" w:rsidRDefault="00C714F6" w:rsidP="00C714F6">
            <w:pPr>
              <w:pStyle w:val="ListParagraph"/>
              <w:numPr>
                <w:ilvl w:val="0"/>
                <w:numId w:val="7"/>
              </w:numPr>
              <w:jc w:val="both"/>
              <w:rPr>
                <w:rFonts w:ascii="Candara" w:hAnsi="Candara"/>
                <w:b/>
                <w:i/>
                <w:sz w:val="16"/>
                <w:szCs w:val="16"/>
              </w:rPr>
            </w:pPr>
            <w:r w:rsidRPr="001D389C">
              <w:rPr>
                <w:rFonts w:ascii="Candara" w:hAnsi="Candara"/>
                <w:sz w:val="16"/>
                <w:szCs w:val="16"/>
              </w:rPr>
              <w:t xml:space="preserve">Konsep pemikiran masyarakat yang cenderung menerapkan pola asuh  </w:t>
            </w:r>
            <w:r w:rsidRPr="001D389C">
              <w:rPr>
                <w:rFonts w:ascii="Candara" w:hAnsi="Candara"/>
                <w:i/>
                <w:sz w:val="16"/>
                <w:szCs w:val="16"/>
              </w:rPr>
              <w:t>permissive neglected</w:t>
            </w:r>
            <w:r w:rsidRPr="001D389C">
              <w:rPr>
                <w:rFonts w:ascii="Candara" w:hAnsi="Candara"/>
                <w:sz w:val="16"/>
                <w:szCs w:val="16"/>
              </w:rPr>
              <w:t xml:space="preserve"> karena kesibukan orang tua</w:t>
            </w:r>
          </w:p>
          <w:p w14:paraId="2E065CAA" w14:textId="77777777" w:rsidR="00C714F6" w:rsidRPr="001D389C" w:rsidRDefault="00C714F6" w:rsidP="00C714F6">
            <w:pPr>
              <w:pStyle w:val="ListParagraph"/>
              <w:numPr>
                <w:ilvl w:val="0"/>
                <w:numId w:val="7"/>
              </w:numPr>
              <w:jc w:val="both"/>
              <w:rPr>
                <w:rFonts w:ascii="Candara" w:hAnsi="Candara"/>
                <w:b/>
                <w:sz w:val="16"/>
                <w:szCs w:val="16"/>
              </w:rPr>
            </w:pPr>
            <w:r w:rsidRPr="001D389C">
              <w:rPr>
                <w:rFonts w:ascii="Candara" w:hAnsi="Candara"/>
                <w:sz w:val="16"/>
                <w:szCs w:val="16"/>
              </w:rPr>
              <w:t>Kurang aktifnya karang taruna</w:t>
            </w:r>
          </w:p>
        </w:tc>
      </w:tr>
      <w:tr w:rsidR="00C714F6" w:rsidRPr="001D389C" w14:paraId="441E9A21" w14:textId="77777777" w:rsidTr="009812CF">
        <w:tc>
          <w:tcPr>
            <w:tcW w:w="0" w:type="auto"/>
            <w:tcBorders>
              <w:bottom w:val="single" w:sz="4" w:space="0" w:color="auto"/>
            </w:tcBorders>
            <w:hideMark/>
          </w:tcPr>
          <w:p w14:paraId="1E7D8296"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Faktor eksternal</w:t>
            </w:r>
          </w:p>
        </w:tc>
        <w:tc>
          <w:tcPr>
            <w:tcW w:w="0" w:type="auto"/>
            <w:tcBorders>
              <w:bottom w:val="single" w:sz="4" w:space="0" w:color="auto"/>
            </w:tcBorders>
            <w:hideMark/>
          </w:tcPr>
          <w:p w14:paraId="50078856"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O (Oppportunities/peluang)</w:t>
            </w:r>
          </w:p>
          <w:p w14:paraId="4C062EE5"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Merupakan wilayah binaan Puskesmas Piyunga sehinga mendapatkan perhatian ketika memiliki suatu masalah</w:t>
            </w:r>
          </w:p>
          <w:p w14:paraId="2441F75C"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Wisata batu kapal</w:t>
            </w:r>
          </w:p>
          <w:p w14:paraId="11BB5B0B"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Pondok budaya untuk melakukan kegiatan besar</w:t>
            </w:r>
          </w:p>
          <w:p w14:paraId="5BA06792"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Memiliki pendopo untuk kegiatan</w:t>
            </w:r>
          </w:p>
          <w:p w14:paraId="33B23D2F"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 xml:space="preserve">Akses untuk kesehatan seperti puskesmas terjangkau </w:t>
            </w:r>
          </w:p>
          <w:p w14:paraId="57E1F230"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Akses jalan raya sangat dekat</w:t>
            </w:r>
          </w:p>
          <w:p w14:paraId="12150B89" w14:textId="77777777" w:rsidR="00C714F6" w:rsidRPr="001D389C" w:rsidRDefault="00C714F6" w:rsidP="00C714F6">
            <w:pPr>
              <w:pStyle w:val="ListParagraph"/>
              <w:numPr>
                <w:ilvl w:val="0"/>
                <w:numId w:val="8"/>
              </w:numPr>
              <w:jc w:val="both"/>
              <w:rPr>
                <w:rFonts w:ascii="Candara" w:hAnsi="Candara"/>
                <w:sz w:val="16"/>
                <w:szCs w:val="16"/>
              </w:rPr>
            </w:pPr>
            <w:r w:rsidRPr="001D389C">
              <w:rPr>
                <w:rFonts w:ascii="Candara" w:hAnsi="Candara"/>
                <w:sz w:val="16"/>
                <w:szCs w:val="16"/>
              </w:rPr>
              <w:t>Akses membeli bahan pangan ke pasar sangat dekat</w:t>
            </w:r>
          </w:p>
        </w:tc>
        <w:tc>
          <w:tcPr>
            <w:tcW w:w="0" w:type="auto"/>
            <w:tcBorders>
              <w:bottom w:val="single" w:sz="4" w:space="0" w:color="auto"/>
            </w:tcBorders>
            <w:hideMark/>
          </w:tcPr>
          <w:p w14:paraId="4C68300E" w14:textId="77777777" w:rsidR="00C714F6" w:rsidRPr="001D389C" w:rsidRDefault="00C714F6">
            <w:pPr>
              <w:pStyle w:val="ListParagraph"/>
              <w:ind w:left="0"/>
              <w:jc w:val="both"/>
              <w:rPr>
                <w:rFonts w:ascii="Candara" w:hAnsi="Candara"/>
                <w:b/>
                <w:sz w:val="16"/>
                <w:szCs w:val="16"/>
              </w:rPr>
            </w:pPr>
            <w:r w:rsidRPr="001D389C">
              <w:rPr>
                <w:rFonts w:ascii="Candara" w:hAnsi="Candara"/>
                <w:b/>
                <w:sz w:val="16"/>
                <w:szCs w:val="16"/>
              </w:rPr>
              <w:t>T (Threat/ancaman)</w:t>
            </w:r>
          </w:p>
          <w:p w14:paraId="54086625" w14:textId="77777777" w:rsidR="00C714F6" w:rsidRPr="001D389C" w:rsidRDefault="00C714F6" w:rsidP="00C714F6">
            <w:pPr>
              <w:pStyle w:val="ListParagraph"/>
              <w:numPr>
                <w:ilvl w:val="0"/>
                <w:numId w:val="9"/>
              </w:numPr>
              <w:jc w:val="both"/>
              <w:rPr>
                <w:rFonts w:ascii="Candara" w:hAnsi="Candara"/>
                <w:sz w:val="16"/>
                <w:szCs w:val="16"/>
              </w:rPr>
            </w:pPr>
            <w:r w:rsidRPr="001D389C">
              <w:rPr>
                <w:rFonts w:ascii="Candara" w:hAnsi="Candara"/>
                <w:sz w:val="16"/>
                <w:szCs w:val="16"/>
              </w:rPr>
              <w:t>Terdapat anak stunting</w:t>
            </w:r>
          </w:p>
          <w:p w14:paraId="61438A35" w14:textId="77777777" w:rsidR="00C714F6" w:rsidRPr="001D389C" w:rsidRDefault="00C714F6" w:rsidP="00C714F6">
            <w:pPr>
              <w:pStyle w:val="ListParagraph"/>
              <w:numPr>
                <w:ilvl w:val="0"/>
                <w:numId w:val="9"/>
              </w:numPr>
              <w:jc w:val="both"/>
              <w:rPr>
                <w:rFonts w:ascii="Candara" w:hAnsi="Candara"/>
                <w:sz w:val="16"/>
                <w:szCs w:val="16"/>
              </w:rPr>
            </w:pPr>
            <w:r w:rsidRPr="001D389C">
              <w:rPr>
                <w:rFonts w:ascii="Candara" w:hAnsi="Candara"/>
                <w:sz w:val="16"/>
                <w:szCs w:val="16"/>
              </w:rPr>
              <w:t>Terdapat anak dengan gizi buruk</w:t>
            </w:r>
          </w:p>
          <w:p w14:paraId="7719FB40" w14:textId="77777777" w:rsidR="00C714F6" w:rsidRPr="001D389C" w:rsidRDefault="00C714F6" w:rsidP="00C714F6">
            <w:pPr>
              <w:pStyle w:val="ListParagraph"/>
              <w:numPr>
                <w:ilvl w:val="0"/>
                <w:numId w:val="9"/>
              </w:numPr>
              <w:jc w:val="both"/>
              <w:rPr>
                <w:rFonts w:ascii="Candara" w:hAnsi="Candara"/>
                <w:sz w:val="16"/>
                <w:szCs w:val="16"/>
              </w:rPr>
            </w:pPr>
            <w:r w:rsidRPr="001D389C">
              <w:rPr>
                <w:rFonts w:ascii="Candara" w:hAnsi="Candara"/>
                <w:sz w:val="16"/>
                <w:szCs w:val="16"/>
              </w:rPr>
              <w:t>Lokasi yang padat penduduk dan letak rumah yang sangat berdekatan sehingga kurangadanya kurag adanya privasi bagi masyarakat</w:t>
            </w:r>
          </w:p>
          <w:p w14:paraId="3AC8CAF3" w14:textId="77777777" w:rsidR="00C714F6" w:rsidRPr="001D389C" w:rsidRDefault="00C714F6" w:rsidP="00C714F6">
            <w:pPr>
              <w:pStyle w:val="ListParagraph"/>
              <w:numPr>
                <w:ilvl w:val="0"/>
                <w:numId w:val="9"/>
              </w:numPr>
              <w:jc w:val="both"/>
              <w:rPr>
                <w:rFonts w:ascii="Candara" w:hAnsi="Candara"/>
                <w:sz w:val="16"/>
                <w:szCs w:val="16"/>
              </w:rPr>
            </w:pPr>
            <w:r w:rsidRPr="001D389C">
              <w:rPr>
                <w:rFonts w:ascii="Candara" w:hAnsi="Candara"/>
                <w:sz w:val="16"/>
                <w:szCs w:val="16"/>
              </w:rPr>
              <w:t>Adanya nyamuk penyebab demam berdarah (DB)</w:t>
            </w:r>
          </w:p>
        </w:tc>
      </w:tr>
    </w:tbl>
    <w:p w14:paraId="69813448" w14:textId="77777777" w:rsidR="001C0FDA" w:rsidRDefault="001C0FDA" w:rsidP="001C0FDA">
      <w:pPr>
        <w:spacing w:after="0"/>
        <w:rPr>
          <w:rFonts w:ascii="Candara" w:hAnsi="Candara"/>
          <w:sz w:val="20"/>
          <w:szCs w:val="20"/>
        </w:rPr>
      </w:pPr>
    </w:p>
    <w:p w14:paraId="58EAFC2B" w14:textId="77777777" w:rsidR="00C714F6" w:rsidRPr="00C714F6" w:rsidRDefault="00C714F6" w:rsidP="00C714F6">
      <w:pPr>
        <w:pStyle w:val="ListParagraph"/>
        <w:tabs>
          <w:tab w:val="left" w:pos="720"/>
          <w:tab w:val="left" w:pos="1134"/>
          <w:tab w:val="left" w:pos="1985"/>
          <w:tab w:val="left" w:pos="2268"/>
          <w:tab w:val="left" w:pos="4320"/>
          <w:tab w:val="left" w:pos="5040"/>
          <w:tab w:val="left" w:pos="5760"/>
          <w:tab w:val="left" w:pos="6480"/>
          <w:tab w:val="left" w:pos="7200"/>
          <w:tab w:val="right" w:pos="7937"/>
        </w:tabs>
        <w:spacing w:line="360" w:lineRule="auto"/>
        <w:jc w:val="center"/>
        <w:rPr>
          <w:rFonts w:ascii="Candara" w:eastAsia="Arial" w:hAnsi="Candara"/>
          <w:b/>
          <w:sz w:val="20"/>
          <w:szCs w:val="20"/>
        </w:rPr>
      </w:pPr>
      <w:r w:rsidRPr="00C714F6">
        <w:rPr>
          <w:rFonts w:ascii="Candara" w:eastAsia="Arial" w:hAnsi="Candara"/>
          <w:b/>
          <w:sz w:val="20"/>
          <w:szCs w:val="20"/>
        </w:rPr>
        <w:lastRenderedPageBreak/>
        <w:t>Tabel 2. Waktu Pelaksanaan Intervensi</w:t>
      </w:r>
    </w:p>
    <w:tbl>
      <w:tblPr>
        <w:tblStyle w:val="TableGrid"/>
        <w:tblW w:w="0" w:type="auto"/>
        <w:tblInd w:w="89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05"/>
        <w:gridCol w:w="860"/>
        <w:gridCol w:w="1186"/>
        <w:gridCol w:w="6242"/>
      </w:tblGrid>
      <w:tr w:rsidR="00C714F6" w14:paraId="4DA70FDF" w14:textId="77777777" w:rsidTr="009812CF">
        <w:tc>
          <w:tcPr>
            <w:tcW w:w="1305" w:type="dxa"/>
            <w:tcBorders>
              <w:top w:val="single" w:sz="4" w:space="0" w:color="auto"/>
              <w:bottom w:val="single" w:sz="4" w:space="0" w:color="auto"/>
            </w:tcBorders>
            <w:hideMark/>
          </w:tcPr>
          <w:p w14:paraId="4550810A" w14:textId="77777777" w:rsidR="00C714F6" w:rsidRDefault="00C714F6" w:rsidP="009812CF">
            <w:pPr>
              <w:tabs>
                <w:tab w:val="left" w:pos="1080"/>
              </w:tabs>
              <w:jc w:val="both"/>
            </w:pPr>
            <w:r>
              <w:rPr>
                <w:rFonts w:eastAsia="Arial"/>
                <w:b/>
              </w:rPr>
              <w:t>Hari/tanggal</w:t>
            </w:r>
          </w:p>
        </w:tc>
        <w:tc>
          <w:tcPr>
            <w:tcW w:w="860" w:type="dxa"/>
            <w:tcBorders>
              <w:top w:val="single" w:sz="4" w:space="0" w:color="auto"/>
              <w:bottom w:val="single" w:sz="4" w:space="0" w:color="auto"/>
            </w:tcBorders>
            <w:hideMark/>
          </w:tcPr>
          <w:p w14:paraId="3C732923" w14:textId="77777777" w:rsidR="00C714F6" w:rsidRDefault="00C714F6" w:rsidP="009812CF">
            <w:pPr>
              <w:tabs>
                <w:tab w:val="left" w:pos="1080"/>
              </w:tabs>
              <w:jc w:val="both"/>
            </w:pPr>
            <w:r>
              <w:rPr>
                <w:rFonts w:eastAsia="Arial"/>
                <w:b/>
              </w:rPr>
              <w:t>Pukul</w:t>
            </w:r>
          </w:p>
        </w:tc>
        <w:tc>
          <w:tcPr>
            <w:tcW w:w="1186" w:type="dxa"/>
            <w:tcBorders>
              <w:top w:val="single" w:sz="4" w:space="0" w:color="auto"/>
              <w:bottom w:val="single" w:sz="4" w:space="0" w:color="auto"/>
            </w:tcBorders>
            <w:hideMark/>
          </w:tcPr>
          <w:p w14:paraId="28FDE8A7" w14:textId="77777777" w:rsidR="00C714F6" w:rsidRDefault="00C714F6" w:rsidP="009812CF">
            <w:pPr>
              <w:tabs>
                <w:tab w:val="left" w:pos="1080"/>
              </w:tabs>
              <w:jc w:val="both"/>
            </w:pPr>
            <w:r>
              <w:rPr>
                <w:rFonts w:eastAsia="Arial"/>
                <w:b/>
              </w:rPr>
              <w:t>Durasi</w:t>
            </w:r>
          </w:p>
        </w:tc>
        <w:tc>
          <w:tcPr>
            <w:tcW w:w="6242" w:type="dxa"/>
            <w:tcBorders>
              <w:top w:val="single" w:sz="4" w:space="0" w:color="auto"/>
              <w:bottom w:val="single" w:sz="4" w:space="0" w:color="auto"/>
            </w:tcBorders>
            <w:hideMark/>
          </w:tcPr>
          <w:p w14:paraId="2FD30657" w14:textId="77777777" w:rsidR="00C714F6" w:rsidRDefault="00C714F6" w:rsidP="009812CF">
            <w:pPr>
              <w:tabs>
                <w:tab w:val="left" w:pos="1080"/>
              </w:tabs>
              <w:jc w:val="both"/>
            </w:pPr>
            <w:r>
              <w:rPr>
                <w:rFonts w:eastAsia="Arial"/>
                <w:b/>
              </w:rPr>
              <w:t>Kegiatan</w:t>
            </w:r>
          </w:p>
        </w:tc>
      </w:tr>
      <w:tr w:rsidR="00C714F6" w14:paraId="5829B9AD" w14:textId="77777777" w:rsidTr="009812CF">
        <w:tc>
          <w:tcPr>
            <w:tcW w:w="9593" w:type="dxa"/>
            <w:gridSpan w:val="4"/>
            <w:tcBorders>
              <w:top w:val="single" w:sz="4" w:space="0" w:color="auto"/>
              <w:bottom w:val="single" w:sz="4" w:space="0" w:color="auto"/>
            </w:tcBorders>
            <w:hideMark/>
          </w:tcPr>
          <w:p w14:paraId="1D18B6CE" w14:textId="77777777" w:rsidR="00C714F6" w:rsidRDefault="00C714F6" w:rsidP="009812CF">
            <w:pPr>
              <w:tabs>
                <w:tab w:val="left" w:pos="1080"/>
              </w:tabs>
              <w:jc w:val="center"/>
            </w:pPr>
            <w:r>
              <w:rPr>
                <w:rFonts w:eastAsia="Arial"/>
                <w:b/>
              </w:rPr>
              <w:t>Pertemuan ke-1</w:t>
            </w:r>
          </w:p>
        </w:tc>
      </w:tr>
      <w:tr w:rsidR="00C714F6" w14:paraId="19BD9A60" w14:textId="77777777" w:rsidTr="009812CF">
        <w:tc>
          <w:tcPr>
            <w:tcW w:w="1305" w:type="dxa"/>
            <w:vMerge w:val="restart"/>
            <w:tcBorders>
              <w:top w:val="single" w:sz="4" w:space="0" w:color="auto"/>
            </w:tcBorders>
            <w:hideMark/>
          </w:tcPr>
          <w:p w14:paraId="53C50E91" w14:textId="77777777" w:rsidR="00C714F6" w:rsidRDefault="00C714F6" w:rsidP="009812CF">
            <w:pPr>
              <w:tabs>
                <w:tab w:val="left" w:pos="1080"/>
              </w:tabs>
              <w:jc w:val="both"/>
            </w:pPr>
            <w:r>
              <w:t>Sabtu 8 Oktober 2022</w:t>
            </w:r>
          </w:p>
        </w:tc>
        <w:tc>
          <w:tcPr>
            <w:tcW w:w="860" w:type="dxa"/>
            <w:tcBorders>
              <w:top w:val="single" w:sz="4" w:space="0" w:color="auto"/>
            </w:tcBorders>
            <w:hideMark/>
          </w:tcPr>
          <w:p w14:paraId="49CCC005" w14:textId="77777777" w:rsidR="00C714F6" w:rsidRDefault="00C714F6" w:rsidP="009812CF">
            <w:pPr>
              <w:tabs>
                <w:tab w:val="left" w:pos="1080"/>
              </w:tabs>
              <w:jc w:val="both"/>
            </w:pPr>
            <w:r>
              <w:t>13:30 – 13:35</w:t>
            </w:r>
          </w:p>
        </w:tc>
        <w:tc>
          <w:tcPr>
            <w:tcW w:w="1186" w:type="dxa"/>
            <w:tcBorders>
              <w:top w:val="single" w:sz="4" w:space="0" w:color="auto"/>
            </w:tcBorders>
            <w:hideMark/>
          </w:tcPr>
          <w:p w14:paraId="4EEF5682" w14:textId="77777777" w:rsidR="00C714F6" w:rsidRDefault="00C714F6" w:rsidP="009812CF">
            <w:pPr>
              <w:tabs>
                <w:tab w:val="left" w:pos="1080"/>
              </w:tabs>
              <w:jc w:val="both"/>
            </w:pPr>
            <w:r>
              <w:t>5 Menit</w:t>
            </w:r>
          </w:p>
        </w:tc>
        <w:tc>
          <w:tcPr>
            <w:tcW w:w="6242" w:type="dxa"/>
            <w:tcBorders>
              <w:top w:val="single" w:sz="4" w:space="0" w:color="auto"/>
            </w:tcBorders>
            <w:hideMark/>
          </w:tcPr>
          <w:p w14:paraId="4ED69922" w14:textId="77777777" w:rsidR="00C714F6" w:rsidRDefault="00C714F6" w:rsidP="009812CF">
            <w:pPr>
              <w:tabs>
                <w:tab w:val="left" w:pos="1080"/>
              </w:tabs>
              <w:jc w:val="both"/>
            </w:pPr>
            <w:r>
              <w:t>Pembukaan dan penjelasan mengenai kegiatan</w:t>
            </w:r>
          </w:p>
        </w:tc>
      </w:tr>
      <w:tr w:rsidR="00C714F6" w14:paraId="1BAB017F" w14:textId="77777777" w:rsidTr="009812CF">
        <w:tc>
          <w:tcPr>
            <w:tcW w:w="1305" w:type="dxa"/>
            <w:vMerge/>
            <w:vAlign w:val="center"/>
            <w:hideMark/>
          </w:tcPr>
          <w:p w14:paraId="19D8135E" w14:textId="77777777" w:rsidR="00C714F6" w:rsidRDefault="00C714F6" w:rsidP="009812CF">
            <w:pPr>
              <w:rPr>
                <w:rFonts w:eastAsia="Calibri"/>
              </w:rPr>
            </w:pPr>
          </w:p>
        </w:tc>
        <w:tc>
          <w:tcPr>
            <w:tcW w:w="860" w:type="dxa"/>
            <w:hideMark/>
          </w:tcPr>
          <w:p w14:paraId="116BC35C" w14:textId="77777777" w:rsidR="00C714F6" w:rsidRDefault="00C714F6" w:rsidP="009812CF">
            <w:pPr>
              <w:tabs>
                <w:tab w:val="left" w:pos="1080"/>
              </w:tabs>
              <w:jc w:val="both"/>
            </w:pPr>
            <w:r>
              <w:t>13:35 – 13:40</w:t>
            </w:r>
          </w:p>
        </w:tc>
        <w:tc>
          <w:tcPr>
            <w:tcW w:w="1186" w:type="dxa"/>
            <w:hideMark/>
          </w:tcPr>
          <w:p w14:paraId="6E325B76" w14:textId="77777777" w:rsidR="00C714F6" w:rsidRDefault="00C714F6" w:rsidP="009812CF">
            <w:pPr>
              <w:tabs>
                <w:tab w:val="left" w:pos="1080"/>
              </w:tabs>
              <w:jc w:val="both"/>
            </w:pPr>
            <w:r>
              <w:t>5 Menit</w:t>
            </w:r>
          </w:p>
        </w:tc>
        <w:tc>
          <w:tcPr>
            <w:tcW w:w="6242" w:type="dxa"/>
            <w:hideMark/>
          </w:tcPr>
          <w:p w14:paraId="1CEBC32B" w14:textId="77777777" w:rsidR="00C714F6" w:rsidRDefault="00C714F6" w:rsidP="009812CF">
            <w:pPr>
              <w:tabs>
                <w:tab w:val="left" w:pos="1080"/>
              </w:tabs>
              <w:jc w:val="both"/>
            </w:pPr>
            <w:r>
              <w:t>Pengisian pretest</w:t>
            </w:r>
          </w:p>
        </w:tc>
      </w:tr>
      <w:tr w:rsidR="00C714F6" w14:paraId="1A8A856A" w14:textId="77777777" w:rsidTr="009812CF">
        <w:tc>
          <w:tcPr>
            <w:tcW w:w="1305" w:type="dxa"/>
            <w:vMerge/>
            <w:vAlign w:val="center"/>
            <w:hideMark/>
          </w:tcPr>
          <w:p w14:paraId="0A651372" w14:textId="77777777" w:rsidR="00C714F6" w:rsidRDefault="00C714F6" w:rsidP="009812CF">
            <w:pPr>
              <w:rPr>
                <w:rFonts w:eastAsia="Calibri"/>
              </w:rPr>
            </w:pPr>
          </w:p>
        </w:tc>
        <w:tc>
          <w:tcPr>
            <w:tcW w:w="860" w:type="dxa"/>
            <w:hideMark/>
          </w:tcPr>
          <w:p w14:paraId="62A7B9A1" w14:textId="77777777" w:rsidR="00C714F6" w:rsidRDefault="00C714F6" w:rsidP="009812CF">
            <w:pPr>
              <w:tabs>
                <w:tab w:val="left" w:pos="1080"/>
              </w:tabs>
              <w:jc w:val="both"/>
            </w:pPr>
            <w:r>
              <w:t>13:40 – 14:00</w:t>
            </w:r>
          </w:p>
        </w:tc>
        <w:tc>
          <w:tcPr>
            <w:tcW w:w="1186" w:type="dxa"/>
            <w:hideMark/>
          </w:tcPr>
          <w:p w14:paraId="57893EB0" w14:textId="77777777" w:rsidR="00C714F6" w:rsidRDefault="00C714F6" w:rsidP="009812CF">
            <w:pPr>
              <w:tabs>
                <w:tab w:val="left" w:pos="1080"/>
              </w:tabs>
              <w:jc w:val="both"/>
            </w:pPr>
            <w:r>
              <w:t>20 Menit</w:t>
            </w:r>
          </w:p>
        </w:tc>
        <w:tc>
          <w:tcPr>
            <w:tcW w:w="6242" w:type="dxa"/>
            <w:hideMark/>
          </w:tcPr>
          <w:p w14:paraId="4736C0AD" w14:textId="77777777" w:rsidR="00C714F6" w:rsidRDefault="00C714F6" w:rsidP="009812CF">
            <w:pPr>
              <w:tabs>
                <w:tab w:val="left" w:pos="1080"/>
              </w:tabs>
              <w:jc w:val="both"/>
            </w:pPr>
            <w:r>
              <w:t>Materi balita, tumbuh kembang dan stunting</w:t>
            </w:r>
          </w:p>
        </w:tc>
      </w:tr>
      <w:tr w:rsidR="00C714F6" w14:paraId="17597489" w14:textId="77777777" w:rsidTr="009812CF">
        <w:tc>
          <w:tcPr>
            <w:tcW w:w="1305" w:type="dxa"/>
            <w:vMerge/>
            <w:vAlign w:val="center"/>
            <w:hideMark/>
          </w:tcPr>
          <w:p w14:paraId="4F2D01CF" w14:textId="77777777" w:rsidR="00C714F6" w:rsidRDefault="00C714F6" w:rsidP="009812CF">
            <w:pPr>
              <w:rPr>
                <w:rFonts w:eastAsia="Calibri"/>
              </w:rPr>
            </w:pPr>
          </w:p>
        </w:tc>
        <w:tc>
          <w:tcPr>
            <w:tcW w:w="860" w:type="dxa"/>
            <w:hideMark/>
          </w:tcPr>
          <w:p w14:paraId="0CAB34EC" w14:textId="77777777" w:rsidR="00C714F6" w:rsidRDefault="00C714F6" w:rsidP="009812CF">
            <w:pPr>
              <w:tabs>
                <w:tab w:val="left" w:pos="1080"/>
              </w:tabs>
              <w:jc w:val="both"/>
            </w:pPr>
            <w:r>
              <w:t>14:00 – 14:20</w:t>
            </w:r>
          </w:p>
        </w:tc>
        <w:tc>
          <w:tcPr>
            <w:tcW w:w="1186" w:type="dxa"/>
            <w:hideMark/>
          </w:tcPr>
          <w:p w14:paraId="1F1A0998" w14:textId="77777777" w:rsidR="00C714F6" w:rsidRDefault="00C714F6" w:rsidP="009812CF">
            <w:pPr>
              <w:tabs>
                <w:tab w:val="left" w:pos="1080"/>
              </w:tabs>
              <w:jc w:val="both"/>
            </w:pPr>
            <w:r>
              <w:t>20 Menit</w:t>
            </w:r>
          </w:p>
        </w:tc>
        <w:tc>
          <w:tcPr>
            <w:tcW w:w="6242" w:type="dxa"/>
            <w:hideMark/>
          </w:tcPr>
          <w:p w14:paraId="44EEC71D" w14:textId="77777777" w:rsidR="00C714F6" w:rsidRDefault="00C714F6" w:rsidP="009812CF">
            <w:pPr>
              <w:tabs>
                <w:tab w:val="left" w:pos="1080"/>
              </w:tabs>
              <w:jc w:val="both"/>
            </w:pPr>
            <w:r>
              <w:t>Diskusi  dan tanya jawab</w:t>
            </w:r>
          </w:p>
        </w:tc>
      </w:tr>
      <w:tr w:rsidR="00C714F6" w14:paraId="6B64AFEB" w14:textId="77777777" w:rsidTr="009812CF">
        <w:tc>
          <w:tcPr>
            <w:tcW w:w="1305" w:type="dxa"/>
            <w:vMerge/>
            <w:vAlign w:val="center"/>
            <w:hideMark/>
          </w:tcPr>
          <w:p w14:paraId="5DD86CCE" w14:textId="77777777" w:rsidR="00C714F6" w:rsidRDefault="00C714F6" w:rsidP="009812CF">
            <w:pPr>
              <w:rPr>
                <w:rFonts w:eastAsia="Calibri"/>
              </w:rPr>
            </w:pPr>
          </w:p>
        </w:tc>
        <w:tc>
          <w:tcPr>
            <w:tcW w:w="860" w:type="dxa"/>
            <w:hideMark/>
          </w:tcPr>
          <w:p w14:paraId="52D30E26" w14:textId="77777777" w:rsidR="00C714F6" w:rsidRDefault="00C714F6" w:rsidP="009812CF">
            <w:pPr>
              <w:tabs>
                <w:tab w:val="left" w:pos="1080"/>
              </w:tabs>
              <w:jc w:val="both"/>
            </w:pPr>
            <w:r>
              <w:t>14:20 – 14:40</w:t>
            </w:r>
          </w:p>
        </w:tc>
        <w:tc>
          <w:tcPr>
            <w:tcW w:w="1186" w:type="dxa"/>
            <w:hideMark/>
          </w:tcPr>
          <w:p w14:paraId="05D2B68D" w14:textId="77777777" w:rsidR="00C714F6" w:rsidRDefault="00C714F6" w:rsidP="009812CF">
            <w:pPr>
              <w:tabs>
                <w:tab w:val="left" w:pos="1080"/>
              </w:tabs>
              <w:jc w:val="both"/>
            </w:pPr>
            <w:r>
              <w:t>20 Menit</w:t>
            </w:r>
          </w:p>
        </w:tc>
        <w:tc>
          <w:tcPr>
            <w:tcW w:w="6242" w:type="dxa"/>
            <w:hideMark/>
          </w:tcPr>
          <w:p w14:paraId="7FB20487" w14:textId="77777777" w:rsidR="00C714F6" w:rsidRDefault="00C714F6" w:rsidP="009812CF">
            <w:pPr>
              <w:tabs>
                <w:tab w:val="left" w:pos="1080"/>
              </w:tabs>
              <w:jc w:val="both"/>
            </w:pPr>
            <w:r>
              <w:t>Pemberian makanan bayi dan anak</w:t>
            </w:r>
          </w:p>
        </w:tc>
      </w:tr>
      <w:tr w:rsidR="00C714F6" w14:paraId="64FB20B0" w14:textId="77777777" w:rsidTr="009812CF">
        <w:tc>
          <w:tcPr>
            <w:tcW w:w="1305" w:type="dxa"/>
            <w:vMerge/>
            <w:vAlign w:val="center"/>
            <w:hideMark/>
          </w:tcPr>
          <w:p w14:paraId="10BDB466" w14:textId="77777777" w:rsidR="00C714F6" w:rsidRDefault="00C714F6" w:rsidP="009812CF">
            <w:pPr>
              <w:rPr>
                <w:rFonts w:eastAsia="Calibri"/>
              </w:rPr>
            </w:pPr>
          </w:p>
        </w:tc>
        <w:tc>
          <w:tcPr>
            <w:tcW w:w="860" w:type="dxa"/>
            <w:hideMark/>
          </w:tcPr>
          <w:p w14:paraId="58BE616E" w14:textId="77777777" w:rsidR="00C714F6" w:rsidRDefault="00C714F6" w:rsidP="009812CF">
            <w:pPr>
              <w:tabs>
                <w:tab w:val="left" w:pos="1080"/>
              </w:tabs>
              <w:jc w:val="both"/>
            </w:pPr>
            <w:r>
              <w:t>14:40 – 15:00</w:t>
            </w:r>
          </w:p>
        </w:tc>
        <w:tc>
          <w:tcPr>
            <w:tcW w:w="1186" w:type="dxa"/>
            <w:hideMark/>
          </w:tcPr>
          <w:p w14:paraId="1AAC9187" w14:textId="77777777" w:rsidR="00C714F6" w:rsidRDefault="00C714F6" w:rsidP="009812CF">
            <w:pPr>
              <w:tabs>
                <w:tab w:val="left" w:pos="1080"/>
              </w:tabs>
              <w:jc w:val="both"/>
            </w:pPr>
            <w:r>
              <w:t>20 Menit</w:t>
            </w:r>
          </w:p>
        </w:tc>
        <w:tc>
          <w:tcPr>
            <w:tcW w:w="6242" w:type="dxa"/>
            <w:hideMark/>
          </w:tcPr>
          <w:p w14:paraId="6957B657" w14:textId="77777777" w:rsidR="00C714F6" w:rsidRDefault="00C714F6" w:rsidP="009812CF">
            <w:pPr>
              <w:tabs>
                <w:tab w:val="left" w:pos="1080"/>
              </w:tabs>
              <w:jc w:val="both"/>
            </w:pPr>
            <w:r>
              <w:t>Diskusi  dan tanya jawab</w:t>
            </w:r>
          </w:p>
        </w:tc>
      </w:tr>
      <w:tr w:rsidR="00C714F6" w14:paraId="0ADAFF88" w14:textId="77777777" w:rsidTr="009812CF">
        <w:tc>
          <w:tcPr>
            <w:tcW w:w="1305" w:type="dxa"/>
            <w:vMerge/>
            <w:vAlign w:val="center"/>
            <w:hideMark/>
          </w:tcPr>
          <w:p w14:paraId="1121EE29" w14:textId="77777777" w:rsidR="00C714F6" w:rsidRDefault="00C714F6" w:rsidP="009812CF">
            <w:pPr>
              <w:rPr>
                <w:rFonts w:eastAsia="Calibri"/>
              </w:rPr>
            </w:pPr>
          </w:p>
        </w:tc>
        <w:tc>
          <w:tcPr>
            <w:tcW w:w="860" w:type="dxa"/>
            <w:hideMark/>
          </w:tcPr>
          <w:p w14:paraId="5DBA55C9" w14:textId="77777777" w:rsidR="00C714F6" w:rsidRDefault="00C714F6" w:rsidP="009812CF">
            <w:pPr>
              <w:tabs>
                <w:tab w:val="left" w:pos="1080"/>
              </w:tabs>
              <w:jc w:val="both"/>
            </w:pPr>
            <w:r>
              <w:t>15:00 – 15:05</w:t>
            </w:r>
          </w:p>
        </w:tc>
        <w:tc>
          <w:tcPr>
            <w:tcW w:w="1186" w:type="dxa"/>
            <w:hideMark/>
          </w:tcPr>
          <w:p w14:paraId="5079F761" w14:textId="77777777" w:rsidR="00C714F6" w:rsidRDefault="00C714F6" w:rsidP="009812CF">
            <w:pPr>
              <w:tabs>
                <w:tab w:val="left" w:pos="1080"/>
              </w:tabs>
              <w:jc w:val="both"/>
            </w:pPr>
            <w:r>
              <w:t>5 Menit</w:t>
            </w:r>
          </w:p>
        </w:tc>
        <w:tc>
          <w:tcPr>
            <w:tcW w:w="6242" w:type="dxa"/>
            <w:hideMark/>
          </w:tcPr>
          <w:p w14:paraId="72142BA3" w14:textId="77777777" w:rsidR="00C714F6" w:rsidRDefault="00C714F6" w:rsidP="009812CF">
            <w:pPr>
              <w:tabs>
                <w:tab w:val="left" w:pos="1080"/>
              </w:tabs>
              <w:jc w:val="both"/>
              <w:rPr>
                <w:i/>
              </w:rPr>
            </w:pPr>
            <w:r>
              <w:rPr>
                <w:i/>
              </w:rPr>
              <w:t>Ice breaking</w:t>
            </w:r>
          </w:p>
        </w:tc>
      </w:tr>
      <w:tr w:rsidR="00C714F6" w14:paraId="44EAEB86" w14:textId="77777777" w:rsidTr="009812CF">
        <w:tc>
          <w:tcPr>
            <w:tcW w:w="1305" w:type="dxa"/>
            <w:vMerge/>
            <w:vAlign w:val="center"/>
            <w:hideMark/>
          </w:tcPr>
          <w:p w14:paraId="0E89CCDE" w14:textId="77777777" w:rsidR="00C714F6" w:rsidRDefault="00C714F6" w:rsidP="009812CF">
            <w:pPr>
              <w:rPr>
                <w:rFonts w:eastAsia="Calibri"/>
              </w:rPr>
            </w:pPr>
          </w:p>
        </w:tc>
        <w:tc>
          <w:tcPr>
            <w:tcW w:w="860" w:type="dxa"/>
            <w:hideMark/>
          </w:tcPr>
          <w:p w14:paraId="57850690" w14:textId="77777777" w:rsidR="00C714F6" w:rsidRDefault="00C714F6" w:rsidP="009812CF">
            <w:pPr>
              <w:tabs>
                <w:tab w:val="left" w:pos="1080"/>
              </w:tabs>
              <w:jc w:val="both"/>
            </w:pPr>
            <w:r>
              <w:t>15:05 – 15:15</w:t>
            </w:r>
          </w:p>
        </w:tc>
        <w:tc>
          <w:tcPr>
            <w:tcW w:w="1186" w:type="dxa"/>
            <w:hideMark/>
          </w:tcPr>
          <w:p w14:paraId="255998B5" w14:textId="77777777" w:rsidR="00C714F6" w:rsidRDefault="00C714F6" w:rsidP="009812CF">
            <w:pPr>
              <w:tabs>
                <w:tab w:val="left" w:pos="1080"/>
              </w:tabs>
              <w:jc w:val="both"/>
            </w:pPr>
            <w:r>
              <w:t>20 Menit</w:t>
            </w:r>
          </w:p>
        </w:tc>
        <w:tc>
          <w:tcPr>
            <w:tcW w:w="6242" w:type="dxa"/>
            <w:hideMark/>
          </w:tcPr>
          <w:p w14:paraId="79441BC9" w14:textId="77777777" w:rsidR="00C714F6" w:rsidRDefault="00C714F6" w:rsidP="009812CF">
            <w:pPr>
              <w:tabs>
                <w:tab w:val="left" w:pos="1080"/>
              </w:tabs>
              <w:jc w:val="both"/>
            </w:pPr>
            <w:r>
              <w:t>Penjelasan konsep diri</w:t>
            </w:r>
          </w:p>
        </w:tc>
      </w:tr>
      <w:tr w:rsidR="00C714F6" w14:paraId="6DC9CA82" w14:textId="77777777" w:rsidTr="009812CF">
        <w:trPr>
          <w:trHeight w:val="773"/>
        </w:trPr>
        <w:tc>
          <w:tcPr>
            <w:tcW w:w="1305" w:type="dxa"/>
            <w:vMerge/>
            <w:vAlign w:val="center"/>
            <w:hideMark/>
          </w:tcPr>
          <w:p w14:paraId="035A571D" w14:textId="77777777" w:rsidR="00C714F6" w:rsidRDefault="00C714F6" w:rsidP="009812CF">
            <w:pPr>
              <w:rPr>
                <w:rFonts w:eastAsia="Calibri"/>
              </w:rPr>
            </w:pPr>
          </w:p>
        </w:tc>
        <w:tc>
          <w:tcPr>
            <w:tcW w:w="860" w:type="dxa"/>
            <w:hideMark/>
          </w:tcPr>
          <w:p w14:paraId="3BCCA86F" w14:textId="77777777" w:rsidR="00C714F6" w:rsidRDefault="00C714F6" w:rsidP="009812CF">
            <w:pPr>
              <w:tabs>
                <w:tab w:val="left" w:pos="1080"/>
              </w:tabs>
              <w:jc w:val="both"/>
            </w:pPr>
            <w:r>
              <w:t>15:15 – 15:35</w:t>
            </w:r>
          </w:p>
        </w:tc>
        <w:tc>
          <w:tcPr>
            <w:tcW w:w="1186" w:type="dxa"/>
            <w:hideMark/>
          </w:tcPr>
          <w:p w14:paraId="35668D4E" w14:textId="77777777" w:rsidR="00C714F6" w:rsidRDefault="00C714F6" w:rsidP="009812CF">
            <w:pPr>
              <w:tabs>
                <w:tab w:val="left" w:pos="1080"/>
              </w:tabs>
              <w:jc w:val="both"/>
            </w:pPr>
            <w:r>
              <w:t>20 Menit</w:t>
            </w:r>
          </w:p>
        </w:tc>
        <w:tc>
          <w:tcPr>
            <w:tcW w:w="6242" w:type="dxa"/>
            <w:hideMark/>
          </w:tcPr>
          <w:p w14:paraId="3A47C127" w14:textId="77777777" w:rsidR="00C714F6" w:rsidRDefault="00C714F6" w:rsidP="009812CF">
            <w:pPr>
              <w:tabs>
                <w:tab w:val="left" w:pos="1080"/>
              </w:tabs>
              <w:jc w:val="both"/>
            </w:pPr>
            <w:r>
              <w:t>Penjelasan masalah stunting, remaja dan hubungan pola asuh dan stunting</w:t>
            </w:r>
          </w:p>
        </w:tc>
      </w:tr>
      <w:tr w:rsidR="00C714F6" w14:paraId="67796DC4" w14:textId="77777777" w:rsidTr="009812CF">
        <w:tc>
          <w:tcPr>
            <w:tcW w:w="1305" w:type="dxa"/>
            <w:vMerge/>
            <w:vAlign w:val="center"/>
            <w:hideMark/>
          </w:tcPr>
          <w:p w14:paraId="716AD928" w14:textId="77777777" w:rsidR="00C714F6" w:rsidRDefault="00C714F6" w:rsidP="009812CF">
            <w:pPr>
              <w:rPr>
                <w:rFonts w:eastAsia="Calibri"/>
              </w:rPr>
            </w:pPr>
          </w:p>
        </w:tc>
        <w:tc>
          <w:tcPr>
            <w:tcW w:w="860" w:type="dxa"/>
            <w:hideMark/>
          </w:tcPr>
          <w:p w14:paraId="2B19BE28" w14:textId="77777777" w:rsidR="00C714F6" w:rsidRDefault="00C714F6" w:rsidP="009812CF">
            <w:pPr>
              <w:tabs>
                <w:tab w:val="left" w:pos="1080"/>
              </w:tabs>
              <w:jc w:val="both"/>
            </w:pPr>
            <w:r>
              <w:t>15:35 – 15:55</w:t>
            </w:r>
          </w:p>
        </w:tc>
        <w:tc>
          <w:tcPr>
            <w:tcW w:w="1186" w:type="dxa"/>
            <w:hideMark/>
          </w:tcPr>
          <w:p w14:paraId="15A0CA4B" w14:textId="77777777" w:rsidR="00C714F6" w:rsidRDefault="00C714F6" w:rsidP="009812CF">
            <w:pPr>
              <w:tabs>
                <w:tab w:val="left" w:pos="1080"/>
              </w:tabs>
              <w:jc w:val="both"/>
            </w:pPr>
            <w:r>
              <w:t>20 Menit</w:t>
            </w:r>
          </w:p>
        </w:tc>
        <w:tc>
          <w:tcPr>
            <w:tcW w:w="6242" w:type="dxa"/>
            <w:hideMark/>
          </w:tcPr>
          <w:p w14:paraId="547D56D8" w14:textId="77777777" w:rsidR="00C714F6" w:rsidRDefault="00C714F6" w:rsidP="009812CF">
            <w:pPr>
              <w:tabs>
                <w:tab w:val="left" w:pos="1080"/>
              </w:tabs>
              <w:jc w:val="both"/>
            </w:pPr>
            <w:r>
              <w:t>Diskusi  dan tanya jawab</w:t>
            </w:r>
          </w:p>
        </w:tc>
      </w:tr>
      <w:tr w:rsidR="00C714F6" w14:paraId="16DE74A0" w14:textId="77777777" w:rsidTr="009812CF">
        <w:trPr>
          <w:trHeight w:val="557"/>
        </w:trPr>
        <w:tc>
          <w:tcPr>
            <w:tcW w:w="1305" w:type="dxa"/>
            <w:vMerge/>
            <w:tcBorders>
              <w:bottom w:val="single" w:sz="4" w:space="0" w:color="auto"/>
            </w:tcBorders>
            <w:vAlign w:val="center"/>
            <w:hideMark/>
          </w:tcPr>
          <w:p w14:paraId="3874D51D" w14:textId="77777777" w:rsidR="00C714F6" w:rsidRDefault="00C714F6" w:rsidP="009812CF">
            <w:pPr>
              <w:rPr>
                <w:rFonts w:eastAsia="Calibri"/>
              </w:rPr>
            </w:pPr>
          </w:p>
        </w:tc>
        <w:tc>
          <w:tcPr>
            <w:tcW w:w="860" w:type="dxa"/>
            <w:tcBorders>
              <w:bottom w:val="single" w:sz="4" w:space="0" w:color="auto"/>
            </w:tcBorders>
            <w:hideMark/>
          </w:tcPr>
          <w:p w14:paraId="75209C5D" w14:textId="77777777" w:rsidR="00C714F6" w:rsidRDefault="00C714F6" w:rsidP="009812CF">
            <w:pPr>
              <w:tabs>
                <w:tab w:val="left" w:pos="1080"/>
              </w:tabs>
              <w:jc w:val="both"/>
            </w:pPr>
            <w:r>
              <w:t>15:55 – 16:00</w:t>
            </w:r>
          </w:p>
        </w:tc>
        <w:tc>
          <w:tcPr>
            <w:tcW w:w="1186" w:type="dxa"/>
            <w:tcBorders>
              <w:bottom w:val="single" w:sz="4" w:space="0" w:color="auto"/>
            </w:tcBorders>
            <w:hideMark/>
          </w:tcPr>
          <w:p w14:paraId="7F1B8C06" w14:textId="77777777" w:rsidR="00C714F6" w:rsidRDefault="00C714F6" w:rsidP="009812CF">
            <w:pPr>
              <w:tabs>
                <w:tab w:val="left" w:pos="1080"/>
              </w:tabs>
              <w:jc w:val="both"/>
            </w:pPr>
            <w:r>
              <w:t>5 Menit</w:t>
            </w:r>
          </w:p>
        </w:tc>
        <w:tc>
          <w:tcPr>
            <w:tcW w:w="6242" w:type="dxa"/>
            <w:tcBorders>
              <w:bottom w:val="single" w:sz="4" w:space="0" w:color="auto"/>
            </w:tcBorders>
            <w:hideMark/>
          </w:tcPr>
          <w:p w14:paraId="5ED7C647" w14:textId="77777777" w:rsidR="00C714F6" w:rsidRDefault="00C714F6" w:rsidP="009812CF">
            <w:pPr>
              <w:tabs>
                <w:tab w:val="left" w:pos="1080"/>
              </w:tabs>
              <w:jc w:val="both"/>
            </w:pPr>
            <w:r>
              <w:t>Penutup</w:t>
            </w:r>
          </w:p>
        </w:tc>
      </w:tr>
      <w:tr w:rsidR="00C714F6" w14:paraId="28CD4BF3" w14:textId="77777777" w:rsidTr="009812CF">
        <w:tc>
          <w:tcPr>
            <w:tcW w:w="9593" w:type="dxa"/>
            <w:gridSpan w:val="4"/>
            <w:tcBorders>
              <w:top w:val="single" w:sz="4" w:space="0" w:color="auto"/>
              <w:bottom w:val="single" w:sz="4" w:space="0" w:color="auto"/>
            </w:tcBorders>
            <w:hideMark/>
          </w:tcPr>
          <w:p w14:paraId="6F2CE800" w14:textId="77777777" w:rsidR="00C714F6" w:rsidRDefault="00C714F6" w:rsidP="009812CF">
            <w:pPr>
              <w:tabs>
                <w:tab w:val="left" w:pos="1080"/>
              </w:tabs>
              <w:jc w:val="center"/>
            </w:pPr>
            <w:r>
              <w:rPr>
                <w:rFonts w:eastAsia="Arial"/>
                <w:b/>
              </w:rPr>
              <w:t>Pertemuan Ke-2</w:t>
            </w:r>
          </w:p>
        </w:tc>
      </w:tr>
      <w:tr w:rsidR="00C714F6" w14:paraId="4B2272F2" w14:textId="77777777" w:rsidTr="009812CF">
        <w:tc>
          <w:tcPr>
            <w:tcW w:w="1305" w:type="dxa"/>
            <w:vMerge w:val="restart"/>
            <w:tcBorders>
              <w:top w:val="single" w:sz="4" w:space="0" w:color="auto"/>
            </w:tcBorders>
          </w:tcPr>
          <w:p w14:paraId="66E77E2B" w14:textId="77777777" w:rsidR="00C714F6" w:rsidRDefault="00C714F6" w:rsidP="009812CF">
            <w:pPr>
              <w:tabs>
                <w:tab w:val="left" w:pos="1080"/>
              </w:tabs>
            </w:pPr>
            <w:r>
              <w:t>Minggu 9 Oktober 2022</w:t>
            </w:r>
          </w:p>
          <w:p w14:paraId="59E0301B" w14:textId="77777777" w:rsidR="00C714F6" w:rsidRDefault="00C714F6" w:rsidP="009812CF">
            <w:pPr>
              <w:tabs>
                <w:tab w:val="left" w:pos="1080"/>
              </w:tabs>
            </w:pPr>
          </w:p>
          <w:p w14:paraId="08A258A6" w14:textId="77777777" w:rsidR="00C714F6" w:rsidRDefault="00C714F6" w:rsidP="009812CF">
            <w:pPr>
              <w:tabs>
                <w:tab w:val="left" w:pos="1080"/>
              </w:tabs>
            </w:pPr>
          </w:p>
          <w:p w14:paraId="572F8DCD" w14:textId="77777777" w:rsidR="00C714F6" w:rsidRDefault="00C714F6" w:rsidP="009812CF">
            <w:pPr>
              <w:tabs>
                <w:tab w:val="left" w:pos="1080"/>
              </w:tabs>
            </w:pPr>
          </w:p>
          <w:p w14:paraId="565FE5D6" w14:textId="77777777" w:rsidR="00C714F6" w:rsidRDefault="00C714F6" w:rsidP="009812CF">
            <w:pPr>
              <w:tabs>
                <w:tab w:val="left" w:pos="1080"/>
              </w:tabs>
            </w:pPr>
          </w:p>
          <w:p w14:paraId="38011FF4" w14:textId="77777777" w:rsidR="00C714F6" w:rsidRDefault="00C714F6" w:rsidP="009812CF">
            <w:pPr>
              <w:tabs>
                <w:tab w:val="left" w:pos="1080"/>
              </w:tabs>
            </w:pPr>
          </w:p>
        </w:tc>
        <w:tc>
          <w:tcPr>
            <w:tcW w:w="860" w:type="dxa"/>
            <w:tcBorders>
              <w:top w:val="single" w:sz="4" w:space="0" w:color="auto"/>
            </w:tcBorders>
            <w:hideMark/>
          </w:tcPr>
          <w:p w14:paraId="1E33ABFC" w14:textId="77777777" w:rsidR="00C714F6" w:rsidRDefault="00C714F6" w:rsidP="009812CF">
            <w:pPr>
              <w:tabs>
                <w:tab w:val="left" w:pos="1080"/>
              </w:tabs>
              <w:jc w:val="both"/>
            </w:pPr>
            <w:r>
              <w:t>13:30 – 13:35</w:t>
            </w:r>
          </w:p>
        </w:tc>
        <w:tc>
          <w:tcPr>
            <w:tcW w:w="1186" w:type="dxa"/>
            <w:tcBorders>
              <w:top w:val="single" w:sz="4" w:space="0" w:color="auto"/>
            </w:tcBorders>
            <w:hideMark/>
          </w:tcPr>
          <w:p w14:paraId="3F599BF1" w14:textId="77777777" w:rsidR="00C714F6" w:rsidRDefault="00C714F6" w:rsidP="009812CF">
            <w:pPr>
              <w:tabs>
                <w:tab w:val="left" w:pos="1080"/>
              </w:tabs>
              <w:jc w:val="both"/>
            </w:pPr>
            <w:r>
              <w:t>5 Menit</w:t>
            </w:r>
          </w:p>
        </w:tc>
        <w:tc>
          <w:tcPr>
            <w:tcW w:w="6242" w:type="dxa"/>
            <w:tcBorders>
              <w:top w:val="single" w:sz="4" w:space="0" w:color="auto"/>
            </w:tcBorders>
            <w:hideMark/>
          </w:tcPr>
          <w:p w14:paraId="6BC04BA2" w14:textId="77777777" w:rsidR="00C714F6" w:rsidRDefault="00C714F6" w:rsidP="009812CF">
            <w:pPr>
              <w:tabs>
                <w:tab w:val="left" w:pos="1080"/>
              </w:tabs>
              <w:jc w:val="both"/>
            </w:pPr>
            <w:r>
              <w:t>Pembukaan dan penjelasan mengenai kegiatan</w:t>
            </w:r>
          </w:p>
        </w:tc>
      </w:tr>
      <w:tr w:rsidR="00C714F6" w14:paraId="546BB2D2" w14:textId="77777777" w:rsidTr="009812CF">
        <w:tc>
          <w:tcPr>
            <w:tcW w:w="1305" w:type="dxa"/>
            <w:vMerge/>
            <w:vAlign w:val="center"/>
            <w:hideMark/>
          </w:tcPr>
          <w:p w14:paraId="03A099BD" w14:textId="77777777" w:rsidR="00C714F6" w:rsidRDefault="00C714F6" w:rsidP="009812CF">
            <w:pPr>
              <w:rPr>
                <w:rFonts w:eastAsia="Calibri"/>
              </w:rPr>
            </w:pPr>
          </w:p>
        </w:tc>
        <w:tc>
          <w:tcPr>
            <w:tcW w:w="860" w:type="dxa"/>
            <w:hideMark/>
          </w:tcPr>
          <w:p w14:paraId="4336A9BF" w14:textId="77777777" w:rsidR="00C714F6" w:rsidRDefault="00C714F6" w:rsidP="009812CF">
            <w:pPr>
              <w:tabs>
                <w:tab w:val="left" w:pos="1080"/>
              </w:tabs>
              <w:jc w:val="both"/>
            </w:pPr>
            <w:r>
              <w:t>13:35 – 13:55</w:t>
            </w:r>
          </w:p>
        </w:tc>
        <w:tc>
          <w:tcPr>
            <w:tcW w:w="1186" w:type="dxa"/>
            <w:hideMark/>
          </w:tcPr>
          <w:p w14:paraId="231AE62C" w14:textId="77777777" w:rsidR="00C714F6" w:rsidRDefault="00C714F6" w:rsidP="009812CF">
            <w:pPr>
              <w:tabs>
                <w:tab w:val="left" w:pos="1080"/>
              </w:tabs>
              <w:jc w:val="both"/>
            </w:pPr>
            <w:r>
              <w:t>20 Menit</w:t>
            </w:r>
          </w:p>
        </w:tc>
        <w:tc>
          <w:tcPr>
            <w:tcW w:w="6242" w:type="dxa"/>
            <w:hideMark/>
          </w:tcPr>
          <w:p w14:paraId="59FCDB08" w14:textId="77777777" w:rsidR="00C714F6" w:rsidRDefault="00C714F6" w:rsidP="009812CF">
            <w:pPr>
              <w:tabs>
                <w:tab w:val="left" w:pos="1080"/>
              </w:tabs>
              <w:jc w:val="both"/>
            </w:pPr>
            <w:r>
              <w:t>Materi tipe pola asuh</w:t>
            </w:r>
          </w:p>
        </w:tc>
      </w:tr>
      <w:tr w:rsidR="00C714F6" w14:paraId="0135E804" w14:textId="77777777" w:rsidTr="009812CF">
        <w:tc>
          <w:tcPr>
            <w:tcW w:w="1305" w:type="dxa"/>
            <w:vMerge/>
            <w:vAlign w:val="center"/>
            <w:hideMark/>
          </w:tcPr>
          <w:p w14:paraId="42B8183A" w14:textId="77777777" w:rsidR="00C714F6" w:rsidRDefault="00C714F6" w:rsidP="009812CF">
            <w:pPr>
              <w:rPr>
                <w:rFonts w:eastAsia="Calibri"/>
              </w:rPr>
            </w:pPr>
          </w:p>
        </w:tc>
        <w:tc>
          <w:tcPr>
            <w:tcW w:w="860" w:type="dxa"/>
            <w:hideMark/>
          </w:tcPr>
          <w:p w14:paraId="2B863F2A" w14:textId="77777777" w:rsidR="00C714F6" w:rsidRDefault="00C714F6" w:rsidP="009812CF">
            <w:pPr>
              <w:tabs>
                <w:tab w:val="left" w:pos="1080"/>
              </w:tabs>
              <w:jc w:val="both"/>
            </w:pPr>
            <w:r>
              <w:t>13:55 – 15:15</w:t>
            </w:r>
          </w:p>
        </w:tc>
        <w:tc>
          <w:tcPr>
            <w:tcW w:w="1186" w:type="dxa"/>
            <w:hideMark/>
          </w:tcPr>
          <w:p w14:paraId="5831FCC8" w14:textId="77777777" w:rsidR="00C714F6" w:rsidRDefault="00C714F6" w:rsidP="009812CF">
            <w:pPr>
              <w:tabs>
                <w:tab w:val="left" w:pos="1080"/>
              </w:tabs>
              <w:jc w:val="both"/>
            </w:pPr>
            <w:r>
              <w:t>20 Menit</w:t>
            </w:r>
          </w:p>
        </w:tc>
        <w:tc>
          <w:tcPr>
            <w:tcW w:w="6242" w:type="dxa"/>
            <w:hideMark/>
          </w:tcPr>
          <w:p w14:paraId="10BB6C49" w14:textId="77777777" w:rsidR="00C714F6" w:rsidRDefault="00C714F6" w:rsidP="009812CF">
            <w:pPr>
              <w:tabs>
                <w:tab w:val="left" w:pos="1080"/>
              </w:tabs>
              <w:jc w:val="both"/>
            </w:pPr>
            <w:r>
              <w:t>Diskusi, tanya jawab, dan role play</w:t>
            </w:r>
          </w:p>
        </w:tc>
      </w:tr>
      <w:tr w:rsidR="00C714F6" w14:paraId="6D057D38" w14:textId="77777777" w:rsidTr="009812CF">
        <w:tc>
          <w:tcPr>
            <w:tcW w:w="1305" w:type="dxa"/>
            <w:vMerge/>
            <w:vAlign w:val="center"/>
            <w:hideMark/>
          </w:tcPr>
          <w:p w14:paraId="0C129D79" w14:textId="77777777" w:rsidR="00C714F6" w:rsidRDefault="00C714F6" w:rsidP="009812CF">
            <w:pPr>
              <w:rPr>
                <w:rFonts w:eastAsia="Calibri"/>
              </w:rPr>
            </w:pPr>
          </w:p>
        </w:tc>
        <w:tc>
          <w:tcPr>
            <w:tcW w:w="860" w:type="dxa"/>
            <w:hideMark/>
          </w:tcPr>
          <w:p w14:paraId="412FF164" w14:textId="77777777" w:rsidR="00C714F6" w:rsidRDefault="00C714F6" w:rsidP="009812CF">
            <w:pPr>
              <w:tabs>
                <w:tab w:val="left" w:pos="1080"/>
              </w:tabs>
              <w:jc w:val="both"/>
            </w:pPr>
            <w:r>
              <w:t>15:15 – 15:30</w:t>
            </w:r>
          </w:p>
        </w:tc>
        <w:tc>
          <w:tcPr>
            <w:tcW w:w="1186" w:type="dxa"/>
            <w:hideMark/>
          </w:tcPr>
          <w:p w14:paraId="674C64C7" w14:textId="77777777" w:rsidR="00C714F6" w:rsidRDefault="00C714F6" w:rsidP="009812CF">
            <w:pPr>
              <w:tabs>
                <w:tab w:val="left" w:pos="1080"/>
              </w:tabs>
              <w:jc w:val="both"/>
            </w:pPr>
            <w:r>
              <w:t>15 Menit</w:t>
            </w:r>
          </w:p>
        </w:tc>
        <w:tc>
          <w:tcPr>
            <w:tcW w:w="6242" w:type="dxa"/>
            <w:hideMark/>
          </w:tcPr>
          <w:p w14:paraId="78C3078C"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Materi komunikasi positif</w:t>
            </w:r>
          </w:p>
        </w:tc>
      </w:tr>
      <w:tr w:rsidR="00C714F6" w14:paraId="33972281" w14:textId="77777777" w:rsidTr="009812CF">
        <w:tc>
          <w:tcPr>
            <w:tcW w:w="1305" w:type="dxa"/>
            <w:vMerge/>
            <w:vAlign w:val="center"/>
            <w:hideMark/>
          </w:tcPr>
          <w:p w14:paraId="06A1B4D3" w14:textId="77777777" w:rsidR="00C714F6" w:rsidRDefault="00C714F6" w:rsidP="009812CF">
            <w:pPr>
              <w:rPr>
                <w:rFonts w:eastAsia="Calibri"/>
              </w:rPr>
            </w:pPr>
          </w:p>
        </w:tc>
        <w:tc>
          <w:tcPr>
            <w:tcW w:w="860" w:type="dxa"/>
            <w:hideMark/>
          </w:tcPr>
          <w:p w14:paraId="04A2B04A" w14:textId="77777777" w:rsidR="00C714F6" w:rsidRDefault="00C714F6" w:rsidP="009812CF">
            <w:pPr>
              <w:tabs>
                <w:tab w:val="left" w:pos="1080"/>
              </w:tabs>
              <w:jc w:val="both"/>
            </w:pPr>
            <w:r>
              <w:t>15:30 – 15:35</w:t>
            </w:r>
          </w:p>
        </w:tc>
        <w:tc>
          <w:tcPr>
            <w:tcW w:w="1186" w:type="dxa"/>
            <w:hideMark/>
          </w:tcPr>
          <w:p w14:paraId="7051ABBF" w14:textId="77777777" w:rsidR="00C714F6" w:rsidRDefault="00C714F6" w:rsidP="009812CF">
            <w:pPr>
              <w:tabs>
                <w:tab w:val="left" w:pos="1080"/>
              </w:tabs>
              <w:jc w:val="both"/>
            </w:pPr>
            <w:r>
              <w:t>5 Menit</w:t>
            </w:r>
          </w:p>
        </w:tc>
        <w:tc>
          <w:tcPr>
            <w:tcW w:w="6242" w:type="dxa"/>
            <w:hideMark/>
          </w:tcPr>
          <w:p w14:paraId="0836A651" w14:textId="77777777" w:rsidR="00C714F6" w:rsidRDefault="00C714F6" w:rsidP="009812CF">
            <w:pPr>
              <w:pStyle w:val="Default"/>
              <w:tabs>
                <w:tab w:val="left" w:pos="1980"/>
              </w:tabs>
              <w:rPr>
                <w:rFonts w:ascii="Times New Roman" w:hAnsi="Times New Roman" w:cs="Times New Roman"/>
                <w:i/>
                <w:color w:val="auto"/>
                <w:sz w:val="20"/>
                <w:szCs w:val="20"/>
              </w:rPr>
            </w:pPr>
            <w:r>
              <w:rPr>
                <w:rFonts w:ascii="Times New Roman" w:hAnsi="Times New Roman" w:cs="Times New Roman"/>
                <w:i/>
                <w:color w:val="auto"/>
                <w:sz w:val="20"/>
                <w:szCs w:val="20"/>
              </w:rPr>
              <w:t>ice breaking</w:t>
            </w:r>
          </w:p>
        </w:tc>
      </w:tr>
      <w:tr w:rsidR="00C714F6" w14:paraId="4E9C65DA" w14:textId="77777777" w:rsidTr="009812CF">
        <w:tc>
          <w:tcPr>
            <w:tcW w:w="1305" w:type="dxa"/>
            <w:vMerge/>
            <w:vAlign w:val="center"/>
            <w:hideMark/>
          </w:tcPr>
          <w:p w14:paraId="481387BA" w14:textId="77777777" w:rsidR="00C714F6" w:rsidRDefault="00C714F6" w:rsidP="009812CF">
            <w:pPr>
              <w:rPr>
                <w:rFonts w:eastAsia="Calibri"/>
              </w:rPr>
            </w:pPr>
          </w:p>
        </w:tc>
        <w:tc>
          <w:tcPr>
            <w:tcW w:w="860" w:type="dxa"/>
            <w:hideMark/>
          </w:tcPr>
          <w:p w14:paraId="304AD4BF" w14:textId="77777777" w:rsidR="00C714F6" w:rsidRDefault="00C714F6" w:rsidP="009812CF">
            <w:pPr>
              <w:tabs>
                <w:tab w:val="left" w:pos="1080"/>
              </w:tabs>
              <w:jc w:val="both"/>
            </w:pPr>
            <w:r>
              <w:t>15:35 – 15:55</w:t>
            </w:r>
          </w:p>
        </w:tc>
        <w:tc>
          <w:tcPr>
            <w:tcW w:w="1186" w:type="dxa"/>
            <w:hideMark/>
          </w:tcPr>
          <w:p w14:paraId="41D065A0" w14:textId="77777777" w:rsidR="00C714F6" w:rsidRDefault="00C714F6" w:rsidP="009812CF">
            <w:pPr>
              <w:tabs>
                <w:tab w:val="left" w:pos="1080"/>
              </w:tabs>
              <w:jc w:val="both"/>
            </w:pPr>
            <w:r>
              <w:t>20 Menit</w:t>
            </w:r>
          </w:p>
        </w:tc>
        <w:tc>
          <w:tcPr>
            <w:tcW w:w="6242" w:type="dxa"/>
            <w:hideMark/>
          </w:tcPr>
          <w:p w14:paraId="72D7747A"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 xml:space="preserve">Diskusi, </w:t>
            </w:r>
            <w:r>
              <w:rPr>
                <w:rFonts w:ascii="Times New Roman" w:hAnsi="Times New Roman" w:cs="Times New Roman"/>
                <w:color w:val="auto"/>
                <w:sz w:val="20"/>
                <w:szCs w:val="20"/>
                <w:lang w:val="en-GB"/>
              </w:rPr>
              <w:t>tanya jawab</w:t>
            </w:r>
            <w:r>
              <w:rPr>
                <w:rFonts w:ascii="Times New Roman" w:hAnsi="Times New Roman" w:cs="Times New Roman"/>
                <w:color w:val="auto"/>
                <w:sz w:val="20"/>
                <w:szCs w:val="20"/>
              </w:rPr>
              <w:t>, dan role play</w:t>
            </w:r>
          </w:p>
        </w:tc>
      </w:tr>
      <w:tr w:rsidR="00C714F6" w14:paraId="2EA74120" w14:textId="77777777" w:rsidTr="009812CF">
        <w:tc>
          <w:tcPr>
            <w:tcW w:w="1305" w:type="dxa"/>
            <w:vMerge/>
            <w:vAlign w:val="center"/>
            <w:hideMark/>
          </w:tcPr>
          <w:p w14:paraId="60FC4E02" w14:textId="77777777" w:rsidR="00C714F6" w:rsidRDefault="00C714F6" w:rsidP="009812CF">
            <w:pPr>
              <w:rPr>
                <w:rFonts w:eastAsia="Calibri"/>
              </w:rPr>
            </w:pPr>
          </w:p>
        </w:tc>
        <w:tc>
          <w:tcPr>
            <w:tcW w:w="860" w:type="dxa"/>
            <w:hideMark/>
          </w:tcPr>
          <w:p w14:paraId="4A499F8F" w14:textId="77777777" w:rsidR="00C714F6" w:rsidRDefault="00C714F6" w:rsidP="009812CF">
            <w:pPr>
              <w:tabs>
                <w:tab w:val="left" w:pos="1080"/>
              </w:tabs>
              <w:jc w:val="both"/>
            </w:pPr>
            <w:r>
              <w:t>15:55 – 16:00</w:t>
            </w:r>
          </w:p>
        </w:tc>
        <w:tc>
          <w:tcPr>
            <w:tcW w:w="1186" w:type="dxa"/>
            <w:hideMark/>
          </w:tcPr>
          <w:p w14:paraId="057AFBF5" w14:textId="77777777" w:rsidR="00C714F6" w:rsidRDefault="00C714F6" w:rsidP="009812CF">
            <w:pPr>
              <w:tabs>
                <w:tab w:val="left" w:pos="1080"/>
              </w:tabs>
              <w:jc w:val="both"/>
            </w:pPr>
            <w:r>
              <w:t>5 Menit</w:t>
            </w:r>
          </w:p>
        </w:tc>
        <w:tc>
          <w:tcPr>
            <w:tcW w:w="6242" w:type="dxa"/>
            <w:hideMark/>
          </w:tcPr>
          <w:p w14:paraId="5A2092A9"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pengisian post test</w:t>
            </w:r>
          </w:p>
        </w:tc>
      </w:tr>
      <w:tr w:rsidR="00C714F6" w14:paraId="763CA746" w14:textId="77777777" w:rsidTr="009812CF">
        <w:tc>
          <w:tcPr>
            <w:tcW w:w="1305" w:type="dxa"/>
            <w:vMerge/>
            <w:vAlign w:val="center"/>
            <w:hideMark/>
          </w:tcPr>
          <w:p w14:paraId="617A3965" w14:textId="77777777" w:rsidR="00C714F6" w:rsidRDefault="00C714F6" w:rsidP="009812CF">
            <w:pPr>
              <w:rPr>
                <w:rFonts w:eastAsia="Calibri"/>
              </w:rPr>
            </w:pPr>
          </w:p>
        </w:tc>
        <w:tc>
          <w:tcPr>
            <w:tcW w:w="860" w:type="dxa"/>
            <w:hideMark/>
          </w:tcPr>
          <w:p w14:paraId="28F8D08D" w14:textId="77777777" w:rsidR="00C714F6" w:rsidRDefault="00C714F6" w:rsidP="009812CF">
            <w:pPr>
              <w:tabs>
                <w:tab w:val="left" w:pos="1080"/>
              </w:tabs>
              <w:jc w:val="both"/>
            </w:pPr>
            <w:r>
              <w:t>16:00 – 16:05</w:t>
            </w:r>
          </w:p>
        </w:tc>
        <w:tc>
          <w:tcPr>
            <w:tcW w:w="1186" w:type="dxa"/>
            <w:hideMark/>
          </w:tcPr>
          <w:p w14:paraId="6C658A89" w14:textId="77777777" w:rsidR="00C714F6" w:rsidRDefault="00C714F6" w:rsidP="009812CF">
            <w:pPr>
              <w:tabs>
                <w:tab w:val="left" w:pos="1080"/>
              </w:tabs>
              <w:jc w:val="both"/>
            </w:pPr>
            <w:r>
              <w:t>5 Menit</w:t>
            </w:r>
          </w:p>
        </w:tc>
        <w:tc>
          <w:tcPr>
            <w:tcW w:w="6242" w:type="dxa"/>
            <w:hideMark/>
          </w:tcPr>
          <w:p w14:paraId="0E809765" w14:textId="77777777" w:rsidR="00C714F6" w:rsidRDefault="00C714F6" w:rsidP="009812CF">
            <w:pPr>
              <w:pStyle w:val="Default"/>
              <w:tabs>
                <w:tab w:val="left" w:pos="1980"/>
              </w:tabs>
              <w:rPr>
                <w:rFonts w:ascii="Times New Roman" w:hAnsi="Times New Roman" w:cs="Times New Roman"/>
                <w:i/>
                <w:color w:val="auto"/>
                <w:sz w:val="20"/>
                <w:szCs w:val="20"/>
              </w:rPr>
            </w:pPr>
            <w:r>
              <w:rPr>
                <w:rFonts w:ascii="Times New Roman" w:hAnsi="Times New Roman" w:cs="Times New Roman"/>
                <w:i/>
                <w:color w:val="auto"/>
                <w:sz w:val="20"/>
                <w:szCs w:val="20"/>
              </w:rPr>
              <w:t>doorprize</w:t>
            </w:r>
          </w:p>
        </w:tc>
      </w:tr>
      <w:tr w:rsidR="00C714F6" w14:paraId="6DBFAE91" w14:textId="77777777" w:rsidTr="009812CF">
        <w:tc>
          <w:tcPr>
            <w:tcW w:w="1305" w:type="dxa"/>
            <w:vMerge/>
            <w:tcBorders>
              <w:bottom w:val="single" w:sz="4" w:space="0" w:color="auto"/>
            </w:tcBorders>
            <w:vAlign w:val="center"/>
            <w:hideMark/>
          </w:tcPr>
          <w:p w14:paraId="0FEA215E" w14:textId="77777777" w:rsidR="00C714F6" w:rsidRDefault="00C714F6" w:rsidP="009812CF">
            <w:pPr>
              <w:rPr>
                <w:rFonts w:eastAsia="Calibri"/>
              </w:rPr>
            </w:pPr>
          </w:p>
        </w:tc>
        <w:tc>
          <w:tcPr>
            <w:tcW w:w="860" w:type="dxa"/>
            <w:tcBorders>
              <w:bottom w:val="single" w:sz="4" w:space="0" w:color="auto"/>
            </w:tcBorders>
            <w:hideMark/>
          </w:tcPr>
          <w:p w14:paraId="240ECD38" w14:textId="77777777" w:rsidR="00C714F6" w:rsidRDefault="00C714F6" w:rsidP="009812CF">
            <w:pPr>
              <w:tabs>
                <w:tab w:val="left" w:pos="1080"/>
              </w:tabs>
              <w:jc w:val="both"/>
            </w:pPr>
            <w:r>
              <w:t>16:05 – 16:10</w:t>
            </w:r>
          </w:p>
        </w:tc>
        <w:tc>
          <w:tcPr>
            <w:tcW w:w="1186" w:type="dxa"/>
            <w:tcBorders>
              <w:bottom w:val="single" w:sz="4" w:space="0" w:color="auto"/>
            </w:tcBorders>
            <w:hideMark/>
          </w:tcPr>
          <w:p w14:paraId="66E3AE6A" w14:textId="77777777" w:rsidR="00C714F6" w:rsidRDefault="00C714F6" w:rsidP="009812CF">
            <w:pPr>
              <w:tabs>
                <w:tab w:val="left" w:pos="1080"/>
              </w:tabs>
              <w:jc w:val="both"/>
            </w:pPr>
            <w:r>
              <w:t xml:space="preserve">5 Menit </w:t>
            </w:r>
          </w:p>
        </w:tc>
        <w:tc>
          <w:tcPr>
            <w:tcW w:w="6242" w:type="dxa"/>
            <w:tcBorders>
              <w:bottom w:val="single" w:sz="4" w:space="0" w:color="auto"/>
            </w:tcBorders>
            <w:hideMark/>
          </w:tcPr>
          <w:p w14:paraId="47A706E1"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penutup</w:t>
            </w:r>
          </w:p>
        </w:tc>
      </w:tr>
      <w:tr w:rsidR="00C714F6" w14:paraId="1CCE56F9" w14:textId="77777777" w:rsidTr="009812CF">
        <w:tc>
          <w:tcPr>
            <w:tcW w:w="9593" w:type="dxa"/>
            <w:gridSpan w:val="4"/>
            <w:tcBorders>
              <w:top w:val="single" w:sz="4" w:space="0" w:color="auto"/>
              <w:bottom w:val="single" w:sz="4" w:space="0" w:color="auto"/>
            </w:tcBorders>
            <w:hideMark/>
          </w:tcPr>
          <w:p w14:paraId="6D98DFCB" w14:textId="77777777" w:rsidR="00C714F6" w:rsidRDefault="00C714F6" w:rsidP="009812CF">
            <w:pPr>
              <w:pStyle w:val="Default"/>
              <w:tabs>
                <w:tab w:val="left" w:pos="1980"/>
              </w:tabs>
              <w:jc w:val="center"/>
              <w:rPr>
                <w:rFonts w:ascii="Times New Roman" w:hAnsi="Times New Roman" w:cs="Times New Roman"/>
                <w:color w:val="auto"/>
                <w:sz w:val="20"/>
                <w:szCs w:val="20"/>
              </w:rPr>
            </w:pPr>
            <w:r>
              <w:rPr>
                <w:rFonts w:ascii="Times New Roman" w:eastAsia="Arial" w:hAnsi="Times New Roman" w:cs="Times New Roman"/>
                <w:b/>
                <w:color w:val="auto"/>
                <w:sz w:val="20"/>
                <w:szCs w:val="20"/>
              </w:rPr>
              <w:t>Pertemuan ke-3</w:t>
            </w:r>
          </w:p>
        </w:tc>
      </w:tr>
      <w:tr w:rsidR="00C714F6" w14:paraId="6CD65F74" w14:textId="77777777" w:rsidTr="009812CF">
        <w:tc>
          <w:tcPr>
            <w:tcW w:w="1305" w:type="dxa"/>
            <w:vMerge w:val="restart"/>
            <w:tcBorders>
              <w:top w:val="single" w:sz="4" w:space="0" w:color="auto"/>
            </w:tcBorders>
            <w:hideMark/>
          </w:tcPr>
          <w:p w14:paraId="32EB5B69" w14:textId="77777777" w:rsidR="00C714F6" w:rsidRDefault="00C714F6" w:rsidP="009812CF">
            <w:pPr>
              <w:tabs>
                <w:tab w:val="left" w:pos="1080"/>
              </w:tabs>
              <w:jc w:val="both"/>
            </w:pPr>
            <w:r>
              <w:t>Sabtu</w:t>
            </w:r>
          </w:p>
          <w:p w14:paraId="0A1E9387" w14:textId="77777777" w:rsidR="00C714F6" w:rsidRDefault="00C714F6" w:rsidP="009812CF">
            <w:pPr>
              <w:tabs>
                <w:tab w:val="left" w:pos="1080"/>
              </w:tabs>
              <w:jc w:val="both"/>
            </w:pPr>
            <w:r>
              <w:t>26 November  2022</w:t>
            </w:r>
          </w:p>
        </w:tc>
        <w:tc>
          <w:tcPr>
            <w:tcW w:w="860" w:type="dxa"/>
            <w:tcBorders>
              <w:top w:val="single" w:sz="4" w:space="0" w:color="auto"/>
            </w:tcBorders>
            <w:hideMark/>
          </w:tcPr>
          <w:p w14:paraId="520E675A" w14:textId="77777777" w:rsidR="00C714F6" w:rsidRDefault="00C714F6" w:rsidP="009812CF">
            <w:pPr>
              <w:tabs>
                <w:tab w:val="left" w:pos="1080"/>
              </w:tabs>
              <w:jc w:val="both"/>
            </w:pPr>
            <w:r>
              <w:t>19:00 – 19: 05</w:t>
            </w:r>
          </w:p>
        </w:tc>
        <w:tc>
          <w:tcPr>
            <w:tcW w:w="1186" w:type="dxa"/>
            <w:tcBorders>
              <w:top w:val="single" w:sz="4" w:space="0" w:color="auto"/>
            </w:tcBorders>
            <w:hideMark/>
          </w:tcPr>
          <w:p w14:paraId="0D9FC236" w14:textId="77777777" w:rsidR="00C714F6" w:rsidRDefault="00C714F6" w:rsidP="009812CF">
            <w:pPr>
              <w:tabs>
                <w:tab w:val="left" w:pos="1080"/>
              </w:tabs>
              <w:jc w:val="both"/>
            </w:pPr>
            <w:r>
              <w:t>5 Menit</w:t>
            </w:r>
          </w:p>
        </w:tc>
        <w:tc>
          <w:tcPr>
            <w:tcW w:w="6242" w:type="dxa"/>
            <w:tcBorders>
              <w:top w:val="single" w:sz="4" w:space="0" w:color="auto"/>
            </w:tcBorders>
            <w:hideMark/>
          </w:tcPr>
          <w:p w14:paraId="44EA5547"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Pembukaan dan penjelasan mengenai kegiatan</w:t>
            </w:r>
          </w:p>
        </w:tc>
      </w:tr>
      <w:tr w:rsidR="00C714F6" w14:paraId="0F64230C" w14:textId="77777777" w:rsidTr="009812CF">
        <w:tc>
          <w:tcPr>
            <w:tcW w:w="1305" w:type="dxa"/>
            <w:vMerge/>
            <w:vAlign w:val="center"/>
            <w:hideMark/>
          </w:tcPr>
          <w:p w14:paraId="7718DD19" w14:textId="77777777" w:rsidR="00C714F6" w:rsidRDefault="00C714F6" w:rsidP="009812CF">
            <w:pPr>
              <w:rPr>
                <w:rFonts w:eastAsia="Calibri"/>
              </w:rPr>
            </w:pPr>
          </w:p>
        </w:tc>
        <w:tc>
          <w:tcPr>
            <w:tcW w:w="860" w:type="dxa"/>
            <w:hideMark/>
          </w:tcPr>
          <w:p w14:paraId="0FE700F2" w14:textId="77777777" w:rsidR="00C714F6" w:rsidRDefault="00C714F6" w:rsidP="009812CF">
            <w:pPr>
              <w:tabs>
                <w:tab w:val="left" w:pos="1080"/>
              </w:tabs>
              <w:jc w:val="both"/>
            </w:pPr>
            <w:r>
              <w:t>19:05 – 19:10</w:t>
            </w:r>
          </w:p>
        </w:tc>
        <w:tc>
          <w:tcPr>
            <w:tcW w:w="1186" w:type="dxa"/>
            <w:hideMark/>
          </w:tcPr>
          <w:p w14:paraId="2C1BF6F1" w14:textId="77777777" w:rsidR="00C714F6" w:rsidRDefault="00C714F6" w:rsidP="009812CF">
            <w:pPr>
              <w:tabs>
                <w:tab w:val="left" w:pos="1080"/>
              </w:tabs>
              <w:jc w:val="both"/>
            </w:pPr>
            <w:r>
              <w:t>5 Menit</w:t>
            </w:r>
          </w:p>
        </w:tc>
        <w:tc>
          <w:tcPr>
            <w:tcW w:w="6242" w:type="dxa"/>
            <w:hideMark/>
          </w:tcPr>
          <w:p w14:paraId="47DD49C7"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Pengisian pretest</w:t>
            </w:r>
          </w:p>
        </w:tc>
      </w:tr>
      <w:tr w:rsidR="00C714F6" w14:paraId="0D354713" w14:textId="77777777" w:rsidTr="009812CF">
        <w:tc>
          <w:tcPr>
            <w:tcW w:w="1305" w:type="dxa"/>
            <w:vMerge/>
            <w:vAlign w:val="center"/>
            <w:hideMark/>
          </w:tcPr>
          <w:p w14:paraId="0FA14F57" w14:textId="77777777" w:rsidR="00C714F6" w:rsidRDefault="00C714F6" w:rsidP="009812CF">
            <w:pPr>
              <w:rPr>
                <w:rFonts w:eastAsia="Calibri"/>
              </w:rPr>
            </w:pPr>
          </w:p>
        </w:tc>
        <w:tc>
          <w:tcPr>
            <w:tcW w:w="860" w:type="dxa"/>
            <w:hideMark/>
          </w:tcPr>
          <w:p w14:paraId="3A6D7720" w14:textId="77777777" w:rsidR="00C714F6" w:rsidRDefault="00C714F6" w:rsidP="009812CF">
            <w:pPr>
              <w:tabs>
                <w:tab w:val="left" w:pos="1080"/>
              </w:tabs>
              <w:jc w:val="both"/>
            </w:pPr>
            <w:r>
              <w:t>19 :10 – 19:30</w:t>
            </w:r>
          </w:p>
        </w:tc>
        <w:tc>
          <w:tcPr>
            <w:tcW w:w="1186" w:type="dxa"/>
            <w:hideMark/>
          </w:tcPr>
          <w:p w14:paraId="147FDB26" w14:textId="77777777" w:rsidR="00C714F6" w:rsidRDefault="00C714F6" w:rsidP="009812CF">
            <w:pPr>
              <w:tabs>
                <w:tab w:val="left" w:pos="1080"/>
              </w:tabs>
              <w:jc w:val="both"/>
            </w:pPr>
            <w:r>
              <w:t>20 Menit</w:t>
            </w:r>
          </w:p>
        </w:tc>
        <w:tc>
          <w:tcPr>
            <w:tcW w:w="6242" w:type="dxa"/>
            <w:hideMark/>
          </w:tcPr>
          <w:p w14:paraId="0806F017"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 xml:space="preserve">Penjelasan masalah remaja stunting dan pola asuh </w:t>
            </w:r>
          </w:p>
        </w:tc>
      </w:tr>
      <w:tr w:rsidR="00C714F6" w14:paraId="77DC3A92" w14:textId="77777777" w:rsidTr="009812CF">
        <w:tc>
          <w:tcPr>
            <w:tcW w:w="1305" w:type="dxa"/>
            <w:vMerge/>
            <w:vAlign w:val="center"/>
            <w:hideMark/>
          </w:tcPr>
          <w:p w14:paraId="4FF45787" w14:textId="77777777" w:rsidR="00C714F6" w:rsidRDefault="00C714F6" w:rsidP="009812CF">
            <w:pPr>
              <w:rPr>
                <w:rFonts w:eastAsia="Calibri"/>
              </w:rPr>
            </w:pPr>
          </w:p>
        </w:tc>
        <w:tc>
          <w:tcPr>
            <w:tcW w:w="860" w:type="dxa"/>
            <w:hideMark/>
          </w:tcPr>
          <w:p w14:paraId="6BCEB5A6" w14:textId="77777777" w:rsidR="00C714F6" w:rsidRDefault="00C714F6" w:rsidP="009812CF">
            <w:pPr>
              <w:tabs>
                <w:tab w:val="left" w:pos="1080"/>
              </w:tabs>
              <w:jc w:val="both"/>
            </w:pPr>
            <w:r>
              <w:t>19 :30 – 19:50</w:t>
            </w:r>
          </w:p>
        </w:tc>
        <w:tc>
          <w:tcPr>
            <w:tcW w:w="1186" w:type="dxa"/>
            <w:hideMark/>
          </w:tcPr>
          <w:p w14:paraId="741B98D0" w14:textId="77777777" w:rsidR="00C714F6" w:rsidRDefault="00C714F6" w:rsidP="009812CF">
            <w:pPr>
              <w:tabs>
                <w:tab w:val="left" w:pos="1080"/>
              </w:tabs>
              <w:jc w:val="both"/>
            </w:pPr>
            <w:r>
              <w:t xml:space="preserve">20 menit </w:t>
            </w:r>
          </w:p>
        </w:tc>
        <w:tc>
          <w:tcPr>
            <w:tcW w:w="6242" w:type="dxa"/>
            <w:hideMark/>
          </w:tcPr>
          <w:p w14:paraId="61C258F9"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 xml:space="preserve">Diskusi, </w:t>
            </w:r>
            <w:r>
              <w:rPr>
                <w:rFonts w:ascii="Times New Roman" w:hAnsi="Times New Roman" w:cs="Times New Roman"/>
                <w:color w:val="auto"/>
                <w:sz w:val="20"/>
                <w:szCs w:val="20"/>
                <w:lang w:val="en-GB"/>
              </w:rPr>
              <w:t>tanya jawab</w:t>
            </w:r>
          </w:p>
        </w:tc>
      </w:tr>
      <w:tr w:rsidR="00C714F6" w14:paraId="4104D375" w14:textId="77777777" w:rsidTr="009812CF">
        <w:tc>
          <w:tcPr>
            <w:tcW w:w="1305" w:type="dxa"/>
            <w:vMerge/>
            <w:vAlign w:val="center"/>
            <w:hideMark/>
          </w:tcPr>
          <w:p w14:paraId="56BFE561" w14:textId="77777777" w:rsidR="00C714F6" w:rsidRDefault="00C714F6" w:rsidP="009812CF">
            <w:pPr>
              <w:rPr>
                <w:rFonts w:eastAsia="Calibri"/>
              </w:rPr>
            </w:pPr>
          </w:p>
        </w:tc>
        <w:tc>
          <w:tcPr>
            <w:tcW w:w="860" w:type="dxa"/>
            <w:hideMark/>
          </w:tcPr>
          <w:p w14:paraId="1ACF9B46" w14:textId="77777777" w:rsidR="00C714F6" w:rsidRDefault="00C714F6" w:rsidP="009812CF">
            <w:pPr>
              <w:tabs>
                <w:tab w:val="left" w:pos="1080"/>
              </w:tabs>
              <w:jc w:val="both"/>
            </w:pPr>
            <w:r>
              <w:t>19 :50 – 19:55</w:t>
            </w:r>
          </w:p>
        </w:tc>
        <w:tc>
          <w:tcPr>
            <w:tcW w:w="1186" w:type="dxa"/>
            <w:hideMark/>
          </w:tcPr>
          <w:p w14:paraId="29848886" w14:textId="77777777" w:rsidR="00C714F6" w:rsidRDefault="00C714F6" w:rsidP="009812CF">
            <w:pPr>
              <w:tabs>
                <w:tab w:val="left" w:pos="1080"/>
              </w:tabs>
              <w:jc w:val="both"/>
            </w:pPr>
            <w:r>
              <w:t>5 Menit</w:t>
            </w:r>
          </w:p>
        </w:tc>
        <w:tc>
          <w:tcPr>
            <w:tcW w:w="6242" w:type="dxa"/>
            <w:hideMark/>
          </w:tcPr>
          <w:p w14:paraId="5C764A14" w14:textId="77777777" w:rsidR="00C714F6" w:rsidRDefault="00C714F6" w:rsidP="009812CF">
            <w:pPr>
              <w:pStyle w:val="Default"/>
              <w:tabs>
                <w:tab w:val="left" w:pos="1980"/>
              </w:tabs>
              <w:rPr>
                <w:rFonts w:ascii="Times New Roman" w:hAnsi="Times New Roman" w:cs="Times New Roman"/>
                <w:color w:val="auto"/>
                <w:sz w:val="20"/>
                <w:szCs w:val="20"/>
              </w:rPr>
            </w:pPr>
            <w:r>
              <w:rPr>
                <w:rFonts w:ascii="Times New Roman" w:hAnsi="Times New Roman" w:cs="Times New Roman"/>
                <w:color w:val="auto"/>
                <w:sz w:val="20"/>
                <w:szCs w:val="20"/>
              </w:rPr>
              <w:t>pengisian post test</w:t>
            </w:r>
          </w:p>
        </w:tc>
      </w:tr>
      <w:tr w:rsidR="00C714F6" w14:paraId="55DED3C3" w14:textId="77777777" w:rsidTr="009812CF">
        <w:tc>
          <w:tcPr>
            <w:tcW w:w="1305" w:type="dxa"/>
            <w:vMerge/>
            <w:vAlign w:val="center"/>
            <w:hideMark/>
          </w:tcPr>
          <w:p w14:paraId="71310272" w14:textId="77777777" w:rsidR="00C714F6" w:rsidRDefault="00C714F6" w:rsidP="009812CF">
            <w:pPr>
              <w:rPr>
                <w:rFonts w:eastAsia="Calibri"/>
              </w:rPr>
            </w:pPr>
          </w:p>
        </w:tc>
        <w:tc>
          <w:tcPr>
            <w:tcW w:w="860" w:type="dxa"/>
            <w:hideMark/>
          </w:tcPr>
          <w:p w14:paraId="0037D28B" w14:textId="77777777" w:rsidR="00C714F6" w:rsidRDefault="00C714F6" w:rsidP="009812CF">
            <w:pPr>
              <w:tabs>
                <w:tab w:val="left" w:pos="1080"/>
              </w:tabs>
              <w:jc w:val="both"/>
            </w:pPr>
            <w:r>
              <w:t>19 :55 – 20:20</w:t>
            </w:r>
          </w:p>
        </w:tc>
        <w:tc>
          <w:tcPr>
            <w:tcW w:w="1186" w:type="dxa"/>
            <w:hideMark/>
          </w:tcPr>
          <w:p w14:paraId="7894CD2C" w14:textId="77777777" w:rsidR="00C714F6" w:rsidRDefault="00C714F6" w:rsidP="009812CF">
            <w:pPr>
              <w:tabs>
                <w:tab w:val="left" w:pos="1080"/>
              </w:tabs>
              <w:jc w:val="both"/>
            </w:pPr>
            <w:r>
              <w:t>25 Menit</w:t>
            </w:r>
          </w:p>
        </w:tc>
        <w:tc>
          <w:tcPr>
            <w:tcW w:w="6242" w:type="dxa"/>
            <w:hideMark/>
          </w:tcPr>
          <w:p w14:paraId="7F901767" w14:textId="77777777" w:rsidR="00C714F6" w:rsidRDefault="00C714F6" w:rsidP="009812CF">
            <w:pPr>
              <w:pStyle w:val="Default"/>
              <w:tabs>
                <w:tab w:val="left" w:pos="1980"/>
              </w:tabs>
              <w:rPr>
                <w:rFonts w:ascii="Times New Roman" w:hAnsi="Times New Roman" w:cs="Times New Roman"/>
                <w:color w:val="auto"/>
                <w:sz w:val="20"/>
                <w:szCs w:val="20"/>
              </w:rPr>
            </w:pPr>
            <w:proofErr w:type="gramStart"/>
            <w:r>
              <w:rPr>
                <w:rFonts w:ascii="Times New Roman" w:eastAsia="Arial" w:hAnsi="Times New Roman" w:cs="Times New Roman"/>
                <w:color w:val="auto"/>
                <w:sz w:val="20"/>
                <w:szCs w:val="20"/>
              </w:rPr>
              <w:t>pembentukan</w:t>
            </w:r>
            <w:proofErr w:type="gramEnd"/>
            <w:r>
              <w:rPr>
                <w:rFonts w:ascii="Times New Roman" w:eastAsia="Arial" w:hAnsi="Times New Roman" w:cs="Times New Roman"/>
                <w:color w:val="auto"/>
                <w:sz w:val="20"/>
                <w:szCs w:val="20"/>
              </w:rPr>
              <w:t xml:space="preserve"> kelompok remaja dan struktur kepengurusan remaja. Serta memberikan penjelasan mengenai tugas yang harus dilakukan.</w:t>
            </w:r>
          </w:p>
        </w:tc>
      </w:tr>
      <w:tr w:rsidR="00C714F6" w14:paraId="17D90829" w14:textId="77777777" w:rsidTr="009812CF">
        <w:tc>
          <w:tcPr>
            <w:tcW w:w="1305" w:type="dxa"/>
            <w:vMerge/>
            <w:vAlign w:val="center"/>
            <w:hideMark/>
          </w:tcPr>
          <w:p w14:paraId="606EB7BB" w14:textId="77777777" w:rsidR="00C714F6" w:rsidRDefault="00C714F6" w:rsidP="009812CF">
            <w:pPr>
              <w:rPr>
                <w:rFonts w:eastAsia="Calibri"/>
              </w:rPr>
            </w:pPr>
          </w:p>
        </w:tc>
        <w:tc>
          <w:tcPr>
            <w:tcW w:w="860" w:type="dxa"/>
            <w:hideMark/>
          </w:tcPr>
          <w:p w14:paraId="128B5D40" w14:textId="77777777" w:rsidR="00C714F6" w:rsidRDefault="00C714F6" w:rsidP="009812CF">
            <w:pPr>
              <w:tabs>
                <w:tab w:val="left" w:pos="1080"/>
              </w:tabs>
              <w:jc w:val="both"/>
            </w:pPr>
            <w:r>
              <w:t>20 :20 – 20:25</w:t>
            </w:r>
          </w:p>
        </w:tc>
        <w:tc>
          <w:tcPr>
            <w:tcW w:w="1186" w:type="dxa"/>
            <w:hideMark/>
          </w:tcPr>
          <w:p w14:paraId="07850B56" w14:textId="77777777" w:rsidR="00C714F6" w:rsidRDefault="00C714F6" w:rsidP="009812CF">
            <w:pPr>
              <w:tabs>
                <w:tab w:val="left" w:pos="1080"/>
              </w:tabs>
              <w:jc w:val="both"/>
            </w:pPr>
            <w:r>
              <w:t>5 Menit</w:t>
            </w:r>
          </w:p>
        </w:tc>
        <w:tc>
          <w:tcPr>
            <w:tcW w:w="6242" w:type="dxa"/>
            <w:hideMark/>
          </w:tcPr>
          <w:p w14:paraId="1610A6BB" w14:textId="77777777" w:rsidR="00C714F6" w:rsidRDefault="00C714F6" w:rsidP="009812CF">
            <w:pPr>
              <w:pStyle w:val="Default"/>
              <w:tabs>
                <w:tab w:val="left" w:pos="1980"/>
              </w:tabs>
              <w:jc w:val="both"/>
              <w:rPr>
                <w:rFonts w:ascii="Times New Roman" w:hAnsi="Times New Roman" w:cs="Times New Roman"/>
                <w:color w:val="auto"/>
                <w:sz w:val="20"/>
                <w:szCs w:val="20"/>
              </w:rPr>
            </w:pPr>
            <w:r>
              <w:rPr>
                <w:rFonts w:ascii="Times New Roman" w:hAnsi="Times New Roman" w:cs="Times New Roman"/>
                <w:color w:val="auto"/>
                <w:sz w:val="20"/>
                <w:szCs w:val="20"/>
              </w:rPr>
              <w:t>penutup</w:t>
            </w:r>
          </w:p>
        </w:tc>
      </w:tr>
    </w:tbl>
    <w:p w14:paraId="650BB343" w14:textId="77777777" w:rsidR="00C714F6" w:rsidRDefault="00C714F6" w:rsidP="001C0FDA">
      <w:pPr>
        <w:spacing w:after="0"/>
        <w:rPr>
          <w:rFonts w:ascii="Candara" w:hAnsi="Candara"/>
          <w:sz w:val="20"/>
          <w:szCs w:val="20"/>
        </w:rPr>
      </w:pPr>
    </w:p>
    <w:p w14:paraId="4EC82E87" w14:textId="77777777" w:rsidR="0034690B" w:rsidRDefault="0034690B" w:rsidP="001C0FDA">
      <w:pPr>
        <w:spacing w:after="0"/>
        <w:rPr>
          <w:rFonts w:ascii="Candara" w:eastAsia="Arial" w:hAnsi="Candara" w:cs="Times New Roman"/>
          <w:sz w:val="20"/>
          <w:szCs w:val="20"/>
        </w:rPr>
        <w:sectPr w:rsidR="0034690B" w:rsidSect="0034690B">
          <w:type w:val="continuous"/>
          <w:pgSz w:w="11906" w:h="16838" w:code="9"/>
          <w:pgMar w:top="567" w:right="567" w:bottom="567" w:left="851" w:header="720" w:footer="720" w:gutter="0"/>
          <w:cols w:space="284"/>
          <w:docGrid w:linePitch="360"/>
        </w:sectPr>
      </w:pPr>
    </w:p>
    <w:p w14:paraId="7C1AD785" w14:textId="57CF8257" w:rsidR="00C714F6" w:rsidRPr="00C714F6" w:rsidRDefault="00C714F6" w:rsidP="001C0FDA">
      <w:pPr>
        <w:spacing w:after="0"/>
        <w:rPr>
          <w:rFonts w:ascii="Candara" w:eastAsia="Arial" w:hAnsi="Candara" w:cs="Times New Roman"/>
          <w:sz w:val="20"/>
          <w:szCs w:val="20"/>
        </w:rPr>
      </w:pPr>
      <w:r w:rsidRPr="00C714F6">
        <w:rPr>
          <w:rFonts w:ascii="Candara" w:eastAsia="Arial" w:hAnsi="Candara" w:cs="Times New Roman"/>
          <w:sz w:val="20"/>
          <w:szCs w:val="20"/>
        </w:rPr>
        <w:lastRenderedPageBreak/>
        <w:t xml:space="preserve">Berdasarkan hasil </w:t>
      </w:r>
      <w:r w:rsidRPr="00C714F6">
        <w:rPr>
          <w:rFonts w:ascii="Candara" w:eastAsia="Arial" w:hAnsi="Candara" w:cs="Times New Roman"/>
          <w:i/>
          <w:sz w:val="20"/>
          <w:szCs w:val="20"/>
        </w:rPr>
        <w:t>pre-test</w:t>
      </w:r>
      <w:r w:rsidRPr="00C714F6">
        <w:rPr>
          <w:rFonts w:ascii="Candara" w:eastAsia="Arial" w:hAnsi="Candara" w:cs="Times New Roman"/>
          <w:sz w:val="20"/>
          <w:szCs w:val="20"/>
        </w:rPr>
        <w:t xml:space="preserve">, terdapat beberapa jawaban yang salah terutama mengenai hubungan antara stunting dan pola asuh. Selain itu, seletah dilakukan </w:t>
      </w:r>
      <w:r w:rsidRPr="00C714F6">
        <w:rPr>
          <w:rFonts w:ascii="Candara" w:eastAsia="Arial" w:hAnsi="Candara" w:cs="Times New Roman"/>
          <w:i/>
          <w:sz w:val="20"/>
          <w:szCs w:val="20"/>
        </w:rPr>
        <w:t>post-test</w:t>
      </w:r>
      <w:r w:rsidRPr="00C714F6">
        <w:rPr>
          <w:rFonts w:ascii="Candara" w:eastAsia="Arial" w:hAnsi="Candara" w:cs="Times New Roman"/>
          <w:sz w:val="20"/>
          <w:szCs w:val="20"/>
        </w:rPr>
        <w:t xml:space="preserve"> terlihat </w:t>
      </w:r>
      <w:r w:rsidRPr="00C714F6">
        <w:rPr>
          <w:rFonts w:ascii="Candara" w:eastAsia="Arial" w:hAnsi="Candara" w:cs="Times New Roman"/>
          <w:sz w:val="20"/>
          <w:szCs w:val="20"/>
        </w:rPr>
        <w:lastRenderedPageBreak/>
        <w:t xml:space="preserve">adanya peningkatan skor, dan tidak adanya peningkatan. Berikut ini adalah hasil skor pada </w:t>
      </w:r>
      <w:r w:rsidRPr="00C714F6">
        <w:rPr>
          <w:rFonts w:ascii="Candara" w:eastAsia="Arial" w:hAnsi="Candara" w:cs="Times New Roman"/>
          <w:i/>
          <w:sz w:val="20"/>
          <w:szCs w:val="20"/>
        </w:rPr>
        <w:t xml:space="preserve">pre-test </w:t>
      </w:r>
      <w:r w:rsidRPr="00C714F6">
        <w:rPr>
          <w:rFonts w:ascii="Candara" w:eastAsia="Arial" w:hAnsi="Candara" w:cs="Times New Roman"/>
          <w:sz w:val="20"/>
          <w:szCs w:val="20"/>
        </w:rPr>
        <w:t xml:space="preserve">dan </w:t>
      </w:r>
      <w:r w:rsidRPr="00C714F6">
        <w:rPr>
          <w:rFonts w:ascii="Candara" w:eastAsia="Arial" w:hAnsi="Candara" w:cs="Times New Roman"/>
          <w:i/>
          <w:sz w:val="20"/>
          <w:szCs w:val="20"/>
        </w:rPr>
        <w:t>post-test</w:t>
      </w:r>
      <w:r w:rsidRPr="00C714F6">
        <w:rPr>
          <w:rFonts w:ascii="Candara" w:eastAsia="Arial" w:hAnsi="Candara" w:cs="Times New Roman"/>
          <w:sz w:val="20"/>
          <w:szCs w:val="20"/>
        </w:rPr>
        <w:t xml:space="preserve"> peserta.</w:t>
      </w:r>
    </w:p>
    <w:p w14:paraId="57752474" w14:textId="77777777" w:rsidR="0034690B" w:rsidRDefault="0034690B" w:rsidP="00C714F6">
      <w:pPr>
        <w:tabs>
          <w:tab w:val="left" w:pos="1620"/>
        </w:tabs>
        <w:spacing w:line="360" w:lineRule="auto"/>
        <w:ind w:left="2250" w:right="21" w:hanging="810"/>
        <w:jc w:val="both"/>
        <w:rPr>
          <w:rFonts w:ascii="Candara" w:eastAsia="Arial" w:hAnsi="Candara" w:cs="Times New Roman"/>
          <w:b/>
          <w:sz w:val="20"/>
          <w:szCs w:val="20"/>
        </w:rPr>
        <w:sectPr w:rsidR="0034690B" w:rsidSect="00E66FC6">
          <w:type w:val="continuous"/>
          <w:pgSz w:w="11906" w:h="16838" w:code="9"/>
          <w:pgMar w:top="567" w:right="567" w:bottom="567" w:left="851" w:header="720" w:footer="720" w:gutter="0"/>
          <w:cols w:num="2" w:space="284"/>
          <w:docGrid w:linePitch="360"/>
        </w:sectPr>
      </w:pPr>
    </w:p>
    <w:p w14:paraId="7DC5E64D" w14:textId="77777777" w:rsidR="00824DB6" w:rsidRDefault="00824DB6" w:rsidP="00C714F6">
      <w:pPr>
        <w:tabs>
          <w:tab w:val="left" w:pos="1620"/>
        </w:tabs>
        <w:spacing w:line="360" w:lineRule="auto"/>
        <w:ind w:left="2250" w:right="21" w:hanging="810"/>
        <w:jc w:val="both"/>
        <w:rPr>
          <w:rFonts w:ascii="Candara" w:eastAsia="Arial" w:hAnsi="Candara" w:cs="Times New Roman"/>
          <w:b/>
          <w:sz w:val="20"/>
          <w:szCs w:val="20"/>
        </w:rPr>
      </w:pPr>
    </w:p>
    <w:p w14:paraId="13967002" w14:textId="70ADD299" w:rsidR="00C714F6" w:rsidRDefault="00C714F6" w:rsidP="00C714F6">
      <w:pPr>
        <w:tabs>
          <w:tab w:val="left" w:pos="1620"/>
        </w:tabs>
        <w:spacing w:line="360" w:lineRule="auto"/>
        <w:ind w:left="2250" w:right="21" w:hanging="810"/>
        <w:jc w:val="both"/>
        <w:rPr>
          <w:rFonts w:ascii="Times New Roman" w:eastAsia="Arial" w:hAnsi="Times New Roman" w:cs="Times New Roman"/>
          <w:b/>
          <w:sz w:val="24"/>
          <w:szCs w:val="24"/>
        </w:rPr>
      </w:pPr>
      <w:r w:rsidRPr="00C714F6">
        <w:rPr>
          <w:rFonts w:ascii="Candara" w:eastAsia="Arial" w:hAnsi="Candara" w:cs="Times New Roman"/>
          <w:b/>
          <w:sz w:val="20"/>
          <w:szCs w:val="20"/>
        </w:rPr>
        <w:t xml:space="preserve">Gambar. 1 Grafik perbedaan skor </w:t>
      </w:r>
      <w:r w:rsidRPr="00C714F6">
        <w:rPr>
          <w:rFonts w:ascii="Candara" w:eastAsia="Arial" w:hAnsi="Candara" w:cs="Times New Roman"/>
          <w:b/>
          <w:i/>
          <w:sz w:val="20"/>
          <w:szCs w:val="20"/>
        </w:rPr>
        <w:t xml:space="preserve">pre-test </w:t>
      </w:r>
      <w:r w:rsidRPr="00C714F6">
        <w:rPr>
          <w:rFonts w:ascii="Candara" w:eastAsia="Arial" w:hAnsi="Candara" w:cs="Times New Roman"/>
          <w:b/>
          <w:sz w:val="20"/>
          <w:szCs w:val="20"/>
        </w:rPr>
        <w:t xml:space="preserve">dan </w:t>
      </w:r>
      <w:r w:rsidRPr="00C714F6">
        <w:rPr>
          <w:rFonts w:ascii="Candara" w:eastAsia="Arial" w:hAnsi="Candara" w:cs="Times New Roman"/>
          <w:b/>
          <w:i/>
          <w:sz w:val="20"/>
          <w:szCs w:val="20"/>
        </w:rPr>
        <w:t xml:space="preserve">post-test </w:t>
      </w:r>
      <w:r w:rsidRPr="00C714F6">
        <w:rPr>
          <w:rFonts w:ascii="Candara" w:eastAsia="Arial" w:hAnsi="Candara" w:cs="Times New Roman"/>
          <w:b/>
          <w:sz w:val="20"/>
          <w:szCs w:val="20"/>
        </w:rPr>
        <w:t>skala pengetahuan pertemuan ke 1 dan ke 2</w:t>
      </w:r>
    </w:p>
    <w:p w14:paraId="12514259" w14:textId="1DC43A57" w:rsidR="00C714F6" w:rsidRDefault="00C714F6" w:rsidP="00637684">
      <w:pPr>
        <w:spacing w:after="0"/>
        <w:jc w:val="center"/>
        <w:rPr>
          <w:rFonts w:ascii="Candara" w:hAnsi="Candara"/>
          <w:sz w:val="20"/>
          <w:szCs w:val="20"/>
        </w:rPr>
      </w:pPr>
      <w:r>
        <w:rPr>
          <w:noProof/>
          <w:lang w:val="en-US"/>
        </w:rPr>
        <w:drawing>
          <wp:inline distT="0" distB="0" distL="0" distR="0" wp14:anchorId="0BFEE21E" wp14:editId="4C354974">
            <wp:extent cx="4181475" cy="2607945"/>
            <wp:effectExtent l="0" t="0" r="9525" b="19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628191" w14:textId="77777777" w:rsidR="00C714F6" w:rsidRPr="00824DB6" w:rsidRDefault="00C714F6" w:rsidP="001C0FDA">
      <w:pPr>
        <w:spacing w:after="0"/>
        <w:rPr>
          <w:rFonts w:ascii="Candara" w:hAnsi="Candara"/>
          <w:sz w:val="20"/>
          <w:szCs w:val="20"/>
        </w:rPr>
      </w:pPr>
    </w:p>
    <w:p w14:paraId="5F281486" w14:textId="77777777" w:rsidR="00C714F6" w:rsidRPr="00824DB6" w:rsidRDefault="00C714F6" w:rsidP="00C714F6">
      <w:pPr>
        <w:pStyle w:val="ListParagraph"/>
        <w:spacing w:line="360" w:lineRule="auto"/>
        <w:ind w:left="1530" w:right="21" w:hanging="90"/>
        <w:jc w:val="both"/>
        <w:rPr>
          <w:rFonts w:ascii="Candara" w:eastAsia="Arial" w:hAnsi="Candara"/>
          <w:sz w:val="20"/>
          <w:szCs w:val="20"/>
        </w:rPr>
      </w:pPr>
      <w:r w:rsidRPr="00824DB6">
        <w:rPr>
          <w:rFonts w:ascii="Candara" w:eastAsia="Arial" w:hAnsi="Candara"/>
          <w:b/>
          <w:sz w:val="20"/>
          <w:szCs w:val="20"/>
        </w:rPr>
        <w:t xml:space="preserve">Gambar 2. Grafik Perbedaan skor </w:t>
      </w:r>
      <w:r w:rsidRPr="00824DB6">
        <w:rPr>
          <w:rFonts w:ascii="Candara" w:eastAsia="Arial" w:hAnsi="Candara"/>
          <w:b/>
          <w:i/>
          <w:sz w:val="20"/>
          <w:szCs w:val="20"/>
        </w:rPr>
        <w:t xml:space="preserve">pre-test </w:t>
      </w:r>
      <w:r w:rsidRPr="00824DB6">
        <w:rPr>
          <w:rFonts w:ascii="Candara" w:eastAsia="Arial" w:hAnsi="Candara"/>
          <w:b/>
          <w:sz w:val="20"/>
          <w:szCs w:val="20"/>
        </w:rPr>
        <w:t xml:space="preserve">dan </w:t>
      </w:r>
      <w:r w:rsidRPr="00824DB6">
        <w:rPr>
          <w:rFonts w:ascii="Candara" w:eastAsia="Arial" w:hAnsi="Candara"/>
          <w:b/>
          <w:i/>
          <w:sz w:val="20"/>
          <w:szCs w:val="20"/>
        </w:rPr>
        <w:t xml:space="preserve">post-test </w:t>
      </w:r>
      <w:r w:rsidRPr="00824DB6">
        <w:rPr>
          <w:rFonts w:ascii="Candara" w:eastAsia="Arial" w:hAnsi="Candara"/>
          <w:b/>
          <w:sz w:val="20"/>
          <w:szCs w:val="20"/>
        </w:rPr>
        <w:t>skala pengetahuan pertemuan ke 3</w:t>
      </w:r>
    </w:p>
    <w:p w14:paraId="2D7DD049" w14:textId="6518BBFF" w:rsidR="00C714F6" w:rsidRDefault="00C714F6" w:rsidP="00637684">
      <w:pPr>
        <w:spacing w:after="0"/>
        <w:jc w:val="center"/>
        <w:rPr>
          <w:rFonts w:ascii="Candara" w:hAnsi="Candara"/>
          <w:sz w:val="20"/>
          <w:szCs w:val="20"/>
        </w:rPr>
      </w:pPr>
      <w:r>
        <w:rPr>
          <w:noProof/>
          <w:lang w:val="en-US"/>
        </w:rPr>
        <w:drawing>
          <wp:inline distT="0" distB="0" distL="0" distR="0" wp14:anchorId="00F10BFE" wp14:editId="3A65C765">
            <wp:extent cx="4191000" cy="24860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6DC737" w14:textId="77777777" w:rsidR="00C714F6" w:rsidRDefault="00C714F6"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Times New Roman" w:eastAsia="Arial" w:hAnsi="Times New Roman" w:cs="Times New Roman"/>
          <w:sz w:val="24"/>
          <w:szCs w:val="24"/>
        </w:rPr>
      </w:pPr>
    </w:p>
    <w:p w14:paraId="740FE6C4" w14:textId="77777777" w:rsidR="0034690B" w:rsidRDefault="0034690B"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cs="Times New Roman"/>
          <w:sz w:val="20"/>
          <w:szCs w:val="20"/>
        </w:rPr>
        <w:sectPr w:rsidR="0034690B" w:rsidSect="0034690B">
          <w:type w:val="continuous"/>
          <w:pgSz w:w="11906" w:h="16838" w:code="9"/>
          <w:pgMar w:top="567" w:right="567" w:bottom="567" w:left="851" w:header="720" w:footer="720" w:gutter="0"/>
          <w:cols w:space="284"/>
          <w:docGrid w:linePitch="360"/>
        </w:sectPr>
      </w:pPr>
    </w:p>
    <w:p w14:paraId="608B6483" w14:textId="44044D22" w:rsidR="00C714F6" w:rsidRPr="00C714F6" w:rsidRDefault="00C714F6"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cs="Times New Roman"/>
          <w:sz w:val="20"/>
          <w:szCs w:val="20"/>
        </w:rPr>
      </w:pPr>
      <w:r w:rsidRPr="00C714F6">
        <w:rPr>
          <w:rFonts w:ascii="Candara" w:eastAsia="Arial" w:hAnsi="Candara" w:cs="Times New Roman"/>
          <w:sz w:val="20"/>
          <w:szCs w:val="20"/>
        </w:rPr>
        <w:lastRenderedPageBreak/>
        <w:t xml:space="preserve">Berdasarkan hasil grafik yang telah dijabarkan menunjukkan peningkatan skor pada pertemuan ke 1, ke 2 dan ke 3, dari hasil observasi terlihat peserta memperhatikan materi yang disampaikan dengan menghadap ke layar yang ditampilkan. Perserta juga menunjukkan ekspresi yang serius, bertanya ketika peserta merasa kurang paham dan memahami penjelasan dengan anggukan, serta mampu menjawab dengan benar pertanyaan dari fasilitator. Sedangkan satu </w:t>
      </w:r>
      <w:r w:rsidRPr="00C714F6">
        <w:rPr>
          <w:rFonts w:ascii="Candara" w:eastAsia="Arial" w:hAnsi="Candara" w:cs="Times New Roman"/>
          <w:sz w:val="20"/>
          <w:szCs w:val="20"/>
        </w:rPr>
        <w:lastRenderedPageBreak/>
        <w:t xml:space="preserve">peserta yang menunjukkan tidak ada peningkatan pada grafik pertemuan ke 1 dan ke 2 peserta dikarenakan dari hasil observasi terlihat peserta tersebut merupakan seorang ibu yang hadir dengan anaknya yang berusia 2 tahun. Peserta tersebut sibuk memperhatikan anak nya yang cukup aktif berlarian, sehingga kurang memperhatikan penjelasan yang di sampaikan oleh fasilitator. Selain peserta tersebut terlihat tergesa-gesa ketika mengisi </w:t>
      </w:r>
      <w:r w:rsidRPr="00C714F6">
        <w:rPr>
          <w:rFonts w:ascii="Candara" w:eastAsia="Arial" w:hAnsi="Candara" w:cs="Times New Roman"/>
          <w:i/>
          <w:sz w:val="20"/>
          <w:szCs w:val="20"/>
        </w:rPr>
        <w:t>post-test.</w:t>
      </w:r>
    </w:p>
    <w:p w14:paraId="6D0A7F76" w14:textId="4790A29B" w:rsidR="0034690B" w:rsidRPr="00637684" w:rsidRDefault="00C714F6"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hAnsi="Candara" w:cs="Times New Roman"/>
          <w:sz w:val="20"/>
          <w:szCs w:val="20"/>
          <w:lang w:val="en-US"/>
        </w:rPr>
        <w:sectPr w:rsidR="0034690B" w:rsidRPr="00637684" w:rsidSect="00E66FC6">
          <w:type w:val="continuous"/>
          <w:pgSz w:w="11906" w:h="16838" w:code="9"/>
          <w:pgMar w:top="567" w:right="567" w:bottom="567" w:left="851" w:header="720" w:footer="720" w:gutter="0"/>
          <w:cols w:num="2" w:space="284"/>
          <w:docGrid w:linePitch="360"/>
        </w:sectPr>
      </w:pPr>
      <w:r w:rsidRPr="00C714F6">
        <w:rPr>
          <w:rFonts w:ascii="Candara" w:eastAsia="Arial" w:hAnsi="Candara" w:cs="Times New Roman"/>
          <w:sz w:val="20"/>
          <w:szCs w:val="20"/>
        </w:rPr>
        <w:lastRenderedPageBreak/>
        <w:tab/>
      </w:r>
      <w:r w:rsidRPr="00C714F6">
        <w:rPr>
          <w:rFonts w:ascii="Candara" w:hAnsi="Candara" w:cs="Times New Roman"/>
          <w:sz w:val="20"/>
          <w:szCs w:val="20"/>
        </w:rPr>
        <w:t xml:space="preserve">Selama  psikoedukasi  berlangsung, sebagian besar responden terlihat kooperatif dan antusias.  Responden  berpartisispasi  dalam diskusi, role  pla ,  dan  tanya  jawab. Berdasarkan  hasil  analisis  kualitatif melalui  wawancara  dengan  beberapa responden,  psikoedukasi  parenting  ini mendorong  responden  untuk  melakukan refleksi  diri  sebagai  orang tua  terhadap pengasuhan  yang  diterapkan  selama  ini. Banyak  responden  menceritakan  pengalaman tentang  perilaku pengasuhan yang  kurang  tepat,  seperti marah,  memukul,  berteriak,  berkata kasar,  mengabaikan,  tidak  memberi  ASI Eksklusif,  dan  menegenalkan anak pada </w:t>
      </w:r>
      <w:r w:rsidRPr="00C714F6">
        <w:rPr>
          <w:rFonts w:ascii="Candara" w:hAnsi="Candara" w:cs="Times New Roman"/>
          <w:sz w:val="20"/>
          <w:szCs w:val="20"/>
        </w:rPr>
        <w:lastRenderedPageBreak/>
        <w:t>makanan yangkurang sehat.  Responden  semakin  memahami bahwa  aspek  psikososial  (perhatian, kasih  sayang,  dan  stimulasi)  penting bagi  anak usia dini dan  dalam  proses tumbuh  kembangnya  agar  menjadi  lebih baik, selain  pemenuhan  aspek  fisik.  Oleh karena  itu,  banyak  responden yang  memiliki keinginan untuk mengubah pemikiran mereka dan menerapkan  praktik  pengasuhan  yang lebih  baik  untuk  anak.  Responden menjadi  lebih  sadar  bahwa  pengasuhan orang tua  mempengaruhi pertumbuhan dan perkembangan anak untuk menjadi lebih baik</w:t>
      </w:r>
      <w:r w:rsidR="00637684">
        <w:rPr>
          <w:rFonts w:ascii="Candara" w:hAnsi="Candara" w:cs="Times New Roman"/>
          <w:sz w:val="20"/>
          <w:szCs w:val="20"/>
          <w:lang w:val="en-US"/>
        </w:rPr>
        <w:t>.</w:t>
      </w:r>
    </w:p>
    <w:p w14:paraId="60FDA9EB" w14:textId="77777777" w:rsidR="001D389C" w:rsidRDefault="001D389C" w:rsidP="007168E5">
      <w:pPr>
        <w:autoSpaceDE w:val="0"/>
        <w:autoSpaceDN w:val="0"/>
        <w:adjustRightInd w:val="0"/>
        <w:spacing w:after="0" w:line="320" w:lineRule="atLeast"/>
        <w:ind w:left="60" w:right="60"/>
        <w:jc w:val="center"/>
        <w:rPr>
          <w:rFonts w:ascii="Candara" w:hAnsi="Candara" w:cs="Times New Roman"/>
          <w:b/>
          <w:bCs/>
          <w:sz w:val="16"/>
          <w:szCs w:val="16"/>
        </w:rPr>
      </w:pPr>
    </w:p>
    <w:p w14:paraId="2114F01B" w14:textId="5F28CB8C" w:rsidR="0034690B" w:rsidRPr="007168E5" w:rsidRDefault="007168E5" w:rsidP="007168E5">
      <w:pPr>
        <w:autoSpaceDE w:val="0"/>
        <w:autoSpaceDN w:val="0"/>
        <w:adjustRightInd w:val="0"/>
        <w:spacing w:after="0" w:line="320" w:lineRule="atLeast"/>
        <w:ind w:left="60" w:right="60"/>
        <w:jc w:val="center"/>
        <w:rPr>
          <w:rFonts w:ascii="Candara" w:hAnsi="Candara" w:cs="Times New Roman"/>
          <w:b/>
          <w:bCs/>
          <w:sz w:val="16"/>
          <w:szCs w:val="16"/>
        </w:rPr>
      </w:pPr>
      <w:r w:rsidRPr="007168E5">
        <w:rPr>
          <w:rFonts w:ascii="Candara" w:hAnsi="Candara" w:cs="Times New Roman"/>
          <w:b/>
          <w:bCs/>
          <w:sz w:val="16"/>
          <w:szCs w:val="16"/>
        </w:rPr>
        <w:t>Ranks</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1350"/>
        <w:gridCol w:w="720"/>
        <w:gridCol w:w="2070"/>
        <w:gridCol w:w="1350"/>
      </w:tblGrid>
      <w:tr w:rsidR="00637684" w:rsidRPr="00637684" w14:paraId="4BFA62DD" w14:textId="77777777" w:rsidTr="001A4252">
        <w:trPr>
          <w:jc w:val="center"/>
        </w:trPr>
        <w:tc>
          <w:tcPr>
            <w:tcW w:w="802" w:type="dxa"/>
            <w:tcBorders>
              <w:top w:val="single" w:sz="4" w:space="0" w:color="auto"/>
              <w:bottom w:val="single" w:sz="4" w:space="0" w:color="auto"/>
            </w:tcBorders>
          </w:tcPr>
          <w:p w14:paraId="0C5BCDBA" w14:textId="4502829A"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HASIL</w:t>
            </w:r>
          </w:p>
        </w:tc>
        <w:tc>
          <w:tcPr>
            <w:tcW w:w="1350" w:type="dxa"/>
            <w:tcBorders>
              <w:top w:val="single" w:sz="4" w:space="0" w:color="auto"/>
              <w:bottom w:val="single" w:sz="4" w:space="0" w:color="auto"/>
            </w:tcBorders>
          </w:tcPr>
          <w:p w14:paraId="38F008D3" w14:textId="06B55B90"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METODE</w:t>
            </w:r>
          </w:p>
        </w:tc>
        <w:tc>
          <w:tcPr>
            <w:tcW w:w="720" w:type="dxa"/>
            <w:tcBorders>
              <w:top w:val="single" w:sz="4" w:space="0" w:color="auto"/>
              <w:bottom w:val="single" w:sz="4" w:space="0" w:color="auto"/>
            </w:tcBorders>
          </w:tcPr>
          <w:p w14:paraId="6B8F5F97" w14:textId="1731F52E"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N</w:t>
            </w:r>
          </w:p>
        </w:tc>
        <w:tc>
          <w:tcPr>
            <w:tcW w:w="2070" w:type="dxa"/>
            <w:tcBorders>
              <w:top w:val="single" w:sz="4" w:space="0" w:color="auto"/>
              <w:bottom w:val="single" w:sz="4" w:space="0" w:color="auto"/>
            </w:tcBorders>
          </w:tcPr>
          <w:p w14:paraId="765314FF" w14:textId="19340C24"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Mean Rank</w:t>
            </w:r>
          </w:p>
        </w:tc>
        <w:tc>
          <w:tcPr>
            <w:tcW w:w="1350" w:type="dxa"/>
            <w:tcBorders>
              <w:top w:val="single" w:sz="4" w:space="0" w:color="auto"/>
              <w:bottom w:val="single" w:sz="4" w:space="0" w:color="auto"/>
            </w:tcBorders>
          </w:tcPr>
          <w:p w14:paraId="6C595F43" w14:textId="7939248C"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Sum of Ranks</w:t>
            </w:r>
          </w:p>
        </w:tc>
      </w:tr>
      <w:tr w:rsidR="00637684" w:rsidRPr="00637684" w14:paraId="43FBE530" w14:textId="77777777" w:rsidTr="001A4252">
        <w:trPr>
          <w:jc w:val="center"/>
        </w:trPr>
        <w:tc>
          <w:tcPr>
            <w:tcW w:w="802" w:type="dxa"/>
            <w:tcBorders>
              <w:top w:val="single" w:sz="4" w:space="0" w:color="auto"/>
            </w:tcBorders>
          </w:tcPr>
          <w:p w14:paraId="5FAF98F1" w14:textId="7777777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p>
        </w:tc>
        <w:tc>
          <w:tcPr>
            <w:tcW w:w="1350" w:type="dxa"/>
            <w:tcBorders>
              <w:top w:val="single" w:sz="4" w:space="0" w:color="auto"/>
            </w:tcBorders>
          </w:tcPr>
          <w:p w14:paraId="6E8B3B87" w14:textId="5B7973ED"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1</w:t>
            </w:r>
          </w:p>
        </w:tc>
        <w:tc>
          <w:tcPr>
            <w:tcW w:w="720" w:type="dxa"/>
            <w:tcBorders>
              <w:top w:val="single" w:sz="4" w:space="0" w:color="auto"/>
            </w:tcBorders>
          </w:tcPr>
          <w:p w14:paraId="6E778C0C" w14:textId="39B395E2"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20</w:t>
            </w:r>
          </w:p>
        </w:tc>
        <w:tc>
          <w:tcPr>
            <w:tcW w:w="2070" w:type="dxa"/>
            <w:tcBorders>
              <w:top w:val="single" w:sz="4" w:space="0" w:color="auto"/>
            </w:tcBorders>
          </w:tcPr>
          <w:p w14:paraId="7B4498AC" w14:textId="633F7B8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13.35</w:t>
            </w:r>
          </w:p>
        </w:tc>
        <w:tc>
          <w:tcPr>
            <w:tcW w:w="1350" w:type="dxa"/>
            <w:tcBorders>
              <w:top w:val="single" w:sz="4" w:space="0" w:color="auto"/>
            </w:tcBorders>
          </w:tcPr>
          <w:p w14:paraId="11A2097B" w14:textId="776D5D79"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267.00</w:t>
            </w:r>
          </w:p>
        </w:tc>
      </w:tr>
      <w:tr w:rsidR="00637684" w:rsidRPr="00637684" w14:paraId="63001ADE" w14:textId="77777777" w:rsidTr="001A4252">
        <w:trPr>
          <w:jc w:val="center"/>
        </w:trPr>
        <w:tc>
          <w:tcPr>
            <w:tcW w:w="802" w:type="dxa"/>
          </w:tcPr>
          <w:p w14:paraId="31943C21" w14:textId="7777777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p>
        </w:tc>
        <w:tc>
          <w:tcPr>
            <w:tcW w:w="1350" w:type="dxa"/>
          </w:tcPr>
          <w:p w14:paraId="1ED381BA" w14:textId="63AF7531"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2</w:t>
            </w:r>
          </w:p>
        </w:tc>
        <w:tc>
          <w:tcPr>
            <w:tcW w:w="720" w:type="dxa"/>
          </w:tcPr>
          <w:p w14:paraId="332477D7" w14:textId="2C27FEB5"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20</w:t>
            </w:r>
          </w:p>
        </w:tc>
        <w:tc>
          <w:tcPr>
            <w:tcW w:w="2070" w:type="dxa"/>
          </w:tcPr>
          <w:p w14:paraId="19164096" w14:textId="06A466B6"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27.65</w:t>
            </w:r>
          </w:p>
        </w:tc>
        <w:tc>
          <w:tcPr>
            <w:tcW w:w="1350" w:type="dxa"/>
          </w:tcPr>
          <w:p w14:paraId="05B866EE" w14:textId="2511E274"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553.00</w:t>
            </w:r>
          </w:p>
        </w:tc>
      </w:tr>
      <w:tr w:rsidR="00637684" w:rsidRPr="00637684" w14:paraId="3B6A3215" w14:textId="77777777" w:rsidTr="001A4252">
        <w:trPr>
          <w:jc w:val="center"/>
        </w:trPr>
        <w:tc>
          <w:tcPr>
            <w:tcW w:w="802" w:type="dxa"/>
          </w:tcPr>
          <w:p w14:paraId="1613AE63" w14:textId="7777777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p>
        </w:tc>
        <w:tc>
          <w:tcPr>
            <w:tcW w:w="1350" w:type="dxa"/>
          </w:tcPr>
          <w:p w14:paraId="0C15C97C" w14:textId="6609199D"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Total</w:t>
            </w:r>
          </w:p>
        </w:tc>
        <w:tc>
          <w:tcPr>
            <w:tcW w:w="720" w:type="dxa"/>
          </w:tcPr>
          <w:p w14:paraId="3ADF5265" w14:textId="02569DEC"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r w:rsidRPr="00637684">
              <w:rPr>
                <w:rFonts w:ascii="Candara" w:hAnsi="Candara"/>
                <w:sz w:val="16"/>
                <w:szCs w:val="16"/>
              </w:rPr>
              <w:t>40</w:t>
            </w:r>
          </w:p>
        </w:tc>
        <w:tc>
          <w:tcPr>
            <w:tcW w:w="2070" w:type="dxa"/>
          </w:tcPr>
          <w:p w14:paraId="2468B6F3" w14:textId="7777777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p>
        </w:tc>
        <w:tc>
          <w:tcPr>
            <w:tcW w:w="1350" w:type="dxa"/>
          </w:tcPr>
          <w:p w14:paraId="603F3BFA" w14:textId="77777777" w:rsidR="00637684" w:rsidRPr="00637684" w:rsidRDefault="00637684"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eastAsia="Arial" w:hAnsi="Candara"/>
              </w:rPr>
            </w:pPr>
          </w:p>
        </w:tc>
      </w:tr>
    </w:tbl>
    <w:p w14:paraId="3C8ADE98" w14:textId="77777777" w:rsidR="001D389C" w:rsidRDefault="001D389C" w:rsidP="00C714F6">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both"/>
        <w:rPr>
          <w:rFonts w:ascii="Candara" w:hAnsi="Candara" w:cs="Times New Roman"/>
          <w:b/>
          <w:bCs/>
          <w:sz w:val="16"/>
          <w:szCs w:val="16"/>
        </w:rPr>
      </w:pPr>
    </w:p>
    <w:p w14:paraId="12C68F6F" w14:textId="1883DB11" w:rsidR="007168E5"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hAnsi="Candara" w:cs="Times New Roman"/>
          <w:b/>
          <w:bCs/>
          <w:sz w:val="16"/>
          <w:szCs w:val="16"/>
          <w:vertAlign w:val="superscript"/>
        </w:rPr>
      </w:pPr>
      <w:r w:rsidRPr="007168E5">
        <w:rPr>
          <w:rFonts w:ascii="Candara" w:hAnsi="Candara" w:cs="Times New Roman"/>
          <w:b/>
          <w:bCs/>
          <w:sz w:val="16"/>
          <w:szCs w:val="16"/>
        </w:rPr>
        <w:t>Test Statistics</w:t>
      </w:r>
      <w:r w:rsidRPr="007168E5">
        <w:rPr>
          <w:rFonts w:ascii="Candara" w:hAnsi="Candara" w:cs="Times New Roman"/>
          <w:b/>
          <w:bCs/>
          <w:sz w:val="16"/>
          <w:szCs w:val="16"/>
          <w:vertAlign w:val="superscript"/>
        </w:rPr>
        <w:t>a</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2368"/>
      </w:tblGrid>
      <w:tr w:rsidR="00637684" w14:paraId="69430179" w14:textId="77777777" w:rsidTr="001A4252">
        <w:trPr>
          <w:jc w:val="center"/>
        </w:trPr>
        <w:tc>
          <w:tcPr>
            <w:tcW w:w="2672" w:type="dxa"/>
            <w:tcBorders>
              <w:top w:val="single" w:sz="4" w:space="0" w:color="auto"/>
              <w:bottom w:val="single" w:sz="4" w:space="0" w:color="auto"/>
            </w:tcBorders>
          </w:tcPr>
          <w:p w14:paraId="40C8FA50" w14:textId="77777777"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rPr>
                <w:rFonts w:ascii="Candara" w:eastAsia="Arial" w:hAnsi="Candara"/>
              </w:rPr>
            </w:pPr>
          </w:p>
        </w:tc>
        <w:tc>
          <w:tcPr>
            <w:tcW w:w="2368" w:type="dxa"/>
            <w:tcBorders>
              <w:top w:val="single" w:sz="4" w:space="0" w:color="auto"/>
              <w:bottom w:val="single" w:sz="4" w:space="0" w:color="auto"/>
            </w:tcBorders>
          </w:tcPr>
          <w:p w14:paraId="7937B5B6" w14:textId="00FE4C26"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HASIL</w:t>
            </w:r>
          </w:p>
        </w:tc>
      </w:tr>
      <w:tr w:rsidR="00637684" w14:paraId="0FD06A48" w14:textId="77777777" w:rsidTr="001A4252">
        <w:trPr>
          <w:jc w:val="center"/>
        </w:trPr>
        <w:tc>
          <w:tcPr>
            <w:tcW w:w="2672" w:type="dxa"/>
            <w:tcBorders>
              <w:top w:val="single" w:sz="4" w:space="0" w:color="auto"/>
            </w:tcBorders>
          </w:tcPr>
          <w:p w14:paraId="4A9C709F" w14:textId="30EC3361"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Mann-Whitney U</w:t>
            </w:r>
          </w:p>
        </w:tc>
        <w:tc>
          <w:tcPr>
            <w:tcW w:w="2368" w:type="dxa"/>
            <w:tcBorders>
              <w:top w:val="single" w:sz="4" w:space="0" w:color="auto"/>
            </w:tcBorders>
          </w:tcPr>
          <w:p w14:paraId="6E9972A7" w14:textId="7DB6E33B"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57.000</w:t>
            </w:r>
          </w:p>
        </w:tc>
      </w:tr>
      <w:tr w:rsidR="00637684" w14:paraId="45458001" w14:textId="77777777" w:rsidTr="001A4252">
        <w:trPr>
          <w:jc w:val="center"/>
        </w:trPr>
        <w:tc>
          <w:tcPr>
            <w:tcW w:w="2672" w:type="dxa"/>
          </w:tcPr>
          <w:p w14:paraId="4989F824" w14:textId="083418AE"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Wilcoxon W</w:t>
            </w:r>
          </w:p>
        </w:tc>
        <w:tc>
          <w:tcPr>
            <w:tcW w:w="2368" w:type="dxa"/>
          </w:tcPr>
          <w:p w14:paraId="4D014875" w14:textId="23E7292C"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267.000</w:t>
            </w:r>
          </w:p>
        </w:tc>
      </w:tr>
      <w:tr w:rsidR="00637684" w14:paraId="64027356" w14:textId="77777777" w:rsidTr="001A4252">
        <w:trPr>
          <w:jc w:val="center"/>
        </w:trPr>
        <w:tc>
          <w:tcPr>
            <w:tcW w:w="2672" w:type="dxa"/>
          </w:tcPr>
          <w:p w14:paraId="164C757E" w14:textId="29B4E0B5"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Z</w:t>
            </w:r>
          </w:p>
        </w:tc>
        <w:tc>
          <w:tcPr>
            <w:tcW w:w="2368" w:type="dxa"/>
          </w:tcPr>
          <w:p w14:paraId="0E440F0F" w14:textId="0001FB25"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-3.951</w:t>
            </w:r>
          </w:p>
        </w:tc>
      </w:tr>
      <w:tr w:rsidR="00637684" w14:paraId="168D7587" w14:textId="77777777" w:rsidTr="001A4252">
        <w:trPr>
          <w:jc w:val="center"/>
        </w:trPr>
        <w:tc>
          <w:tcPr>
            <w:tcW w:w="2672" w:type="dxa"/>
          </w:tcPr>
          <w:p w14:paraId="4D0F8F9F" w14:textId="756935FB"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Asymp. Sig. (2-tailed)</w:t>
            </w:r>
          </w:p>
        </w:tc>
        <w:tc>
          <w:tcPr>
            <w:tcW w:w="2368" w:type="dxa"/>
          </w:tcPr>
          <w:p w14:paraId="69059762" w14:textId="165957F1"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.000</w:t>
            </w:r>
          </w:p>
        </w:tc>
      </w:tr>
      <w:tr w:rsidR="00637684" w14:paraId="4282E80A" w14:textId="77777777" w:rsidTr="001A4252">
        <w:trPr>
          <w:jc w:val="center"/>
        </w:trPr>
        <w:tc>
          <w:tcPr>
            <w:tcW w:w="2672" w:type="dxa"/>
          </w:tcPr>
          <w:p w14:paraId="4BE2773C" w14:textId="1B636195"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Exact Sig. [2*(1-tailed Sig.)]</w:t>
            </w:r>
          </w:p>
        </w:tc>
        <w:tc>
          <w:tcPr>
            <w:tcW w:w="2368" w:type="dxa"/>
          </w:tcPr>
          <w:p w14:paraId="4A0525AB" w14:textId="1178DDC9" w:rsidR="00637684" w:rsidRDefault="00637684" w:rsidP="00637684">
            <w:pPr>
              <w:tabs>
                <w:tab w:val="left" w:pos="720"/>
                <w:tab w:val="left" w:pos="1134"/>
                <w:tab w:val="left" w:pos="1985"/>
                <w:tab w:val="left" w:pos="2268"/>
                <w:tab w:val="left" w:pos="4320"/>
                <w:tab w:val="left" w:pos="5040"/>
                <w:tab w:val="left" w:pos="5760"/>
                <w:tab w:val="left" w:pos="6480"/>
                <w:tab w:val="left" w:pos="7200"/>
                <w:tab w:val="right" w:pos="7937"/>
              </w:tabs>
              <w:spacing w:line="276" w:lineRule="auto"/>
              <w:jc w:val="center"/>
              <w:rPr>
                <w:rFonts w:ascii="Candara" w:eastAsia="Arial" w:hAnsi="Candara"/>
              </w:rPr>
            </w:pPr>
            <w:r w:rsidRPr="007168E5">
              <w:rPr>
                <w:rFonts w:ascii="Candara" w:hAnsi="Candara"/>
                <w:sz w:val="16"/>
                <w:szCs w:val="16"/>
              </w:rPr>
              <w:t>.000</w:t>
            </w:r>
            <w:r w:rsidRPr="007168E5">
              <w:rPr>
                <w:rFonts w:ascii="Candara" w:hAnsi="Candara"/>
                <w:sz w:val="16"/>
                <w:szCs w:val="16"/>
                <w:vertAlign w:val="superscript"/>
              </w:rPr>
              <w:t>b</w:t>
            </w:r>
          </w:p>
        </w:tc>
      </w:tr>
    </w:tbl>
    <w:tbl>
      <w:tblPr>
        <w:tblW w:w="3495" w:type="dxa"/>
        <w:tblInd w:w="2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495"/>
      </w:tblGrid>
      <w:tr w:rsidR="001D389C" w:rsidRPr="001D389C" w14:paraId="39E303E5" w14:textId="77777777" w:rsidTr="001D389C">
        <w:trPr>
          <w:cantSplit/>
        </w:trPr>
        <w:tc>
          <w:tcPr>
            <w:tcW w:w="3495" w:type="dxa"/>
            <w:tcBorders>
              <w:top w:val="nil"/>
              <w:left w:val="nil"/>
              <w:bottom w:val="nil"/>
              <w:right w:val="nil"/>
            </w:tcBorders>
            <w:shd w:val="clear" w:color="auto" w:fill="FFFFFF"/>
            <w:hideMark/>
          </w:tcPr>
          <w:p w14:paraId="154CAF05" w14:textId="77777777" w:rsidR="001D389C" w:rsidRPr="001D389C" w:rsidRDefault="001D389C">
            <w:pPr>
              <w:autoSpaceDE w:val="0"/>
              <w:autoSpaceDN w:val="0"/>
              <w:adjustRightInd w:val="0"/>
              <w:spacing w:after="0" w:line="320" w:lineRule="atLeast"/>
              <w:ind w:left="60" w:right="60"/>
              <w:rPr>
                <w:rFonts w:ascii="Candara" w:hAnsi="Candara" w:cs="Times New Roman"/>
                <w:sz w:val="16"/>
                <w:szCs w:val="16"/>
              </w:rPr>
            </w:pPr>
            <w:r w:rsidRPr="001D389C">
              <w:rPr>
                <w:rFonts w:ascii="Candara" w:hAnsi="Candara" w:cs="Times New Roman"/>
                <w:sz w:val="16"/>
                <w:szCs w:val="16"/>
              </w:rPr>
              <w:t>a. Grouping Variable: METODE</w:t>
            </w:r>
          </w:p>
        </w:tc>
      </w:tr>
      <w:tr w:rsidR="001D389C" w:rsidRPr="001D389C" w14:paraId="44E1A042" w14:textId="77777777" w:rsidTr="001D389C">
        <w:trPr>
          <w:cantSplit/>
        </w:trPr>
        <w:tc>
          <w:tcPr>
            <w:tcW w:w="3495" w:type="dxa"/>
            <w:tcBorders>
              <w:top w:val="nil"/>
              <w:left w:val="nil"/>
              <w:bottom w:val="nil"/>
              <w:right w:val="nil"/>
            </w:tcBorders>
            <w:shd w:val="clear" w:color="auto" w:fill="FFFFFF"/>
            <w:hideMark/>
          </w:tcPr>
          <w:p w14:paraId="5519410E" w14:textId="77777777" w:rsidR="001D389C" w:rsidRPr="001D389C" w:rsidRDefault="001D389C">
            <w:pPr>
              <w:autoSpaceDE w:val="0"/>
              <w:autoSpaceDN w:val="0"/>
              <w:adjustRightInd w:val="0"/>
              <w:spacing w:after="0" w:line="320" w:lineRule="atLeast"/>
              <w:ind w:left="60" w:right="60"/>
              <w:rPr>
                <w:rFonts w:ascii="Candara" w:hAnsi="Candara" w:cs="Times New Roman"/>
                <w:sz w:val="16"/>
                <w:szCs w:val="16"/>
              </w:rPr>
            </w:pPr>
            <w:r w:rsidRPr="001D389C">
              <w:rPr>
                <w:rFonts w:ascii="Candara" w:hAnsi="Candara" w:cs="Times New Roman"/>
                <w:sz w:val="16"/>
                <w:szCs w:val="16"/>
              </w:rPr>
              <w:t>b. Not corrected for ties.</w:t>
            </w:r>
          </w:p>
        </w:tc>
      </w:tr>
    </w:tbl>
    <w:p w14:paraId="20D9922B" w14:textId="77777777" w:rsidR="0034690B" w:rsidRDefault="0034690B" w:rsidP="001C0FDA">
      <w:pPr>
        <w:spacing w:after="0"/>
        <w:rPr>
          <w:rFonts w:ascii="Candara" w:hAnsi="Candara"/>
          <w:sz w:val="20"/>
          <w:szCs w:val="20"/>
        </w:rPr>
        <w:sectPr w:rsidR="0034690B" w:rsidSect="0034690B">
          <w:type w:val="continuous"/>
          <w:pgSz w:w="11906" w:h="16838" w:code="9"/>
          <w:pgMar w:top="567" w:right="567" w:bottom="567" w:left="851" w:header="720" w:footer="720" w:gutter="0"/>
          <w:cols w:space="284"/>
          <w:docGrid w:linePitch="360"/>
        </w:sectPr>
      </w:pPr>
    </w:p>
    <w:p w14:paraId="191F6665" w14:textId="46C8CFD2" w:rsidR="00C714F6" w:rsidRPr="00C714F6" w:rsidRDefault="00C714F6" w:rsidP="001C0FDA">
      <w:pPr>
        <w:spacing w:after="0"/>
        <w:rPr>
          <w:rFonts w:ascii="Candara" w:hAnsi="Candara"/>
          <w:sz w:val="20"/>
          <w:szCs w:val="20"/>
        </w:rPr>
      </w:pPr>
    </w:p>
    <w:p w14:paraId="346C8027" w14:textId="070A3371" w:rsidR="00C714F6" w:rsidRPr="001A4252" w:rsidRDefault="00C714F6" w:rsidP="001A4252">
      <w:pPr>
        <w:spacing w:line="360" w:lineRule="auto"/>
        <w:ind w:firstLine="720"/>
        <w:jc w:val="both"/>
        <w:rPr>
          <w:rFonts w:ascii="Candara" w:hAnsi="Candara" w:cs="Times New Roman"/>
          <w:bCs/>
          <w:sz w:val="20"/>
          <w:szCs w:val="20"/>
          <w:lang w:val="en-US"/>
        </w:rPr>
      </w:pPr>
      <w:r w:rsidRPr="00C714F6">
        <w:rPr>
          <w:rFonts w:ascii="Candara" w:hAnsi="Candara" w:cs="Times New Roman"/>
          <w:sz w:val="20"/>
          <w:szCs w:val="20"/>
          <w:lang w:val="en-US"/>
        </w:rPr>
        <w:t xml:space="preserve">Berdasarkan analisis non parametrik Wilcoxon menggunakan SPSS-20 (gambar terlampir) diperoleh hasil bahwa </w:t>
      </w:r>
      <w:r w:rsidRPr="00C714F6">
        <w:rPr>
          <w:rFonts w:ascii="Candara" w:hAnsi="Candara" w:cs="Times New Roman"/>
          <w:bCs/>
          <w:i/>
          <w:iCs/>
          <w:sz w:val="20"/>
          <w:szCs w:val="20"/>
          <w:lang w:val="en-US"/>
        </w:rPr>
        <w:t xml:space="preserve">mean rank </w:t>
      </w:r>
      <w:r w:rsidRPr="00C714F6">
        <w:rPr>
          <w:rFonts w:ascii="Candara" w:hAnsi="Candara" w:cs="Times New Roman"/>
          <w:bCs/>
          <w:sz w:val="20"/>
          <w:szCs w:val="20"/>
          <w:lang w:val="en-US"/>
        </w:rPr>
        <w:t xml:space="preserve">atau rata-rata peringkat tiap kelompok </w:t>
      </w:r>
      <w:r w:rsidRPr="00C714F6">
        <w:rPr>
          <w:rFonts w:ascii="Candara" w:hAnsi="Candara" w:cs="Times New Roman"/>
          <w:sz w:val="20"/>
          <w:szCs w:val="20"/>
          <w:lang w:val="en-US"/>
        </w:rPr>
        <w:t xml:space="preserve">yaitu kelompok </w:t>
      </w:r>
      <w:r w:rsidRPr="00C714F6">
        <w:rPr>
          <w:rFonts w:ascii="Candara" w:hAnsi="Candara" w:cs="Times New Roman"/>
          <w:i/>
          <w:iCs/>
          <w:sz w:val="20"/>
          <w:szCs w:val="20"/>
          <w:lang w:val="en-US"/>
        </w:rPr>
        <w:t xml:space="preserve">pre-test </w:t>
      </w:r>
      <w:r w:rsidRPr="00C714F6">
        <w:rPr>
          <w:rFonts w:ascii="Candara" w:hAnsi="Candara" w:cs="Times New Roman"/>
          <w:sz w:val="20"/>
          <w:szCs w:val="20"/>
          <w:lang w:val="en-US"/>
        </w:rPr>
        <w:t>menunjukkan peringkat 13</w:t>
      </w:r>
      <w:proofErr w:type="gramStart"/>
      <w:r w:rsidRPr="00C714F6">
        <w:rPr>
          <w:rFonts w:ascii="Candara" w:hAnsi="Candara" w:cs="Times New Roman"/>
          <w:sz w:val="20"/>
          <w:szCs w:val="20"/>
          <w:lang w:val="en-US"/>
        </w:rPr>
        <w:t>,35</w:t>
      </w:r>
      <w:proofErr w:type="gramEnd"/>
      <w:r w:rsidRPr="00C714F6">
        <w:rPr>
          <w:rFonts w:ascii="Candara" w:hAnsi="Candara" w:cs="Times New Roman"/>
          <w:sz w:val="20"/>
          <w:szCs w:val="20"/>
          <w:lang w:val="en-US"/>
        </w:rPr>
        <w:t xml:space="preserve"> lebih rendah daripada rata-rata peringkat kelompok </w:t>
      </w:r>
      <w:r w:rsidRPr="00C714F6">
        <w:rPr>
          <w:rFonts w:ascii="Candara" w:hAnsi="Candara" w:cs="Times New Roman"/>
          <w:i/>
          <w:iCs/>
          <w:sz w:val="20"/>
          <w:szCs w:val="20"/>
          <w:lang w:val="en-US"/>
        </w:rPr>
        <w:t xml:space="preserve">post-test </w:t>
      </w:r>
      <w:r w:rsidRPr="00C714F6">
        <w:rPr>
          <w:rFonts w:ascii="Candara" w:hAnsi="Candara" w:cs="Times New Roman"/>
          <w:sz w:val="20"/>
          <w:szCs w:val="20"/>
          <w:lang w:val="en-US"/>
        </w:rPr>
        <w:t xml:space="preserve">sebesar 27,65. Tabel statistik menunjukkan nilai U sebesar 57 dan nilai W sebesar 267. Apabila dikonversikan ke nilai Z maka besarnya -3,951. Nilai </w:t>
      </w:r>
      <w:r w:rsidRPr="00C714F6">
        <w:rPr>
          <w:rFonts w:ascii="Candara" w:hAnsi="Candara" w:cs="Times New Roman"/>
          <w:bCs/>
          <w:sz w:val="20"/>
          <w:szCs w:val="20"/>
          <w:lang w:val="en-US"/>
        </w:rPr>
        <w:t>Sig atau P value sebesar 0,000 &lt; 0</w:t>
      </w:r>
      <w:proofErr w:type="gramStart"/>
      <w:r w:rsidRPr="00C714F6">
        <w:rPr>
          <w:rFonts w:ascii="Candara" w:hAnsi="Candara" w:cs="Times New Roman"/>
          <w:bCs/>
          <w:sz w:val="20"/>
          <w:szCs w:val="20"/>
          <w:lang w:val="en-US"/>
        </w:rPr>
        <w:t>,05</w:t>
      </w:r>
      <w:proofErr w:type="gramEnd"/>
      <w:r w:rsidRPr="00C714F6">
        <w:rPr>
          <w:rFonts w:ascii="Candara" w:hAnsi="Candara" w:cs="Times New Roman"/>
          <w:bCs/>
          <w:sz w:val="20"/>
          <w:szCs w:val="20"/>
          <w:lang w:val="en-US"/>
        </w:rPr>
        <w:t>. Apabila nilai p value &lt; batas kritis 0,000 maka terdapat perbedaan antara dua kelompok at</w:t>
      </w:r>
      <w:r w:rsidR="001A4252">
        <w:rPr>
          <w:rFonts w:ascii="Candara" w:hAnsi="Candara" w:cs="Times New Roman"/>
          <w:bCs/>
          <w:sz w:val="20"/>
          <w:szCs w:val="20"/>
          <w:lang w:val="en-US"/>
        </w:rPr>
        <w:t>au setelah diberikan intervensi.</w:t>
      </w:r>
    </w:p>
    <w:p w14:paraId="2313A01D" w14:textId="5C95E669" w:rsidR="004A2BD0" w:rsidRPr="00E66FC6" w:rsidRDefault="00934AC7" w:rsidP="00E66FC6">
      <w:pPr>
        <w:pStyle w:val="Heading"/>
        <w:jc w:val="center"/>
        <w:rPr>
          <w:sz w:val="20"/>
          <w:szCs w:val="20"/>
        </w:rPr>
      </w:pPr>
      <w:r w:rsidRPr="00E66FC6">
        <w:rPr>
          <w:sz w:val="20"/>
          <w:szCs w:val="20"/>
        </w:rPr>
        <w:t>Pembahasan</w:t>
      </w:r>
    </w:p>
    <w:p w14:paraId="5F23BA29" w14:textId="77777777" w:rsidR="0034690B" w:rsidRPr="0034690B" w:rsidRDefault="0034690B" w:rsidP="0034690B">
      <w:pPr>
        <w:spacing w:line="360" w:lineRule="auto"/>
        <w:ind w:firstLine="720"/>
        <w:jc w:val="both"/>
        <w:rPr>
          <w:rFonts w:ascii="Candara" w:hAnsi="Candara" w:cs="Times New Roman"/>
          <w:sz w:val="20"/>
          <w:szCs w:val="20"/>
        </w:rPr>
      </w:pPr>
      <w:r w:rsidRPr="00DF3D3D">
        <w:rPr>
          <w:rFonts w:ascii="Candara" w:hAnsi="Candara" w:cs="Times New Roman"/>
          <w:sz w:val="20"/>
          <w:szCs w:val="20"/>
        </w:rPr>
        <w:t xml:space="preserve">Berdasarkan hasil asesmen terkait dengan permasalahan yang dijelaskan sebelumnya, di Dusun </w:t>
      </w:r>
      <w:r w:rsidRPr="00DF3D3D">
        <w:rPr>
          <w:rFonts w:ascii="Candara" w:hAnsi="Candara" w:cs="Times New Roman"/>
          <w:sz w:val="20"/>
          <w:szCs w:val="20"/>
          <w:lang w:val="en-US"/>
        </w:rPr>
        <w:t xml:space="preserve">“X” </w:t>
      </w:r>
      <w:r w:rsidRPr="00DF3D3D">
        <w:rPr>
          <w:rFonts w:ascii="Candara" w:hAnsi="Candara" w:cs="Times New Roman"/>
          <w:sz w:val="20"/>
          <w:szCs w:val="20"/>
        </w:rPr>
        <w:t>akan dilaksanakan</w:t>
      </w:r>
      <w:r w:rsidRPr="0034690B">
        <w:rPr>
          <w:rFonts w:ascii="Candara" w:hAnsi="Candara" w:cs="Times New Roman"/>
          <w:sz w:val="20"/>
          <w:szCs w:val="20"/>
        </w:rPr>
        <w:t xml:space="preserve"> psikoedukasi atau penyuluhan kepada warga Dusun </w:t>
      </w:r>
      <w:r w:rsidRPr="0034690B">
        <w:rPr>
          <w:rFonts w:ascii="Candara" w:hAnsi="Candara" w:cs="Times New Roman"/>
          <w:sz w:val="20"/>
          <w:szCs w:val="20"/>
          <w:lang w:val="en-US"/>
        </w:rPr>
        <w:t>“X”</w:t>
      </w:r>
      <w:r w:rsidRPr="0034690B">
        <w:rPr>
          <w:rFonts w:ascii="Candara" w:hAnsi="Candara" w:cs="Times New Roman"/>
          <w:sz w:val="20"/>
          <w:szCs w:val="20"/>
        </w:rPr>
        <w:t xml:space="preserve">. peserta pada penyuluhan ini yaitu remaja, </w:t>
      </w:r>
      <w:r w:rsidRPr="0034690B">
        <w:rPr>
          <w:rFonts w:ascii="Candara" w:hAnsi="Candara" w:cs="Times New Roman"/>
          <w:sz w:val="20"/>
          <w:szCs w:val="20"/>
        </w:rPr>
        <w:lastRenderedPageBreak/>
        <w:t xml:space="preserve">kader, ibu hamil, orang tua yang memiliki anak balita dan </w:t>
      </w:r>
      <w:r w:rsidRPr="0034690B">
        <w:rPr>
          <w:rFonts w:ascii="Candara" w:hAnsi="Candara" w:cs="Times New Roman"/>
          <w:i/>
          <w:sz w:val="20"/>
          <w:szCs w:val="20"/>
        </w:rPr>
        <w:t>stunting</w:t>
      </w:r>
      <w:r w:rsidRPr="0034690B">
        <w:rPr>
          <w:rFonts w:ascii="Candara" w:hAnsi="Candara" w:cs="Times New Roman"/>
          <w:sz w:val="20"/>
          <w:szCs w:val="20"/>
        </w:rPr>
        <w:t xml:space="preserve">, dengan total keseluruhan berjumlah  34 peserta. Psikoedukasi atau penyuluhan akan dilakukan dengan presentasi dan pemberian pengetahuan melalui penyuluhan tentang bagaimana pengasuhan yang baik untuk pencegahan </w:t>
      </w:r>
      <w:r w:rsidRPr="0034690B">
        <w:rPr>
          <w:rFonts w:ascii="Candara" w:hAnsi="Candara" w:cs="Times New Roman"/>
          <w:i/>
          <w:sz w:val="20"/>
          <w:szCs w:val="20"/>
        </w:rPr>
        <w:t>stunting</w:t>
      </w:r>
      <w:r w:rsidRPr="0034690B">
        <w:rPr>
          <w:rFonts w:ascii="Candara" w:hAnsi="Candara" w:cs="Times New Roman"/>
          <w:sz w:val="20"/>
          <w:szCs w:val="20"/>
        </w:rPr>
        <w:t>. Melalui penyuluhan ini, target yang ingin dicapai bersama yaitu peserta mempunyai pemahaman baru tentang bagaimana mengasuh anak yang lebih baik. Sehingga menurunkan  intensi  yang  terkait  dengan stunting dan  mencegah  agar  masalah tersebut  tidak  terjadi  pada  masa  yang  akan datang.</w:t>
      </w:r>
    </w:p>
    <w:p w14:paraId="78A9AD21" w14:textId="77777777" w:rsidR="0034690B" w:rsidRDefault="0034690B" w:rsidP="0034690B">
      <w:pPr>
        <w:spacing w:line="360" w:lineRule="auto"/>
        <w:ind w:firstLine="720"/>
        <w:jc w:val="both"/>
        <w:rPr>
          <w:rFonts w:ascii="Candara" w:hAnsi="Candara" w:cs="Times New Roman"/>
          <w:sz w:val="20"/>
          <w:szCs w:val="20"/>
        </w:rPr>
      </w:pPr>
      <w:r w:rsidRPr="0034690B">
        <w:rPr>
          <w:rFonts w:ascii="Candara" w:hAnsi="Candara" w:cs="Times New Roman"/>
          <w:sz w:val="20"/>
          <w:szCs w:val="20"/>
        </w:rPr>
        <w:t xml:space="preserve">Upaya pemahaman mengenai </w:t>
      </w:r>
      <w:r w:rsidRPr="0034690B">
        <w:rPr>
          <w:rFonts w:ascii="Candara" w:hAnsi="Candara" w:cs="Times New Roman"/>
          <w:i/>
          <w:sz w:val="20"/>
          <w:szCs w:val="20"/>
        </w:rPr>
        <w:t>stunting</w:t>
      </w:r>
      <w:r w:rsidRPr="0034690B">
        <w:rPr>
          <w:rFonts w:ascii="Candara" w:hAnsi="Candara" w:cs="Times New Roman"/>
          <w:sz w:val="20"/>
          <w:szCs w:val="20"/>
        </w:rPr>
        <w:t xml:space="preserve"> dan pola asuh yang tepat untuk mencegah serta mengatasi stunting juga diperlukan bukan saja bagi orang tua tetapi juga bagi remaja yang akan memulai kehidupan baru mereka dalam mengasuh anak ketika memasuki fase pernikahan. Hal ini sesuai dengan pernyataan dari Noviasty, dkk (2020) yang </w:t>
      </w:r>
      <w:r w:rsidRPr="0034690B">
        <w:rPr>
          <w:rFonts w:ascii="Candara" w:hAnsi="Candara" w:cs="Times New Roman"/>
          <w:sz w:val="20"/>
          <w:szCs w:val="20"/>
        </w:rPr>
        <w:lastRenderedPageBreak/>
        <w:t xml:space="preserve">menyebutkan bahwasannya untuk mencegah meningkatnya angka stunting maka dapat dilakukan upaya melalui remaja yang merupakan calon ibu di masa akan datang. Artinya, penting untuk memberikan remajainformasi yang cukup mengenai gizi pada anak untuk mencegah stunting. Selain itu, remaja juga dapat mulai mengenal berbagai macam faktor lain yang dapat menyebabkan anak </w:t>
      </w:r>
      <w:r w:rsidRPr="0034690B">
        <w:rPr>
          <w:rFonts w:ascii="Candara" w:hAnsi="Candara" w:cs="Times New Roman"/>
          <w:i/>
          <w:sz w:val="20"/>
          <w:szCs w:val="20"/>
        </w:rPr>
        <w:t>stunting</w:t>
      </w:r>
      <w:r w:rsidRPr="0034690B">
        <w:rPr>
          <w:rFonts w:ascii="Candara" w:hAnsi="Candara" w:cs="Times New Roman"/>
          <w:sz w:val="20"/>
          <w:szCs w:val="20"/>
        </w:rPr>
        <w:t xml:space="preserve"> seperti pengasuhan anak oleh orang tua dan usia pernikahan yang harus dihindari agar tidak mengakibatkan anak mengalami stunting.</w:t>
      </w:r>
    </w:p>
    <w:p w14:paraId="2063BCF5" w14:textId="4A621648" w:rsidR="0034690B" w:rsidRPr="0034690B" w:rsidRDefault="00C673D3" w:rsidP="00C673D3">
      <w:pPr>
        <w:spacing w:line="360" w:lineRule="auto"/>
        <w:ind w:firstLine="720"/>
        <w:jc w:val="both"/>
        <w:rPr>
          <w:rFonts w:ascii="Candara" w:hAnsi="Candara" w:cs="Times New Roman"/>
          <w:sz w:val="20"/>
          <w:szCs w:val="20"/>
        </w:rPr>
      </w:pPr>
      <w:r>
        <w:rPr>
          <w:rFonts w:ascii="Candara" w:hAnsi="Candara" w:cs="Times New Roman"/>
          <w:sz w:val="20"/>
          <w:szCs w:val="20"/>
        </w:rPr>
        <w:t>Menurut  Thoha  (</w:t>
      </w:r>
      <w:r>
        <w:rPr>
          <w:rFonts w:ascii="Candara" w:hAnsi="Candara" w:cs="Times New Roman"/>
          <w:sz w:val="20"/>
          <w:szCs w:val="20"/>
          <w:lang w:val="en-US"/>
        </w:rPr>
        <w:t>Ramadhani, 2018</w:t>
      </w:r>
      <w:r w:rsidRPr="00C673D3">
        <w:rPr>
          <w:rFonts w:ascii="Candara" w:hAnsi="Candara" w:cs="Times New Roman"/>
          <w:sz w:val="20"/>
          <w:szCs w:val="20"/>
        </w:rPr>
        <w:t>)  pola  asuh  merupakan  sikap orang tua dalam berhubungan dengan anaknya. Sikap ini  dapat  dilihat  dari  berbagai  segi,  antara  lain  dari cara  orang  tua  memberi  peraturan  pada  anak,  cara memberikan  hadiah  dan  hukuman,  cara  orang  tua menunjukkan otoritas dan cara orang tua memberikan perhatian dan tanggapan terhadap keinginan anak.</w:t>
      </w:r>
      <w:r>
        <w:rPr>
          <w:rFonts w:ascii="Candara" w:hAnsi="Candara" w:cs="Times New Roman"/>
          <w:sz w:val="20"/>
          <w:szCs w:val="20"/>
          <w:lang w:val="en-US"/>
        </w:rPr>
        <w:t xml:space="preserve"> </w:t>
      </w:r>
      <w:r w:rsidR="0034690B" w:rsidRPr="0034690B">
        <w:rPr>
          <w:rFonts w:ascii="Candara" w:hAnsi="Candara" w:cs="Times New Roman"/>
          <w:sz w:val="20"/>
          <w:szCs w:val="20"/>
        </w:rPr>
        <w:t xml:space="preserve">Dalam teori pola pengasuhan Dianne Baumrind (Amelia, 2016) </w:t>
      </w:r>
      <w:r w:rsidR="0034690B" w:rsidRPr="0034690B">
        <w:rPr>
          <w:rFonts w:ascii="Candara" w:hAnsi="Candara" w:cs="Times New Roman"/>
          <w:i/>
          <w:sz w:val="20"/>
          <w:szCs w:val="20"/>
        </w:rPr>
        <w:t>sense of giving</w:t>
      </w:r>
      <w:r w:rsidR="0034690B" w:rsidRPr="0034690B">
        <w:rPr>
          <w:rFonts w:ascii="Candara" w:hAnsi="Candara" w:cs="Times New Roman"/>
          <w:sz w:val="20"/>
          <w:szCs w:val="20"/>
        </w:rPr>
        <w:t xml:space="preserve"> pelaku pengasuhan bisa tampak dari dua dimensi yang mesti ditampilkan oleh pelaku pengasuhan yaitu, dimensi </w:t>
      </w:r>
      <w:r w:rsidR="0034690B" w:rsidRPr="0034690B">
        <w:rPr>
          <w:rFonts w:ascii="Candara" w:hAnsi="Candara" w:cs="Times New Roman"/>
          <w:i/>
          <w:sz w:val="20"/>
          <w:szCs w:val="20"/>
        </w:rPr>
        <w:t>responsivitas</w:t>
      </w:r>
      <w:r w:rsidR="0034690B" w:rsidRPr="0034690B">
        <w:rPr>
          <w:rFonts w:ascii="Candara" w:hAnsi="Candara" w:cs="Times New Roman"/>
          <w:sz w:val="20"/>
          <w:szCs w:val="20"/>
        </w:rPr>
        <w:t>: sebuah dimensi yang berkaitan dengan sikap orang tua yang penuh kasih sayang, hangat, memahami dan berorientasi pada kebutuhan anak. Sedangkan dimensi tuntutan: sebuah dimensi yang berkaitan dengan kontrol dari orang tua (pelaku pengasuhan) yang bertujuan untuk mengembangkan anak agar menjadi individu yang disiplin dan kompeten baik secara intelektual maupun sosial. Dalam mengasuh anak, sikap tegas dan sedikit menuntut pada anak tentu dibenarkan untuk mengajarkan sikap patuh dan kedisiplinan namun kurang tepat jika dalam pengasuhan tersebut sebagai orang tua juga melibatkan kekerasan dalam pengasuhan.</w:t>
      </w:r>
    </w:p>
    <w:p w14:paraId="2D54C11F" w14:textId="77777777" w:rsidR="0034690B" w:rsidRPr="0034690B" w:rsidRDefault="0034690B" w:rsidP="0034690B">
      <w:pPr>
        <w:spacing w:line="360" w:lineRule="auto"/>
        <w:ind w:firstLine="720"/>
        <w:jc w:val="both"/>
        <w:rPr>
          <w:rFonts w:ascii="Candara" w:hAnsi="Candara" w:cs="Times New Roman"/>
          <w:sz w:val="20"/>
          <w:szCs w:val="20"/>
        </w:rPr>
      </w:pPr>
      <w:r w:rsidRPr="0034690B">
        <w:rPr>
          <w:rFonts w:ascii="Candara" w:hAnsi="Candara" w:cs="Times New Roman"/>
          <w:sz w:val="20"/>
          <w:szCs w:val="20"/>
        </w:rPr>
        <w:t xml:space="preserve">Secara keseluruhan, kegiatan psikoedukasi ini dapat dikatakan berjalan dengan baik. Beberapa prosedur yang telah dirancang sebelumnya dapat dilaksanakan dengan seksama. Selain itu hasil yang diperoleh dari psikoedukasi ini menunjukkan hasil yang positif, yaitu dalam artian bahwa psikoedukasi yang diberikan kepada para peserta cukup </w:t>
      </w:r>
      <w:r w:rsidRPr="0034690B">
        <w:rPr>
          <w:rFonts w:ascii="Candara" w:hAnsi="Candara" w:cs="Times New Roman"/>
          <w:sz w:val="20"/>
          <w:szCs w:val="20"/>
        </w:rPr>
        <w:lastRenderedPageBreak/>
        <w:t xml:space="preserve">terlihat manfaatnya. Ini dapat diketahui dari hasil evaluasi yaitu pemberian </w:t>
      </w:r>
      <w:r w:rsidRPr="0034690B">
        <w:rPr>
          <w:rFonts w:ascii="Candara" w:hAnsi="Candara" w:cs="Times New Roman"/>
          <w:i/>
          <w:sz w:val="20"/>
          <w:szCs w:val="20"/>
        </w:rPr>
        <w:t>pretest</w:t>
      </w:r>
      <w:r w:rsidRPr="0034690B">
        <w:rPr>
          <w:rFonts w:ascii="Candara" w:hAnsi="Candara" w:cs="Times New Roman"/>
          <w:sz w:val="20"/>
          <w:szCs w:val="20"/>
        </w:rPr>
        <w:t xml:space="preserve"> dan </w:t>
      </w:r>
      <w:r w:rsidRPr="0034690B">
        <w:rPr>
          <w:rFonts w:ascii="Candara" w:hAnsi="Candara" w:cs="Times New Roman"/>
          <w:i/>
          <w:sz w:val="20"/>
          <w:szCs w:val="20"/>
        </w:rPr>
        <w:t>posttest</w:t>
      </w:r>
      <w:r w:rsidRPr="0034690B">
        <w:rPr>
          <w:rFonts w:ascii="Candara" w:hAnsi="Candara" w:cs="Times New Roman"/>
          <w:sz w:val="20"/>
          <w:szCs w:val="20"/>
        </w:rPr>
        <w:t>. Dengan melihat hasil yang ada, para peserta mengakui bahwa setelah mengikuti kegiatan ini, informasi yang mereka miliki tentang pengasuhan anak menjadi bertambah. Selain itu adanya peningkatan pengetahuan dan pemahaman  ibu tentang rangsangan psikososial pada anak (punya waktu yang cukup untuk mendampingi, merespon dan berkomunikasi dengan anak serta anak mempunyai kesempatan untuk bersosialisai dengan teman sebaya). peningkatan pengetahuan dan kedaran dalam pemeliharaan sanitasi lingkungan yang baik</w:t>
      </w:r>
    </w:p>
    <w:p w14:paraId="27818BFE" w14:textId="77777777" w:rsidR="0034690B" w:rsidRPr="0034690B" w:rsidRDefault="0034690B" w:rsidP="0034690B">
      <w:pPr>
        <w:spacing w:line="360" w:lineRule="auto"/>
        <w:ind w:firstLine="720"/>
        <w:jc w:val="both"/>
        <w:rPr>
          <w:rFonts w:ascii="Candara" w:hAnsi="Candara" w:cs="Times New Roman"/>
          <w:sz w:val="20"/>
          <w:szCs w:val="20"/>
        </w:rPr>
      </w:pPr>
      <w:r w:rsidRPr="0034690B">
        <w:rPr>
          <w:rFonts w:ascii="Candara" w:hAnsi="Candara" w:cs="Times New Roman"/>
          <w:sz w:val="20"/>
          <w:szCs w:val="20"/>
        </w:rPr>
        <w:t>Menurut penyuluhan yang telah di lakukan oleh Syam, dkk (2020) faktor  penguat  dan penghambat anak stunting terdiri  dari  dukungan  pelayanan  kesehatan  yang  sudah  cukup  baik,  dan  anggota  keluarga  memberikan  dukungan  dalam  pengasuhan  anak.  kemudian    penghasilan  keluarga  yang  tidak  pasti  untuk  kebutuhan  sehari-hari untuk  anggota  keluarga,  dan  asupan  gizi  yang diberikan  dalam  sehari  tidak  teratur. Menurut Rohmawati (2019) peningakatan pengetahuan ibu dan pengasuhan yang diterapakan berpengaruh terhadap stunting.</w:t>
      </w:r>
    </w:p>
    <w:p w14:paraId="39F4D03F" w14:textId="77777777" w:rsidR="00E90161" w:rsidRPr="00E66FC6" w:rsidRDefault="00E90161" w:rsidP="00E916CC">
      <w:pPr>
        <w:spacing w:after="0" w:line="240" w:lineRule="auto"/>
        <w:jc w:val="center"/>
        <w:rPr>
          <w:rFonts w:ascii="Candara" w:hAnsi="Candara"/>
          <w:sz w:val="20"/>
          <w:szCs w:val="20"/>
        </w:rPr>
      </w:pPr>
    </w:p>
    <w:p w14:paraId="63AB516D" w14:textId="77777777" w:rsidR="004A2BD0" w:rsidRPr="00E66FC6" w:rsidRDefault="004A2BD0" w:rsidP="00E66FC6">
      <w:pPr>
        <w:pStyle w:val="Heading"/>
        <w:jc w:val="center"/>
        <w:rPr>
          <w:sz w:val="20"/>
          <w:szCs w:val="20"/>
        </w:rPr>
      </w:pPr>
      <w:r w:rsidRPr="00E66FC6">
        <w:rPr>
          <w:sz w:val="20"/>
          <w:szCs w:val="20"/>
        </w:rPr>
        <w:t>Kesimpulan</w:t>
      </w:r>
    </w:p>
    <w:p w14:paraId="4396A6F1" w14:textId="77777777" w:rsidR="0034690B" w:rsidRPr="0034690B" w:rsidRDefault="0034690B" w:rsidP="0034690B">
      <w:pPr>
        <w:spacing w:line="360" w:lineRule="auto"/>
        <w:ind w:firstLine="720"/>
        <w:jc w:val="both"/>
        <w:rPr>
          <w:rFonts w:ascii="Candara" w:hAnsi="Candara" w:cs="Times New Roman"/>
          <w:sz w:val="20"/>
          <w:szCs w:val="20"/>
        </w:rPr>
      </w:pPr>
      <w:r w:rsidRPr="0034690B">
        <w:rPr>
          <w:rFonts w:ascii="Candara" w:hAnsi="Candara" w:cs="Times New Roman"/>
          <w:sz w:val="20"/>
          <w:szCs w:val="20"/>
        </w:rPr>
        <w:t xml:space="preserve">Hasil yang diperoleh dari psikoedukasi ini menunjukkan hasil yang positif, yaitu dalam artian bahwa psikoedukasi yang diberikan kepada para peserta cukup terlihat manfaatnya. Hal Ini dapat diketahui dari hasil evaluasi yaitu pemberian </w:t>
      </w:r>
      <w:r w:rsidRPr="0034690B">
        <w:rPr>
          <w:rFonts w:ascii="Candara" w:hAnsi="Candara" w:cs="Times New Roman"/>
          <w:i/>
          <w:sz w:val="20"/>
          <w:szCs w:val="20"/>
        </w:rPr>
        <w:t>pre-test</w:t>
      </w:r>
      <w:r w:rsidRPr="0034690B">
        <w:rPr>
          <w:rFonts w:ascii="Candara" w:hAnsi="Candara" w:cs="Times New Roman"/>
          <w:sz w:val="20"/>
          <w:szCs w:val="20"/>
        </w:rPr>
        <w:t xml:space="preserve"> dan </w:t>
      </w:r>
      <w:r w:rsidRPr="0034690B">
        <w:rPr>
          <w:rFonts w:ascii="Candara" w:hAnsi="Candara" w:cs="Times New Roman"/>
          <w:i/>
          <w:sz w:val="20"/>
          <w:szCs w:val="20"/>
        </w:rPr>
        <w:t>post-test</w:t>
      </w:r>
      <w:r w:rsidRPr="0034690B">
        <w:rPr>
          <w:rFonts w:ascii="Candara" w:hAnsi="Candara" w:cs="Times New Roman"/>
          <w:sz w:val="20"/>
          <w:szCs w:val="20"/>
        </w:rPr>
        <w:t>. para peserta mengakui bahwa setelah mengikuti kegiatan ini, informasi yang mereka miliki tentang pengasuhan anak menjadi bertambah.</w:t>
      </w:r>
    </w:p>
    <w:p w14:paraId="058F4C23" w14:textId="77777777" w:rsidR="0034690B" w:rsidRPr="0034690B" w:rsidRDefault="0034690B" w:rsidP="0034690B">
      <w:pPr>
        <w:spacing w:line="360" w:lineRule="auto"/>
        <w:ind w:firstLine="720"/>
        <w:jc w:val="both"/>
        <w:rPr>
          <w:rFonts w:ascii="Candara" w:hAnsi="Candara" w:cs="Times New Roman"/>
          <w:sz w:val="20"/>
          <w:szCs w:val="20"/>
        </w:rPr>
      </w:pPr>
      <w:r w:rsidRPr="0034690B">
        <w:rPr>
          <w:rFonts w:ascii="Candara" w:hAnsi="Candara" w:cs="Times New Roman"/>
          <w:sz w:val="20"/>
          <w:szCs w:val="20"/>
        </w:rPr>
        <w:t xml:space="preserve">Dengan melihat hasil yang ada, para peserta mengakui bahwa setelah mengikuti kegiatan, informasi yang mereka miliki tentang stunting dan pola asuh anak menjadi bertambah, sehingga psikoedukasi  parenting dapat menjadi  rekomendasi  bagi  Puskesmas “ X” serta para orang tua juga diharapkan agar lebih sadar akan pentingnya membangun kelekatan dan memilih pola asuh yang tepat bagi anak agar </w:t>
      </w:r>
      <w:r w:rsidRPr="0034690B">
        <w:rPr>
          <w:rFonts w:ascii="Candara" w:hAnsi="Candara" w:cs="Times New Roman"/>
          <w:sz w:val="20"/>
          <w:szCs w:val="20"/>
        </w:rPr>
        <w:lastRenderedPageBreak/>
        <w:t xml:space="preserve">perkembangan anak berjalan dengan optimal. Serta dapat optimalisasi dalam pemanfaatan Posyandu dan </w:t>
      </w:r>
      <w:r w:rsidRPr="0034690B">
        <w:rPr>
          <w:rFonts w:ascii="Candara" w:hAnsi="Candara" w:cs="Times New Roman"/>
          <w:sz w:val="20"/>
          <w:szCs w:val="20"/>
          <w:lang w:val="en-US"/>
        </w:rPr>
        <w:t>meningkatkan kesadaran untuk rutin mengikuti  kegiatan posyandu.</w:t>
      </w:r>
    </w:p>
    <w:p w14:paraId="5B8F3441" w14:textId="77777777" w:rsidR="00E90161" w:rsidRPr="000B33AB" w:rsidRDefault="00E90161" w:rsidP="00E916CC">
      <w:pPr>
        <w:spacing w:after="0" w:line="240" w:lineRule="auto"/>
        <w:jc w:val="center"/>
        <w:rPr>
          <w:rFonts w:ascii="Candara" w:hAnsi="Candara"/>
        </w:rPr>
      </w:pPr>
    </w:p>
    <w:p w14:paraId="78DE19DE" w14:textId="353EB0B8" w:rsidR="004A2BD0" w:rsidRPr="0034690B" w:rsidRDefault="00B46B77" w:rsidP="00E66FC6">
      <w:pPr>
        <w:pStyle w:val="Heading"/>
        <w:jc w:val="center"/>
        <w:rPr>
          <w:sz w:val="16"/>
          <w:szCs w:val="16"/>
        </w:rPr>
      </w:pPr>
      <w:r w:rsidRPr="0034690B">
        <w:rPr>
          <w:sz w:val="16"/>
          <w:szCs w:val="16"/>
        </w:rPr>
        <w:t>DAFTAR PUSTAKA</w:t>
      </w:r>
    </w:p>
    <w:p w14:paraId="0F01C1A7" w14:textId="77777777" w:rsidR="0034690B" w:rsidRPr="0034690B" w:rsidRDefault="0034690B" w:rsidP="0034690B">
      <w:pPr>
        <w:spacing w:after="0" w:line="240" w:lineRule="auto"/>
        <w:ind w:left="990" w:hanging="900"/>
        <w:rPr>
          <w:rFonts w:ascii="Candara" w:hAnsi="Candara" w:cs="Times New Roman"/>
          <w:sz w:val="16"/>
          <w:szCs w:val="16"/>
        </w:rPr>
      </w:pPr>
      <w:r w:rsidRPr="0034690B">
        <w:rPr>
          <w:rFonts w:ascii="Candara" w:hAnsi="Candara" w:cs="Times New Roman"/>
          <w:sz w:val="16"/>
          <w:szCs w:val="16"/>
        </w:rPr>
        <w:t>Pengasuhan Anak Pada Komunitas Ibu Anggota Posyandu</w:t>
      </w:r>
      <w:r w:rsidRPr="0034690B">
        <w:rPr>
          <w:rFonts w:ascii="Candara" w:hAnsi="Candara" w:cs="Times New Roman"/>
          <w:i/>
          <w:sz w:val="16"/>
          <w:szCs w:val="16"/>
        </w:rPr>
        <w:t>. PROCEDIA: Studi Kasus Dan Intervensi Psikologi</w:t>
      </w:r>
      <w:r w:rsidRPr="0034690B">
        <w:rPr>
          <w:rFonts w:ascii="Candara" w:hAnsi="Candara" w:cs="Times New Roman"/>
          <w:sz w:val="16"/>
          <w:szCs w:val="16"/>
        </w:rPr>
        <w:t>.Vol 5 (1), 12- 15</w:t>
      </w:r>
    </w:p>
    <w:p w14:paraId="516EEFCB" w14:textId="77777777" w:rsidR="0034690B" w:rsidRPr="0034690B" w:rsidRDefault="0034690B" w:rsidP="0034690B">
      <w:pPr>
        <w:pStyle w:val="Default"/>
        <w:ind w:left="990" w:hanging="900"/>
        <w:jc w:val="both"/>
        <w:rPr>
          <w:rFonts w:ascii="Candara" w:eastAsia="Times New Roman" w:hAnsi="Candara" w:cs="Times New Roman"/>
          <w:color w:val="auto"/>
          <w:sz w:val="16"/>
          <w:szCs w:val="16"/>
        </w:rPr>
      </w:pPr>
      <w:proofErr w:type="gramStart"/>
      <w:r w:rsidRPr="0034690B">
        <w:rPr>
          <w:rFonts w:ascii="Candara" w:hAnsi="Candara" w:cs="Times New Roman"/>
          <w:color w:val="auto"/>
          <w:sz w:val="16"/>
          <w:szCs w:val="16"/>
        </w:rPr>
        <w:t>Andri.,</w:t>
      </w:r>
      <w:proofErr w:type="gramEnd"/>
      <w:r w:rsidRPr="0034690B">
        <w:rPr>
          <w:rFonts w:ascii="Candara" w:hAnsi="Candara" w:cs="Times New Roman"/>
          <w:color w:val="auto"/>
          <w:sz w:val="16"/>
          <w:szCs w:val="16"/>
        </w:rPr>
        <w:t xml:space="preserve"> W, Siswati. T</w:t>
      </w:r>
      <w:proofErr w:type="gramStart"/>
      <w:r w:rsidRPr="0034690B">
        <w:rPr>
          <w:rFonts w:ascii="Candara" w:hAnsi="Candara" w:cs="Times New Roman"/>
          <w:color w:val="auto"/>
          <w:sz w:val="16"/>
          <w:szCs w:val="16"/>
        </w:rPr>
        <w:t>,  Paramashati</w:t>
      </w:r>
      <w:proofErr w:type="gramEnd"/>
      <w:r w:rsidRPr="0034690B">
        <w:rPr>
          <w:rFonts w:ascii="Candara" w:hAnsi="Candara" w:cs="Times New Roman"/>
          <w:color w:val="auto"/>
          <w:sz w:val="16"/>
          <w:szCs w:val="16"/>
        </w:rPr>
        <w:t xml:space="preserve">. A. (2020). </w:t>
      </w:r>
      <w:r w:rsidRPr="0034690B">
        <w:rPr>
          <w:rFonts w:ascii="Candara" w:eastAsia="Times New Roman" w:hAnsi="Candara" w:cs="Times New Roman"/>
          <w:color w:val="auto"/>
          <w:sz w:val="16"/>
          <w:szCs w:val="16"/>
        </w:rPr>
        <w:t xml:space="preserve">Tinggi Badan Ibu Sebagai </w:t>
      </w:r>
      <w:r w:rsidRPr="0034690B">
        <w:rPr>
          <w:rFonts w:ascii="Candara" w:hAnsi="Candara" w:cs="Times New Roman"/>
          <w:color w:val="auto"/>
          <w:sz w:val="16"/>
          <w:szCs w:val="16"/>
          <w:shd w:val="clear" w:color="auto" w:fill="FFFFFF"/>
        </w:rPr>
        <w:t xml:space="preserve">Faktor Risiko Stunting Pada </w:t>
      </w:r>
      <w:r w:rsidRPr="0034690B">
        <w:rPr>
          <w:rFonts w:ascii="Candara" w:eastAsia="Times New Roman" w:hAnsi="Candara" w:cs="Times New Roman"/>
          <w:color w:val="auto"/>
          <w:sz w:val="16"/>
          <w:szCs w:val="16"/>
        </w:rPr>
        <w:t xml:space="preserve">Nak Usia 24 -59 Bulan Di Kecamatan Pleret Dan Kecamatan  Pajangan, Kabupaten Bantul, Yogyakarta. </w:t>
      </w:r>
      <w:r w:rsidRPr="0034690B">
        <w:rPr>
          <w:rFonts w:ascii="Candara" w:eastAsia="Times New Roman" w:hAnsi="Candara" w:cs="Times New Roman"/>
          <w:i/>
          <w:color w:val="auto"/>
          <w:sz w:val="16"/>
          <w:szCs w:val="16"/>
        </w:rPr>
        <w:t xml:space="preserve">Journal </w:t>
      </w:r>
      <w:proofErr w:type="gramStart"/>
      <w:r w:rsidRPr="0034690B">
        <w:rPr>
          <w:rFonts w:ascii="Candara" w:eastAsia="Times New Roman" w:hAnsi="Candara" w:cs="Times New Roman"/>
          <w:i/>
          <w:color w:val="auto"/>
          <w:sz w:val="16"/>
          <w:szCs w:val="16"/>
        </w:rPr>
        <w:t>Of</w:t>
      </w:r>
      <w:proofErr w:type="gramEnd"/>
      <w:r w:rsidRPr="0034690B">
        <w:rPr>
          <w:rFonts w:ascii="Candara" w:eastAsia="Times New Roman" w:hAnsi="Candara" w:cs="Times New Roman"/>
          <w:i/>
          <w:color w:val="auto"/>
          <w:sz w:val="16"/>
          <w:szCs w:val="16"/>
        </w:rPr>
        <w:t xml:space="preserve"> Nutrition College</w:t>
      </w:r>
      <w:r w:rsidRPr="0034690B">
        <w:rPr>
          <w:rFonts w:ascii="Candara" w:eastAsia="Times New Roman" w:hAnsi="Candara" w:cs="Times New Roman"/>
          <w:color w:val="auto"/>
          <w:sz w:val="16"/>
          <w:szCs w:val="16"/>
        </w:rPr>
        <w:t>. Vol 9 (4). 235-240</w:t>
      </w:r>
    </w:p>
    <w:p w14:paraId="27F22D91" w14:textId="77777777" w:rsidR="0034690B" w:rsidRPr="0034690B" w:rsidRDefault="0034690B" w:rsidP="0034690B">
      <w:pPr>
        <w:pStyle w:val="Default"/>
        <w:ind w:left="990" w:hanging="900"/>
        <w:jc w:val="both"/>
        <w:rPr>
          <w:rFonts w:ascii="Candara" w:eastAsia="Times New Roman" w:hAnsi="Candara" w:cs="Times New Roman"/>
          <w:color w:val="auto"/>
          <w:sz w:val="16"/>
          <w:szCs w:val="16"/>
        </w:rPr>
      </w:pPr>
      <w:proofErr w:type="gramStart"/>
      <w:r w:rsidRPr="0034690B">
        <w:rPr>
          <w:rFonts w:ascii="Candara" w:eastAsia="Times New Roman" w:hAnsi="Candara" w:cs="Times New Roman"/>
          <w:color w:val="auto"/>
          <w:sz w:val="16"/>
          <w:szCs w:val="16"/>
        </w:rPr>
        <w:t>Anwar.,</w:t>
      </w:r>
      <w:proofErr w:type="gramEnd"/>
      <w:r w:rsidRPr="0034690B">
        <w:rPr>
          <w:rFonts w:ascii="Candara" w:eastAsia="Times New Roman" w:hAnsi="Candara" w:cs="Times New Roman"/>
          <w:color w:val="auto"/>
          <w:sz w:val="16"/>
          <w:szCs w:val="16"/>
        </w:rPr>
        <w:t xml:space="preserve"> Z, Rahmah. M. (2016). Psikoedukasi Tentang Risiko Perkawinan Usia Muda Untuk Menurunkan Intensi Pernikahan Dini Pada </w:t>
      </w:r>
      <w:proofErr w:type="gramStart"/>
      <w:r w:rsidRPr="0034690B">
        <w:rPr>
          <w:rFonts w:ascii="Candara" w:eastAsia="Times New Roman" w:hAnsi="Candara" w:cs="Times New Roman"/>
          <w:color w:val="auto"/>
          <w:sz w:val="16"/>
          <w:szCs w:val="16"/>
        </w:rPr>
        <w:t>Remaja .</w:t>
      </w:r>
      <w:proofErr w:type="gramEnd"/>
      <w:r w:rsidRPr="0034690B">
        <w:rPr>
          <w:rFonts w:ascii="Candara" w:hAnsi="Candara" w:cs="Times New Roman"/>
          <w:color w:val="auto"/>
          <w:sz w:val="16"/>
          <w:szCs w:val="16"/>
        </w:rPr>
        <w:t xml:space="preserve"> </w:t>
      </w:r>
      <w:r w:rsidRPr="0034690B">
        <w:rPr>
          <w:rFonts w:ascii="Candara" w:eastAsia="Times New Roman" w:hAnsi="Candara" w:cs="Times New Roman"/>
          <w:i/>
          <w:color w:val="auto"/>
          <w:sz w:val="16"/>
          <w:szCs w:val="16"/>
        </w:rPr>
        <w:t>Psikologia (Jurnal Psikologi</w:t>
      </w:r>
      <w:r w:rsidRPr="0034690B">
        <w:rPr>
          <w:rFonts w:ascii="Candara" w:eastAsia="Times New Roman" w:hAnsi="Candara" w:cs="Times New Roman"/>
          <w:color w:val="auto"/>
          <w:sz w:val="16"/>
          <w:szCs w:val="16"/>
        </w:rPr>
        <w:t>), 1 (1), 1-14</w:t>
      </w:r>
    </w:p>
    <w:p w14:paraId="10CADFF5" w14:textId="77777777" w:rsidR="0034690B" w:rsidRPr="0034690B" w:rsidRDefault="0034690B" w:rsidP="0034690B">
      <w:pPr>
        <w:pStyle w:val="Default"/>
        <w:ind w:left="990" w:hanging="900"/>
        <w:jc w:val="both"/>
        <w:rPr>
          <w:rFonts w:ascii="Candara" w:eastAsia="Times New Roman" w:hAnsi="Candara" w:cs="Times New Roman"/>
          <w:color w:val="auto"/>
          <w:sz w:val="16"/>
          <w:szCs w:val="16"/>
        </w:rPr>
      </w:pPr>
      <w:proofErr w:type="gramStart"/>
      <w:r w:rsidRPr="0034690B">
        <w:rPr>
          <w:rFonts w:ascii="Candara" w:eastAsia="Times New Roman" w:hAnsi="Candara" w:cs="Times New Roman"/>
          <w:color w:val="auto"/>
          <w:sz w:val="16"/>
          <w:szCs w:val="16"/>
        </w:rPr>
        <w:t>Arintina.,</w:t>
      </w:r>
      <w:proofErr w:type="gramEnd"/>
      <w:r w:rsidRPr="0034690B">
        <w:rPr>
          <w:rFonts w:ascii="Candara" w:eastAsia="Times New Roman" w:hAnsi="Candara" w:cs="Times New Roman"/>
          <w:color w:val="auto"/>
          <w:sz w:val="16"/>
          <w:szCs w:val="16"/>
        </w:rPr>
        <w:t xml:space="preserve"> Y. C. (2020). Psikoedukasi Pola Asuh Pada Ibu-Ibu Di Wilayah Puskesmas Keputih Surabaya. </w:t>
      </w:r>
      <w:r w:rsidRPr="0034690B">
        <w:rPr>
          <w:rFonts w:ascii="Candara" w:eastAsia="Times New Roman" w:hAnsi="Candara" w:cs="Times New Roman"/>
          <w:i/>
          <w:color w:val="auto"/>
          <w:sz w:val="16"/>
          <w:szCs w:val="16"/>
        </w:rPr>
        <w:t>Jurnal Penelitian Dan Pengukuran Psikologi.</w:t>
      </w:r>
      <w:r w:rsidRPr="0034690B">
        <w:rPr>
          <w:rFonts w:ascii="Candara" w:eastAsia="Times New Roman" w:hAnsi="Candara" w:cs="Times New Roman"/>
          <w:color w:val="auto"/>
          <w:sz w:val="16"/>
          <w:szCs w:val="16"/>
        </w:rPr>
        <w:t xml:space="preserve"> Vol 9 (2). 63- 67.</w:t>
      </w:r>
    </w:p>
    <w:p w14:paraId="51FE6A08" w14:textId="77777777" w:rsidR="0034690B" w:rsidRPr="0034690B" w:rsidRDefault="0034690B" w:rsidP="0034690B">
      <w:pPr>
        <w:pStyle w:val="Default"/>
        <w:ind w:left="990" w:hanging="900"/>
        <w:jc w:val="both"/>
        <w:rPr>
          <w:rFonts w:ascii="Candara" w:eastAsia="Times New Roman" w:hAnsi="Candara" w:cs="Times New Roman"/>
          <w:color w:val="auto"/>
          <w:sz w:val="16"/>
          <w:szCs w:val="16"/>
        </w:rPr>
      </w:pPr>
      <w:r w:rsidRPr="0034690B">
        <w:rPr>
          <w:rFonts w:ascii="Candara" w:eastAsia="Times New Roman" w:hAnsi="Candara" w:cs="Times New Roman"/>
          <w:color w:val="auto"/>
          <w:sz w:val="16"/>
          <w:szCs w:val="16"/>
        </w:rPr>
        <w:t>Cahyani</w:t>
      </w:r>
      <w:proofErr w:type="gramStart"/>
      <w:r w:rsidRPr="0034690B">
        <w:rPr>
          <w:rFonts w:ascii="Candara" w:eastAsia="Times New Roman" w:hAnsi="Candara" w:cs="Times New Roman"/>
          <w:color w:val="auto"/>
          <w:sz w:val="16"/>
          <w:szCs w:val="16"/>
        </w:rPr>
        <w:t>,.</w:t>
      </w:r>
      <w:proofErr w:type="gramEnd"/>
      <w:r w:rsidRPr="0034690B">
        <w:rPr>
          <w:rFonts w:ascii="Candara" w:eastAsia="Times New Roman" w:hAnsi="Candara" w:cs="Times New Roman"/>
          <w:color w:val="auto"/>
          <w:sz w:val="16"/>
          <w:szCs w:val="16"/>
        </w:rPr>
        <w:t xml:space="preserve"> B. H. Putrianti</w:t>
      </w:r>
      <w:proofErr w:type="gramStart"/>
      <w:r w:rsidRPr="0034690B">
        <w:rPr>
          <w:rFonts w:ascii="Candara" w:eastAsia="Times New Roman" w:hAnsi="Candara" w:cs="Times New Roman"/>
          <w:color w:val="auto"/>
          <w:sz w:val="16"/>
          <w:szCs w:val="16"/>
        </w:rPr>
        <w:t>,.</w:t>
      </w:r>
      <w:proofErr w:type="gramEnd"/>
      <w:r w:rsidRPr="0034690B">
        <w:rPr>
          <w:rFonts w:ascii="Candara" w:eastAsia="Times New Roman" w:hAnsi="Candara" w:cs="Times New Roman"/>
          <w:color w:val="auto"/>
          <w:sz w:val="16"/>
          <w:szCs w:val="16"/>
        </w:rPr>
        <w:t xml:space="preserve"> F, G. (2021). Psikoedukasi Untuk Meningkatkan Pemahaman Ibu Dalam Pengasuhan Positif</w:t>
      </w:r>
      <w:r w:rsidRPr="0034690B">
        <w:rPr>
          <w:rFonts w:ascii="Candara" w:eastAsia="Times New Roman" w:hAnsi="Candara" w:cs="Times New Roman"/>
          <w:i/>
          <w:color w:val="auto"/>
          <w:sz w:val="16"/>
          <w:szCs w:val="16"/>
        </w:rPr>
        <w:t xml:space="preserve">. Jurnal Pelayanan Kepada Masyarakat. </w:t>
      </w:r>
      <w:r w:rsidRPr="0034690B">
        <w:rPr>
          <w:rFonts w:ascii="Candara" w:eastAsia="Times New Roman" w:hAnsi="Candara" w:cs="Times New Roman"/>
          <w:color w:val="auto"/>
          <w:sz w:val="16"/>
          <w:szCs w:val="16"/>
        </w:rPr>
        <w:t>Vol 3 (1). 107 -116.</w:t>
      </w:r>
    </w:p>
    <w:p w14:paraId="28369F4E" w14:textId="77777777" w:rsidR="0034690B" w:rsidRPr="0034690B" w:rsidRDefault="0034690B" w:rsidP="0034690B">
      <w:pPr>
        <w:pStyle w:val="Default"/>
        <w:ind w:left="990" w:hanging="900"/>
        <w:jc w:val="both"/>
        <w:rPr>
          <w:rFonts w:ascii="Candara" w:eastAsia="Times New Roman" w:hAnsi="Candara" w:cs="Times New Roman"/>
          <w:color w:val="auto"/>
          <w:sz w:val="16"/>
          <w:szCs w:val="16"/>
        </w:rPr>
      </w:pPr>
      <w:r w:rsidRPr="0034690B">
        <w:rPr>
          <w:rFonts w:ascii="Candara" w:eastAsia="Times New Roman" w:hAnsi="Candara" w:cs="Times New Roman"/>
          <w:color w:val="auto"/>
          <w:sz w:val="16"/>
          <w:szCs w:val="16"/>
        </w:rPr>
        <w:t>Djuhaepa</w:t>
      </w:r>
      <w:proofErr w:type="gramStart"/>
      <w:r w:rsidRPr="0034690B">
        <w:rPr>
          <w:rFonts w:ascii="Candara" w:eastAsia="Times New Roman" w:hAnsi="Candara" w:cs="Times New Roman"/>
          <w:color w:val="auto"/>
          <w:sz w:val="16"/>
          <w:szCs w:val="16"/>
        </w:rPr>
        <w:t>,.</w:t>
      </w:r>
      <w:proofErr w:type="gramEnd"/>
      <w:r w:rsidRPr="0034690B">
        <w:rPr>
          <w:rFonts w:ascii="Candara" w:eastAsia="Times New Roman" w:hAnsi="Candara" w:cs="Times New Roman"/>
          <w:color w:val="auto"/>
          <w:sz w:val="16"/>
          <w:szCs w:val="16"/>
        </w:rPr>
        <w:t xml:space="preserve"> N. Z, Dkk. (2022). Psikoedukasi Pola Pengasuhan Pada Perkembangan Anak. </w:t>
      </w:r>
      <w:r w:rsidRPr="0034690B">
        <w:rPr>
          <w:rFonts w:ascii="Candara" w:eastAsia="Times New Roman" w:hAnsi="Candara" w:cs="Times New Roman"/>
          <w:i/>
          <w:color w:val="auto"/>
          <w:sz w:val="16"/>
          <w:szCs w:val="16"/>
        </w:rPr>
        <w:t>Jurnal Pengabdian Masyarakat</w:t>
      </w:r>
      <w:r w:rsidRPr="0034690B">
        <w:rPr>
          <w:rFonts w:ascii="Candara" w:eastAsia="Times New Roman" w:hAnsi="Candara" w:cs="Times New Roman"/>
          <w:color w:val="auto"/>
          <w:sz w:val="16"/>
          <w:szCs w:val="16"/>
        </w:rPr>
        <w:t>. Vol 1 (10). 1205 – 1210.</w:t>
      </w:r>
    </w:p>
    <w:p w14:paraId="528A4A7A" w14:textId="77777777" w:rsidR="0034690B" w:rsidRPr="0034690B" w:rsidRDefault="0034690B" w:rsidP="0034690B">
      <w:pPr>
        <w:pStyle w:val="Default"/>
        <w:ind w:left="990" w:hanging="900"/>
        <w:jc w:val="both"/>
        <w:rPr>
          <w:rFonts w:ascii="Candara" w:hAnsi="Candara" w:cs="Times New Roman"/>
          <w:color w:val="auto"/>
          <w:sz w:val="16"/>
          <w:szCs w:val="16"/>
        </w:rPr>
      </w:pPr>
      <w:r w:rsidRPr="0034690B">
        <w:rPr>
          <w:rFonts w:ascii="Candara" w:hAnsi="Candara" w:cs="Times New Roman"/>
          <w:bCs/>
          <w:color w:val="auto"/>
          <w:sz w:val="16"/>
          <w:szCs w:val="16"/>
        </w:rPr>
        <w:t>Hermawan</w:t>
      </w:r>
      <w:proofErr w:type="gramStart"/>
      <w:r w:rsidRPr="0034690B">
        <w:rPr>
          <w:rFonts w:ascii="Candara" w:hAnsi="Candara" w:cs="Times New Roman"/>
          <w:bCs/>
          <w:color w:val="auto"/>
          <w:sz w:val="16"/>
          <w:szCs w:val="16"/>
        </w:rPr>
        <w:t>,.</w:t>
      </w:r>
      <w:proofErr w:type="gramEnd"/>
      <w:r w:rsidRPr="0034690B">
        <w:rPr>
          <w:rFonts w:ascii="Candara" w:hAnsi="Candara" w:cs="Times New Roman"/>
          <w:bCs/>
          <w:color w:val="auto"/>
          <w:sz w:val="16"/>
          <w:szCs w:val="16"/>
        </w:rPr>
        <w:t xml:space="preserve"> D. J, Hermanto. (2020)</w:t>
      </w:r>
      <w:r w:rsidRPr="0034690B">
        <w:rPr>
          <w:rFonts w:ascii="Candara" w:hAnsi="Candara" w:cs="Times New Roman"/>
          <w:color w:val="auto"/>
          <w:sz w:val="16"/>
          <w:szCs w:val="16"/>
        </w:rPr>
        <w:t xml:space="preserve">. </w:t>
      </w:r>
      <w:r w:rsidRPr="0034690B">
        <w:rPr>
          <w:rFonts w:ascii="Candara" w:hAnsi="Candara" w:cs="Times New Roman"/>
          <w:bCs/>
          <w:color w:val="auto"/>
          <w:sz w:val="16"/>
          <w:szCs w:val="16"/>
        </w:rPr>
        <w:t xml:space="preserve">Pentingnya Pola Asuh Anak Dalam Pebaikan Gizi Untuk Mencegah </w:t>
      </w:r>
      <w:r w:rsidRPr="0034690B">
        <w:rPr>
          <w:rFonts w:ascii="Candara" w:hAnsi="Candara" w:cs="Times New Roman"/>
          <w:bCs/>
          <w:i/>
          <w:iCs/>
          <w:color w:val="auto"/>
          <w:sz w:val="16"/>
          <w:szCs w:val="16"/>
        </w:rPr>
        <w:t xml:space="preserve">Stunting </w:t>
      </w:r>
      <w:r w:rsidRPr="0034690B">
        <w:rPr>
          <w:rFonts w:ascii="Candara" w:hAnsi="Candara" w:cs="Times New Roman"/>
          <w:bCs/>
          <w:color w:val="auto"/>
          <w:sz w:val="16"/>
          <w:szCs w:val="16"/>
        </w:rPr>
        <w:t xml:space="preserve">Sejak Dinidi Desa Brumbungan Lor Kecamatan Gending Kabupaten Probolinggo. </w:t>
      </w:r>
      <w:r w:rsidRPr="0034690B">
        <w:rPr>
          <w:rFonts w:ascii="Candara" w:hAnsi="Candara" w:cs="Times New Roman"/>
          <w:i/>
          <w:color w:val="auto"/>
          <w:sz w:val="16"/>
          <w:szCs w:val="16"/>
        </w:rPr>
        <w:t>Jurnal Abdi Panca Marga</w:t>
      </w:r>
      <w:r w:rsidRPr="0034690B">
        <w:rPr>
          <w:rFonts w:ascii="Candara" w:hAnsi="Candara" w:cs="Times New Roman"/>
          <w:color w:val="auto"/>
          <w:sz w:val="16"/>
          <w:szCs w:val="16"/>
        </w:rPr>
        <w:t>. Vol. 1 (1). 1-6</w:t>
      </w:r>
    </w:p>
    <w:p w14:paraId="1E580DAD" w14:textId="77777777" w:rsidR="0034690B" w:rsidRPr="0034690B" w:rsidRDefault="0034690B" w:rsidP="0034690B">
      <w:pPr>
        <w:pStyle w:val="Default"/>
        <w:ind w:left="990" w:hanging="900"/>
        <w:jc w:val="both"/>
        <w:rPr>
          <w:rFonts w:ascii="Candara" w:hAnsi="Candara" w:cs="Times New Roman"/>
          <w:color w:val="auto"/>
          <w:sz w:val="16"/>
          <w:szCs w:val="16"/>
        </w:rPr>
      </w:pPr>
      <w:r w:rsidRPr="0034690B">
        <w:rPr>
          <w:rFonts w:ascii="Candara" w:hAnsi="Candara" w:cs="Times New Roman"/>
          <w:bCs/>
          <w:color w:val="auto"/>
          <w:sz w:val="16"/>
          <w:szCs w:val="16"/>
        </w:rPr>
        <w:t>Ikhtiar</w:t>
      </w:r>
      <w:proofErr w:type="gramStart"/>
      <w:r w:rsidRPr="0034690B">
        <w:rPr>
          <w:rFonts w:ascii="Candara" w:hAnsi="Candara" w:cs="Times New Roman"/>
          <w:bCs/>
          <w:color w:val="auto"/>
          <w:sz w:val="16"/>
          <w:szCs w:val="16"/>
        </w:rPr>
        <w:t>,.</w:t>
      </w:r>
      <w:proofErr w:type="gramEnd"/>
      <w:r w:rsidRPr="0034690B">
        <w:rPr>
          <w:rFonts w:ascii="Candara" w:hAnsi="Candara" w:cs="Times New Roman"/>
          <w:bCs/>
          <w:color w:val="auto"/>
          <w:sz w:val="16"/>
          <w:szCs w:val="16"/>
        </w:rPr>
        <w:t xml:space="preserve"> M</w:t>
      </w:r>
      <w:proofErr w:type="gramStart"/>
      <w:r w:rsidRPr="0034690B">
        <w:rPr>
          <w:rFonts w:ascii="Candara" w:hAnsi="Candara" w:cs="Times New Roman"/>
          <w:bCs/>
          <w:color w:val="auto"/>
          <w:sz w:val="16"/>
          <w:szCs w:val="16"/>
        </w:rPr>
        <w:t>,  Abbas</w:t>
      </w:r>
      <w:proofErr w:type="gramEnd"/>
      <w:r w:rsidRPr="0034690B">
        <w:rPr>
          <w:rFonts w:ascii="Candara" w:hAnsi="Candara" w:cs="Times New Roman"/>
          <w:bCs/>
          <w:color w:val="auto"/>
          <w:sz w:val="16"/>
          <w:szCs w:val="16"/>
        </w:rPr>
        <w:t xml:space="preserve">, H. H . (2022). Pelatihan Metode Cilukba Dalam Mencegah Kejadian Stunting Pada Balita Di Kelurahan Kalebajeng Kecamatan Bajeng Kabupaten Gowa. </w:t>
      </w:r>
      <w:r w:rsidRPr="0034690B">
        <w:rPr>
          <w:rFonts w:ascii="Candara" w:hAnsi="Candara" w:cs="Times New Roman"/>
          <w:color w:val="auto"/>
          <w:sz w:val="16"/>
          <w:szCs w:val="16"/>
        </w:rPr>
        <w:t>Idea Pengabdian Masyarakat. Vol 2</w:t>
      </w:r>
    </w:p>
    <w:p w14:paraId="33117A25" w14:textId="77777777" w:rsidR="0034690B" w:rsidRPr="0034690B" w:rsidRDefault="0034690B" w:rsidP="0034690B">
      <w:pPr>
        <w:pStyle w:val="Default"/>
        <w:ind w:left="990" w:hanging="900"/>
        <w:jc w:val="both"/>
        <w:rPr>
          <w:rFonts w:ascii="Candara" w:hAnsi="Candara" w:cs="Times New Roman"/>
          <w:color w:val="auto"/>
          <w:sz w:val="16"/>
          <w:szCs w:val="16"/>
        </w:rPr>
      </w:pPr>
      <w:r w:rsidRPr="0034690B">
        <w:rPr>
          <w:rFonts w:ascii="Candara" w:hAnsi="Candara" w:cs="Times New Roman"/>
          <w:color w:val="auto"/>
          <w:sz w:val="16"/>
          <w:szCs w:val="16"/>
        </w:rPr>
        <w:t xml:space="preserve">Masrul. (2018). Description  Of  Parenting  Patterns  On  Stunting  And Normal  Children  In  The  Specific  Area  Stunting  Of Pasaman And West Pasaman District, West Sumatra . </w:t>
      </w:r>
      <w:r w:rsidRPr="0034690B">
        <w:rPr>
          <w:rFonts w:ascii="Candara" w:hAnsi="Candara" w:cs="Times New Roman"/>
          <w:i/>
          <w:color w:val="auto"/>
          <w:sz w:val="16"/>
          <w:szCs w:val="16"/>
        </w:rPr>
        <w:t xml:space="preserve">Journal </w:t>
      </w:r>
      <w:proofErr w:type="gramStart"/>
      <w:r w:rsidRPr="0034690B">
        <w:rPr>
          <w:rFonts w:ascii="Candara" w:hAnsi="Candara" w:cs="Times New Roman"/>
          <w:i/>
          <w:color w:val="auto"/>
          <w:sz w:val="16"/>
          <w:szCs w:val="16"/>
        </w:rPr>
        <w:t>Of</w:t>
      </w:r>
      <w:proofErr w:type="gramEnd"/>
      <w:r w:rsidRPr="0034690B">
        <w:rPr>
          <w:rFonts w:ascii="Candara" w:hAnsi="Candara" w:cs="Times New Roman"/>
          <w:i/>
          <w:color w:val="auto"/>
          <w:sz w:val="16"/>
          <w:szCs w:val="16"/>
        </w:rPr>
        <w:t xml:space="preserve"> Midwifery</w:t>
      </w:r>
      <w:r w:rsidRPr="0034690B">
        <w:rPr>
          <w:rFonts w:ascii="Candara" w:hAnsi="Candara" w:cs="Times New Roman"/>
          <w:color w:val="auto"/>
          <w:sz w:val="16"/>
          <w:szCs w:val="16"/>
        </w:rPr>
        <w:t>. Vol 3 (2).153 – 160.</w:t>
      </w:r>
    </w:p>
    <w:p w14:paraId="40879E2E" w14:textId="77777777" w:rsidR="0034690B" w:rsidRPr="0034690B" w:rsidRDefault="0034690B" w:rsidP="0034690B">
      <w:pPr>
        <w:pStyle w:val="Default"/>
        <w:ind w:left="990" w:hanging="900"/>
        <w:jc w:val="both"/>
        <w:rPr>
          <w:rFonts w:ascii="Candara" w:hAnsi="Candara" w:cs="Times New Roman"/>
          <w:color w:val="auto"/>
          <w:sz w:val="16"/>
          <w:szCs w:val="16"/>
        </w:rPr>
      </w:pPr>
      <w:r w:rsidRPr="0034690B">
        <w:rPr>
          <w:rFonts w:ascii="Candara" w:hAnsi="Candara" w:cs="Times New Roman"/>
          <w:color w:val="auto"/>
          <w:sz w:val="16"/>
          <w:szCs w:val="16"/>
        </w:rPr>
        <w:t>Mirayanti</w:t>
      </w:r>
      <w:proofErr w:type="gramStart"/>
      <w:r w:rsidRPr="0034690B">
        <w:rPr>
          <w:rFonts w:ascii="Candara" w:hAnsi="Candara" w:cs="Times New Roman"/>
          <w:color w:val="auto"/>
          <w:sz w:val="16"/>
          <w:szCs w:val="16"/>
        </w:rPr>
        <w:t>,.</w:t>
      </w:r>
      <w:proofErr w:type="gramEnd"/>
      <w:r w:rsidRPr="0034690B">
        <w:rPr>
          <w:rFonts w:ascii="Candara" w:hAnsi="Candara" w:cs="Times New Roman"/>
          <w:color w:val="auto"/>
          <w:sz w:val="16"/>
          <w:szCs w:val="16"/>
        </w:rPr>
        <w:t xml:space="preserve"> N. K. A, dkk. (2022). </w:t>
      </w:r>
      <w:r w:rsidRPr="0034690B">
        <w:rPr>
          <w:rFonts w:ascii="Candara" w:hAnsi="Candara" w:cs="Times New Roman"/>
          <w:bCs/>
          <w:color w:val="auto"/>
          <w:sz w:val="16"/>
          <w:szCs w:val="16"/>
        </w:rPr>
        <w:t xml:space="preserve">Edukasi Pencegahan Stunting Dan Manajemen Pola Asuh Dalam Pemenuhan Nutrisi Pada Balita </w:t>
      </w:r>
      <w:r w:rsidRPr="0034690B">
        <w:rPr>
          <w:rFonts w:ascii="Candara" w:hAnsi="Candara" w:cs="Times New Roman"/>
          <w:bCs/>
          <w:color w:val="auto"/>
          <w:sz w:val="16"/>
          <w:szCs w:val="16"/>
        </w:rPr>
        <w:lastRenderedPageBreak/>
        <w:t xml:space="preserve">Melalui Pendekatan Terapi Komplementer. </w:t>
      </w:r>
      <w:r w:rsidRPr="0034690B">
        <w:rPr>
          <w:rFonts w:ascii="Candara" w:hAnsi="Candara" w:cs="Times New Roman"/>
          <w:i/>
          <w:iCs/>
          <w:color w:val="auto"/>
          <w:sz w:val="16"/>
          <w:szCs w:val="16"/>
        </w:rPr>
        <w:t>Jurnal Pengabdian Masyarakat</w:t>
      </w:r>
      <w:r w:rsidRPr="0034690B">
        <w:rPr>
          <w:rFonts w:ascii="Candara" w:hAnsi="Candara" w:cs="Times New Roman"/>
          <w:i/>
          <w:color w:val="auto"/>
          <w:sz w:val="16"/>
          <w:szCs w:val="16"/>
        </w:rPr>
        <w:t>.</w:t>
      </w:r>
      <w:r w:rsidRPr="0034690B">
        <w:rPr>
          <w:rFonts w:ascii="Candara" w:hAnsi="Candara" w:cs="Times New Roman"/>
          <w:color w:val="auto"/>
          <w:sz w:val="16"/>
          <w:szCs w:val="16"/>
        </w:rPr>
        <w:t xml:space="preserve"> Vol 1 (2), 90-94</w:t>
      </w:r>
    </w:p>
    <w:p w14:paraId="2DCC2227" w14:textId="77777777" w:rsidR="0034690B" w:rsidRPr="0034690B" w:rsidRDefault="0034690B" w:rsidP="0034690B">
      <w:pPr>
        <w:pStyle w:val="Default"/>
        <w:ind w:left="990" w:hanging="900"/>
        <w:jc w:val="both"/>
        <w:rPr>
          <w:rFonts w:ascii="Candara" w:hAnsi="Candara" w:cs="Times New Roman"/>
          <w:i/>
          <w:iCs/>
          <w:color w:val="auto"/>
          <w:sz w:val="16"/>
          <w:szCs w:val="16"/>
        </w:rPr>
      </w:pPr>
      <w:proofErr w:type="gramStart"/>
      <w:r w:rsidRPr="0034690B">
        <w:rPr>
          <w:rFonts w:ascii="Candara" w:hAnsi="Candara" w:cs="Times New Roman"/>
          <w:bCs/>
          <w:color w:val="auto"/>
          <w:sz w:val="16"/>
          <w:szCs w:val="16"/>
        </w:rPr>
        <w:t>Nainggolang.,</w:t>
      </w:r>
      <w:proofErr w:type="gramEnd"/>
      <w:r w:rsidRPr="0034690B">
        <w:rPr>
          <w:rFonts w:ascii="Candara" w:hAnsi="Candara" w:cs="Times New Roman"/>
          <w:bCs/>
          <w:color w:val="auto"/>
          <w:sz w:val="16"/>
          <w:szCs w:val="16"/>
        </w:rPr>
        <w:t xml:space="preserve"> C. R. T., Hamidah. (2019). Psikoedukasi </w:t>
      </w:r>
      <w:r w:rsidRPr="0034690B">
        <w:rPr>
          <w:rFonts w:ascii="Candara" w:hAnsi="Candara" w:cs="Times New Roman"/>
          <w:bCs/>
          <w:i/>
          <w:iCs/>
          <w:color w:val="auto"/>
          <w:sz w:val="16"/>
          <w:szCs w:val="16"/>
        </w:rPr>
        <w:t xml:space="preserve">Parenting </w:t>
      </w:r>
      <w:r w:rsidRPr="0034690B">
        <w:rPr>
          <w:rFonts w:ascii="Candara" w:hAnsi="Candara" w:cs="Times New Roman"/>
          <w:bCs/>
          <w:color w:val="auto"/>
          <w:sz w:val="16"/>
          <w:szCs w:val="16"/>
        </w:rPr>
        <w:t xml:space="preserve">Untuk Meningkatkan Pengetahuan Ibu Dalam Mengoptimalkan 1000 Hari Pertama </w:t>
      </w:r>
      <w:proofErr w:type="gramStart"/>
      <w:r w:rsidRPr="0034690B">
        <w:rPr>
          <w:rFonts w:ascii="Candara" w:hAnsi="Candara" w:cs="Times New Roman"/>
          <w:bCs/>
          <w:color w:val="auto"/>
          <w:sz w:val="16"/>
          <w:szCs w:val="16"/>
        </w:rPr>
        <w:t>Kehidupan .</w:t>
      </w:r>
      <w:proofErr w:type="gramEnd"/>
      <w:r w:rsidRPr="0034690B">
        <w:rPr>
          <w:rFonts w:ascii="Candara" w:hAnsi="Candara" w:cs="Times New Roman"/>
          <w:bCs/>
          <w:color w:val="auto"/>
          <w:sz w:val="16"/>
          <w:szCs w:val="16"/>
        </w:rPr>
        <w:t xml:space="preserve"> </w:t>
      </w:r>
      <w:r w:rsidRPr="0034690B">
        <w:rPr>
          <w:rFonts w:ascii="Candara" w:hAnsi="Candara" w:cs="Times New Roman"/>
          <w:i/>
          <w:iCs/>
          <w:color w:val="auto"/>
          <w:sz w:val="16"/>
          <w:szCs w:val="16"/>
        </w:rPr>
        <w:t>Analitika: Jurnal Magister Psikologi Uma</w:t>
      </w:r>
      <w:proofErr w:type="gramStart"/>
      <w:r w:rsidRPr="0034690B">
        <w:rPr>
          <w:rFonts w:ascii="Candara" w:hAnsi="Candara" w:cs="Times New Roman"/>
          <w:i/>
          <w:iCs/>
          <w:color w:val="auto"/>
          <w:sz w:val="16"/>
          <w:szCs w:val="16"/>
        </w:rPr>
        <w:t>,.</w:t>
      </w:r>
      <w:proofErr w:type="gramEnd"/>
      <w:r w:rsidRPr="0034690B">
        <w:rPr>
          <w:rFonts w:ascii="Candara" w:hAnsi="Candara" w:cs="Times New Roman"/>
          <w:i/>
          <w:iCs/>
          <w:color w:val="auto"/>
          <w:sz w:val="16"/>
          <w:szCs w:val="16"/>
        </w:rPr>
        <w:t xml:space="preserve"> Vol 11 (2)</w:t>
      </w:r>
    </w:p>
    <w:p w14:paraId="0B470B09" w14:textId="77777777" w:rsidR="0034690B" w:rsidRDefault="0034690B" w:rsidP="0034690B">
      <w:pPr>
        <w:pStyle w:val="Default"/>
        <w:ind w:left="990" w:hanging="900"/>
        <w:jc w:val="both"/>
        <w:rPr>
          <w:rFonts w:ascii="Candara" w:hAnsi="Candara" w:cs="Times New Roman"/>
          <w:color w:val="auto"/>
          <w:sz w:val="16"/>
          <w:szCs w:val="16"/>
        </w:rPr>
      </w:pPr>
      <w:proofErr w:type="gramStart"/>
      <w:r w:rsidRPr="0034690B">
        <w:rPr>
          <w:rFonts w:ascii="Candara" w:hAnsi="Candara" w:cs="Times New Roman"/>
          <w:color w:val="auto"/>
          <w:sz w:val="16"/>
          <w:szCs w:val="16"/>
        </w:rPr>
        <w:t>Noviasty.,</w:t>
      </w:r>
      <w:proofErr w:type="gramEnd"/>
      <w:r w:rsidRPr="0034690B">
        <w:rPr>
          <w:rFonts w:ascii="Candara" w:hAnsi="Candara" w:cs="Times New Roman"/>
          <w:color w:val="auto"/>
          <w:sz w:val="16"/>
          <w:szCs w:val="16"/>
        </w:rPr>
        <w:t xml:space="preserve"> R, Indriani. M, Rahayu. F., &amp; Firdaus. (2020). Eduwhap Remaja Siap Cegah Stunting Dalam Wadah Kumpul Sharing Remaja. </w:t>
      </w:r>
      <w:r w:rsidRPr="0034690B">
        <w:rPr>
          <w:rFonts w:ascii="Candara" w:hAnsi="Candara" w:cs="Times New Roman"/>
          <w:i/>
          <w:color w:val="auto"/>
          <w:sz w:val="16"/>
          <w:szCs w:val="16"/>
        </w:rPr>
        <w:t>Logista-Jurnal Ilmiah Pengabdian Kepada Masyarakat</w:t>
      </w:r>
      <w:r w:rsidRPr="0034690B">
        <w:rPr>
          <w:rFonts w:ascii="Candara" w:hAnsi="Candara" w:cs="Times New Roman"/>
          <w:color w:val="auto"/>
          <w:sz w:val="16"/>
          <w:szCs w:val="16"/>
        </w:rPr>
        <w:t>. 4(2), 494 - 501.</w:t>
      </w:r>
    </w:p>
    <w:p w14:paraId="535D1F6F" w14:textId="042CEFF1" w:rsidR="00022A16" w:rsidRDefault="00022A16" w:rsidP="0034690B">
      <w:pPr>
        <w:pStyle w:val="Default"/>
        <w:ind w:left="990" w:hanging="900"/>
        <w:jc w:val="both"/>
        <w:rPr>
          <w:rFonts w:ascii="Candara" w:hAnsi="Candara" w:cs="Times New Roman"/>
          <w:color w:val="auto"/>
          <w:sz w:val="16"/>
          <w:szCs w:val="16"/>
        </w:rPr>
      </w:pPr>
      <w:proofErr w:type="gramStart"/>
      <w:r>
        <w:rPr>
          <w:rFonts w:ascii="Candara" w:hAnsi="Candara" w:cs="Times New Roman"/>
          <w:color w:val="auto"/>
          <w:sz w:val="16"/>
          <w:szCs w:val="16"/>
        </w:rPr>
        <w:t>Parung.,</w:t>
      </w:r>
      <w:proofErr w:type="gramEnd"/>
      <w:r>
        <w:rPr>
          <w:rFonts w:ascii="Candara" w:hAnsi="Candara" w:cs="Times New Roman"/>
          <w:color w:val="auto"/>
          <w:sz w:val="16"/>
          <w:szCs w:val="16"/>
        </w:rPr>
        <w:t xml:space="preserve"> C. A. L, Pandjaitan., L. N. (2022). </w:t>
      </w:r>
      <w:r w:rsidRPr="00022A16">
        <w:rPr>
          <w:rFonts w:ascii="Candara" w:hAnsi="Candara" w:cs="Times New Roman"/>
          <w:color w:val="auto"/>
          <w:sz w:val="16"/>
          <w:szCs w:val="16"/>
        </w:rPr>
        <w:t>Integrasi Psikoedukasi dan Flashcards untuk Melatih Komunikasi Pada Anak Autism Spectrum Disorder</w:t>
      </w:r>
      <w:r>
        <w:rPr>
          <w:rFonts w:ascii="Candara" w:hAnsi="Candara" w:cs="Times New Roman"/>
          <w:color w:val="auto"/>
          <w:sz w:val="16"/>
          <w:szCs w:val="16"/>
        </w:rPr>
        <w:t xml:space="preserve">. </w:t>
      </w:r>
      <w:r w:rsidRPr="00E50C3E">
        <w:rPr>
          <w:rFonts w:ascii="Candara" w:hAnsi="Candara" w:cs="Times New Roman"/>
          <w:i/>
          <w:color w:val="auto"/>
          <w:sz w:val="16"/>
          <w:szCs w:val="16"/>
        </w:rPr>
        <w:t>Psikostudia: Jurnal Psikologi</w:t>
      </w:r>
      <w:r>
        <w:rPr>
          <w:rFonts w:ascii="Candara" w:hAnsi="Candara" w:cs="Times New Roman"/>
          <w:color w:val="auto"/>
          <w:sz w:val="16"/>
          <w:szCs w:val="16"/>
        </w:rPr>
        <w:t xml:space="preserve"> Vol 11 </w:t>
      </w:r>
      <w:proofErr w:type="gramStart"/>
      <w:r>
        <w:rPr>
          <w:rFonts w:ascii="Candara" w:hAnsi="Candara" w:cs="Times New Roman"/>
          <w:color w:val="auto"/>
          <w:sz w:val="16"/>
          <w:szCs w:val="16"/>
        </w:rPr>
        <w:t>( 3</w:t>
      </w:r>
      <w:proofErr w:type="gramEnd"/>
      <w:r>
        <w:rPr>
          <w:rFonts w:ascii="Candara" w:hAnsi="Candara" w:cs="Times New Roman"/>
          <w:color w:val="auto"/>
          <w:sz w:val="16"/>
          <w:szCs w:val="16"/>
        </w:rPr>
        <w:t xml:space="preserve">). 382 -392. </w:t>
      </w:r>
    </w:p>
    <w:p w14:paraId="4AFDAB72" w14:textId="383CC1D7" w:rsidR="00022A16" w:rsidRDefault="00682770" w:rsidP="0034690B">
      <w:pPr>
        <w:pStyle w:val="Default"/>
        <w:ind w:left="990" w:hanging="900"/>
        <w:jc w:val="both"/>
        <w:rPr>
          <w:rFonts w:ascii="Candara" w:hAnsi="Candara" w:cs="Times New Roman"/>
          <w:color w:val="auto"/>
          <w:sz w:val="16"/>
          <w:szCs w:val="16"/>
        </w:rPr>
      </w:pPr>
      <w:r>
        <w:rPr>
          <w:rFonts w:ascii="Candara" w:hAnsi="Candara" w:cs="Times New Roman"/>
          <w:color w:val="auto"/>
          <w:sz w:val="16"/>
          <w:szCs w:val="16"/>
        </w:rPr>
        <w:t xml:space="preserve">Pradnyaswari., A. A. A, </w:t>
      </w:r>
      <w:proofErr w:type="gramStart"/>
      <w:r>
        <w:rPr>
          <w:rFonts w:ascii="Candara" w:hAnsi="Candara" w:cs="Times New Roman"/>
          <w:color w:val="auto"/>
          <w:sz w:val="16"/>
          <w:szCs w:val="16"/>
        </w:rPr>
        <w:t>Suminar.,</w:t>
      </w:r>
      <w:proofErr w:type="gramEnd"/>
      <w:r>
        <w:rPr>
          <w:rFonts w:ascii="Candara" w:hAnsi="Candara" w:cs="Times New Roman"/>
          <w:color w:val="auto"/>
          <w:sz w:val="16"/>
          <w:szCs w:val="16"/>
        </w:rPr>
        <w:t xml:space="preserve"> D. R,  Marheni., A. (2022). </w:t>
      </w:r>
      <w:r w:rsidRPr="00682770">
        <w:rPr>
          <w:rFonts w:ascii="Candara" w:hAnsi="Candara" w:cs="Times New Roman"/>
          <w:color w:val="auto"/>
          <w:sz w:val="16"/>
          <w:szCs w:val="16"/>
        </w:rPr>
        <w:t>Psikoedukasi untuk Meningkatkan Pemahaman Terkait Anak Berkebutuhan Khusus (ABK) pada Guru TK Inklusi ‘X’ Denpasar</w:t>
      </w:r>
      <w:r>
        <w:rPr>
          <w:rFonts w:ascii="Candara" w:hAnsi="Candara" w:cs="Times New Roman"/>
          <w:color w:val="auto"/>
          <w:sz w:val="16"/>
          <w:szCs w:val="16"/>
        </w:rPr>
        <w:t xml:space="preserve">. </w:t>
      </w:r>
      <w:r w:rsidRPr="00E50C3E">
        <w:rPr>
          <w:rFonts w:ascii="Candara" w:hAnsi="Candara" w:cs="Times New Roman"/>
          <w:i/>
          <w:color w:val="auto"/>
          <w:sz w:val="16"/>
          <w:szCs w:val="16"/>
        </w:rPr>
        <w:t>Psikostudia: Jurnal Psikologi</w:t>
      </w:r>
      <w:r>
        <w:rPr>
          <w:rFonts w:ascii="Candara" w:hAnsi="Candara" w:cs="Times New Roman"/>
          <w:color w:val="auto"/>
          <w:sz w:val="16"/>
          <w:szCs w:val="16"/>
        </w:rPr>
        <w:t xml:space="preserve"> Vol 11 </w:t>
      </w:r>
      <w:proofErr w:type="gramStart"/>
      <w:r>
        <w:rPr>
          <w:rFonts w:ascii="Candara" w:hAnsi="Candara" w:cs="Times New Roman"/>
          <w:color w:val="auto"/>
          <w:sz w:val="16"/>
          <w:szCs w:val="16"/>
        </w:rPr>
        <w:t>( 3</w:t>
      </w:r>
      <w:proofErr w:type="gramEnd"/>
      <w:r>
        <w:rPr>
          <w:rFonts w:ascii="Candara" w:hAnsi="Candara" w:cs="Times New Roman"/>
          <w:color w:val="auto"/>
          <w:sz w:val="16"/>
          <w:szCs w:val="16"/>
        </w:rPr>
        <w:t>).</w:t>
      </w:r>
    </w:p>
    <w:p w14:paraId="61678AB2" w14:textId="6B06555C" w:rsidR="00E50C3E" w:rsidRPr="0034690B" w:rsidRDefault="00E50C3E" w:rsidP="0034690B">
      <w:pPr>
        <w:pStyle w:val="Default"/>
        <w:ind w:left="990" w:hanging="900"/>
        <w:jc w:val="both"/>
        <w:rPr>
          <w:rStyle w:val="Hyperlink"/>
          <w:rFonts w:ascii="Candara" w:hAnsi="Candara"/>
          <w:color w:val="auto"/>
          <w:sz w:val="16"/>
          <w:szCs w:val="16"/>
        </w:rPr>
      </w:pPr>
      <w:proofErr w:type="gramStart"/>
      <w:r>
        <w:rPr>
          <w:rFonts w:ascii="Candara" w:hAnsi="Candara" w:cs="Times New Roman"/>
          <w:color w:val="auto"/>
          <w:sz w:val="16"/>
          <w:szCs w:val="16"/>
        </w:rPr>
        <w:t>Ramadhani.,</w:t>
      </w:r>
      <w:proofErr w:type="gramEnd"/>
      <w:r>
        <w:rPr>
          <w:rFonts w:ascii="Candara" w:hAnsi="Candara" w:cs="Times New Roman"/>
          <w:color w:val="auto"/>
          <w:sz w:val="16"/>
          <w:szCs w:val="16"/>
        </w:rPr>
        <w:t xml:space="preserve"> M. R, Fernanda., R, Sari., R, Lubis., H. (2018). </w:t>
      </w:r>
      <w:r w:rsidRPr="00E50C3E">
        <w:rPr>
          <w:rFonts w:ascii="Candara" w:hAnsi="Candara" w:cs="Times New Roman"/>
          <w:color w:val="auto"/>
          <w:sz w:val="16"/>
          <w:szCs w:val="16"/>
        </w:rPr>
        <w:t xml:space="preserve">Peran Pola Asuh Orang Tua Dalam </w:t>
      </w:r>
      <w:proofErr w:type="gramStart"/>
      <w:r w:rsidRPr="00E50C3E">
        <w:rPr>
          <w:rFonts w:ascii="Candara" w:hAnsi="Candara" w:cs="Times New Roman"/>
          <w:color w:val="auto"/>
          <w:sz w:val="16"/>
          <w:szCs w:val="16"/>
        </w:rPr>
        <w:t>Membentuk  Karakter</w:t>
      </w:r>
      <w:proofErr w:type="gramEnd"/>
      <w:r w:rsidRPr="00E50C3E">
        <w:rPr>
          <w:rFonts w:ascii="Candara" w:hAnsi="Candara" w:cs="Times New Roman"/>
          <w:color w:val="auto"/>
          <w:sz w:val="16"/>
          <w:szCs w:val="16"/>
        </w:rPr>
        <w:t xml:space="preserve"> Peduli Lingkungan</w:t>
      </w:r>
      <w:r>
        <w:rPr>
          <w:rFonts w:ascii="Candara" w:hAnsi="Candara" w:cs="Times New Roman"/>
          <w:color w:val="auto"/>
          <w:sz w:val="16"/>
          <w:szCs w:val="16"/>
        </w:rPr>
        <w:t xml:space="preserve">. </w:t>
      </w:r>
      <w:r w:rsidRPr="00E50C3E">
        <w:rPr>
          <w:rFonts w:ascii="Candara" w:hAnsi="Candara" w:cs="Times New Roman"/>
          <w:i/>
          <w:color w:val="auto"/>
          <w:sz w:val="16"/>
          <w:szCs w:val="16"/>
        </w:rPr>
        <w:t>Psikostudia: Jurnal Psikologi</w:t>
      </w:r>
      <w:r>
        <w:rPr>
          <w:rFonts w:ascii="Candara" w:hAnsi="Candara" w:cs="Times New Roman"/>
          <w:color w:val="auto"/>
          <w:sz w:val="16"/>
          <w:szCs w:val="16"/>
        </w:rPr>
        <w:t xml:space="preserve"> Vol 7 </w:t>
      </w:r>
      <w:proofErr w:type="gramStart"/>
      <w:r>
        <w:rPr>
          <w:rFonts w:ascii="Candara" w:hAnsi="Candara" w:cs="Times New Roman"/>
          <w:color w:val="auto"/>
          <w:sz w:val="16"/>
          <w:szCs w:val="16"/>
        </w:rPr>
        <w:t>( 2</w:t>
      </w:r>
      <w:proofErr w:type="gramEnd"/>
      <w:r>
        <w:rPr>
          <w:rFonts w:ascii="Candara" w:hAnsi="Candara" w:cs="Times New Roman"/>
          <w:color w:val="auto"/>
          <w:sz w:val="16"/>
          <w:szCs w:val="16"/>
        </w:rPr>
        <w:t>). 61-70.</w:t>
      </w:r>
    </w:p>
    <w:p w14:paraId="3F7F1C14" w14:textId="77777777" w:rsidR="0034690B" w:rsidRDefault="0034690B" w:rsidP="0034690B">
      <w:pPr>
        <w:pStyle w:val="Default"/>
        <w:ind w:left="990" w:hanging="900"/>
        <w:jc w:val="both"/>
        <w:rPr>
          <w:rFonts w:ascii="Candara" w:hAnsi="Candara" w:cs="Times New Roman"/>
          <w:color w:val="auto"/>
          <w:sz w:val="16"/>
          <w:szCs w:val="16"/>
        </w:rPr>
      </w:pPr>
      <w:proofErr w:type="gramStart"/>
      <w:r w:rsidRPr="0034690B">
        <w:rPr>
          <w:rFonts w:ascii="Candara" w:hAnsi="Candara" w:cs="Times New Roman"/>
          <w:color w:val="auto"/>
          <w:sz w:val="16"/>
          <w:szCs w:val="16"/>
        </w:rPr>
        <w:t>Rohmawati.,</w:t>
      </w:r>
      <w:proofErr w:type="gramEnd"/>
      <w:r w:rsidRPr="0034690B">
        <w:rPr>
          <w:rFonts w:ascii="Candara" w:hAnsi="Candara" w:cs="Times New Roman"/>
          <w:color w:val="auto"/>
          <w:sz w:val="16"/>
          <w:szCs w:val="16"/>
        </w:rPr>
        <w:t xml:space="preserve"> W, Kasmini. O. W., Cahyati. W.H. (2019). Pengaruh Pengetahuan Dan </w:t>
      </w:r>
      <w:proofErr w:type="gramStart"/>
      <w:r w:rsidRPr="0034690B">
        <w:rPr>
          <w:rFonts w:ascii="Candara" w:hAnsi="Candara" w:cs="Times New Roman"/>
          <w:color w:val="auto"/>
          <w:sz w:val="16"/>
          <w:szCs w:val="16"/>
        </w:rPr>
        <w:t>Pola  Asuh</w:t>
      </w:r>
      <w:proofErr w:type="gramEnd"/>
      <w:r w:rsidRPr="0034690B">
        <w:rPr>
          <w:rFonts w:ascii="Candara" w:hAnsi="Candara" w:cs="Times New Roman"/>
          <w:color w:val="auto"/>
          <w:sz w:val="16"/>
          <w:szCs w:val="16"/>
        </w:rPr>
        <w:t xml:space="preserve"> Terhadap Stunting Pada Balita Dikabupaten Muna Barat Sulawesi Tenggara. </w:t>
      </w:r>
      <w:r w:rsidRPr="0034690B">
        <w:rPr>
          <w:rFonts w:ascii="Candara" w:hAnsi="Candara" w:cs="Times New Roman"/>
          <w:i/>
          <w:color w:val="auto"/>
          <w:sz w:val="16"/>
          <w:szCs w:val="16"/>
        </w:rPr>
        <w:t>Jurnal Perspektif Kesehatan Masyarakat</w:t>
      </w:r>
      <w:r w:rsidRPr="0034690B">
        <w:rPr>
          <w:rFonts w:ascii="Candara" w:hAnsi="Candara" w:cs="Times New Roman"/>
          <w:color w:val="auto"/>
          <w:sz w:val="16"/>
          <w:szCs w:val="16"/>
        </w:rPr>
        <w:t>. Vol 4 (3), 224 – 231.</w:t>
      </w:r>
    </w:p>
    <w:p w14:paraId="26808387" w14:textId="24D2EA5E" w:rsidR="004B4F29" w:rsidRPr="0034690B" w:rsidRDefault="004B4F29" w:rsidP="0034690B">
      <w:pPr>
        <w:pStyle w:val="Default"/>
        <w:ind w:left="990" w:hanging="900"/>
        <w:jc w:val="both"/>
        <w:rPr>
          <w:rFonts w:ascii="Candara" w:hAnsi="Candara"/>
          <w:sz w:val="16"/>
          <w:szCs w:val="16"/>
        </w:rPr>
      </w:pPr>
      <w:proofErr w:type="gramStart"/>
      <w:r>
        <w:rPr>
          <w:rFonts w:ascii="Candara" w:hAnsi="Candara" w:cs="Times New Roman"/>
          <w:color w:val="auto"/>
          <w:sz w:val="16"/>
          <w:szCs w:val="16"/>
        </w:rPr>
        <w:t>Salim.,</w:t>
      </w:r>
      <w:proofErr w:type="gramEnd"/>
      <w:r>
        <w:rPr>
          <w:rFonts w:ascii="Candara" w:hAnsi="Candara" w:cs="Times New Roman"/>
          <w:color w:val="auto"/>
          <w:sz w:val="16"/>
          <w:szCs w:val="16"/>
        </w:rPr>
        <w:t xml:space="preserve"> J. C., dkk. (2023). </w:t>
      </w:r>
      <w:r w:rsidRPr="004B4F29">
        <w:rPr>
          <w:rFonts w:ascii="Candara" w:hAnsi="Candara" w:cs="Times New Roman"/>
          <w:color w:val="auto"/>
          <w:sz w:val="16"/>
          <w:szCs w:val="16"/>
        </w:rPr>
        <w:t xml:space="preserve">Democratic Parenting in Terms of The Self-Concept of Tionghua </w:t>
      </w:r>
      <w:proofErr w:type="gramStart"/>
      <w:r w:rsidRPr="004B4F29">
        <w:rPr>
          <w:rFonts w:ascii="Candara" w:hAnsi="Candara" w:cs="Times New Roman"/>
          <w:color w:val="auto"/>
          <w:sz w:val="16"/>
          <w:szCs w:val="16"/>
        </w:rPr>
        <w:t>Students  Pola</w:t>
      </w:r>
      <w:proofErr w:type="gramEnd"/>
      <w:r w:rsidRPr="004B4F29">
        <w:rPr>
          <w:rFonts w:ascii="Candara" w:hAnsi="Candara" w:cs="Times New Roman"/>
          <w:color w:val="auto"/>
          <w:sz w:val="16"/>
          <w:szCs w:val="16"/>
        </w:rPr>
        <w:t xml:space="preserve"> Asuh Demokratis Ditinjau Dari Konsep Diri Siswa Siswi Suku Tionghua</w:t>
      </w:r>
      <w:r>
        <w:rPr>
          <w:rFonts w:ascii="Candara" w:hAnsi="Candara" w:cs="Times New Roman"/>
          <w:color w:val="auto"/>
          <w:sz w:val="16"/>
          <w:szCs w:val="16"/>
        </w:rPr>
        <w:t xml:space="preserve">. </w:t>
      </w:r>
      <w:r w:rsidRPr="00E50C3E">
        <w:rPr>
          <w:rFonts w:ascii="Candara" w:hAnsi="Candara" w:cs="Times New Roman"/>
          <w:i/>
          <w:color w:val="auto"/>
          <w:sz w:val="16"/>
          <w:szCs w:val="16"/>
        </w:rPr>
        <w:t>Psikostudia: Jurnal Psikologi</w:t>
      </w:r>
      <w:r>
        <w:rPr>
          <w:rFonts w:ascii="Candara" w:hAnsi="Candara" w:cs="Times New Roman"/>
          <w:color w:val="auto"/>
          <w:sz w:val="16"/>
          <w:szCs w:val="16"/>
        </w:rPr>
        <w:t xml:space="preserve"> Vol 12 </w:t>
      </w:r>
      <w:proofErr w:type="gramStart"/>
      <w:r>
        <w:rPr>
          <w:rFonts w:ascii="Candara" w:hAnsi="Candara" w:cs="Times New Roman"/>
          <w:color w:val="auto"/>
          <w:sz w:val="16"/>
          <w:szCs w:val="16"/>
        </w:rPr>
        <w:t>( 2</w:t>
      </w:r>
      <w:proofErr w:type="gramEnd"/>
      <w:r>
        <w:rPr>
          <w:rFonts w:ascii="Candara" w:hAnsi="Candara" w:cs="Times New Roman"/>
          <w:color w:val="auto"/>
          <w:sz w:val="16"/>
          <w:szCs w:val="16"/>
        </w:rPr>
        <w:t>). 168- 175.</w:t>
      </w:r>
    </w:p>
    <w:p w14:paraId="0A6513DE" w14:textId="77777777" w:rsidR="0034690B" w:rsidRPr="0034690B" w:rsidRDefault="0034690B" w:rsidP="0034690B">
      <w:pPr>
        <w:pStyle w:val="Default"/>
        <w:ind w:left="990" w:hanging="900"/>
        <w:jc w:val="both"/>
        <w:rPr>
          <w:rFonts w:ascii="Candara" w:eastAsia="PalatinoLinotype-Roman" w:hAnsi="Candara" w:cs="Times New Roman"/>
          <w:color w:val="auto"/>
          <w:sz w:val="16"/>
          <w:szCs w:val="16"/>
        </w:rPr>
      </w:pPr>
      <w:proofErr w:type="gramStart"/>
      <w:r w:rsidRPr="0034690B">
        <w:rPr>
          <w:rFonts w:ascii="Candara" w:eastAsia="PalatinoLinotype-Roman" w:hAnsi="Candara" w:cs="Times New Roman"/>
          <w:color w:val="auto"/>
          <w:sz w:val="16"/>
          <w:szCs w:val="16"/>
        </w:rPr>
        <w:t>Suca.,</w:t>
      </w:r>
      <w:proofErr w:type="gramEnd"/>
      <w:r w:rsidRPr="0034690B">
        <w:rPr>
          <w:rFonts w:ascii="Candara" w:eastAsia="PalatinoLinotype-Roman" w:hAnsi="Candara" w:cs="Times New Roman"/>
          <w:color w:val="auto"/>
          <w:sz w:val="16"/>
          <w:szCs w:val="16"/>
        </w:rPr>
        <w:t xml:space="preserve"> U. A, Fajar, N. A, Idris, H. (2019). </w:t>
      </w:r>
      <w:r w:rsidRPr="0034690B">
        <w:rPr>
          <w:rFonts w:ascii="Candara" w:hAnsi="Candara" w:cs="Times New Roman"/>
          <w:bCs/>
          <w:color w:val="auto"/>
          <w:sz w:val="16"/>
          <w:szCs w:val="16"/>
        </w:rPr>
        <w:t xml:space="preserve">Analisis Aspek Biologis Dan Psikologis Ibu Terhadap </w:t>
      </w:r>
      <w:r w:rsidRPr="0034690B">
        <w:rPr>
          <w:rFonts w:ascii="Candara" w:hAnsi="Candara" w:cs="Times New Roman"/>
          <w:bCs/>
          <w:i/>
          <w:iCs/>
          <w:color w:val="auto"/>
          <w:sz w:val="16"/>
          <w:szCs w:val="16"/>
        </w:rPr>
        <w:t xml:space="preserve">Stunting </w:t>
      </w:r>
      <w:r w:rsidRPr="0034690B">
        <w:rPr>
          <w:rFonts w:ascii="Candara" w:hAnsi="Candara" w:cs="Times New Roman"/>
          <w:bCs/>
          <w:color w:val="auto"/>
          <w:sz w:val="16"/>
          <w:szCs w:val="16"/>
        </w:rPr>
        <w:t xml:space="preserve">Pada Balita Keluarga Miskin Di Kota Palembang. </w:t>
      </w:r>
      <w:r w:rsidRPr="0034690B">
        <w:rPr>
          <w:rFonts w:ascii="Candara" w:eastAsia="PalatinoLinotype-Roman" w:hAnsi="Candara" w:cs="Times New Roman"/>
          <w:color w:val="auto"/>
          <w:sz w:val="16"/>
          <w:szCs w:val="16"/>
        </w:rPr>
        <w:t>Jurnal Kesehatan Vokasional, Vol. 4 No. 2</w:t>
      </w:r>
    </w:p>
    <w:p w14:paraId="62B7F500" w14:textId="77777777" w:rsidR="0034690B" w:rsidRPr="0034690B" w:rsidRDefault="0034690B" w:rsidP="0034690B">
      <w:pPr>
        <w:pStyle w:val="Default"/>
        <w:ind w:left="990" w:hanging="900"/>
        <w:jc w:val="both"/>
        <w:rPr>
          <w:rFonts w:ascii="Candara" w:eastAsia="PalatinoLinotype-Roman" w:hAnsi="Candara" w:cs="Times New Roman"/>
          <w:color w:val="auto"/>
          <w:sz w:val="16"/>
          <w:szCs w:val="16"/>
        </w:rPr>
      </w:pPr>
      <w:proofErr w:type="gramStart"/>
      <w:r w:rsidRPr="0034690B">
        <w:rPr>
          <w:rFonts w:ascii="Candara" w:eastAsia="PalatinoLinotype-Roman" w:hAnsi="Candara" w:cs="Times New Roman"/>
          <w:color w:val="auto"/>
          <w:sz w:val="16"/>
          <w:szCs w:val="16"/>
        </w:rPr>
        <w:t>Syam.,</w:t>
      </w:r>
      <w:proofErr w:type="gramEnd"/>
      <w:r w:rsidRPr="0034690B">
        <w:rPr>
          <w:rFonts w:ascii="Candara" w:eastAsia="PalatinoLinotype-Roman" w:hAnsi="Candara" w:cs="Times New Roman"/>
          <w:color w:val="auto"/>
          <w:sz w:val="16"/>
          <w:szCs w:val="16"/>
        </w:rPr>
        <w:t xml:space="preserve"> R.C, dkk. (2020). Reinforcers and Inhibitors of Family-based Stunting Children Parenting (Case Studies in Slums Area of Makassar City). Open Access Macedonian Journal of Medical Sciences.8 (T2).131-135.</w:t>
      </w:r>
    </w:p>
    <w:p w14:paraId="463EFA89" w14:textId="77777777" w:rsidR="0034690B" w:rsidRDefault="0034690B" w:rsidP="0034690B">
      <w:pPr>
        <w:pStyle w:val="Default"/>
        <w:ind w:left="1260" w:hanging="810"/>
        <w:jc w:val="both"/>
        <w:rPr>
          <w:rFonts w:ascii="Times New Roman" w:hAnsi="Times New Roman" w:cs="Times New Roman"/>
          <w:color w:val="auto"/>
          <w:sz w:val="22"/>
          <w:szCs w:val="22"/>
        </w:rPr>
      </w:pPr>
    </w:p>
    <w:p w14:paraId="695CD588" w14:textId="77777777" w:rsidR="00E66FC6" w:rsidRDefault="00E66FC6" w:rsidP="001C0FDA">
      <w:pPr>
        <w:pStyle w:val="References"/>
        <w:rPr>
          <w:sz w:val="16"/>
          <w:szCs w:val="16"/>
        </w:rPr>
      </w:pPr>
    </w:p>
    <w:p w14:paraId="17505D8C" w14:textId="77777777" w:rsidR="00E66FC6" w:rsidRDefault="00E66FC6" w:rsidP="001C0FDA">
      <w:pPr>
        <w:pStyle w:val="References"/>
        <w:rPr>
          <w:sz w:val="16"/>
          <w:szCs w:val="16"/>
        </w:rPr>
      </w:pPr>
    </w:p>
    <w:p w14:paraId="7D813DAD" w14:textId="77777777" w:rsidR="00E66FC6" w:rsidRDefault="00E66FC6" w:rsidP="001C0FDA">
      <w:pPr>
        <w:pStyle w:val="References"/>
        <w:rPr>
          <w:sz w:val="16"/>
          <w:szCs w:val="16"/>
        </w:rPr>
      </w:pPr>
    </w:p>
    <w:p w14:paraId="35F9F869" w14:textId="77777777" w:rsidR="00E66FC6" w:rsidRDefault="00E66FC6" w:rsidP="001C0FDA">
      <w:pPr>
        <w:pStyle w:val="References"/>
        <w:rPr>
          <w:sz w:val="16"/>
          <w:szCs w:val="16"/>
        </w:rPr>
      </w:pPr>
    </w:p>
    <w:p w14:paraId="34F5D426" w14:textId="62280FFB" w:rsidR="00E66FC6" w:rsidRPr="00E66FC6" w:rsidRDefault="00E66FC6" w:rsidP="001C0FDA">
      <w:pPr>
        <w:pStyle w:val="References"/>
        <w:rPr>
          <w:sz w:val="16"/>
          <w:szCs w:val="16"/>
        </w:rPr>
        <w:sectPr w:rsidR="00E66FC6" w:rsidRPr="00E66FC6" w:rsidSect="00E66FC6">
          <w:type w:val="continuous"/>
          <w:pgSz w:w="11906" w:h="16838" w:code="9"/>
          <w:pgMar w:top="567" w:right="567" w:bottom="567" w:left="851" w:header="720" w:footer="720" w:gutter="0"/>
          <w:cols w:num="2" w:space="284"/>
          <w:docGrid w:linePitch="360"/>
        </w:sectPr>
      </w:pPr>
    </w:p>
    <w:p w14:paraId="06728D57" w14:textId="73A4FDCC" w:rsidR="000A032A" w:rsidRPr="000B33AB" w:rsidRDefault="000A032A" w:rsidP="000A032A">
      <w:pPr>
        <w:tabs>
          <w:tab w:val="left" w:pos="7350"/>
        </w:tabs>
        <w:rPr>
          <w:rFonts w:ascii="Candara" w:hAnsi="Candara"/>
        </w:rPr>
      </w:pPr>
      <w:r w:rsidRPr="000B33AB">
        <w:rPr>
          <w:rFonts w:ascii="Candara" w:hAnsi="Candara"/>
        </w:rPr>
        <w:lastRenderedPageBreak/>
        <w:tab/>
      </w:r>
    </w:p>
    <w:sectPr w:rsidR="000A032A" w:rsidRPr="000B33AB" w:rsidSect="00E66FC6">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CE95F" w14:textId="77777777" w:rsidR="008848B9" w:rsidRDefault="008848B9" w:rsidP="004A2BD0">
      <w:pPr>
        <w:spacing w:after="0" w:line="240" w:lineRule="auto"/>
      </w:pPr>
      <w:r>
        <w:separator/>
      </w:r>
    </w:p>
  </w:endnote>
  <w:endnote w:type="continuationSeparator" w:id="0">
    <w:p w14:paraId="4CB22575" w14:textId="77777777" w:rsidR="008848B9" w:rsidRDefault="008848B9"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Open Sans">
    <w:charset w:val="00"/>
    <w:family w:val="swiss"/>
    <w:pitch w:val="variable"/>
    <w:sig w:usb0="E00002EF" w:usb1="4000205B" w:usb2="00000028" w:usb3="00000000" w:csb0="0000019F" w:csb1="00000000"/>
  </w:font>
  <w:font w:name="PalatinoLinotype-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E66FC6" w:rsidRPr="00E66FC6" w14:paraId="6506558F" w14:textId="77777777" w:rsidTr="00401436">
      <w:tc>
        <w:tcPr>
          <w:tcW w:w="1212" w:type="pct"/>
          <w:vAlign w:val="center"/>
        </w:tcPr>
        <w:p w14:paraId="06A18040" w14:textId="77777777" w:rsidR="00E66FC6" w:rsidRPr="00E66FC6" w:rsidRDefault="00E66FC6" w:rsidP="00E66FC6">
          <w:pPr>
            <w:tabs>
              <w:tab w:val="center" w:pos="4320"/>
              <w:tab w:val="right" w:pos="8640"/>
            </w:tabs>
            <w:rPr>
              <w:rFonts w:ascii="Candara" w:hAnsi="Candara" w:cs="Segoe UI"/>
              <w:sz w:val="16"/>
              <w:szCs w:val="16"/>
            </w:rPr>
          </w:pPr>
          <w:r w:rsidRPr="00E66FC6">
            <w:rPr>
              <w:rFonts w:ascii="Candara" w:hAnsi="Candara" w:cs="Segoe UI"/>
              <w:sz w:val="16"/>
              <w:szCs w:val="16"/>
            </w:rPr>
            <w:fldChar w:fldCharType="begin"/>
          </w:r>
          <w:r w:rsidRPr="00E66FC6">
            <w:rPr>
              <w:rFonts w:ascii="Candara" w:hAnsi="Candara" w:cs="Segoe UI"/>
              <w:sz w:val="16"/>
              <w:szCs w:val="16"/>
            </w:rPr>
            <w:instrText xml:space="preserve"> PAGE  \* Arabic  \* MERGEFORMAT </w:instrText>
          </w:r>
          <w:r w:rsidRPr="00E66FC6">
            <w:rPr>
              <w:rFonts w:ascii="Candara" w:hAnsi="Candara" w:cs="Segoe UI"/>
              <w:sz w:val="16"/>
              <w:szCs w:val="16"/>
            </w:rPr>
            <w:fldChar w:fldCharType="separate"/>
          </w:r>
          <w:r w:rsidR="00B36D8E">
            <w:rPr>
              <w:rFonts w:ascii="Candara" w:hAnsi="Candara" w:cs="Segoe UI"/>
              <w:noProof/>
              <w:sz w:val="16"/>
              <w:szCs w:val="16"/>
            </w:rPr>
            <w:t>8</w:t>
          </w:r>
          <w:r w:rsidRPr="00E66FC6">
            <w:rPr>
              <w:rFonts w:ascii="Candara" w:hAnsi="Candara" w:cs="Segoe UI"/>
              <w:sz w:val="16"/>
              <w:szCs w:val="16"/>
            </w:rPr>
            <w:fldChar w:fldCharType="end"/>
          </w:r>
        </w:p>
      </w:tc>
      <w:tc>
        <w:tcPr>
          <w:tcW w:w="607" w:type="pct"/>
        </w:tcPr>
        <w:p w14:paraId="7CC1C387" w14:textId="77777777" w:rsidR="00E66FC6" w:rsidRPr="00E66FC6" w:rsidRDefault="00E66FC6" w:rsidP="00E66FC6">
          <w:pPr>
            <w:tabs>
              <w:tab w:val="center" w:pos="4320"/>
              <w:tab w:val="right" w:pos="8640"/>
            </w:tabs>
            <w:ind w:left="-112"/>
            <w:rPr>
              <w:rFonts w:ascii="Candara" w:hAnsi="Candara" w:cs="Segoe UI"/>
              <w:sz w:val="16"/>
              <w:szCs w:val="16"/>
            </w:rPr>
          </w:pPr>
        </w:p>
      </w:tc>
      <w:tc>
        <w:tcPr>
          <w:tcW w:w="3181" w:type="pct"/>
        </w:tcPr>
        <w:p w14:paraId="30771FA9" w14:textId="77777777" w:rsidR="00E66FC6" w:rsidRPr="00E66FC6" w:rsidRDefault="00E66FC6" w:rsidP="00E66FC6">
          <w:pPr>
            <w:tabs>
              <w:tab w:val="center" w:pos="4320"/>
              <w:tab w:val="right" w:pos="8640"/>
            </w:tabs>
            <w:ind w:right="-113"/>
            <w:jc w:val="right"/>
            <w:rPr>
              <w:rFonts w:ascii="Candara" w:hAnsi="Candara" w:cs="Segoe UI"/>
              <w:sz w:val="16"/>
              <w:szCs w:val="16"/>
            </w:rPr>
          </w:pPr>
          <w:r w:rsidRPr="00E66FC6">
            <w:rPr>
              <w:rFonts w:ascii="Candara" w:hAnsi="Candara" w:cs="Segoe UI"/>
              <w:sz w:val="16"/>
              <w:szCs w:val="16"/>
            </w:rPr>
            <w:t>PSIKOSTUDIA: Jurnal Psikologi</w:t>
          </w:r>
        </w:p>
      </w:tc>
    </w:tr>
  </w:tbl>
  <w:p w14:paraId="5001D968" w14:textId="77777777" w:rsidR="004D1C2F" w:rsidRPr="00E66FC6" w:rsidRDefault="004D1C2F" w:rsidP="00E66FC6">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thickThinSmallGap" w:sz="24" w:space="0" w:color="auto"/>
      </w:tblBorders>
      <w:tblLook w:val="04A0" w:firstRow="1" w:lastRow="0" w:firstColumn="1" w:lastColumn="0" w:noHBand="0" w:noVBand="1"/>
    </w:tblPr>
    <w:tblGrid>
      <w:gridCol w:w="9890"/>
      <w:gridCol w:w="598"/>
    </w:tblGrid>
    <w:tr w:rsidR="00E66FC6" w:rsidRPr="00E66FC6" w14:paraId="7F33C2D8" w14:textId="77777777" w:rsidTr="00E66FC6">
      <w:trPr>
        <w:trHeight w:val="207"/>
      </w:trPr>
      <w:tc>
        <w:tcPr>
          <w:tcW w:w="4715" w:type="pct"/>
          <w:tcBorders>
            <w:top w:val="thickThinSmallGap" w:sz="24" w:space="0" w:color="auto"/>
            <w:left w:val="nil"/>
            <w:bottom w:val="nil"/>
            <w:right w:val="nil"/>
          </w:tcBorders>
          <w:hideMark/>
        </w:tcPr>
        <w:p w14:paraId="5DCEC05A" w14:textId="6B704BED"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Fonts w:ascii="Candara" w:hAnsi="Candara" w:cs="Open Sans"/>
              <w:noProof/>
              <w:color w:val="0D355E"/>
              <w:sz w:val="16"/>
              <w:szCs w:val="16"/>
              <w:lang w:val="en-US" w:eastAsia="en-US"/>
            </w:rPr>
            <w:drawing>
              <wp:inline distT="0" distB="0" distL="0" distR="0" wp14:anchorId="6C24E0BE" wp14:editId="0C77CFEC">
                <wp:extent cx="848995" cy="294005"/>
                <wp:effectExtent l="0" t="0" r="8255"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995" cy="294005"/>
                        </a:xfrm>
                        <a:prstGeom prst="rect">
                          <a:avLst/>
                        </a:prstGeom>
                        <a:noFill/>
                        <a:ln>
                          <a:noFill/>
                        </a:ln>
                      </pic:spPr>
                    </pic:pic>
                  </a:graphicData>
                </a:graphic>
              </wp:inline>
            </w:drawing>
          </w:r>
        </w:p>
        <w:p w14:paraId="5FB619AE" w14:textId="77777777"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Style w:val="Strong"/>
              <w:rFonts w:ascii="Candara" w:hAnsi="Candara" w:cs="Open Sans"/>
              <w:color w:val="333333"/>
              <w:sz w:val="16"/>
              <w:szCs w:val="16"/>
            </w:rPr>
            <w:t>PSIKOSTUDIA: Jurnal Psikologi</w:t>
          </w:r>
          <w:r w:rsidRPr="00E66FC6">
            <w:rPr>
              <w:rFonts w:ascii="Candara" w:hAnsi="Candara" w:cs="Open Sans"/>
              <w:color w:val="333333"/>
              <w:sz w:val="16"/>
              <w:szCs w:val="16"/>
            </w:rPr>
            <w:t> Published by Faculty of Social and Political Siences, University of Mulawarman, Samarinda, East Kalimantan and This work is licensed under a </w:t>
          </w:r>
          <w:hyperlink r:id="rId3" w:history="1">
            <w:r w:rsidRPr="00E66FC6">
              <w:rPr>
                <w:rStyle w:val="Hyperlink"/>
                <w:rFonts w:ascii="Candara" w:hAnsi="Candara" w:cs="Open Sans"/>
                <w:color w:val="0D355E"/>
                <w:sz w:val="16"/>
                <w:szCs w:val="16"/>
              </w:rPr>
              <w:t>Creative Commons Attribution-ShareAlike 4.0 International License.</w:t>
            </w:r>
          </w:hyperlink>
        </w:p>
      </w:tc>
      <w:tc>
        <w:tcPr>
          <w:tcW w:w="285" w:type="pct"/>
          <w:tcBorders>
            <w:top w:val="thickThinSmallGap" w:sz="24" w:space="0" w:color="auto"/>
            <w:left w:val="nil"/>
            <w:bottom w:val="nil"/>
            <w:right w:val="nil"/>
          </w:tcBorders>
          <w:hideMark/>
        </w:tcPr>
        <w:p w14:paraId="68041202" w14:textId="77777777" w:rsidR="00E66FC6" w:rsidRPr="00E66FC6" w:rsidRDefault="00E66FC6" w:rsidP="00E66FC6">
          <w:pPr>
            <w:tabs>
              <w:tab w:val="center" w:pos="4320"/>
              <w:tab w:val="right" w:pos="8640"/>
            </w:tabs>
            <w:spacing w:after="0" w:line="240" w:lineRule="auto"/>
            <w:jc w:val="center"/>
            <w:rPr>
              <w:rFonts w:ascii="Candara" w:eastAsia="Times New Roman" w:hAnsi="Candara" w:cs="Segoe UI"/>
              <w:sz w:val="16"/>
              <w:szCs w:val="16"/>
              <w:lang w:val="en-US"/>
            </w:rPr>
          </w:pPr>
          <w:r w:rsidRPr="00E66FC6">
            <w:rPr>
              <w:rFonts w:ascii="Candara" w:eastAsia="Times New Roman" w:hAnsi="Candara" w:cs="Segoe UI"/>
              <w:sz w:val="16"/>
              <w:szCs w:val="16"/>
              <w:lang w:val="en-US"/>
            </w:rPr>
            <w:fldChar w:fldCharType="begin"/>
          </w:r>
          <w:r w:rsidRPr="00E66FC6">
            <w:rPr>
              <w:rFonts w:ascii="Candara" w:eastAsia="Times New Roman" w:hAnsi="Candara" w:cs="Segoe UI"/>
              <w:sz w:val="16"/>
              <w:szCs w:val="16"/>
              <w:lang w:val="en-US"/>
            </w:rPr>
            <w:instrText xml:space="preserve"> PAGE   \* MERGEFORMAT </w:instrText>
          </w:r>
          <w:r w:rsidRPr="00E66FC6">
            <w:rPr>
              <w:rFonts w:ascii="Candara" w:eastAsia="Times New Roman" w:hAnsi="Candara" w:cs="Segoe UI"/>
              <w:sz w:val="16"/>
              <w:szCs w:val="16"/>
              <w:lang w:val="en-US"/>
            </w:rPr>
            <w:fldChar w:fldCharType="separate"/>
          </w:r>
          <w:r w:rsidR="00B36D8E">
            <w:rPr>
              <w:rFonts w:ascii="Candara" w:eastAsia="Times New Roman" w:hAnsi="Candara" w:cs="Segoe UI"/>
              <w:noProof/>
              <w:sz w:val="16"/>
              <w:szCs w:val="16"/>
              <w:lang w:val="en-US"/>
            </w:rPr>
            <w:t>1</w:t>
          </w:r>
          <w:r w:rsidRPr="00E66FC6">
            <w:rPr>
              <w:rFonts w:ascii="Candara" w:eastAsia="Times New Roman" w:hAnsi="Candara" w:cs="Segoe UI"/>
              <w:noProof/>
              <w:sz w:val="16"/>
              <w:szCs w:val="16"/>
              <w:lang w:val="en-US"/>
            </w:rPr>
            <w:fldChar w:fldCharType="end"/>
          </w:r>
        </w:p>
      </w:tc>
    </w:tr>
  </w:tbl>
  <w:p w14:paraId="55F0EC3C" w14:textId="694C9121" w:rsidR="00C26323" w:rsidRPr="00E66FC6" w:rsidRDefault="00C26323" w:rsidP="00E66FC6">
    <w:pPr>
      <w:pStyle w:val="Foo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thickThinSmallGap" w:sz="12" w:space="0" w:color="auto"/>
      </w:tblBorders>
      <w:tblLook w:val="04A0" w:firstRow="1" w:lastRow="0" w:firstColumn="1" w:lastColumn="0" w:noHBand="0" w:noVBand="1"/>
    </w:tblPr>
    <w:tblGrid>
      <w:gridCol w:w="7067"/>
      <w:gridCol w:w="1779"/>
      <w:gridCol w:w="1642"/>
    </w:tblGrid>
    <w:tr w:rsidR="00E66FC6" w:rsidRPr="00E66FC6" w14:paraId="44120E56" w14:textId="77777777" w:rsidTr="00401436">
      <w:tc>
        <w:tcPr>
          <w:tcW w:w="3369" w:type="pct"/>
          <w:tcBorders>
            <w:top w:val="thickThinSmallGap" w:sz="12" w:space="0" w:color="auto"/>
            <w:left w:val="nil"/>
            <w:bottom w:val="nil"/>
            <w:right w:val="nil"/>
          </w:tcBorders>
          <w:hideMark/>
        </w:tcPr>
        <w:p w14:paraId="544D5ABE" w14:textId="69CC672F" w:rsidR="00E66FC6" w:rsidRPr="00E66FC6" w:rsidRDefault="00E66FC6" w:rsidP="00E66FC6">
          <w:pPr>
            <w:tabs>
              <w:tab w:val="center" w:pos="4320"/>
            </w:tabs>
            <w:spacing w:after="0" w:line="240" w:lineRule="auto"/>
            <w:ind w:left="-113"/>
            <w:rPr>
              <w:rFonts w:ascii="Candara" w:hAnsi="Candara" w:cs="Segoe UI"/>
              <w:sz w:val="16"/>
              <w:szCs w:val="16"/>
              <w:lang w:eastAsia="id-ID"/>
            </w:rPr>
          </w:pPr>
          <w:r w:rsidRPr="00E66FC6">
            <w:rPr>
              <w:rFonts w:ascii="Candara" w:hAnsi="Candara" w:cs="Segoe UI"/>
              <w:bCs/>
              <w:sz w:val="16"/>
              <w:szCs w:val="16"/>
            </w:rPr>
            <w:t>DOI:</w:t>
          </w:r>
          <w:r w:rsidRPr="00E66FC6">
            <w:rPr>
              <w:rFonts w:ascii="Candara" w:hAnsi="Candara" w:cs="Segoe UI"/>
              <w:sz w:val="16"/>
              <w:szCs w:val="16"/>
            </w:rPr>
            <w:t xml:space="preserve"> </w:t>
          </w:r>
          <w:hyperlink r:id="rId1" w:history="1">
            <w:r w:rsidRPr="00E66FC6">
              <w:rPr>
                <w:rStyle w:val="Hyperlink"/>
                <w:rFonts w:ascii="Candara" w:hAnsi="Candara"/>
                <w:sz w:val="16"/>
                <w:szCs w:val="16"/>
              </w:rPr>
              <w:t>http://dx.doi.org/10.30872/psikostudia</w:t>
            </w:r>
          </w:hyperlink>
          <w:r w:rsidRPr="00E66FC6">
            <w:rPr>
              <w:rFonts w:ascii="Candara" w:hAnsi="Candara"/>
              <w:sz w:val="16"/>
              <w:szCs w:val="16"/>
            </w:rPr>
            <w:t xml:space="preserve">        </w:t>
          </w:r>
        </w:p>
      </w:tc>
      <w:tc>
        <w:tcPr>
          <w:tcW w:w="848" w:type="pct"/>
          <w:tcBorders>
            <w:top w:val="thickThinSmallGap" w:sz="12" w:space="0" w:color="auto"/>
            <w:left w:val="nil"/>
            <w:bottom w:val="nil"/>
            <w:right w:val="nil"/>
          </w:tcBorders>
        </w:tcPr>
        <w:p w14:paraId="369F108D" w14:textId="77777777" w:rsidR="00E66FC6" w:rsidRPr="00E66FC6" w:rsidRDefault="00E66FC6" w:rsidP="00E66FC6">
          <w:pPr>
            <w:tabs>
              <w:tab w:val="center" w:pos="4320"/>
              <w:tab w:val="right" w:pos="8640"/>
            </w:tabs>
            <w:spacing w:after="0" w:line="240" w:lineRule="auto"/>
            <w:ind w:left="-112"/>
            <w:rPr>
              <w:rFonts w:ascii="Candara" w:hAnsi="Candara" w:cs="Segoe UI"/>
              <w:sz w:val="16"/>
              <w:szCs w:val="16"/>
              <w:lang w:eastAsia="id-ID"/>
            </w:rPr>
          </w:pPr>
        </w:p>
      </w:tc>
      <w:tc>
        <w:tcPr>
          <w:tcW w:w="783" w:type="pct"/>
          <w:tcBorders>
            <w:top w:val="thickThinSmallGap" w:sz="12" w:space="0" w:color="auto"/>
            <w:left w:val="nil"/>
            <w:bottom w:val="nil"/>
            <w:right w:val="nil"/>
          </w:tcBorders>
          <w:vAlign w:val="center"/>
          <w:hideMark/>
        </w:tcPr>
        <w:p w14:paraId="0F4ACFC9" w14:textId="77777777" w:rsidR="00E66FC6" w:rsidRPr="00E66FC6" w:rsidRDefault="00E66FC6" w:rsidP="00E66FC6">
          <w:pPr>
            <w:tabs>
              <w:tab w:val="center" w:pos="4320"/>
              <w:tab w:val="right" w:pos="8640"/>
            </w:tabs>
            <w:spacing w:after="0" w:line="240" w:lineRule="auto"/>
            <w:jc w:val="right"/>
            <w:rPr>
              <w:rFonts w:ascii="Candara" w:hAnsi="Candara"/>
              <w:sz w:val="16"/>
              <w:szCs w:val="16"/>
            </w:rPr>
          </w:pPr>
          <w:r w:rsidRPr="00E66FC6">
            <w:rPr>
              <w:rFonts w:ascii="Candara" w:hAnsi="Candara"/>
              <w:sz w:val="16"/>
              <w:szCs w:val="16"/>
            </w:rPr>
            <w:fldChar w:fldCharType="begin"/>
          </w:r>
          <w:r w:rsidRPr="00E66FC6">
            <w:rPr>
              <w:rFonts w:ascii="Candara" w:hAnsi="Candara"/>
              <w:sz w:val="16"/>
              <w:szCs w:val="16"/>
            </w:rPr>
            <w:instrText xml:space="preserve"> PAGE  \* Arabic  \* MERGEFORMAT </w:instrText>
          </w:r>
          <w:r w:rsidRPr="00E66FC6">
            <w:rPr>
              <w:rFonts w:ascii="Candara" w:hAnsi="Candara"/>
              <w:sz w:val="16"/>
              <w:szCs w:val="16"/>
            </w:rPr>
            <w:fldChar w:fldCharType="separate"/>
          </w:r>
          <w:r w:rsidR="00B36D8E">
            <w:rPr>
              <w:rFonts w:ascii="Candara" w:hAnsi="Candara"/>
              <w:noProof/>
              <w:sz w:val="16"/>
              <w:szCs w:val="16"/>
            </w:rPr>
            <w:t>7</w:t>
          </w:r>
          <w:r w:rsidRPr="00E66FC6">
            <w:rPr>
              <w:rFonts w:ascii="Candara" w:hAnsi="Candara"/>
              <w:sz w:val="16"/>
              <w:szCs w:val="16"/>
            </w:rPr>
            <w:fldChar w:fldCharType="end"/>
          </w:r>
        </w:p>
      </w:tc>
    </w:tr>
  </w:tbl>
  <w:p w14:paraId="19938421" w14:textId="77777777" w:rsidR="009F0A10" w:rsidRPr="00E66FC6" w:rsidRDefault="009F0A10" w:rsidP="00E66FC6">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AB79A" w14:textId="77777777" w:rsidR="008848B9" w:rsidRDefault="008848B9" w:rsidP="004A2BD0">
      <w:pPr>
        <w:spacing w:after="0" w:line="240" w:lineRule="auto"/>
      </w:pPr>
      <w:r>
        <w:separator/>
      </w:r>
    </w:p>
  </w:footnote>
  <w:footnote w:type="continuationSeparator" w:id="0">
    <w:p w14:paraId="18582571" w14:textId="77777777" w:rsidR="008848B9" w:rsidRDefault="008848B9"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2E61F" w14:textId="77777777" w:rsidR="00E66FC6" w:rsidRPr="00E66FC6" w:rsidRDefault="00E66FC6" w:rsidP="00E66FC6">
    <w:pPr>
      <w:spacing w:after="0" w:line="240" w:lineRule="auto"/>
      <w:rPr>
        <w:rFonts w:ascii="Candara" w:eastAsia="SimSun" w:hAnsi="Candara" w:cs="Times New Roman"/>
        <w:sz w:val="16"/>
        <w:szCs w:val="16"/>
      </w:rPr>
    </w:pPr>
  </w:p>
  <w:tbl>
    <w:tblPr>
      <w:tblStyle w:val="TableGrid312"/>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991"/>
      <w:gridCol w:w="3497"/>
    </w:tblGrid>
    <w:tr w:rsidR="00E66FC6" w:rsidRPr="00E66FC6" w14:paraId="25054F4B" w14:textId="77777777" w:rsidTr="00401436">
      <w:tc>
        <w:tcPr>
          <w:tcW w:w="3333" w:type="pct"/>
        </w:tcPr>
        <w:p w14:paraId="7A331CE8" w14:textId="7EBDEA45" w:rsidR="00E66FC6" w:rsidRPr="00E66FC6" w:rsidRDefault="00E66FC6" w:rsidP="00E66FC6">
          <w:pPr>
            <w:tabs>
              <w:tab w:val="center" w:pos="4320"/>
              <w:tab w:val="right" w:pos="8640"/>
            </w:tabs>
            <w:ind w:left="-112"/>
            <w:rPr>
              <w:rFonts w:ascii="Candara" w:hAnsi="Candara" w:cs="Segoe UI"/>
              <w:sz w:val="16"/>
              <w:szCs w:val="16"/>
              <w:lang w:val="en-US"/>
            </w:rPr>
          </w:pPr>
          <w:r w:rsidRPr="00E66FC6">
            <w:rPr>
              <w:rFonts w:ascii="Candara" w:hAnsi="Candara" w:cs="Segoe UI"/>
              <w:sz w:val="16"/>
              <w:szCs w:val="16"/>
            </w:rPr>
            <w:t xml:space="preserve">PSIKOSTUDIA: Jurnal Psikologi | Volume </w:t>
          </w:r>
          <w:r>
            <w:rPr>
              <w:rFonts w:ascii="Candara" w:hAnsi="Candara" w:cs="Segoe UI"/>
              <w:sz w:val="16"/>
              <w:szCs w:val="16"/>
              <w:lang w:val="en-US"/>
            </w:rPr>
            <w:t>xx</w:t>
          </w:r>
          <w:r w:rsidRPr="00E66FC6">
            <w:rPr>
              <w:rFonts w:ascii="Candara" w:hAnsi="Candara" w:cs="Segoe UI"/>
              <w:sz w:val="16"/>
              <w:szCs w:val="16"/>
            </w:rPr>
            <w:t xml:space="preserve"> No. </w:t>
          </w:r>
          <w:r>
            <w:rPr>
              <w:rFonts w:ascii="Candara" w:hAnsi="Candara" w:cs="Segoe UI"/>
              <w:sz w:val="16"/>
              <w:szCs w:val="16"/>
              <w:lang w:val="en-US"/>
            </w:rPr>
            <w:t>x</w:t>
          </w:r>
          <w:r w:rsidRPr="00E66FC6">
            <w:rPr>
              <w:rFonts w:ascii="Candara" w:hAnsi="Candara" w:cs="Segoe UI"/>
              <w:sz w:val="16"/>
              <w:szCs w:val="16"/>
            </w:rPr>
            <w:t xml:space="preserve"> | </w:t>
          </w:r>
          <w:r>
            <w:rPr>
              <w:rFonts w:ascii="Candara" w:hAnsi="Candara" w:cs="Segoe UI"/>
              <w:sz w:val="16"/>
              <w:szCs w:val="16"/>
              <w:lang w:val="en-US"/>
            </w:rPr>
            <w:t>Month Year</w:t>
          </w:r>
          <w:r w:rsidRPr="00E66FC6">
            <w:rPr>
              <w:rFonts w:ascii="Candara" w:hAnsi="Candara" w:cs="Segoe UI"/>
              <w:sz w:val="16"/>
              <w:szCs w:val="16"/>
            </w:rPr>
            <w:t xml:space="preserve">: </w:t>
          </w:r>
          <w:r>
            <w:rPr>
              <w:rFonts w:ascii="Candara" w:eastAsia="Calibri" w:hAnsi="Candara" w:cs="Segoe UI"/>
              <w:sz w:val="16"/>
              <w:szCs w:val="16"/>
              <w:lang w:val="en-US"/>
            </w:rPr>
            <w:t>pp-ppp</w:t>
          </w:r>
        </w:p>
      </w:tc>
      <w:tc>
        <w:tcPr>
          <w:tcW w:w="1667" w:type="pct"/>
        </w:tcPr>
        <w:p w14:paraId="15E8F4D5" w14:textId="77777777" w:rsidR="00E66FC6" w:rsidRPr="00E66FC6" w:rsidRDefault="00E66FC6" w:rsidP="00E66FC6">
          <w:pPr>
            <w:tabs>
              <w:tab w:val="center" w:pos="4320"/>
              <w:tab w:val="right" w:pos="8640"/>
            </w:tabs>
            <w:jc w:val="right"/>
            <w:rPr>
              <w:rFonts w:ascii="Candara" w:hAnsi="Candara" w:cs="Segoe UI"/>
              <w:sz w:val="16"/>
              <w:szCs w:val="16"/>
            </w:rPr>
          </w:pPr>
        </w:p>
      </w:tc>
    </w:tr>
  </w:tbl>
  <w:p w14:paraId="34544C28" w14:textId="77777777" w:rsidR="00461691" w:rsidRPr="00E66FC6" w:rsidRDefault="00461691" w:rsidP="00E66FC6">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Psikostudia</w:t>
          </w:r>
        </w:p>
        <w:p w14:paraId="3B3869E7"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E66FC6">
            <w:rPr>
              <w:rFonts w:ascii="Candara" w:hAnsi="Candara" w:cs="Segoe UI"/>
              <w:bCs/>
              <w:lang w:val="fr-FR"/>
            </w:rPr>
            <w:t>Volume x No.x | June 20</w:t>
          </w:r>
          <w:r>
            <w:rPr>
              <w:rFonts w:ascii="Candara" w:hAnsi="Candara" w:cs="Segoe UI"/>
              <w:bCs/>
              <w:lang w:val="id-ID"/>
            </w:rPr>
            <w:t>22</w:t>
          </w:r>
          <w:r w:rsidRPr="00E66FC6">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KisiTabel1"/>
      <w:tblW w:w="5000" w:type="pct"/>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1948"/>
      <w:gridCol w:w="6442"/>
      <w:gridCol w:w="2098"/>
    </w:tblGrid>
    <w:tr w:rsidR="00E66FC6" w:rsidRPr="00E66FC6" w14:paraId="55902E12" w14:textId="77777777" w:rsidTr="00401436">
      <w:tc>
        <w:tcPr>
          <w:tcW w:w="929" w:type="pct"/>
        </w:tcPr>
        <w:p w14:paraId="2FA6C0CD"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noProof/>
            </w:rPr>
            <w:drawing>
              <wp:anchor distT="0" distB="0" distL="114300" distR="114300" simplePos="0" relativeHeight="251660800" behindDoc="0" locked="0" layoutInCell="1" allowOverlap="1" wp14:anchorId="2F93E1D8" wp14:editId="574BEAF7">
                <wp:simplePos x="0" y="0"/>
                <wp:positionH relativeFrom="margin">
                  <wp:posOffset>-61595</wp:posOffset>
                </wp:positionH>
                <wp:positionV relativeFrom="paragraph">
                  <wp:posOffset>116043</wp:posOffset>
                </wp:positionV>
                <wp:extent cx="1211088" cy="487410"/>
                <wp:effectExtent l="0" t="0" r="8255" b="8255"/>
                <wp:wrapNone/>
                <wp:docPr id="1" name="Picture 1" descr="A picture containing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11088" cy="487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pct"/>
        </w:tcPr>
        <w:p w14:paraId="2B3F40D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Psikostudia</w:t>
          </w:r>
        </w:p>
        <w:p w14:paraId="34A7D6DE"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Jurnal Psikologi</w:t>
          </w:r>
        </w:p>
        <w:p w14:paraId="25EADD2A" w14:textId="3C0CEFBD"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cs="Segoe UI"/>
              <w:lang w:val="en-ID"/>
            </w:rPr>
            <w:t xml:space="preserve">Volume xx No. x | </w:t>
          </w:r>
          <w:r>
            <w:rPr>
              <w:rFonts w:ascii="Candara" w:eastAsia="Calibri" w:hAnsi="Candara" w:cs="Segoe UI"/>
            </w:rPr>
            <w:t>month year</w:t>
          </w:r>
          <w:r w:rsidRPr="00E66FC6">
            <w:rPr>
              <w:rFonts w:ascii="Candara" w:eastAsia="Calibri" w:hAnsi="Candara" w:cs="Segoe UI"/>
              <w:lang w:val="en-ID"/>
            </w:rPr>
            <w:t xml:space="preserve">: </w:t>
          </w:r>
          <w:r>
            <w:rPr>
              <w:rFonts w:ascii="Candara" w:eastAsia="Calibri" w:hAnsi="Candara" w:cs="Segoe UI"/>
            </w:rPr>
            <w:t>pp-ppp</w:t>
          </w:r>
        </w:p>
        <w:p w14:paraId="3E3357E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 xml:space="preserve">DOI: </w:t>
          </w:r>
          <w:hyperlink r:id="rId3" w:history="1">
            <w:r w:rsidRPr="00E66FC6">
              <w:rPr>
                <w:rStyle w:val="Hyperlink"/>
                <w:rFonts w:ascii="Candara" w:eastAsia="Calibri" w:hAnsi="Candara"/>
                <w:lang w:val="fr-FR"/>
              </w:rPr>
              <w:t>http://dx.doi.org/10.30872/psikostudia.v12i</w:t>
            </w:r>
            <w:r w:rsidRPr="00E66FC6">
              <w:rPr>
                <w:rStyle w:val="Hyperlink"/>
                <w:rFonts w:ascii="Candara" w:eastAsia="Calibri" w:hAnsi="Candara"/>
                <w:lang w:val="id-ID"/>
              </w:rPr>
              <w:t>1</w:t>
            </w:r>
          </w:hyperlink>
          <w:r w:rsidRPr="00E66FC6">
            <w:rPr>
              <w:rFonts w:ascii="Candara" w:eastAsia="Calibri" w:hAnsi="Candara"/>
              <w:color w:val="0563C1"/>
              <w:u w:val="single"/>
              <w:lang w:val="id-ID"/>
            </w:rPr>
            <w:t xml:space="preserve"> </w:t>
          </w:r>
          <w:r w:rsidRPr="00E66FC6">
            <w:rPr>
              <w:rFonts w:ascii="Candara" w:eastAsia="Calibri" w:hAnsi="Candara"/>
              <w:lang w:val="fr-FR"/>
            </w:rPr>
            <w:t xml:space="preserve"> </w:t>
          </w:r>
        </w:p>
      </w:tc>
      <w:tc>
        <w:tcPr>
          <w:tcW w:w="1000" w:type="pct"/>
          <w:vAlign w:val="center"/>
        </w:tcPr>
        <w:p w14:paraId="52C0AD09"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Arial"/>
              <w:shd w:val="clear" w:color="auto" w:fill="FAFAFA"/>
            </w:rPr>
          </w:pPr>
          <w:r w:rsidRPr="00E66FC6">
            <w:rPr>
              <w:rFonts w:ascii="Candara" w:eastAsia="Calibri" w:hAnsi="Candara" w:cs="Segoe UI"/>
            </w:rPr>
            <w:t xml:space="preserve">p-ISSN: </w:t>
          </w:r>
          <w:hyperlink r:id="rId4" w:history="1">
            <w:r w:rsidRPr="00E66FC6">
              <w:rPr>
                <w:rFonts w:ascii="Candara" w:eastAsia="Calibri" w:hAnsi="Candara" w:cs="Segoe UI"/>
              </w:rPr>
              <w:t>2302-2582</w:t>
            </w:r>
          </w:hyperlink>
        </w:p>
        <w:p w14:paraId="44BB03DE"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Segoe UI"/>
            </w:rPr>
          </w:pPr>
          <w:r w:rsidRPr="00E66FC6">
            <w:rPr>
              <w:rFonts w:ascii="Candara" w:eastAsia="Calibri" w:hAnsi="Candara" w:cs="Segoe UI"/>
            </w:rPr>
            <w:t xml:space="preserve">e-ISSN: </w:t>
          </w:r>
          <w:hyperlink r:id="rId5" w:tgtFrame="_blank" w:history="1">
            <w:r w:rsidRPr="00E66FC6">
              <w:rPr>
                <w:rFonts w:ascii="Candara" w:eastAsia="Calibri" w:hAnsi="Candara" w:cs="Segoe UI"/>
              </w:rPr>
              <w:t>2657-0963</w:t>
            </w:r>
          </w:hyperlink>
        </w:p>
      </w:tc>
    </w:tr>
  </w:tbl>
  <w:p w14:paraId="25A2D59F" w14:textId="7B692B38" w:rsidR="00616A1D" w:rsidRPr="00E66FC6" w:rsidRDefault="00616A1D" w:rsidP="00E66FC6">
    <w:pPr>
      <w:pStyle w:val="Header"/>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thickThinSmallGap" w:sz="12" w:space="0" w:color="auto"/>
      </w:tblBorders>
      <w:tblLook w:val="04A0" w:firstRow="1" w:lastRow="0" w:firstColumn="1" w:lastColumn="0" w:noHBand="0" w:noVBand="1"/>
    </w:tblPr>
    <w:tblGrid>
      <w:gridCol w:w="10488"/>
    </w:tblGrid>
    <w:tr w:rsidR="00E66FC6" w:rsidRPr="00E66FC6" w14:paraId="54898C62" w14:textId="77777777" w:rsidTr="00E66FC6">
      <w:trPr>
        <w:trHeight w:val="207"/>
      </w:trPr>
      <w:tc>
        <w:tcPr>
          <w:tcW w:w="5000" w:type="pct"/>
          <w:tcBorders>
            <w:top w:val="nil"/>
            <w:left w:val="nil"/>
            <w:bottom w:val="thickThinSmallGap" w:sz="12" w:space="0" w:color="auto"/>
            <w:right w:val="nil"/>
          </w:tcBorders>
          <w:vAlign w:val="center"/>
          <w:hideMark/>
        </w:tcPr>
        <w:p w14:paraId="6B7356FE" w14:textId="77777777" w:rsidR="00E66FC6" w:rsidRPr="00E66FC6" w:rsidRDefault="00E66FC6" w:rsidP="00E66FC6">
          <w:pPr>
            <w:tabs>
              <w:tab w:val="center" w:pos="4320"/>
              <w:tab w:val="right" w:pos="8640"/>
            </w:tabs>
            <w:spacing w:after="0" w:line="240" w:lineRule="auto"/>
            <w:ind w:right="-113"/>
            <w:jc w:val="right"/>
            <w:rPr>
              <w:rFonts w:ascii="Candara" w:eastAsia="Calibri" w:hAnsi="Candara" w:cs="Arial"/>
              <w:bCs/>
              <w:i/>
              <w:sz w:val="16"/>
              <w:szCs w:val="16"/>
              <w:lang w:val="es-ES" w:eastAsia="id-ID"/>
            </w:rPr>
          </w:pPr>
          <w:r w:rsidRPr="00E66FC6">
            <w:rPr>
              <w:rFonts w:ascii="Candara" w:eastAsia="Calibri" w:hAnsi="Candara" w:cs="Arial"/>
              <w:bCs/>
              <w:i/>
              <w:sz w:val="16"/>
              <w:szCs w:val="16"/>
              <w:lang w:val="es-ES" w:eastAsia="id-ID"/>
            </w:rPr>
            <w:t>Judul naskah pendek dan jelas</w:t>
          </w:r>
        </w:p>
        <w:p w14:paraId="421FAF01" w14:textId="5D270127" w:rsidR="00E66FC6" w:rsidRPr="00E66FC6" w:rsidRDefault="00DF3D3D" w:rsidP="00DF3D3D">
          <w:pPr>
            <w:tabs>
              <w:tab w:val="center" w:pos="4320"/>
              <w:tab w:val="right" w:pos="8640"/>
            </w:tabs>
            <w:spacing w:after="0" w:line="240" w:lineRule="auto"/>
            <w:ind w:right="-113"/>
            <w:jc w:val="right"/>
            <w:rPr>
              <w:rFonts w:ascii="Candara" w:eastAsia="SimSun" w:hAnsi="Candara" w:cs="Segoe UI"/>
              <w:i/>
              <w:sz w:val="16"/>
              <w:szCs w:val="16"/>
              <w:lang w:val="es-ES" w:eastAsia="id-ID"/>
            </w:rPr>
          </w:pPr>
          <w:r>
            <w:rPr>
              <w:rFonts w:ascii="Candara" w:eastAsia="Calibri" w:hAnsi="Candara" w:cs="Arial"/>
              <w:bCs/>
              <w:i/>
              <w:sz w:val="16"/>
              <w:szCs w:val="16"/>
              <w:lang w:val="es-ES" w:eastAsia="id-ID"/>
            </w:rPr>
            <w:t>(Yunia Harniati, Siti Muthia Dinni</w:t>
          </w:r>
          <w:r w:rsidR="00E66FC6" w:rsidRPr="00E66FC6">
            <w:rPr>
              <w:rFonts w:ascii="Candara" w:eastAsia="Calibri" w:hAnsi="Candara" w:cs="Arial"/>
              <w:bCs/>
              <w:i/>
              <w:sz w:val="16"/>
              <w:szCs w:val="16"/>
              <w:lang w:val="es-ES" w:eastAsia="id-ID"/>
            </w:rPr>
            <w:t>)</w:t>
          </w:r>
          <w:r w:rsidR="00E66FC6" w:rsidRPr="00E66FC6">
            <w:rPr>
              <w:rFonts w:ascii="Candara" w:eastAsia="SimSun" w:hAnsi="Candara" w:cs="Segoe UI"/>
              <w:i/>
              <w:sz w:val="16"/>
              <w:szCs w:val="16"/>
              <w:lang w:val="es-ES" w:eastAsia="id-ID"/>
            </w:rPr>
            <w:t xml:space="preserve"> </w:t>
          </w:r>
        </w:p>
      </w:tc>
    </w:tr>
  </w:tbl>
  <w:p w14:paraId="7BC57F71" w14:textId="77777777" w:rsidR="00461691" w:rsidRPr="00E66FC6" w:rsidRDefault="00461691" w:rsidP="00E66FC6">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nsid w:val="2D4E3D55"/>
    <w:multiLevelType w:val="hybridMultilevel"/>
    <w:tmpl w:val="3C26EB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7EE5C7B"/>
    <w:multiLevelType w:val="hybridMultilevel"/>
    <w:tmpl w:val="32904B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7D2186D"/>
    <w:multiLevelType w:val="hybridMultilevel"/>
    <w:tmpl w:val="996EAB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B7F26BB"/>
    <w:multiLevelType w:val="hybridMultilevel"/>
    <w:tmpl w:val="3C68B8B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grammar="clean"/>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BD0"/>
    <w:rsid w:val="00022A16"/>
    <w:rsid w:val="000637A9"/>
    <w:rsid w:val="000A032A"/>
    <w:rsid w:val="000B33AB"/>
    <w:rsid w:val="00124EA2"/>
    <w:rsid w:val="00154985"/>
    <w:rsid w:val="00173C94"/>
    <w:rsid w:val="00187EC5"/>
    <w:rsid w:val="001918B7"/>
    <w:rsid w:val="001A4252"/>
    <w:rsid w:val="001B0BF8"/>
    <w:rsid w:val="001C0FDA"/>
    <w:rsid w:val="001D16CA"/>
    <w:rsid w:val="001D389C"/>
    <w:rsid w:val="00215671"/>
    <w:rsid w:val="002446AA"/>
    <w:rsid w:val="00325260"/>
    <w:rsid w:val="0034690B"/>
    <w:rsid w:val="00403ABC"/>
    <w:rsid w:val="00435EBA"/>
    <w:rsid w:val="00461691"/>
    <w:rsid w:val="004A2BD0"/>
    <w:rsid w:val="004B4F29"/>
    <w:rsid w:val="004B7027"/>
    <w:rsid w:val="004C4C63"/>
    <w:rsid w:val="004D1C2F"/>
    <w:rsid w:val="00507D75"/>
    <w:rsid w:val="005260AA"/>
    <w:rsid w:val="00537D39"/>
    <w:rsid w:val="00565E1F"/>
    <w:rsid w:val="00576066"/>
    <w:rsid w:val="005D45CE"/>
    <w:rsid w:val="00616A1D"/>
    <w:rsid w:val="0063662F"/>
    <w:rsid w:val="00637684"/>
    <w:rsid w:val="00682770"/>
    <w:rsid w:val="006A760E"/>
    <w:rsid w:val="006C4E30"/>
    <w:rsid w:val="006C769E"/>
    <w:rsid w:val="006E1FFB"/>
    <w:rsid w:val="007168E5"/>
    <w:rsid w:val="007A2A64"/>
    <w:rsid w:val="007D2208"/>
    <w:rsid w:val="00814EA7"/>
    <w:rsid w:val="00823F58"/>
    <w:rsid w:val="00824DB6"/>
    <w:rsid w:val="008848B9"/>
    <w:rsid w:val="00886BF0"/>
    <w:rsid w:val="008D5F98"/>
    <w:rsid w:val="008E4478"/>
    <w:rsid w:val="00930F1E"/>
    <w:rsid w:val="00934AC7"/>
    <w:rsid w:val="009812CF"/>
    <w:rsid w:val="009E3B4C"/>
    <w:rsid w:val="009F0A10"/>
    <w:rsid w:val="00A3187C"/>
    <w:rsid w:val="00A94920"/>
    <w:rsid w:val="00AB0016"/>
    <w:rsid w:val="00B15073"/>
    <w:rsid w:val="00B221D1"/>
    <w:rsid w:val="00B25482"/>
    <w:rsid w:val="00B36D8E"/>
    <w:rsid w:val="00B46B77"/>
    <w:rsid w:val="00B731DD"/>
    <w:rsid w:val="00B807C4"/>
    <w:rsid w:val="00BD040A"/>
    <w:rsid w:val="00BE6F74"/>
    <w:rsid w:val="00BF2EEA"/>
    <w:rsid w:val="00C26323"/>
    <w:rsid w:val="00C505B7"/>
    <w:rsid w:val="00C614F4"/>
    <w:rsid w:val="00C673D3"/>
    <w:rsid w:val="00C714F6"/>
    <w:rsid w:val="00CC52E9"/>
    <w:rsid w:val="00CF03A7"/>
    <w:rsid w:val="00D918F1"/>
    <w:rsid w:val="00DB0C82"/>
    <w:rsid w:val="00DC7316"/>
    <w:rsid w:val="00DF150C"/>
    <w:rsid w:val="00DF3D3D"/>
    <w:rsid w:val="00DF6C73"/>
    <w:rsid w:val="00E078AE"/>
    <w:rsid w:val="00E23128"/>
    <w:rsid w:val="00E50C3E"/>
    <w:rsid w:val="00E66FC6"/>
    <w:rsid w:val="00E90161"/>
    <w:rsid w:val="00E916CC"/>
    <w:rsid w:val="00EA14F8"/>
    <w:rsid w:val="00EA2D61"/>
    <w:rsid w:val="00F4000E"/>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qFormat/>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link w:val="ListParagraphChar"/>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val="en"/>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val="en"/>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val="en"/>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val="en"/>
    </w:rPr>
  </w:style>
  <w:style w:type="character" w:customStyle="1" w:styleId="AbstrakChar">
    <w:name w:val="Abstrak Char"/>
    <w:basedOn w:val="DefaultParagraphFont"/>
    <w:link w:val="Abstrak"/>
    <w:rsid w:val="00A94920"/>
    <w:rPr>
      <w:rFonts w:ascii="Candara" w:eastAsia="Times New Roman" w:hAnsi="Candara" w:cs="Times New Roman"/>
      <w:sz w:val="16"/>
      <w:szCs w:val="20"/>
      <w:lang w:val="en"/>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val="en"/>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val="en"/>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val="en"/>
    </w:rPr>
  </w:style>
  <w:style w:type="character" w:customStyle="1" w:styleId="ListParagraphChar">
    <w:name w:val="List Paragraph Char"/>
    <w:link w:val="ListParagraph"/>
    <w:uiPriority w:val="34"/>
    <w:qFormat/>
    <w:locked/>
    <w:rsid w:val="00C714F6"/>
  </w:style>
  <w:style w:type="paragraph" w:customStyle="1" w:styleId="Default">
    <w:name w:val="Default"/>
    <w:rsid w:val="00C714F6"/>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30662">
      <w:bodyDiv w:val="1"/>
      <w:marLeft w:val="0"/>
      <w:marRight w:val="0"/>
      <w:marTop w:val="0"/>
      <w:marBottom w:val="0"/>
      <w:divBdr>
        <w:top w:val="none" w:sz="0" w:space="0" w:color="auto"/>
        <w:left w:val="none" w:sz="0" w:space="0" w:color="auto"/>
        <w:bottom w:val="none" w:sz="0" w:space="0" w:color="auto"/>
        <w:right w:val="none" w:sz="0" w:space="0" w:color="auto"/>
      </w:divBdr>
    </w:div>
    <w:div w:id="275330612">
      <w:bodyDiv w:val="1"/>
      <w:marLeft w:val="0"/>
      <w:marRight w:val="0"/>
      <w:marTop w:val="0"/>
      <w:marBottom w:val="0"/>
      <w:divBdr>
        <w:top w:val="none" w:sz="0" w:space="0" w:color="auto"/>
        <w:left w:val="none" w:sz="0" w:space="0" w:color="auto"/>
        <w:bottom w:val="none" w:sz="0" w:space="0" w:color="auto"/>
        <w:right w:val="none" w:sz="0" w:space="0" w:color="auto"/>
      </w:divBdr>
    </w:div>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472600366">
      <w:bodyDiv w:val="1"/>
      <w:marLeft w:val="0"/>
      <w:marRight w:val="0"/>
      <w:marTop w:val="0"/>
      <w:marBottom w:val="0"/>
      <w:divBdr>
        <w:top w:val="none" w:sz="0" w:space="0" w:color="auto"/>
        <w:left w:val="none" w:sz="0" w:space="0" w:color="auto"/>
        <w:bottom w:val="none" w:sz="0" w:space="0" w:color="auto"/>
        <w:right w:val="none" w:sz="0" w:space="0" w:color="auto"/>
      </w:divBdr>
    </w:div>
    <w:div w:id="556358111">
      <w:bodyDiv w:val="1"/>
      <w:marLeft w:val="0"/>
      <w:marRight w:val="0"/>
      <w:marTop w:val="0"/>
      <w:marBottom w:val="0"/>
      <w:divBdr>
        <w:top w:val="none" w:sz="0" w:space="0" w:color="auto"/>
        <w:left w:val="none" w:sz="0" w:space="0" w:color="auto"/>
        <w:bottom w:val="none" w:sz="0" w:space="0" w:color="auto"/>
        <w:right w:val="none" w:sz="0" w:space="0" w:color="auto"/>
      </w:divBdr>
    </w:div>
    <w:div w:id="561984633">
      <w:bodyDiv w:val="1"/>
      <w:marLeft w:val="0"/>
      <w:marRight w:val="0"/>
      <w:marTop w:val="0"/>
      <w:marBottom w:val="0"/>
      <w:divBdr>
        <w:top w:val="none" w:sz="0" w:space="0" w:color="auto"/>
        <w:left w:val="none" w:sz="0" w:space="0" w:color="auto"/>
        <w:bottom w:val="none" w:sz="0" w:space="0" w:color="auto"/>
        <w:right w:val="none" w:sz="0" w:space="0" w:color="auto"/>
      </w:divBdr>
    </w:div>
    <w:div w:id="613706971">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75571073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18230367">
      <w:bodyDiv w:val="1"/>
      <w:marLeft w:val="0"/>
      <w:marRight w:val="0"/>
      <w:marTop w:val="0"/>
      <w:marBottom w:val="0"/>
      <w:divBdr>
        <w:top w:val="none" w:sz="0" w:space="0" w:color="auto"/>
        <w:left w:val="none" w:sz="0" w:space="0" w:color="auto"/>
        <w:bottom w:val="none" w:sz="0" w:space="0" w:color="auto"/>
        <w:right w:val="none" w:sz="0" w:space="0" w:color="auto"/>
      </w:divBdr>
    </w:div>
    <w:div w:id="853808367">
      <w:bodyDiv w:val="1"/>
      <w:marLeft w:val="0"/>
      <w:marRight w:val="0"/>
      <w:marTop w:val="0"/>
      <w:marBottom w:val="0"/>
      <w:divBdr>
        <w:top w:val="none" w:sz="0" w:space="0" w:color="auto"/>
        <w:left w:val="none" w:sz="0" w:space="0" w:color="auto"/>
        <w:bottom w:val="none" w:sz="0" w:space="0" w:color="auto"/>
        <w:right w:val="none" w:sz="0" w:space="0" w:color="auto"/>
      </w:divBdr>
    </w:div>
    <w:div w:id="854922996">
      <w:bodyDiv w:val="1"/>
      <w:marLeft w:val="0"/>
      <w:marRight w:val="0"/>
      <w:marTop w:val="0"/>
      <w:marBottom w:val="0"/>
      <w:divBdr>
        <w:top w:val="none" w:sz="0" w:space="0" w:color="auto"/>
        <w:left w:val="none" w:sz="0" w:space="0" w:color="auto"/>
        <w:bottom w:val="none" w:sz="0" w:space="0" w:color="auto"/>
        <w:right w:val="none" w:sz="0" w:space="0" w:color="auto"/>
      </w:divBdr>
    </w:div>
    <w:div w:id="876892759">
      <w:bodyDiv w:val="1"/>
      <w:marLeft w:val="0"/>
      <w:marRight w:val="0"/>
      <w:marTop w:val="0"/>
      <w:marBottom w:val="0"/>
      <w:divBdr>
        <w:top w:val="none" w:sz="0" w:space="0" w:color="auto"/>
        <w:left w:val="none" w:sz="0" w:space="0" w:color="auto"/>
        <w:bottom w:val="none" w:sz="0" w:space="0" w:color="auto"/>
        <w:right w:val="none" w:sz="0" w:space="0" w:color="auto"/>
      </w:divBdr>
    </w:div>
    <w:div w:id="975332146">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150751718">
      <w:bodyDiv w:val="1"/>
      <w:marLeft w:val="0"/>
      <w:marRight w:val="0"/>
      <w:marTop w:val="0"/>
      <w:marBottom w:val="0"/>
      <w:divBdr>
        <w:top w:val="none" w:sz="0" w:space="0" w:color="auto"/>
        <w:left w:val="none" w:sz="0" w:space="0" w:color="auto"/>
        <w:bottom w:val="none" w:sz="0" w:space="0" w:color="auto"/>
        <w:right w:val="none" w:sz="0" w:space="0" w:color="auto"/>
      </w:divBdr>
    </w:div>
    <w:div w:id="1167671889">
      <w:bodyDiv w:val="1"/>
      <w:marLeft w:val="0"/>
      <w:marRight w:val="0"/>
      <w:marTop w:val="0"/>
      <w:marBottom w:val="0"/>
      <w:divBdr>
        <w:top w:val="none" w:sz="0" w:space="0" w:color="auto"/>
        <w:left w:val="none" w:sz="0" w:space="0" w:color="auto"/>
        <w:bottom w:val="none" w:sz="0" w:space="0" w:color="auto"/>
        <w:right w:val="none" w:sz="0" w:space="0" w:color="auto"/>
      </w:divBdr>
    </w:div>
    <w:div w:id="1215627495">
      <w:bodyDiv w:val="1"/>
      <w:marLeft w:val="0"/>
      <w:marRight w:val="0"/>
      <w:marTop w:val="0"/>
      <w:marBottom w:val="0"/>
      <w:divBdr>
        <w:top w:val="none" w:sz="0" w:space="0" w:color="auto"/>
        <w:left w:val="none" w:sz="0" w:space="0" w:color="auto"/>
        <w:bottom w:val="none" w:sz="0" w:space="0" w:color="auto"/>
        <w:right w:val="none" w:sz="0" w:space="0" w:color="auto"/>
      </w:divBdr>
    </w:div>
    <w:div w:id="1230774837">
      <w:bodyDiv w:val="1"/>
      <w:marLeft w:val="0"/>
      <w:marRight w:val="0"/>
      <w:marTop w:val="0"/>
      <w:marBottom w:val="0"/>
      <w:divBdr>
        <w:top w:val="none" w:sz="0" w:space="0" w:color="auto"/>
        <w:left w:val="none" w:sz="0" w:space="0" w:color="auto"/>
        <w:bottom w:val="none" w:sz="0" w:space="0" w:color="auto"/>
        <w:right w:val="none" w:sz="0" w:space="0" w:color="auto"/>
      </w:divBdr>
    </w:div>
    <w:div w:id="1270773757">
      <w:bodyDiv w:val="1"/>
      <w:marLeft w:val="0"/>
      <w:marRight w:val="0"/>
      <w:marTop w:val="0"/>
      <w:marBottom w:val="0"/>
      <w:divBdr>
        <w:top w:val="none" w:sz="0" w:space="0" w:color="auto"/>
        <w:left w:val="none" w:sz="0" w:space="0" w:color="auto"/>
        <w:bottom w:val="none" w:sz="0" w:space="0" w:color="auto"/>
        <w:right w:val="none" w:sz="0" w:space="0" w:color="auto"/>
      </w:divBdr>
    </w:div>
    <w:div w:id="1288468879">
      <w:bodyDiv w:val="1"/>
      <w:marLeft w:val="0"/>
      <w:marRight w:val="0"/>
      <w:marTop w:val="0"/>
      <w:marBottom w:val="0"/>
      <w:divBdr>
        <w:top w:val="none" w:sz="0" w:space="0" w:color="auto"/>
        <w:left w:val="none" w:sz="0" w:space="0" w:color="auto"/>
        <w:bottom w:val="none" w:sz="0" w:space="0" w:color="auto"/>
        <w:right w:val="none" w:sz="0" w:space="0" w:color="auto"/>
      </w:divBdr>
    </w:div>
    <w:div w:id="1291983249">
      <w:bodyDiv w:val="1"/>
      <w:marLeft w:val="0"/>
      <w:marRight w:val="0"/>
      <w:marTop w:val="0"/>
      <w:marBottom w:val="0"/>
      <w:divBdr>
        <w:top w:val="none" w:sz="0" w:space="0" w:color="auto"/>
        <w:left w:val="none" w:sz="0" w:space="0" w:color="auto"/>
        <w:bottom w:val="none" w:sz="0" w:space="0" w:color="auto"/>
        <w:right w:val="none" w:sz="0" w:space="0" w:color="auto"/>
      </w:divBdr>
    </w:div>
    <w:div w:id="1429691594">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 w:id="1853834349">
      <w:bodyDiv w:val="1"/>
      <w:marLeft w:val="0"/>
      <w:marRight w:val="0"/>
      <w:marTop w:val="0"/>
      <w:marBottom w:val="0"/>
      <w:divBdr>
        <w:top w:val="none" w:sz="0" w:space="0" w:color="auto"/>
        <w:left w:val="none" w:sz="0" w:space="0" w:color="auto"/>
        <w:bottom w:val="none" w:sz="0" w:space="0" w:color="auto"/>
        <w:right w:val="none" w:sz="0" w:space="0" w:color="auto"/>
      </w:divBdr>
    </w:div>
    <w:div w:id="1941332694">
      <w:bodyDiv w:val="1"/>
      <w:marLeft w:val="0"/>
      <w:marRight w:val="0"/>
      <w:marTop w:val="0"/>
      <w:marBottom w:val="0"/>
      <w:divBdr>
        <w:top w:val="none" w:sz="0" w:space="0" w:color="auto"/>
        <w:left w:val="none" w:sz="0" w:space="0" w:color="auto"/>
        <w:bottom w:val="none" w:sz="0" w:space="0" w:color="auto"/>
        <w:right w:val="none" w:sz="0" w:space="0" w:color="auto"/>
      </w:divBdr>
    </w:div>
    <w:div w:id="1973755302">
      <w:bodyDiv w:val="1"/>
      <w:marLeft w:val="0"/>
      <w:marRight w:val="0"/>
      <w:marTop w:val="0"/>
      <w:marBottom w:val="0"/>
      <w:divBdr>
        <w:top w:val="none" w:sz="0" w:space="0" w:color="auto"/>
        <w:left w:val="none" w:sz="0" w:space="0" w:color="auto"/>
        <w:bottom w:val="none" w:sz="0" w:space="0" w:color="auto"/>
        <w:right w:val="none" w:sz="0" w:space="0" w:color="auto"/>
      </w:divBdr>
    </w:div>
    <w:div w:id="2041471025">
      <w:bodyDiv w:val="1"/>
      <w:marLeft w:val="0"/>
      <w:marRight w:val="0"/>
      <w:marTop w:val="0"/>
      <w:marBottom w:val="0"/>
      <w:divBdr>
        <w:top w:val="none" w:sz="0" w:space="0" w:color="auto"/>
        <w:left w:val="none" w:sz="0" w:space="0" w:color="auto"/>
        <w:bottom w:val="none" w:sz="0" w:space="0" w:color="auto"/>
        <w:right w:val="none" w:sz="0" w:space="0" w:color="auto"/>
      </w:divBdr>
    </w:div>
    <w:div w:id="2046785054">
      <w:bodyDiv w:val="1"/>
      <w:marLeft w:val="0"/>
      <w:marRight w:val="0"/>
      <w:marTop w:val="0"/>
      <w:marBottom w:val="0"/>
      <w:divBdr>
        <w:top w:val="none" w:sz="0" w:space="0" w:color="auto"/>
        <w:left w:val="none" w:sz="0" w:space="0" w:color="auto"/>
        <w:bottom w:val="none" w:sz="0" w:space="0" w:color="auto"/>
        <w:right w:val="none" w:sz="0" w:space="0" w:color="auto"/>
      </w:divBdr>
    </w:div>
    <w:div w:id="204933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sa/4.0/" TargetMode="External"/><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x.doi.org/10.30872/psikostudia.v12i1.9876"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dx.doi.org/10.30872/psikostudia.v12i1" TargetMode="External"/><Relationship Id="rId2" Type="http://schemas.openxmlformats.org/officeDocument/2006/relationships/image" Target="media/image1.png"/><Relationship Id="rId1" Type="http://schemas.openxmlformats.org/officeDocument/2006/relationships/hyperlink" Target="http://e-journals.unmul.ac.id/index.php/PSIKO/index" TargetMode="External"/><Relationship Id="rId5" Type="http://schemas.openxmlformats.org/officeDocument/2006/relationships/hyperlink" Target="http://issn.pdii.lipi.go.id/issn.cgi?daftar&amp;1344398087&amp;1&amp;&amp;" TargetMode="External"/><Relationship Id="rId4" Type="http://schemas.openxmlformats.org/officeDocument/2006/relationships/hyperlink" Target="http://issn.pdii.lipi.go.id/issn.cgi?daftar&amp;1548134037&amp;1&amp;&am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MATA%20PELAJARAN%20KULYAH\S2\KASUS%20S2\KASUS%20PKPP\PUSKESMAS%20PIYUNGAN\KASUS%205%20KOMUNITAS\HASIL%20PRE%20DAN%20POST%20YUN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ATA%20PELAJARAN%20KULYAH\S2\KASUS%20S2\KASUS%20PKPP\PUSKESMAS%20PIYUNGAN\KASUS%205%20KOMUNITAS\HASIL%20PRE%20DAN%20POST%20YUN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100" b="1" i="0" u="none" strike="noStrike" baseline="0">
                <a:latin typeface="Times New Roman" panose="02020603050405020304" pitchFamily="18" charset="0"/>
                <a:cs typeface="Times New Roman" panose="02020603050405020304" pitchFamily="18" charset="0"/>
              </a:rPr>
              <a:t>skor </a:t>
            </a:r>
            <a:r>
              <a:rPr lang="en-GB" sz="1100" b="1" i="1" u="none" strike="noStrike" baseline="0">
                <a:latin typeface="Times New Roman" panose="02020603050405020304" pitchFamily="18" charset="0"/>
                <a:cs typeface="Times New Roman" panose="02020603050405020304" pitchFamily="18" charset="0"/>
              </a:rPr>
              <a:t>pre-test </a:t>
            </a:r>
            <a:r>
              <a:rPr lang="en-GB" sz="1100" b="1" i="0" u="none" strike="noStrike" baseline="0">
                <a:latin typeface="Times New Roman" panose="02020603050405020304" pitchFamily="18" charset="0"/>
                <a:cs typeface="Times New Roman" panose="02020603050405020304" pitchFamily="18" charset="0"/>
              </a:rPr>
              <a:t>dan </a:t>
            </a:r>
            <a:r>
              <a:rPr lang="en-GB" sz="1100" b="1" i="1" u="none" strike="noStrike" baseline="0">
                <a:latin typeface="Times New Roman" panose="02020603050405020304" pitchFamily="18" charset="0"/>
                <a:cs typeface="Times New Roman" panose="02020603050405020304" pitchFamily="18" charset="0"/>
              </a:rPr>
              <a:t>post-test </a:t>
            </a:r>
            <a:r>
              <a:rPr lang="en-GB" sz="1100" b="1" i="0" u="none" strike="noStrike" baseline="0">
                <a:latin typeface="Times New Roman" panose="02020603050405020304" pitchFamily="18" charset="0"/>
                <a:cs typeface="Times New Roman" panose="02020603050405020304" pitchFamily="18" charset="0"/>
              </a:rPr>
              <a:t>skala pengetahuan pertemuan ke 1 dan ke 2</a:t>
            </a:r>
            <a:endParaRPr lang="en-US" sz="11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8.6444923084166042E-2"/>
          <c:y val="0.23292088488938886"/>
          <c:w val="0.72141873521415201"/>
          <c:h val="0.64896665144579702"/>
        </c:manualLayout>
      </c:layout>
      <c:barChart>
        <c:barDir val="col"/>
        <c:grouping val="clustered"/>
        <c:varyColors val="0"/>
        <c:ser>
          <c:idx val="0"/>
          <c:order val="0"/>
          <c:tx>
            <c:strRef>
              <c:f>dewasa!$L$1</c:f>
              <c:strCache>
                <c:ptCount val="1"/>
                <c:pt idx="0">
                  <c:v>Pretest</c:v>
                </c:pt>
              </c:strCache>
            </c:strRef>
          </c:tx>
          <c:invertIfNegative val="0"/>
          <c:cat>
            <c:strRef>
              <c:f>dewasa!$K$2:$K$21</c:f>
              <c:strCache>
                <c:ptCount val="20"/>
                <c:pt idx="0">
                  <c:v>SCK</c:v>
                </c:pt>
                <c:pt idx="1">
                  <c:v>AP</c:v>
                </c:pt>
                <c:pt idx="2">
                  <c:v>EE</c:v>
                </c:pt>
                <c:pt idx="3">
                  <c:v>AM</c:v>
                </c:pt>
                <c:pt idx="4">
                  <c:v>EY</c:v>
                </c:pt>
                <c:pt idx="5">
                  <c:v>MDA</c:v>
                </c:pt>
                <c:pt idx="6">
                  <c:v>AR</c:v>
                </c:pt>
                <c:pt idx="7">
                  <c:v>FN</c:v>
                </c:pt>
                <c:pt idx="8">
                  <c:v>M</c:v>
                </c:pt>
                <c:pt idx="9">
                  <c:v>TB</c:v>
                </c:pt>
                <c:pt idx="10">
                  <c:v>SK</c:v>
                </c:pt>
                <c:pt idx="11">
                  <c:v>GS</c:v>
                </c:pt>
                <c:pt idx="12">
                  <c:v>APR</c:v>
                </c:pt>
                <c:pt idx="13">
                  <c:v>N</c:v>
                </c:pt>
                <c:pt idx="14">
                  <c:v>NRA</c:v>
                </c:pt>
                <c:pt idx="15">
                  <c:v>S</c:v>
                </c:pt>
                <c:pt idx="16">
                  <c:v>N</c:v>
                </c:pt>
                <c:pt idx="17">
                  <c:v>W</c:v>
                </c:pt>
                <c:pt idx="18">
                  <c:v>RA</c:v>
                </c:pt>
                <c:pt idx="19">
                  <c:v>F</c:v>
                </c:pt>
              </c:strCache>
            </c:strRef>
          </c:cat>
          <c:val>
            <c:numRef>
              <c:f>dewasa!$L$2:$L$21</c:f>
              <c:numCache>
                <c:formatCode>General</c:formatCode>
                <c:ptCount val="20"/>
                <c:pt idx="0">
                  <c:v>8</c:v>
                </c:pt>
                <c:pt idx="1">
                  <c:v>11</c:v>
                </c:pt>
                <c:pt idx="2">
                  <c:v>8</c:v>
                </c:pt>
                <c:pt idx="3">
                  <c:v>10</c:v>
                </c:pt>
                <c:pt idx="4">
                  <c:v>9</c:v>
                </c:pt>
                <c:pt idx="5">
                  <c:v>6</c:v>
                </c:pt>
                <c:pt idx="6">
                  <c:v>6</c:v>
                </c:pt>
                <c:pt idx="7">
                  <c:v>7</c:v>
                </c:pt>
                <c:pt idx="8">
                  <c:v>10</c:v>
                </c:pt>
                <c:pt idx="9">
                  <c:v>7</c:v>
                </c:pt>
                <c:pt idx="10">
                  <c:v>6</c:v>
                </c:pt>
                <c:pt idx="11">
                  <c:v>8</c:v>
                </c:pt>
                <c:pt idx="12">
                  <c:v>9</c:v>
                </c:pt>
                <c:pt idx="13">
                  <c:v>11</c:v>
                </c:pt>
                <c:pt idx="14">
                  <c:v>8</c:v>
                </c:pt>
                <c:pt idx="15">
                  <c:v>10</c:v>
                </c:pt>
                <c:pt idx="16">
                  <c:v>6</c:v>
                </c:pt>
                <c:pt idx="17">
                  <c:v>7</c:v>
                </c:pt>
                <c:pt idx="18">
                  <c:v>6</c:v>
                </c:pt>
                <c:pt idx="19">
                  <c:v>9</c:v>
                </c:pt>
              </c:numCache>
            </c:numRef>
          </c:val>
        </c:ser>
        <c:ser>
          <c:idx val="1"/>
          <c:order val="1"/>
          <c:tx>
            <c:strRef>
              <c:f>dewasa!$M$1</c:f>
              <c:strCache>
                <c:ptCount val="1"/>
                <c:pt idx="0">
                  <c:v>Posttest</c:v>
                </c:pt>
              </c:strCache>
            </c:strRef>
          </c:tx>
          <c:invertIfNegative val="0"/>
          <c:cat>
            <c:strRef>
              <c:f>dewasa!$K$2:$K$21</c:f>
              <c:strCache>
                <c:ptCount val="20"/>
                <c:pt idx="0">
                  <c:v>SCK</c:v>
                </c:pt>
                <c:pt idx="1">
                  <c:v>AP</c:v>
                </c:pt>
                <c:pt idx="2">
                  <c:v>EE</c:v>
                </c:pt>
                <c:pt idx="3">
                  <c:v>AM</c:v>
                </c:pt>
                <c:pt idx="4">
                  <c:v>EY</c:v>
                </c:pt>
                <c:pt idx="5">
                  <c:v>MDA</c:v>
                </c:pt>
                <c:pt idx="6">
                  <c:v>AR</c:v>
                </c:pt>
                <c:pt idx="7">
                  <c:v>FN</c:v>
                </c:pt>
                <c:pt idx="8">
                  <c:v>M</c:v>
                </c:pt>
                <c:pt idx="9">
                  <c:v>TB</c:v>
                </c:pt>
                <c:pt idx="10">
                  <c:v>SK</c:v>
                </c:pt>
                <c:pt idx="11">
                  <c:v>GS</c:v>
                </c:pt>
                <c:pt idx="12">
                  <c:v>APR</c:v>
                </c:pt>
                <c:pt idx="13">
                  <c:v>N</c:v>
                </c:pt>
                <c:pt idx="14">
                  <c:v>NRA</c:v>
                </c:pt>
                <c:pt idx="15">
                  <c:v>S</c:v>
                </c:pt>
                <c:pt idx="16">
                  <c:v>N</c:v>
                </c:pt>
                <c:pt idx="17">
                  <c:v>W</c:v>
                </c:pt>
                <c:pt idx="18">
                  <c:v>RA</c:v>
                </c:pt>
                <c:pt idx="19">
                  <c:v>F</c:v>
                </c:pt>
              </c:strCache>
            </c:strRef>
          </c:cat>
          <c:val>
            <c:numRef>
              <c:f>dewasa!$M$2:$M$21</c:f>
              <c:numCache>
                <c:formatCode>General</c:formatCode>
                <c:ptCount val="20"/>
                <c:pt idx="0">
                  <c:v>11</c:v>
                </c:pt>
                <c:pt idx="1">
                  <c:v>12</c:v>
                </c:pt>
                <c:pt idx="2">
                  <c:v>10</c:v>
                </c:pt>
                <c:pt idx="3">
                  <c:v>11</c:v>
                </c:pt>
                <c:pt idx="4">
                  <c:v>10</c:v>
                </c:pt>
                <c:pt idx="5">
                  <c:v>9</c:v>
                </c:pt>
                <c:pt idx="6">
                  <c:v>10</c:v>
                </c:pt>
                <c:pt idx="7">
                  <c:v>11</c:v>
                </c:pt>
                <c:pt idx="8">
                  <c:v>10</c:v>
                </c:pt>
                <c:pt idx="9">
                  <c:v>9</c:v>
                </c:pt>
                <c:pt idx="10">
                  <c:v>9</c:v>
                </c:pt>
                <c:pt idx="11">
                  <c:v>10</c:v>
                </c:pt>
                <c:pt idx="12">
                  <c:v>11</c:v>
                </c:pt>
                <c:pt idx="13">
                  <c:v>12</c:v>
                </c:pt>
                <c:pt idx="14">
                  <c:v>10</c:v>
                </c:pt>
                <c:pt idx="15">
                  <c:v>11</c:v>
                </c:pt>
                <c:pt idx="16">
                  <c:v>10</c:v>
                </c:pt>
                <c:pt idx="17">
                  <c:v>10</c:v>
                </c:pt>
                <c:pt idx="18">
                  <c:v>10</c:v>
                </c:pt>
                <c:pt idx="19">
                  <c:v>11</c:v>
                </c:pt>
              </c:numCache>
            </c:numRef>
          </c:val>
        </c:ser>
        <c:dLbls>
          <c:showLegendKey val="0"/>
          <c:showVal val="0"/>
          <c:showCatName val="0"/>
          <c:showSerName val="0"/>
          <c:showPercent val="0"/>
          <c:showBubbleSize val="0"/>
        </c:dLbls>
        <c:gapWidth val="150"/>
        <c:axId val="153674456"/>
        <c:axId val="153674848"/>
      </c:barChart>
      <c:catAx>
        <c:axId val="153674456"/>
        <c:scaling>
          <c:orientation val="minMax"/>
        </c:scaling>
        <c:delete val="0"/>
        <c:axPos val="b"/>
        <c:numFmt formatCode="General" sourceLinked="0"/>
        <c:majorTickMark val="out"/>
        <c:minorTickMark val="none"/>
        <c:tickLblPos val="nextTo"/>
        <c:crossAx val="153674848"/>
        <c:crosses val="autoZero"/>
        <c:auto val="1"/>
        <c:lblAlgn val="ctr"/>
        <c:lblOffset val="100"/>
        <c:noMultiLvlLbl val="0"/>
      </c:catAx>
      <c:valAx>
        <c:axId val="153674848"/>
        <c:scaling>
          <c:orientation val="minMax"/>
        </c:scaling>
        <c:delete val="0"/>
        <c:axPos val="l"/>
        <c:majorGridlines/>
        <c:numFmt formatCode="General" sourceLinked="1"/>
        <c:majorTickMark val="out"/>
        <c:minorTickMark val="none"/>
        <c:tickLblPos val="nextTo"/>
        <c:crossAx val="15367445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100" b="1" i="0" u="none" strike="noStrike" baseline="0">
                <a:latin typeface="Times New Roman" panose="02020603050405020304" pitchFamily="18" charset="0"/>
                <a:cs typeface="Times New Roman" panose="02020603050405020304" pitchFamily="18" charset="0"/>
              </a:rPr>
              <a:t>skor </a:t>
            </a:r>
            <a:r>
              <a:rPr lang="en-GB" sz="1100" b="1" i="1" u="none" strike="noStrike" baseline="0">
                <a:latin typeface="Times New Roman" panose="02020603050405020304" pitchFamily="18" charset="0"/>
                <a:cs typeface="Times New Roman" panose="02020603050405020304" pitchFamily="18" charset="0"/>
              </a:rPr>
              <a:t>pre-test </a:t>
            </a:r>
            <a:r>
              <a:rPr lang="en-GB" sz="1100" b="1" i="0" u="none" strike="noStrike" baseline="0">
                <a:latin typeface="Times New Roman" panose="02020603050405020304" pitchFamily="18" charset="0"/>
                <a:cs typeface="Times New Roman" panose="02020603050405020304" pitchFamily="18" charset="0"/>
              </a:rPr>
              <a:t>dan </a:t>
            </a:r>
            <a:r>
              <a:rPr lang="en-GB" sz="1100" b="1" i="1" u="none" strike="noStrike" baseline="0">
                <a:latin typeface="Times New Roman" panose="02020603050405020304" pitchFamily="18" charset="0"/>
                <a:cs typeface="Times New Roman" panose="02020603050405020304" pitchFamily="18" charset="0"/>
              </a:rPr>
              <a:t>post-test </a:t>
            </a:r>
            <a:r>
              <a:rPr lang="en-GB" sz="1100" b="1" i="0" u="none" strike="noStrike" baseline="0">
                <a:latin typeface="Times New Roman" panose="02020603050405020304" pitchFamily="18" charset="0"/>
                <a:cs typeface="Times New Roman" panose="02020603050405020304" pitchFamily="18" charset="0"/>
              </a:rPr>
              <a:t>skala pengetahuan pertemuan kelompok remaja </a:t>
            </a:r>
            <a:endParaRPr lang="en-US" sz="11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invertIfNegative val="0"/>
          <c:cat>
            <c:strRef>
              <c:f>remaja!$A$2:$A$13</c:f>
              <c:strCache>
                <c:ptCount val="12"/>
                <c:pt idx="0">
                  <c:v>AK</c:v>
                </c:pt>
                <c:pt idx="1">
                  <c:v>YS</c:v>
                </c:pt>
                <c:pt idx="2">
                  <c:v>SKN</c:v>
                </c:pt>
                <c:pt idx="3">
                  <c:v>ANJ</c:v>
                </c:pt>
                <c:pt idx="4">
                  <c:v>HSS</c:v>
                </c:pt>
                <c:pt idx="5">
                  <c:v>K</c:v>
                </c:pt>
                <c:pt idx="6">
                  <c:v>TSP</c:v>
                </c:pt>
                <c:pt idx="7">
                  <c:v>IFM</c:v>
                </c:pt>
                <c:pt idx="8">
                  <c:v>VW</c:v>
                </c:pt>
                <c:pt idx="9">
                  <c:v>YDC</c:v>
                </c:pt>
                <c:pt idx="10">
                  <c:v>ACT</c:v>
                </c:pt>
                <c:pt idx="11">
                  <c:v>RAP</c:v>
                </c:pt>
              </c:strCache>
            </c:strRef>
          </c:cat>
          <c:val>
            <c:numRef>
              <c:f>remaja!$B$2:$B$13</c:f>
              <c:numCache>
                <c:formatCode>General</c:formatCode>
                <c:ptCount val="12"/>
                <c:pt idx="0">
                  <c:v>12</c:v>
                </c:pt>
                <c:pt idx="1">
                  <c:v>11</c:v>
                </c:pt>
                <c:pt idx="2">
                  <c:v>14</c:v>
                </c:pt>
                <c:pt idx="3">
                  <c:v>14</c:v>
                </c:pt>
                <c:pt idx="4">
                  <c:v>12</c:v>
                </c:pt>
                <c:pt idx="5">
                  <c:v>10</c:v>
                </c:pt>
                <c:pt idx="6">
                  <c:v>12</c:v>
                </c:pt>
                <c:pt idx="7">
                  <c:v>14</c:v>
                </c:pt>
                <c:pt idx="8">
                  <c:v>13</c:v>
                </c:pt>
                <c:pt idx="9">
                  <c:v>13</c:v>
                </c:pt>
                <c:pt idx="10">
                  <c:v>13</c:v>
                </c:pt>
                <c:pt idx="11">
                  <c:v>12</c:v>
                </c:pt>
              </c:numCache>
            </c:numRef>
          </c:val>
        </c:ser>
        <c:ser>
          <c:idx val="1"/>
          <c:order val="1"/>
          <c:invertIfNegative val="0"/>
          <c:cat>
            <c:strRef>
              <c:f>remaja!$A$2:$A$13</c:f>
              <c:strCache>
                <c:ptCount val="12"/>
                <c:pt idx="0">
                  <c:v>AK</c:v>
                </c:pt>
                <c:pt idx="1">
                  <c:v>YS</c:v>
                </c:pt>
                <c:pt idx="2">
                  <c:v>SKN</c:v>
                </c:pt>
                <c:pt idx="3">
                  <c:v>ANJ</c:v>
                </c:pt>
                <c:pt idx="4">
                  <c:v>HSS</c:v>
                </c:pt>
                <c:pt idx="5">
                  <c:v>K</c:v>
                </c:pt>
                <c:pt idx="6">
                  <c:v>TSP</c:v>
                </c:pt>
                <c:pt idx="7">
                  <c:v>IFM</c:v>
                </c:pt>
                <c:pt idx="8">
                  <c:v>VW</c:v>
                </c:pt>
                <c:pt idx="9">
                  <c:v>YDC</c:v>
                </c:pt>
                <c:pt idx="10">
                  <c:v>ACT</c:v>
                </c:pt>
                <c:pt idx="11">
                  <c:v>RAP</c:v>
                </c:pt>
              </c:strCache>
            </c:strRef>
          </c:cat>
          <c:val>
            <c:numRef>
              <c:f>remaja!$C$2:$C$13</c:f>
              <c:numCache>
                <c:formatCode>General</c:formatCode>
                <c:ptCount val="12"/>
                <c:pt idx="0">
                  <c:v>14</c:v>
                </c:pt>
                <c:pt idx="1">
                  <c:v>13</c:v>
                </c:pt>
                <c:pt idx="2">
                  <c:v>17</c:v>
                </c:pt>
                <c:pt idx="3">
                  <c:v>16</c:v>
                </c:pt>
                <c:pt idx="4">
                  <c:v>11</c:v>
                </c:pt>
                <c:pt idx="5">
                  <c:v>12</c:v>
                </c:pt>
                <c:pt idx="6">
                  <c:v>13</c:v>
                </c:pt>
                <c:pt idx="7">
                  <c:v>17</c:v>
                </c:pt>
                <c:pt idx="8">
                  <c:v>14</c:v>
                </c:pt>
                <c:pt idx="9">
                  <c:v>14</c:v>
                </c:pt>
                <c:pt idx="10">
                  <c:v>14</c:v>
                </c:pt>
                <c:pt idx="11">
                  <c:v>15</c:v>
                </c:pt>
              </c:numCache>
            </c:numRef>
          </c:val>
        </c:ser>
        <c:dLbls>
          <c:showLegendKey val="0"/>
          <c:showVal val="0"/>
          <c:showCatName val="0"/>
          <c:showSerName val="0"/>
          <c:showPercent val="0"/>
          <c:showBubbleSize val="0"/>
        </c:dLbls>
        <c:gapWidth val="150"/>
        <c:axId val="269156664"/>
        <c:axId val="271394792"/>
      </c:barChart>
      <c:catAx>
        <c:axId val="269156664"/>
        <c:scaling>
          <c:orientation val="minMax"/>
        </c:scaling>
        <c:delete val="0"/>
        <c:axPos val="b"/>
        <c:numFmt formatCode="General" sourceLinked="0"/>
        <c:majorTickMark val="out"/>
        <c:minorTickMark val="none"/>
        <c:tickLblPos val="nextTo"/>
        <c:crossAx val="271394792"/>
        <c:crosses val="autoZero"/>
        <c:auto val="1"/>
        <c:lblAlgn val="ctr"/>
        <c:lblOffset val="100"/>
        <c:noMultiLvlLbl val="0"/>
      </c:catAx>
      <c:valAx>
        <c:axId val="271394792"/>
        <c:scaling>
          <c:orientation val="minMax"/>
        </c:scaling>
        <c:delete val="0"/>
        <c:axPos val="l"/>
        <c:majorGridlines/>
        <c:numFmt formatCode="General" sourceLinked="1"/>
        <c:majorTickMark val="out"/>
        <c:minorTickMark val="none"/>
        <c:tickLblPos val="nextTo"/>
        <c:crossAx val="2691566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873186E-5C44-413D-9422-6BD112DA8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8</Pages>
  <Words>4130</Words>
  <Characters>23543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ACER</cp:lastModifiedBy>
  <cp:revision>39</cp:revision>
  <dcterms:created xsi:type="dcterms:W3CDTF">2022-03-20T13:47:00Z</dcterms:created>
  <dcterms:modified xsi:type="dcterms:W3CDTF">2023-08-11T15:57:00Z</dcterms:modified>
</cp:coreProperties>
</file>