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056F" w14:textId="643CE44A" w:rsidR="00EB49E6" w:rsidRPr="008D77E2" w:rsidRDefault="00EB49E6" w:rsidP="00EB49E6">
      <w:pPr>
        <w:spacing w:line="360" w:lineRule="auto"/>
        <w:jc w:val="center"/>
        <w:rPr>
          <w:rFonts w:ascii="Times New Roman" w:hAnsi="Times New Roman" w:cs="Times New Roman"/>
          <w:b/>
          <w:bCs/>
          <w:i/>
          <w:iCs/>
          <w:sz w:val="24"/>
          <w:szCs w:val="24"/>
        </w:rPr>
      </w:pPr>
      <w:r w:rsidRPr="008D77E2">
        <w:rPr>
          <w:rFonts w:ascii="Times New Roman" w:hAnsi="Times New Roman" w:cs="Times New Roman"/>
          <w:b/>
          <w:bCs/>
          <w:sz w:val="24"/>
          <w:szCs w:val="24"/>
        </w:rPr>
        <w:t>PLAY THERAP</w:t>
      </w:r>
      <w:r w:rsidR="00662EBF">
        <w:rPr>
          <w:rFonts w:ascii="Times New Roman" w:hAnsi="Times New Roman" w:cs="Times New Roman"/>
          <w:b/>
          <w:bCs/>
          <w:sz w:val="24"/>
          <w:szCs w:val="24"/>
          <w:lang w:val="en-US"/>
        </w:rPr>
        <w:t>Y</w:t>
      </w:r>
      <w:r w:rsidRPr="008D77E2">
        <w:rPr>
          <w:rFonts w:ascii="Times New Roman" w:hAnsi="Times New Roman" w:cs="Times New Roman"/>
          <w:b/>
          <w:bCs/>
          <w:sz w:val="24"/>
          <w:szCs w:val="24"/>
        </w:rPr>
        <w:t xml:space="preserve"> “</w:t>
      </w:r>
      <w:r w:rsidRPr="008D77E2">
        <w:rPr>
          <w:rFonts w:ascii="Times New Roman" w:hAnsi="Times New Roman" w:cs="Times New Roman"/>
          <w:b/>
          <w:bCs/>
          <w:i/>
          <w:iCs/>
          <w:sz w:val="24"/>
          <w:szCs w:val="24"/>
        </w:rPr>
        <w:t>BEAT THE CLOCK</w:t>
      </w:r>
      <w:r w:rsidR="00F93A69">
        <w:rPr>
          <w:rFonts w:ascii="Times New Roman" w:hAnsi="Times New Roman" w:cs="Times New Roman"/>
          <w:b/>
          <w:bCs/>
          <w:i/>
          <w:iCs/>
          <w:sz w:val="24"/>
          <w:szCs w:val="24"/>
          <w:lang w:val="en-US"/>
        </w:rPr>
        <w:t xml:space="preserve"> </w:t>
      </w:r>
      <w:r w:rsidR="00F93A69">
        <w:rPr>
          <w:rFonts w:ascii="Times New Roman" w:hAnsi="Times New Roman" w:cs="Times New Roman"/>
          <w:b/>
          <w:bCs/>
          <w:sz w:val="24"/>
          <w:szCs w:val="24"/>
          <w:lang w:val="en-US"/>
        </w:rPr>
        <w:t xml:space="preserve">(MENGALAHKAN WAKTU) </w:t>
      </w:r>
      <w:r w:rsidRPr="008D77E2">
        <w:rPr>
          <w:rFonts w:ascii="Times New Roman" w:hAnsi="Times New Roman" w:cs="Times New Roman"/>
          <w:b/>
          <w:bCs/>
          <w:sz w:val="24"/>
          <w:szCs w:val="24"/>
        </w:rPr>
        <w:t>” UNTUK MEN</w:t>
      </w:r>
      <w:r>
        <w:rPr>
          <w:rFonts w:ascii="Times New Roman" w:hAnsi="Times New Roman" w:cs="Times New Roman"/>
          <w:b/>
          <w:bCs/>
          <w:sz w:val="24"/>
          <w:szCs w:val="24"/>
        </w:rPr>
        <w:t>INGKATKAN</w:t>
      </w:r>
      <w:r w:rsidRPr="008D77E2">
        <w:rPr>
          <w:rFonts w:ascii="Times New Roman" w:hAnsi="Times New Roman" w:cs="Times New Roman"/>
          <w:b/>
          <w:bCs/>
          <w:sz w:val="24"/>
          <w:szCs w:val="24"/>
        </w:rPr>
        <w:t xml:space="preserve"> </w:t>
      </w:r>
      <w:r w:rsidR="002B270B">
        <w:rPr>
          <w:rFonts w:ascii="Times New Roman" w:hAnsi="Times New Roman" w:cs="Times New Roman"/>
          <w:b/>
          <w:bCs/>
          <w:sz w:val="24"/>
          <w:szCs w:val="24"/>
          <w:lang w:val="en-US"/>
        </w:rPr>
        <w:t>ATENSI</w:t>
      </w:r>
      <w:r w:rsidRPr="008D77E2">
        <w:rPr>
          <w:rFonts w:ascii="Times New Roman" w:hAnsi="Times New Roman" w:cs="Times New Roman"/>
          <w:b/>
          <w:bCs/>
          <w:sz w:val="24"/>
          <w:szCs w:val="24"/>
        </w:rPr>
        <w:t xml:space="preserve"> PADA ANAK DENGAN MASALAH </w:t>
      </w:r>
      <w:r w:rsidRPr="008D77E2">
        <w:rPr>
          <w:rFonts w:ascii="Times New Roman" w:hAnsi="Times New Roman" w:cs="Times New Roman"/>
          <w:b/>
          <w:bCs/>
          <w:i/>
          <w:iCs/>
          <w:sz w:val="24"/>
          <w:szCs w:val="24"/>
        </w:rPr>
        <w:t>INNATENTION</w:t>
      </w:r>
    </w:p>
    <w:p w14:paraId="339407B9" w14:textId="77777777" w:rsidR="00EB49E6" w:rsidRPr="00E916CC" w:rsidRDefault="00EB49E6" w:rsidP="00EB49E6">
      <w:pPr>
        <w:spacing w:after="0" w:line="240" w:lineRule="auto"/>
        <w:jc w:val="center"/>
        <w:rPr>
          <w:rFonts w:ascii="Candara" w:hAnsi="Candara"/>
          <w:i/>
          <w:iCs/>
          <w:sz w:val="24"/>
          <w:szCs w:val="24"/>
        </w:rPr>
      </w:pPr>
    </w:p>
    <w:p w14:paraId="50F91A60" w14:textId="17022FB2" w:rsidR="00EB49E6" w:rsidRDefault="00E418AE" w:rsidP="00EB49E6">
      <w:pPr>
        <w:pStyle w:val="Author"/>
        <w:rPr>
          <w:vertAlign w:val="superscript"/>
        </w:rPr>
      </w:pPr>
      <w:r>
        <w:rPr>
          <w:lang w:val="en-US"/>
        </w:rPr>
        <w:t>Difiana Yulilla</w:t>
      </w:r>
      <w:r w:rsidR="00EB49E6" w:rsidRPr="00E916CC">
        <w:rPr>
          <w:vertAlign w:val="superscript"/>
        </w:rPr>
        <w:t>1</w:t>
      </w:r>
      <w:r w:rsidR="00EB49E6">
        <w:t xml:space="preserve">, </w:t>
      </w:r>
      <w:r>
        <w:rPr>
          <w:lang w:val="en-US"/>
        </w:rPr>
        <w:t>Rudi Cahyono</w:t>
      </w:r>
      <w:r w:rsidR="00EB49E6" w:rsidRPr="00E916CC">
        <w:rPr>
          <w:vertAlign w:val="superscript"/>
        </w:rPr>
        <w:t>2</w:t>
      </w:r>
    </w:p>
    <w:p w14:paraId="7F75AA5D" w14:textId="6DED0FCE" w:rsidR="00EB49E6" w:rsidRPr="001D43A2" w:rsidRDefault="00EB49E6" w:rsidP="00E418AE">
      <w:pPr>
        <w:pStyle w:val="Default"/>
        <w:jc w:val="center"/>
        <w:rPr>
          <w:rFonts w:ascii="Candara" w:hAnsi="Candara"/>
          <w:sz w:val="23"/>
          <w:szCs w:val="23"/>
        </w:rPr>
      </w:pPr>
      <w:r w:rsidRPr="001D43A2">
        <w:rPr>
          <w:rFonts w:ascii="Candara" w:hAnsi="Candara"/>
        </w:rPr>
        <w:t xml:space="preserve"> </w:t>
      </w:r>
      <w:r w:rsidR="00E418AE" w:rsidRPr="001D43A2">
        <w:rPr>
          <w:rFonts w:ascii="Candara" w:hAnsi="Candara"/>
          <w:sz w:val="16"/>
          <w:szCs w:val="16"/>
        </w:rPr>
        <w:t xml:space="preserve">1,2 </w:t>
      </w:r>
      <w:r w:rsidR="00E418AE" w:rsidRPr="001D43A2">
        <w:rPr>
          <w:rFonts w:ascii="Candara" w:hAnsi="Candara"/>
          <w:sz w:val="23"/>
          <w:szCs w:val="23"/>
        </w:rPr>
        <w:t xml:space="preserve">Program Studi Magister Psikologi Profesi, Fakultas Psikologi Universitas Airlangga, </w:t>
      </w:r>
      <w:r w:rsidRPr="001D43A2">
        <w:rPr>
          <w:rFonts w:ascii="Candara" w:hAnsi="Candara"/>
        </w:rPr>
        <w:t>Indonesia</w:t>
      </w:r>
    </w:p>
    <w:p w14:paraId="3CCCD7E6" w14:textId="67900C5A" w:rsidR="00EB49E6" w:rsidRPr="001D43A2" w:rsidRDefault="00EB49E6" w:rsidP="001D43A2">
      <w:pPr>
        <w:pStyle w:val="Default"/>
        <w:jc w:val="center"/>
        <w:rPr>
          <w:rFonts w:ascii="Candara" w:hAnsi="Candara"/>
        </w:rPr>
      </w:pPr>
      <w:r w:rsidRPr="001D43A2">
        <w:rPr>
          <w:rFonts w:ascii="Candara" w:hAnsi="Candara"/>
        </w:rPr>
        <w:t xml:space="preserve">Email:  </w:t>
      </w:r>
      <w:r w:rsidRPr="001D43A2">
        <w:rPr>
          <w:rFonts w:ascii="Candara" w:hAnsi="Candara"/>
          <w:vertAlign w:val="superscript"/>
        </w:rPr>
        <w:t>1</w:t>
      </w:r>
      <w:r w:rsidR="001D43A2">
        <w:rPr>
          <w:rFonts w:ascii="Candara" w:hAnsi="Candara"/>
        </w:rPr>
        <w:t>difiana.yulilla-2019@psikologi.unair.ac.id</w:t>
      </w:r>
      <w:r w:rsidR="001D43A2" w:rsidRPr="001D43A2">
        <w:rPr>
          <w:rFonts w:ascii="Candara" w:hAnsi="Candara"/>
        </w:rPr>
        <w:t xml:space="preserve">, </w:t>
      </w:r>
      <w:r w:rsidRPr="001D43A2">
        <w:rPr>
          <w:rFonts w:ascii="Candara" w:hAnsi="Candara"/>
          <w:vertAlign w:val="superscript"/>
        </w:rPr>
        <w:t>2</w:t>
      </w:r>
      <w:r w:rsidR="001D43A2" w:rsidRPr="001D43A2">
        <w:rPr>
          <w:rFonts w:ascii="Candara" w:hAnsi="Candara"/>
          <w:color w:val="auto"/>
          <w:shd w:val="clear" w:color="auto" w:fill="FFFFFF"/>
        </w:rPr>
        <w:t>@rudi.cahyono@psikologi.unair.ac.id</w:t>
      </w:r>
    </w:p>
    <w:p w14:paraId="62A2C7B2" w14:textId="77777777" w:rsidR="00EB49E6" w:rsidRDefault="00EB49E6" w:rsidP="00EB49E6">
      <w:pPr>
        <w:spacing w:after="0" w:line="240" w:lineRule="auto"/>
        <w:jc w:val="center"/>
        <w:rPr>
          <w:rFonts w:ascii="Candara" w:hAnsi="Candara"/>
        </w:rPr>
      </w:pPr>
    </w:p>
    <w:tbl>
      <w:tblPr>
        <w:tblStyle w:val="TableGrid"/>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77"/>
        <w:gridCol w:w="6615"/>
      </w:tblGrid>
      <w:tr w:rsidR="00EB49E6" w:rsidRPr="00C614F4" w14:paraId="440AFD64" w14:textId="77777777" w:rsidTr="000D234F">
        <w:tc>
          <w:tcPr>
            <w:tcW w:w="1316" w:type="pct"/>
            <w:tcBorders>
              <w:top w:val="thinThickSmallGap" w:sz="12" w:space="0" w:color="auto"/>
              <w:bottom w:val="single" w:sz="8" w:space="0" w:color="auto"/>
            </w:tcBorders>
            <w:vAlign w:val="center"/>
          </w:tcPr>
          <w:p w14:paraId="19D3EFDA" w14:textId="77777777" w:rsidR="00EB49E6" w:rsidRPr="00C614F4" w:rsidRDefault="00EB49E6" w:rsidP="000D234F">
            <w:pPr>
              <w:pStyle w:val="Abstract"/>
              <w:jc w:val="left"/>
              <w:rPr>
                <w:b/>
                <w:bCs/>
              </w:rPr>
            </w:pPr>
            <w:r w:rsidRPr="00C614F4">
              <w:rPr>
                <w:b/>
                <w:bCs/>
              </w:rPr>
              <w:t>Artikel Info</w:t>
            </w:r>
          </w:p>
        </w:tc>
        <w:tc>
          <w:tcPr>
            <w:tcW w:w="148" w:type="pct"/>
            <w:tcBorders>
              <w:top w:val="thinThickSmallGap" w:sz="12" w:space="0" w:color="auto"/>
              <w:bottom w:val="nil"/>
            </w:tcBorders>
          </w:tcPr>
          <w:p w14:paraId="72A53F28" w14:textId="77777777" w:rsidR="00EB49E6" w:rsidRPr="00C614F4" w:rsidRDefault="00EB49E6" w:rsidP="000D234F">
            <w:pPr>
              <w:pStyle w:val="Abstract"/>
              <w:jc w:val="center"/>
              <w:rPr>
                <w:b/>
                <w:bCs/>
              </w:rPr>
            </w:pPr>
          </w:p>
        </w:tc>
        <w:tc>
          <w:tcPr>
            <w:tcW w:w="3536" w:type="pct"/>
            <w:tcBorders>
              <w:top w:val="thinThickSmallGap" w:sz="12" w:space="0" w:color="auto"/>
              <w:bottom w:val="single" w:sz="8" w:space="0" w:color="auto"/>
            </w:tcBorders>
          </w:tcPr>
          <w:p w14:paraId="4874CDE1" w14:textId="77777777" w:rsidR="00EB49E6" w:rsidRPr="00C614F4" w:rsidRDefault="00EB49E6" w:rsidP="000D234F">
            <w:pPr>
              <w:pStyle w:val="Abstract"/>
              <w:jc w:val="center"/>
              <w:rPr>
                <w:b/>
                <w:bCs/>
              </w:rPr>
            </w:pPr>
            <w:r w:rsidRPr="00C614F4">
              <w:rPr>
                <w:b/>
                <w:bCs/>
              </w:rPr>
              <w:t>ABSTRAK</w:t>
            </w:r>
          </w:p>
        </w:tc>
      </w:tr>
      <w:tr w:rsidR="00EB49E6" w:rsidRPr="00C614F4" w14:paraId="2BE591FE" w14:textId="77777777" w:rsidTr="000D234F">
        <w:trPr>
          <w:trHeight w:val="1393"/>
        </w:trPr>
        <w:tc>
          <w:tcPr>
            <w:tcW w:w="1316" w:type="pct"/>
            <w:tcBorders>
              <w:top w:val="single" w:sz="8" w:space="0" w:color="auto"/>
              <w:bottom w:val="single" w:sz="8" w:space="0" w:color="auto"/>
            </w:tcBorders>
            <w:vAlign w:val="center"/>
          </w:tcPr>
          <w:p w14:paraId="74A7B832" w14:textId="77777777" w:rsidR="00EB49E6" w:rsidRPr="00C614F4" w:rsidRDefault="00EB49E6" w:rsidP="000D234F">
            <w:pPr>
              <w:pStyle w:val="Abstract"/>
              <w:spacing w:after="120"/>
              <w:rPr>
                <w:b/>
                <w:bCs/>
              </w:rPr>
            </w:pPr>
            <w:r w:rsidRPr="00C614F4">
              <w:rPr>
                <w:b/>
                <w:bCs/>
              </w:rPr>
              <w:t>Riwayat Artikel:</w:t>
            </w:r>
          </w:p>
          <w:p w14:paraId="61525252" w14:textId="77777777" w:rsidR="00EB49E6" w:rsidRPr="00C614F4" w:rsidRDefault="00EB49E6" w:rsidP="000D234F">
            <w:pPr>
              <w:pStyle w:val="Abstract"/>
            </w:pPr>
            <w:r w:rsidRPr="00C614F4">
              <w:t>Penyerahan dd/mm/yyyy</w:t>
            </w:r>
          </w:p>
          <w:p w14:paraId="2E2CECE1" w14:textId="77777777" w:rsidR="00EB49E6" w:rsidRPr="00C614F4" w:rsidRDefault="00EB49E6" w:rsidP="000D234F">
            <w:pPr>
              <w:pStyle w:val="Abstract"/>
            </w:pPr>
            <w:r w:rsidRPr="00C614F4">
              <w:t>Revisi dd/mm/yyyy</w:t>
            </w:r>
          </w:p>
          <w:p w14:paraId="0C884C75" w14:textId="77777777" w:rsidR="00EB49E6" w:rsidRPr="00C614F4" w:rsidRDefault="00EB49E6" w:rsidP="000D234F">
            <w:pPr>
              <w:pStyle w:val="Abstract"/>
            </w:pPr>
            <w:r w:rsidRPr="00C614F4">
              <w:t>Diterima dd/mm/yyyy</w:t>
            </w:r>
          </w:p>
          <w:p w14:paraId="63E9DA60" w14:textId="77777777" w:rsidR="00EB49E6" w:rsidRPr="00C614F4" w:rsidRDefault="00EB49E6" w:rsidP="000D234F">
            <w:pPr>
              <w:pStyle w:val="Abstract"/>
            </w:pPr>
          </w:p>
        </w:tc>
        <w:tc>
          <w:tcPr>
            <w:tcW w:w="148" w:type="pct"/>
            <w:tcBorders>
              <w:top w:val="nil"/>
            </w:tcBorders>
          </w:tcPr>
          <w:p w14:paraId="1D6B85B8" w14:textId="77777777" w:rsidR="00EB49E6" w:rsidRPr="00C614F4" w:rsidRDefault="00EB49E6" w:rsidP="000D234F">
            <w:pPr>
              <w:pStyle w:val="Abstract"/>
            </w:pPr>
          </w:p>
        </w:tc>
        <w:tc>
          <w:tcPr>
            <w:tcW w:w="3536" w:type="pct"/>
            <w:vMerge w:val="restart"/>
            <w:tcBorders>
              <w:top w:val="single" w:sz="8" w:space="0" w:color="auto"/>
            </w:tcBorders>
          </w:tcPr>
          <w:p w14:paraId="40F5AC73" w14:textId="3BC67AC1" w:rsidR="00EB49E6" w:rsidRPr="00F32120" w:rsidRDefault="003C7C46" w:rsidP="000D234F">
            <w:pPr>
              <w:pStyle w:val="Abstract"/>
              <w:rPr>
                <w:lang w:val="en-US"/>
              </w:rPr>
            </w:pPr>
            <w:r>
              <w:rPr>
                <w:lang w:val="en-US"/>
              </w:rPr>
              <w:t xml:space="preserve">Penelitian ini bertujuan untuk mengetahui keefktifan intervensi </w:t>
            </w:r>
            <w:r w:rsidRPr="00D66414">
              <w:rPr>
                <w:i/>
                <w:iCs/>
                <w:lang w:val="en-US"/>
              </w:rPr>
              <w:t>play therapy</w:t>
            </w:r>
            <w:r w:rsidR="00D66414">
              <w:rPr>
                <w:lang w:val="en-US"/>
              </w:rPr>
              <w:t xml:space="preserve"> (mengalahkan waktu)</w:t>
            </w:r>
            <w:r>
              <w:rPr>
                <w:lang w:val="en-US"/>
              </w:rPr>
              <w:t xml:space="preserve"> dalam meningkatkan atensi pada anak dengan masalah pemusatan perhatian (</w:t>
            </w:r>
            <w:r w:rsidRPr="00BA3EB3">
              <w:rPr>
                <w:i/>
                <w:iCs/>
                <w:lang w:val="en-US"/>
              </w:rPr>
              <w:t>innatention</w:t>
            </w:r>
            <w:r>
              <w:rPr>
                <w:lang w:val="en-US"/>
              </w:rPr>
              <w:t>). Klien dalam penelitian ini ialah</w:t>
            </w:r>
            <w:r w:rsidR="00F32120">
              <w:rPr>
                <w:lang w:val="en-US"/>
              </w:rPr>
              <w:t xml:space="preserve"> seorang anak</w:t>
            </w:r>
            <w:r w:rsidR="002110DC">
              <w:rPr>
                <w:lang w:val="en-US"/>
              </w:rPr>
              <w:t xml:space="preserve"> berkebutuhan khusus berjenis kelamim</w:t>
            </w:r>
            <w:r w:rsidR="00F32120">
              <w:rPr>
                <w:lang w:val="en-US"/>
              </w:rPr>
              <w:t xml:space="preserve"> laki-laki berusia 6 tahun yang memiliki masalah dalam atensinya. Permasalahan dalam atensi membuat MGAMS mengalami kesulitan untuk memusatkan perhatiannya pada tugas yang diberikan. Fokusnya mudah teralihkan dengan suara, bunyi-bunyian dan benda-benda yang mencolok. Ia hanya mampu memusatkan perhatiannya maksimal selama 5 menit. </w:t>
            </w:r>
            <w:r>
              <w:rPr>
                <w:lang w:val="en-US"/>
              </w:rPr>
              <w:t>Data diperoleh dari hasil observasi, wawancara kepada orangtua, guru</w:t>
            </w:r>
            <w:r w:rsidR="002110DC">
              <w:rPr>
                <w:lang w:val="en-US"/>
              </w:rPr>
              <w:t>,</w:t>
            </w:r>
            <w:r>
              <w:rPr>
                <w:lang w:val="en-US"/>
              </w:rPr>
              <w:t xml:space="preserve"> terapis, dan tes psikologi </w:t>
            </w:r>
            <w:r w:rsidR="00D66414">
              <w:rPr>
                <w:lang w:val="en-US"/>
              </w:rPr>
              <w:t>baik secara formal dan informal. Hasil menunjukkan bahwa ada kenaikan sebanyak 2 menit</w:t>
            </w:r>
            <w:r w:rsidR="002110DC">
              <w:rPr>
                <w:lang w:val="en-US"/>
              </w:rPr>
              <w:t xml:space="preserve"> dari sebelum dilakukannya intervensi dan sesudah dilakukannya intervensi. </w:t>
            </w:r>
            <w:r w:rsidR="00D66414">
              <w:rPr>
                <w:lang w:val="en-US"/>
              </w:rPr>
              <w:t xml:space="preserve">  </w:t>
            </w:r>
            <w:r>
              <w:rPr>
                <w:lang w:val="en-US"/>
              </w:rPr>
              <w:t xml:space="preserve"> </w:t>
            </w:r>
          </w:p>
        </w:tc>
      </w:tr>
      <w:tr w:rsidR="00EB49E6" w:rsidRPr="00C614F4" w14:paraId="19371AD0" w14:textId="77777777" w:rsidTr="000D234F">
        <w:trPr>
          <w:trHeight w:val="3100"/>
        </w:trPr>
        <w:tc>
          <w:tcPr>
            <w:tcW w:w="1316" w:type="pct"/>
            <w:vMerge w:val="restart"/>
            <w:tcBorders>
              <w:top w:val="single" w:sz="8" w:space="0" w:color="auto"/>
              <w:bottom w:val="single" w:sz="8" w:space="0" w:color="auto"/>
            </w:tcBorders>
          </w:tcPr>
          <w:p w14:paraId="211E8B6D" w14:textId="385D50A4" w:rsidR="00EB49E6" w:rsidRPr="00C614F4" w:rsidRDefault="00EB49E6" w:rsidP="000D234F">
            <w:pPr>
              <w:pStyle w:val="Abstract"/>
              <w:spacing w:after="120"/>
              <w:rPr>
                <w:b/>
                <w:bCs/>
              </w:rPr>
            </w:pPr>
            <w:r w:rsidRPr="00C614F4">
              <w:rPr>
                <w:b/>
                <w:bCs/>
              </w:rPr>
              <w:t>Kata Kunci:</w:t>
            </w:r>
          </w:p>
          <w:p w14:paraId="671D878B" w14:textId="77777777" w:rsidR="00EB49E6" w:rsidRDefault="002110DC" w:rsidP="000D234F">
            <w:pPr>
              <w:pStyle w:val="Abstract"/>
              <w:rPr>
                <w:i/>
                <w:iCs/>
                <w:lang w:val="en-US"/>
              </w:rPr>
            </w:pPr>
            <w:r w:rsidRPr="002110DC">
              <w:rPr>
                <w:i/>
                <w:iCs/>
                <w:lang w:val="en-US"/>
              </w:rPr>
              <w:t>Play therapy</w:t>
            </w:r>
          </w:p>
          <w:p w14:paraId="2BD79962" w14:textId="69F72FD4" w:rsidR="002110DC" w:rsidRPr="002110DC" w:rsidRDefault="002110DC" w:rsidP="000D234F">
            <w:pPr>
              <w:pStyle w:val="Abstract"/>
              <w:rPr>
                <w:i/>
                <w:iCs/>
                <w:lang w:val="en-US"/>
              </w:rPr>
            </w:pPr>
            <w:r>
              <w:rPr>
                <w:i/>
                <w:iCs/>
                <w:lang w:val="en-US"/>
              </w:rPr>
              <w:t>innatention</w:t>
            </w:r>
          </w:p>
        </w:tc>
        <w:tc>
          <w:tcPr>
            <w:tcW w:w="148" w:type="pct"/>
            <w:vMerge w:val="restart"/>
          </w:tcPr>
          <w:p w14:paraId="092414B4" w14:textId="77777777" w:rsidR="00EB49E6" w:rsidRPr="00C614F4" w:rsidRDefault="00EB49E6" w:rsidP="000D234F">
            <w:pPr>
              <w:pStyle w:val="Abstract"/>
            </w:pPr>
          </w:p>
        </w:tc>
        <w:tc>
          <w:tcPr>
            <w:tcW w:w="3536" w:type="pct"/>
            <w:vMerge/>
            <w:tcBorders>
              <w:bottom w:val="nil"/>
            </w:tcBorders>
          </w:tcPr>
          <w:p w14:paraId="483AF789" w14:textId="77777777" w:rsidR="00EB49E6" w:rsidRPr="00C614F4" w:rsidRDefault="00EB49E6" w:rsidP="000D234F">
            <w:pPr>
              <w:pStyle w:val="Abstract"/>
            </w:pPr>
          </w:p>
        </w:tc>
      </w:tr>
      <w:tr w:rsidR="00EB49E6" w:rsidRPr="00C614F4" w14:paraId="45441D12" w14:textId="77777777" w:rsidTr="000D234F">
        <w:trPr>
          <w:trHeight w:val="553"/>
        </w:trPr>
        <w:tc>
          <w:tcPr>
            <w:tcW w:w="1316" w:type="pct"/>
            <w:vMerge/>
            <w:tcBorders>
              <w:top w:val="nil"/>
              <w:bottom w:val="single" w:sz="8" w:space="0" w:color="auto"/>
            </w:tcBorders>
          </w:tcPr>
          <w:p w14:paraId="720C6172" w14:textId="77777777" w:rsidR="00EB49E6" w:rsidRPr="00C614F4" w:rsidRDefault="00EB49E6" w:rsidP="000D234F">
            <w:pPr>
              <w:pStyle w:val="Abstract"/>
              <w:spacing w:after="120"/>
              <w:rPr>
                <w:b/>
                <w:bCs/>
              </w:rPr>
            </w:pPr>
          </w:p>
        </w:tc>
        <w:tc>
          <w:tcPr>
            <w:tcW w:w="148" w:type="pct"/>
            <w:vMerge/>
          </w:tcPr>
          <w:p w14:paraId="600341FB" w14:textId="77777777" w:rsidR="00EB49E6" w:rsidRPr="00C614F4" w:rsidRDefault="00EB49E6" w:rsidP="000D234F">
            <w:pPr>
              <w:pStyle w:val="Abstract"/>
            </w:pPr>
          </w:p>
        </w:tc>
        <w:tc>
          <w:tcPr>
            <w:tcW w:w="3536" w:type="pct"/>
            <w:tcBorders>
              <w:top w:val="nil"/>
              <w:bottom w:val="single" w:sz="8" w:space="0" w:color="auto"/>
            </w:tcBorders>
            <w:vAlign w:val="center"/>
          </w:tcPr>
          <w:p w14:paraId="780725DA" w14:textId="77777777" w:rsidR="00EB49E6" w:rsidRPr="00C614F4" w:rsidRDefault="00EB49E6" w:rsidP="000D234F">
            <w:pPr>
              <w:pStyle w:val="Abstract"/>
              <w:jc w:val="right"/>
            </w:pPr>
            <w:r w:rsidRPr="00EA2D61">
              <w:rPr>
                <w:sz w:val="16"/>
                <w:szCs w:val="16"/>
              </w:rPr>
              <w:t>Copyright (c) Psikostudia : Jurnal Psikologi</w:t>
            </w:r>
          </w:p>
        </w:tc>
      </w:tr>
      <w:tr w:rsidR="00EB49E6" w:rsidRPr="00C614F4" w14:paraId="23456F99" w14:textId="77777777" w:rsidTr="000D234F">
        <w:trPr>
          <w:trHeight w:val="1382"/>
        </w:trPr>
        <w:tc>
          <w:tcPr>
            <w:tcW w:w="5000" w:type="pct"/>
            <w:gridSpan w:val="3"/>
            <w:tcBorders>
              <w:bottom w:val="thickThinSmallGap" w:sz="12" w:space="0" w:color="auto"/>
            </w:tcBorders>
          </w:tcPr>
          <w:p w14:paraId="611C2590" w14:textId="77777777" w:rsidR="00EB49E6" w:rsidRPr="00EA14F8" w:rsidRDefault="00EB49E6" w:rsidP="000D234F">
            <w:pPr>
              <w:pStyle w:val="Abstract"/>
              <w:jc w:val="left"/>
              <w:rPr>
                <w:b/>
                <w:bCs/>
              </w:rPr>
            </w:pPr>
            <w:r w:rsidRPr="00EA14F8">
              <w:rPr>
                <w:b/>
                <w:bCs/>
              </w:rPr>
              <w:t>Korespondensi:</w:t>
            </w:r>
          </w:p>
          <w:p w14:paraId="0FD9DFFB" w14:textId="77777777" w:rsidR="00EB49E6" w:rsidRPr="00EA14F8" w:rsidRDefault="00EB49E6" w:rsidP="000D234F">
            <w:pPr>
              <w:pStyle w:val="Abstract"/>
              <w:jc w:val="left"/>
            </w:pPr>
          </w:p>
          <w:p w14:paraId="34724B6B" w14:textId="3AE75033" w:rsidR="00EB49E6" w:rsidRPr="0099778A" w:rsidRDefault="0099778A" w:rsidP="000D234F">
            <w:pPr>
              <w:pStyle w:val="Abstract"/>
              <w:rPr>
                <w:b/>
                <w:bCs/>
                <w:lang w:val="en-US"/>
              </w:rPr>
            </w:pPr>
            <w:r>
              <w:rPr>
                <w:b/>
                <w:bCs/>
                <w:lang w:val="en-US"/>
              </w:rPr>
              <w:t>Difiana Yulilla</w:t>
            </w:r>
          </w:p>
          <w:p w14:paraId="1FC41A4B" w14:textId="03C531E3" w:rsidR="00EB49E6" w:rsidRPr="0099778A" w:rsidRDefault="0099778A" w:rsidP="000D234F">
            <w:pPr>
              <w:pStyle w:val="Abstract"/>
            </w:pPr>
            <w:r w:rsidRPr="0099778A">
              <w:t>Magister Psikologi Profesi, Fakultas Psikologi Universitas Airlangga</w:t>
            </w:r>
          </w:p>
          <w:p w14:paraId="41318198" w14:textId="004BF688" w:rsidR="00EB49E6" w:rsidRPr="00EA14F8" w:rsidRDefault="0099778A" w:rsidP="000D234F">
            <w:pPr>
              <w:pStyle w:val="Abstract"/>
              <w:jc w:val="left"/>
              <w:rPr>
                <w:sz w:val="16"/>
                <w:szCs w:val="16"/>
              </w:rPr>
            </w:pPr>
            <w:r>
              <w:t>difiana.yulilla-2019@psikologi.unair.ac.id</w:t>
            </w:r>
          </w:p>
        </w:tc>
      </w:tr>
    </w:tbl>
    <w:p w14:paraId="39D71015" w14:textId="77777777" w:rsidR="00EB49E6" w:rsidRPr="006C4E30" w:rsidRDefault="00EB49E6" w:rsidP="00EB49E6">
      <w:pPr>
        <w:spacing w:after="0" w:line="240" w:lineRule="auto"/>
        <w:jc w:val="center"/>
        <w:rPr>
          <w:rFonts w:ascii="Candara" w:hAnsi="Candara"/>
        </w:rPr>
      </w:pPr>
    </w:p>
    <w:p w14:paraId="0A90C4C2" w14:textId="77777777" w:rsidR="00EB49E6" w:rsidRDefault="00EB49E6" w:rsidP="00EB49E6">
      <w:pPr>
        <w:rPr>
          <w:rFonts w:ascii="Candara" w:hAnsi="Candara"/>
        </w:rPr>
      </w:pPr>
      <w:r>
        <w:rPr>
          <w:rFonts w:ascii="Candara" w:hAnsi="Candara"/>
        </w:rPr>
        <w:br w:type="page"/>
      </w:r>
    </w:p>
    <w:p w14:paraId="6ED8F2C2" w14:textId="77777777" w:rsidR="00EB49E6" w:rsidRDefault="00EB49E6" w:rsidP="00EB49E6">
      <w:pPr>
        <w:spacing w:after="0" w:line="240" w:lineRule="auto"/>
        <w:jc w:val="center"/>
        <w:rPr>
          <w:rFonts w:ascii="Candara" w:hAnsi="Candara"/>
        </w:rPr>
        <w:sectPr w:rsidR="00EB49E6" w:rsidSect="00461691">
          <w:headerReference w:type="even" r:id="rId7"/>
          <w:headerReference w:type="default" r:id="rId8"/>
          <w:footerReference w:type="even" r:id="rId9"/>
          <w:headerReference w:type="first" r:id="rId10"/>
          <w:footerReference w:type="first" r:id="rId11"/>
          <w:pgSz w:w="11906" w:h="16838" w:code="9"/>
          <w:pgMar w:top="1134" w:right="1134" w:bottom="1134" w:left="1418" w:header="720" w:footer="720" w:gutter="0"/>
          <w:cols w:space="720"/>
          <w:titlePg/>
          <w:docGrid w:linePitch="360"/>
        </w:sectPr>
      </w:pPr>
    </w:p>
    <w:p w14:paraId="13E5E3BB" w14:textId="77777777" w:rsidR="00EB49E6" w:rsidRPr="006C4E30" w:rsidRDefault="00EB49E6" w:rsidP="00EB49E6">
      <w:pPr>
        <w:pStyle w:val="Heading"/>
      </w:pPr>
      <w:r w:rsidRPr="006C4E30">
        <w:lastRenderedPageBreak/>
        <w:t>Latar belakang</w:t>
      </w:r>
    </w:p>
    <w:p w14:paraId="3F5DA9DA" w14:textId="3BF464E4" w:rsidR="007F3C86" w:rsidRPr="007F3C86" w:rsidRDefault="007F3C86" w:rsidP="007F3C86">
      <w:pPr>
        <w:pStyle w:val="Default"/>
        <w:ind w:firstLine="720"/>
        <w:jc w:val="both"/>
        <w:rPr>
          <w:rFonts w:ascii="Candara" w:hAnsi="Candara"/>
        </w:rPr>
      </w:pPr>
      <w:r w:rsidRPr="007F3C86">
        <w:rPr>
          <w:rFonts w:ascii="Candara" w:hAnsi="Candara"/>
        </w:rPr>
        <w:t xml:space="preserve">Atensi diartikan sebagai kedaan individu untuk dapat fokus dan mengamati suatu tugas baik secara internal </w:t>
      </w:r>
      <w:r w:rsidR="001D73DB">
        <w:rPr>
          <w:rFonts w:ascii="Candara" w:hAnsi="Candara"/>
        </w:rPr>
        <w:t>maupun</w:t>
      </w:r>
      <w:r w:rsidRPr="007F3C86">
        <w:rPr>
          <w:rFonts w:ascii="Candara" w:hAnsi="Candara"/>
        </w:rPr>
        <w:t xml:space="preserve"> eksternal. Individu dapat dikatakan fokus ketika individu dapat diatur untuk melakukan sesuatu, termotivasi untuk mengerjakan sebuah tugas dalam mencapai tujuan tertentu (Hale &amp; Lewis, 1985). Perhatian (atensi) berkaitan dengan berbagai fungsi kognitif yang penting untuk melakukan kegiatan disemua aktivitas dalam kehidupan sehari-hari (Canejero &amp; Rueda, 2017).</w:t>
      </w:r>
    </w:p>
    <w:p w14:paraId="57E424C4" w14:textId="54045785" w:rsidR="00EB49E6" w:rsidRDefault="007F3C86" w:rsidP="007F3C86">
      <w:pPr>
        <w:spacing w:after="0" w:line="240" w:lineRule="auto"/>
        <w:ind w:firstLine="720"/>
        <w:jc w:val="both"/>
        <w:rPr>
          <w:rFonts w:ascii="Candara" w:hAnsi="Candara"/>
          <w:sz w:val="24"/>
          <w:szCs w:val="24"/>
          <w:lang w:val="en-US"/>
        </w:rPr>
      </w:pPr>
      <w:r w:rsidRPr="007F3C86">
        <w:rPr>
          <w:rFonts w:ascii="Candara" w:hAnsi="Candara"/>
          <w:sz w:val="24"/>
          <w:szCs w:val="24"/>
        </w:rPr>
        <w:t xml:space="preserve">Masalah dalam </w:t>
      </w:r>
      <w:r w:rsidRPr="007F3C86">
        <w:rPr>
          <w:rFonts w:ascii="Candara" w:hAnsi="Candara"/>
          <w:i/>
          <w:iCs/>
          <w:sz w:val="24"/>
          <w:szCs w:val="24"/>
        </w:rPr>
        <w:t xml:space="preserve">inattention </w:t>
      </w:r>
      <w:r w:rsidRPr="007F3C86">
        <w:rPr>
          <w:rFonts w:ascii="Candara" w:hAnsi="Candara"/>
          <w:sz w:val="24"/>
          <w:szCs w:val="24"/>
        </w:rPr>
        <w:t>atau biasa disebut dengan ADD (</w:t>
      </w:r>
      <w:r w:rsidRPr="007F3C86">
        <w:rPr>
          <w:rFonts w:ascii="Candara" w:hAnsi="Candara"/>
          <w:i/>
          <w:iCs/>
          <w:sz w:val="24"/>
          <w:szCs w:val="24"/>
        </w:rPr>
        <w:t>Attention Deficit Disorder</w:t>
      </w:r>
      <w:r w:rsidRPr="007F3C86">
        <w:rPr>
          <w:rFonts w:ascii="Candara" w:hAnsi="Candara"/>
          <w:sz w:val="24"/>
          <w:szCs w:val="24"/>
        </w:rPr>
        <w:t xml:space="preserve">) ialah suatu gangguan perkembangan yang ditandai dengan gagal dalam memperhatikan suatu secara detail, kesulitan dalam mempertahankan suatu perhatian, tidak mendengarkan, tidak menyelesaikan tugas sekolah, kesulitan dalam mengorganisir sesuatu, mudah terganggu atau terdistraksi dan mudah lupa (Parritz &amp; Troy, 2014). Masalah dalam </w:t>
      </w:r>
      <w:r w:rsidRPr="007F3C86">
        <w:rPr>
          <w:rFonts w:ascii="Candara" w:hAnsi="Candara"/>
          <w:i/>
          <w:iCs/>
          <w:sz w:val="24"/>
          <w:szCs w:val="24"/>
        </w:rPr>
        <w:t>inattention</w:t>
      </w:r>
      <w:r w:rsidRPr="007F3C86">
        <w:rPr>
          <w:rFonts w:ascii="Candara" w:hAnsi="Candara"/>
          <w:sz w:val="24"/>
          <w:szCs w:val="24"/>
        </w:rPr>
        <w:t xml:space="preserve"> ini muncul ditahun-tahun awal sekolah sekitar 5-7 tahun (Weisz, 2004: Davison dkk, 2014). Penyebab atensi ialah karena adanya faktor </w:t>
      </w:r>
      <w:r w:rsidR="00A100DA">
        <w:rPr>
          <w:rFonts w:ascii="Candara" w:hAnsi="Candara"/>
          <w:sz w:val="24"/>
          <w:szCs w:val="24"/>
          <w:lang w:val="en-US"/>
        </w:rPr>
        <w:t xml:space="preserve">kognisi yang bekerja tidak sama dengan anak normal (Paternotte &amp; Buitelar, 2010).  Fungsi kognisi tersebut terletak pada lobus frontalis. Gangguan tersebut berada dibagian </w:t>
      </w:r>
      <w:r w:rsidR="00A100DA" w:rsidRPr="00A100DA">
        <w:rPr>
          <w:rFonts w:ascii="Candara" w:hAnsi="Candara"/>
          <w:i/>
          <w:iCs/>
          <w:sz w:val="24"/>
          <w:szCs w:val="24"/>
          <w:lang w:val="en-US"/>
        </w:rPr>
        <w:t>neurotransmiter catecholamine</w:t>
      </w:r>
      <w:r w:rsidR="00A100DA">
        <w:rPr>
          <w:rFonts w:ascii="Candara" w:hAnsi="Candara"/>
          <w:sz w:val="24"/>
          <w:szCs w:val="24"/>
          <w:lang w:val="en-US"/>
        </w:rPr>
        <w:t xml:space="preserve"> yakni </w:t>
      </w:r>
      <w:r w:rsidR="00A100DA" w:rsidRPr="00A100DA">
        <w:rPr>
          <w:rFonts w:ascii="Candara" w:hAnsi="Candara"/>
          <w:i/>
          <w:iCs/>
          <w:sz w:val="24"/>
          <w:szCs w:val="24"/>
          <w:lang w:val="en-US"/>
        </w:rPr>
        <w:t>dopamine</w:t>
      </w:r>
      <w:r w:rsidR="00A100DA">
        <w:rPr>
          <w:rFonts w:ascii="Candara" w:hAnsi="Candara"/>
          <w:sz w:val="24"/>
          <w:szCs w:val="24"/>
          <w:lang w:val="en-US"/>
        </w:rPr>
        <w:t xml:space="preserve"> dan </w:t>
      </w:r>
      <w:r w:rsidR="00A100DA" w:rsidRPr="00A100DA">
        <w:rPr>
          <w:rFonts w:ascii="Candara" w:hAnsi="Candara"/>
          <w:i/>
          <w:iCs/>
          <w:sz w:val="24"/>
          <w:szCs w:val="24"/>
          <w:lang w:val="en-US"/>
        </w:rPr>
        <w:t>norepinephire</w:t>
      </w:r>
      <w:r w:rsidR="00A100DA">
        <w:rPr>
          <w:rFonts w:ascii="Candara" w:hAnsi="Candara"/>
          <w:sz w:val="24"/>
          <w:szCs w:val="24"/>
          <w:lang w:val="en-US"/>
        </w:rPr>
        <w:t xml:space="preserve"> yang berperan besar dalam atensi, konsentrasi, dan dihubungkan dengan fungsi kognitif misal motivasi, perhatian, dan keberhasilan  belajar anak</w:t>
      </w:r>
      <w:r w:rsidR="0001194C">
        <w:rPr>
          <w:rFonts w:ascii="Candara" w:hAnsi="Candara"/>
          <w:sz w:val="24"/>
          <w:szCs w:val="24"/>
          <w:lang w:val="en-US"/>
        </w:rPr>
        <w:t xml:space="preserve"> (Setyawan, 2015). </w:t>
      </w:r>
      <w:r w:rsidR="00A100DA">
        <w:rPr>
          <w:rFonts w:ascii="Candara" w:hAnsi="Candara"/>
          <w:sz w:val="24"/>
          <w:szCs w:val="24"/>
          <w:lang w:val="en-US"/>
        </w:rPr>
        <w:t xml:space="preserve">Anak dengan gangguan ADD tidak dapat mengontrol diri dari stimulus yang ada dari dalam maupun luar dirinya sehingga kesulitan dalam memusatkan perhatian (Paternotte &amp; Buitelar, 2010). </w:t>
      </w:r>
    </w:p>
    <w:p w14:paraId="4C36F66C" w14:textId="17E6CB19" w:rsidR="00A100DA" w:rsidRDefault="00A100DA" w:rsidP="007F3C86">
      <w:pPr>
        <w:spacing w:after="0" w:line="240" w:lineRule="auto"/>
        <w:ind w:firstLine="720"/>
        <w:jc w:val="both"/>
        <w:rPr>
          <w:rFonts w:ascii="Candara" w:hAnsi="Candara"/>
          <w:sz w:val="24"/>
          <w:szCs w:val="24"/>
          <w:lang w:val="en-US"/>
        </w:rPr>
      </w:pPr>
      <w:r>
        <w:rPr>
          <w:rFonts w:ascii="Candara" w:hAnsi="Candara"/>
          <w:sz w:val="24"/>
          <w:szCs w:val="24"/>
          <w:lang w:val="en-US"/>
        </w:rPr>
        <w:t xml:space="preserve">Berdasarkan hasil observasi dengan salah satu klien yang berinisial MGAMS </w:t>
      </w:r>
      <w:r w:rsidR="0001194C">
        <w:rPr>
          <w:rFonts w:ascii="Candara" w:hAnsi="Candara"/>
          <w:sz w:val="24"/>
          <w:szCs w:val="24"/>
          <w:lang w:val="en-US"/>
        </w:rPr>
        <w:t xml:space="preserve">berusia 6 tahun </w:t>
      </w:r>
      <w:r w:rsidR="008B630E">
        <w:rPr>
          <w:rFonts w:ascii="Candara" w:hAnsi="Candara"/>
          <w:sz w:val="24"/>
          <w:szCs w:val="24"/>
          <w:lang w:val="en-US"/>
        </w:rPr>
        <w:t>dan</w:t>
      </w:r>
      <w:r w:rsidR="0001194C">
        <w:rPr>
          <w:rFonts w:ascii="Candara" w:hAnsi="Candara"/>
          <w:sz w:val="24"/>
          <w:szCs w:val="24"/>
          <w:lang w:val="en-US"/>
        </w:rPr>
        <w:t xml:space="preserve"> masih duduk di bangku taman kanak-kanak, MGAMS mengalami kesulitan untuk memusatkan perhatiannya dalam jangka waktu tertentu. MGAMS akan mudah teralihkan jika mendengar suara dan bunyi-bunyian.</w:t>
      </w:r>
      <w:r w:rsidR="007B74A1">
        <w:rPr>
          <w:rFonts w:ascii="Candara" w:hAnsi="Candara"/>
          <w:sz w:val="24"/>
          <w:szCs w:val="24"/>
          <w:lang w:val="en-US"/>
        </w:rPr>
        <w:t xml:space="preserve"> Saat konsentrasinya teralihkan MGAMS biasanya akan berlari menuju arah suara, suka melamun </w:t>
      </w:r>
      <w:r w:rsidR="00703BB3">
        <w:rPr>
          <w:rFonts w:ascii="Candara" w:hAnsi="Candara"/>
          <w:sz w:val="24"/>
          <w:szCs w:val="24"/>
          <w:lang w:val="en-US"/>
        </w:rPr>
        <w:t>serta</w:t>
      </w:r>
      <w:r w:rsidR="007B74A1">
        <w:rPr>
          <w:rFonts w:ascii="Candara" w:hAnsi="Candara"/>
          <w:sz w:val="24"/>
          <w:szCs w:val="24"/>
          <w:lang w:val="en-US"/>
        </w:rPr>
        <w:t xml:space="preserve"> tidak mudah tanggap ketika namanya dipanggil</w:t>
      </w:r>
      <w:r w:rsidR="00703BB3">
        <w:rPr>
          <w:rFonts w:ascii="Candara" w:hAnsi="Candara"/>
          <w:sz w:val="24"/>
          <w:szCs w:val="24"/>
          <w:lang w:val="en-US"/>
        </w:rPr>
        <w:t xml:space="preserve"> oleh orang lain</w:t>
      </w:r>
      <w:r w:rsidR="007B74A1">
        <w:rPr>
          <w:rFonts w:ascii="Candara" w:hAnsi="Candara"/>
          <w:sz w:val="24"/>
          <w:szCs w:val="24"/>
          <w:lang w:val="en-US"/>
        </w:rPr>
        <w:t>. Saat mengerjakan tugas tertentu</w:t>
      </w:r>
      <w:r w:rsidR="00703BB3">
        <w:rPr>
          <w:rFonts w:ascii="Candara" w:hAnsi="Candara"/>
          <w:sz w:val="24"/>
          <w:szCs w:val="24"/>
          <w:lang w:val="en-US"/>
        </w:rPr>
        <w:t xml:space="preserve"> seperti menulis, membaca, menghafal, mengaji maupun mengerjakan kegiatan lain seperti sholat dhuha</w:t>
      </w:r>
      <w:r w:rsidR="007B74A1">
        <w:rPr>
          <w:rFonts w:ascii="Candara" w:hAnsi="Candara"/>
          <w:sz w:val="24"/>
          <w:szCs w:val="24"/>
          <w:lang w:val="en-US"/>
        </w:rPr>
        <w:t xml:space="preserve"> </w:t>
      </w:r>
      <w:r w:rsidR="0001194C">
        <w:rPr>
          <w:rFonts w:ascii="Candara" w:hAnsi="Candara"/>
          <w:sz w:val="24"/>
          <w:szCs w:val="24"/>
          <w:lang w:val="en-US"/>
        </w:rPr>
        <w:t>MGAMS hanya mampu bertahan untuk memusatkan perhatiannya</w:t>
      </w:r>
      <w:r w:rsidR="00BF6D33">
        <w:rPr>
          <w:rFonts w:ascii="Candara" w:hAnsi="Candara"/>
          <w:sz w:val="24"/>
          <w:szCs w:val="24"/>
          <w:lang w:val="en-US"/>
        </w:rPr>
        <w:t xml:space="preserve"> </w:t>
      </w:r>
      <w:r w:rsidR="0001194C">
        <w:rPr>
          <w:rFonts w:ascii="Candara" w:hAnsi="Candara"/>
          <w:sz w:val="24"/>
          <w:szCs w:val="24"/>
          <w:lang w:val="en-US"/>
        </w:rPr>
        <w:t xml:space="preserve">maksimal selama </w:t>
      </w:r>
      <w:r w:rsidR="00703BB3">
        <w:rPr>
          <w:rFonts w:ascii="Candara" w:hAnsi="Candara"/>
          <w:sz w:val="24"/>
          <w:szCs w:val="24"/>
          <w:lang w:val="en-US"/>
        </w:rPr>
        <w:t>3-</w:t>
      </w:r>
      <w:r w:rsidR="0001194C">
        <w:rPr>
          <w:rFonts w:ascii="Candara" w:hAnsi="Candara"/>
          <w:sz w:val="24"/>
          <w:szCs w:val="24"/>
          <w:lang w:val="en-US"/>
        </w:rPr>
        <w:t xml:space="preserve">5 menit. </w:t>
      </w:r>
    </w:p>
    <w:p w14:paraId="495189DC" w14:textId="35A125E4" w:rsidR="007F3C86" w:rsidRDefault="00BF6D33" w:rsidP="007F3C86">
      <w:pPr>
        <w:spacing w:after="0" w:line="240" w:lineRule="auto"/>
        <w:ind w:firstLine="720"/>
        <w:jc w:val="both"/>
        <w:rPr>
          <w:rFonts w:ascii="Candara" w:hAnsi="Candara" w:cs="Times New Roman"/>
          <w:sz w:val="24"/>
          <w:szCs w:val="24"/>
          <w:lang w:val="en-US"/>
        </w:rPr>
      </w:pPr>
      <w:r>
        <w:rPr>
          <w:rFonts w:ascii="Candara" w:hAnsi="Candara"/>
          <w:sz w:val="24"/>
          <w:szCs w:val="24"/>
          <w:lang w:val="en-US"/>
        </w:rPr>
        <w:t xml:space="preserve">Berdasarkan penelitian dari </w:t>
      </w:r>
      <w:r w:rsidR="00703BB3" w:rsidRPr="00703BB3">
        <w:rPr>
          <w:rFonts w:ascii="Candara" w:hAnsi="Candara" w:cs="Times New Roman"/>
          <w:sz w:val="24"/>
          <w:szCs w:val="24"/>
        </w:rPr>
        <w:t>Schacter &amp; Millman</w:t>
      </w:r>
      <w:r w:rsidR="00703BB3">
        <w:rPr>
          <w:rFonts w:ascii="Candara" w:hAnsi="Candara" w:cs="Times New Roman"/>
          <w:sz w:val="24"/>
          <w:szCs w:val="24"/>
          <w:lang w:val="en-US"/>
        </w:rPr>
        <w:t xml:space="preserve"> (1981) d</w:t>
      </w:r>
      <w:r w:rsidR="00703BB3" w:rsidRPr="00703BB3">
        <w:rPr>
          <w:rFonts w:ascii="Candara" w:hAnsi="Candara" w:cs="Times New Roman"/>
          <w:sz w:val="24"/>
          <w:szCs w:val="24"/>
        </w:rPr>
        <w:t>urasi pemusatan perhatian berkembang seiring dengan perkembangan usia anak. Anak-anak usia 2 tahun akan dapat memusatkan perhatiannya selama 7 menit, anak berusia 3 tahun 9 menit, anak berusia 4 tahun 12 menit, anak berusia 5 tahun 14 menit. Maka anak yang memiliki usia lebih dari 5 tahun seharusnya dapat memusatkan perhatiannya lebih dari 14 menit</w:t>
      </w:r>
      <w:r w:rsidR="00703BB3">
        <w:rPr>
          <w:rFonts w:ascii="Candara" w:hAnsi="Candara" w:cs="Times New Roman"/>
          <w:sz w:val="24"/>
          <w:szCs w:val="24"/>
          <w:lang w:val="en-US"/>
        </w:rPr>
        <w:t xml:space="preserve">. Dalam hal ini </w:t>
      </w:r>
      <w:r w:rsidR="008B630E">
        <w:rPr>
          <w:rFonts w:ascii="Candara" w:hAnsi="Candara" w:cs="Times New Roman"/>
          <w:sz w:val="24"/>
          <w:szCs w:val="24"/>
          <w:lang w:val="en-US"/>
        </w:rPr>
        <w:t xml:space="preserve">MGAMS masih belum dapat memusatkan perhatiannya dalam jangka waktu tertentu secara optimal. Salah satu teknik agar individu dapat memusatkan perhatiannya secara optimal ialah dengan menggunakan teknik </w:t>
      </w:r>
      <w:r w:rsidR="008B630E" w:rsidRPr="008B630E">
        <w:rPr>
          <w:rFonts w:ascii="Candara" w:hAnsi="Candara" w:cs="Times New Roman"/>
          <w:i/>
          <w:iCs/>
          <w:sz w:val="24"/>
          <w:szCs w:val="24"/>
          <w:lang w:val="en-US"/>
        </w:rPr>
        <w:t>play therapy</w:t>
      </w:r>
      <w:r w:rsidR="008B630E">
        <w:rPr>
          <w:rFonts w:ascii="Candara" w:hAnsi="Candara" w:cs="Times New Roman"/>
          <w:sz w:val="24"/>
          <w:szCs w:val="24"/>
          <w:lang w:val="en-US"/>
        </w:rPr>
        <w:t>.</w:t>
      </w:r>
      <w:r w:rsidR="00CC2D61">
        <w:rPr>
          <w:rFonts w:ascii="Candara" w:hAnsi="Candara" w:cs="Times New Roman"/>
          <w:sz w:val="24"/>
          <w:szCs w:val="24"/>
          <w:lang w:val="en-US"/>
        </w:rPr>
        <w:t xml:space="preserve"> </w:t>
      </w:r>
    </w:p>
    <w:p w14:paraId="74DEA275" w14:textId="66384A9B" w:rsidR="007769CD" w:rsidRDefault="007769CD" w:rsidP="007769CD">
      <w:pPr>
        <w:spacing w:after="0" w:line="240" w:lineRule="auto"/>
        <w:ind w:firstLine="720"/>
        <w:jc w:val="both"/>
        <w:rPr>
          <w:rFonts w:ascii="Candara" w:hAnsi="Candara" w:cs="Times New Roman"/>
          <w:sz w:val="24"/>
          <w:szCs w:val="24"/>
          <w:lang w:val="en-US"/>
        </w:rPr>
      </w:pPr>
      <w:r w:rsidRPr="007769CD">
        <w:rPr>
          <w:rFonts w:ascii="Candara" w:hAnsi="Candara" w:cs="Times New Roman"/>
          <w:i/>
          <w:iCs/>
          <w:sz w:val="24"/>
          <w:szCs w:val="24"/>
          <w:lang w:val="en-US"/>
        </w:rPr>
        <w:t>Play therapy</w:t>
      </w:r>
      <w:r>
        <w:rPr>
          <w:rFonts w:ascii="Candara" w:hAnsi="Candara" w:cs="Times New Roman"/>
          <w:sz w:val="24"/>
          <w:szCs w:val="24"/>
          <w:lang w:val="en-US"/>
        </w:rPr>
        <w:t xml:space="preserve"> </w:t>
      </w:r>
      <w:r w:rsidRPr="007769CD">
        <w:rPr>
          <w:rFonts w:ascii="Candara" w:hAnsi="Candara" w:cs="Times New Roman"/>
          <w:sz w:val="24"/>
          <w:szCs w:val="24"/>
        </w:rPr>
        <w:t>(terapi bermain) adalah salah satu alat ukur untuk membangun komunikasi bagi anak-anak yang bermasalah dan dapat mengungkapkan permasalahan yang sedang mereka hadapi dengan cara yang menyenangkan santai dan terbuka (Reid &amp; Schaefer, 1986). Bermain dengan mengikuti peraturan dan bergantian satu dengan yang lain membantu anak yang mudah terdistraksi untuk dapat fokus dan memperoleh atensi yang terus menerus (Hommeyer &amp; Morrison, 2008)</w:t>
      </w:r>
      <w:r>
        <w:rPr>
          <w:rFonts w:ascii="Candara" w:hAnsi="Candara" w:cs="Times New Roman"/>
          <w:sz w:val="24"/>
          <w:szCs w:val="24"/>
          <w:lang w:val="en-US"/>
        </w:rPr>
        <w:t xml:space="preserve">. Dalam hal ini </w:t>
      </w:r>
      <w:r w:rsidRPr="007769CD">
        <w:rPr>
          <w:rFonts w:ascii="Candara" w:hAnsi="Candara" w:cs="Times New Roman"/>
          <w:i/>
          <w:iCs/>
          <w:sz w:val="24"/>
          <w:szCs w:val="24"/>
          <w:lang w:val="en-US"/>
        </w:rPr>
        <w:t>play therapy</w:t>
      </w:r>
      <w:r>
        <w:rPr>
          <w:rFonts w:ascii="Candara" w:hAnsi="Candara" w:cs="Times New Roman"/>
          <w:sz w:val="24"/>
          <w:szCs w:val="24"/>
          <w:lang w:val="en-US"/>
        </w:rPr>
        <w:t xml:space="preserve"> yang digunakan ialah “</w:t>
      </w:r>
      <w:r w:rsidRPr="007769CD">
        <w:rPr>
          <w:rFonts w:ascii="Candara" w:hAnsi="Candara" w:cs="Times New Roman"/>
          <w:i/>
          <w:iCs/>
          <w:sz w:val="24"/>
          <w:szCs w:val="24"/>
          <w:lang w:val="en-US"/>
        </w:rPr>
        <w:t>Beat The Clock</w:t>
      </w:r>
      <w:r>
        <w:rPr>
          <w:rFonts w:ascii="Candara" w:hAnsi="Candara" w:cs="Times New Roman"/>
          <w:i/>
          <w:iCs/>
          <w:sz w:val="24"/>
          <w:szCs w:val="24"/>
          <w:lang w:val="en-US"/>
        </w:rPr>
        <w:t xml:space="preserve">” </w:t>
      </w:r>
      <w:r>
        <w:rPr>
          <w:rFonts w:ascii="Candara" w:hAnsi="Candara" w:cs="Times New Roman"/>
          <w:sz w:val="24"/>
          <w:szCs w:val="24"/>
          <w:lang w:val="en-US"/>
        </w:rPr>
        <w:t>(Mengalahkan Waktu).</w:t>
      </w:r>
    </w:p>
    <w:p w14:paraId="720DB4A2" w14:textId="02CEFD06" w:rsidR="002A5594" w:rsidRPr="00F81974" w:rsidRDefault="00F81974" w:rsidP="002A5594">
      <w:pPr>
        <w:tabs>
          <w:tab w:val="left" w:pos="720"/>
          <w:tab w:val="left" w:pos="990"/>
        </w:tabs>
        <w:spacing w:line="240" w:lineRule="auto"/>
        <w:jc w:val="both"/>
        <w:rPr>
          <w:rFonts w:ascii="Candara" w:hAnsi="Candara" w:cs="Times New Roman"/>
          <w:sz w:val="24"/>
          <w:szCs w:val="24"/>
          <w:lang w:val="en-US"/>
        </w:rPr>
      </w:pPr>
      <w:r>
        <w:rPr>
          <w:rFonts w:ascii="Candara" w:hAnsi="Candara" w:cs="Times New Roman"/>
          <w:sz w:val="24"/>
          <w:szCs w:val="24"/>
        </w:rPr>
        <w:lastRenderedPageBreak/>
        <w:tab/>
      </w:r>
      <w:r w:rsidR="007769CD" w:rsidRPr="0052209B">
        <w:rPr>
          <w:rFonts w:ascii="Candara" w:hAnsi="Candara" w:cs="Times New Roman"/>
          <w:sz w:val="24"/>
          <w:szCs w:val="24"/>
        </w:rPr>
        <w:t>Terapi mengalahkan waktu ialah terapi psikologi yang didesain untuk anak-anak dengan permasalahan atensi. Terapi ini diadaptasi dari permainan “</w:t>
      </w:r>
      <w:r w:rsidR="007769CD" w:rsidRPr="0052209B">
        <w:rPr>
          <w:rFonts w:ascii="Candara" w:hAnsi="Candara" w:cs="Times New Roman"/>
          <w:i/>
          <w:iCs/>
          <w:sz w:val="24"/>
          <w:szCs w:val="24"/>
        </w:rPr>
        <w:t>Beat The Clock</w:t>
      </w:r>
      <w:r w:rsidR="007769CD" w:rsidRPr="0052209B">
        <w:rPr>
          <w:rFonts w:ascii="Candara" w:hAnsi="Candara" w:cs="Times New Roman"/>
          <w:sz w:val="24"/>
          <w:szCs w:val="24"/>
        </w:rPr>
        <w:t xml:space="preserve">” yang dijelaskan oleh Kaduson &amp; Schaefer (1997) yang mana tujuan dari terapi ini ialah untuk menahan gangguan serta tetap fokus pada tugas yang diberikan dengan jangka waktu tertentu. </w:t>
      </w:r>
      <w:r w:rsidR="00E51902" w:rsidRPr="0052209B">
        <w:rPr>
          <w:rFonts w:ascii="Candara" w:hAnsi="Candara" w:cs="Times New Roman"/>
          <w:sz w:val="24"/>
          <w:szCs w:val="24"/>
          <w:lang w:val="en-US"/>
        </w:rPr>
        <w:t>Dalam penelitian ini peneliti menggunakan sebuah balok yang akan di susun oleh MGAMS menjadi sebuah menara berdasarkan menara yang telah dicontohkan oleh peneliti. Balok yang akan dibuat juga berdasarkan  waktu yang telah ditentukan oleh peneliti.</w:t>
      </w:r>
      <w:r>
        <w:rPr>
          <w:rFonts w:ascii="Candara" w:hAnsi="Candara" w:cs="Times New Roman"/>
          <w:sz w:val="24"/>
          <w:szCs w:val="24"/>
          <w:lang w:val="en-US"/>
        </w:rPr>
        <w:t xml:space="preserve"> </w:t>
      </w:r>
      <w:r w:rsidR="00E51902" w:rsidRPr="0052209B">
        <w:rPr>
          <w:rFonts w:ascii="Candara" w:hAnsi="Candara" w:cs="Times New Roman"/>
          <w:sz w:val="24"/>
          <w:szCs w:val="24"/>
        </w:rPr>
        <w:t>Berdasarkan penelitian dari Hall, Kaduson &amp; Schaefer (2002) bahwa tidak ada syarat tertentu dalam menentukan balok dan menara dipermainan ini. Hal tersebut dikarenakan jika permainan ini hanya berfokus pada waktu yang telah ditentukan.</w:t>
      </w:r>
      <w:r>
        <w:rPr>
          <w:rFonts w:ascii="Candara" w:hAnsi="Candara" w:cs="Times New Roman"/>
          <w:sz w:val="24"/>
          <w:szCs w:val="24"/>
          <w:lang w:val="en-US"/>
        </w:rPr>
        <w:t xml:space="preserve"> Akan tetapi di menit tertentu peneliti dengan sengaja akan membuat sebuah gangguan untuk melihat dari konsentrasi dan ketahanan klien dalam membuat tugas yang diperintahkan. </w:t>
      </w:r>
      <w:r w:rsidR="00E51902" w:rsidRPr="0052209B">
        <w:rPr>
          <w:rFonts w:ascii="Candara" w:hAnsi="Candara" w:cs="Times New Roman"/>
          <w:sz w:val="24"/>
          <w:szCs w:val="24"/>
        </w:rPr>
        <w:t xml:space="preserve">Menurut penelitian dari Hormansyah &amp; Karmiyati (2020) bahwa intervensi dengan menggunakan permainan </w:t>
      </w:r>
      <w:r w:rsidR="00E51902" w:rsidRPr="0052209B">
        <w:rPr>
          <w:rFonts w:ascii="Candara" w:hAnsi="Candara" w:cs="Times New Roman"/>
          <w:i/>
          <w:iCs/>
          <w:sz w:val="24"/>
          <w:szCs w:val="24"/>
        </w:rPr>
        <w:t>beat the clock</w:t>
      </w:r>
      <w:r w:rsidR="00E51902" w:rsidRPr="0052209B">
        <w:rPr>
          <w:rFonts w:ascii="Candara" w:hAnsi="Candara" w:cs="Times New Roman"/>
          <w:sz w:val="24"/>
          <w:szCs w:val="24"/>
        </w:rPr>
        <w:t xml:space="preserve"> dapat meningkatkan konsentrasi dari anak dengan pemusatan perhatian</w:t>
      </w:r>
      <w:r w:rsidR="00E51902" w:rsidRPr="0052209B">
        <w:rPr>
          <w:rFonts w:ascii="Candara" w:hAnsi="Candara" w:cs="Times New Roman"/>
          <w:sz w:val="24"/>
          <w:szCs w:val="24"/>
          <w:lang w:val="en-US"/>
        </w:rPr>
        <w:t xml:space="preserve">. </w:t>
      </w:r>
      <w:r w:rsidR="00EA6990">
        <w:rPr>
          <w:rFonts w:ascii="Candara" w:hAnsi="Candara" w:cs="Times New Roman"/>
          <w:sz w:val="24"/>
          <w:szCs w:val="24"/>
          <w:lang w:val="en-US"/>
        </w:rPr>
        <w:t>P</w:t>
      </w:r>
      <w:r w:rsidR="0052209B" w:rsidRPr="0052209B">
        <w:rPr>
          <w:rFonts w:ascii="Candara" w:hAnsi="Candara" w:cs="Times New Roman"/>
          <w:sz w:val="24"/>
          <w:szCs w:val="24"/>
        </w:rPr>
        <w:t xml:space="preserve">eneliti lain dari Saraswati (2016) yang menjelaskan bahwa intervensi </w:t>
      </w:r>
      <w:r w:rsidR="0052209B" w:rsidRPr="0052209B">
        <w:rPr>
          <w:rFonts w:ascii="Candara" w:hAnsi="Candara" w:cs="Times New Roman"/>
          <w:i/>
          <w:iCs/>
          <w:sz w:val="24"/>
          <w:szCs w:val="24"/>
        </w:rPr>
        <w:t xml:space="preserve">beat the clock </w:t>
      </w:r>
      <w:r w:rsidR="0052209B" w:rsidRPr="0052209B">
        <w:rPr>
          <w:rFonts w:ascii="Candara" w:hAnsi="Candara" w:cs="Times New Roman"/>
          <w:sz w:val="24"/>
          <w:szCs w:val="24"/>
        </w:rPr>
        <w:t xml:space="preserve">memiliki perubahan durasi atensi setelah diberikannya terapi bermain dimana rata-rata durasi atensi subjek pada fase </w:t>
      </w:r>
      <w:r w:rsidR="0052209B" w:rsidRPr="0052209B">
        <w:rPr>
          <w:rFonts w:ascii="Candara" w:hAnsi="Candara" w:cs="Times New Roman"/>
          <w:i/>
          <w:iCs/>
          <w:sz w:val="24"/>
          <w:szCs w:val="24"/>
        </w:rPr>
        <w:t>treatment</w:t>
      </w:r>
      <w:r w:rsidR="0052209B" w:rsidRPr="0052209B">
        <w:rPr>
          <w:rFonts w:ascii="Candara" w:hAnsi="Candara" w:cs="Times New Roman"/>
          <w:sz w:val="24"/>
          <w:szCs w:val="24"/>
        </w:rPr>
        <w:t xml:space="preserve"> dan </w:t>
      </w:r>
      <w:r w:rsidR="0052209B" w:rsidRPr="0052209B">
        <w:rPr>
          <w:rFonts w:ascii="Candara" w:hAnsi="Candara" w:cs="Times New Roman"/>
          <w:i/>
          <w:iCs/>
          <w:sz w:val="24"/>
          <w:szCs w:val="24"/>
        </w:rPr>
        <w:t>follow up</w:t>
      </w:r>
      <w:r w:rsidR="0052209B" w:rsidRPr="0052209B">
        <w:rPr>
          <w:rFonts w:ascii="Candara" w:hAnsi="Candara" w:cs="Times New Roman"/>
          <w:sz w:val="24"/>
          <w:szCs w:val="24"/>
        </w:rPr>
        <w:t xml:space="preserve"> lebih tinggi dibandingkan dengan fase baseline.</w:t>
      </w:r>
    </w:p>
    <w:p w14:paraId="53F4ACF0" w14:textId="77777777" w:rsidR="002A5594" w:rsidRDefault="00703BB3" w:rsidP="002A5594">
      <w:pPr>
        <w:tabs>
          <w:tab w:val="left" w:pos="720"/>
          <w:tab w:val="left" w:pos="990"/>
        </w:tabs>
        <w:spacing w:line="240" w:lineRule="auto"/>
        <w:jc w:val="both"/>
        <w:rPr>
          <w:rFonts w:ascii="Candara" w:hAnsi="Candara"/>
          <w:b/>
          <w:bCs/>
          <w:sz w:val="24"/>
          <w:szCs w:val="24"/>
          <w:lang w:val="en-US"/>
        </w:rPr>
      </w:pPr>
      <w:r w:rsidRPr="002A5594">
        <w:rPr>
          <w:rFonts w:ascii="Candara" w:hAnsi="Candara"/>
          <w:b/>
          <w:bCs/>
          <w:sz w:val="24"/>
          <w:szCs w:val="24"/>
          <w:lang w:val="en-US"/>
        </w:rPr>
        <w:t>ME</w:t>
      </w:r>
      <w:r w:rsidR="008B630E" w:rsidRPr="002A5594">
        <w:rPr>
          <w:rFonts w:ascii="Candara" w:hAnsi="Candara"/>
          <w:b/>
          <w:bCs/>
          <w:sz w:val="24"/>
          <w:szCs w:val="24"/>
          <w:lang w:val="en-US"/>
        </w:rPr>
        <w:t>TODE PENELITIA</w:t>
      </w:r>
      <w:r w:rsidR="002A5594" w:rsidRPr="002A5594">
        <w:rPr>
          <w:rFonts w:ascii="Candara" w:hAnsi="Candara"/>
          <w:b/>
          <w:bCs/>
          <w:sz w:val="24"/>
          <w:szCs w:val="24"/>
          <w:lang w:val="en-US"/>
        </w:rPr>
        <w:t>N</w:t>
      </w:r>
    </w:p>
    <w:p w14:paraId="0E1FC62F" w14:textId="32BBEEE3" w:rsidR="002A5594" w:rsidRDefault="002A5594" w:rsidP="002A5594">
      <w:pPr>
        <w:tabs>
          <w:tab w:val="left" w:pos="720"/>
          <w:tab w:val="left" w:pos="990"/>
        </w:tabs>
        <w:spacing w:line="240" w:lineRule="auto"/>
        <w:jc w:val="both"/>
        <w:rPr>
          <w:rFonts w:ascii="Candara" w:hAnsi="Candara"/>
          <w:b/>
          <w:bCs/>
          <w:color w:val="000000" w:themeColor="text1"/>
          <w:sz w:val="24"/>
          <w:szCs w:val="24"/>
          <w:lang w:val="en-US"/>
        </w:rPr>
      </w:pPr>
      <w:r w:rsidRPr="002A5594">
        <w:rPr>
          <w:rFonts w:ascii="Candara" w:hAnsi="Candara"/>
          <w:b/>
          <w:bCs/>
          <w:color w:val="000000" w:themeColor="text1"/>
          <w:sz w:val="24"/>
          <w:szCs w:val="24"/>
          <w:lang w:val="en-US"/>
        </w:rPr>
        <w:t xml:space="preserve">Rancangan Penelitian </w:t>
      </w:r>
    </w:p>
    <w:p w14:paraId="7D17886C" w14:textId="0F185B6B" w:rsidR="00207C7B" w:rsidRPr="00BD1160" w:rsidRDefault="00BD1160" w:rsidP="002A5594">
      <w:pPr>
        <w:tabs>
          <w:tab w:val="left" w:pos="720"/>
          <w:tab w:val="left" w:pos="990"/>
        </w:tabs>
        <w:spacing w:line="240" w:lineRule="auto"/>
        <w:jc w:val="both"/>
        <w:rPr>
          <w:rFonts w:ascii="Candara" w:hAnsi="Candara"/>
          <w:color w:val="000000" w:themeColor="text1"/>
          <w:sz w:val="24"/>
          <w:szCs w:val="24"/>
          <w:lang w:val="en-US"/>
        </w:rPr>
      </w:pPr>
      <w:r>
        <w:rPr>
          <w:rFonts w:ascii="Candara" w:hAnsi="Candara"/>
          <w:b/>
          <w:bCs/>
          <w:color w:val="000000" w:themeColor="text1"/>
          <w:sz w:val="24"/>
          <w:szCs w:val="24"/>
          <w:lang w:val="en-US"/>
        </w:rPr>
        <w:tab/>
      </w:r>
      <w:r w:rsidRPr="00BD1160">
        <w:rPr>
          <w:rFonts w:ascii="Candara" w:hAnsi="Candara"/>
          <w:color w:val="000000" w:themeColor="text1"/>
          <w:sz w:val="24"/>
          <w:szCs w:val="24"/>
          <w:lang w:val="en-US"/>
        </w:rPr>
        <w:t>Penelitian ini</w:t>
      </w:r>
      <w:r>
        <w:rPr>
          <w:rFonts w:ascii="Candara" w:hAnsi="Candara"/>
          <w:color w:val="000000" w:themeColor="text1"/>
          <w:sz w:val="24"/>
          <w:szCs w:val="24"/>
          <w:lang w:val="en-US"/>
        </w:rPr>
        <w:t xml:space="preserve"> </w:t>
      </w:r>
      <w:r w:rsidR="00207C7B">
        <w:rPr>
          <w:rFonts w:ascii="Candara" w:hAnsi="Candara"/>
          <w:color w:val="000000" w:themeColor="text1"/>
          <w:sz w:val="24"/>
          <w:szCs w:val="24"/>
          <w:lang w:val="en-US"/>
        </w:rPr>
        <w:t>menggunakan desain eksperimen kasus tunggal (</w:t>
      </w:r>
      <w:r w:rsidR="00207C7B" w:rsidRPr="00207C7B">
        <w:rPr>
          <w:rFonts w:ascii="Candara" w:hAnsi="Candara"/>
          <w:i/>
          <w:iCs/>
          <w:color w:val="000000" w:themeColor="text1"/>
          <w:sz w:val="24"/>
          <w:szCs w:val="24"/>
          <w:lang w:val="en-US"/>
        </w:rPr>
        <w:t>single case experimental design</w:t>
      </w:r>
      <w:r w:rsidR="00207C7B">
        <w:rPr>
          <w:rFonts w:ascii="Candara" w:hAnsi="Candara"/>
          <w:color w:val="000000" w:themeColor="text1"/>
          <w:sz w:val="24"/>
          <w:szCs w:val="24"/>
          <w:lang w:val="en-US"/>
        </w:rPr>
        <w:t xml:space="preserve">). Desain ini merupakan penelitian yang bertujuan untuk mengevaluasi efek dari suatu perlakuan dengan kasus tunggal. Kasus tunggal dalam </w:t>
      </w:r>
      <w:r w:rsidR="00207C7B">
        <w:rPr>
          <w:rFonts w:ascii="Candara" w:hAnsi="Candara"/>
          <w:color w:val="000000" w:themeColor="text1"/>
          <w:sz w:val="24"/>
          <w:szCs w:val="24"/>
          <w:lang w:val="en-US"/>
        </w:rPr>
        <w:t xml:space="preserve">desain ini dapat berupa satu kelompok yang terdiri dari beberapa subjek maupun kasus tunggal pada satu subjek (Latipun, 2002). </w:t>
      </w:r>
    </w:p>
    <w:p w14:paraId="7C3D69D2" w14:textId="3477C68D" w:rsidR="002A5594" w:rsidRDefault="002A5594" w:rsidP="002A5594">
      <w:pPr>
        <w:tabs>
          <w:tab w:val="left" w:pos="720"/>
          <w:tab w:val="left" w:pos="990"/>
        </w:tabs>
        <w:spacing w:line="240" w:lineRule="auto"/>
        <w:jc w:val="both"/>
        <w:rPr>
          <w:rFonts w:ascii="Candara" w:hAnsi="Candara"/>
          <w:b/>
          <w:bCs/>
          <w:color w:val="000000" w:themeColor="text1"/>
          <w:sz w:val="24"/>
          <w:szCs w:val="24"/>
          <w:lang w:val="en-US"/>
        </w:rPr>
      </w:pPr>
      <w:r>
        <w:rPr>
          <w:rFonts w:ascii="Candara" w:hAnsi="Candara"/>
          <w:b/>
          <w:bCs/>
          <w:color w:val="000000" w:themeColor="text1"/>
          <w:sz w:val="24"/>
          <w:szCs w:val="24"/>
          <w:lang w:val="en-US"/>
        </w:rPr>
        <w:t>Subjek Penelitian</w:t>
      </w:r>
    </w:p>
    <w:p w14:paraId="7208EF47" w14:textId="54103D86" w:rsidR="00207C7B" w:rsidRDefault="00207C7B" w:rsidP="002A5594">
      <w:pPr>
        <w:tabs>
          <w:tab w:val="left" w:pos="720"/>
          <w:tab w:val="left" w:pos="990"/>
        </w:tabs>
        <w:spacing w:line="240" w:lineRule="auto"/>
        <w:jc w:val="both"/>
        <w:rPr>
          <w:rFonts w:ascii="Candara" w:hAnsi="Candara" w:cs="Times New Roman"/>
          <w:sz w:val="24"/>
          <w:szCs w:val="24"/>
          <w:lang w:val="en-US"/>
        </w:rPr>
      </w:pPr>
      <w:r w:rsidRPr="00207C7B">
        <w:rPr>
          <w:rFonts w:ascii="Candara" w:hAnsi="Candara"/>
          <w:color w:val="000000" w:themeColor="text1"/>
          <w:sz w:val="24"/>
          <w:szCs w:val="24"/>
          <w:lang w:val="en-US"/>
        </w:rPr>
        <w:tab/>
      </w:r>
      <w:r w:rsidR="001937C0">
        <w:rPr>
          <w:rFonts w:ascii="Candara" w:hAnsi="Candara"/>
          <w:color w:val="000000" w:themeColor="text1"/>
          <w:sz w:val="24"/>
          <w:szCs w:val="24"/>
          <w:lang w:val="en-US"/>
        </w:rPr>
        <w:t xml:space="preserve">Klien </w:t>
      </w:r>
      <w:r>
        <w:rPr>
          <w:rFonts w:ascii="Candara" w:hAnsi="Candara"/>
          <w:color w:val="000000" w:themeColor="text1"/>
          <w:sz w:val="24"/>
          <w:szCs w:val="24"/>
          <w:lang w:val="en-US"/>
        </w:rPr>
        <w:t xml:space="preserve">dalam penelitian ini ialah </w:t>
      </w:r>
      <w:r w:rsidR="001B7528">
        <w:rPr>
          <w:rFonts w:ascii="Candara" w:hAnsi="Candara"/>
          <w:color w:val="000000" w:themeColor="text1"/>
          <w:sz w:val="24"/>
          <w:szCs w:val="24"/>
          <w:lang w:val="en-US"/>
        </w:rPr>
        <w:t xml:space="preserve">MGAMS </w:t>
      </w:r>
      <w:r>
        <w:rPr>
          <w:rFonts w:ascii="Candara" w:hAnsi="Candara"/>
          <w:color w:val="000000" w:themeColor="text1"/>
          <w:sz w:val="24"/>
          <w:szCs w:val="24"/>
          <w:lang w:val="en-US"/>
        </w:rPr>
        <w:t xml:space="preserve">seorang anak laki-laki berusia 6 tahun dan masih duduk di bangku TK B. </w:t>
      </w:r>
      <w:r w:rsidR="001937C0">
        <w:rPr>
          <w:rFonts w:ascii="Candara" w:hAnsi="Candara"/>
          <w:color w:val="000000" w:themeColor="text1"/>
          <w:sz w:val="24"/>
          <w:szCs w:val="24"/>
          <w:lang w:val="en-US"/>
        </w:rPr>
        <w:t>Klien</w:t>
      </w:r>
      <w:r>
        <w:rPr>
          <w:rFonts w:ascii="Candara" w:hAnsi="Candara"/>
          <w:color w:val="000000" w:themeColor="text1"/>
          <w:sz w:val="24"/>
          <w:szCs w:val="24"/>
          <w:lang w:val="en-US"/>
        </w:rPr>
        <w:t xml:space="preserve"> telah didiagnosa dari psikolog pada tahun 2020 yaitu </w:t>
      </w:r>
      <w:r w:rsidR="001937C0">
        <w:rPr>
          <w:rFonts w:ascii="Candara" w:hAnsi="Candara"/>
          <w:color w:val="000000" w:themeColor="text1"/>
          <w:sz w:val="24"/>
          <w:szCs w:val="24"/>
          <w:lang w:val="en-US"/>
        </w:rPr>
        <w:t>“</w:t>
      </w:r>
      <w:r w:rsidR="001937C0" w:rsidRPr="001937C0">
        <w:rPr>
          <w:rFonts w:ascii="Candara" w:hAnsi="Candara" w:cs="Times New Roman"/>
          <w:sz w:val="24"/>
          <w:szCs w:val="24"/>
        </w:rPr>
        <w:t>gangguan bicara dan bahasa disertai dengan tidak adanya perhatian dan hiperaktivitas</w:t>
      </w:r>
      <w:r w:rsidR="001937C0">
        <w:rPr>
          <w:rFonts w:ascii="Candara" w:hAnsi="Candara" w:cs="Times New Roman"/>
          <w:sz w:val="24"/>
          <w:szCs w:val="24"/>
          <w:lang w:val="en-US"/>
        </w:rPr>
        <w:t xml:space="preserve">”. Namun setelah </w:t>
      </w:r>
      <w:r w:rsidR="00B0101A">
        <w:rPr>
          <w:rFonts w:ascii="Candara" w:hAnsi="Candara" w:cs="Times New Roman"/>
          <w:sz w:val="24"/>
          <w:szCs w:val="24"/>
          <w:lang w:val="en-US"/>
        </w:rPr>
        <w:t>MGAMS</w:t>
      </w:r>
      <w:r w:rsidR="001937C0">
        <w:rPr>
          <w:rFonts w:ascii="Candara" w:hAnsi="Candara" w:cs="Times New Roman"/>
          <w:sz w:val="24"/>
          <w:szCs w:val="24"/>
          <w:lang w:val="en-US"/>
        </w:rPr>
        <w:t xml:space="preserve"> melakukan terapi secara intens</w:t>
      </w:r>
      <w:r w:rsidR="001B7528">
        <w:rPr>
          <w:rFonts w:ascii="Candara" w:hAnsi="Candara" w:cs="Times New Roman"/>
          <w:sz w:val="24"/>
          <w:szCs w:val="24"/>
          <w:lang w:val="en-US"/>
        </w:rPr>
        <w:t xml:space="preserve"> selama satu tahun,</w:t>
      </w:r>
      <w:r w:rsidR="001937C0">
        <w:rPr>
          <w:rFonts w:ascii="Candara" w:hAnsi="Candara" w:cs="Times New Roman"/>
          <w:sz w:val="24"/>
          <w:szCs w:val="24"/>
          <w:lang w:val="en-US"/>
        </w:rPr>
        <w:t xml:space="preserve"> </w:t>
      </w:r>
      <w:r w:rsidR="001B7528">
        <w:rPr>
          <w:rFonts w:ascii="Candara" w:hAnsi="Candara" w:cs="Times New Roman"/>
          <w:sz w:val="24"/>
          <w:szCs w:val="24"/>
          <w:lang w:val="en-US"/>
        </w:rPr>
        <w:t>mendapatkan pembelajaran di sekolah</w:t>
      </w:r>
      <w:r w:rsidR="00B0101A">
        <w:rPr>
          <w:rFonts w:ascii="Candara" w:hAnsi="Candara" w:cs="Times New Roman"/>
          <w:sz w:val="24"/>
          <w:szCs w:val="24"/>
          <w:lang w:val="en-US"/>
        </w:rPr>
        <w:t xml:space="preserve"> sesuai dengan kebutuhannya, </w:t>
      </w:r>
      <w:r w:rsidR="001B7528">
        <w:rPr>
          <w:rFonts w:ascii="Candara" w:hAnsi="Candara" w:cs="Times New Roman"/>
          <w:sz w:val="24"/>
          <w:szCs w:val="24"/>
          <w:lang w:val="en-US"/>
        </w:rPr>
        <w:t xml:space="preserve"> serta ibu yang </w:t>
      </w:r>
      <w:r w:rsidR="00B0101A">
        <w:rPr>
          <w:rFonts w:ascii="Candara" w:hAnsi="Candara" w:cs="Times New Roman"/>
          <w:sz w:val="24"/>
          <w:szCs w:val="24"/>
          <w:lang w:val="en-US"/>
        </w:rPr>
        <w:t xml:space="preserve">turut berperan dalam perubahan perilaku MGAMS, setahun kemudian MGAMS menunjukkan adanya </w:t>
      </w:r>
      <w:r w:rsidR="00235431">
        <w:rPr>
          <w:rFonts w:ascii="Candara" w:hAnsi="Candara" w:cs="Times New Roman"/>
          <w:sz w:val="24"/>
          <w:szCs w:val="24"/>
          <w:lang w:val="en-US"/>
        </w:rPr>
        <w:t>perubahan perilaku. MGAMS lebih mudah untuk duduk dengan tenang, tidak tantrum dan cukup memiliki kontak mata saat diajak berkomunikasi dengan orang lain.</w:t>
      </w:r>
    </w:p>
    <w:p w14:paraId="14BB0836" w14:textId="3949A764" w:rsidR="002A5594" w:rsidRDefault="00F765DD" w:rsidP="00A43E60">
      <w:pPr>
        <w:tabs>
          <w:tab w:val="left" w:pos="720"/>
          <w:tab w:val="left" w:pos="990"/>
        </w:tabs>
        <w:spacing w:line="240" w:lineRule="auto"/>
        <w:jc w:val="both"/>
        <w:rPr>
          <w:rFonts w:ascii="Candara" w:hAnsi="Candara" w:cs="Times New Roman"/>
          <w:sz w:val="24"/>
          <w:szCs w:val="24"/>
        </w:rPr>
      </w:pPr>
      <w:r>
        <w:rPr>
          <w:rFonts w:ascii="Candara" w:hAnsi="Candara" w:cs="Times New Roman"/>
          <w:sz w:val="24"/>
          <w:szCs w:val="24"/>
          <w:lang w:val="en-US"/>
        </w:rPr>
        <w:tab/>
      </w:r>
      <w:r w:rsidR="00235431">
        <w:rPr>
          <w:rFonts w:ascii="Candara" w:hAnsi="Candara" w:cs="Times New Roman"/>
          <w:sz w:val="24"/>
          <w:szCs w:val="24"/>
          <w:lang w:val="en-US"/>
        </w:rPr>
        <w:t>Akan tetapi</w:t>
      </w:r>
      <w:r w:rsidR="00B0101A">
        <w:rPr>
          <w:rFonts w:ascii="Candara" w:hAnsi="Candara" w:cs="Times New Roman"/>
          <w:sz w:val="24"/>
          <w:szCs w:val="24"/>
          <w:lang w:val="en-US"/>
        </w:rPr>
        <w:t xml:space="preserve"> secara</w:t>
      </w:r>
      <w:r w:rsidR="00235431">
        <w:rPr>
          <w:rFonts w:ascii="Candara" w:hAnsi="Candara" w:cs="Times New Roman"/>
          <w:sz w:val="24"/>
          <w:szCs w:val="24"/>
          <w:lang w:val="en-US"/>
        </w:rPr>
        <w:t xml:space="preserve"> tahapan perkembangan anak seusianya, kemampuan MGAMS perlu untuk di optimalkan salah satunya ialah konsentrasi dan fokus dengan tugas yang diberikan.</w:t>
      </w:r>
      <w:r w:rsidR="00A43E60">
        <w:rPr>
          <w:rFonts w:ascii="Candara" w:hAnsi="Candara" w:cs="Times New Roman"/>
          <w:sz w:val="24"/>
          <w:szCs w:val="24"/>
          <w:lang w:val="en-US"/>
        </w:rPr>
        <w:t xml:space="preserve"> MGAMS hanya mampu memusatkan perhatiannya maksimal selama 5 menit seperti membaca, menulis dan menghafal. Fokusnya mudah teralihkan dengan suara, bunyi-bunyian, warna atau benda-benda yang mencolok. </w:t>
      </w:r>
      <w:r w:rsidR="00A43E60" w:rsidRPr="00A43E60">
        <w:rPr>
          <w:rFonts w:ascii="Candara" w:hAnsi="Candara" w:cs="Times New Roman"/>
          <w:sz w:val="24"/>
          <w:szCs w:val="24"/>
        </w:rPr>
        <w:t>Saat mendengar suara respon yang terjadi saat itu ia akan bertanya “suara apa itu” dan langsung berpaling dari tugas yang diberikan.</w:t>
      </w:r>
    </w:p>
    <w:p w14:paraId="09E8023D" w14:textId="5AA8A6E6" w:rsidR="00F274F0" w:rsidRDefault="00F274F0" w:rsidP="00F274F0">
      <w:pPr>
        <w:tabs>
          <w:tab w:val="left" w:pos="720"/>
          <w:tab w:val="left" w:pos="990"/>
        </w:tabs>
        <w:spacing w:line="240" w:lineRule="auto"/>
        <w:jc w:val="both"/>
        <w:rPr>
          <w:rFonts w:ascii="Candara" w:hAnsi="Candara"/>
          <w:b/>
          <w:bCs/>
          <w:color w:val="000000" w:themeColor="text1"/>
          <w:sz w:val="24"/>
          <w:szCs w:val="24"/>
          <w:lang w:val="en-US"/>
        </w:rPr>
      </w:pPr>
      <w:r>
        <w:rPr>
          <w:rFonts w:ascii="Candara" w:hAnsi="Candara"/>
          <w:b/>
          <w:bCs/>
          <w:color w:val="000000" w:themeColor="text1"/>
          <w:sz w:val="24"/>
          <w:szCs w:val="24"/>
          <w:lang w:val="en-US"/>
        </w:rPr>
        <w:t>Pengumpulan Data</w:t>
      </w:r>
    </w:p>
    <w:p w14:paraId="2748D288" w14:textId="72BF9798" w:rsidR="00923A60" w:rsidRDefault="00F274F0" w:rsidP="00F274F0">
      <w:pPr>
        <w:tabs>
          <w:tab w:val="left" w:pos="720"/>
          <w:tab w:val="left" w:pos="990"/>
        </w:tabs>
        <w:spacing w:line="240" w:lineRule="auto"/>
        <w:jc w:val="both"/>
        <w:rPr>
          <w:rFonts w:ascii="Candara" w:hAnsi="Candara"/>
          <w:color w:val="000000" w:themeColor="text1"/>
          <w:sz w:val="24"/>
          <w:szCs w:val="24"/>
          <w:lang w:val="en-US"/>
        </w:rPr>
      </w:pPr>
      <w:r>
        <w:rPr>
          <w:rFonts w:ascii="Candara" w:hAnsi="Candara"/>
          <w:b/>
          <w:bCs/>
          <w:color w:val="000000" w:themeColor="text1"/>
          <w:sz w:val="24"/>
          <w:szCs w:val="24"/>
          <w:lang w:val="en-US"/>
        </w:rPr>
        <w:tab/>
      </w:r>
      <w:r w:rsidRPr="00F274F0">
        <w:rPr>
          <w:rFonts w:ascii="Candara" w:hAnsi="Candara"/>
          <w:color w:val="000000" w:themeColor="text1"/>
          <w:sz w:val="24"/>
          <w:szCs w:val="24"/>
          <w:lang w:val="en-US"/>
        </w:rPr>
        <w:t xml:space="preserve">Pegumpulan </w:t>
      </w:r>
      <w:r>
        <w:rPr>
          <w:rFonts w:ascii="Candara" w:hAnsi="Candara"/>
          <w:color w:val="000000" w:themeColor="text1"/>
          <w:sz w:val="24"/>
          <w:szCs w:val="24"/>
          <w:lang w:val="en-US"/>
        </w:rPr>
        <w:t xml:space="preserve">data dilakukan dengan observasi, wawancara, tes psikologi secara formal dan informal. </w:t>
      </w:r>
      <w:r w:rsidR="00923A60">
        <w:rPr>
          <w:rFonts w:ascii="Candara" w:hAnsi="Candara"/>
          <w:color w:val="000000" w:themeColor="text1"/>
          <w:sz w:val="24"/>
          <w:szCs w:val="24"/>
          <w:lang w:val="en-US"/>
        </w:rPr>
        <w:t xml:space="preserve">Wawancara dilakukan dengan orangtua yaitu ibu, Guru Pendamping Khusus (GPK) yang berada di sekolah, dan terapis yang berada di salah satu layanan psikologi. Wawancara dilakukan untuk mengumpulkan data </w:t>
      </w:r>
      <w:r w:rsidR="00923A60">
        <w:rPr>
          <w:rFonts w:ascii="Candara" w:hAnsi="Candara"/>
          <w:color w:val="000000" w:themeColor="text1"/>
          <w:sz w:val="24"/>
          <w:szCs w:val="24"/>
          <w:lang w:val="en-US"/>
        </w:rPr>
        <w:lastRenderedPageBreak/>
        <w:t xml:space="preserve">mengenai klien terkait perkembangan klien baik secara kesehatan maupun perilaku. Pengumpulan data selanjutnya ialah observasi. Observasi dilakukan untuk mengamati perilaku yang sering dimunculkan oleh subjek terutama dalam atensinya. Observasi dilakukan di tiga </w:t>
      </w:r>
      <w:r w:rsidR="00923A60" w:rsidRPr="00923A60">
        <w:rPr>
          <w:rFonts w:ascii="Candara" w:hAnsi="Candara"/>
          <w:i/>
          <w:iCs/>
          <w:color w:val="000000" w:themeColor="text1"/>
          <w:sz w:val="24"/>
          <w:szCs w:val="24"/>
          <w:lang w:val="en-US"/>
        </w:rPr>
        <w:t>setting</w:t>
      </w:r>
      <w:r w:rsidR="00923A60">
        <w:rPr>
          <w:rFonts w:ascii="Candara" w:hAnsi="Candara"/>
          <w:color w:val="000000" w:themeColor="text1"/>
          <w:sz w:val="24"/>
          <w:szCs w:val="24"/>
          <w:lang w:val="en-US"/>
        </w:rPr>
        <w:t xml:space="preserve"> tempat yaitu di rumah, di sekolah dan di tempat terapi. </w:t>
      </w:r>
    </w:p>
    <w:p w14:paraId="758D136F" w14:textId="454AED21" w:rsidR="00923A60" w:rsidRDefault="00923A60" w:rsidP="00F274F0">
      <w:pPr>
        <w:tabs>
          <w:tab w:val="left" w:pos="720"/>
          <w:tab w:val="left" w:pos="990"/>
        </w:tabs>
        <w:spacing w:line="240" w:lineRule="auto"/>
        <w:jc w:val="both"/>
        <w:rPr>
          <w:rFonts w:ascii="Candara" w:hAnsi="Candara"/>
          <w:color w:val="000000" w:themeColor="text1"/>
          <w:sz w:val="24"/>
          <w:szCs w:val="24"/>
          <w:lang w:val="en-US"/>
        </w:rPr>
      </w:pPr>
      <w:r>
        <w:rPr>
          <w:rFonts w:ascii="Candara" w:hAnsi="Candara"/>
          <w:color w:val="000000" w:themeColor="text1"/>
          <w:sz w:val="24"/>
          <w:szCs w:val="24"/>
          <w:lang w:val="en-US"/>
        </w:rPr>
        <w:tab/>
        <w:t xml:space="preserve">Tes psikologi formal menggunakan WISC dan CPM. WiSC digunakan untuk melihat konsentrasi dan atensi yang ditunjukkan oleh MGAMS, sedangkan CPM digunakan untuk melihat taraf kecerdasan dari MGAMS. </w:t>
      </w:r>
    </w:p>
    <w:p w14:paraId="6677E50D" w14:textId="4011D660" w:rsidR="00923A60" w:rsidRPr="00923A60" w:rsidRDefault="00923A60" w:rsidP="00F274F0">
      <w:pPr>
        <w:tabs>
          <w:tab w:val="left" w:pos="720"/>
          <w:tab w:val="left" w:pos="990"/>
        </w:tabs>
        <w:spacing w:line="240" w:lineRule="auto"/>
        <w:jc w:val="both"/>
        <w:rPr>
          <w:rFonts w:ascii="Candara" w:hAnsi="Candara"/>
          <w:color w:val="000000" w:themeColor="text1"/>
          <w:sz w:val="24"/>
          <w:szCs w:val="24"/>
          <w:lang w:val="en-US"/>
        </w:rPr>
      </w:pPr>
      <w:r>
        <w:rPr>
          <w:rFonts w:ascii="Candara" w:hAnsi="Candara"/>
          <w:color w:val="000000" w:themeColor="text1"/>
          <w:sz w:val="24"/>
          <w:szCs w:val="24"/>
          <w:lang w:val="en-US"/>
        </w:rPr>
        <w:tab/>
        <w:t xml:space="preserve">Tes informal </w:t>
      </w:r>
      <w:r w:rsidRPr="00923A60">
        <w:rPr>
          <w:rFonts w:ascii="Candara" w:hAnsi="Candara"/>
          <w:i/>
          <w:iCs/>
          <w:sz w:val="24"/>
          <w:szCs w:val="24"/>
        </w:rPr>
        <w:t>Jumbled Number Games</w:t>
      </w:r>
      <w:r>
        <w:rPr>
          <w:rFonts w:ascii="Candara" w:hAnsi="Candara"/>
          <w:color w:val="000000" w:themeColor="text1"/>
          <w:sz w:val="24"/>
          <w:szCs w:val="24"/>
          <w:lang w:val="en-US"/>
        </w:rPr>
        <w:t xml:space="preserve"> </w:t>
      </w:r>
      <w:r w:rsidR="004D4FE2">
        <w:rPr>
          <w:rFonts w:ascii="Candara" w:hAnsi="Candara"/>
          <w:color w:val="000000" w:themeColor="text1"/>
          <w:sz w:val="24"/>
          <w:szCs w:val="24"/>
          <w:lang w:val="en-US"/>
        </w:rPr>
        <w:t xml:space="preserve">(Sattler, 1992) digunakan untuk mengukur ketahanan atensi menggunakan game urutan angka. </w:t>
      </w:r>
    </w:p>
    <w:p w14:paraId="25F1F8C9" w14:textId="77777777" w:rsidR="00DC2FEB" w:rsidRDefault="00DC2FEB" w:rsidP="004D4FE2">
      <w:pPr>
        <w:tabs>
          <w:tab w:val="left" w:pos="720"/>
          <w:tab w:val="left" w:pos="990"/>
        </w:tabs>
        <w:spacing w:line="240" w:lineRule="auto"/>
        <w:jc w:val="both"/>
        <w:rPr>
          <w:rFonts w:ascii="Candara" w:hAnsi="Candara"/>
          <w:b/>
          <w:bCs/>
          <w:color w:val="000000" w:themeColor="text1"/>
          <w:sz w:val="24"/>
          <w:szCs w:val="24"/>
          <w:lang w:val="en-US"/>
        </w:rPr>
        <w:sectPr w:rsidR="00DC2FEB" w:rsidSect="00934AC7">
          <w:headerReference w:type="default" r:id="rId12"/>
          <w:footerReference w:type="default" r:id="rId13"/>
          <w:type w:val="continuous"/>
          <w:pgSz w:w="11906" w:h="16838" w:code="9"/>
          <w:pgMar w:top="1134" w:right="1134" w:bottom="1134" w:left="1418" w:header="720" w:footer="720" w:gutter="0"/>
          <w:cols w:num="2" w:space="454"/>
          <w:docGrid w:linePitch="360"/>
        </w:sectPr>
      </w:pPr>
    </w:p>
    <w:p w14:paraId="339CABD9" w14:textId="1339A815" w:rsidR="004D4FE2" w:rsidRDefault="004D4FE2" w:rsidP="004D4FE2">
      <w:pPr>
        <w:tabs>
          <w:tab w:val="left" w:pos="720"/>
          <w:tab w:val="left" w:pos="990"/>
        </w:tabs>
        <w:spacing w:line="240" w:lineRule="auto"/>
        <w:jc w:val="both"/>
        <w:rPr>
          <w:rFonts w:ascii="Candara" w:hAnsi="Candara"/>
          <w:b/>
          <w:bCs/>
          <w:color w:val="000000" w:themeColor="text1"/>
          <w:sz w:val="24"/>
          <w:szCs w:val="24"/>
          <w:lang w:val="en-US"/>
        </w:rPr>
      </w:pPr>
      <w:r w:rsidRPr="002A5594">
        <w:rPr>
          <w:rFonts w:ascii="Candara" w:hAnsi="Candara"/>
          <w:b/>
          <w:bCs/>
          <w:color w:val="000000" w:themeColor="text1"/>
          <w:sz w:val="24"/>
          <w:szCs w:val="24"/>
          <w:lang w:val="en-US"/>
        </w:rPr>
        <w:t xml:space="preserve">Rancangan </w:t>
      </w:r>
      <w:r>
        <w:rPr>
          <w:rFonts w:ascii="Candara" w:hAnsi="Candara"/>
          <w:b/>
          <w:bCs/>
          <w:color w:val="000000" w:themeColor="text1"/>
          <w:sz w:val="24"/>
          <w:szCs w:val="24"/>
          <w:lang w:val="en-US"/>
        </w:rPr>
        <w:t>Intervensi</w:t>
      </w:r>
    </w:p>
    <w:p w14:paraId="59A7800B" w14:textId="2A2651DD" w:rsidR="00F274F0" w:rsidRDefault="007D3C91" w:rsidP="007D3C91">
      <w:pPr>
        <w:tabs>
          <w:tab w:val="left" w:pos="720"/>
          <w:tab w:val="left" w:pos="990"/>
        </w:tabs>
        <w:spacing w:line="240" w:lineRule="auto"/>
        <w:jc w:val="both"/>
        <w:rPr>
          <w:rFonts w:ascii="Candara" w:hAnsi="Candara"/>
          <w:i/>
          <w:iCs/>
          <w:color w:val="000000" w:themeColor="text1"/>
          <w:sz w:val="24"/>
          <w:szCs w:val="24"/>
          <w:lang w:val="en-US"/>
        </w:rPr>
      </w:pPr>
      <w:r>
        <w:rPr>
          <w:rFonts w:ascii="Candara" w:hAnsi="Candara"/>
          <w:color w:val="000000" w:themeColor="text1"/>
          <w:sz w:val="24"/>
          <w:szCs w:val="24"/>
          <w:lang w:val="en-US"/>
        </w:rPr>
        <w:tab/>
        <w:t xml:space="preserve">Pada inervensi kali ini digunakan teknik </w:t>
      </w:r>
      <w:r w:rsidRPr="007D3C91">
        <w:rPr>
          <w:rFonts w:ascii="Candara" w:hAnsi="Candara"/>
          <w:i/>
          <w:iCs/>
          <w:color w:val="000000" w:themeColor="text1"/>
          <w:sz w:val="24"/>
          <w:szCs w:val="24"/>
          <w:lang w:val="en-US"/>
        </w:rPr>
        <w:t>play therapy</w:t>
      </w:r>
      <w:r>
        <w:rPr>
          <w:rFonts w:ascii="Candara" w:hAnsi="Candara"/>
          <w:i/>
          <w:iCs/>
          <w:color w:val="000000" w:themeColor="text1"/>
          <w:sz w:val="24"/>
          <w:szCs w:val="24"/>
          <w:lang w:val="en-US"/>
        </w:rPr>
        <w:t xml:space="preserve">. </w:t>
      </w:r>
      <w:r>
        <w:rPr>
          <w:rFonts w:ascii="Candara" w:hAnsi="Candara"/>
          <w:color w:val="000000" w:themeColor="text1"/>
          <w:sz w:val="24"/>
          <w:szCs w:val="24"/>
          <w:lang w:val="en-US"/>
        </w:rPr>
        <w:t xml:space="preserve">Reid &amp; Schafer (1986) mengatakan bahwa </w:t>
      </w:r>
      <w:r w:rsidRPr="007D3C91">
        <w:rPr>
          <w:rFonts w:ascii="Candara" w:hAnsi="Candara"/>
          <w:i/>
          <w:iCs/>
          <w:color w:val="000000" w:themeColor="text1"/>
          <w:sz w:val="24"/>
          <w:szCs w:val="24"/>
          <w:lang w:val="en-US"/>
        </w:rPr>
        <w:t>play therapy</w:t>
      </w:r>
      <w:r>
        <w:rPr>
          <w:rFonts w:ascii="Candara" w:hAnsi="Candara"/>
          <w:i/>
          <w:iCs/>
          <w:color w:val="000000" w:themeColor="text1"/>
          <w:sz w:val="24"/>
          <w:szCs w:val="24"/>
          <w:lang w:val="en-US"/>
        </w:rPr>
        <w:t xml:space="preserve"> </w:t>
      </w:r>
      <w:r>
        <w:rPr>
          <w:rFonts w:ascii="Candara" w:hAnsi="Candara"/>
          <w:color w:val="000000" w:themeColor="text1"/>
          <w:sz w:val="24"/>
          <w:szCs w:val="24"/>
          <w:lang w:val="en-US"/>
        </w:rPr>
        <w:t xml:space="preserve">dapat meningkatkan konsentrasi, memori, mengantisipasi konsekuensi dari perilaku seseorang dan pemecahan masalah secara kreatif yang dapat dikembangkan melalui </w:t>
      </w:r>
      <w:r w:rsidRPr="007D3C91">
        <w:rPr>
          <w:rFonts w:ascii="Candara" w:hAnsi="Candara"/>
          <w:i/>
          <w:iCs/>
          <w:color w:val="000000" w:themeColor="text1"/>
          <w:sz w:val="24"/>
          <w:szCs w:val="24"/>
          <w:lang w:val="en-US"/>
        </w:rPr>
        <w:t>play therapy</w:t>
      </w:r>
      <w:r>
        <w:rPr>
          <w:rFonts w:ascii="Candara" w:hAnsi="Candara"/>
          <w:i/>
          <w:iCs/>
          <w:color w:val="000000" w:themeColor="text1"/>
          <w:sz w:val="24"/>
          <w:szCs w:val="24"/>
          <w:lang w:val="en-US"/>
        </w:rPr>
        <w:t>.</w:t>
      </w:r>
    </w:p>
    <w:p w14:paraId="1B1F52FE" w14:textId="1376EDFF" w:rsidR="007D3C91" w:rsidRDefault="007D3C91" w:rsidP="007D3C91">
      <w:pPr>
        <w:autoSpaceDE w:val="0"/>
        <w:autoSpaceDN w:val="0"/>
        <w:adjustRightInd w:val="0"/>
        <w:spacing w:after="0" w:line="240" w:lineRule="auto"/>
        <w:jc w:val="both"/>
        <w:rPr>
          <w:rFonts w:ascii="Candara" w:hAnsi="Candara" w:cs="CMR10"/>
          <w:sz w:val="24"/>
          <w:szCs w:val="24"/>
          <w:lang w:val="en-US"/>
        </w:rPr>
      </w:pPr>
      <w:r>
        <w:rPr>
          <w:rFonts w:ascii="Candara" w:hAnsi="Candara"/>
          <w:color w:val="000000" w:themeColor="text1"/>
          <w:sz w:val="24"/>
          <w:szCs w:val="24"/>
          <w:lang w:val="en-US"/>
        </w:rPr>
        <w:tab/>
      </w:r>
      <w:r w:rsidRPr="007D3C91">
        <w:rPr>
          <w:rFonts w:ascii="Candara" w:hAnsi="Candara"/>
          <w:color w:val="000000" w:themeColor="text1"/>
          <w:sz w:val="24"/>
          <w:szCs w:val="24"/>
          <w:lang w:val="en-US"/>
        </w:rPr>
        <w:t xml:space="preserve">Intervensi ini menggunakan sebuah </w:t>
      </w:r>
      <w:r w:rsidRPr="007D3C91">
        <w:rPr>
          <w:rFonts w:ascii="Candara" w:hAnsi="Candara"/>
          <w:i/>
          <w:iCs/>
          <w:color w:val="000000" w:themeColor="text1"/>
          <w:sz w:val="24"/>
          <w:szCs w:val="24"/>
          <w:lang w:val="en-US"/>
        </w:rPr>
        <w:t xml:space="preserve">play therapy </w:t>
      </w:r>
      <w:r w:rsidRPr="007D3C91">
        <w:rPr>
          <w:rFonts w:ascii="Candara" w:hAnsi="Candara" w:cs="CMR10"/>
          <w:sz w:val="24"/>
          <w:szCs w:val="24"/>
          <w:lang w:val="en-US"/>
        </w:rPr>
        <w:t xml:space="preserve">melalui permainan </w:t>
      </w:r>
      <w:r>
        <w:rPr>
          <w:rFonts w:ascii="Candara" w:hAnsi="Candara" w:cs="CMR10"/>
          <w:sz w:val="24"/>
          <w:szCs w:val="24"/>
          <w:lang w:val="en-US"/>
        </w:rPr>
        <w:t>“</w:t>
      </w:r>
      <w:r w:rsidRPr="007D3C91">
        <w:rPr>
          <w:rFonts w:ascii="Candara" w:hAnsi="Candara" w:cs="CMR10"/>
          <w:sz w:val="24"/>
          <w:szCs w:val="24"/>
          <w:lang w:val="en-US"/>
        </w:rPr>
        <w:t>mengalahkan waktu" yang pernah dilakukan oleh (Hall, Kaduson, &amp; Schaefer, 2002</w:t>
      </w:r>
      <w:r>
        <w:rPr>
          <w:rFonts w:ascii="Candara" w:hAnsi="Candara" w:cs="CMR10"/>
          <w:sz w:val="24"/>
          <w:szCs w:val="24"/>
          <w:lang w:val="en-US"/>
        </w:rPr>
        <w:t xml:space="preserve"> ; </w:t>
      </w:r>
      <w:r w:rsidRPr="007D3C91">
        <w:rPr>
          <w:rFonts w:ascii="Candara" w:hAnsi="Candara" w:cs="CMR10"/>
          <w:sz w:val="24"/>
          <w:szCs w:val="24"/>
          <w:lang w:val="en-US"/>
        </w:rPr>
        <w:t>Hatiningsih, 2013</w:t>
      </w:r>
      <w:r>
        <w:rPr>
          <w:rFonts w:ascii="Candara" w:hAnsi="Candara" w:cs="CMR10"/>
          <w:sz w:val="24"/>
          <w:szCs w:val="24"/>
          <w:lang w:val="en-US"/>
        </w:rPr>
        <w:t xml:space="preserve">; Hormansyah &amp; Karmiyati, 2020; Saraswati,2006) </w:t>
      </w:r>
      <w:r w:rsidRPr="007D3C91">
        <w:rPr>
          <w:rFonts w:ascii="Candara" w:hAnsi="Candara" w:cs="CMR10"/>
          <w:sz w:val="24"/>
          <w:szCs w:val="24"/>
          <w:lang w:val="en-US"/>
        </w:rPr>
        <w:t xml:space="preserve"> dan di adaptasi dari</w:t>
      </w:r>
      <w:r>
        <w:rPr>
          <w:rFonts w:ascii="Candara" w:hAnsi="Candara" w:cs="CMR10"/>
          <w:sz w:val="24"/>
          <w:szCs w:val="24"/>
          <w:lang w:val="en-US"/>
        </w:rPr>
        <w:t xml:space="preserve"> </w:t>
      </w:r>
      <w:r w:rsidRPr="007D3C91">
        <w:rPr>
          <w:rFonts w:ascii="Candara" w:hAnsi="Candara" w:cs="CMR10"/>
          <w:sz w:val="24"/>
          <w:szCs w:val="24"/>
          <w:lang w:val="en-US"/>
        </w:rPr>
        <w:t xml:space="preserve">permainan </w:t>
      </w:r>
      <w:r>
        <w:rPr>
          <w:rFonts w:ascii="Candara" w:hAnsi="Candara" w:cs="CMR10"/>
          <w:sz w:val="24"/>
          <w:szCs w:val="24"/>
          <w:lang w:val="en-US"/>
        </w:rPr>
        <w:t>“</w:t>
      </w:r>
      <w:r w:rsidRPr="007D3C91">
        <w:rPr>
          <w:rFonts w:ascii="Candara" w:hAnsi="Candara" w:cs="CMR10"/>
          <w:i/>
          <w:iCs/>
          <w:sz w:val="24"/>
          <w:szCs w:val="24"/>
          <w:lang w:val="en-US"/>
        </w:rPr>
        <w:t>Beat The Clock</w:t>
      </w:r>
      <w:r w:rsidRPr="007D3C91">
        <w:rPr>
          <w:rFonts w:ascii="Candara" w:hAnsi="Candara" w:cs="CMR10"/>
          <w:sz w:val="24"/>
          <w:szCs w:val="24"/>
          <w:lang w:val="en-US"/>
        </w:rPr>
        <w:t>" yang di jelaskan oleh Kaduson &amp; Schaefer</w:t>
      </w:r>
      <w:r>
        <w:rPr>
          <w:rFonts w:ascii="Candara" w:hAnsi="Candara" w:cs="CMR10"/>
          <w:sz w:val="24"/>
          <w:szCs w:val="24"/>
          <w:lang w:val="en-US"/>
        </w:rPr>
        <w:t xml:space="preserve"> </w:t>
      </w:r>
      <w:r w:rsidR="00013873">
        <w:rPr>
          <w:rFonts w:ascii="Candara" w:hAnsi="Candara" w:cs="CMR10"/>
          <w:sz w:val="24"/>
          <w:szCs w:val="24"/>
          <w:lang w:val="en-US"/>
        </w:rPr>
        <w:t xml:space="preserve">(1997). Kaduson &amp; Schaefer </w:t>
      </w:r>
      <w:r w:rsidRPr="007D3C91">
        <w:rPr>
          <w:rFonts w:ascii="Candara" w:hAnsi="Candara" w:cs="CMR10"/>
          <w:sz w:val="24"/>
          <w:szCs w:val="24"/>
          <w:lang w:val="en-US"/>
        </w:rPr>
        <w:t>menyatakan permainan</w:t>
      </w:r>
      <w:r>
        <w:rPr>
          <w:rFonts w:ascii="Candara" w:hAnsi="Candara" w:cs="CMR10"/>
          <w:sz w:val="24"/>
          <w:szCs w:val="24"/>
          <w:lang w:val="en-US"/>
        </w:rPr>
        <w:t xml:space="preserve"> </w:t>
      </w:r>
      <w:r w:rsidRPr="007D3C91">
        <w:rPr>
          <w:rFonts w:ascii="Candara" w:hAnsi="Candara" w:cs="CMR10"/>
          <w:sz w:val="24"/>
          <w:szCs w:val="24"/>
          <w:lang w:val="en-US"/>
        </w:rPr>
        <w:t>ini dirancang untuk meningkatkan kontrol diri anak-anak dan prilaku implusif. Tujuan dari</w:t>
      </w:r>
      <w:r>
        <w:rPr>
          <w:rFonts w:ascii="Candara" w:hAnsi="Candara" w:cs="CMR10"/>
          <w:sz w:val="24"/>
          <w:szCs w:val="24"/>
          <w:lang w:val="en-US"/>
        </w:rPr>
        <w:t xml:space="preserve"> </w:t>
      </w:r>
      <w:r w:rsidRPr="007D3C91">
        <w:rPr>
          <w:rFonts w:ascii="Candara" w:hAnsi="Candara" w:cs="CMR10"/>
          <w:sz w:val="24"/>
          <w:szCs w:val="24"/>
          <w:lang w:val="en-US"/>
        </w:rPr>
        <w:t>permainan ini adalah agar anak dapat menahan gangguan serta fokus untuk jangka waktu</w:t>
      </w:r>
      <w:r>
        <w:rPr>
          <w:rFonts w:ascii="Candara" w:hAnsi="Candara" w:cs="CMR10"/>
          <w:sz w:val="24"/>
          <w:szCs w:val="24"/>
          <w:lang w:val="en-US"/>
        </w:rPr>
        <w:t xml:space="preserve"> </w:t>
      </w:r>
      <w:r w:rsidRPr="007D3C91">
        <w:rPr>
          <w:rFonts w:ascii="Candara" w:hAnsi="Candara" w:cs="CMR10"/>
          <w:sz w:val="24"/>
          <w:szCs w:val="24"/>
          <w:lang w:val="en-US"/>
        </w:rPr>
        <w:t>tertentu.</w:t>
      </w:r>
    </w:p>
    <w:p w14:paraId="5CF9735A" w14:textId="483B5D0C" w:rsidR="001D4FAC" w:rsidRDefault="00013873" w:rsidP="001D4FAC">
      <w:pPr>
        <w:autoSpaceDE w:val="0"/>
        <w:autoSpaceDN w:val="0"/>
        <w:adjustRightInd w:val="0"/>
        <w:spacing w:after="0" w:line="240" w:lineRule="auto"/>
        <w:jc w:val="both"/>
        <w:rPr>
          <w:rFonts w:ascii="Candara" w:hAnsi="Candara" w:cs="CMR10"/>
          <w:sz w:val="24"/>
          <w:szCs w:val="24"/>
          <w:lang w:val="en-US"/>
        </w:rPr>
      </w:pPr>
      <w:r>
        <w:rPr>
          <w:rFonts w:ascii="Candara" w:hAnsi="Candara" w:cs="CMR10"/>
          <w:sz w:val="24"/>
          <w:szCs w:val="24"/>
          <w:lang w:val="en-US"/>
        </w:rPr>
        <w:tab/>
        <w:t xml:space="preserve">Permainan ini berfokus pada waktu tertentu, dalam </w:t>
      </w:r>
      <w:r w:rsidR="00390ED5">
        <w:rPr>
          <w:rFonts w:ascii="Candara" w:hAnsi="Candara" w:cs="CMR10"/>
          <w:sz w:val="24"/>
          <w:szCs w:val="24"/>
          <w:lang w:val="en-US"/>
        </w:rPr>
        <w:t xml:space="preserve">teori yang telah dijelaskan oleh </w:t>
      </w:r>
      <w:r>
        <w:rPr>
          <w:rFonts w:ascii="Candara" w:hAnsi="Candara" w:cs="CMR10"/>
          <w:sz w:val="24"/>
          <w:szCs w:val="24"/>
          <w:lang w:val="en-US"/>
        </w:rPr>
        <w:t xml:space="preserve"> </w:t>
      </w:r>
      <w:r w:rsidR="00390ED5" w:rsidRPr="007D3C91">
        <w:rPr>
          <w:rFonts w:ascii="Candara" w:hAnsi="Candara" w:cs="CMR10"/>
          <w:sz w:val="24"/>
          <w:szCs w:val="24"/>
          <w:lang w:val="en-US"/>
        </w:rPr>
        <w:t xml:space="preserve">Hall, Kaduson, &amp; Schaefer, </w:t>
      </w:r>
      <w:r w:rsidR="00390ED5">
        <w:rPr>
          <w:rFonts w:ascii="Candara" w:hAnsi="Candara" w:cs="CMR10"/>
          <w:sz w:val="24"/>
          <w:szCs w:val="24"/>
          <w:lang w:val="en-US"/>
        </w:rPr>
        <w:t>(</w:t>
      </w:r>
      <w:r w:rsidR="00390ED5" w:rsidRPr="007D3C91">
        <w:rPr>
          <w:rFonts w:ascii="Candara" w:hAnsi="Candara" w:cs="CMR10"/>
          <w:sz w:val="24"/>
          <w:szCs w:val="24"/>
          <w:lang w:val="en-US"/>
        </w:rPr>
        <w:t>2002</w:t>
      </w:r>
      <w:r w:rsidR="00390ED5">
        <w:rPr>
          <w:rFonts w:ascii="Candara" w:hAnsi="Candara" w:cs="CMR10"/>
          <w:sz w:val="24"/>
          <w:szCs w:val="24"/>
          <w:lang w:val="en-US"/>
        </w:rPr>
        <w:t xml:space="preserve">) </w:t>
      </w:r>
      <w:r>
        <w:rPr>
          <w:rFonts w:ascii="Candara" w:hAnsi="Candara" w:cs="CMR10"/>
          <w:sz w:val="24"/>
          <w:szCs w:val="24"/>
          <w:lang w:val="en-US"/>
        </w:rPr>
        <w:t>tidak dijelaskan secara spesifik alat</w:t>
      </w:r>
      <w:r w:rsidR="00390ED5">
        <w:rPr>
          <w:rFonts w:ascii="Candara" w:hAnsi="Candara" w:cs="CMR10"/>
          <w:sz w:val="24"/>
          <w:szCs w:val="24"/>
          <w:lang w:val="en-US"/>
        </w:rPr>
        <w:t xml:space="preserve"> ataupun permainan yang akan dilakukan</w:t>
      </w:r>
      <w:r w:rsidR="001D4FAC">
        <w:rPr>
          <w:rFonts w:ascii="Candara" w:hAnsi="Candara" w:cs="CMR10"/>
          <w:sz w:val="24"/>
          <w:szCs w:val="24"/>
          <w:lang w:val="en-US"/>
        </w:rPr>
        <w:t xml:space="preserve"> karena fokus dari permainan ini adalah “waktu”.</w:t>
      </w:r>
      <w:r>
        <w:rPr>
          <w:rFonts w:ascii="Candara" w:hAnsi="Candara" w:cs="CMR10"/>
          <w:sz w:val="24"/>
          <w:szCs w:val="24"/>
          <w:lang w:val="en-US"/>
        </w:rPr>
        <w:t xml:space="preserve"> </w:t>
      </w:r>
      <w:r w:rsidR="00390ED5">
        <w:rPr>
          <w:rFonts w:ascii="Candara" w:hAnsi="Candara" w:cs="CMR10"/>
          <w:sz w:val="24"/>
          <w:szCs w:val="24"/>
          <w:lang w:val="en-US"/>
        </w:rPr>
        <w:t xml:space="preserve">Peneliti dapat menggunakan berbagai permainan apapun sesuai dengan karakteristik dari anak, yang terpenting </w:t>
      </w:r>
      <w:r>
        <w:rPr>
          <w:rFonts w:ascii="Candara" w:hAnsi="Candara" w:cs="CMR10"/>
          <w:sz w:val="24"/>
          <w:szCs w:val="24"/>
          <w:lang w:val="en-US"/>
        </w:rPr>
        <w:t>peneliti membuat suatu rancangan permainan untuk membantu anak pada tugas yang diberikan dengan waktu yang telah ditentukan.</w:t>
      </w:r>
      <w:r w:rsidR="001D4FAC">
        <w:rPr>
          <w:rFonts w:ascii="Candara" w:hAnsi="Candara" w:cs="CMR10"/>
          <w:sz w:val="24"/>
          <w:szCs w:val="24"/>
          <w:lang w:val="en-US"/>
        </w:rPr>
        <w:t xml:space="preserve"> </w:t>
      </w:r>
      <w:r>
        <w:rPr>
          <w:rFonts w:ascii="Candara" w:hAnsi="Candara" w:cs="CMR10"/>
          <w:sz w:val="24"/>
          <w:szCs w:val="24"/>
          <w:lang w:val="en-US"/>
        </w:rPr>
        <w:t xml:space="preserve">Pada permainan kali ini peneliti menggunakan sebuah balok untuk meningkatkan atensi dan konsentrasi pada anak. </w:t>
      </w:r>
      <w:r w:rsidR="00390ED5">
        <w:rPr>
          <w:rFonts w:ascii="Candara" w:hAnsi="Candara" w:cs="CMR10"/>
          <w:sz w:val="24"/>
          <w:szCs w:val="24"/>
          <w:lang w:val="en-US"/>
        </w:rPr>
        <w:t>Penggunaan sebuah balok didasarkan pada karakteristik anak, klien MGAMS menyukai sebuah permainan baru yang belum pernah ia temui, terutama benda-benda yang memiliki bentuk konkretnya</w:t>
      </w:r>
      <w:r w:rsidR="001D4FAC">
        <w:rPr>
          <w:rFonts w:ascii="Candara" w:hAnsi="Candara" w:cs="CMR10"/>
          <w:sz w:val="24"/>
          <w:szCs w:val="24"/>
          <w:lang w:val="en-US"/>
        </w:rPr>
        <w:t xml:space="preserve">. </w:t>
      </w:r>
    </w:p>
    <w:p w14:paraId="462683AB" w14:textId="6FCE9738" w:rsidR="00614A3D" w:rsidRDefault="00390ED5" w:rsidP="00614A3D">
      <w:pPr>
        <w:autoSpaceDE w:val="0"/>
        <w:autoSpaceDN w:val="0"/>
        <w:adjustRightInd w:val="0"/>
        <w:spacing w:after="0" w:line="240" w:lineRule="auto"/>
        <w:ind w:firstLine="720"/>
        <w:jc w:val="both"/>
        <w:rPr>
          <w:rFonts w:ascii="Candara" w:hAnsi="Candara" w:cs="CMR10"/>
          <w:sz w:val="24"/>
          <w:szCs w:val="24"/>
          <w:lang w:val="en-US"/>
        </w:rPr>
      </w:pPr>
      <w:r>
        <w:rPr>
          <w:rFonts w:ascii="Candara" w:hAnsi="Candara" w:cs="CMR10"/>
          <w:sz w:val="24"/>
          <w:szCs w:val="24"/>
          <w:lang w:val="en-US"/>
        </w:rPr>
        <w:t>Dalam permainan kali ini klien diminta untuk membangun sebuah menara yang telah diberi contoh oleh peneliti berdasarkan waktu yang telah ditentukan. Klien diminta untuk tetap fokus pada menara yang dibangun meskipun terdapat sebuah gangguan baik dari internal maupun eksternal.</w:t>
      </w:r>
      <w:r w:rsidR="001D4FAC">
        <w:rPr>
          <w:rFonts w:ascii="Candara" w:hAnsi="Candara" w:cs="CMR10"/>
          <w:sz w:val="24"/>
          <w:szCs w:val="24"/>
          <w:lang w:val="en-US"/>
        </w:rPr>
        <w:t xml:space="preserve"> Klien juga tidak boleh bertanya kepada peneliti terkait dengan tugas yang diberikan.</w:t>
      </w:r>
      <w:r>
        <w:rPr>
          <w:rFonts w:ascii="Candara" w:hAnsi="Candara" w:cs="CMR10"/>
          <w:sz w:val="24"/>
          <w:szCs w:val="24"/>
          <w:lang w:val="en-US"/>
        </w:rPr>
        <w:t xml:space="preserve"> Pada menit ke </w:t>
      </w:r>
      <w:r w:rsidR="001D4FAC">
        <w:rPr>
          <w:rFonts w:ascii="Candara" w:hAnsi="Candara" w:cs="CMR10"/>
          <w:sz w:val="24"/>
          <w:szCs w:val="24"/>
          <w:lang w:val="en-US"/>
        </w:rPr>
        <w:t>3</w:t>
      </w:r>
      <w:r>
        <w:rPr>
          <w:rFonts w:ascii="Candara" w:hAnsi="Candara" w:cs="CMR10"/>
          <w:sz w:val="24"/>
          <w:szCs w:val="24"/>
          <w:lang w:val="en-US"/>
        </w:rPr>
        <w:t xml:space="preserve"> dan ke </w:t>
      </w:r>
      <w:r w:rsidR="001D4FAC">
        <w:rPr>
          <w:rFonts w:ascii="Candara" w:hAnsi="Candara" w:cs="CMR10"/>
          <w:sz w:val="24"/>
          <w:szCs w:val="24"/>
          <w:lang w:val="en-US"/>
        </w:rPr>
        <w:t>6</w:t>
      </w:r>
      <w:r>
        <w:rPr>
          <w:rFonts w:ascii="Candara" w:hAnsi="Candara" w:cs="CMR10"/>
          <w:sz w:val="24"/>
          <w:szCs w:val="24"/>
          <w:lang w:val="en-US"/>
        </w:rPr>
        <w:t xml:space="preserve"> peneliti</w:t>
      </w:r>
      <w:r w:rsidR="000B2161">
        <w:rPr>
          <w:rFonts w:ascii="Candara" w:hAnsi="Candara" w:cs="CMR10"/>
          <w:sz w:val="24"/>
          <w:szCs w:val="24"/>
          <w:lang w:val="en-US"/>
        </w:rPr>
        <w:t xml:space="preserve"> dengan sengaja akan</w:t>
      </w:r>
      <w:r>
        <w:rPr>
          <w:rFonts w:ascii="Candara" w:hAnsi="Candara" w:cs="CMR10"/>
          <w:sz w:val="24"/>
          <w:szCs w:val="24"/>
          <w:lang w:val="en-US"/>
        </w:rPr>
        <w:t xml:space="preserve"> membuat gangguan untuk melihat atensi dan konsentrasi dari klien. Ketika fokus klien </w:t>
      </w:r>
      <w:r w:rsidR="000B2161">
        <w:rPr>
          <w:rFonts w:ascii="Candara" w:hAnsi="Candara" w:cs="CMR10"/>
          <w:sz w:val="24"/>
          <w:szCs w:val="24"/>
          <w:lang w:val="en-US"/>
        </w:rPr>
        <w:t xml:space="preserve">teralihkan dengan gangguan tersebut klien akan kehilangan satu stiker yang telah diberikan sebelum intervensi di mulai. </w:t>
      </w:r>
      <w:r w:rsidR="001D4FAC">
        <w:rPr>
          <w:rFonts w:ascii="Candara" w:hAnsi="Candara" w:cs="CMR10"/>
          <w:sz w:val="24"/>
          <w:szCs w:val="24"/>
          <w:lang w:val="en-US"/>
        </w:rPr>
        <w:t xml:space="preserve">Klien akan diberikan oleh peneliti </w:t>
      </w:r>
      <w:r w:rsidR="00D56EB9">
        <w:rPr>
          <w:rFonts w:ascii="Candara" w:hAnsi="Candara" w:cs="CMR10"/>
          <w:sz w:val="24"/>
          <w:szCs w:val="24"/>
          <w:lang w:val="en-US"/>
        </w:rPr>
        <w:t xml:space="preserve">sebuah </w:t>
      </w:r>
      <w:r w:rsidR="001D4FAC">
        <w:rPr>
          <w:rFonts w:ascii="Candara" w:hAnsi="Candara" w:cs="CMR10"/>
          <w:sz w:val="24"/>
          <w:szCs w:val="24"/>
          <w:lang w:val="en-US"/>
        </w:rPr>
        <w:t xml:space="preserve">stiker sebanyak 14 buah yang mana stiker-stiker ini akan berkurang satu jika klien teralihkan dengan </w:t>
      </w:r>
      <w:r w:rsidR="00D56EB9">
        <w:rPr>
          <w:rFonts w:ascii="Candara" w:hAnsi="Candara" w:cs="CMR10"/>
          <w:sz w:val="24"/>
          <w:szCs w:val="24"/>
          <w:lang w:val="en-US"/>
        </w:rPr>
        <w:t>gangguan yang ada</w:t>
      </w:r>
      <w:r w:rsidR="001D4FAC">
        <w:rPr>
          <w:rFonts w:ascii="Candara" w:hAnsi="Candara" w:cs="CMR10"/>
          <w:sz w:val="24"/>
          <w:szCs w:val="24"/>
          <w:lang w:val="en-US"/>
        </w:rPr>
        <w:t>. Permainan ini akan dilakukan hingga 9 sesi, s</w:t>
      </w:r>
      <w:r w:rsidR="00557959">
        <w:rPr>
          <w:rFonts w:ascii="Candara" w:hAnsi="Candara" w:cs="CMR10"/>
          <w:sz w:val="24"/>
          <w:szCs w:val="24"/>
          <w:lang w:val="en-US"/>
        </w:rPr>
        <w:t>etiap sesinya menara yang akan di buat oleh klien akan semakin rumit</w:t>
      </w:r>
      <w:r w:rsidR="00395863">
        <w:rPr>
          <w:rFonts w:ascii="Candara" w:hAnsi="Candara" w:cs="CMR10"/>
          <w:sz w:val="24"/>
          <w:szCs w:val="24"/>
          <w:lang w:val="en-US"/>
        </w:rPr>
        <w:t xml:space="preserve"> dengan waktu yang juga bertambah di setiap sesinya.</w:t>
      </w:r>
      <w:r w:rsidR="00557959">
        <w:rPr>
          <w:rFonts w:ascii="Candara" w:hAnsi="Candara" w:cs="CMR10"/>
          <w:sz w:val="24"/>
          <w:szCs w:val="24"/>
          <w:lang w:val="en-US"/>
        </w:rPr>
        <w:t xml:space="preserve"> </w:t>
      </w:r>
      <w:r w:rsidR="00395863">
        <w:rPr>
          <w:rFonts w:ascii="Candara" w:hAnsi="Candara" w:cs="CMR10"/>
          <w:sz w:val="24"/>
          <w:szCs w:val="24"/>
          <w:lang w:val="en-US"/>
        </w:rPr>
        <w:t xml:space="preserve">Klien tidak di perkenankan berhenti membuat menara sesuai dengan waktu yang ditentukan, akan tetapi klien harus berhenti membuat menara ketika waktu yang ditetapkan telah selesai meskipun </w:t>
      </w:r>
      <w:r w:rsidR="00395863">
        <w:rPr>
          <w:rFonts w:ascii="Candara" w:hAnsi="Candara" w:cs="CMR10"/>
          <w:sz w:val="24"/>
          <w:szCs w:val="24"/>
          <w:lang w:val="en-US"/>
        </w:rPr>
        <w:lastRenderedPageBreak/>
        <w:t>menara yang ia buat belum selesai. Saat</w:t>
      </w:r>
      <w:r w:rsidR="00557959">
        <w:rPr>
          <w:rFonts w:ascii="Candara" w:hAnsi="Candara" w:cs="CMR10"/>
          <w:sz w:val="24"/>
          <w:szCs w:val="24"/>
          <w:lang w:val="en-US"/>
        </w:rPr>
        <w:t xml:space="preserve"> klien dapat memusatkan perhatiannya secara penuh</w:t>
      </w:r>
      <w:r w:rsidR="001D4FAC">
        <w:rPr>
          <w:rFonts w:ascii="Candara" w:hAnsi="Candara" w:cs="CMR10"/>
          <w:sz w:val="24"/>
          <w:szCs w:val="24"/>
          <w:lang w:val="en-US"/>
        </w:rPr>
        <w:t xml:space="preserve"> sesuai dengan peraturan dan waktu yang ditentukan selama </w:t>
      </w:r>
      <w:r w:rsidR="00E6731A">
        <w:rPr>
          <w:rFonts w:ascii="Candara" w:hAnsi="Candara" w:cs="CMR10"/>
          <w:sz w:val="24"/>
          <w:szCs w:val="24"/>
          <w:lang w:val="en-US"/>
        </w:rPr>
        <w:t>9</w:t>
      </w:r>
      <w:r w:rsidR="001D4FAC">
        <w:rPr>
          <w:rFonts w:ascii="Candara" w:hAnsi="Candara" w:cs="CMR10"/>
          <w:sz w:val="24"/>
          <w:szCs w:val="24"/>
          <w:lang w:val="en-US"/>
        </w:rPr>
        <w:t xml:space="preserve"> sesi</w:t>
      </w:r>
      <w:r w:rsidR="00D56EB9">
        <w:rPr>
          <w:rFonts w:ascii="Candara" w:hAnsi="Candara" w:cs="CMR10"/>
          <w:sz w:val="24"/>
          <w:szCs w:val="24"/>
          <w:lang w:val="en-US"/>
        </w:rPr>
        <w:t>,</w:t>
      </w:r>
      <w:r w:rsidR="001D4FAC">
        <w:rPr>
          <w:rFonts w:ascii="Candara" w:hAnsi="Candara" w:cs="CMR10"/>
          <w:sz w:val="24"/>
          <w:szCs w:val="24"/>
          <w:lang w:val="en-US"/>
        </w:rPr>
        <w:t xml:space="preserve"> klien akan mendapatkan hadiah dari peneliti. </w:t>
      </w:r>
    </w:p>
    <w:p w14:paraId="083F77FC" w14:textId="0676167E" w:rsidR="00614A3D" w:rsidRDefault="00614A3D" w:rsidP="00614A3D">
      <w:pPr>
        <w:autoSpaceDE w:val="0"/>
        <w:autoSpaceDN w:val="0"/>
        <w:adjustRightInd w:val="0"/>
        <w:spacing w:after="0" w:line="240" w:lineRule="auto"/>
        <w:ind w:firstLine="720"/>
        <w:jc w:val="both"/>
        <w:rPr>
          <w:rFonts w:ascii="Candara" w:hAnsi="Candara" w:cs="CMR10"/>
          <w:sz w:val="24"/>
          <w:szCs w:val="24"/>
          <w:lang w:val="en-US"/>
        </w:rPr>
      </w:pPr>
      <w:r>
        <w:rPr>
          <w:rFonts w:ascii="Candara" w:hAnsi="Candara" w:cs="CMR10"/>
          <w:sz w:val="24"/>
          <w:szCs w:val="24"/>
          <w:lang w:val="en-US"/>
        </w:rPr>
        <w:t xml:space="preserve">Sebelum intervensi ini dilakukan peneliti telah melakukan observasi terlebih dahulu di tiga tempat setting saat klien sedang belajar seperti di rumah, di sekolah seperti di kelas inklusi maupun di kelas reguler, dan di tempat terapi. Selama menjalani proses belajar klien hanya mampu memusatkan pada proses belajar secara penuh maksimal </w:t>
      </w:r>
      <w:r w:rsidR="00FC7829">
        <w:rPr>
          <w:rFonts w:ascii="Candara" w:hAnsi="Candara" w:cs="CMR10"/>
          <w:sz w:val="24"/>
          <w:szCs w:val="24"/>
          <w:lang w:val="en-US"/>
        </w:rPr>
        <w:t xml:space="preserve">5 menit. Menurut </w:t>
      </w:r>
      <w:r w:rsidR="00FC7829" w:rsidRPr="00703BB3">
        <w:rPr>
          <w:rFonts w:ascii="Candara" w:hAnsi="Candara" w:cs="Times New Roman"/>
          <w:sz w:val="24"/>
          <w:szCs w:val="24"/>
        </w:rPr>
        <w:t>Schacter &amp; Millman</w:t>
      </w:r>
      <w:r w:rsidR="00FC7829">
        <w:rPr>
          <w:rFonts w:ascii="Candara" w:hAnsi="Candara" w:cs="Times New Roman"/>
          <w:sz w:val="24"/>
          <w:szCs w:val="24"/>
          <w:lang w:val="en-US"/>
        </w:rPr>
        <w:t xml:space="preserve"> (1981) d</w:t>
      </w:r>
      <w:r w:rsidR="00FC7829" w:rsidRPr="00703BB3">
        <w:rPr>
          <w:rFonts w:ascii="Candara" w:hAnsi="Candara" w:cs="Times New Roman"/>
          <w:sz w:val="24"/>
          <w:szCs w:val="24"/>
        </w:rPr>
        <w:t xml:space="preserve">urasi pemusatan perhatian </w:t>
      </w:r>
      <w:r w:rsidR="00FC7829">
        <w:rPr>
          <w:rFonts w:ascii="Candara" w:hAnsi="Candara" w:cs="Times New Roman"/>
          <w:sz w:val="24"/>
          <w:szCs w:val="24"/>
          <w:lang w:val="en-US"/>
        </w:rPr>
        <w:t xml:space="preserve">akan </w:t>
      </w:r>
      <w:r w:rsidR="00FC7829" w:rsidRPr="00703BB3">
        <w:rPr>
          <w:rFonts w:ascii="Candara" w:hAnsi="Candara" w:cs="Times New Roman"/>
          <w:sz w:val="24"/>
          <w:szCs w:val="24"/>
        </w:rPr>
        <w:t xml:space="preserve">berkembang seiring dengan perkembangan usia anak. </w:t>
      </w:r>
      <w:r w:rsidR="00FC7829">
        <w:rPr>
          <w:rFonts w:ascii="Candara" w:hAnsi="Candara" w:cs="Times New Roman"/>
          <w:sz w:val="24"/>
          <w:szCs w:val="24"/>
          <w:lang w:val="en-US"/>
        </w:rPr>
        <w:t>A</w:t>
      </w:r>
      <w:r w:rsidR="00FC7829" w:rsidRPr="00703BB3">
        <w:rPr>
          <w:rFonts w:ascii="Candara" w:hAnsi="Candara" w:cs="Times New Roman"/>
          <w:sz w:val="24"/>
          <w:szCs w:val="24"/>
        </w:rPr>
        <w:t xml:space="preserve">nak berusia 5 tahun </w:t>
      </w:r>
      <w:r w:rsidR="00FC7829">
        <w:rPr>
          <w:rFonts w:ascii="Candara" w:hAnsi="Candara" w:cs="Times New Roman"/>
          <w:sz w:val="24"/>
          <w:szCs w:val="24"/>
          <w:lang w:val="en-US"/>
        </w:rPr>
        <w:t xml:space="preserve">seharusnya telah dapat memusatkan perhatiannya selama </w:t>
      </w:r>
      <w:r w:rsidR="00FC7829" w:rsidRPr="00703BB3">
        <w:rPr>
          <w:rFonts w:ascii="Candara" w:hAnsi="Candara" w:cs="Times New Roman"/>
          <w:sz w:val="24"/>
          <w:szCs w:val="24"/>
        </w:rPr>
        <w:t>14 menit. Maka anak yang memiliki usia lebih dari 5 tahun seharusnya dapat memusatkan perhatiannya lebih dari 14 menit</w:t>
      </w:r>
      <w:r w:rsidR="00FC7829">
        <w:rPr>
          <w:rFonts w:ascii="Candara" w:hAnsi="Candara" w:cs="Times New Roman"/>
          <w:sz w:val="24"/>
          <w:szCs w:val="24"/>
          <w:lang w:val="en-US"/>
        </w:rPr>
        <w:t xml:space="preserve">. Sedangkan klien hanya mampu bertahan maksimal selama 5 menit. </w:t>
      </w:r>
    </w:p>
    <w:p w14:paraId="3389A76B" w14:textId="77777777" w:rsidR="00395863" w:rsidRDefault="00395863" w:rsidP="001D4FAC">
      <w:pPr>
        <w:autoSpaceDE w:val="0"/>
        <w:autoSpaceDN w:val="0"/>
        <w:adjustRightInd w:val="0"/>
        <w:spacing w:after="0" w:line="240" w:lineRule="auto"/>
        <w:ind w:firstLine="720"/>
        <w:jc w:val="both"/>
        <w:rPr>
          <w:rFonts w:ascii="Candara" w:hAnsi="Candara" w:cs="CMR10"/>
          <w:sz w:val="24"/>
          <w:szCs w:val="24"/>
          <w:lang w:val="en-US"/>
        </w:rPr>
      </w:pPr>
    </w:p>
    <w:tbl>
      <w:tblPr>
        <w:tblStyle w:val="GridTable1Light"/>
        <w:tblW w:w="0" w:type="auto"/>
        <w:tblLook w:val="04A0" w:firstRow="1" w:lastRow="0" w:firstColumn="1" w:lastColumn="0" w:noHBand="0" w:noVBand="1"/>
      </w:tblPr>
      <w:tblGrid>
        <w:gridCol w:w="1838"/>
        <w:gridCol w:w="7500"/>
      </w:tblGrid>
      <w:tr w:rsidR="00D56EB9" w14:paraId="778B2F42" w14:textId="77777777" w:rsidTr="00D56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B9322F8" w14:textId="5EE118EE" w:rsidR="00D56EB9" w:rsidRDefault="00D56EB9" w:rsidP="00D56EB9">
            <w:pPr>
              <w:autoSpaceDE w:val="0"/>
              <w:autoSpaceDN w:val="0"/>
              <w:adjustRightInd w:val="0"/>
              <w:jc w:val="center"/>
              <w:rPr>
                <w:rFonts w:ascii="Candara" w:hAnsi="Candara" w:cs="CMR10"/>
                <w:sz w:val="24"/>
                <w:szCs w:val="24"/>
                <w:lang w:val="en-US"/>
              </w:rPr>
            </w:pPr>
            <w:r>
              <w:rPr>
                <w:rFonts w:ascii="Candara" w:hAnsi="Candara" w:cs="CMR10"/>
                <w:sz w:val="24"/>
                <w:szCs w:val="24"/>
                <w:lang w:val="en-US"/>
              </w:rPr>
              <w:t>Sesi Intervensi</w:t>
            </w:r>
          </w:p>
        </w:tc>
        <w:tc>
          <w:tcPr>
            <w:tcW w:w="7500" w:type="dxa"/>
          </w:tcPr>
          <w:p w14:paraId="26B136AC" w14:textId="4484F820" w:rsidR="00D56EB9" w:rsidRDefault="00D56EB9" w:rsidP="00D56EB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ndara" w:hAnsi="Candara" w:cs="CMR10"/>
                <w:sz w:val="24"/>
                <w:szCs w:val="24"/>
                <w:lang w:val="en-US"/>
              </w:rPr>
            </w:pPr>
            <w:r>
              <w:rPr>
                <w:rFonts w:ascii="Candara" w:hAnsi="Candara" w:cs="CMR10"/>
                <w:sz w:val="24"/>
                <w:szCs w:val="24"/>
                <w:lang w:val="en-US"/>
              </w:rPr>
              <w:t>Pelaksanaan Intervensi</w:t>
            </w:r>
          </w:p>
        </w:tc>
      </w:tr>
      <w:tr w:rsidR="00D56EB9" w14:paraId="20173257" w14:textId="77777777" w:rsidTr="00D56EB9">
        <w:tc>
          <w:tcPr>
            <w:cnfStyle w:val="001000000000" w:firstRow="0" w:lastRow="0" w:firstColumn="1" w:lastColumn="0" w:oddVBand="0" w:evenVBand="0" w:oddHBand="0" w:evenHBand="0" w:firstRowFirstColumn="0" w:firstRowLastColumn="0" w:lastRowFirstColumn="0" w:lastRowLastColumn="0"/>
            <w:tcW w:w="1838" w:type="dxa"/>
          </w:tcPr>
          <w:p w14:paraId="31A101D2" w14:textId="4ACBD57E" w:rsidR="00D56EB9" w:rsidRPr="00D56EB9" w:rsidRDefault="00D56EB9" w:rsidP="00FC7829">
            <w:pPr>
              <w:autoSpaceDE w:val="0"/>
              <w:autoSpaceDN w:val="0"/>
              <w:adjustRightInd w:val="0"/>
              <w:jc w:val="center"/>
              <w:rPr>
                <w:rFonts w:ascii="Candara" w:hAnsi="Candara" w:cs="CMR10"/>
                <w:b w:val="0"/>
                <w:bCs w:val="0"/>
                <w:sz w:val="24"/>
                <w:szCs w:val="24"/>
                <w:lang w:val="en-US"/>
              </w:rPr>
            </w:pPr>
            <w:r>
              <w:rPr>
                <w:rFonts w:ascii="Candara" w:hAnsi="Candara" w:cs="CMR10"/>
                <w:b w:val="0"/>
                <w:bCs w:val="0"/>
                <w:sz w:val="24"/>
                <w:szCs w:val="24"/>
                <w:lang w:val="en-US"/>
              </w:rPr>
              <w:t>Sesi 1</w:t>
            </w:r>
          </w:p>
        </w:tc>
        <w:tc>
          <w:tcPr>
            <w:tcW w:w="7500" w:type="dxa"/>
          </w:tcPr>
          <w:p w14:paraId="08CF9F19" w14:textId="10596DAB" w:rsidR="00D56EB9" w:rsidRDefault="00D56EB9" w:rsidP="001D4F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ndara" w:hAnsi="Candara" w:cs="CMR10"/>
                <w:sz w:val="24"/>
                <w:szCs w:val="24"/>
                <w:lang w:val="en-US"/>
              </w:rPr>
            </w:pPr>
            <w:r>
              <w:rPr>
                <w:rFonts w:ascii="Candara" w:hAnsi="Candara" w:cs="CMR10"/>
                <w:sz w:val="24"/>
                <w:szCs w:val="24"/>
                <w:lang w:val="en-US"/>
              </w:rPr>
              <w:t>Peneliti membuat kesepakatan kepada klien mengenai permainan “mengalahkan waktu”. Selanjutnya peneliti memberikan 14 stiker kepada klien dan menjelaskan peraturan dari permainan ini.</w:t>
            </w:r>
            <w:r w:rsidR="00614A3D">
              <w:rPr>
                <w:rFonts w:ascii="Candara" w:hAnsi="Candara" w:cs="CMR10"/>
                <w:sz w:val="24"/>
                <w:szCs w:val="24"/>
                <w:lang w:val="en-US"/>
              </w:rPr>
              <w:t xml:space="preserve"> Klien diminta untuk membuat menara yang dicontohkan dan harus memusatkan perhatiannya secara penuh pada waktu minimal 6 menit dan maksimal 14 menit. Waktu </w:t>
            </w:r>
            <w:r w:rsidR="00FC7829">
              <w:rPr>
                <w:rFonts w:ascii="Candara" w:hAnsi="Candara" w:cs="CMR10"/>
                <w:sz w:val="24"/>
                <w:szCs w:val="24"/>
                <w:lang w:val="en-US"/>
              </w:rPr>
              <w:t xml:space="preserve">yang akan diberikan </w:t>
            </w:r>
            <w:r w:rsidR="00614A3D">
              <w:rPr>
                <w:rFonts w:ascii="Candara" w:hAnsi="Candara" w:cs="CMR10"/>
                <w:sz w:val="24"/>
                <w:szCs w:val="24"/>
                <w:lang w:val="en-US"/>
              </w:rPr>
              <w:t>untuk membangun menara maksimal 14 menit.</w:t>
            </w:r>
            <w:r w:rsidR="00FC7829">
              <w:rPr>
                <w:rFonts w:ascii="Candara" w:hAnsi="Candara" w:cs="CMR10"/>
                <w:sz w:val="24"/>
                <w:szCs w:val="24"/>
                <w:lang w:val="en-US"/>
              </w:rPr>
              <w:t xml:space="preserve"> Pada menit ke 3 dan ke 6 peneliti akan membuat sebuah gangguan untuk melihat atensi dan konsentrasi klien. Saat klien terdistraksi dengan gangguan yang diberikan oleh peneliti maupun gangguan di luar dari peneliti, klien akan kehilangan satu stiker. </w:t>
            </w:r>
          </w:p>
        </w:tc>
      </w:tr>
      <w:tr w:rsidR="00D56EB9" w14:paraId="638486AC" w14:textId="77777777" w:rsidTr="00D56EB9">
        <w:tc>
          <w:tcPr>
            <w:cnfStyle w:val="001000000000" w:firstRow="0" w:lastRow="0" w:firstColumn="1" w:lastColumn="0" w:oddVBand="0" w:evenVBand="0" w:oddHBand="0" w:evenHBand="0" w:firstRowFirstColumn="0" w:firstRowLastColumn="0" w:lastRowFirstColumn="0" w:lastRowLastColumn="0"/>
            <w:tcW w:w="1838" w:type="dxa"/>
          </w:tcPr>
          <w:p w14:paraId="34F2E62F" w14:textId="6593DCC2" w:rsidR="00D56EB9" w:rsidRPr="00FC7829" w:rsidRDefault="00FC7829" w:rsidP="00FC7829">
            <w:pPr>
              <w:autoSpaceDE w:val="0"/>
              <w:autoSpaceDN w:val="0"/>
              <w:adjustRightInd w:val="0"/>
              <w:jc w:val="center"/>
              <w:rPr>
                <w:rFonts w:ascii="Candara" w:hAnsi="Candara" w:cs="CMR10"/>
                <w:b w:val="0"/>
                <w:bCs w:val="0"/>
                <w:sz w:val="24"/>
                <w:szCs w:val="24"/>
                <w:lang w:val="en-US"/>
              </w:rPr>
            </w:pPr>
            <w:r w:rsidRPr="00FC7829">
              <w:rPr>
                <w:rFonts w:ascii="Candara" w:hAnsi="Candara" w:cs="CMR10"/>
                <w:b w:val="0"/>
                <w:bCs w:val="0"/>
                <w:sz w:val="24"/>
                <w:szCs w:val="24"/>
                <w:lang w:val="en-US"/>
              </w:rPr>
              <w:t xml:space="preserve">Sesi </w:t>
            </w:r>
            <w:r>
              <w:rPr>
                <w:rFonts w:ascii="Candara" w:hAnsi="Candara" w:cs="CMR10"/>
                <w:b w:val="0"/>
                <w:bCs w:val="0"/>
                <w:sz w:val="24"/>
                <w:szCs w:val="24"/>
                <w:lang w:val="en-US"/>
              </w:rPr>
              <w:t>2</w:t>
            </w:r>
          </w:p>
        </w:tc>
        <w:tc>
          <w:tcPr>
            <w:tcW w:w="7500" w:type="dxa"/>
          </w:tcPr>
          <w:p w14:paraId="657563DA" w14:textId="6081B54D" w:rsidR="00D56EB9" w:rsidRPr="00FC7829" w:rsidRDefault="00FC7829" w:rsidP="001D4F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ndara" w:hAnsi="Candara" w:cs="CMR10"/>
                <w:sz w:val="24"/>
                <w:szCs w:val="24"/>
                <w:lang w:val="en-US"/>
              </w:rPr>
            </w:pPr>
            <w:r>
              <w:rPr>
                <w:rFonts w:ascii="Candara" w:hAnsi="Candara" w:cs="CMR10"/>
                <w:sz w:val="24"/>
                <w:szCs w:val="24"/>
                <w:lang w:val="en-US"/>
              </w:rPr>
              <w:t>Peneliti melanjutkan sesi kedua, pada sesi kedua klien diminta untuk membangun menara yang berbeda dari sebelumnya. Menara ini memiliki tingkat kerumitan yang berbeda dibanding menara di sesi pertama. Klien diminta untuk membuat menara dengan waktu yang ditentukan yaitu maksimal 14 menit. Klien juga diminta untuk berkonsentrasi penuh selama 7 menit dan maksimal selama 14 menit.</w:t>
            </w:r>
            <w:r w:rsidR="00A90520">
              <w:rPr>
                <w:rFonts w:ascii="Candara" w:hAnsi="Candara" w:cs="CMR10"/>
                <w:sz w:val="24"/>
                <w:szCs w:val="24"/>
                <w:lang w:val="en-US"/>
              </w:rPr>
              <w:t xml:space="preserve"> Pada menit ke 3 dan ke 6 peneliti akan membuat suatu gangguan kembali.</w:t>
            </w:r>
          </w:p>
        </w:tc>
      </w:tr>
      <w:tr w:rsidR="00D56EB9" w14:paraId="446A2CA5" w14:textId="77777777" w:rsidTr="00D56EB9">
        <w:tc>
          <w:tcPr>
            <w:cnfStyle w:val="001000000000" w:firstRow="0" w:lastRow="0" w:firstColumn="1" w:lastColumn="0" w:oddVBand="0" w:evenVBand="0" w:oddHBand="0" w:evenHBand="0" w:firstRowFirstColumn="0" w:firstRowLastColumn="0" w:lastRowFirstColumn="0" w:lastRowLastColumn="0"/>
            <w:tcW w:w="1838" w:type="dxa"/>
          </w:tcPr>
          <w:p w14:paraId="6E2F6493" w14:textId="6A896045" w:rsidR="00D56EB9" w:rsidRPr="00FC7829" w:rsidRDefault="00FC7829" w:rsidP="00FC7829">
            <w:pPr>
              <w:autoSpaceDE w:val="0"/>
              <w:autoSpaceDN w:val="0"/>
              <w:adjustRightInd w:val="0"/>
              <w:jc w:val="center"/>
              <w:rPr>
                <w:rFonts w:ascii="Candara" w:hAnsi="Candara" w:cs="CMR10"/>
                <w:b w:val="0"/>
                <w:bCs w:val="0"/>
                <w:sz w:val="24"/>
                <w:szCs w:val="24"/>
                <w:lang w:val="en-US"/>
              </w:rPr>
            </w:pPr>
            <w:r>
              <w:rPr>
                <w:rFonts w:ascii="Candara" w:hAnsi="Candara" w:cs="CMR10"/>
                <w:b w:val="0"/>
                <w:bCs w:val="0"/>
                <w:sz w:val="24"/>
                <w:szCs w:val="24"/>
                <w:lang w:val="en-US"/>
              </w:rPr>
              <w:t xml:space="preserve">Sesi 3 </w:t>
            </w:r>
          </w:p>
        </w:tc>
        <w:tc>
          <w:tcPr>
            <w:tcW w:w="7500" w:type="dxa"/>
          </w:tcPr>
          <w:p w14:paraId="2B32516A" w14:textId="28DA6861" w:rsidR="00D56EB9" w:rsidRPr="00FC7829" w:rsidRDefault="0090252B" w:rsidP="001D4F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ndara" w:hAnsi="Candara" w:cs="CMR10"/>
                <w:sz w:val="24"/>
                <w:szCs w:val="24"/>
                <w:lang w:val="en-US"/>
              </w:rPr>
            </w:pPr>
            <w:r>
              <w:rPr>
                <w:rFonts w:ascii="Candara" w:hAnsi="Candara" w:cs="CMR10"/>
                <w:sz w:val="24"/>
                <w:szCs w:val="24"/>
                <w:lang w:val="en-US"/>
              </w:rPr>
              <w:t xml:space="preserve">Sesi ketiga </w:t>
            </w:r>
            <w:r w:rsidR="00E6731A">
              <w:rPr>
                <w:rFonts w:ascii="Candara" w:hAnsi="Candara" w:cs="CMR10"/>
                <w:sz w:val="24"/>
                <w:szCs w:val="24"/>
                <w:lang w:val="en-US"/>
              </w:rPr>
              <w:t>klien harus mampu memusatkan perhatiannya secara penuh dengan waktu minimal 8 menit maksimal 14 menit.</w:t>
            </w:r>
          </w:p>
        </w:tc>
      </w:tr>
      <w:tr w:rsidR="00D56EB9" w14:paraId="6E065B42" w14:textId="77777777" w:rsidTr="00D56EB9">
        <w:tc>
          <w:tcPr>
            <w:cnfStyle w:val="001000000000" w:firstRow="0" w:lastRow="0" w:firstColumn="1" w:lastColumn="0" w:oddVBand="0" w:evenVBand="0" w:oddHBand="0" w:evenHBand="0" w:firstRowFirstColumn="0" w:firstRowLastColumn="0" w:lastRowFirstColumn="0" w:lastRowLastColumn="0"/>
            <w:tcW w:w="1838" w:type="dxa"/>
          </w:tcPr>
          <w:p w14:paraId="383F8750" w14:textId="102BE31A" w:rsidR="00D56EB9" w:rsidRPr="00FC7829" w:rsidRDefault="0090252B" w:rsidP="00FC7829">
            <w:pPr>
              <w:autoSpaceDE w:val="0"/>
              <w:autoSpaceDN w:val="0"/>
              <w:adjustRightInd w:val="0"/>
              <w:jc w:val="center"/>
              <w:rPr>
                <w:rFonts w:ascii="Candara" w:hAnsi="Candara" w:cs="CMR10"/>
                <w:b w:val="0"/>
                <w:bCs w:val="0"/>
                <w:sz w:val="24"/>
                <w:szCs w:val="24"/>
                <w:lang w:val="en-US"/>
              </w:rPr>
            </w:pPr>
            <w:r>
              <w:rPr>
                <w:rFonts w:ascii="Candara" w:hAnsi="Candara" w:cs="CMR10"/>
                <w:b w:val="0"/>
                <w:bCs w:val="0"/>
                <w:sz w:val="24"/>
                <w:szCs w:val="24"/>
                <w:lang w:val="en-US"/>
              </w:rPr>
              <w:t>Sesi 4</w:t>
            </w:r>
          </w:p>
        </w:tc>
        <w:tc>
          <w:tcPr>
            <w:tcW w:w="7500" w:type="dxa"/>
          </w:tcPr>
          <w:p w14:paraId="7836EBF0" w14:textId="555977F8" w:rsidR="00D56EB9" w:rsidRPr="00FC7829" w:rsidRDefault="00E6731A" w:rsidP="001D4F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ndara" w:hAnsi="Candara" w:cs="CMR10"/>
                <w:sz w:val="24"/>
                <w:szCs w:val="24"/>
                <w:lang w:val="en-US"/>
              </w:rPr>
            </w:pPr>
            <w:r>
              <w:rPr>
                <w:rFonts w:ascii="Candara" w:hAnsi="Candara" w:cs="CMR10"/>
                <w:sz w:val="24"/>
                <w:szCs w:val="24"/>
                <w:lang w:val="en-US"/>
              </w:rPr>
              <w:t>Sesi keempat klien harus mampu memusatkan perhatiannya secara penuh dengan waktu minimal 9 menit maksimal 14 menit.</w:t>
            </w:r>
          </w:p>
        </w:tc>
      </w:tr>
      <w:tr w:rsidR="00D56EB9" w14:paraId="2A9A489B" w14:textId="77777777" w:rsidTr="00D56EB9">
        <w:tc>
          <w:tcPr>
            <w:cnfStyle w:val="001000000000" w:firstRow="0" w:lastRow="0" w:firstColumn="1" w:lastColumn="0" w:oddVBand="0" w:evenVBand="0" w:oddHBand="0" w:evenHBand="0" w:firstRowFirstColumn="0" w:firstRowLastColumn="0" w:lastRowFirstColumn="0" w:lastRowLastColumn="0"/>
            <w:tcW w:w="1838" w:type="dxa"/>
          </w:tcPr>
          <w:p w14:paraId="04E7E399" w14:textId="2AA635FC" w:rsidR="00D56EB9" w:rsidRPr="00FC7829" w:rsidRDefault="0090252B" w:rsidP="00FC7829">
            <w:pPr>
              <w:autoSpaceDE w:val="0"/>
              <w:autoSpaceDN w:val="0"/>
              <w:adjustRightInd w:val="0"/>
              <w:jc w:val="center"/>
              <w:rPr>
                <w:rFonts w:ascii="Candara" w:hAnsi="Candara" w:cs="CMR10"/>
                <w:b w:val="0"/>
                <w:bCs w:val="0"/>
                <w:sz w:val="24"/>
                <w:szCs w:val="24"/>
                <w:lang w:val="en-US"/>
              </w:rPr>
            </w:pPr>
            <w:r>
              <w:rPr>
                <w:rFonts w:ascii="Candara" w:hAnsi="Candara" w:cs="CMR10"/>
                <w:b w:val="0"/>
                <w:bCs w:val="0"/>
                <w:sz w:val="24"/>
                <w:szCs w:val="24"/>
                <w:lang w:val="en-US"/>
              </w:rPr>
              <w:t>Sesi 5</w:t>
            </w:r>
          </w:p>
        </w:tc>
        <w:tc>
          <w:tcPr>
            <w:tcW w:w="7500" w:type="dxa"/>
          </w:tcPr>
          <w:p w14:paraId="4F13185B" w14:textId="0A84A199" w:rsidR="00D56EB9" w:rsidRPr="00FC7829" w:rsidRDefault="00E6731A" w:rsidP="001D4F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ndara" w:hAnsi="Candara" w:cs="CMR10"/>
                <w:sz w:val="24"/>
                <w:szCs w:val="24"/>
                <w:lang w:val="en-US"/>
              </w:rPr>
            </w:pPr>
            <w:r>
              <w:rPr>
                <w:rFonts w:ascii="Candara" w:hAnsi="Candara" w:cs="CMR10"/>
                <w:sz w:val="24"/>
                <w:szCs w:val="24"/>
                <w:lang w:val="en-US"/>
              </w:rPr>
              <w:t>Sesi kelima klien harus mampu memusatkan perhatiannya secara penuh dengan waktu minimal 10 menit maksimal 14 menit.</w:t>
            </w:r>
          </w:p>
        </w:tc>
      </w:tr>
      <w:tr w:rsidR="00D56EB9" w14:paraId="697C596B" w14:textId="77777777" w:rsidTr="00D56EB9">
        <w:tc>
          <w:tcPr>
            <w:cnfStyle w:val="001000000000" w:firstRow="0" w:lastRow="0" w:firstColumn="1" w:lastColumn="0" w:oddVBand="0" w:evenVBand="0" w:oddHBand="0" w:evenHBand="0" w:firstRowFirstColumn="0" w:firstRowLastColumn="0" w:lastRowFirstColumn="0" w:lastRowLastColumn="0"/>
            <w:tcW w:w="1838" w:type="dxa"/>
          </w:tcPr>
          <w:p w14:paraId="7BE02B36" w14:textId="5C42FFB7" w:rsidR="00D56EB9" w:rsidRPr="00FC7829" w:rsidRDefault="0090252B" w:rsidP="00FC7829">
            <w:pPr>
              <w:autoSpaceDE w:val="0"/>
              <w:autoSpaceDN w:val="0"/>
              <w:adjustRightInd w:val="0"/>
              <w:jc w:val="center"/>
              <w:rPr>
                <w:rFonts w:ascii="Candara" w:hAnsi="Candara" w:cs="CMR10"/>
                <w:b w:val="0"/>
                <w:bCs w:val="0"/>
                <w:sz w:val="24"/>
                <w:szCs w:val="24"/>
                <w:lang w:val="en-US"/>
              </w:rPr>
            </w:pPr>
            <w:r>
              <w:rPr>
                <w:rFonts w:ascii="Candara" w:hAnsi="Candara" w:cs="CMR10"/>
                <w:b w:val="0"/>
                <w:bCs w:val="0"/>
                <w:sz w:val="24"/>
                <w:szCs w:val="24"/>
                <w:lang w:val="en-US"/>
              </w:rPr>
              <w:t>Sesi 6</w:t>
            </w:r>
          </w:p>
        </w:tc>
        <w:tc>
          <w:tcPr>
            <w:tcW w:w="7500" w:type="dxa"/>
          </w:tcPr>
          <w:p w14:paraId="61E6ACB4" w14:textId="5BA15F90" w:rsidR="00D56EB9" w:rsidRPr="00FC7829" w:rsidRDefault="00E6731A" w:rsidP="001D4F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ndara" w:hAnsi="Candara" w:cs="CMR10"/>
                <w:sz w:val="24"/>
                <w:szCs w:val="24"/>
                <w:lang w:val="en-US"/>
              </w:rPr>
            </w:pPr>
            <w:r>
              <w:rPr>
                <w:rFonts w:ascii="Candara" w:hAnsi="Candara" w:cs="CMR10"/>
                <w:sz w:val="24"/>
                <w:szCs w:val="24"/>
                <w:lang w:val="en-US"/>
              </w:rPr>
              <w:t>Sesi keenam klien harus mampu memusatkan perhatiannya secara penuh dengan waktu minimal 11 menit maksimal 14 menit.</w:t>
            </w:r>
          </w:p>
        </w:tc>
      </w:tr>
      <w:tr w:rsidR="00D56EB9" w14:paraId="55AC7B54" w14:textId="77777777" w:rsidTr="00D56EB9">
        <w:tc>
          <w:tcPr>
            <w:cnfStyle w:val="001000000000" w:firstRow="0" w:lastRow="0" w:firstColumn="1" w:lastColumn="0" w:oddVBand="0" w:evenVBand="0" w:oddHBand="0" w:evenHBand="0" w:firstRowFirstColumn="0" w:firstRowLastColumn="0" w:lastRowFirstColumn="0" w:lastRowLastColumn="0"/>
            <w:tcW w:w="1838" w:type="dxa"/>
          </w:tcPr>
          <w:p w14:paraId="627F4A84" w14:textId="60C8E5E7" w:rsidR="00D56EB9" w:rsidRPr="00FC7829" w:rsidRDefault="0090252B" w:rsidP="00FC7829">
            <w:pPr>
              <w:autoSpaceDE w:val="0"/>
              <w:autoSpaceDN w:val="0"/>
              <w:adjustRightInd w:val="0"/>
              <w:jc w:val="center"/>
              <w:rPr>
                <w:rFonts w:ascii="Candara" w:hAnsi="Candara" w:cs="CMR10"/>
                <w:b w:val="0"/>
                <w:bCs w:val="0"/>
                <w:sz w:val="24"/>
                <w:szCs w:val="24"/>
                <w:lang w:val="en-US"/>
              </w:rPr>
            </w:pPr>
            <w:r>
              <w:rPr>
                <w:rFonts w:ascii="Candara" w:hAnsi="Candara" w:cs="CMR10"/>
                <w:b w:val="0"/>
                <w:bCs w:val="0"/>
                <w:sz w:val="24"/>
                <w:szCs w:val="24"/>
                <w:lang w:val="en-US"/>
              </w:rPr>
              <w:t>Sesi 7</w:t>
            </w:r>
          </w:p>
        </w:tc>
        <w:tc>
          <w:tcPr>
            <w:tcW w:w="7500" w:type="dxa"/>
          </w:tcPr>
          <w:p w14:paraId="485A9254" w14:textId="59AFF121" w:rsidR="00D56EB9" w:rsidRPr="00FC7829" w:rsidRDefault="00E6731A" w:rsidP="001D4F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ndara" w:hAnsi="Candara" w:cs="CMR10"/>
                <w:sz w:val="24"/>
                <w:szCs w:val="24"/>
                <w:lang w:val="en-US"/>
              </w:rPr>
            </w:pPr>
            <w:r>
              <w:rPr>
                <w:rFonts w:ascii="Candara" w:hAnsi="Candara" w:cs="CMR10"/>
                <w:sz w:val="24"/>
                <w:szCs w:val="24"/>
                <w:lang w:val="en-US"/>
              </w:rPr>
              <w:t>Sesi ketujuh klien harus mampu memusatkan perhatiannya secara penuh dengan waktu minimal 12  menit maksimal 14 menit.</w:t>
            </w:r>
          </w:p>
        </w:tc>
      </w:tr>
      <w:tr w:rsidR="0090252B" w14:paraId="5B737D8E" w14:textId="77777777" w:rsidTr="00D56EB9">
        <w:tc>
          <w:tcPr>
            <w:cnfStyle w:val="001000000000" w:firstRow="0" w:lastRow="0" w:firstColumn="1" w:lastColumn="0" w:oddVBand="0" w:evenVBand="0" w:oddHBand="0" w:evenHBand="0" w:firstRowFirstColumn="0" w:firstRowLastColumn="0" w:lastRowFirstColumn="0" w:lastRowLastColumn="0"/>
            <w:tcW w:w="1838" w:type="dxa"/>
          </w:tcPr>
          <w:p w14:paraId="68BA0720" w14:textId="3B4B701C" w:rsidR="0090252B" w:rsidRDefault="0090252B" w:rsidP="00FC7829">
            <w:pPr>
              <w:autoSpaceDE w:val="0"/>
              <w:autoSpaceDN w:val="0"/>
              <w:adjustRightInd w:val="0"/>
              <w:jc w:val="center"/>
              <w:rPr>
                <w:rFonts w:ascii="Candara" w:hAnsi="Candara" w:cs="CMR10"/>
                <w:b w:val="0"/>
                <w:bCs w:val="0"/>
                <w:sz w:val="24"/>
                <w:szCs w:val="24"/>
                <w:lang w:val="en-US"/>
              </w:rPr>
            </w:pPr>
            <w:r>
              <w:rPr>
                <w:rFonts w:ascii="Candara" w:hAnsi="Candara" w:cs="CMR10"/>
                <w:b w:val="0"/>
                <w:bCs w:val="0"/>
                <w:sz w:val="24"/>
                <w:szCs w:val="24"/>
                <w:lang w:val="en-US"/>
              </w:rPr>
              <w:t>Sesi 8</w:t>
            </w:r>
          </w:p>
        </w:tc>
        <w:tc>
          <w:tcPr>
            <w:tcW w:w="7500" w:type="dxa"/>
          </w:tcPr>
          <w:p w14:paraId="43B03F26" w14:textId="165F7A41" w:rsidR="0090252B" w:rsidRPr="00FC7829" w:rsidRDefault="00E6731A" w:rsidP="001D4F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ndara" w:hAnsi="Candara" w:cs="CMR10"/>
                <w:sz w:val="24"/>
                <w:szCs w:val="24"/>
                <w:lang w:val="en-US"/>
              </w:rPr>
            </w:pPr>
            <w:r>
              <w:rPr>
                <w:rFonts w:ascii="Candara" w:hAnsi="Candara" w:cs="CMR10"/>
                <w:sz w:val="24"/>
                <w:szCs w:val="24"/>
                <w:lang w:val="en-US"/>
              </w:rPr>
              <w:t>Sesi kedelapan klien harus mampu memusatkan perhatiannya secara penuh dengan waktu minimal 13 menit maksimal 14 menit.</w:t>
            </w:r>
          </w:p>
        </w:tc>
      </w:tr>
      <w:tr w:rsidR="0090252B" w14:paraId="543B9A6A" w14:textId="77777777" w:rsidTr="00D56EB9">
        <w:tc>
          <w:tcPr>
            <w:cnfStyle w:val="001000000000" w:firstRow="0" w:lastRow="0" w:firstColumn="1" w:lastColumn="0" w:oddVBand="0" w:evenVBand="0" w:oddHBand="0" w:evenHBand="0" w:firstRowFirstColumn="0" w:firstRowLastColumn="0" w:lastRowFirstColumn="0" w:lastRowLastColumn="0"/>
            <w:tcW w:w="1838" w:type="dxa"/>
          </w:tcPr>
          <w:p w14:paraId="67DE4969" w14:textId="3E6F14A9" w:rsidR="0090252B" w:rsidRDefault="0090252B" w:rsidP="00FC7829">
            <w:pPr>
              <w:autoSpaceDE w:val="0"/>
              <w:autoSpaceDN w:val="0"/>
              <w:adjustRightInd w:val="0"/>
              <w:jc w:val="center"/>
              <w:rPr>
                <w:rFonts w:ascii="Candara" w:hAnsi="Candara" w:cs="CMR10"/>
                <w:b w:val="0"/>
                <w:bCs w:val="0"/>
                <w:sz w:val="24"/>
                <w:szCs w:val="24"/>
                <w:lang w:val="en-US"/>
              </w:rPr>
            </w:pPr>
            <w:r>
              <w:rPr>
                <w:rFonts w:ascii="Candara" w:hAnsi="Candara" w:cs="CMR10"/>
                <w:b w:val="0"/>
                <w:bCs w:val="0"/>
                <w:sz w:val="24"/>
                <w:szCs w:val="24"/>
                <w:lang w:val="en-US"/>
              </w:rPr>
              <w:t>Sesi 9</w:t>
            </w:r>
          </w:p>
        </w:tc>
        <w:tc>
          <w:tcPr>
            <w:tcW w:w="7500" w:type="dxa"/>
          </w:tcPr>
          <w:p w14:paraId="55B32267" w14:textId="3449C819" w:rsidR="0090252B" w:rsidRPr="00FC7829" w:rsidRDefault="00E6731A" w:rsidP="001D4F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ndara" w:hAnsi="Candara" w:cs="CMR10"/>
                <w:sz w:val="24"/>
                <w:szCs w:val="24"/>
                <w:lang w:val="en-US"/>
              </w:rPr>
            </w:pPr>
            <w:r>
              <w:rPr>
                <w:rFonts w:ascii="Candara" w:hAnsi="Candara" w:cs="CMR10"/>
                <w:sz w:val="24"/>
                <w:szCs w:val="24"/>
                <w:lang w:val="en-US"/>
              </w:rPr>
              <w:t>Sesi kesembilan klien harus mampu memusatkan perhatiannya secara penuh dengan waktu 14 menit.</w:t>
            </w:r>
          </w:p>
        </w:tc>
      </w:tr>
    </w:tbl>
    <w:p w14:paraId="500EDDCC" w14:textId="77777777" w:rsidR="00D56EB9" w:rsidRDefault="00D56EB9" w:rsidP="001D4FAC">
      <w:pPr>
        <w:autoSpaceDE w:val="0"/>
        <w:autoSpaceDN w:val="0"/>
        <w:adjustRightInd w:val="0"/>
        <w:spacing w:after="0" w:line="240" w:lineRule="auto"/>
        <w:ind w:firstLine="720"/>
        <w:jc w:val="both"/>
        <w:rPr>
          <w:rFonts w:ascii="Candara" w:hAnsi="Candara" w:cs="CMR10"/>
          <w:sz w:val="24"/>
          <w:szCs w:val="24"/>
          <w:lang w:val="en-US"/>
        </w:rPr>
      </w:pPr>
    </w:p>
    <w:p w14:paraId="29C4F68C" w14:textId="77777777" w:rsidR="003600A0" w:rsidRPr="007D3C91" w:rsidRDefault="003600A0" w:rsidP="007D3C91">
      <w:pPr>
        <w:autoSpaceDE w:val="0"/>
        <w:autoSpaceDN w:val="0"/>
        <w:adjustRightInd w:val="0"/>
        <w:spacing w:after="0" w:line="240" w:lineRule="auto"/>
        <w:jc w:val="both"/>
        <w:rPr>
          <w:rFonts w:ascii="Candara" w:hAnsi="Candara" w:cs="CMR10"/>
          <w:sz w:val="24"/>
          <w:szCs w:val="24"/>
          <w:lang w:val="en-US"/>
        </w:rPr>
      </w:pPr>
    </w:p>
    <w:p w14:paraId="41148D26" w14:textId="2897ACF0" w:rsidR="00703BB3" w:rsidRPr="00703BB3" w:rsidRDefault="00EB49E6" w:rsidP="00703BB3">
      <w:pPr>
        <w:pStyle w:val="Heading"/>
      </w:pPr>
      <w:r w:rsidRPr="006C4E30">
        <w:t>Hasil</w:t>
      </w:r>
      <w:r>
        <w:t xml:space="preserve"> penelitian</w:t>
      </w:r>
    </w:p>
    <w:p w14:paraId="1EF977A0" w14:textId="5E63A3C8" w:rsidR="002D2384" w:rsidRDefault="00EA6990" w:rsidP="00DC2FEB">
      <w:pPr>
        <w:pStyle w:val="Paragraph"/>
        <w:rPr>
          <w:lang w:val="en-US"/>
        </w:rPr>
      </w:pPr>
      <w:r>
        <w:rPr>
          <w:lang w:val="en-US"/>
        </w:rPr>
        <w:t>Setelah dilakukannya intervensi selama tujuh hari dengan 9 sesi</w:t>
      </w:r>
      <w:r w:rsidR="008B55A3">
        <w:rPr>
          <w:lang w:val="en-US"/>
        </w:rPr>
        <w:t xml:space="preserve">, didapatkan hasil : </w:t>
      </w:r>
      <w:r w:rsidR="002D2384">
        <w:rPr>
          <w:lang w:val="en-US"/>
        </w:rPr>
        <w:tab/>
      </w:r>
    </w:p>
    <w:p w14:paraId="4BFF0490" w14:textId="2F8F2871" w:rsidR="00DC2FEB" w:rsidRPr="00DC2FEB" w:rsidRDefault="00DC2FEB" w:rsidP="00DC2FEB">
      <w:pPr>
        <w:rPr>
          <w:lang w:val="en-US"/>
        </w:rPr>
      </w:pPr>
      <w:r>
        <w:rPr>
          <w:rFonts w:ascii="Times New Roman" w:hAnsi="Times New Roman" w:cs="Times New Roman"/>
          <w:noProof/>
          <w:sz w:val="24"/>
          <w:szCs w:val="24"/>
        </w:rPr>
        <w:drawing>
          <wp:anchor distT="0" distB="0" distL="114300" distR="114300" simplePos="0" relativeHeight="251658240" behindDoc="0" locked="0" layoutInCell="1" allowOverlap="1" wp14:anchorId="42458D93" wp14:editId="7EFCD195">
            <wp:simplePos x="0" y="0"/>
            <wp:positionH relativeFrom="margin">
              <wp:align>center</wp:align>
            </wp:positionH>
            <wp:positionV relativeFrom="paragraph">
              <wp:posOffset>4972</wp:posOffset>
            </wp:positionV>
            <wp:extent cx="3639820" cy="1811020"/>
            <wp:effectExtent l="0" t="0" r="17780" b="1778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E7316B8" w14:textId="023FD1A3" w:rsidR="00DC2FEB" w:rsidRDefault="00DC2FEB" w:rsidP="002D2384">
      <w:pPr>
        <w:ind w:firstLine="567"/>
        <w:jc w:val="both"/>
        <w:rPr>
          <w:rFonts w:ascii="Candara" w:hAnsi="Candara" w:cs="Times New Roman"/>
          <w:sz w:val="24"/>
          <w:szCs w:val="24"/>
        </w:rPr>
      </w:pPr>
    </w:p>
    <w:p w14:paraId="265560D6" w14:textId="77777777" w:rsidR="00DC2FEB" w:rsidRDefault="00DC2FEB" w:rsidP="002D2384">
      <w:pPr>
        <w:ind w:firstLine="567"/>
        <w:jc w:val="both"/>
        <w:rPr>
          <w:rFonts w:ascii="Candara" w:hAnsi="Candara" w:cs="Times New Roman"/>
          <w:sz w:val="24"/>
          <w:szCs w:val="24"/>
        </w:rPr>
      </w:pPr>
    </w:p>
    <w:p w14:paraId="61BE38A9" w14:textId="77777777" w:rsidR="00DC2FEB" w:rsidRDefault="00DC2FEB" w:rsidP="002D2384">
      <w:pPr>
        <w:ind w:firstLine="567"/>
        <w:jc w:val="both"/>
        <w:rPr>
          <w:rFonts w:ascii="Candara" w:hAnsi="Candara" w:cs="Times New Roman"/>
          <w:sz w:val="24"/>
          <w:szCs w:val="24"/>
        </w:rPr>
      </w:pPr>
    </w:p>
    <w:p w14:paraId="18B2FC34" w14:textId="77777777" w:rsidR="00DC2FEB" w:rsidRDefault="00DC2FEB" w:rsidP="002D2384">
      <w:pPr>
        <w:ind w:firstLine="567"/>
        <w:jc w:val="both"/>
        <w:rPr>
          <w:rFonts w:ascii="Candara" w:hAnsi="Candara" w:cs="Times New Roman"/>
          <w:sz w:val="24"/>
          <w:szCs w:val="24"/>
        </w:rPr>
      </w:pPr>
    </w:p>
    <w:p w14:paraId="0B610C78" w14:textId="77777777" w:rsidR="00DC2FEB" w:rsidRDefault="00DC2FEB" w:rsidP="002D2384">
      <w:pPr>
        <w:ind w:firstLine="567"/>
        <w:jc w:val="both"/>
        <w:rPr>
          <w:rFonts w:ascii="Candara" w:hAnsi="Candara" w:cs="Times New Roman"/>
          <w:sz w:val="24"/>
          <w:szCs w:val="24"/>
        </w:rPr>
      </w:pPr>
    </w:p>
    <w:p w14:paraId="09F5FD78" w14:textId="77777777" w:rsidR="00DC2FEB" w:rsidRDefault="00DC2FEB" w:rsidP="002D2384">
      <w:pPr>
        <w:ind w:firstLine="567"/>
        <w:jc w:val="both"/>
        <w:rPr>
          <w:rFonts w:ascii="Candara" w:hAnsi="Candara" w:cs="Times New Roman"/>
          <w:sz w:val="24"/>
          <w:szCs w:val="24"/>
        </w:rPr>
      </w:pPr>
    </w:p>
    <w:p w14:paraId="32EDE9CB" w14:textId="77777777" w:rsidR="00DC2FEB" w:rsidRDefault="00DC2FEB" w:rsidP="002D2384">
      <w:pPr>
        <w:ind w:firstLine="567"/>
        <w:jc w:val="both"/>
        <w:rPr>
          <w:rFonts w:ascii="Candara" w:hAnsi="Candara" w:cs="Times New Roman"/>
          <w:sz w:val="24"/>
          <w:szCs w:val="24"/>
        </w:rPr>
        <w:sectPr w:rsidR="00DC2FEB" w:rsidSect="00DC2FEB">
          <w:type w:val="continuous"/>
          <w:pgSz w:w="11906" w:h="16838" w:code="9"/>
          <w:pgMar w:top="1134" w:right="1134" w:bottom="1134" w:left="1418" w:header="720" w:footer="720" w:gutter="0"/>
          <w:cols w:space="454"/>
          <w:docGrid w:linePitch="360"/>
        </w:sectPr>
      </w:pPr>
    </w:p>
    <w:p w14:paraId="5AB45EA9" w14:textId="22B75067" w:rsidR="00DC2FEB" w:rsidRPr="00FA123D" w:rsidRDefault="00424EEA" w:rsidP="00FA123D">
      <w:pPr>
        <w:spacing w:line="240" w:lineRule="auto"/>
        <w:ind w:firstLine="567"/>
        <w:jc w:val="both"/>
        <w:rPr>
          <w:rFonts w:ascii="Candara" w:hAnsi="Candara" w:cs="Times New Roman"/>
          <w:sz w:val="24"/>
          <w:szCs w:val="24"/>
        </w:rPr>
        <w:sectPr w:rsidR="00DC2FEB" w:rsidRPr="00FA123D" w:rsidSect="00DC2FEB">
          <w:type w:val="continuous"/>
          <w:pgSz w:w="11906" w:h="16838" w:code="9"/>
          <w:pgMar w:top="1134" w:right="1134" w:bottom="1134" w:left="1418" w:header="720" w:footer="720" w:gutter="0"/>
          <w:cols w:num="2" w:space="454"/>
          <w:docGrid w:linePitch="360"/>
        </w:sectPr>
      </w:pPr>
      <w:r w:rsidRPr="00424EEA">
        <w:rPr>
          <w:rFonts w:ascii="Candara" w:hAnsi="Candara" w:cs="Times New Roman"/>
          <w:sz w:val="24"/>
          <w:szCs w:val="24"/>
        </w:rPr>
        <w:t xml:space="preserve">Sebelum dilaksanakannya intervensi peneliti melakukan observasi terhadap </w:t>
      </w:r>
      <w:r w:rsidRPr="00424EEA">
        <w:rPr>
          <w:rFonts w:ascii="Candara" w:eastAsia="Times New Roman" w:hAnsi="Candara" w:cs="Times New Roman"/>
          <w:sz w:val="24"/>
          <w:szCs w:val="24"/>
        </w:rPr>
        <w:t>MGAMS</w:t>
      </w:r>
      <w:r w:rsidRPr="00424EEA">
        <w:rPr>
          <w:rFonts w:ascii="Candara" w:hAnsi="Candara" w:cs="Times New Roman"/>
          <w:sz w:val="24"/>
          <w:szCs w:val="24"/>
        </w:rPr>
        <w:t xml:space="preserve"> disaat </w:t>
      </w:r>
      <w:r w:rsidRPr="00424EEA">
        <w:rPr>
          <w:rFonts w:ascii="Candara" w:eastAsia="Times New Roman" w:hAnsi="Candara" w:cs="Times New Roman"/>
          <w:sz w:val="24"/>
          <w:szCs w:val="24"/>
        </w:rPr>
        <w:t>MGAMS</w:t>
      </w:r>
      <w:r w:rsidRPr="00424EEA">
        <w:rPr>
          <w:rFonts w:ascii="Candara" w:hAnsi="Candara" w:cs="Times New Roman"/>
          <w:sz w:val="24"/>
          <w:szCs w:val="24"/>
        </w:rPr>
        <w:t xml:space="preserve"> sedang belajar. Selama proses observasi sebanyak 3 kali didapatkan hasil bahwa </w:t>
      </w:r>
      <w:r w:rsidRPr="00424EEA">
        <w:rPr>
          <w:rFonts w:ascii="Candara" w:eastAsia="Times New Roman" w:hAnsi="Candara" w:cs="Times New Roman"/>
          <w:sz w:val="24"/>
          <w:szCs w:val="24"/>
        </w:rPr>
        <w:t>MGAMS</w:t>
      </w:r>
      <w:r w:rsidRPr="00424EEA">
        <w:rPr>
          <w:rFonts w:ascii="Candara" w:hAnsi="Candara" w:cs="Times New Roman"/>
          <w:sz w:val="24"/>
          <w:szCs w:val="24"/>
        </w:rPr>
        <w:t xml:space="preserve"> hanya mampu memusatkan perhatiannya secara penuh pada proses pengerjaan tugas maksimal selama 5 menit. Oleh sebab itu konselor membuat rancangan untuk proses </w:t>
      </w:r>
      <w:r w:rsidRPr="00424EEA">
        <w:rPr>
          <w:rFonts w:ascii="Candara" w:hAnsi="Candara" w:cs="Times New Roman"/>
          <w:sz w:val="24"/>
          <w:szCs w:val="24"/>
        </w:rPr>
        <w:t xml:space="preserve">intervensi </w:t>
      </w:r>
      <w:r w:rsidR="002D2384">
        <w:rPr>
          <w:rFonts w:ascii="Candara" w:hAnsi="Candara" w:cs="Times New Roman"/>
          <w:sz w:val="24"/>
          <w:szCs w:val="24"/>
          <w:lang w:val="en-US"/>
        </w:rPr>
        <w:t>yang</w:t>
      </w:r>
      <w:r w:rsidRPr="00424EEA">
        <w:rPr>
          <w:rFonts w:ascii="Candara" w:hAnsi="Candara" w:cs="Times New Roman"/>
          <w:sz w:val="24"/>
          <w:szCs w:val="24"/>
        </w:rPr>
        <w:t xml:space="preserve"> berlandaskan baseline dengan rentang perhatian yang dimulai dari menit ke </w:t>
      </w:r>
      <w:r w:rsidR="00321DF9">
        <w:rPr>
          <w:rFonts w:ascii="Candara" w:hAnsi="Candara" w:cs="Times New Roman"/>
          <w:sz w:val="24"/>
          <w:szCs w:val="24"/>
          <w:lang w:val="en-US"/>
        </w:rPr>
        <w:t>6</w:t>
      </w:r>
      <w:r w:rsidRPr="00424EEA">
        <w:rPr>
          <w:rFonts w:ascii="Candara" w:hAnsi="Candara" w:cs="Times New Roman"/>
          <w:sz w:val="24"/>
          <w:szCs w:val="24"/>
        </w:rPr>
        <w:t xml:space="preserve">. Setiap sesinya </w:t>
      </w:r>
      <w:r w:rsidRPr="00424EEA">
        <w:rPr>
          <w:rFonts w:ascii="Candara" w:eastAsia="Times New Roman" w:hAnsi="Candara" w:cs="Times New Roman"/>
          <w:sz w:val="24"/>
          <w:szCs w:val="24"/>
        </w:rPr>
        <w:t>MGAMS</w:t>
      </w:r>
      <w:r w:rsidRPr="00424EEA">
        <w:rPr>
          <w:rFonts w:ascii="Candara" w:hAnsi="Candara" w:cs="Times New Roman"/>
          <w:sz w:val="24"/>
          <w:szCs w:val="24"/>
        </w:rPr>
        <w:t xml:space="preserve"> diminta untuk membangun menara dengan rentang perhatian yang ditunjukkan sesuai dengan menit dan waktu yang telah ditentukan. Setiap sesi menit yang ditentukan akan bertambah menjadi satu menit dengan batas waktu sebanyak 14 menit.</w:t>
      </w:r>
    </w:p>
    <w:p w14:paraId="7F33EC1C" w14:textId="77777777" w:rsidR="00F13EBA" w:rsidRDefault="00F13EBA" w:rsidP="002D2384">
      <w:pPr>
        <w:jc w:val="both"/>
        <w:rPr>
          <w:rFonts w:ascii="Candara" w:hAnsi="Candara" w:cs="Times New Roman"/>
          <w:b/>
          <w:bCs/>
          <w:sz w:val="24"/>
          <w:szCs w:val="24"/>
          <w:lang w:val="en-US"/>
        </w:rPr>
      </w:pPr>
    </w:p>
    <w:p w14:paraId="03EC4027" w14:textId="3C1B525F" w:rsidR="002D2384" w:rsidRPr="002D2384" w:rsidRDefault="002D2384" w:rsidP="002D2384">
      <w:pPr>
        <w:jc w:val="both"/>
        <w:rPr>
          <w:rFonts w:ascii="Candara" w:hAnsi="Candara"/>
          <w:b/>
          <w:bCs/>
          <w:lang w:val="en-US"/>
        </w:rPr>
      </w:pPr>
      <w:r w:rsidRPr="002D2384">
        <w:rPr>
          <w:rFonts w:ascii="Candara" w:hAnsi="Candara" w:cs="Times New Roman"/>
          <w:b/>
          <w:bCs/>
          <w:sz w:val="24"/>
          <w:szCs w:val="24"/>
          <w:lang w:val="en-US"/>
        </w:rPr>
        <w:t xml:space="preserve">Evaluasi Hasil </w:t>
      </w:r>
    </w:p>
    <w:p w14:paraId="064AB838" w14:textId="5B5F5D37" w:rsidR="008B55A3" w:rsidRPr="008B55A3" w:rsidRDefault="00F13EBA" w:rsidP="008B55A3">
      <w:pPr>
        <w:rPr>
          <w:lang w:val="en-US"/>
        </w:rPr>
      </w:pPr>
      <w:r>
        <w:rPr>
          <w:rFonts w:ascii="Times New Roman" w:hAnsi="Times New Roman" w:cs="Times New Roman"/>
          <w:noProof/>
          <w:sz w:val="24"/>
          <w:szCs w:val="24"/>
        </w:rPr>
        <w:drawing>
          <wp:anchor distT="0" distB="0" distL="114300" distR="114300" simplePos="0" relativeHeight="251659264" behindDoc="0" locked="0" layoutInCell="1" allowOverlap="1" wp14:anchorId="7487FC3E" wp14:editId="69C16B73">
            <wp:simplePos x="0" y="0"/>
            <wp:positionH relativeFrom="column">
              <wp:posOffset>1420183</wp:posOffset>
            </wp:positionH>
            <wp:positionV relativeFrom="paragraph">
              <wp:posOffset>156</wp:posOffset>
            </wp:positionV>
            <wp:extent cx="3347049" cy="2182483"/>
            <wp:effectExtent l="0" t="0" r="6350" b="889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F7472D6" w14:textId="77777777" w:rsidR="00EB49E6" w:rsidRPr="001C0FDA" w:rsidRDefault="00EB49E6" w:rsidP="00EB49E6">
      <w:pPr>
        <w:spacing w:after="0"/>
      </w:pPr>
    </w:p>
    <w:p w14:paraId="758AE72D" w14:textId="77777777" w:rsidR="00F13EBA" w:rsidRDefault="00F13EBA" w:rsidP="00EB49E6">
      <w:pPr>
        <w:pStyle w:val="Heading"/>
      </w:pPr>
    </w:p>
    <w:p w14:paraId="0C64B745" w14:textId="77777777" w:rsidR="00F13EBA" w:rsidRDefault="00F13EBA" w:rsidP="00EB49E6">
      <w:pPr>
        <w:pStyle w:val="Heading"/>
      </w:pPr>
    </w:p>
    <w:p w14:paraId="7E222C0B" w14:textId="77777777" w:rsidR="00F13EBA" w:rsidRDefault="00F13EBA" w:rsidP="00EB49E6">
      <w:pPr>
        <w:pStyle w:val="Heading"/>
      </w:pPr>
    </w:p>
    <w:p w14:paraId="31EB60D4" w14:textId="77777777" w:rsidR="00F13EBA" w:rsidRDefault="00F13EBA" w:rsidP="00EB49E6">
      <w:pPr>
        <w:pStyle w:val="Heading"/>
      </w:pPr>
    </w:p>
    <w:p w14:paraId="26481FA9" w14:textId="77777777" w:rsidR="00F13EBA" w:rsidRDefault="00F13EBA" w:rsidP="00EB49E6">
      <w:pPr>
        <w:pStyle w:val="Heading"/>
      </w:pPr>
    </w:p>
    <w:p w14:paraId="0C8DD45E" w14:textId="77777777" w:rsidR="00EE11F9" w:rsidRDefault="00EE11F9" w:rsidP="00EE11F9">
      <w:pPr>
        <w:pStyle w:val="Heading1"/>
      </w:pPr>
    </w:p>
    <w:p w14:paraId="737FF778" w14:textId="77777777" w:rsidR="00EE11F9" w:rsidRDefault="00EE11F9" w:rsidP="00EE11F9">
      <w:pPr>
        <w:rPr>
          <w:lang w:val="en-US"/>
        </w:rPr>
      </w:pPr>
    </w:p>
    <w:p w14:paraId="0A03BA5F" w14:textId="77777777" w:rsidR="0070164C" w:rsidRDefault="0070164C" w:rsidP="0070164C">
      <w:pPr>
        <w:spacing w:line="240" w:lineRule="auto"/>
        <w:rPr>
          <w:rFonts w:ascii="Candara" w:hAnsi="Candara"/>
          <w:sz w:val="24"/>
          <w:szCs w:val="24"/>
          <w:lang w:val="en-US"/>
        </w:rPr>
        <w:sectPr w:rsidR="0070164C" w:rsidSect="00DC2FEB">
          <w:type w:val="continuous"/>
          <w:pgSz w:w="11906" w:h="16838" w:code="9"/>
          <w:pgMar w:top="1134" w:right="1134" w:bottom="1134" w:left="1418" w:header="720" w:footer="720" w:gutter="0"/>
          <w:cols w:space="454"/>
          <w:docGrid w:linePitch="360"/>
        </w:sectPr>
      </w:pPr>
    </w:p>
    <w:p w14:paraId="5EFF513A" w14:textId="20482016" w:rsidR="00EE11F9" w:rsidRPr="0070164C" w:rsidRDefault="00EE11F9" w:rsidP="0070164C">
      <w:pPr>
        <w:spacing w:line="240" w:lineRule="auto"/>
        <w:rPr>
          <w:rFonts w:ascii="Candara" w:hAnsi="Candara"/>
          <w:sz w:val="24"/>
          <w:szCs w:val="24"/>
          <w:lang w:val="en-US"/>
        </w:rPr>
      </w:pPr>
    </w:p>
    <w:p w14:paraId="64086A17" w14:textId="634A84FE" w:rsidR="0070164C" w:rsidRPr="00D65FDC" w:rsidRDefault="00D65FDC" w:rsidP="00D65FDC">
      <w:pPr>
        <w:tabs>
          <w:tab w:val="left" w:pos="720"/>
          <w:tab w:val="left" w:pos="990"/>
        </w:tabs>
        <w:spacing w:line="240" w:lineRule="auto"/>
        <w:jc w:val="both"/>
        <w:rPr>
          <w:rFonts w:ascii="Candara" w:hAnsi="Candara" w:cs="Times New Roman"/>
          <w:sz w:val="24"/>
          <w:szCs w:val="24"/>
          <w:lang w:val="en-US"/>
        </w:rPr>
        <w:sectPr w:rsidR="0070164C" w:rsidRPr="00D65FDC" w:rsidSect="0070164C">
          <w:type w:val="continuous"/>
          <w:pgSz w:w="11906" w:h="16838" w:code="9"/>
          <w:pgMar w:top="1134" w:right="1134" w:bottom="1134" w:left="1418" w:header="720" w:footer="720" w:gutter="0"/>
          <w:cols w:num="2" w:space="454"/>
          <w:docGrid w:linePitch="360"/>
        </w:sectPr>
      </w:pPr>
      <w:r>
        <w:rPr>
          <w:rFonts w:ascii="Candara" w:hAnsi="Candara" w:cs="Times New Roman"/>
          <w:sz w:val="24"/>
          <w:szCs w:val="24"/>
        </w:rPr>
        <w:tab/>
      </w:r>
      <w:r w:rsidR="0070164C" w:rsidRPr="0070164C">
        <w:rPr>
          <w:rFonts w:ascii="Candara" w:hAnsi="Candara" w:cs="Times New Roman"/>
          <w:sz w:val="24"/>
          <w:szCs w:val="24"/>
        </w:rPr>
        <w:t xml:space="preserve">Sebelum dilaksanakannya intervensi </w:t>
      </w:r>
      <w:r w:rsidR="0070164C" w:rsidRPr="0070164C">
        <w:rPr>
          <w:rFonts w:ascii="Candara" w:eastAsia="Times New Roman" w:hAnsi="Candara" w:cs="Times New Roman"/>
          <w:sz w:val="24"/>
          <w:szCs w:val="24"/>
        </w:rPr>
        <w:t>MGAMS</w:t>
      </w:r>
      <w:r w:rsidR="0070164C" w:rsidRPr="0070164C">
        <w:rPr>
          <w:rFonts w:ascii="Candara" w:hAnsi="Candara" w:cs="Times New Roman"/>
          <w:sz w:val="24"/>
          <w:szCs w:val="24"/>
        </w:rPr>
        <w:t xml:space="preserve"> memiliki rentang dalam memusatkan perhatian pada pengerjaan </w:t>
      </w:r>
      <w:r w:rsidR="0070164C" w:rsidRPr="0070164C">
        <w:rPr>
          <w:rFonts w:ascii="Candara" w:hAnsi="Candara" w:cs="Times New Roman"/>
          <w:sz w:val="24"/>
          <w:szCs w:val="24"/>
        </w:rPr>
        <w:t xml:space="preserve">tugas maksimal 5 menit. Setelah dilaksanakannya intervensi atensi yang MGAMS tunjukkan dalam mengerjakan tugas meningkat menjadi 7 menit. Dalam hal ini atensi yang ditunjukkan oleh </w:t>
      </w:r>
      <w:r w:rsidR="0070164C" w:rsidRPr="0070164C">
        <w:rPr>
          <w:rFonts w:ascii="Candara" w:eastAsia="Times New Roman" w:hAnsi="Candara" w:cs="Times New Roman"/>
          <w:sz w:val="24"/>
          <w:szCs w:val="24"/>
        </w:rPr>
        <w:t>MGAMS</w:t>
      </w:r>
      <w:r w:rsidR="0070164C" w:rsidRPr="0070164C">
        <w:rPr>
          <w:rFonts w:ascii="Candara" w:hAnsi="Candara" w:cs="Times New Roman"/>
          <w:sz w:val="24"/>
          <w:szCs w:val="24"/>
        </w:rPr>
        <w:t xml:space="preserve"> </w:t>
      </w:r>
      <w:r w:rsidR="0070164C" w:rsidRPr="0070164C">
        <w:rPr>
          <w:rFonts w:ascii="Candara" w:hAnsi="Candara" w:cs="Times New Roman"/>
          <w:sz w:val="24"/>
          <w:szCs w:val="24"/>
        </w:rPr>
        <w:lastRenderedPageBreak/>
        <w:t xml:space="preserve">selama proses intervensi jika mengacu pada teori yang telah dikemukakan oleh Schacter &amp; Millman, </w:t>
      </w:r>
      <w:r w:rsidR="0070164C">
        <w:rPr>
          <w:rFonts w:ascii="Candara" w:hAnsi="Candara" w:cs="Times New Roman"/>
          <w:sz w:val="24"/>
          <w:szCs w:val="24"/>
          <w:lang w:val="en-US"/>
        </w:rPr>
        <w:t>(</w:t>
      </w:r>
      <w:r w:rsidR="0070164C" w:rsidRPr="0070164C">
        <w:rPr>
          <w:rFonts w:ascii="Candara" w:hAnsi="Candara" w:cs="Times New Roman"/>
          <w:sz w:val="24"/>
          <w:szCs w:val="24"/>
        </w:rPr>
        <w:t>1981</w:t>
      </w:r>
      <w:r w:rsidR="0070164C">
        <w:rPr>
          <w:rFonts w:ascii="Candara" w:hAnsi="Candara" w:cs="Times New Roman"/>
          <w:sz w:val="24"/>
          <w:szCs w:val="24"/>
          <w:lang w:val="en-US"/>
        </w:rPr>
        <w:t>)</w:t>
      </w:r>
      <w:r w:rsidR="0070164C" w:rsidRPr="0070164C">
        <w:rPr>
          <w:rFonts w:ascii="Candara" w:hAnsi="Candara" w:cs="Times New Roman"/>
          <w:sz w:val="24"/>
          <w:szCs w:val="24"/>
        </w:rPr>
        <w:t xml:space="preserve"> bahwa anak yang memiliki usia lebih dari 5 tahun seharusnya dapat memusatkan perhatainnya lebih dari 14 menit. Namun pada proses intervensi kali ini MGAMS belum dapat mencapai waktu tersebut. Hal ini dapat disebabkan karena anak dengan permasalahan atensi memiliki </w:t>
      </w:r>
      <w:r w:rsidR="0070164C" w:rsidRPr="0070164C">
        <w:rPr>
          <w:rFonts w:ascii="Candara" w:hAnsi="Candara" w:cs="Times New Roman"/>
          <w:sz w:val="24"/>
          <w:szCs w:val="24"/>
        </w:rPr>
        <w:t xml:space="preserve">kesulitan untuk dapat memusatkan perhatiannya secara penuh. Penyebab dari kesulitan untuk dapat memusatkan perhatiannya secara penuh ialah faktor kognitif terutama pada struktur otak prefrontal khususnya </w:t>
      </w:r>
      <w:r w:rsidR="0070164C" w:rsidRPr="0070164C">
        <w:rPr>
          <w:rFonts w:ascii="Candara" w:hAnsi="Candara" w:cs="Times New Roman"/>
          <w:i/>
          <w:iCs/>
          <w:sz w:val="24"/>
          <w:szCs w:val="24"/>
        </w:rPr>
        <w:t>anterior cingulate cortex</w:t>
      </w:r>
      <w:r w:rsidR="0070164C" w:rsidRPr="0070164C">
        <w:rPr>
          <w:rFonts w:ascii="Candara" w:hAnsi="Candara" w:cs="Times New Roman"/>
          <w:sz w:val="24"/>
          <w:szCs w:val="24"/>
        </w:rPr>
        <w:t xml:space="preserve"> yang dianggap sebagai fungsi utama peran dari atensi yang kurang berkembang secara optimal</w:t>
      </w:r>
      <w:r>
        <w:rPr>
          <w:rFonts w:ascii="Candara" w:hAnsi="Candara" w:cs="Times New Roman"/>
          <w:sz w:val="24"/>
          <w:szCs w:val="24"/>
          <w:lang w:val="en-US"/>
        </w:rPr>
        <w:t xml:space="preserve"> (</w:t>
      </w:r>
      <w:bookmarkStart w:id="8" w:name="_Hlk105010571"/>
      <w:r>
        <w:rPr>
          <w:rFonts w:ascii="Candara" w:hAnsi="Candara" w:cs="Times New Roman"/>
          <w:sz w:val="24"/>
          <w:szCs w:val="24"/>
          <w:lang w:val="en-US"/>
        </w:rPr>
        <w:t>Conejero &amp; Rueda, 20</w:t>
      </w:r>
      <w:bookmarkEnd w:id="8"/>
      <w:r>
        <w:rPr>
          <w:rFonts w:ascii="Candara" w:hAnsi="Candara" w:cs="Times New Roman"/>
          <w:sz w:val="24"/>
          <w:szCs w:val="24"/>
          <w:lang w:val="en-US"/>
        </w:rPr>
        <w:t>17</w:t>
      </w:r>
      <w:r w:rsidR="00360CE3">
        <w:rPr>
          <w:rFonts w:ascii="Candara" w:hAnsi="Candara" w:cs="Times New Roman"/>
          <w:sz w:val="24"/>
          <w:szCs w:val="24"/>
          <w:lang w:val="en-US"/>
        </w:rPr>
        <w:t>).</w:t>
      </w:r>
    </w:p>
    <w:p w14:paraId="182E4A80" w14:textId="6CC9B214" w:rsidR="00EE11F9" w:rsidRPr="00D65FDC" w:rsidRDefault="00EE11F9" w:rsidP="00D65FDC">
      <w:pPr>
        <w:tabs>
          <w:tab w:val="left" w:pos="720"/>
          <w:tab w:val="left" w:pos="990"/>
        </w:tabs>
        <w:spacing w:line="240" w:lineRule="auto"/>
        <w:jc w:val="both"/>
        <w:rPr>
          <w:rFonts w:ascii="Candara" w:hAnsi="Candara" w:cs="Times New Roman"/>
          <w:sz w:val="24"/>
          <w:szCs w:val="24"/>
        </w:rPr>
        <w:sectPr w:rsidR="00EE11F9" w:rsidRPr="00D65FDC" w:rsidSect="00EE11F9">
          <w:type w:val="continuous"/>
          <w:pgSz w:w="11906" w:h="16838" w:code="9"/>
          <w:pgMar w:top="1134" w:right="1134" w:bottom="1134" w:left="1418" w:header="720" w:footer="720" w:gutter="0"/>
          <w:cols w:num="2" w:space="454"/>
          <w:docGrid w:linePitch="360"/>
        </w:sectPr>
      </w:pPr>
    </w:p>
    <w:p w14:paraId="1166573C" w14:textId="7303F281" w:rsidR="00EB49E6" w:rsidRPr="006C4E30" w:rsidRDefault="00EB49E6" w:rsidP="00EB49E6">
      <w:pPr>
        <w:pStyle w:val="Heading"/>
      </w:pPr>
      <w:r>
        <w:t>Pembahasan</w:t>
      </w:r>
    </w:p>
    <w:p w14:paraId="45D26FF4" w14:textId="6AF19DE9" w:rsidR="0098042A" w:rsidRDefault="0098042A" w:rsidP="00360CE3">
      <w:pPr>
        <w:spacing w:line="240" w:lineRule="auto"/>
        <w:ind w:firstLine="720"/>
        <w:jc w:val="both"/>
        <w:rPr>
          <w:rFonts w:ascii="Candara" w:hAnsi="Candara" w:cs="Times New Roman"/>
          <w:sz w:val="24"/>
          <w:szCs w:val="24"/>
          <w:lang w:val="en-US"/>
        </w:rPr>
      </w:pPr>
      <w:r>
        <w:rPr>
          <w:rFonts w:ascii="Candara" w:hAnsi="Candara" w:cs="Times New Roman"/>
          <w:sz w:val="24"/>
          <w:szCs w:val="24"/>
          <w:lang w:val="en-US"/>
        </w:rPr>
        <w:t xml:space="preserve">Atensi diartikan sebagai suatu keadaan individu untuk dapat fokus dalam mengamati suatu tugas baik secara internal maupun eksternal (Hale &amp; Lewis, 1985). Atensi juga berkaitan dengan pengambilan informasi dalam sebuah persepi agar dapat mengerjakan tugas secara optimal (Hale &amp; Lewis, 1985). Atensi tentunya tidak terlepas dari fungsi kognitif yang penting untuk dapat melakukan kegiatan disemua aktivitas dalam kehidupan sehari-hari. </w:t>
      </w:r>
      <w:r w:rsidRPr="0098042A">
        <w:rPr>
          <w:rFonts w:ascii="Candara" w:hAnsi="Candara" w:cs="Times New Roman"/>
          <w:sz w:val="24"/>
          <w:szCs w:val="24"/>
        </w:rPr>
        <w:t>Perhatian termasuk konstruksi multidimensi yang mengacu pada keadaan dimana individu memiliki tingkat aktivasi yang optimal dan memungkinkan untuk memproses informasi yang ingin di prioritaskan (Canejero &amp; Rueda, 2017). Oleh sebab itu atensi berfungsi sebagai mekanisme untuk mengontrol sensorik dari segala tindakan yang terjadi untuk memproses informasi yang masuk, setelah itu informasi yang telah di proses akan diatur sesuai dengan pikiran, emosi dan perilaku (Canejero &amp; Rueda, 2017). Peran atensi sebagai mekanisme kontrol memiliki tiga model atensi. Ketiga model tersebut memiliki tiga fungsi utama yakni 1) mencapai dan mempertahankan atensi disuatu kegiatan secara optimal, 2) dapat memilih sumber rangsangan tertentu baik internal maupun eksternal, 3) dapat mengatur perilaku khususnya saat berada didalam situasi yang melibatkan konflik.</w:t>
      </w:r>
      <w:r>
        <w:rPr>
          <w:rFonts w:ascii="Times New Roman" w:hAnsi="Times New Roman" w:cs="Times New Roman"/>
          <w:sz w:val="24"/>
          <w:szCs w:val="24"/>
        </w:rPr>
        <w:t xml:space="preserve">    </w:t>
      </w:r>
    </w:p>
    <w:p w14:paraId="44B652F3" w14:textId="1E588F44" w:rsidR="00890194" w:rsidRPr="00C36A67" w:rsidRDefault="00743C75" w:rsidP="00C36A67">
      <w:pPr>
        <w:spacing w:line="240" w:lineRule="auto"/>
        <w:ind w:firstLine="720"/>
        <w:jc w:val="both"/>
        <w:rPr>
          <w:rFonts w:ascii="Candara" w:hAnsi="Candara"/>
          <w:sz w:val="24"/>
          <w:szCs w:val="24"/>
          <w:lang w:val="en-US"/>
        </w:rPr>
      </w:pPr>
      <w:r>
        <w:rPr>
          <w:rFonts w:ascii="Candara" w:hAnsi="Candara" w:cs="Times New Roman"/>
          <w:sz w:val="24"/>
          <w:szCs w:val="24"/>
          <w:lang w:val="en-US"/>
        </w:rPr>
        <w:t xml:space="preserve">Anak dengan </w:t>
      </w:r>
      <w:r w:rsidR="0098042A">
        <w:rPr>
          <w:rFonts w:ascii="Candara" w:hAnsi="Candara" w:cs="Times New Roman"/>
          <w:sz w:val="24"/>
          <w:szCs w:val="24"/>
          <w:lang w:val="en-US"/>
        </w:rPr>
        <w:t>permasalahan dalam atensinya</w:t>
      </w:r>
      <w:r>
        <w:rPr>
          <w:rFonts w:ascii="Candara" w:hAnsi="Candara" w:cs="Times New Roman"/>
          <w:sz w:val="24"/>
          <w:szCs w:val="24"/>
          <w:lang w:val="en-US"/>
        </w:rPr>
        <w:t xml:space="preserve"> </w:t>
      </w:r>
      <w:r w:rsidR="0098042A">
        <w:rPr>
          <w:rFonts w:ascii="Candara" w:hAnsi="Candara" w:cs="Times New Roman"/>
          <w:sz w:val="24"/>
          <w:szCs w:val="24"/>
          <w:lang w:val="en-US"/>
        </w:rPr>
        <w:t>(</w:t>
      </w:r>
      <w:r w:rsidRPr="00743C75">
        <w:rPr>
          <w:rFonts w:ascii="Candara" w:hAnsi="Candara" w:cs="Times New Roman"/>
          <w:i/>
          <w:iCs/>
          <w:sz w:val="24"/>
          <w:szCs w:val="24"/>
          <w:lang w:val="en-US"/>
        </w:rPr>
        <w:t>innatention</w:t>
      </w:r>
      <w:r w:rsidR="0098042A">
        <w:rPr>
          <w:rFonts w:ascii="Candara" w:hAnsi="Candara" w:cs="Times New Roman"/>
          <w:sz w:val="24"/>
          <w:szCs w:val="24"/>
          <w:lang w:val="en-US"/>
        </w:rPr>
        <w:t>)</w:t>
      </w:r>
      <w:r w:rsidRPr="00743C75">
        <w:rPr>
          <w:rFonts w:ascii="Candara" w:hAnsi="Candara" w:cs="Times New Roman"/>
          <w:i/>
          <w:iCs/>
          <w:sz w:val="24"/>
          <w:szCs w:val="24"/>
        </w:rPr>
        <w:t xml:space="preserve"> </w:t>
      </w:r>
      <w:r w:rsidR="0098042A">
        <w:rPr>
          <w:rFonts w:ascii="Candara" w:hAnsi="Candara" w:cs="Times New Roman"/>
          <w:sz w:val="24"/>
          <w:szCs w:val="24"/>
          <w:lang w:val="en-US"/>
        </w:rPr>
        <w:t xml:space="preserve">memiliki kendala untuk dapat memusatkan perhatiannya secara optimal. </w:t>
      </w:r>
      <w:r w:rsidR="00C36A67">
        <w:rPr>
          <w:rFonts w:ascii="Candara" w:hAnsi="Candara" w:cs="Times New Roman"/>
          <w:sz w:val="24"/>
          <w:szCs w:val="24"/>
          <w:lang w:val="en-US"/>
        </w:rPr>
        <w:t xml:space="preserve">Anak dengan gejala  </w:t>
      </w:r>
      <w:r w:rsidR="00890194" w:rsidRPr="00743C75">
        <w:rPr>
          <w:rFonts w:ascii="Candara" w:hAnsi="Candara" w:cs="Times New Roman"/>
          <w:i/>
          <w:iCs/>
          <w:sz w:val="24"/>
          <w:szCs w:val="24"/>
          <w:lang w:val="en-US"/>
        </w:rPr>
        <w:t>Innatention</w:t>
      </w:r>
      <w:r w:rsidR="00890194">
        <w:rPr>
          <w:rFonts w:ascii="Candara" w:hAnsi="Candara" w:cs="Times New Roman"/>
          <w:i/>
          <w:iCs/>
          <w:sz w:val="24"/>
          <w:szCs w:val="24"/>
          <w:lang w:val="en-US"/>
        </w:rPr>
        <w:t xml:space="preserve"> </w:t>
      </w:r>
      <w:r w:rsidR="00890194">
        <w:rPr>
          <w:rFonts w:ascii="Candara" w:hAnsi="Candara" w:cs="Times New Roman"/>
          <w:sz w:val="24"/>
          <w:szCs w:val="24"/>
          <w:lang w:val="en-US"/>
        </w:rPr>
        <w:t>atau dikenal dengan ADD (</w:t>
      </w:r>
      <w:r w:rsidR="00890194" w:rsidRPr="00890194">
        <w:rPr>
          <w:rFonts w:ascii="Candara" w:hAnsi="Candara" w:cs="Times New Roman"/>
          <w:i/>
          <w:iCs/>
          <w:sz w:val="24"/>
          <w:szCs w:val="24"/>
          <w:lang w:val="en-US"/>
        </w:rPr>
        <w:t>Attention Deficit Disorder</w:t>
      </w:r>
      <w:r w:rsidR="00890194">
        <w:rPr>
          <w:rFonts w:ascii="Candara" w:hAnsi="Candara" w:cs="Times New Roman"/>
          <w:sz w:val="24"/>
          <w:szCs w:val="24"/>
          <w:lang w:val="en-US"/>
        </w:rPr>
        <w:t xml:space="preserve">) </w:t>
      </w:r>
      <w:r w:rsidR="00890194" w:rsidRPr="007F3C86">
        <w:rPr>
          <w:rFonts w:ascii="Candara" w:hAnsi="Candara"/>
          <w:sz w:val="24"/>
          <w:szCs w:val="24"/>
        </w:rPr>
        <w:t>ialah suatu gangguan perkembangan yang ditandai dengan gagal dalam memperhatikan suatu secara detail, kesulitan dalam mempertahankan suatu perhatian, tidak mendengarkan, tidak menyelesaikan tugas sekolah, kesulitan dalam mengorganisir sesuatu, mudah terganggu atau terdistraksi dan mudah lupa (Parritz &amp; Troy, 2014).</w:t>
      </w:r>
      <w:r w:rsidR="00C36A67">
        <w:rPr>
          <w:rFonts w:ascii="Candara" w:hAnsi="Candara"/>
          <w:sz w:val="24"/>
          <w:szCs w:val="24"/>
          <w:lang w:val="en-US"/>
        </w:rPr>
        <w:t xml:space="preserve"> Hal ini disebabkan karena adanya faktor kognitif pada bagian otak yaitu  </w:t>
      </w:r>
      <w:r w:rsidR="00C36A67" w:rsidRPr="0070164C">
        <w:rPr>
          <w:rFonts w:ascii="Candara" w:hAnsi="Candara" w:cs="Times New Roman"/>
          <w:sz w:val="24"/>
          <w:szCs w:val="24"/>
        </w:rPr>
        <w:t xml:space="preserve">prefrontal khususnya </w:t>
      </w:r>
      <w:r w:rsidR="00C36A67" w:rsidRPr="0070164C">
        <w:rPr>
          <w:rFonts w:ascii="Candara" w:hAnsi="Candara" w:cs="Times New Roman"/>
          <w:i/>
          <w:iCs/>
          <w:sz w:val="24"/>
          <w:szCs w:val="24"/>
        </w:rPr>
        <w:t>anterior cingulate cortex</w:t>
      </w:r>
      <w:r w:rsidR="00C36A67" w:rsidRPr="0070164C">
        <w:rPr>
          <w:rFonts w:ascii="Candara" w:hAnsi="Candara" w:cs="Times New Roman"/>
          <w:sz w:val="24"/>
          <w:szCs w:val="24"/>
        </w:rPr>
        <w:t xml:space="preserve"> yang dianggap sebagai fungsi utama peran dari atensi yang kurang berkembang secara optimal</w:t>
      </w:r>
      <w:r w:rsidR="00C36A67">
        <w:rPr>
          <w:rFonts w:ascii="Candara" w:hAnsi="Candara" w:cs="Times New Roman"/>
          <w:sz w:val="24"/>
          <w:szCs w:val="24"/>
          <w:lang w:val="en-US"/>
        </w:rPr>
        <w:t xml:space="preserve"> (Conejero &amp; Rueda, 2017).</w:t>
      </w:r>
    </w:p>
    <w:p w14:paraId="188BFB31" w14:textId="77777777" w:rsidR="00C36A67" w:rsidRDefault="00C36A67" w:rsidP="00360CE3">
      <w:pPr>
        <w:spacing w:line="240" w:lineRule="auto"/>
        <w:ind w:firstLine="720"/>
        <w:jc w:val="both"/>
        <w:rPr>
          <w:rFonts w:ascii="Candara" w:hAnsi="Candara" w:cs="Times New Roman"/>
          <w:sz w:val="24"/>
          <w:szCs w:val="24"/>
        </w:rPr>
      </w:pPr>
      <w:r>
        <w:rPr>
          <w:rFonts w:ascii="Candara" w:hAnsi="Candara" w:cs="Times New Roman"/>
          <w:sz w:val="24"/>
          <w:szCs w:val="24"/>
          <w:lang w:val="en-US"/>
        </w:rPr>
        <w:t>Berdasarkan hasil observasi</w:t>
      </w:r>
      <w:r w:rsidR="00743C75">
        <w:rPr>
          <w:rFonts w:ascii="Candara" w:hAnsi="Candara" w:cs="Times New Roman"/>
          <w:sz w:val="24"/>
          <w:szCs w:val="24"/>
          <w:lang w:val="en-US"/>
        </w:rPr>
        <w:t xml:space="preserve"> yang</w:t>
      </w:r>
      <w:r>
        <w:rPr>
          <w:rFonts w:ascii="Candara" w:hAnsi="Candara" w:cs="Times New Roman"/>
          <w:sz w:val="24"/>
          <w:szCs w:val="24"/>
          <w:lang w:val="en-US"/>
        </w:rPr>
        <w:t xml:space="preserve"> telah dilakukan</w:t>
      </w:r>
      <w:r w:rsidR="00743C75" w:rsidRPr="00743C75">
        <w:rPr>
          <w:rFonts w:ascii="Candara" w:hAnsi="Candara" w:cs="Times New Roman"/>
          <w:sz w:val="24"/>
          <w:szCs w:val="24"/>
        </w:rPr>
        <w:t xml:space="preserve"> menunjukkan bahwa MGAMS memiliki tingkat konsentrasi yang rendah serta fokus yang mudah teralihkan. Hal </w:t>
      </w:r>
      <w:r w:rsidR="00743C75">
        <w:rPr>
          <w:rFonts w:ascii="Candara" w:hAnsi="Candara" w:cs="Times New Roman"/>
          <w:sz w:val="24"/>
          <w:szCs w:val="24"/>
          <w:lang w:val="en-US"/>
        </w:rPr>
        <w:t xml:space="preserve">tersebut </w:t>
      </w:r>
      <w:r>
        <w:rPr>
          <w:rFonts w:ascii="Candara" w:hAnsi="Candara" w:cs="Times New Roman"/>
          <w:sz w:val="24"/>
          <w:szCs w:val="24"/>
          <w:lang w:val="en-US"/>
        </w:rPr>
        <w:t>terlihat</w:t>
      </w:r>
      <w:r w:rsidR="00743C75" w:rsidRPr="00743C75">
        <w:rPr>
          <w:rFonts w:ascii="Candara" w:hAnsi="Candara" w:cs="Times New Roman"/>
          <w:sz w:val="24"/>
          <w:szCs w:val="24"/>
        </w:rPr>
        <w:t xml:space="preserve"> ketika MGAMS mendengar suara bunyi-bunyian, saat sedang belajar maupun saat sedang berinteraksi dengan orang lain. Saat sedang mengerjakan tugas yang diberikan seperti menulis, membaca dan menghafal perhatiannya mudah teralihkan meskipun saat itu tidak ada hal yang menganggunya. </w:t>
      </w:r>
    </w:p>
    <w:p w14:paraId="7ADBCCD8" w14:textId="2EB60935" w:rsidR="00360CE3" w:rsidRDefault="00743C75" w:rsidP="00360CE3">
      <w:pPr>
        <w:spacing w:line="240" w:lineRule="auto"/>
        <w:ind w:firstLine="720"/>
        <w:jc w:val="both"/>
        <w:rPr>
          <w:rFonts w:ascii="Candara" w:hAnsi="Candara" w:cs="Times New Roman"/>
          <w:sz w:val="24"/>
          <w:szCs w:val="24"/>
        </w:rPr>
      </w:pPr>
      <w:r w:rsidRPr="00743C75">
        <w:rPr>
          <w:rFonts w:ascii="Candara" w:hAnsi="Candara" w:cs="Times New Roman"/>
          <w:sz w:val="24"/>
          <w:szCs w:val="24"/>
        </w:rPr>
        <w:t xml:space="preserve">Atensi (perhatian) tentunya membutuhkan interaksi yang fleksibel </w:t>
      </w:r>
      <w:r w:rsidRPr="00743C75">
        <w:rPr>
          <w:rFonts w:ascii="Candara" w:hAnsi="Candara" w:cs="Times New Roman"/>
          <w:sz w:val="24"/>
          <w:szCs w:val="24"/>
        </w:rPr>
        <w:lastRenderedPageBreak/>
        <w:t xml:space="preserve">antara konsentrasi yang intens dan tidak mudah teralihkan dengan stimulus yang dapat menganggu serta dapat fokus pada satu tugas tertentu (Ruff &amp; Rothbart, 2001). Atensi juga memiliki tiga proses untuk dapat memaksimalkan perhatian pada tugas tertentu secara optimal seperti pemilihan tugas, fokus pada tugas tertentu dan kontrol yang diperlukan untuk dapat mempertahankan tugas serta tidak mudah teralihkan dengan hal lain (Ruff &amp; Rothbart, 2001). </w:t>
      </w:r>
    </w:p>
    <w:p w14:paraId="75DD23E3" w14:textId="03A216F0" w:rsidR="00A03A05" w:rsidRDefault="00743C75" w:rsidP="00360CE3">
      <w:pPr>
        <w:spacing w:line="240" w:lineRule="auto"/>
        <w:ind w:firstLine="720"/>
        <w:jc w:val="both"/>
        <w:rPr>
          <w:rFonts w:ascii="Candara" w:hAnsi="Candara" w:cs="Times New Roman"/>
          <w:sz w:val="24"/>
          <w:szCs w:val="24"/>
        </w:rPr>
      </w:pPr>
      <w:r w:rsidRPr="00743C75">
        <w:rPr>
          <w:rFonts w:ascii="Candara" w:hAnsi="Candara" w:cs="Times New Roman"/>
          <w:sz w:val="24"/>
          <w:szCs w:val="24"/>
        </w:rPr>
        <w:t xml:space="preserve">Atensi yang ditunjukkan oleh MGAMS dalam mengerjakan tugas tidak lebih dari 5 menit. Ia butuh untuk selalu di beri penguatan dan motivasi untuk mengerjakan tugas hingga tuntas. Tidak hanya bunyi suara benda-benda yang terlihat paling mencolok juga dapat menganggu konsentrasinya disaat ia mengerjakan tugas. Dapat diketahui bahwa atensi juga berkaitan dengan motivasi dan minat agar individu dapat memfokuskan perhatiannya pada kegiatan tertentu secara optimal (Ruff &amp; Rothbart, 2001). </w:t>
      </w:r>
    </w:p>
    <w:p w14:paraId="539BE45B" w14:textId="17F38FB7" w:rsidR="00743C75" w:rsidRPr="00743C75" w:rsidRDefault="00743C75" w:rsidP="00A03A05">
      <w:pPr>
        <w:spacing w:line="240" w:lineRule="auto"/>
        <w:ind w:firstLine="720"/>
        <w:jc w:val="both"/>
        <w:rPr>
          <w:rFonts w:ascii="Candara" w:hAnsi="Candara" w:cs="Times New Roman"/>
          <w:sz w:val="24"/>
          <w:szCs w:val="24"/>
        </w:rPr>
      </w:pPr>
      <w:r w:rsidRPr="00743C75">
        <w:rPr>
          <w:rFonts w:ascii="Candara" w:hAnsi="Candara" w:cs="Times New Roman"/>
          <w:sz w:val="24"/>
          <w:szCs w:val="24"/>
        </w:rPr>
        <w:t>Menurut Schacter &amp; Millman (1981) anak-anak yang berusia 2 tahun akan dapat memusatkan perhatian selama 7 menit, usia 3 tahun selama 9 menit, usia 4 tahun selama 12 menit, dan 5 tahun untuk usia 14 menit. Maka untuk anak yang memiliki usia lebih dari 5 tahun seharusnya dapat memusatkan perhatiannya lebih dari 14 menit. Sedangkan MGAMS hanya mampu bertahan untuk tetap fokus pada tugas sekitar 3-5 menit yang mana hal ini dapat dikatakan bahwa kemampuan fokus atau atensi yang MGAMS tunjukkan masih belum optimal sesuai dengan tahapan usianya.</w:t>
      </w:r>
    </w:p>
    <w:p w14:paraId="48397CED" w14:textId="02BFF380" w:rsidR="00BC6657" w:rsidRDefault="00743C75" w:rsidP="00A03A05">
      <w:pPr>
        <w:spacing w:line="240" w:lineRule="auto"/>
        <w:ind w:firstLine="720"/>
        <w:jc w:val="both"/>
        <w:rPr>
          <w:rFonts w:ascii="Candara" w:hAnsi="Candara" w:cs="Times New Roman"/>
          <w:sz w:val="24"/>
          <w:szCs w:val="24"/>
        </w:rPr>
      </w:pPr>
      <w:r w:rsidRPr="00743C75">
        <w:rPr>
          <w:rFonts w:ascii="Candara" w:hAnsi="Candara" w:cs="Times New Roman"/>
          <w:sz w:val="24"/>
          <w:szCs w:val="24"/>
        </w:rPr>
        <w:t xml:space="preserve">Ruff &amp; Rothbart (2001) juga berpendapat bahwa atensi anak dimasa prasekolah antara lain mampu membuat perencanaan, dapat memusatkan perhatian sesuai dengan sasaran dan tugas tertentu, mengetahui kesalahan, dapat memantau </w:t>
      </w:r>
      <w:r w:rsidRPr="00743C75">
        <w:rPr>
          <w:rFonts w:ascii="Candara" w:hAnsi="Candara" w:cs="Times New Roman"/>
          <w:sz w:val="24"/>
          <w:szCs w:val="24"/>
        </w:rPr>
        <w:t xml:space="preserve">perkembangan tugas yang ia kerjakan, dapat menghadapi situasi yang sulit, serta dapat melibatkan diri di lingkup sosial. Sedangkan di usia 6-7 tahun anak seharusnya telah mampu untuk dapat memfokuskan perhatiannya pada tugas-tugas tertentu, anak dapat mengikuti arahan dan dapat memecahkan suatu masalah. Ayres (2005) mengemukakan bahwa permasalahan dalam pemusatan perhatian dapat menjadi masalah utama saat anak berada disekolah. </w:t>
      </w:r>
      <w:r w:rsidR="00BC6657" w:rsidRPr="00743C75">
        <w:rPr>
          <w:rFonts w:ascii="Candara" w:hAnsi="Candara" w:cs="Times New Roman"/>
          <w:sz w:val="24"/>
          <w:szCs w:val="24"/>
        </w:rPr>
        <w:t xml:space="preserve"> </w:t>
      </w:r>
    </w:p>
    <w:p w14:paraId="66451018" w14:textId="3BB01C03" w:rsidR="001926D1" w:rsidRDefault="00360CE3" w:rsidP="001926D1">
      <w:pPr>
        <w:spacing w:line="240" w:lineRule="auto"/>
        <w:ind w:firstLine="720"/>
        <w:jc w:val="both"/>
        <w:rPr>
          <w:rFonts w:ascii="Candara" w:hAnsi="Candara" w:cs="Times New Roman"/>
          <w:sz w:val="24"/>
          <w:szCs w:val="24"/>
          <w:lang w:val="en-US"/>
        </w:rPr>
      </w:pPr>
      <w:r>
        <w:rPr>
          <w:rFonts w:ascii="Candara" w:hAnsi="Candara" w:cs="Times New Roman"/>
          <w:sz w:val="24"/>
          <w:szCs w:val="24"/>
          <w:lang w:val="en-US"/>
        </w:rPr>
        <w:t>Anak yang mengalami permasalahan dalam atensi</w:t>
      </w:r>
      <w:r w:rsidR="001926D1">
        <w:rPr>
          <w:rFonts w:ascii="Candara" w:hAnsi="Candara" w:cs="Times New Roman"/>
          <w:sz w:val="24"/>
          <w:szCs w:val="24"/>
          <w:lang w:val="en-US"/>
        </w:rPr>
        <w:t xml:space="preserve"> dapat diatasi dengan menggunakan metode </w:t>
      </w:r>
      <w:r w:rsidR="001926D1" w:rsidRPr="001926D1">
        <w:rPr>
          <w:rFonts w:ascii="Candara" w:hAnsi="Candara" w:cs="Times New Roman"/>
          <w:i/>
          <w:iCs/>
          <w:sz w:val="24"/>
          <w:szCs w:val="24"/>
          <w:lang w:val="en-US"/>
        </w:rPr>
        <w:t>play therapy</w:t>
      </w:r>
      <w:r w:rsidR="001926D1">
        <w:rPr>
          <w:rFonts w:ascii="Candara" w:hAnsi="Candara" w:cs="Times New Roman"/>
          <w:i/>
          <w:iCs/>
          <w:sz w:val="24"/>
          <w:szCs w:val="24"/>
          <w:lang w:val="en-US"/>
        </w:rPr>
        <w:t>. P</w:t>
      </w:r>
      <w:r w:rsidR="001926D1" w:rsidRPr="001926D1">
        <w:rPr>
          <w:rFonts w:ascii="Candara" w:hAnsi="Candara" w:cs="Times New Roman"/>
          <w:i/>
          <w:iCs/>
          <w:sz w:val="24"/>
          <w:szCs w:val="24"/>
          <w:lang w:val="en-US"/>
        </w:rPr>
        <w:t>lay therapy</w:t>
      </w:r>
      <w:r w:rsidR="001926D1">
        <w:rPr>
          <w:rFonts w:ascii="Candara" w:hAnsi="Candara" w:cs="Times New Roman"/>
          <w:i/>
          <w:iCs/>
          <w:sz w:val="24"/>
          <w:szCs w:val="24"/>
          <w:lang w:val="en-US"/>
        </w:rPr>
        <w:t xml:space="preserve"> </w:t>
      </w:r>
      <w:r w:rsidR="001926D1">
        <w:rPr>
          <w:rFonts w:ascii="Candara" w:hAnsi="Candara" w:cs="Times New Roman"/>
          <w:sz w:val="24"/>
          <w:szCs w:val="24"/>
          <w:lang w:val="en-US"/>
        </w:rPr>
        <w:t xml:space="preserve">(terapi bermain) adalah salah satu alat ukur untuk membangun  komunikasi bagi anak-anak yang bermasalah dengan cara yang menyenangkan dan </w:t>
      </w:r>
      <w:r w:rsidR="001926D1" w:rsidRPr="001926D1">
        <w:rPr>
          <w:rFonts w:ascii="Candara" w:hAnsi="Candara" w:cs="Times New Roman"/>
          <w:sz w:val="24"/>
          <w:szCs w:val="24"/>
          <w:lang w:val="en-US"/>
        </w:rPr>
        <w:t xml:space="preserve">santai </w:t>
      </w:r>
      <w:r w:rsidR="001926D1" w:rsidRPr="001926D1">
        <w:rPr>
          <w:rFonts w:ascii="Candara" w:hAnsi="Candara" w:cs="Times New Roman"/>
          <w:sz w:val="24"/>
          <w:szCs w:val="24"/>
        </w:rPr>
        <w:t>(Reid &amp; Schaefer, 1986)</w:t>
      </w:r>
      <w:r w:rsidR="001926D1">
        <w:rPr>
          <w:rFonts w:ascii="Candara" w:hAnsi="Candara" w:cs="Times New Roman"/>
          <w:sz w:val="24"/>
          <w:szCs w:val="24"/>
          <w:lang w:val="en-US"/>
        </w:rPr>
        <w:t xml:space="preserve">. </w:t>
      </w:r>
      <w:r w:rsidR="001926D1">
        <w:rPr>
          <w:rFonts w:ascii="Candara" w:hAnsi="Candara" w:cs="Times New Roman"/>
          <w:i/>
          <w:iCs/>
          <w:sz w:val="24"/>
          <w:szCs w:val="24"/>
          <w:lang w:val="en-US"/>
        </w:rPr>
        <w:t>P</w:t>
      </w:r>
      <w:r w:rsidR="001926D1" w:rsidRPr="001926D1">
        <w:rPr>
          <w:rFonts w:ascii="Candara" w:hAnsi="Candara" w:cs="Times New Roman"/>
          <w:i/>
          <w:iCs/>
          <w:sz w:val="24"/>
          <w:szCs w:val="24"/>
          <w:lang w:val="en-US"/>
        </w:rPr>
        <w:t>lay therapy</w:t>
      </w:r>
      <w:r w:rsidR="001926D1">
        <w:rPr>
          <w:rFonts w:ascii="Candara" w:hAnsi="Candara" w:cs="Times New Roman"/>
          <w:i/>
          <w:iCs/>
          <w:sz w:val="24"/>
          <w:szCs w:val="24"/>
          <w:lang w:val="en-US"/>
        </w:rPr>
        <w:t xml:space="preserve"> </w:t>
      </w:r>
      <w:r w:rsidR="001926D1">
        <w:rPr>
          <w:rFonts w:ascii="Candara" w:hAnsi="Candara" w:cs="Times New Roman"/>
          <w:sz w:val="24"/>
          <w:szCs w:val="24"/>
          <w:lang w:val="en-US"/>
        </w:rPr>
        <w:t xml:space="preserve">juga dapat meningkatkan konsentrasi, memori, mengantisipasi konsekuensi dari perilaku seseorang dan pemecahan masalah secara kreatif yang dikembangkan melalui </w:t>
      </w:r>
      <w:r w:rsidR="001926D1" w:rsidRPr="001926D1">
        <w:rPr>
          <w:rFonts w:ascii="Candara" w:hAnsi="Candara" w:cs="Times New Roman"/>
          <w:i/>
          <w:iCs/>
          <w:sz w:val="24"/>
          <w:szCs w:val="24"/>
          <w:lang w:val="en-US"/>
        </w:rPr>
        <w:t>play therapy</w:t>
      </w:r>
      <w:r w:rsidR="001926D1">
        <w:rPr>
          <w:rFonts w:ascii="Candara" w:hAnsi="Candara" w:cs="Times New Roman"/>
          <w:sz w:val="24"/>
          <w:szCs w:val="24"/>
          <w:lang w:val="en-US"/>
        </w:rPr>
        <w:t xml:space="preserve">. Salah satu </w:t>
      </w:r>
      <w:r w:rsidR="001926D1" w:rsidRPr="001926D1">
        <w:rPr>
          <w:rFonts w:ascii="Candara" w:hAnsi="Candara" w:cs="Times New Roman"/>
          <w:i/>
          <w:iCs/>
          <w:sz w:val="24"/>
          <w:szCs w:val="24"/>
          <w:lang w:val="en-US"/>
        </w:rPr>
        <w:t>play therapy</w:t>
      </w:r>
      <w:r w:rsidR="001926D1">
        <w:rPr>
          <w:rFonts w:ascii="Candara" w:hAnsi="Candara" w:cs="Times New Roman"/>
          <w:sz w:val="24"/>
          <w:szCs w:val="24"/>
          <w:lang w:val="en-US"/>
        </w:rPr>
        <w:t xml:space="preserve"> yang digunakan ialah “</w:t>
      </w:r>
      <w:r w:rsidR="001926D1" w:rsidRPr="001926D1">
        <w:rPr>
          <w:rFonts w:ascii="Candara" w:hAnsi="Candara" w:cs="Times New Roman"/>
          <w:i/>
          <w:iCs/>
          <w:sz w:val="24"/>
          <w:szCs w:val="24"/>
          <w:lang w:val="en-US"/>
        </w:rPr>
        <w:t>Beat The Clock</w:t>
      </w:r>
      <w:r w:rsidR="001926D1">
        <w:rPr>
          <w:rFonts w:ascii="Candara" w:hAnsi="Candara" w:cs="Times New Roman"/>
          <w:sz w:val="24"/>
          <w:szCs w:val="24"/>
          <w:lang w:val="en-US"/>
        </w:rPr>
        <w:t>” (Mengalahkan Waktu).</w:t>
      </w:r>
    </w:p>
    <w:p w14:paraId="4F7418D3" w14:textId="564A9B8F" w:rsidR="00FE0596" w:rsidRPr="005D250E" w:rsidRDefault="001415D3" w:rsidP="006E5173">
      <w:pPr>
        <w:autoSpaceDE w:val="0"/>
        <w:autoSpaceDN w:val="0"/>
        <w:adjustRightInd w:val="0"/>
        <w:spacing w:after="0" w:line="240" w:lineRule="auto"/>
        <w:jc w:val="both"/>
        <w:rPr>
          <w:rFonts w:ascii="Candara" w:hAnsi="Candara" w:cs="CMR10"/>
          <w:sz w:val="24"/>
          <w:szCs w:val="24"/>
          <w:lang w:val="en-US"/>
        </w:rPr>
      </w:pPr>
      <w:r>
        <w:rPr>
          <w:rFonts w:ascii="Candara" w:hAnsi="Candara" w:cs="Times New Roman"/>
          <w:i/>
          <w:iCs/>
          <w:sz w:val="24"/>
          <w:szCs w:val="24"/>
          <w:lang w:val="en-US"/>
        </w:rPr>
        <w:tab/>
      </w:r>
      <w:r w:rsidR="001926D1" w:rsidRPr="001415D3">
        <w:rPr>
          <w:rFonts w:ascii="Candara" w:hAnsi="Candara" w:cs="Times New Roman"/>
          <w:i/>
          <w:iCs/>
          <w:sz w:val="24"/>
          <w:szCs w:val="24"/>
          <w:lang w:val="en-US"/>
        </w:rPr>
        <w:t>Beat The Clock</w:t>
      </w:r>
      <w:r w:rsidR="001926D1" w:rsidRPr="001415D3">
        <w:rPr>
          <w:rFonts w:ascii="Candara" w:hAnsi="Candara" w:cs="Times New Roman"/>
          <w:sz w:val="24"/>
          <w:szCs w:val="24"/>
          <w:lang w:val="en-US"/>
        </w:rPr>
        <w:t xml:space="preserve"> (Mengalahkan Waktu) ialah salah satu terapi yang didesain untuk anak-anak terkait permasalahan dalam atensi. Terapi ini diadaptasi </w:t>
      </w:r>
      <w:r w:rsidR="00890194" w:rsidRPr="001415D3">
        <w:rPr>
          <w:rFonts w:ascii="Candara" w:hAnsi="Candara" w:cs="Times New Roman"/>
          <w:sz w:val="24"/>
          <w:szCs w:val="24"/>
          <w:lang w:val="en-US"/>
        </w:rPr>
        <w:t>dari permainan “</w:t>
      </w:r>
      <w:r w:rsidR="00890194" w:rsidRPr="001415D3">
        <w:rPr>
          <w:rFonts w:ascii="Candara" w:hAnsi="Candara" w:cs="Times New Roman"/>
          <w:i/>
          <w:iCs/>
          <w:sz w:val="24"/>
          <w:szCs w:val="24"/>
          <w:lang w:val="en-US"/>
        </w:rPr>
        <w:t xml:space="preserve">Beat The Clock” </w:t>
      </w:r>
      <w:r w:rsidR="00890194" w:rsidRPr="001415D3">
        <w:rPr>
          <w:rFonts w:ascii="Candara" w:hAnsi="Candara" w:cs="Times New Roman"/>
          <w:sz w:val="24"/>
          <w:szCs w:val="24"/>
          <w:lang w:val="en-US"/>
        </w:rPr>
        <w:t xml:space="preserve">yang telah dijelaskan oleh </w:t>
      </w:r>
      <w:r w:rsidR="00890194" w:rsidRPr="001415D3">
        <w:rPr>
          <w:rFonts w:ascii="Candara" w:hAnsi="Candara" w:cs="Times New Roman"/>
          <w:sz w:val="24"/>
          <w:szCs w:val="24"/>
        </w:rPr>
        <w:t>Kaduson &amp; Schaefer (1997)</w:t>
      </w:r>
      <w:r w:rsidR="00890194" w:rsidRPr="001415D3">
        <w:rPr>
          <w:rFonts w:ascii="Candara" w:hAnsi="Candara" w:cs="Times New Roman"/>
          <w:sz w:val="24"/>
          <w:szCs w:val="24"/>
          <w:lang w:val="en-US"/>
        </w:rPr>
        <w:t xml:space="preserve">. Tujuan dari dilakukannya terapi ini ialah untuk menahan gangguan dan fokus pada tugas yang diberikan dengan jangka waktu tertentu. Penelitian </w:t>
      </w:r>
      <w:r w:rsidRPr="001415D3">
        <w:rPr>
          <w:rFonts w:ascii="Candara" w:hAnsi="Candara" w:cs="Times New Roman"/>
          <w:sz w:val="24"/>
          <w:szCs w:val="24"/>
        </w:rPr>
        <w:t xml:space="preserve">dari Saraswati (2016) yang menjelaskan bahwa intervensi </w:t>
      </w:r>
      <w:r w:rsidRPr="001415D3">
        <w:rPr>
          <w:rFonts w:ascii="Candara" w:hAnsi="Candara" w:cs="Times New Roman"/>
          <w:i/>
          <w:iCs/>
          <w:sz w:val="24"/>
          <w:szCs w:val="24"/>
        </w:rPr>
        <w:t xml:space="preserve">beat the clock </w:t>
      </w:r>
      <w:r w:rsidRPr="001415D3">
        <w:rPr>
          <w:rFonts w:ascii="Candara" w:hAnsi="Candara" w:cs="Times New Roman"/>
          <w:sz w:val="24"/>
          <w:szCs w:val="24"/>
        </w:rPr>
        <w:t xml:space="preserve">memiliki perubahan durasi atensi setelah diberikannya terapi bermain dimana rata-rata durasi atensi subjek pada fase </w:t>
      </w:r>
      <w:r w:rsidRPr="001415D3">
        <w:rPr>
          <w:rFonts w:ascii="Candara" w:hAnsi="Candara" w:cs="Times New Roman"/>
          <w:i/>
          <w:iCs/>
          <w:sz w:val="24"/>
          <w:szCs w:val="24"/>
        </w:rPr>
        <w:t>treatment</w:t>
      </w:r>
      <w:r w:rsidRPr="001415D3">
        <w:rPr>
          <w:rFonts w:ascii="Candara" w:hAnsi="Candara" w:cs="Times New Roman"/>
          <w:sz w:val="24"/>
          <w:szCs w:val="24"/>
        </w:rPr>
        <w:t xml:space="preserve"> dan </w:t>
      </w:r>
      <w:r w:rsidRPr="001415D3">
        <w:rPr>
          <w:rFonts w:ascii="Candara" w:hAnsi="Candara" w:cs="Times New Roman"/>
          <w:i/>
          <w:iCs/>
          <w:sz w:val="24"/>
          <w:szCs w:val="24"/>
        </w:rPr>
        <w:t>follow up</w:t>
      </w:r>
      <w:r w:rsidRPr="001415D3">
        <w:rPr>
          <w:rFonts w:ascii="Candara" w:hAnsi="Candara" w:cs="Times New Roman"/>
          <w:sz w:val="24"/>
          <w:szCs w:val="24"/>
        </w:rPr>
        <w:t xml:space="preserve"> lebih tinggi dibandingkan dengan fase baseline.</w:t>
      </w:r>
      <w:r w:rsidRPr="001415D3">
        <w:rPr>
          <w:rFonts w:ascii="Candara" w:hAnsi="Candara" w:cs="Times New Roman"/>
          <w:sz w:val="24"/>
          <w:szCs w:val="24"/>
          <w:lang w:val="en-US"/>
        </w:rPr>
        <w:t xml:space="preserve"> Peneliti lain dari Hormansyah &amp; Karmiyati (2020) </w:t>
      </w:r>
      <w:r w:rsidRPr="001415D3">
        <w:rPr>
          <w:rFonts w:ascii="Candara" w:hAnsi="Candara" w:cs="CMR10"/>
          <w:sz w:val="24"/>
          <w:szCs w:val="24"/>
          <w:lang w:val="en-US"/>
        </w:rPr>
        <w:t xml:space="preserve">Intervensi cukup mampu menunjukan </w:t>
      </w:r>
      <w:r w:rsidRPr="001415D3">
        <w:rPr>
          <w:rFonts w:ascii="Candara" w:hAnsi="Candara" w:cs="CMR10"/>
          <w:sz w:val="24"/>
          <w:szCs w:val="24"/>
          <w:lang w:val="en-US"/>
        </w:rPr>
        <w:lastRenderedPageBreak/>
        <w:t xml:space="preserve">bahwa adanya perubahan tingkat konsentrasi </w:t>
      </w:r>
      <w:r>
        <w:rPr>
          <w:rFonts w:ascii="Candara" w:hAnsi="Candara" w:cs="CMR10"/>
          <w:sz w:val="24"/>
          <w:szCs w:val="24"/>
          <w:lang w:val="en-US"/>
        </w:rPr>
        <w:t xml:space="preserve">pada kliennya </w:t>
      </w:r>
      <w:r w:rsidRPr="001415D3">
        <w:rPr>
          <w:rFonts w:ascii="Candara" w:hAnsi="Candara" w:cs="CMR10"/>
          <w:sz w:val="24"/>
          <w:szCs w:val="24"/>
          <w:lang w:val="en-US"/>
        </w:rPr>
        <w:t xml:space="preserve">setelah diberikannya </w:t>
      </w:r>
      <w:r w:rsidRPr="001415D3">
        <w:rPr>
          <w:rFonts w:ascii="Candara" w:hAnsi="Candara" w:cs="CMR10"/>
          <w:i/>
          <w:iCs/>
          <w:sz w:val="24"/>
          <w:szCs w:val="24"/>
          <w:lang w:val="en-US"/>
        </w:rPr>
        <w:t>play therapy</w:t>
      </w:r>
      <w:r>
        <w:rPr>
          <w:rFonts w:ascii="Candara" w:hAnsi="Candara" w:cs="CMR10"/>
          <w:sz w:val="24"/>
          <w:szCs w:val="24"/>
          <w:lang w:val="en-US"/>
        </w:rPr>
        <w:t>. Perubahan konsentrasi ini ditunjukkan</w:t>
      </w:r>
      <w:r w:rsidRPr="001415D3">
        <w:rPr>
          <w:rFonts w:ascii="Candara" w:hAnsi="Candara" w:cs="CMR10"/>
          <w:sz w:val="24"/>
          <w:szCs w:val="24"/>
          <w:lang w:val="en-US"/>
        </w:rPr>
        <w:t xml:space="preserve"> </w:t>
      </w:r>
      <w:r>
        <w:rPr>
          <w:rFonts w:ascii="Candara" w:hAnsi="Candara" w:cs="CMR10"/>
          <w:sz w:val="24"/>
          <w:szCs w:val="24"/>
          <w:lang w:val="en-US"/>
        </w:rPr>
        <w:t xml:space="preserve">saat setting terapi dan situasi sesungguhnya lebih tinggi dibandingkan baseline.  </w:t>
      </w:r>
      <w:r w:rsidRPr="001415D3">
        <w:rPr>
          <w:rFonts w:ascii="Candara" w:hAnsi="Candara" w:cs="CMR10"/>
          <w:sz w:val="24"/>
          <w:szCs w:val="24"/>
          <w:lang w:val="en-US"/>
        </w:rPr>
        <w:t>Hal ini dikarenakan teknik</w:t>
      </w:r>
      <w:r>
        <w:rPr>
          <w:rFonts w:ascii="Candara" w:hAnsi="Candara" w:cs="CMR10"/>
          <w:sz w:val="24"/>
          <w:szCs w:val="24"/>
          <w:lang w:val="en-US"/>
        </w:rPr>
        <w:t xml:space="preserve"> </w:t>
      </w:r>
      <w:r w:rsidRPr="001415D3">
        <w:rPr>
          <w:rFonts w:ascii="Candara" w:hAnsi="Candara" w:cs="CMR10"/>
          <w:sz w:val="24"/>
          <w:szCs w:val="24"/>
          <w:lang w:val="en-US"/>
        </w:rPr>
        <w:t>yang digunakan dalam meningkatkan konsentrasi memang sudah dirancang untuk anak-anak</w:t>
      </w:r>
      <w:r>
        <w:rPr>
          <w:rFonts w:ascii="Candara" w:hAnsi="Candara" w:cs="CMR10"/>
          <w:sz w:val="24"/>
          <w:szCs w:val="24"/>
          <w:lang w:val="en-US"/>
        </w:rPr>
        <w:t xml:space="preserve"> </w:t>
      </w:r>
      <w:r w:rsidRPr="001415D3">
        <w:rPr>
          <w:rFonts w:ascii="Candara" w:hAnsi="Candara" w:cs="CMR10"/>
          <w:sz w:val="24"/>
          <w:szCs w:val="24"/>
          <w:lang w:val="en-US"/>
        </w:rPr>
        <w:t>yang memiliki kesulitan dalam mengontrol tindakannya agar dapat selalu fokus pada tugasnya.</w:t>
      </w:r>
      <w:r w:rsidR="005D250E">
        <w:rPr>
          <w:rFonts w:ascii="Candara" w:hAnsi="Candara" w:cs="CMR10"/>
          <w:sz w:val="24"/>
          <w:szCs w:val="24"/>
          <w:lang w:val="en-US"/>
        </w:rPr>
        <w:t xml:space="preserve"> </w:t>
      </w:r>
    </w:p>
    <w:p w14:paraId="4994D975" w14:textId="77777777" w:rsidR="00EB49E6" w:rsidRPr="006C4E30" w:rsidRDefault="00EB49E6" w:rsidP="001415D3">
      <w:pPr>
        <w:spacing w:after="0" w:line="240" w:lineRule="auto"/>
        <w:rPr>
          <w:rFonts w:ascii="Candara" w:hAnsi="Candara"/>
        </w:rPr>
      </w:pPr>
    </w:p>
    <w:p w14:paraId="6E6733F8" w14:textId="77777777" w:rsidR="00EB49E6" w:rsidRPr="006C4E30" w:rsidRDefault="00EB49E6" w:rsidP="00EB49E6">
      <w:pPr>
        <w:pStyle w:val="Heading"/>
      </w:pPr>
      <w:r w:rsidRPr="006C4E30">
        <w:t>Kesimpulan</w:t>
      </w:r>
    </w:p>
    <w:p w14:paraId="11BC2A8F" w14:textId="507CA013" w:rsidR="006E5173" w:rsidRPr="006E5173" w:rsidRDefault="006E5173" w:rsidP="0072789A">
      <w:pPr>
        <w:pStyle w:val="Paragraph"/>
        <w:rPr>
          <w:lang w:val="en-US"/>
        </w:rPr>
      </w:pPr>
      <w:r>
        <w:rPr>
          <w:lang w:val="en-US"/>
        </w:rPr>
        <w:t>Penyebab seorang anak dapat mengalami gejala ADD (</w:t>
      </w:r>
      <w:r w:rsidRPr="006E5173">
        <w:rPr>
          <w:i/>
          <w:iCs/>
          <w:lang w:val="en-US"/>
        </w:rPr>
        <w:t>Attention Deficit Disorder</w:t>
      </w:r>
      <w:r>
        <w:rPr>
          <w:lang w:val="en-US"/>
        </w:rPr>
        <w:t xml:space="preserve">) </w:t>
      </w:r>
      <w:r w:rsidR="0072789A">
        <w:rPr>
          <w:lang w:val="en-US"/>
        </w:rPr>
        <w:t>karena</w:t>
      </w:r>
      <w:r>
        <w:rPr>
          <w:lang w:val="en-US"/>
        </w:rPr>
        <w:t xml:space="preserve"> adanya disfungsi pada bagian otak tertentu khususnya </w:t>
      </w:r>
      <w:r w:rsidR="0072789A">
        <w:rPr>
          <w:lang w:val="en-US"/>
        </w:rPr>
        <w:t>di</w:t>
      </w:r>
      <w:r>
        <w:rPr>
          <w:lang w:val="en-US"/>
        </w:rPr>
        <w:t xml:space="preserve">bagian </w:t>
      </w:r>
      <w:r w:rsidRPr="006E5173">
        <w:rPr>
          <w:i/>
          <w:iCs/>
          <w:lang w:val="en-US"/>
        </w:rPr>
        <w:t>anterior cingulate cortex</w:t>
      </w:r>
      <w:r>
        <w:rPr>
          <w:i/>
          <w:iCs/>
          <w:lang w:val="en-US"/>
        </w:rPr>
        <w:t xml:space="preserve"> </w:t>
      </w:r>
      <w:r>
        <w:rPr>
          <w:lang w:val="en-US"/>
        </w:rPr>
        <w:t>yang</w:t>
      </w:r>
      <w:r w:rsidR="0072789A">
        <w:rPr>
          <w:lang w:val="en-US"/>
        </w:rPr>
        <w:t xml:space="preserve"> berperan dalam atensi dan kurang</w:t>
      </w:r>
      <w:r>
        <w:rPr>
          <w:lang w:val="en-US"/>
        </w:rPr>
        <w:t xml:space="preserve"> berkembang secara optimal</w:t>
      </w:r>
      <w:r w:rsidR="0072789A">
        <w:rPr>
          <w:lang w:val="en-US"/>
        </w:rPr>
        <w:t xml:space="preserve"> </w:t>
      </w:r>
      <w:r>
        <w:rPr>
          <w:rFonts w:cs="Times New Roman"/>
          <w:szCs w:val="24"/>
          <w:lang w:val="en-US"/>
        </w:rPr>
        <w:t>(Conejero &amp; Rueda, 2017).</w:t>
      </w:r>
      <w:r w:rsidR="0072789A">
        <w:rPr>
          <w:rFonts w:cs="Times New Roman"/>
          <w:szCs w:val="24"/>
          <w:lang w:val="en-US"/>
        </w:rPr>
        <w:t xml:space="preserve"> Akan tetapi permasalahan dalam atensi dapat diatasi dengan metode play therapy salah satunya ialah </w:t>
      </w:r>
      <w:r w:rsidR="0072789A">
        <w:rPr>
          <w:lang w:val="en-US"/>
        </w:rPr>
        <w:t>“</w:t>
      </w:r>
      <w:r w:rsidR="0072789A" w:rsidRPr="00801869">
        <w:rPr>
          <w:i/>
          <w:iCs/>
          <w:lang w:val="en-US"/>
        </w:rPr>
        <w:t>beat the clock</w:t>
      </w:r>
      <w:r w:rsidR="0072789A">
        <w:rPr>
          <w:lang w:val="en-US"/>
        </w:rPr>
        <w:t>” (mengalahkan waktu).</w:t>
      </w:r>
    </w:p>
    <w:p w14:paraId="12E98E4A" w14:textId="58036A9E" w:rsidR="006E5173" w:rsidRPr="006E5173" w:rsidRDefault="00801869" w:rsidP="0072789A">
      <w:pPr>
        <w:pStyle w:val="Paragraph"/>
        <w:rPr>
          <w:lang w:val="en-US"/>
        </w:rPr>
      </w:pPr>
      <w:r>
        <w:rPr>
          <w:lang w:val="en-US"/>
        </w:rPr>
        <w:t xml:space="preserve">Berdasarkan hasil penelitian yang telah dilakukan, bahwa </w:t>
      </w:r>
      <w:r w:rsidR="00595EE1">
        <w:rPr>
          <w:lang w:val="en-US"/>
        </w:rPr>
        <w:t>terapi “</w:t>
      </w:r>
      <w:r w:rsidR="00595EE1" w:rsidRPr="00801869">
        <w:rPr>
          <w:i/>
          <w:iCs/>
          <w:lang w:val="en-US"/>
        </w:rPr>
        <w:t>beat the clock</w:t>
      </w:r>
      <w:r w:rsidR="00595EE1">
        <w:rPr>
          <w:lang w:val="en-US"/>
        </w:rPr>
        <w:t xml:space="preserve">” (mengalahkan waktu) terbukti efektif untuk meningkatkan atensi dan konsentrasi anak </w:t>
      </w:r>
      <w:r w:rsidR="00C44C78">
        <w:rPr>
          <w:lang w:val="en-US"/>
        </w:rPr>
        <w:t>saat</w:t>
      </w:r>
      <w:r w:rsidR="00595EE1">
        <w:rPr>
          <w:lang w:val="en-US"/>
        </w:rPr>
        <w:t xml:space="preserve"> melakukan pekerjaan tertentu.</w:t>
      </w:r>
      <w:r w:rsidR="00A303AA">
        <w:rPr>
          <w:lang w:val="en-US"/>
        </w:rPr>
        <w:t xml:space="preserve"> </w:t>
      </w:r>
      <w:r w:rsidR="00260E42">
        <w:rPr>
          <w:lang w:val="en-US"/>
        </w:rPr>
        <w:t xml:space="preserve">Berdasarkan penelitian dari Hormansyah &amp; Karmiyati (2020) bahwa intervensi dengan </w:t>
      </w:r>
      <w:r w:rsidR="00260E42" w:rsidRPr="00260E42">
        <w:rPr>
          <w:i/>
          <w:iCs/>
          <w:lang w:val="en-US"/>
        </w:rPr>
        <w:t>play therapy</w:t>
      </w:r>
      <w:r w:rsidR="00260E42">
        <w:rPr>
          <w:lang w:val="en-US"/>
        </w:rPr>
        <w:t xml:space="preserve"> “</w:t>
      </w:r>
      <w:r w:rsidR="00260E42" w:rsidRPr="00260E42">
        <w:rPr>
          <w:i/>
          <w:iCs/>
          <w:lang w:val="en-US"/>
        </w:rPr>
        <w:t>beat the clock</w:t>
      </w:r>
      <w:r w:rsidR="00260E42">
        <w:rPr>
          <w:lang w:val="en-US"/>
        </w:rPr>
        <w:t xml:space="preserve">” cukup mampu menunjukkan bahwa adanya perubahan dari sebelum diberikannya terapi. Hal ini </w:t>
      </w:r>
      <w:r w:rsidR="00260E42">
        <w:rPr>
          <w:lang w:val="en-US"/>
        </w:rPr>
        <w:t xml:space="preserve">dikarenakan teknik yang digunakan dalam meningkatkan konsentrasi telah dirancang untuk anak-anak </w:t>
      </w:r>
      <w:r w:rsidR="00751EBB">
        <w:rPr>
          <w:lang w:val="en-US"/>
        </w:rPr>
        <w:t xml:space="preserve">yang memiliki kesulitan dalam mengontrol tindakannya agar dapat fokus pada tugas yang diberikan. </w:t>
      </w:r>
    </w:p>
    <w:p w14:paraId="16019C5E" w14:textId="7F46432D" w:rsidR="006E5173" w:rsidRDefault="006E5173" w:rsidP="0072789A">
      <w:pPr>
        <w:autoSpaceDE w:val="0"/>
        <w:autoSpaceDN w:val="0"/>
        <w:adjustRightInd w:val="0"/>
        <w:spacing w:after="0" w:line="240" w:lineRule="auto"/>
        <w:ind w:firstLine="567"/>
        <w:jc w:val="both"/>
        <w:rPr>
          <w:rFonts w:ascii="Candara" w:hAnsi="Candara" w:cs="CMR10"/>
          <w:sz w:val="24"/>
          <w:szCs w:val="24"/>
          <w:lang w:val="en-US"/>
        </w:rPr>
      </w:pPr>
      <w:r>
        <w:rPr>
          <w:rFonts w:ascii="Candara" w:hAnsi="Candara" w:cs="CMR10"/>
          <w:sz w:val="24"/>
          <w:szCs w:val="24"/>
          <w:lang w:val="en-US"/>
        </w:rPr>
        <w:t>P</w:t>
      </w:r>
      <w:r w:rsidR="0072789A">
        <w:rPr>
          <w:rFonts w:ascii="Candara" w:hAnsi="Candara" w:cs="CMR10"/>
          <w:sz w:val="24"/>
          <w:szCs w:val="24"/>
          <w:lang w:val="en-US"/>
        </w:rPr>
        <w:t>ada p</w:t>
      </w:r>
      <w:r>
        <w:rPr>
          <w:rFonts w:ascii="Candara" w:hAnsi="Candara" w:cs="CMR10"/>
          <w:sz w:val="24"/>
          <w:szCs w:val="24"/>
          <w:lang w:val="en-US"/>
        </w:rPr>
        <w:t xml:space="preserve">enelitian ini diharapkan dapat memberikan informasi terkait </w:t>
      </w:r>
      <w:r w:rsidRPr="00FE0596">
        <w:rPr>
          <w:rFonts w:ascii="Candara" w:hAnsi="Candara" w:cs="CMR10"/>
          <w:i/>
          <w:iCs/>
          <w:sz w:val="24"/>
          <w:szCs w:val="24"/>
          <w:lang w:val="en-US"/>
        </w:rPr>
        <w:t xml:space="preserve">inattention </w:t>
      </w:r>
      <w:r>
        <w:rPr>
          <w:rFonts w:ascii="Candara" w:hAnsi="Candara" w:cs="CMR10"/>
          <w:sz w:val="24"/>
          <w:szCs w:val="24"/>
          <w:lang w:val="en-US"/>
        </w:rPr>
        <w:t xml:space="preserve">terutama bagi orangtua, guru maupun tenaga profesional seperti psikolog, dokter dan tenaga kesehatan lainnya. Bagi ilmu pengetahuan, penelitian ini diharapkan dapat menjadi refrensi terkait  </w:t>
      </w:r>
      <w:r w:rsidRPr="00FE0596">
        <w:rPr>
          <w:rFonts w:ascii="Candara" w:hAnsi="Candara" w:cs="CMR10"/>
          <w:i/>
          <w:iCs/>
          <w:sz w:val="24"/>
          <w:szCs w:val="24"/>
          <w:lang w:val="en-US"/>
        </w:rPr>
        <w:t>inattention</w:t>
      </w:r>
      <w:r>
        <w:rPr>
          <w:rFonts w:ascii="Candara" w:hAnsi="Candara" w:cs="CMR10"/>
          <w:i/>
          <w:iCs/>
          <w:sz w:val="24"/>
          <w:szCs w:val="24"/>
          <w:lang w:val="en-US"/>
        </w:rPr>
        <w:t xml:space="preserve"> </w:t>
      </w:r>
      <w:r>
        <w:rPr>
          <w:rFonts w:ascii="Candara" w:hAnsi="Candara" w:cs="CMR10"/>
          <w:sz w:val="24"/>
          <w:szCs w:val="24"/>
          <w:lang w:val="en-US"/>
        </w:rPr>
        <w:t xml:space="preserve">serta menciptkan suatu media pembelajaran untuk meningkatkan atensi dan konsentrasi dari anak-anak yang mengalami kesulitan untuk memusatkan perhatiannya pada pekerjaan tugas tertentu. </w:t>
      </w:r>
    </w:p>
    <w:p w14:paraId="56D88FB3" w14:textId="49DE080D" w:rsidR="006E5173" w:rsidRPr="005D250E" w:rsidRDefault="006E5173" w:rsidP="006E5173">
      <w:pPr>
        <w:autoSpaceDE w:val="0"/>
        <w:autoSpaceDN w:val="0"/>
        <w:adjustRightInd w:val="0"/>
        <w:spacing w:after="0" w:line="240" w:lineRule="auto"/>
        <w:jc w:val="both"/>
        <w:rPr>
          <w:rFonts w:ascii="Candara" w:hAnsi="Candara" w:cs="CMR10"/>
          <w:sz w:val="24"/>
          <w:szCs w:val="24"/>
          <w:lang w:val="en-US"/>
        </w:rPr>
      </w:pPr>
      <w:r>
        <w:rPr>
          <w:rFonts w:ascii="Candara" w:hAnsi="Candara" w:cs="CMR10"/>
          <w:sz w:val="24"/>
          <w:szCs w:val="24"/>
          <w:lang w:val="en-US"/>
        </w:rPr>
        <w:tab/>
        <w:t xml:space="preserve">Dari hasil penelitian yang telah didapat, peneliti menyarankan untuk penelitian selanjutnya agar setting tempat diatur sekondusif mungkin, mengingat anak dengan permasalahan dalam atensi sangat mudah terdistraksi dengan berbagai hal disekitarnya, seperti suara maupun benda-benda yang ada disekelilingnya. Berikutnya peneliti selanjutnya dapat memodifikasi permainan </w:t>
      </w:r>
      <w:r w:rsidRPr="005D250E">
        <w:rPr>
          <w:rFonts w:ascii="Candara" w:hAnsi="Candara" w:cs="CMR10"/>
          <w:i/>
          <w:iCs/>
          <w:sz w:val="24"/>
          <w:szCs w:val="24"/>
          <w:lang w:val="en-US"/>
        </w:rPr>
        <w:t>“beat the clock”</w:t>
      </w:r>
      <w:r>
        <w:rPr>
          <w:rFonts w:ascii="Candara" w:hAnsi="Candara" w:cs="CMR10"/>
          <w:i/>
          <w:iCs/>
          <w:sz w:val="24"/>
          <w:szCs w:val="24"/>
          <w:lang w:val="en-US"/>
        </w:rPr>
        <w:t xml:space="preserve"> </w:t>
      </w:r>
      <w:r>
        <w:rPr>
          <w:rFonts w:ascii="Candara" w:hAnsi="Candara" w:cs="CMR10"/>
          <w:sz w:val="24"/>
          <w:szCs w:val="24"/>
          <w:lang w:val="en-US"/>
        </w:rPr>
        <w:t xml:space="preserve">untuk menggunakan alat permainan lain sesuai dengan kebutuhan klien berdasarkan teori yang telah dikembangkan.  </w:t>
      </w:r>
    </w:p>
    <w:p w14:paraId="08E08167" w14:textId="4D0D9FCA" w:rsidR="006E5173" w:rsidRPr="006E5173" w:rsidRDefault="006E5173" w:rsidP="006E5173">
      <w:pPr>
        <w:rPr>
          <w:lang w:val="en-US"/>
        </w:rPr>
      </w:pPr>
    </w:p>
    <w:p w14:paraId="67F41C07" w14:textId="1AE41BD3" w:rsidR="00260E42" w:rsidRDefault="00260E42" w:rsidP="00260E42">
      <w:pPr>
        <w:rPr>
          <w:lang w:val="en-US"/>
        </w:rPr>
      </w:pPr>
    </w:p>
    <w:p w14:paraId="3C0C3AFB" w14:textId="77777777" w:rsidR="00260E42" w:rsidRPr="00260E42" w:rsidRDefault="00260E42" w:rsidP="00260E42">
      <w:pPr>
        <w:rPr>
          <w:lang w:val="en-US"/>
        </w:rPr>
      </w:pPr>
    </w:p>
    <w:p w14:paraId="06F087E7" w14:textId="77777777" w:rsidR="0070164C" w:rsidRDefault="0070164C" w:rsidP="00EB49E6">
      <w:pPr>
        <w:pStyle w:val="Heading"/>
        <w:sectPr w:rsidR="0070164C" w:rsidSect="00260E42">
          <w:type w:val="continuous"/>
          <w:pgSz w:w="11906" w:h="16838" w:code="9"/>
          <w:pgMar w:top="1134" w:right="1134" w:bottom="1134" w:left="1418" w:header="720" w:footer="720" w:gutter="0"/>
          <w:cols w:num="2" w:space="454"/>
          <w:docGrid w:linePitch="360"/>
        </w:sectPr>
      </w:pPr>
    </w:p>
    <w:p w14:paraId="04F58AC4" w14:textId="77777777" w:rsidR="0072789A" w:rsidRDefault="0072789A" w:rsidP="00EB49E6">
      <w:pPr>
        <w:pStyle w:val="Heading"/>
      </w:pPr>
    </w:p>
    <w:p w14:paraId="4A8ED711" w14:textId="65E7B41C" w:rsidR="00EB49E6" w:rsidRPr="006C4E30" w:rsidRDefault="00EB49E6" w:rsidP="00EB49E6">
      <w:pPr>
        <w:pStyle w:val="Heading"/>
      </w:pPr>
      <w:r w:rsidRPr="006C4E30">
        <w:t>Referensi</w:t>
      </w:r>
    </w:p>
    <w:p w14:paraId="575DAF81" w14:textId="77777777" w:rsidR="00202CC8" w:rsidRDefault="00202CC8" w:rsidP="00202CC8">
      <w:pPr>
        <w:tabs>
          <w:tab w:val="left" w:pos="1701"/>
        </w:tabs>
        <w:spacing w:line="276" w:lineRule="auto"/>
        <w:ind w:left="630" w:hanging="630"/>
        <w:jc w:val="both"/>
        <w:rPr>
          <w:rFonts w:ascii="Candara" w:hAnsi="Candara" w:cs="Times New Roman"/>
          <w:sz w:val="24"/>
          <w:szCs w:val="24"/>
        </w:rPr>
        <w:sectPr w:rsidR="00202CC8" w:rsidSect="00934AC7">
          <w:type w:val="continuous"/>
          <w:pgSz w:w="11906" w:h="16838" w:code="9"/>
          <w:pgMar w:top="1134" w:right="1134" w:bottom="1134" w:left="1418" w:header="720" w:footer="720" w:gutter="0"/>
          <w:cols w:space="720"/>
          <w:docGrid w:linePitch="360"/>
        </w:sectPr>
      </w:pPr>
    </w:p>
    <w:p w14:paraId="1AFDCBC8" w14:textId="09D8779A" w:rsidR="0075460A" w:rsidRPr="0075460A" w:rsidRDefault="0075460A" w:rsidP="0075460A">
      <w:pPr>
        <w:tabs>
          <w:tab w:val="left" w:pos="1701"/>
        </w:tabs>
        <w:spacing w:line="276" w:lineRule="auto"/>
        <w:ind w:left="630" w:hanging="630"/>
        <w:jc w:val="both"/>
        <w:rPr>
          <w:rFonts w:ascii="Candara" w:hAnsi="Candara" w:cs="Times New Roman"/>
          <w:sz w:val="24"/>
          <w:szCs w:val="24"/>
        </w:rPr>
      </w:pPr>
      <w:r w:rsidRPr="0075460A">
        <w:rPr>
          <w:rFonts w:ascii="Candara" w:hAnsi="Candara" w:cs="Times New Roman"/>
          <w:sz w:val="24"/>
          <w:szCs w:val="24"/>
        </w:rPr>
        <w:t xml:space="preserve">Ayres, J. A. 2005. </w:t>
      </w:r>
      <w:r w:rsidRPr="0075460A">
        <w:rPr>
          <w:rFonts w:ascii="Candara" w:hAnsi="Candara" w:cs="Times New Roman"/>
          <w:i/>
          <w:iCs/>
          <w:sz w:val="24"/>
          <w:szCs w:val="24"/>
        </w:rPr>
        <w:t>Sensory Integration And The Child Understanding Hidden Sensory Challenges</w:t>
      </w:r>
      <w:r w:rsidRPr="0075460A">
        <w:rPr>
          <w:rFonts w:ascii="Candara" w:hAnsi="Candara" w:cs="Times New Roman"/>
          <w:sz w:val="24"/>
          <w:szCs w:val="24"/>
        </w:rPr>
        <w:t>. Amerika : wps.</w:t>
      </w:r>
    </w:p>
    <w:p w14:paraId="24302846" w14:textId="29757B09" w:rsidR="00202CC8" w:rsidRPr="00F17F94" w:rsidRDefault="00202CC8" w:rsidP="00202CC8">
      <w:pPr>
        <w:tabs>
          <w:tab w:val="left" w:pos="1701"/>
        </w:tabs>
        <w:spacing w:line="276" w:lineRule="auto"/>
        <w:ind w:left="630" w:hanging="630"/>
        <w:jc w:val="both"/>
        <w:rPr>
          <w:rFonts w:ascii="Candara" w:hAnsi="Candara" w:cs="Times New Roman"/>
          <w:sz w:val="24"/>
          <w:szCs w:val="24"/>
        </w:rPr>
      </w:pPr>
      <w:r w:rsidRPr="00F17F94">
        <w:rPr>
          <w:rFonts w:ascii="Candara" w:hAnsi="Candara" w:cs="Times New Roman"/>
          <w:sz w:val="24"/>
          <w:szCs w:val="24"/>
        </w:rPr>
        <w:t xml:space="preserve">Conejero, A. &amp; Rueda, M. R. (2017). Early development of executive attention. </w:t>
      </w:r>
      <w:r w:rsidRPr="00F17F94">
        <w:rPr>
          <w:rFonts w:ascii="Candara" w:hAnsi="Candara" w:cs="Times New Roman"/>
          <w:i/>
          <w:iCs/>
          <w:sz w:val="24"/>
          <w:szCs w:val="24"/>
        </w:rPr>
        <w:t>Journal of Child &amp; Adolesecent Behavior</w:t>
      </w:r>
      <w:r w:rsidRPr="00F17F94">
        <w:rPr>
          <w:rFonts w:ascii="Candara" w:hAnsi="Candara" w:cs="Times New Roman"/>
          <w:sz w:val="24"/>
          <w:szCs w:val="24"/>
        </w:rPr>
        <w:t xml:space="preserve">, 5 (2), 2-10. </w:t>
      </w:r>
    </w:p>
    <w:p w14:paraId="6685C3FE" w14:textId="77777777" w:rsidR="00202CC8" w:rsidRPr="00F17F94" w:rsidRDefault="00202CC8" w:rsidP="00202CC8">
      <w:pPr>
        <w:autoSpaceDE w:val="0"/>
        <w:autoSpaceDN w:val="0"/>
        <w:adjustRightInd w:val="0"/>
        <w:spacing w:after="0" w:line="276" w:lineRule="auto"/>
        <w:ind w:left="709" w:hanging="709"/>
        <w:jc w:val="both"/>
        <w:rPr>
          <w:rFonts w:ascii="Candara" w:hAnsi="Candara" w:cs="Times New Roman"/>
          <w:sz w:val="24"/>
          <w:szCs w:val="24"/>
        </w:rPr>
      </w:pPr>
      <w:r w:rsidRPr="00F17F94">
        <w:rPr>
          <w:rFonts w:ascii="Candara" w:hAnsi="Candara" w:cs="Times New Roman"/>
          <w:sz w:val="24"/>
          <w:szCs w:val="24"/>
        </w:rPr>
        <w:t>Davison, G. C., John, M.N., Ann, M.K. (2014). Psikologi Abnormal (Edisi ke-9). Jakarta: Rajawali Press.</w:t>
      </w:r>
    </w:p>
    <w:p w14:paraId="34BCDAD0" w14:textId="77777777" w:rsidR="00202CC8" w:rsidRPr="00F17F94" w:rsidRDefault="00202CC8" w:rsidP="00202CC8">
      <w:pPr>
        <w:autoSpaceDE w:val="0"/>
        <w:autoSpaceDN w:val="0"/>
        <w:adjustRightInd w:val="0"/>
        <w:spacing w:after="0" w:line="276" w:lineRule="auto"/>
        <w:ind w:left="709" w:hanging="709"/>
        <w:jc w:val="both"/>
        <w:rPr>
          <w:rFonts w:ascii="Candara" w:hAnsi="Candara" w:cs="Times New Roman"/>
          <w:sz w:val="24"/>
          <w:szCs w:val="24"/>
        </w:rPr>
      </w:pPr>
    </w:p>
    <w:p w14:paraId="4C233AD9" w14:textId="77777777" w:rsidR="00202CC8" w:rsidRDefault="00202CC8" w:rsidP="00202CC8">
      <w:pPr>
        <w:tabs>
          <w:tab w:val="left" w:pos="1701"/>
        </w:tabs>
        <w:spacing w:line="276" w:lineRule="auto"/>
        <w:ind w:left="630" w:hanging="630"/>
        <w:jc w:val="both"/>
        <w:rPr>
          <w:rFonts w:ascii="Candara" w:hAnsi="Candara" w:cs="Times New Roman"/>
          <w:sz w:val="24"/>
          <w:szCs w:val="24"/>
        </w:rPr>
      </w:pPr>
      <w:r w:rsidRPr="00F17F94">
        <w:rPr>
          <w:rFonts w:ascii="Candara" w:hAnsi="Candara" w:cs="Times New Roman"/>
          <w:sz w:val="24"/>
          <w:szCs w:val="24"/>
        </w:rPr>
        <w:t xml:space="preserve">Hale, G. A., &amp; Lewis, M. (1985). </w:t>
      </w:r>
      <w:r w:rsidRPr="00F17F94">
        <w:rPr>
          <w:rFonts w:ascii="Candara" w:hAnsi="Candara" w:cs="Times New Roman"/>
          <w:i/>
          <w:iCs/>
          <w:sz w:val="24"/>
          <w:szCs w:val="24"/>
        </w:rPr>
        <w:t>Attention and cognitive development</w:t>
      </w:r>
      <w:r w:rsidRPr="00F17F94">
        <w:rPr>
          <w:rFonts w:ascii="Candara" w:hAnsi="Candara" w:cs="Times New Roman"/>
          <w:sz w:val="24"/>
          <w:szCs w:val="24"/>
        </w:rPr>
        <w:t xml:space="preserve">. Plenum Press: New York. </w:t>
      </w:r>
    </w:p>
    <w:p w14:paraId="7E957623" w14:textId="77777777" w:rsidR="00202CC8" w:rsidRDefault="00202CC8" w:rsidP="00202CC8">
      <w:pPr>
        <w:autoSpaceDE w:val="0"/>
        <w:autoSpaceDN w:val="0"/>
        <w:adjustRightInd w:val="0"/>
        <w:spacing w:after="0" w:line="276" w:lineRule="auto"/>
        <w:ind w:left="630" w:hanging="630"/>
        <w:jc w:val="both"/>
        <w:rPr>
          <w:rFonts w:ascii="Candara" w:hAnsi="Candara" w:cs="Times New Roman"/>
          <w:sz w:val="24"/>
          <w:szCs w:val="24"/>
        </w:rPr>
      </w:pPr>
      <w:r w:rsidRPr="00F17F94">
        <w:rPr>
          <w:rFonts w:ascii="Candara" w:hAnsi="Candara" w:cs="Times New Roman"/>
          <w:sz w:val="24"/>
          <w:szCs w:val="24"/>
        </w:rPr>
        <w:lastRenderedPageBreak/>
        <w:t xml:space="preserve">Hormansyah, R, D., &amp; Karmiyati, D. (2020). Play therapy untuk meningkatkan atensi pada anak ADHD. </w:t>
      </w:r>
      <w:r w:rsidRPr="00F17F94">
        <w:rPr>
          <w:rFonts w:ascii="Candara" w:hAnsi="Candara" w:cs="Times New Roman"/>
          <w:i/>
          <w:iCs/>
          <w:sz w:val="24"/>
          <w:szCs w:val="24"/>
        </w:rPr>
        <w:t>Procedia studi kasus dan intervensi psikologi</w:t>
      </w:r>
      <w:r w:rsidRPr="00F17F94">
        <w:rPr>
          <w:rFonts w:ascii="Candara" w:hAnsi="Candara" w:cs="Times New Roman"/>
          <w:sz w:val="24"/>
          <w:szCs w:val="24"/>
        </w:rPr>
        <w:t xml:space="preserve">, 8 (2), 1-10. </w:t>
      </w:r>
    </w:p>
    <w:p w14:paraId="46E21EB7" w14:textId="77777777" w:rsidR="00202CC8" w:rsidRDefault="00202CC8" w:rsidP="00202CC8">
      <w:pPr>
        <w:autoSpaceDE w:val="0"/>
        <w:autoSpaceDN w:val="0"/>
        <w:adjustRightInd w:val="0"/>
        <w:spacing w:after="0" w:line="276" w:lineRule="auto"/>
        <w:ind w:left="630" w:hanging="630"/>
        <w:jc w:val="both"/>
        <w:rPr>
          <w:rFonts w:ascii="Candara" w:hAnsi="Candara" w:cs="Times New Roman"/>
          <w:sz w:val="24"/>
          <w:szCs w:val="24"/>
        </w:rPr>
      </w:pPr>
    </w:p>
    <w:p w14:paraId="6BC13203" w14:textId="77777777" w:rsidR="00202CC8" w:rsidRPr="00F17F94" w:rsidRDefault="00202CC8" w:rsidP="00202CC8">
      <w:pPr>
        <w:autoSpaceDE w:val="0"/>
        <w:autoSpaceDN w:val="0"/>
        <w:adjustRightInd w:val="0"/>
        <w:spacing w:after="0" w:line="276" w:lineRule="auto"/>
        <w:ind w:left="630" w:hanging="630"/>
        <w:jc w:val="both"/>
        <w:rPr>
          <w:rFonts w:ascii="Candara" w:hAnsi="Candara" w:cs="Times New Roman"/>
          <w:sz w:val="24"/>
          <w:szCs w:val="24"/>
        </w:rPr>
      </w:pPr>
      <w:r w:rsidRPr="00F17F94">
        <w:rPr>
          <w:rFonts w:ascii="Candara" w:hAnsi="Candara" w:cs="Times New Roman"/>
          <w:sz w:val="24"/>
          <w:szCs w:val="24"/>
        </w:rPr>
        <w:t xml:space="preserve">Kaduson, H., &amp; Schaefer, C. (Eds.). (1997). </w:t>
      </w:r>
      <w:r w:rsidRPr="00F17F94">
        <w:rPr>
          <w:rFonts w:ascii="Candara" w:hAnsi="Candara" w:cs="Times New Roman"/>
          <w:i/>
          <w:iCs/>
          <w:sz w:val="24"/>
          <w:szCs w:val="24"/>
        </w:rPr>
        <w:t xml:space="preserve">101 favorite play therapy techniques. </w:t>
      </w:r>
      <w:r w:rsidRPr="00F17F94">
        <w:rPr>
          <w:rFonts w:ascii="Candara" w:hAnsi="Candara" w:cs="Times New Roman"/>
          <w:sz w:val="24"/>
          <w:szCs w:val="24"/>
        </w:rPr>
        <w:t>Northvale, NJ: Jason Aronson.</w:t>
      </w:r>
    </w:p>
    <w:p w14:paraId="6DA88DA1" w14:textId="77777777" w:rsidR="00202CC8" w:rsidRDefault="00202CC8" w:rsidP="00202CC8">
      <w:pPr>
        <w:tabs>
          <w:tab w:val="left" w:pos="1701"/>
        </w:tabs>
        <w:spacing w:line="276" w:lineRule="auto"/>
        <w:ind w:left="630" w:hanging="630"/>
        <w:jc w:val="both"/>
        <w:rPr>
          <w:rFonts w:ascii="Candara" w:hAnsi="Candara"/>
          <w:sz w:val="24"/>
          <w:szCs w:val="24"/>
        </w:rPr>
      </w:pPr>
      <w:r w:rsidRPr="00F17F94">
        <w:rPr>
          <w:rFonts w:ascii="Candara" w:hAnsi="Candara"/>
          <w:sz w:val="24"/>
          <w:szCs w:val="24"/>
        </w:rPr>
        <w:t>Latipun. (2002). Psikologi Eksperimen. Malang: UMM Press.</w:t>
      </w:r>
    </w:p>
    <w:p w14:paraId="764E5318" w14:textId="77777777" w:rsidR="00202CC8" w:rsidRDefault="00202CC8" w:rsidP="00202CC8">
      <w:pPr>
        <w:autoSpaceDE w:val="0"/>
        <w:autoSpaceDN w:val="0"/>
        <w:adjustRightInd w:val="0"/>
        <w:spacing w:after="0" w:line="276" w:lineRule="auto"/>
        <w:ind w:left="709" w:hanging="709"/>
        <w:jc w:val="both"/>
        <w:rPr>
          <w:rFonts w:ascii="Candara" w:hAnsi="Candara" w:cs="Times New Roman"/>
          <w:sz w:val="24"/>
          <w:szCs w:val="24"/>
        </w:rPr>
      </w:pPr>
      <w:r w:rsidRPr="00F17F94">
        <w:rPr>
          <w:rFonts w:ascii="Candara" w:hAnsi="Candara" w:cs="Times New Roman"/>
          <w:sz w:val="24"/>
          <w:szCs w:val="24"/>
        </w:rPr>
        <w:t xml:space="preserve">Parritz, R. &amp; Troy, M. (2014) </w:t>
      </w:r>
      <w:r w:rsidRPr="00F17F94">
        <w:rPr>
          <w:rFonts w:ascii="Candara" w:hAnsi="Candara" w:cs="Times New Roman"/>
          <w:i/>
          <w:iCs/>
          <w:sz w:val="24"/>
          <w:szCs w:val="24"/>
        </w:rPr>
        <w:t>Disorders of childhood: Development and psychopathology</w:t>
      </w:r>
      <w:r w:rsidRPr="00F17F94">
        <w:rPr>
          <w:rFonts w:ascii="Candara" w:hAnsi="Candara" w:cs="Times New Roman"/>
          <w:sz w:val="24"/>
          <w:szCs w:val="24"/>
        </w:rPr>
        <w:t>. (2nd ed). United States of America: Wadsworth Cengange Learning.</w:t>
      </w:r>
    </w:p>
    <w:p w14:paraId="35D6B86E" w14:textId="7C6E3E4A" w:rsidR="00202CC8" w:rsidRDefault="00202CC8" w:rsidP="00202CC8">
      <w:pPr>
        <w:autoSpaceDE w:val="0"/>
        <w:autoSpaceDN w:val="0"/>
        <w:adjustRightInd w:val="0"/>
        <w:spacing w:after="0" w:line="240" w:lineRule="auto"/>
        <w:ind w:left="709" w:hanging="709"/>
        <w:jc w:val="both"/>
        <w:rPr>
          <w:rFonts w:ascii="Candara" w:hAnsi="Candara"/>
          <w:sz w:val="24"/>
          <w:szCs w:val="24"/>
        </w:rPr>
      </w:pPr>
      <w:r w:rsidRPr="00F17F94">
        <w:rPr>
          <w:rFonts w:ascii="Candara" w:hAnsi="Candara"/>
          <w:sz w:val="24"/>
          <w:szCs w:val="24"/>
        </w:rPr>
        <w:t xml:space="preserve">Paternotte, A; Buitelaar, J. 2010. </w:t>
      </w:r>
      <w:r w:rsidRPr="00F17F94">
        <w:rPr>
          <w:rFonts w:ascii="Candara" w:hAnsi="Candara"/>
          <w:i/>
          <w:iCs/>
          <w:sz w:val="24"/>
          <w:szCs w:val="24"/>
        </w:rPr>
        <w:t>Attention Deficit Hyperactivity Disorder</w:t>
      </w:r>
      <w:r w:rsidRPr="00F17F94">
        <w:rPr>
          <w:rFonts w:ascii="Candara" w:hAnsi="Candara"/>
          <w:sz w:val="24"/>
          <w:szCs w:val="24"/>
        </w:rPr>
        <w:t>. Alih bahasa: Julia Maria van Tiel. Jakarta : Prenada.</w:t>
      </w:r>
    </w:p>
    <w:p w14:paraId="2C58991E" w14:textId="77777777" w:rsidR="00FC0944" w:rsidRDefault="00FC0944" w:rsidP="00202CC8">
      <w:pPr>
        <w:autoSpaceDE w:val="0"/>
        <w:autoSpaceDN w:val="0"/>
        <w:adjustRightInd w:val="0"/>
        <w:spacing w:after="0" w:line="240" w:lineRule="auto"/>
        <w:ind w:left="709" w:hanging="709"/>
        <w:jc w:val="both"/>
        <w:rPr>
          <w:rFonts w:ascii="Candara" w:hAnsi="Candara"/>
          <w:sz w:val="24"/>
          <w:szCs w:val="24"/>
        </w:rPr>
      </w:pPr>
    </w:p>
    <w:p w14:paraId="1BA30321" w14:textId="6448A69A" w:rsidR="00FC0944" w:rsidRDefault="00FC0944" w:rsidP="00FC0944">
      <w:pPr>
        <w:autoSpaceDE w:val="0"/>
        <w:autoSpaceDN w:val="0"/>
        <w:adjustRightInd w:val="0"/>
        <w:spacing w:after="0" w:line="276" w:lineRule="auto"/>
        <w:ind w:left="630" w:hanging="630"/>
        <w:jc w:val="both"/>
        <w:rPr>
          <w:rFonts w:ascii="Candara" w:hAnsi="Candara" w:cs="Times New Roman"/>
          <w:sz w:val="24"/>
          <w:szCs w:val="24"/>
        </w:rPr>
      </w:pPr>
      <w:r w:rsidRPr="00FC0944">
        <w:rPr>
          <w:rFonts w:ascii="Candara" w:hAnsi="Candara" w:cs="Times New Roman"/>
          <w:sz w:val="24"/>
          <w:szCs w:val="24"/>
        </w:rPr>
        <w:t xml:space="preserve">Reid, S. E. &amp; Schaefer, C. E. (1986). </w:t>
      </w:r>
      <w:r w:rsidRPr="00FC0944">
        <w:rPr>
          <w:rFonts w:ascii="Candara" w:hAnsi="Candara" w:cs="Times New Roman"/>
          <w:i/>
          <w:iCs/>
          <w:sz w:val="24"/>
          <w:szCs w:val="24"/>
        </w:rPr>
        <w:t>Game play therapeutic use if chillhood games</w:t>
      </w:r>
      <w:r w:rsidRPr="00FC0944">
        <w:rPr>
          <w:rFonts w:ascii="Candara" w:hAnsi="Candara" w:cs="Times New Roman"/>
          <w:sz w:val="24"/>
          <w:szCs w:val="24"/>
        </w:rPr>
        <w:t>. John Wiley &amp; Sons, Inc: Canada.</w:t>
      </w:r>
    </w:p>
    <w:p w14:paraId="522C5855" w14:textId="77777777" w:rsidR="0075460A" w:rsidRDefault="0075460A" w:rsidP="00FC0944">
      <w:pPr>
        <w:autoSpaceDE w:val="0"/>
        <w:autoSpaceDN w:val="0"/>
        <w:adjustRightInd w:val="0"/>
        <w:spacing w:after="0" w:line="276" w:lineRule="auto"/>
        <w:ind w:left="630" w:hanging="630"/>
        <w:jc w:val="both"/>
        <w:rPr>
          <w:rFonts w:ascii="Candara" w:hAnsi="Candara" w:cs="Times New Roman"/>
          <w:sz w:val="24"/>
          <w:szCs w:val="24"/>
        </w:rPr>
      </w:pPr>
    </w:p>
    <w:p w14:paraId="2E528A1A" w14:textId="77777777" w:rsidR="0075460A" w:rsidRDefault="0075460A" w:rsidP="0075460A">
      <w:pPr>
        <w:autoSpaceDE w:val="0"/>
        <w:autoSpaceDN w:val="0"/>
        <w:adjustRightInd w:val="0"/>
        <w:spacing w:after="0" w:line="276" w:lineRule="auto"/>
        <w:ind w:left="630" w:hanging="630"/>
        <w:jc w:val="both"/>
        <w:rPr>
          <w:rFonts w:ascii="Times New Roman" w:hAnsi="Times New Roman" w:cs="Times New Roman"/>
          <w:sz w:val="24"/>
          <w:szCs w:val="24"/>
        </w:rPr>
      </w:pPr>
      <w:r w:rsidRPr="00382F5C">
        <w:rPr>
          <w:rFonts w:ascii="Times New Roman" w:hAnsi="Times New Roman" w:cs="Times New Roman"/>
          <w:sz w:val="24"/>
          <w:szCs w:val="24"/>
        </w:rPr>
        <w:t xml:space="preserve">Ruff, H. A., &amp; Rothbart, M. K. (2001). </w:t>
      </w:r>
      <w:r w:rsidRPr="00382F5C">
        <w:rPr>
          <w:rFonts w:ascii="Times New Roman" w:hAnsi="Times New Roman" w:cs="Times New Roman"/>
          <w:i/>
          <w:iCs/>
          <w:sz w:val="24"/>
          <w:szCs w:val="24"/>
        </w:rPr>
        <w:t>Attention in early development</w:t>
      </w:r>
      <w:r w:rsidRPr="00382F5C">
        <w:rPr>
          <w:rFonts w:ascii="Times New Roman" w:hAnsi="Times New Roman" w:cs="Times New Roman"/>
          <w:sz w:val="24"/>
          <w:szCs w:val="24"/>
        </w:rPr>
        <w:t xml:space="preserve">. Oxford University Press: New York. </w:t>
      </w:r>
    </w:p>
    <w:p w14:paraId="2F88DBD1" w14:textId="77777777" w:rsidR="0075460A" w:rsidRPr="00382F5C" w:rsidRDefault="0075460A" w:rsidP="0075460A">
      <w:pPr>
        <w:autoSpaceDE w:val="0"/>
        <w:autoSpaceDN w:val="0"/>
        <w:adjustRightInd w:val="0"/>
        <w:spacing w:after="0" w:line="276" w:lineRule="auto"/>
        <w:ind w:left="630" w:hanging="630"/>
        <w:jc w:val="both"/>
        <w:rPr>
          <w:rFonts w:ascii="Times New Roman" w:hAnsi="Times New Roman" w:cs="Times New Roman"/>
          <w:sz w:val="24"/>
          <w:szCs w:val="24"/>
        </w:rPr>
      </w:pPr>
    </w:p>
    <w:p w14:paraId="30A468BB" w14:textId="77777777" w:rsidR="0075460A" w:rsidRPr="00FC0944" w:rsidRDefault="0075460A" w:rsidP="00FC0944">
      <w:pPr>
        <w:autoSpaceDE w:val="0"/>
        <w:autoSpaceDN w:val="0"/>
        <w:adjustRightInd w:val="0"/>
        <w:spacing w:after="0" w:line="276" w:lineRule="auto"/>
        <w:ind w:left="630" w:hanging="630"/>
        <w:jc w:val="both"/>
        <w:rPr>
          <w:rFonts w:ascii="Candara" w:hAnsi="Candara" w:cs="Times New Roman"/>
          <w:sz w:val="24"/>
          <w:szCs w:val="24"/>
        </w:rPr>
      </w:pPr>
    </w:p>
    <w:p w14:paraId="2ED0CF07" w14:textId="77777777" w:rsidR="00FC0944" w:rsidRPr="00FC0944" w:rsidRDefault="00FC0944" w:rsidP="00202CC8">
      <w:pPr>
        <w:autoSpaceDE w:val="0"/>
        <w:autoSpaceDN w:val="0"/>
        <w:adjustRightInd w:val="0"/>
        <w:spacing w:after="0" w:line="240" w:lineRule="auto"/>
        <w:ind w:left="709" w:hanging="709"/>
        <w:jc w:val="both"/>
        <w:rPr>
          <w:rFonts w:ascii="Candara" w:hAnsi="Candara"/>
          <w:sz w:val="24"/>
          <w:szCs w:val="24"/>
        </w:rPr>
      </w:pPr>
    </w:p>
    <w:p w14:paraId="096E1F6B" w14:textId="77777777" w:rsidR="00202CC8" w:rsidRPr="00F17F94" w:rsidRDefault="00202CC8" w:rsidP="00202CC8">
      <w:pPr>
        <w:tabs>
          <w:tab w:val="left" w:pos="1701"/>
        </w:tabs>
        <w:spacing w:line="276" w:lineRule="auto"/>
        <w:ind w:left="630" w:hanging="630"/>
        <w:jc w:val="both"/>
        <w:rPr>
          <w:rFonts w:ascii="Candara" w:hAnsi="Candara"/>
          <w:sz w:val="24"/>
          <w:szCs w:val="24"/>
        </w:rPr>
      </w:pPr>
    </w:p>
    <w:p w14:paraId="60B7FBF9" w14:textId="437B305C" w:rsidR="00202CC8" w:rsidRDefault="00202CC8" w:rsidP="00202CC8">
      <w:pPr>
        <w:tabs>
          <w:tab w:val="left" w:pos="1701"/>
        </w:tabs>
        <w:spacing w:line="276" w:lineRule="auto"/>
        <w:ind w:left="630" w:hanging="630"/>
        <w:jc w:val="both"/>
        <w:rPr>
          <w:rFonts w:ascii="Candara" w:hAnsi="Candara" w:cs="Times New Roman"/>
          <w:sz w:val="24"/>
          <w:szCs w:val="24"/>
        </w:rPr>
      </w:pPr>
      <w:r w:rsidRPr="00F17F94">
        <w:rPr>
          <w:rFonts w:ascii="Candara" w:hAnsi="Candara" w:cs="Times New Roman"/>
          <w:sz w:val="24"/>
          <w:szCs w:val="24"/>
        </w:rPr>
        <w:t xml:space="preserve">Sattler, J, M. (1992). </w:t>
      </w:r>
      <w:r w:rsidRPr="00F17F94">
        <w:rPr>
          <w:rFonts w:ascii="Candara" w:hAnsi="Candara" w:cs="Times New Roman"/>
          <w:i/>
          <w:iCs/>
          <w:sz w:val="24"/>
          <w:szCs w:val="24"/>
        </w:rPr>
        <w:t xml:space="preserve">Assessment of children. </w:t>
      </w:r>
      <w:r w:rsidRPr="00F17F94">
        <w:rPr>
          <w:rFonts w:ascii="Candara" w:hAnsi="Candara" w:cs="Times New Roman"/>
          <w:sz w:val="24"/>
          <w:szCs w:val="24"/>
        </w:rPr>
        <w:t>Third edition. San Diego State University.</w:t>
      </w:r>
    </w:p>
    <w:p w14:paraId="0D4A70D4" w14:textId="733E54E5" w:rsidR="00202CC8" w:rsidRDefault="00202CC8" w:rsidP="00202CC8">
      <w:pPr>
        <w:tabs>
          <w:tab w:val="left" w:pos="1701"/>
        </w:tabs>
        <w:spacing w:line="276" w:lineRule="auto"/>
        <w:ind w:left="630" w:hanging="630"/>
        <w:jc w:val="both"/>
        <w:rPr>
          <w:rStyle w:val="markedcontent"/>
          <w:rFonts w:ascii="Candara" w:hAnsi="Candara" w:cs="Times New Roman"/>
          <w:sz w:val="24"/>
          <w:szCs w:val="24"/>
        </w:rPr>
      </w:pPr>
      <w:r w:rsidRPr="00F17F94">
        <w:rPr>
          <w:rStyle w:val="markedcontent"/>
          <w:rFonts w:ascii="Candara" w:hAnsi="Candara" w:cs="Times New Roman"/>
          <w:sz w:val="24"/>
          <w:szCs w:val="24"/>
        </w:rPr>
        <w:t xml:space="preserve">Saraswati, Y, D. (2006). Cognitive behavioral play therapy dengan teknik beat the clock untuk meningkatkan atensi pada anak ADHD. </w:t>
      </w:r>
      <w:r w:rsidRPr="00F17F94">
        <w:rPr>
          <w:rStyle w:val="markedcontent"/>
          <w:rFonts w:ascii="Candara" w:hAnsi="Candara" w:cs="Times New Roman"/>
          <w:i/>
          <w:iCs/>
          <w:sz w:val="24"/>
          <w:szCs w:val="24"/>
        </w:rPr>
        <w:t>Thesis</w:t>
      </w:r>
      <w:r w:rsidRPr="00F17F94">
        <w:rPr>
          <w:rStyle w:val="markedcontent"/>
          <w:rFonts w:ascii="Candara" w:hAnsi="Candara" w:cs="Times New Roman"/>
          <w:sz w:val="24"/>
          <w:szCs w:val="24"/>
        </w:rPr>
        <w:t xml:space="preserve"> (tidak diterbitkan). Semarang. Program Pendidikan Profesi Psikologi Jenjang Magister Fakultas Psikologi Universitas Katolik Soegijapranata.  </w:t>
      </w:r>
    </w:p>
    <w:p w14:paraId="394BBA32" w14:textId="206D83DE" w:rsidR="0075460A" w:rsidRPr="0075460A" w:rsidRDefault="0075460A" w:rsidP="0075460A">
      <w:pPr>
        <w:tabs>
          <w:tab w:val="left" w:pos="1701"/>
        </w:tabs>
        <w:spacing w:line="276" w:lineRule="auto"/>
        <w:ind w:left="630" w:hanging="630"/>
        <w:jc w:val="both"/>
        <w:rPr>
          <w:rFonts w:ascii="Candara" w:hAnsi="Candara" w:cs="Times New Roman"/>
          <w:sz w:val="24"/>
          <w:szCs w:val="24"/>
        </w:rPr>
      </w:pPr>
      <w:r w:rsidRPr="0075460A">
        <w:rPr>
          <w:rFonts w:ascii="Candara" w:hAnsi="Candara" w:cs="Times New Roman"/>
          <w:sz w:val="24"/>
          <w:szCs w:val="24"/>
        </w:rPr>
        <w:t xml:space="preserve">Schacter, C.E; Millman H.L .1981. </w:t>
      </w:r>
      <w:r w:rsidRPr="0075460A">
        <w:rPr>
          <w:rFonts w:ascii="Candara" w:hAnsi="Candara" w:cs="Times New Roman"/>
          <w:i/>
          <w:iCs/>
          <w:sz w:val="24"/>
          <w:szCs w:val="24"/>
        </w:rPr>
        <w:t>How to help children with common problems</w:t>
      </w:r>
      <w:r w:rsidRPr="0075460A">
        <w:rPr>
          <w:rFonts w:ascii="Candara" w:hAnsi="Candara" w:cs="Times New Roman"/>
          <w:sz w:val="24"/>
          <w:szCs w:val="24"/>
        </w:rPr>
        <w:t>. America: Van Nostrand Reinhold Company. Inc.</w:t>
      </w:r>
    </w:p>
    <w:p w14:paraId="7BD721AB" w14:textId="77777777" w:rsidR="00202CC8" w:rsidRPr="00F17F94" w:rsidRDefault="00202CC8" w:rsidP="00202CC8">
      <w:pPr>
        <w:autoSpaceDE w:val="0"/>
        <w:autoSpaceDN w:val="0"/>
        <w:adjustRightInd w:val="0"/>
        <w:spacing w:after="0" w:line="240" w:lineRule="auto"/>
        <w:ind w:left="709" w:hanging="709"/>
        <w:jc w:val="both"/>
        <w:rPr>
          <w:rFonts w:ascii="Candara" w:hAnsi="Candara" w:cs="Cambria"/>
          <w:color w:val="000000"/>
          <w:sz w:val="24"/>
          <w:szCs w:val="24"/>
        </w:rPr>
      </w:pPr>
      <w:r w:rsidRPr="00F17F94">
        <w:rPr>
          <w:rFonts w:ascii="Candara" w:hAnsi="Candara" w:cs="Cambria"/>
          <w:color w:val="000000"/>
          <w:sz w:val="24"/>
          <w:szCs w:val="24"/>
        </w:rPr>
        <w:t xml:space="preserve">Setyawan, AB. 2015. </w:t>
      </w:r>
      <w:r w:rsidRPr="00F17F94">
        <w:rPr>
          <w:rFonts w:ascii="Candara" w:hAnsi="Candara" w:cs="Cambria"/>
          <w:i/>
          <w:iCs/>
          <w:color w:val="000000"/>
          <w:sz w:val="24"/>
          <w:szCs w:val="24"/>
        </w:rPr>
        <w:t xml:space="preserve">Aspek Neurologis : Attention Deficit Hiperactivity </w:t>
      </w:r>
      <w:r w:rsidRPr="00F17F94">
        <w:rPr>
          <w:rFonts w:ascii="Candara" w:hAnsi="Candara" w:cs="Cambria"/>
          <w:color w:val="000000"/>
          <w:sz w:val="24"/>
          <w:szCs w:val="24"/>
        </w:rPr>
        <w:t xml:space="preserve"> </w:t>
      </w:r>
      <w:r w:rsidRPr="00F17F94">
        <w:rPr>
          <w:rFonts w:ascii="Candara" w:hAnsi="Candara" w:cs="Cambria"/>
          <w:i/>
          <w:iCs/>
          <w:color w:val="000000"/>
          <w:sz w:val="24"/>
          <w:szCs w:val="24"/>
        </w:rPr>
        <w:t>Disorder (ADHD)</w:t>
      </w:r>
      <w:r w:rsidRPr="00F17F94">
        <w:rPr>
          <w:rFonts w:ascii="Candara" w:hAnsi="Candara" w:cs="Cambria"/>
          <w:color w:val="000000"/>
          <w:sz w:val="24"/>
          <w:szCs w:val="24"/>
        </w:rPr>
        <w:t>. Surabaya: Fakultas Kedokteran Universitas Wijaya Kusuma Bagian Psikiatri.</w:t>
      </w:r>
    </w:p>
    <w:p w14:paraId="63A2B9D4" w14:textId="77777777" w:rsidR="00202CC8" w:rsidRPr="00F17F94" w:rsidRDefault="00202CC8" w:rsidP="00202CC8">
      <w:pPr>
        <w:autoSpaceDE w:val="0"/>
        <w:autoSpaceDN w:val="0"/>
        <w:adjustRightInd w:val="0"/>
        <w:spacing w:after="0" w:line="276" w:lineRule="auto"/>
        <w:jc w:val="both"/>
        <w:rPr>
          <w:rFonts w:ascii="Candara" w:hAnsi="Candara" w:cs="Times New Roman"/>
          <w:sz w:val="24"/>
          <w:szCs w:val="24"/>
        </w:rPr>
      </w:pPr>
    </w:p>
    <w:p w14:paraId="74BFD37A" w14:textId="77777777" w:rsidR="00202CC8" w:rsidRPr="00F17F94" w:rsidRDefault="00202CC8" w:rsidP="00202CC8">
      <w:pPr>
        <w:autoSpaceDE w:val="0"/>
        <w:autoSpaceDN w:val="0"/>
        <w:adjustRightInd w:val="0"/>
        <w:spacing w:after="0" w:line="276" w:lineRule="auto"/>
        <w:ind w:left="709" w:hanging="709"/>
        <w:jc w:val="both"/>
        <w:rPr>
          <w:rFonts w:ascii="Candara" w:hAnsi="Candara" w:cs="Times New Roman"/>
          <w:sz w:val="24"/>
          <w:szCs w:val="24"/>
        </w:rPr>
      </w:pPr>
      <w:r w:rsidRPr="00F17F94">
        <w:rPr>
          <w:rFonts w:ascii="Candara" w:hAnsi="Candara" w:cs="Times New Roman"/>
          <w:sz w:val="24"/>
          <w:szCs w:val="24"/>
        </w:rPr>
        <w:t xml:space="preserve">Weisz, J. (2004). </w:t>
      </w:r>
      <w:r w:rsidRPr="00F17F94">
        <w:rPr>
          <w:rFonts w:ascii="Candara" w:hAnsi="Candara" w:cs="Times New Roman"/>
          <w:i/>
          <w:iCs/>
          <w:sz w:val="24"/>
          <w:szCs w:val="24"/>
        </w:rPr>
        <w:t>Psychotherapy for Children and Adolescents: Evidence-Based Treatments and Case Examples</w:t>
      </w:r>
      <w:r w:rsidRPr="00F17F94">
        <w:rPr>
          <w:rFonts w:ascii="Candara" w:hAnsi="Candara" w:cs="Times New Roman"/>
          <w:sz w:val="24"/>
          <w:szCs w:val="24"/>
        </w:rPr>
        <w:t>. New York: Cambridge University Press.</w:t>
      </w:r>
    </w:p>
    <w:p w14:paraId="10DE0306" w14:textId="77777777" w:rsidR="00202CC8" w:rsidRDefault="00202CC8" w:rsidP="00202CC8">
      <w:pPr>
        <w:tabs>
          <w:tab w:val="left" w:pos="1701"/>
        </w:tabs>
        <w:spacing w:line="276" w:lineRule="auto"/>
        <w:ind w:left="630" w:hanging="630"/>
        <w:jc w:val="both"/>
        <w:rPr>
          <w:rStyle w:val="markedcontent"/>
          <w:rFonts w:ascii="Candara" w:hAnsi="Candara" w:cs="Times New Roman"/>
          <w:sz w:val="24"/>
          <w:szCs w:val="24"/>
        </w:rPr>
        <w:sectPr w:rsidR="00202CC8" w:rsidSect="00202CC8">
          <w:type w:val="continuous"/>
          <w:pgSz w:w="11906" w:h="16838" w:code="9"/>
          <w:pgMar w:top="1134" w:right="1134" w:bottom="1134" w:left="1418" w:header="720" w:footer="720" w:gutter="0"/>
          <w:cols w:num="2" w:space="720"/>
          <w:docGrid w:linePitch="360"/>
        </w:sectPr>
      </w:pPr>
    </w:p>
    <w:p w14:paraId="053BA1D3" w14:textId="77777777" w:rsidR="00B33E62" w:rsidRDefault="00B33E62"/>
    <w:sectPr w:rsidR="00B33E62" w:rsidSect="00934AC7">
      <w:type w:val="continuous"/>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FA84" w14:textId="77777777" w:rsidR="001676D2" w:rsidRDefault="001676D2">
      <w:pPr>
        <w:spacing w:after="0" w:line="240" w:lineRule="auto"/>
      </w:pPr>
      <w:r>
        <w:separator/>
      </w:r>
    </w:p>
  </w:endnote>
  <w:endnote w:type="continuationSeparator" w:id="0">
    <w:p w14:paraId="21572CE2" w14:textId="77777777" w:rsidR="001676D2" w:rsidRDefault="0016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MR1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1"/>
      <w:tblW w:w="5000" w:type="pct"/>
      <w:tblBorders>
        <w:top w:val="thickThin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1136"/>
      <w:gridCol w:w="5951"/>
    </w:tblGrid>
    <w:tr w:rsidR="004D1C2F" w:rsidRPr="00616A1D" w14:paraId="19329B7E" w14:textId="77777777" w:rsidTr="001C0FDA">
      <w:tc>
        <w:tcPr>
          <w:tcW w:w="1212" w:type="pct"/>
          <w:vAlign w:val="center"/>
        </w:tcPr>
        <w:p w14:paraId="7761F771" w14:textId="77777777" w:rsidR="004D1C2F" w:rsidRPr="00616A1D" w:rsidRDefault="00F31681" w:rsidP="001C0FDA">
          <w:pPr>
            <w:tabs>
              <w:tab w:val="center" w:pos="4320"/>
              <w:tab w:val="right" w:pos="8640"/>
            </w:tabs>
            <w:rPr>
              <w:rFonts w:ascii="Candara" w:hAnsi="Candara" w:cs="Segoe UI"/>
            </w:rPr>
          </w:pPr>
          <w:r>
            <w:rPr>
              <w:rFonts w:ascii="Candara" w:hAnsi="Candara" w:cs="Segoe UI"/>
            </w:rPr>
            <w:fldChar w:fldCharType="begin"/>
          </w:r>
          <w:r>
            <w:rPr>
              <w:rFonts w:ascii="Candara" w:hAnsi="Candara" w:cs="Segoe UI"/>
            </w:rPr>
            <w:instrText xml:space="preserve"> PAGE  \* Arabic  \* MERGEFORMAT </w:instrText>
          </w:r>
          <w:r>
            <w:rPr>
              <w:rFonts w:ascii="Candara" w:hAnsi="Candara" w:cs="Segoe UI"/>
            </w:rPr>
            <w:fldChar w:fldCharType="separate"/>
          </w:r>
          <w:r>
            <w:rPr>
              <w:rFonts w:ascii="Candara" w:hAnsi="Candara" w:cs="Segoe UI"/>
              <w:noProof/>
            </w:rPr>
            <w:t>1</w:t>
          </w:r>
          <w:r>
            <w:rPr>
              <w:rFonts w:ascii="Candara" w:hAnsi="Candara" w:cs="Segoe UI"/>
            </w:rPr>
            <w:fldChar w:fldCharType="end"/>
          </w:r>
        </w:p>
      </w:tc>
      <w:tc>
        <w:tcPr>
          <w:tcW w:w="607" w:type="pct"/>
        </w:tcPr>
        <w:p w14:paraId="045E9953" w14:textId="77777777" w:rsidR="004D1C2F" w:rsidRPr="00616A1D" w:rsidRDefault="001676D2" w:rsidP="001B0BF8">
          <w:pPr>
            <w:tabs>
              <w:tab w:val="center" w:pos="4320"/>
              <w:tab w:val="right" w:pos="8640"/>
            </w:tabs>
            <w:ind w:left="-112"/>
            <w:rPr>
              <w:rFonts w:ascii="Candara" w:hAnsi="Candara" w:cs="Segoe UI"/>
            </w:rPr>
          </w:pPr>
        </w:p>
      </w:tc>
      <w:tc>
        <w:tcPr>
          <w:tcW w:w="3181" w:type="pct"/>
        </w:tcPr>
        <w:p w14:paraId="3C2CAE97" w14:textId="77777777" w:rsidR="004D1C2F" w:rsidRPr="00616A1D" w:rsidRDefault="00F31681" w:rsidP="000A032A">
          <w:pPr>
            <w:tabs>
              <w:tab w:val="center" w:pos="4320"/>
              <w:tab w:val="right" w:pos="8640"/>
            </w:tabs>
            <w:ind w:right="-113"/>
            <w:jc w:val="right"/>
            <w:rPr>
              <w:rFonts w:ascii="Candara" w:hAnsi="Candara" w:cs="Segoe UI"/>
            </w:rPr>
          </w:pPr>
          <w:r w:rsidRPr="00616A1D">
            <w:rPr>
              <w:rFonts w:ascii="Candara" w:hAnsi="Candara" w:cs="Segoe UI"/>
            </w:rPr>
            <w:t>PSIKOSTUDIA: Jurnal Psikologi</w:t>
          </w:r>
        </w:p>
      </w:tc>
    </w:tr>
  </w:tbl>
  <w:p w14:paraId="4583F2EF" w14:textId="77777777" w:rsidR="004D1C2F" w:rsidRDefault="001676D2" w:rsidP="001B0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thickThinSmallGap" w:sz="24" w:space="0" w:color="auto"/>
      </w:tblBorders>
      <w:tblLook w:val="04A0" w:firstRow="1" w:lastRow="0" w:firstColumn="1" w:lastColumn="0" w:noHBand="0" w:noVBand="1"/>
    </w:tblPr>
    <w:tblGrid>
      <w:gridCol w:w="8063"/>
      <w:gridCol w:w="1291"/>
    </w:tblGrid>
    <w:tr w:rsidR="00C26323" w:rsidRPr="00C26323" w14:paraId="1D9F72D6" w14:textId="77777777" w:rsidTr="000A032A">
      <w:trPr>
        <w:trHeight w:val="207"/>
      </w:trPr>
      <w:tc>
        <w:tcPr>
          <w:tcW w:w="4310" w:type="pct"/>
        </w:tcPr>
        <w:p w14:paraId="12D1E7E8" w14:textId="77777777" w:rsidR="00C26323" w:rsidRPr="00C26323" w:rsidRDefault="00F31681" w:rsidP="00C26323">
          <w:pPr>
            <w:tabs>
              <w:tab w:val="center" w:pos="4320"/>
              <w:tab w:val="right" w:pos="8640"/>
            </w:tabs>
            <w:spacing w:after="0" w:line="240" w:lineRule="auto"/>
            <w:ind w:left="-113"/>
            <w:jc w:val="both"/>
            <w:rPr>
              <w:rFonts w:ascii="Candara" w:eastAsia="Times New Roman" w:hAnsi="Candara" w:cs="Segoe UI"/>
              <w:sz w:val="20"/>
              <w:szCs w:val="20"/>
              <w:lang w:val="en-US"/>
            </w:rPr>
          </w:pPr>
          <w:r w:rsidRPr="00C26323">
            <w:rPr>
              <w:rFonts w:ascii="Candara" w:hAnsi="Candara" w:cs="Open Sans"/>
              <w:noProof/>
              <w:color w:val="0D355E"/>
              <w:sz w:val="20"/>
              <w:szCs w:val="20"/>
              <w:shd w:val="clear" w:color="auto" w:fill="FFFFFF"/>
            </w:rPr>
            <w:drawing>
              <wp:inline distT="0" distB="0" distL="0" distR="0" wp14:anchorId="0E868A13" wp14:editId="5A6BC036">
                <wp:extent cx="838200" cy="295275"/>
                <wp:effectExtent l="0" t="0" r="0" b="0"/>
                <wp:docPr id="33" name="Gambar 33"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C26323">
            <w:rPr>
              <w:rFonts w:ascii="Candara" w:hAnsi="Candara" w:cs="Open Sans"/>
              <w:color w:val="333333"/>
              <w:sz w:val="20"/>
              <w:szCs w:val="20"/>
            </w:rPr>
            <w:br/>
          </w:r>
          <w:r w:rsidRPr="007D2208">
            <w:rPr>
              <w:rFonts w:ascii="Candara" w:hAnsi="Candara" w:cs="Open Sans"/>
              <w:color w:val="333333"/>
              <w:sz w:val="18"/>
              <w:szCs w:val="18"/>
              <w:shd w:val="clear" w:color="auto" w:fill="FFFFFF"/>
            </w:rPr>
            <w:t>Psikostudia : Jurnal Psikologi by </w:t>
          </w:r>
          <w:hyperlink r:id="rId3" w:history="1">
            <w:r w:rsidRPr="007D2208">
              <w:rPr>
                <w:rStyle w:val="Hyperlink"/>
                <w:rFonts w:ascii="Candara" w:hAnsi="Candara" w:cs="Open Sans"/>
                <w:color w:val="0D355E"/>
                <w:sz w:val="18"/>
                <w:szCs w:val="18"/>
                <w:shd w:val="clear" w:color="auto" w:fill="FFFFFF"/>
              </w:rPr>
              <w:t>http://e-journals.unmul.ac.id/index.php/PSIKO</w:t>
            </w:r>
          </w:hyperlink>
          <w:r w:rsidRPr="007D2208">
            <w:rPr>
              <w:rFonts w:ascii="Candara" w:hAnsi="Candara" w:cs="Open Sans"/>
              <w:color w:val="333333"/>
              <w:sz w:val="18"/>
              <w:szCs w:val="18"/>
              <w:shd w:val="clear" w:color="auto" w:fill="FFFFFF"/>
            </w:rPr>
            <w:t> is licensed under a </w:t>
          </w:r>
          <w:hyperlink r:id="rId4" w:history="1">
            <w:r w:rsidRPr="007D2208">
              <w:rPr>
                <w:rStyle w:val="Hyperlink"/>
                <w:rFonts w:ascii="Candara" w:hAnsi="Candara" w:cs="Open Sans"/>
                <w:color w:val="0D355E"/>
                <w:sz w:val="18"/>
                <w:szCs w:val="18"/>
                <w:shd w:val="clear" w:color="auto" w:fill="FFFFFF"/>
              </w:rPr>
              <w:t>Creative Commons Attribution-ShareAlike 4.0 International License</w:t>
            </w:r>
          </w:hyperlink>
          <w:r w:rsidRPr="007D2208">
            <w:rPr>
              <w:rFonts w:ascii="Candara" w:hAnsi="Candara" w:cs="Open Sans"/>
              <w:color w:val="333333"/>
              <w:sz w:val="18"/>
              <w:szCs w:val="18"/>
              <w:shd w:val="clear" w:color="auto" w:fill="FFFFFF"/>
            </w:rPr>
            <w:t>.</w:t>
          </w:r>
        </w:p>
      </w:tc>
      <w:tc>
        <w:tcPr>
          <w:tcW w:w="690" w:type="pct"/>
          <w:shd w:val="clear" w:color="auto" w:fill="auto"/>
        </w:tcPr>
        <w:p w14:paraId="19BA5D71" w14:textId="77777777" w:rsidR="00C26323" w:rsidRPr="00C26323" w:rsidRDefault="00F31681" w:rsidP="00C26323">
          <w:pPr>
            <w:tabs>
              <w:tab w:val="center" w:pos="4320"/>
              <w:tab w:val="right" w:pos="8640"/>
            </w:tabs>
            <w:spacing w:after="0" w:line="240" w:lineRule="auto"/>
            <w:jc w:val="right"/>
            <w:rPr>
              <w:rFonts w:ascii="Candara" w:eastAsia="Times New Roman" w:hAnsi="Candara" w:cs="Segoe UI"/>
              <w:sz w:val="20"/>
              <w:szCs w:val="20"/>
              <w:lang w:val="en-US"/>
            </w:rPr>
          </w:pPr>
          <w:r w:rsidRPr="00C26323">
            <w:rPr>
              <w:rFonts w:ascii="Candara" w:eastAsia="Times New Roman" w:hAnsi="Candara" w:cs="Segoe UI"/>
              <w:sz w:val="20"/>
              <w:szCs w:val="20"/>
              <w:lang w:val="en-US"/>
            </w:rPr>
            <w:fldChar w:fldCharType="begin"/>
          </w:r>
          <w:r w:rsidRPr="00C26323">
            <w:rPr>
              <w:rFonts w:ascii="Candara" w:eastAsia="Times New Roman" w:hAnsi="Candara" w:cs="Segoe UI"/>
              <w:sz w:val="20"/>
              <w:szCs w:val="20"/>
              <w:lang w:val="en-US"/>
            </w:rPr>
            <w:instrText xml:space="preserve"> PAGE   \* MERGEFORMAT </w:instrText>
          </w:r>
          <w:r w:rsidRPr="00C26323">
            <w:rPr>
              <w:rFonts w:ascii="Candara" w:eastAsia="Times New Roman" w:hAnsi="Candara" w:cs="Segoe UI"/>
              <w:sz w:val="20"/>
              <w:szCs w:val="20"/>
              <w:lang w:val="en-US"/>
            </w:rPr>
            <w:fldChar w:fldCharType="separate"/>
          </w:r>
          <w:r w:rsidRPr="00C26323">
            <w:rPr>
              <w:rFonts w:ascii="Candara" w:eastAsia="Times New Roman" w:hAnsi="Candara" w:cs="Segoe UI"/>
              <w:noProof/>
              <w:sz w:val="20"/>
              <w:szCs w:val="20"/>
              <w:lang w:val="en-US"/>
            </w:rPr>
            <w:t>2</w:t>
          </w:r>
          <w:r w:rsidRPr="00C26323">
            <w:rPr>
              <w:rFonts w:ascii="Candara" w:eastAsia="Times New Roman" w:hAnsi="Candara" w:cs="Segoe UI"/>
              <w:noProof/>
              <w:sz w:val="20"/>
              <w:szCs w:val="20"/>
              <w:lang w:val="en-US"/>
            </w:rPr>
            <w:fldChar w:fldCharType="end"/>
          </w:r>
        </w:p>
      </w:tc>
    </w:tr>
  </w:tbl>
  <w:p w14:paraId="09052F1C" w14:textId="77777777" w:rsidR="00C26323" w:rsidRPr="00C26323" w:rsidRDefault="001676D2" w:rsidP="00C26323">
    <w:pPr>
      <w:pStyle w:val="Footer"/>
      <w:rPr>
        <w:rFonts w:ascii="Candara" w:hAnsi="Candar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11"/>
      <w:tblW w:w="5000" w:type="pct"/>
      <w:tblInd w:w="0" w:type="dxa"/>
      <w:tblBorders>
        <w:top w:val="thickThin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4821"/>
      <w:gridCol w:w="990"/>
    </w:tblGrid>
    <w:tr w:rsidR="000A032A" w:rsidRPr="001B0BF8" w14:paraId="670377DA" w14:textId="77777777" w:rsidTr="000A032A">
      <w:tc>
        <w:tcPr>
          <w:tcW w:w="1894" w:type="pct"/>
          <w:tcBorders>
            <w:top w:val="thickThinSmallGap" w:sz="12" w:space="0" w:color="auto"/>
            <w:left w:val="nil"/>
            <w:bottom w:val="nil"/>
            <w:right w:val="nil"/>
          </w:tcBorders>
          <w:hideMark/>
        </w:tcPr>
        <w:p w14:paraId="594A49EB" w14:textId="77777777" w:rsidR="000A032A" w:rsidRPr="001B0BF8" w:rsidRDefault="00F31681" w:rsidP="001C0FDA">
          <w:pPr>
            <w:tabs>
              <w:tab w:val="center" w:pos="4320"/>
              <w:tab w:val="right" w:pos="8640"/>
            </w:tabs>
            <w:ind w:left="-113"/>
            <w:rPr>
              <w:rFonts w:ascii="Candara" w:eastAsia="Times New Roman" w:hAnsi="Candara" w:cs="Segoe UI"/>
              <w:b/>
              <w:bCs/>
              <w:lang w:val="en-US"/>
            </w:rPr>
          </w:pPr>
          <w:r w:rsidRPr="001B0BF8">
            <w:rPr>
              <w:rFonts w:ascii="Candara" w:eastAsia="Times New Roman" w:hAnsi="Candara" w:cs="Segoe UI"/>
            </w:rPr>
            <w:t>p-</w:t>
          </w:r>
          <w:r w:rsidRPr="001B0BF8">
            <w:rPr>
              <w:rFonts w:ascii="Candara" w:eastAsia="Times New Roman" w:hAnsi="Candara" w:cs="Segoe UI"/>
              <w:lang w:val="en-US"/>
            </w:rPr>
            <w:t>ISSN</w:t>
          </w:r>
          <w:r w:rsidRPr="001B0BF8">
            <w:rPr>
              <w:rFonts w:ascii="Candara" w:eastAsia="Times New Roman" w:hAnsi="Candara" w:cs="Segoe UI"/>
            </w:rPr>
            <w:t>:</w:t>
          </w:r>
          <w:r w:rsidRPr="001B0BF8">
            <w:rPr>
              <w:rFonts w:ascii="Candara" w:eastAsia="Times New Roman" w:hAnsi="Candara" w:cs="Segoe UI"/>
              <w:lang w:val="en-US"/>
            </w:rPr>
            <w:t xml:space="preserve"> </w:t>
          </w:r>
          <w:hyperlink r:id="rId1" w:history="1">
            <w:r w:rsidRPr="001B0BF8">
              <w:rPr>
                <w:rStyle w:val="Hyperlink"/>
                <w:rFonts w:ascii="Candara" w:eastAsia="Times New Roman" w:hAnsi="Candara" w:cs="Segoe UI"/>
                <w:b/>
                <w:bCs/>
                <w:lang w:val="en-US"/>
              </w:rPr>
              <w:t>2302-2582</w:t>
            </w:r>
          </w:hyperlink>
          <w:r w:rsidRPr="001B0BF8">
            <w:rPr>
              <w:rFonts w:ascii="Candara" w:eastAsia="Times New Roman" w:hAnsi="Candara" w:cs="Segoe UI"/>
              <w:b/>
              <w:bCs/>
            </w:rPr>
            <w:t xml:space="preserve">, </w:t>
          </w:r>
          <w:r w:rsidRPr="001B0BF8">
            <w:rPr>
              <w:rFonts w:ascii="Candara" w:eastAsia="Times New Roman" w:hAnsi="Candara" w:cs="Segoe UI"/>
            </w:rPr>
            <w:t>e-</w:t>
          </w:r>
          <w:r w:rsidRPr="001B0BF8">
            <w:rPr>
              <w:rFonts w:ascii="Candara" w:eastAsia="Times New Roman" w:hAnsi="Candara" w:cs="Segoe UI"/>
              <w:lang w:val="en-US"/>
            </w:rPr>
            <w:t>ISSN</w:t>
          </w:r>
          <w:r w:rsidRPr="001B0BF8">
            <w:rPr>
              <w:rFonts w:ascii="Candara" w:eastAsia="Times New Roman" w:hAnsi="Candara" w:cs="Segoe UI"/>
            </w:rPr>
            <w:t xml:space="preserve">: </w:t>
          </w:r>
          <w:hyperlink r:id="rId2" w:tgtFrame="_blank" w:history="1">
            <w:r w:rsidRPr="001B0BF8">
              <w:rPr>
                <w:rStyle w:val="Hyperlink"/>
                <w:rFonts w:ascii="Candara" w:eastAsia="Times New Roman" w:hAnsi="Candara" w:cs="Segoe UI"/>
                <w:b/>
                <w:bCs/>
                <w:lang w:val="en-US"/>
              </w:rPr>
              <w:t>2657-0963</w:t>
            </w:r>
          </w:hyperlink>
        </w:p>
        <w:p w14:paraId="1202A101" w14:textId="77777777" w:rsidR="001B0BF8" w:rsidRPr="001B0BF8" w:rsidRDefault="00F31681" w:rsidP="001C0FDA">
          <w:pPr>
            <w:tabs>
              <w:tab w:val="center" w:pos="4320"/>
              <w:tab w:val="right" w:pos="8640"/>
            </w:tabs>
            <w:ind w:left="-113"/>
            <w:rPr>
              <w:rFonts w:ascii="Candara" w:eastAsia="Calibri" w:hAnsi="Candara" w:cs="Segoe UI"/>
              <w:lang w:eastAsia="id-ID"/>
            </w:rPr>
          </w:pPr>
          <w:r w:rsidRPr="001B0BF8">
            <w:rPr>
              <w:rFonts w:ascii="Candara" w:eastAsia="Times New Roman" w:hAnsi="Candara" w:cs="Segoe UI"/>
              <w:bCs/>
            </w:rPr>
            <w:t>DOI:</w:t>
          </w:r>
          <w:r w:rsidRPr="001B0BF8">
            <w:rPr>
              <w:rFonts w:ascii="Candara" w:eastAsia="Times New Roman" w:hAnsi="Candara" w:cs="Segoe UI"/>
              <w:lang w:val="en-US"/>
            </w:rPr>
            <w:t xml:space="preserve"> </w:t>
          </w:r>
          <w:hyperlink r:id="rId3" w:history="1">
            <w:r w:rsidRPr="001B0BF8">
              <w:rPr>
                <w:rStyle w:val="Hyperlink"/>
                <w:rFonts w:ascii="Candara" w:eastAsia="Times New Roman" w:hAnsi="Candara" w:cs="Segoe UI"/>
                <w:b/>
                <w:bCs/>
                <w:lang w:val="en-US"/>
              </w:rPr>
              <w:t>10.30872/psikostudia</w:t>
            </w:r>
          </w:hyperlink>
        </w:p>
      </w:tc>
      <w:tc>
        <w:tcPr>
          <w:tcW w:w="2577" w:type="pct"/>
          <w:tcBorders>
            <w:top w:val="thickThinSmallGap" w:sz="12" w:space="0" w:color="auto"/>
            <w:left w:val="nil"/>
            <w:bottom w:val="nil"/>
            <w:right w:val="nil"/>
          </w:tcBorders>
        </w:tcPr>
        <w:p w14:paraId="09E754AB" w14:textId="77777777" w:rsidR="001B0BF8" w:rsidRPr="001B0BF8" w:rsidRDefault="001676D2" w:rsidP="001C0FDA">
          <w:pPr>
            <w:tabs>
              <w:tab w:val="center" w:pos="4320"/>
              <w:tab w:val="right" w:pos="8640"/>
            </w:tabs>
            <w:ind w:left="-112"/>
            <w:rPr>
              <w:rFonts w:ascii="Candara" w:eastAsia="Calibri" w:hAnsi="Candara" w:cs="Segoe UI"/>
              <w:lang w:eastAsia="id-ID"/>
            </w:rPr>
          </w:pPr>
        </w:p>
      </w:tc>
      <w:tc>
        <w:tcPr>
          <w:tcW w:w="529" w:type="pct"/>
          <w:tcBorders>
            <w:top w:val="thickThinSmallGap" w:sz="12" w:space="0" w:color="auto"/>
            <w:left w:val="nil"/>
            <w:bottom w:val="nil"/>
            <w:right w:val="nil"/>
          </w:tcBorders>
          <w:vAlign w:val="center"/>
          <w:hideMark/>
        </w:tcPr>
        <w:p w14:paraId="0AA7EB88" w14:textId="77777777" w:rsidR="001B0BF8" w:rsidRPr="001B0BF8" w:rsidRDefault="00F31681" w:rsidP="001C0FDA">
          <w:pPr>
            <w:tabs>
              <w:tab w:val="center" w:pos="4320"/>
              <w:tab w:val="right" w:pos="8640"/>
            </w:tabs>
            <w:jc w:val="right"/>
            <w:rPr>
              <w:rFonts w:ascii="Candara" w:eastAsiaTheme="minorHAnsi" w:hAnsi="Candara" w:cstheme="minorBidi"/>
            </w:rPr>
          </w:pPr>
          <w:r>
            <w:rPr>
              <w:rFonts w:ascii="Candara" w:hAnsi="Candara"/>
            </w:rPr>
            <w:fldChar w:fldCharType="begin"/>
          </w:r>
          <w:r>
            <w:rPr>
              <w:rFonts w:ascii="Candara" w:eastAsiaTheme="minorHAnsi" w:hAnsi="Candara" w:cstheme="minorBidi"/>
            </w:rPr>
            <w:instrText xml:space="preserve"> PAGE  \* Arabic  \* MERGEFORMAT </w:instrText>
          </w:r>
          <w:r>
            <w:rPr>
              <w:rFonts w:ascii="Candara" w:hAnsi="Candara"/>
            </w:rPr>
            <w:fldChar w:fldCharType="separate"/>
          </w:r>
          <w:r>
            <w:rPr>
              <w:rFonts w:ascii="Candara" w:eastAsiaTheme="minorHAnsi" w:hAnsi="Candara" w:cstheme="minorBidi"/>
              <w:noProof/>
            </w:rPr>
            <w:t>2</w:t>
          </w:r>
          <w:r>
            <w:rPr>
              <w:rFonts w:ascii="Candara" w:hAnsi="Candara"/>
            </w:rPr>
            <w:fldChar w:fldCharType="end"/>
          </w:r>
        </w:p>
      </w:tc>
    </w:tr>
  </w:tbl>
  <w:p w14:paraId="0B19CFEC" w14:textId="77777777" w:rsidR="009F0A10" w:rsidRDefault="001676D2" w:rsidP="001C0FD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E4B4" w14:textId="77777777" w:rsidR="001676D2" w:rsidRDefault="001676D2">
      <w:pPr>
        <w:spacing w:after="0" w:line="240" w:lineRule="auto"/>
      </w:pPr>
      <w:r>
        <w:separator/>
      </w:r>
    </w:p>
  </w:footnote>
  <w:footnote w:type="continuationSeparator" w:id="0">
    <w:p w14:paraId="3BB23B2A" w14:textId="77777777" w:rsidR="001676D2" w:rsidRDefault="00167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8BD3" w14:textId="77777777" w:rsidR="00616A1D" w:rsidRPr="00616A1D" w:rsidRDefault="001676D2" w:rsidP="00616A1D">
    <w:pPr>
      <w:spacing w:after="0" w:line="240" w:lineRule="auto"/>
      <w:rPr>
        <w:rFonts w:ascii="Calibri" w:eastAsia="SimSun" w:hAnsi="Calibri" w:cs="Times New Roman"/>
      </w:rPr>
    </w:pPr>
    <w:bookmarkStart w:id="0" w:name="_Hlk97842735"/>
    <w:bookmarkStart w:id="1" w:name="_Hlk97842736"/>
  </w:p>
  <w:tbl>
    <w:tblPr>
      <w:tblStyle w:val="TableGrid31"/>
      <w:tblW w:w="5000" w:type="pct"/>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6235"/>
      <w:gridCol w:w="3119"/>
    </w:tblGrid>
    <w:tr w:rsidR="00616A1D" w:rsidRPr="00616A1D" w14:paraId="60AFF58A" w14:textId="77777777" w:rsidTr="000A032A">
      <w:tc>
        <w:tcPr>
          <w:tcW w:w="3333" w:type="pct"/>
        </w:tcPr>
        <w:p w14:paraId="7CF40F9D" w14:textId="77777777" w:rsidR="00616A1D" w:rsidRPr="00616A1D" w:rsidRDefault="00F31681" w:rsidP="00616A1D">
          <w:pPr>
            <w:tabs>
              <w:tab w:val="center" w:pos="4320"/>
              <w:tab w:val="right" w:pos="8640"/>
            </w:tabs>
            <w:ind w:left="-112"/>
            <w:rPr>
              <w:rFonts w:ascii="Candara" w:hAnsi="Candara" w:cs="Segoe UI"/>
            </w:rPr>
          </w:pPr>
          <w:bookmarkStart w:id="2" w:name="_Hlk65582476"/>
          <w:bookmarkStart w:id="3" w:name="_Hlk65582477"/>
          <w:bookmarkStart w:id="4" w:name="_Hlk65582861"/>
          <w:bookmarkStart w:id="5" w:name="_Hlk65582862"/>
          <w:bookmarkStart w:id="6" w:name="_Hlk65583583"/>
          <w:bookmarkStart w:id="7" w:name="_Hlk65583584"/>
          <w:r w:rsidRPr="00616A1D">
            <w:rPr>
              <w:rFonts w:ascii="Candara" w:hAnsi="Candara" w:cs="Segoe UI"/>
            </w:rPr>
            <w:t xml:space="preserve">PSIKOSTUDIA: Jurnal Psikologi | Volume </w:t>
          </w:r>
          <w:r>
            <w:rPr>
              <w:rFonts w:ascii="Candara" w:hAnsi="Candara" w:cs="Segoe UI"/>
            </w:rPr>
            <w:t>xx</w:t>
          </w:r>
          <w:r w:rsidRPr="00616A1D">
            <w:rPr>
              <w:rFonts w:ascii="Candara" w:hAnsi="Candara" w:cs="Segoe UI"/>
            </w:rPr>
            <w:t xml:space="preserve"> No. </w:t>
          </w:r>
          <w:r>
            <w:rPr>
              <w:rFonts w:ascii="Candara" w:hAnsi="Candara" w:cs="Segoe UI"/>
            </w:rPr>
            <w:t>x</w:t>
          </w:r>
          <w:r w:rsidRPr="00616A1D">
            <w:rPr>
              <w:rFonts w:ascii="Candara" w:hAnsi="Candara" w:cs="Segoe UI"/>
            </w:rPr>
            <w:t xml:space="preserve"> | </w:t>
          </w:r>
          <w:r>
            <w:rPr>
              <w:rFonts w:ascii="Candara" w:hAnsi="Candara" w:cs="Segoe UI"/>
            </w:rPr>
            <w:t>Month</w:t>
          </w:r>
          <w:r w:rsidRPr="00616A1D">
            <w:rPr>
              <w:rFonts w:ascii="Candara" w:hAnsi="Candara" w:cs="Segoe UI"/>
            </w:rPr>
            <w:t xml:space="preserve"> </w:t>
          </w:r>
          <w:r>
            <w:rPr>
              <w:rFonts w:ascii="Candara" w:hAnsi="Candara" w:cs="Segoe UI"/>
            </w:rPr>
            <w:t>Year</w:t>
          </w:r>
          <w:r w:rsidRPr="00616A1D">
            <w:rPr>
              <w:rFonts w:ascii="Candara" w:hAnsi="Candara" w:cs="Segoe UI"/>
            </w:rPr>
            <w:t xml:space="preserve">: </w:t>
          </w:r>
          <w:r>
            <w:rPr>
              <w:rFonts w:ascii="Candara" w:hAnsi="Candara" w:cs="Segoe UI"/>
            </w:rPr>
            <w:t>p-pp</w:t>
          </w:r>
        </w:p>
      </w:tc>
      <w:tc>
        <w:tcPr>
          <w:tcW w:w="1667" w:type="pct"/>
        </w:tcPr>
        <w:p w14:paraId="3A0804E1" w14:textId="77777777" w:rsidR="00616A1D" w:rsidRPr="00616A1D" w:rsidRDefault="001676D2" w:rsidP="00616A1D">
          <w:pPr>
            <w:tabs>
              <w:tab w:val="center" w:pos="4320"/>
              <w:tab w:val="right" w:pos="8640"/>
            </w:tabs>
            <w:jc w:val="right"/>
            <w:rPr>
              <w:rFonts w:ascii="Candara" w:hAnsi="Candara" w:cs="Segoe UI"/>
            </w:rPr>
          </w:pPr>
        </w:p>
      </w:tc>
    </w:tr>
    <w:bookmarkEnd w:id="0"/>
    <w:bookmarkEnd w:id="1"/>
    <w:bookmarkEnd w:id="2"/>
    <w:bookmarkEnd w:id="3"/>
    <w:bookmarkEnd w:id="4"/>
    <w:bookmarkEnd w:id="5"/>
    <w:bookmarkEnd w:id="6"/>
    <w:bookmarkEnd w:id="7"/>
  </w:tbl>
  <w:p w14:paraId="596BAC1D" w14:textId="77777777" w:rsidR="00461691" w:rsidRDefault="00167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Ind w:w="-142" w:type="dxa"/>
      <w:tblBorders>
        <w:top w:val="none" w:sz="0" w:space="0" w:color="auto"/>
        <w:left w:val="none" w:sz="0" w:space="0" w:color="auto"/>
        <w:bottom w:val="double" w:sz="4" w:space="0" w:color="7030A0"/>
        <w:right w:val="none" w:sz="0" w:space="0" w:color="auto"/>
        <w:insideH w:val="none" w:sz="0" w:space="0" w:color="auto"/>
        <w:insideV w:val="none" w:sz="0" w:space="0" w:color="auto"/>
      </w:tblBorders>
      <w:tblLook w:val="04A0" w:firstRow="1" w:lastRow="0" w:firstColumn="1" w:lastColumn="0" w:noHBand="0" w:noVBand="1"/>
    </w:tblPr>
    <w:tblGrid>
      <w:gridCol w:w="2766"/>
      <w:gridCol w:w="4038"/>
      <w:gridCol w:w="2694"/>
    </w:tblGrid>
    <w:tr w:rsidR="004A2BD0" w:rsidRPr="004A2BD0" w14:paraId="7460F96D" w14:textId="77777777" w:rsidTr="00C44CDD">
      <w:tc>
        <w:tcPr>
          <w:tcW w:w="2766" w:type="dxa"/>
        </w:tcPr>
        <w:p w14:paraId="0529EC1A" w14:textId="77777777" w:rsidR="004A2BD0" w:rsidRPr="004A2BD0" w:rsidRDefault="00F31681" w:rsidP="004A2BD0">
          <w:pPr>
            <w:tabs>
              <w:tab w:val="center" w:pos="4320"/>
              <w:tab w:val="right" w:pos="8640"/>
            </w:tabs>
            <w:jc w:val="center"/>
            <w:rPr>
              <w:rFonts w:ascii="Candara" w:hAnsi="Candara" w:cs="Segoe UI"/>
              <w:b/>
            </w:rPr>
          </w:pPr>
          <w:r w:rsidRPr="004A2BD0">
            <w:rPr>
              <w:rFonts w:ascii="Cambria" w:hAnsi="Cambria"/>
              <w:b/>
              <w:bCs/>
              <w:noProof/>
            </w:rPr>
            <w:drawing>
              <wp:anchor distT="0" distB="0" distL="114300" distR="114300" simplePos="0" relativeHeight="251659264" behindDoc="0" locked="0" layoutInCell="1" allowOverlap="1" wp14:anchorId="55D9A9C3" wp14:editId="1A526ED7">
                <wp:simplePos x="0" y="0"/>
                <wp:positionH relativeFrom="margin">
                  <wp:posOffset>-2186</wp:posOffset>
                </wp:positionH>
                <wp:positionV relativeFrom="paragraph">
                  <wp:posOffset>0</wp:posOffset>
                </wp:positionV>
                <wp:extent cx="1796903" cy="613879"/>
                <wp:effectExtent l="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4355" cy="616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8" w:type="dxa"/>
        </w:tcPr>
        <w:p w14:paraId="34535F90" w14:textId="77777777" w:rsidR="004A2BD0" w:rsidRPr="004A2BD0" w:rsidRDefault="00F31681" w:rsidP="004A2BD0">
          <w:pPr>
            <w:tabs>
              <w:tab w:val="center" w:pos="4320"/>
              <w:tab w:val="right" w:pos="8640"/>
            </w:tabs>
            <w:jc w:val="center"/>
            <w:rPr>
              <w:rFonts w:ascii="Candara" w:hAnsi="Candara" w:cs="Segoe UI"/>
              <w:b/>
            </w:rPr>
          </w:pPr>
          <w:r w:rsidRPr="004A2BD0">
            <w:rPr>
              <w:rFonts w:ascii="Candara" w:hAnsi="Candara" w:cs="Segoe UI"/>
              <w:b/>
            </w:rPr>
            <w:t>Psikostudia</w:t>
          </w:r>
        </w:p>
        <w:p w14:paraId="7D85E10A" w14:textId="77777777" w:rsidR="004A2BD0" w:rsidRPr="004A2BD0" w:rsidRDefault="00F31681" w:rsidP="004A2BD0">
          <w:pPr>
            <w:tabs>
              <w:tab w:val="center" w:pos="4320"/>
              <w:tab w:val="right" w:pos="8640"/>
            </w:tabs>
            <w:jc w:val="center"/>
            <w:rPr>
              <w:rFonts w:ascii="Candara" w:hAnsi="Candara" w:cs="Segoe UI"/>
              <w:b/>
            </w:rPr>
          </w:pPr>
          <w:r w:rsidRPr="004A2BD0">
            <w:rPr>
              <w:rFonts w:ascii="Candara" w:hAnsi="Candara" w:cs="Segoe UI"/>
              <w:b/>
            </w:rPr>
            <w:t>Jurnal Psikologi</w:t>
          </w:r>
        </w:p>
        <w:p w14:paraId="141732A6" w14:textId="77777777" w:rsidR="004A2BD0" w:rsidRPr="004A2BD0" w:rsidRDefault="00F31681" w:rsidP="004A2BD0">
          <w:pPr>
            <w:tabs>
              <w:tab w:val="center" w:pos="4320"/>
              <w:tab w:val="right" w:pos="8640"/>
            </w:tabs>
            <w:jc w:val="center"/>
            <w:rPr>
              <w:rFonts w:ascii="Candara" w:hAnsi="Candara" w:cs="Segoe UI"/>
              <w:bCs/>
            </w:rPr>
          </w:pPr>
          <w:r w:rsidRPr="004A2BD0">
            <w:rPr>
              <w:rFonts w:ascii="Candara" w:hAnsi="Candara" w:cs="Segoe UI"/>
              <w:bCs/>
            </w:rPr>
            <w:t>Volume x No.x | June 20</w:t>
          </w:r>
          <w:r>
            <w:rPr>
              <w:rFonts w:ascii="Candara" w:hAnsi="Candara" w:cs="Segoe UI"/>
              <w:bCs/>
            </w:rPr>
            <w:t>22</w:t>
          </w:r>
          <w:r w:rsidRPr="004A2BD0">
            <w:rPr>
              <w:rFonts w:ascii="Candara" w:hAnsi="Candara" w:cs="Segoe UI"/>
              <w:bCs/>
            </w:rPr>
            <w:t xml:space="preserve">: </w:t>
          </w:r>
          <w:r>
            <w:rPr>
              <w:rFonts w:ascii="Candara" w:hAnsi="Candara" w:cs="Segoe UI"/>
              <w:bCs/>
            </w:rPr>
            <w:t>xx-xxx</w:t>
          </w:r>
        </w:p>
        <w:p w14:paraId="58FEC113" w14:textId="77777777" w:rsidR="004A2BD0" w:rsidRPr="004A2BD0" w:rsidRDefault="00F31681" w:rsidP="004A2BD0">
          <w:pPr>
            <w:tabs>
              <w:tab w:val="center" w:pos="4320"/>
              <w:tab w:val="right" w:pos="8640"/>
            </w:tabs>
            <w:jc w:val="center"/>
            <w:rPr>
              <w:rFonts w:ascii="Candara" w:hAnsi="Candara" w:cs="Segoe UI"/>
              <w:bCs/>
            </w:rPr>
          </w:pPr>
          <w:r w:rsidRPr="004A2BD0">
            <w:rPr>
              <w:rFonts w:ascii="Candara" w:hAnsi="Candara" w:cs="Segoe UI"/>
              <w:bCs/>
            </w:rPr>
            <w:t>DOI:</w:t>
          </w:r>
          <w:r w:rsidRPr="004A2BD0">
            <w:rPr>
              <w:rFonts w:ascii="Candara" w:hAnsi="Candara" w:cs="Segoe UI"/>
            </w:rPr>
            <w:t xml:space="preserve"> </w:t>
          </w:r>
          <w:hyperlink r:id="rId2" w:history="1">
            <w:r w:rsidRPr="004A2BD0">
              <w:rPr>
                <w:rFonts w:ascii="Candara" w:hAnsi="Candara" w:cs="Segoe UI"/>
                <w:b/>
                <w:bCs/>
              </w:rPr>
              <w:t>10.30872/psikostudia</w:t>
            </w:r>
          </w:hyperlink>
        </w:p>
      </w:tc>
      <w:tc>
        <w:tcPr>
          <w:tcW w:w="2694" w:type="dxa"/>
          <w:vAlign w:val="center"/>
        </w:tcPr>
        <w:p w14:paraId="4041EDA3" w14:textId="77777777" w:rsidR="004A2BD0" w:rsidRPr="004A2BD0" w:rsidRDefault="00F31681" w:rsidP="004A2BD0">
          <w:pPr>
            <w:tabs>
              <w:tab w:val="center" w:pos="4320"/>
              <w:tab w:val="right" w:pos="8640"/>
            </w:tabs>
            <w:jc w:val="right"/>
            <w:rPr>
              <w:rFonts w:ascii="Candara" w:hAnsi="Candara" w:cs="Arial"/>
              <w:shd w:val="clear" w:color="auto" w:fill="FAFAFA"/>
            </w:rPr>
          </w:pPr>
          <w:r w:rsidRPr="004A2BD0">
            <w:rPr>
              <w:rFonts w:ascii="Candara" w:hAnsi="Candara" w:cs="Segoe UI"/>
            </w:rPr>
            <w:t xml:space="preserve">p-ISSN: </w:t>
          </w:r>
          <w:hyperlink r:id="rId3" w:history="1">
            <w:r w:rsidRPr="004A2BD0">
              <w:rPr>
                <w:rFonts w:ascii="Candara" w:hAnsi="Candara" w:cs="Segoe UI"/>
                <w:b/>
                <w:bCs/>
              </w:rPr>
              <w:t>2302-2582</w:t>
            </w:r>
          </w:hyperlink>
        </w:p>
        <w:p w14:paraId="3C466A18" w14:textId="77777777" w:rsidR="004A2BD0" w:rsidRPr="004A2BD0" w:rsidRDefault="00F31681" w:rsidP="004A2BD0">
          <w:pPr>
            <w:tabs>
              <w:tab w:val="center" w:pos="4320"/>
              <w:tab w:val="right" w:pos="8640"/>
            </w:tabs>
            <w:jc w:val="right"/>
            <w:rPr>
              <w:rFonts w:ascii="Candara" w:hAnsi="Candara" w:cs="Segoe UI"/>
              <w:b/>
            </w:rPr>
          </w:pPr>
          <w:r w:rsidRPr="004A2BD0">
            <w:rPr>
              <w:rFonts w:ascii="Candara" w:hAnsi="Candara" w:cs="Segoe UI"/>
            </w:rPr>
            <w:t xml:space="preserve">e-ISSN: </w:t>
          </w:r>
          <w:hyperlink r:id="rId4" w:tgtFrame="_blank" w:history="1">
            <w:r w:rsidRPr="004A2BD0">
              <w:rPr>
                <w:rFonts w:ascii="Candara" w:hAnsi="Candara" w:cs="Segoe UI"/>
                <w:b/>
                <w:bCs/>
              </w:rPr>
              <w:t>2657-0963</w:t>
            </w:r>
          </w:hyperlink>
        </w:p>
      </w:tc>
    </w:tr>
  </w:tbl>
  <w:p w14:paraId="474DBB37" w14:textId="77777777" w:rsidR="004A2BD0" w:rsidRDefault="00167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thickThinSmallGap" w:sz="12" w:space="0" w:color="7030A0"/>
        <w:right w:val="none" w:sz="0" w:space="0" w:color="auto"/>
        <w:insideH w:val="none" w:sz="0" w:space="0" w:color="auto"/>
        <w:insideV w:val="none" w:sz="0" w:space="0" w:color="auto"/>
      </w:tblBorders>
      <w:tblLook w:val="04A0" w:firstRow="1" w:lastRow="0" w:firstColumn="1" w:lastColumn="0" w:noHBand="0" w:noVBand="1"/>
    </w:tblPr>
    <w:tblGrid>
      <w:gridCol w:w="2552"/>
      <w:gridCol w:w="4252"/>
      <w:gridCol w:w="2552"/>
    </w:tblGrid>
    <w:tr w:rsidR="004B7027" w:rsidRPr="00616A1D" w14:paraId="1D2AF522" w14:textId="77777777" w:rsidTr="000E6CD7">
      <w:tc>
        <w:tcPr>
          <w:tcW w:w="2552" w:type="dxa"/>
        </w:tcPr>
        <w:p w14:paraId="438F15B2" w14:textId="77777777" w:rsidR="004B7027" w:rsidRPr="00616A1D" w:rsidRDefault="00F31681" w:rsidP="004B7027">
          <w:pPr>
            <w:tabs>
              <w:tab w:val="center" w:pos="4320"/>
              <w:tab w:val="right" w:pos="8640"/>
            </w:tabs>
            <w:jc w:val="center"/>
            <w:rPr>
              <w:rFonts w:ascii="Candara" w:hAnsi="Candara" w:cs="Segoe UI"/>
              <w:b/>
            </w:rPr>
          </w:pPr>
          <w:r w:rsidRPr="00616A1D">
            <w:rPr>
              <w:rFonts w:ascii="Candara" w:hAnsi="Candara"/>
              <w:b/>
              <w:bCs/>
              <w:noProof/>
            </w:rPr>
            <w:drawing>
              <wp:anchor distT="0" distB="0" distL="114300" distR="114300" simplePos="0" relativeHeight="251660288" behindDoc="0" locked="0" layoutInCell="1" allowOverlap="1" wp14:anchorId="6772EF24" wp14:editId="3F4D2B65">
                <wp:simplePos x="0" y="0"/>
                <wp:positionH relativeFrom="margin">
                  <wp:posOffset>-71862</wp:posOffset>
                </wp:positionH>
                <wp:positionV relativeFrom="paragraph">
                  <wp:posOffset>25879</wp:posOffset>
                </wp:positionV>
                <wp:extent cx="1578634" cy="613305"/>
                <wp:effectExtent l="0" t="0" r="254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7115" cy="616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tcPr>
        <w:p w14:paraId="634018AA" w14:textId="77777777" w:rsidR="004B7027" w:rsidRPr="00616A1D" w:rsidRDefault="00F31681" w:rsidP="004B7027">
          <w:pPr>
            <w:tabs>
              <w:tab w:val="center" w:pos="4320"/>
              <w:tab w:val="right" w:pos="8640"/>
            </w:tabs>
            <w:jc w:val="center"/>
            <w:rPr>
              <w:rFonts w:ascii="Candara" w:hAnsi="Candara" w:cs="Segoe UI"/>
              <w:b/>
            </w:rPr>
          </w:pPr>
          <w:r w:rsidRPr="00616A1D">
            <w:rPr>
              <w:rFonts w:ascii="Candara" w:hAnsi="Candara" w:cs="Segoe UI"/>
              <w:b/>
            </w:rPr>
            <w:t>Psikostudia</w:t>
          </w:r>
        </w:p>
        <w:p w14:paraId="2CFF2B25" w14:textId="77777777" w:rsidR="004B7027" w:rsidRPr="00616A1D" w:rsidRDefault="00F31681" w:rsidP="004B7027">
          <w:pPr>
            <w:tabs>
              <w:tab w:val="center" w:pos="4320"/>
              <w:tab w:val="right" w:pos="8640"/>
            </w:tabs>
            <w:jc w:val="center"/>
            <w:rPr>
              <w:rFonts w:ascii="Candara" w:hAnsi="Candara" w:cs="Segoe UI"/>
              <w:b/>
            </w:rPr>
          </w:pPr>
          <w:r w:rsidRPr="00616A1D">
            <w:rPr>
              <w:rFonts w:ascii="Candara" w:hAnsi="Candara" w:cs="Segoe UI"/>
              <w:b/>
            </w:rPr>
            <w:t>Jurnal Psikologi</w:t>
          </w:r>
        </w:p>
        <w:p w14:paraId="5426E7CF" w14:textId="77777777" w:rsidR="004B7027" w:rsidRPr="00616A1D" w:rsidRDefault="00F31681" w:rsidP="004B7027">
          <w:pPr>
            <w:tabs>
              <w:tab w:val="center" w:pos="4320"/>
              <w:tab w:val="right" w:pos="8640"/>
            </w:tabs>
            <w:jc w:val="center"/>
            <w:rPr>
              <w:rFonts w:ascii="Candara" w:hAnsi="Candara" w:cs="Segoe UI"/>
              <w:bCs/>
            </w:rPr>
          </w:pPr>
          <w:r w:rsidRPr="00616A1D">
            <w:rPr>
              <w:rFonts w:ascii="Candara" w:hAnsi="Candara" w:cs="Segoe UI"/>
              <w:bCs/>
            </w:rPr>
            <w:t>Volume x No.</w:t>
          </w:r>
          <w:r>
            <w:rPr>
              <w:rFonts w:ascii="Candara" w:hAnsi="Candara" w:cs="Segoe UI"/>
              <w:bCs/>
            </w:rPr>
            <w:t xml:space="preserve"> </w:t>
          </w:r>
          <w:r w:rsidRPr="00616A1D">
            <w:rPr>
              <w:rFonts w:ascii="Candara" w:hAnsi="Candara" w:cs="Segoe UI"/>
              <w:bCs/>
            </w:rPr>
            <w:t xml:space="preserve">x | </w:t>
          </w:r>
          <w:r>
            <w:rPr>
              <w:rFonts w:ascii="Candara" w:hAnsi="Candara" w:cs="Segoe UI"/>
              <w:bCs/>
            </w:rPr>
            <w:t>Month Year</w:t>
          </w:r>
          <w:r w:rsidRPr="00616A1D">
            <w:rPr>
              <w:rFonts w:ascii="Candara" w:hAnsi="Candara" w:cs="Segoe UI"/>
              <w:bCs/>
            </w:rPr>
            <w:t xml:space="preserve">: </w:t>
          </w:r>
          <w:r>
            <w:rPr>
              <w:rFonts w:ascii="Candara" w:hAnsi="Candara" w:cs="Segoe UI"/>
              <w:bCs/>
            </w:rPr>
            <w:t>x</w:t>
          </w:r>
          <w:r w:rsidRPr="00616A1D">
            <w:rPr>
              <w:rFonts w:ascii="Candara" w:hAnsi="Candara" w:cs="Segoe UI"/>
              <w:bCs/>
            </w:rPr>
            <w:t>-</w:t>
          </w:r>
          <w:r>
            <w:rPr>
              <w:rFonts w:ascii="Candara" w:hAnsi="Candara" w:cs="Segoe UI"/>
              <w:bCs/>
            </w:rPr>
            <w:t>xx</w:t>
          </w:r>
        </w:p>
        <w:p w14:paraId="7397C0F8" w14:textId="77777777" w:rsidR="004B7027" w:rsidRPr="00616A1D" w:rsidRDefault="00F31681" w:rsidP="004B7027">
          <w:pPr>
            <w:tabs>
              <w:tab w:val="center" w:pos="4320"/>
              <w:tab w:val="right" w:pos="8640"/>
            </w:tabs>
            <w:jc w:val="center"/>
            <w:rPr>
              <w:rFonts w:ascii="Candara" w:hAnsi="Candara" w:cs="Segoe UI"/>
              <w:bCs/>
            </w:rPr>
          </w:pPr>
          <w:r w:rsidRPr="00616A1D">
            <w:rPr>
              <w:rFonts w:ascii="Candara" w:hAnsi="Candara" w:cs="Segoe UI"/>
              <w:bCs/>
            </w:rPr>
            <w:t>DOI:</w:t>
          </w:r>
          <w:r w:rsidRPr="00616A1D">
            <w:rPr>
              <w:rFonts w:ascii="Candara" w:hAnsi="Candara" w:cs="Segoe UI"/>
            </w:rPr>
            <w:t xml:space="preserve"> </w:t>
          </w:r>
          <w:hyperlink r:id="rId2" w:history="1">
            <w:r w:rsidRPr="00616A1D">
              <w:rPr>
                <w:rFonts w:ascii="Candara" w:hAnsi="Candara" w:cs="Segoe UI"/>
                <w:b/>
                <w:bCs/>
              </w:rPr>
              <w:t>10.30872/psikostudia</w:t>
            </w:r>
          </w:hyperlink>
        </w:p>
      </w:tc>
      <w:tc>
        <w:tcPr>
          <w:tcW w:w="2552" w:type="dxa"/>
          <w:vAlign w:val="center"/>
        </w:tcPr>
        <w:p w14:paraId="1FD2E2F5" w14:textId="77777777" w:rsidR="004B7027" w:rsidRPr="00616A1D" w:rsidRDefault="00F31681" w:rsidP="004B7027">
          <w:pPr>
            <w:tabs>
              <w:tab w:val="center" w:pos="4320"/>
              <w:tab w:val="right" w:pos="8640"/>
            </w:tabs>
            <w:jc w:val="right"/>
            <w:rPr>
              <w:rFonts w:ascii="Candara" w:hAnsi="Candara" w:cs="Arial"/>
              <w:shd w:val="clear" w:color="auto" w:fill="FAFAFA"/>
            </w:rPr>
          </w:pPr>
          <w:r w:rsidRPr="00616A1D">
            <w:rPr>
              <w:rFonts w:ascii="Candara" w:hAnsi="Candara" w:cs="Segoe UI"/>
            </w:rPr>
            <w:t xml:space="preserve">p-ISSN: </w:t>
          </w:r>
          <w:hyperlink r:id="rId3" w:history="1">
            <w:r w:rsidRPr="00616A1D">
              <w:rPr>
                <w:rFonts w:ascii="Candara" w:hAnsi="Candara" w:cs="Segoe UI"/>
                <w:b/>
                <w:bCs/>
              </w:rPr>
              <w:t>2302-2582</w:t>
            </w:r>
          </w:hyperlink>
        </w:p>
        <w:p w14:paraId="78598407" w14:textId="77777777" w:rsidR="004B7027" w:rsidRPr="00616A1D" w:rsidRDefault="00F31681" w:rsidP="004B7027">
          <w:pPr>
            <w:tabs>
              <w:tab w:val="center" w:pos="4320"/>
              <w:tab w:val="right" w:pos="8640"/>
            </w:tabs>
            <w:jc w:val="right"/>
            <w:rPr>
              <w:rFonts w:ascii="Candara" w:hAnsi="Candara" w:cs="Segoe UI"/>
              <w:b/>
            </w:rPr>
          </w:pPr>
          <w:r w:rsidRPr="00616A1D">
            <w:rPr>
              <w:rFonts w:ascii="Candara" w:hAnsi="Candara" w:cs="Segoe UI"/>
            </w:rPr>
            <w:t xml:space="preserve">e-ISSN: </w:t>
          </w:r>
          <w:hyperlink r:id="rId4" w:tgtFrame="_blank" w:history="1">
            <w:r w:rsidRPr="00616A1D">
              <w:rPr>
                <w:rFonts w:ascii="Candara" w:hAnsi="Candara" w:cs="Segoe UI"/>
                <w:b/>
                <w:bCs/>
              </w:rPr>
              <w:t>2657-0963</w:t>
            </w:r>
          </w:hyperlink>
        </w:p>
      </w:tc>
    </w:tr>
  </w:tbl>
  <w:p w14:paraId="140AE51B" w14:textId="77777777" w:rsidR="00616A1D" w:rsidRPr="004B7027" w:rsidRDefault="001676D2" w:rsidP="004B70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thickThinSmallGap" w:sz="12" w:space="0" w:color="auto"/>
      </w:tblBorders>
      <w:tblLook w:val="04A0" w:firstRow="1" w:lastRow="0" w:firstColumn="1" w:lastColumn="0" w:noHBand="0" w:noVBand="1"/>
    </w:tblPr>
    <w:tblGrid>
      <w:gridCol w:w="9354"/>
    </w:tblGrid>
    <w:tr w:rsidR="004D1C2F" w:rsidRPr="007D2208" w14:paraId="4C9E207A" w14:textId="77777777" w:rsidTr="000A032A">
      <w:trPr>
        <w:trHeight w:val="207"/>
      </w:trPr>
      <w:tc>
        <w:tcPr>
          <w:tcW w:w="5000" w:type="pct"/>
          <w:vAlign w:val="center"/>
        </w:tcPr>
        <w:p w14:paraId="6C215901" w14:textId="77777777" w:rsidR="004D1C2F" w:rsidRPr="007D2208" w:rsidRDefault="00F31681" w:rsidP="000A032A">
          <w:pPr>
            <w:tabs>
              <w:tab w:val="center" w:pos="4320"/>
              <w:tab w:val="right" w:pos="8640"/>
            </w:tabs>
            <w:spacing w:after="0" w:line="240" w:lineRule="auto"/>
            <w:ind w:right="-113"/>
            <w:jc w:val="right"/>
            <w:rPr>
              <w:rFonts w:ascii="Candara" w:eastAsia="SimSun" w:hAnsi="Candara" w:cs="Segoe UI"/>
              <w:bCs/>
              <w:i/>
              <w:sz w:val="20"/>
              <w:szCs w:val="20"/>
              <w:lang w:eastAsia="id-ID"/>
            </w:rPr>
          </w:pPr>
          <w:r w:rsidRPr="007D2208">
            <w:rPr>
              <w:rFonts w:ascii="Candara" w:hAnsi="Candara"/>
              <w:bCs/>
              <w:i/>
              <w:sz w:val="20"/>
              <w:szCs w:val="20"/>
              <w:lang w:val="id" w:eastAsia="id-ID"/>
            </w:rPr>
            <w:t>Judul naskah pendek dan jelas</w:t>
          </w:r>
        </w:p>
        <w:p w14:paraId="56606F64" w14:textId="77777777" w:rsidR="004D1C2F" w:rsidRPr="007D2208" w:rsidRDefault="00F31681" w:rsidP="000A032A">
          <w:pPr>
            <w:tabs>
              <w:tab w:val="center" w:pos="4320"/>
              <w:tab w:val="right" w:pos="8640"/>
            </w:tabs>
            <w:spacing w:after="0" w:line="240" w:lineRule="auto"/>
            <w:ind w:right="-113"/>
            <w:jc w:val="right"/>
            <w:rPr>
              <w:rFonts w:ascii="Candara" w:eastAsia="SimSun" w:hAnsi="Candara" w:cs="Segoe UI"/>
              <w:i/>
              <w:sz w:val="20"/>
              <w:szCs w:val="20"/>
              <w:lang w:val="en-US" w:eastAsia="id-ID"/>
            </w:rPr>
          </w:pPr>
          <w:r w:rsidRPr="007D2208">
            <w:rPr>
              <w:rFonts w:ascii="Candara" w:eastAsia="SimSun" w:hAnsi="Candara" w:cs="Segoe UI"/>
              <w:i/>
              <w:sz w:val="20"/>
              <w:szCs w:val="20"/>
              <w:lang w:val="en-US" w:eastAsia="id-ID"/>
            </w:rPr>
            <w:t>(</w:t>
          </w:r>
          <w:r w:rsidRPr="007D2208">
            <w:rPr>
              <w:rFonts w:ascii="Candara" w:eastAsia="SimSun" w:hAnsi="Candara" w:cs="Segoe UI"/>
              <w:i/>
              <w:sz w:val="20"/>
              <w:szCs w:val="20"/>
              <w:lang w:eastAsia="id-ID"/>
            </w:rPr>
            <w:t>Penulis</w:t>
          </w:r>
          <w:r w:rsidRPr="007D2208">
            <w:rPr>
              <w:rFonts w:ascii="Candara" w:eastAsia="SimSun" w:hAnsi="Candara" w:cs="Segoe UI"/>
              <w:i/>
              <w:sz w:val="20"/>
              <w:szCs w:val="20"/>
              <w:vertAlign w:val="superscript"/>
              <w:lang w:eastAsia="id-ID"/>
            </w:rPr>
            <w:t>1</w:t>
          </w:r>
          <w:r w:rsidRPr="007D2208">
            <w:rPr>
              <w:rFonts w:ascii="Candara" w:eastAsia="SimSun" w:hAnsi="Candara" w:cs="Segoe UI"/>
              <w:i/>
              <w:sz w:val="20"/>
              <w:szCs w:val="20"/>
              <w:lang w:eastAsia="id-ID"/>
            </w:rPr>
            <w:t>, Penulis</w:t>
          </w:r>
          <w:r w:rsidRPr="007D2208">
            <w:rPr>
              <w:rFonts w:ascii="Candara" w:eastAsia="SimSun" w:hAnsi="Candara" w:cs="Segoe UI"/>
              <w:i/>
              <w:sz w:val="20"/>
              <w:szCs w:val="20"/>
              <w:vertAlign w:val="superscript"/>
              <w:lang w:eastAsia="id-ID"/>
            </w:rPr>
            <w:t>2</w:t>
          </w:r>
          <w:r w:rsidRPr="007D2208">
            <w:rPr>
              <w:rFonts w:ascii="Candara" w:eastAsia="SimSun" w:hAnsi="Candara" w:cs="Segoe UI"/>
              <w:i/>
              <w:sz w:val="20"/>
              <w:szCs w:val="20"/>
              <w:lang w:eastAsia="id-ID"/>
            </w:rPr>
            <w:t>, Penulis</w:t>
          </w:r>
          <w:r w:rsidRPr="007D2208">
            <w:rPr>
              <w:rFonts w:ascii="Candara" w:eastAsia="SimSun" w:hAnsi="Candara" w:cs="Segoe UI"/>
              <w:i/>
              <w:sz w:val="20"/>
              <w:szCs w:val="20"/>
              <w:vertAlign w:val="superscript"/>
              <w:lang w:eastAsia="id-ID"/>
            </w:rPr>
            <w:t>3</w:t>
          </w:r>
          <w:r w:rsidRPr="007D2208">
            <w:rPr>
              <w:rFonts w:ascii="Candara" w:eastAsia="SimSun" w:hAnsi="Candara" w:cs="Segoe UI"/>
              <w:i/>
              <w:sz w:val="20"/>
              <w:szCs w:val="20"/>
              <w:lang w:eastAsia="id-ID"/>
            </w:rPr>
            <w:t>)</w:t>
          </w:r>
          <w:r w:rsidRPr="007D2208">
            <w:rPr>
              <w:rFonts w:ascii="Candara" w:eastAsia="SimSun" w:hAnsi="Candara" w:cs="Segoe UI"/>
              <w:i/>
              <w:sz w:val="20"/>
              <w:szCs w:val="20"/>
              <w:lang w:val="en-US" w:eastAsia="id-ID"/>
            </w:rPr>
            <w:t xml:space="preserve"> </w:t>
          </w:r>
        </w:p>
      </w:tc>
    </w:tr>
  </w:tbl>
  <w:p w14:paraId="6950B74B" w14:textId="77777777" w:rsidR="00461691" w:rsidRPr="00461691" w:rsidRDefault="001676D2" w:rsidP="004D1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E6"/>
    <w:rsid w:val="0001194C"/>
    <w:rsid w:val="00013873"/>
    <w:rsid w:val="00066120"/>
    <w:rsid w:val="000B2161"/>
    <w:rsid w:val="001415D3"/>
    <w:rsid w:val="0016716E"/>
    <w:rsid w:val="001676D2"/>
    <w:rsid w:val="001926D1"/>
    <w:rsid w:val="001937C0"/>
    <w:rsid w:val="001B7528"/>
    <w:rsid w:val="001D43A2"/>
    <w:rsid w:val="001D4FAC"/>
    <w:rsid w:val="001D73DB"/>
    <w:rsid w:val="00202CC8"/>
    <w:rsid w:val="00207C7B"/>
    <w:rsid w:val="002110DC"/>
    <w:rsid w:val="00235431"/>
    <w:rsid w:val="00237B1C"/>
    <w:rsid w:val="00260E42"/>
    <w:rsid w:val="002A5594"/>
    <w:rsid w:val="002B270B"/>
    <w:rsid w:val="002D2384"/>
    <w:rsid w:val="002F5643"/>
    <w:rsid w:val="00305E18"/>
    <w:rsid w:val="00321DF9"/>
    <w:rsid w:val="003600A0"/>
    <w:rsid w:val="00360CE3"/>
    <w:rsid w:val="00390ED5"/>
    <w:rsid w:val="00395863"/>
    <w:rsid w:val="003C7C46"/>
    <w:rsid w:val="00424EEA"/>
    <w:rsid w:val="00473C9D"/>
    <w:rsid w:val="004D4FE2"/>
    <w:rsid w:val="004F145D"/>
    <w:rsid w:val="0052209B"/>
    <w:rsid w:val="00557959"/>
    <w:rsid w:val="005923BA"/>
    <w:rsid w:val="00595EE1"/>
    <w:rsid w:val="005D250E"/>
    <w:rsid w:val="005E0137"/>
    <w:rsid w:val="00614A3D"/>
    <w:rsid w:val="00657704"/>
    <w:rsid w:val="00662EBF"/>
    <w:rsid w:val="006E5173"/>
    <w:rsid w:val="0070164C"/>
    <w:rsid w:val="00703BB3"/>
    <w:rsid w:val="0072789A"/>
    <w:rsid w:val="00743C75"/>
    <w:rsid w:val="00751EBB"/>
    <w:rsid w:val="0075460A"/>
    <w:rsid w:val="007769CD"/>
    <w:rsid w:val="00791261"/>
    <w:rsid w:val="00792E4E"/>
    <w:rsid w:val="007A7FDA"/>
    <w:rsid w:val="007B74A1"/>
    <w:rsid w:val="007D3C91"/>
    <w:rsid w:val="007F3C86"/>
    <w:rsid w:val="00801869"/>
    <w:rsid w:val="008560CD"/>
    <w:rsid w:val="00890194"/>
    <w:rsid w:val="008B55A3"/>
    <w:rsid w:val="008B630E"/>
    <w:rsid w:val="008C429B"/>
    <w:rsid w:val="0090252B"/>
    <w:rsid w:val="00923A60"/>
    <w:rsid w:val="0098042A"/>
    <w:rsid w:val="0099778A"/>
    <w:rsid w:val="009B10C8"/>
    <w:rsid w:val="00A03A05"/>
    <w:rsid w:val="00A100DA"/>
    <w:rsid w:val="00A303AA"/>
    <w:rsid w:val="00A43E60"/>
    <w:rsid w:val="00A80ED4"/>
    <w:rsid w:val="00A90520"/>
    <w:rsid w:val="00AB6B27"/>
    <w:rsid w:val="00B0101A"/>
    <w:rsid w:val="00B202EA"/>
    <w:rsid w:val="00B33E62"/>
    <w:rsid w:val="00BA3EB3"/>
    <w:rsid w:val="00BC6657"/>
    <w:rsid w:val="00BD1160"/>
    <w:rsid w:val="00BF6D33"/>
    <w:rsid w:val="00C36A67"/>
    <w:rsid w:val="00C44C78"/>
    <w:rsid w:val="00CC2D61"/>
    <w:rsid w:val="00CE7343"/>
    <w:rsid w:val="00D12D6E"/>
    <w:rsid w:val="00D56EB9"/>
    <w:rsid w:val="00D65FDC"/>
    <w:rsid w:val="00D66414"/>
    <w:rsid w:val="00DC2FEB"/>
    <w:rsid w:val="00E13DC4"/>
    <w:rsid w:val="00E418AE"/>
    <w:rsid w:val="00E50149"/>
    <w:rsid w:val="00E50AA2"/>
    <w:rsid w:val="00E51902"/>
    <w:rsid w:val="00E6731A"/>
    <w:rsid w:val="00E9665C"/>
    <w:rsid w:val="00EA6990"/>
    <w:rsid w:val="00EB49E6"/>
    <w:rsid w:val="00EE11F9"/>
    <w:rsid w:val="00F045D9"/>
    <w:rsid w:val="00F13EBA"/>
    <w:rsid w:val="00F274F0"/>
    <w:rsid w:val="00F31681"/>
    <w:rsid w:val="00F32120"/>
    <w:rsid w:val="00F765DD"/>
    <w:rsid w:val="00F81974"/>
    <w:rsid w:val="00F93A69"/>
    <w:rsid w:val="00FA123D"/>
    <w:rsid w:val="00FC0944"/>
    <w:rsid w:val="00FC7829"/>
    <w:rsid w:val="00FE0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CA0F"/>
  <w15:chartTrackingRefBased/>
  <w15:docId w15:val="{58C2F20A-9B22-45DC-8C7C-571E9DF6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49E6"/>
    <w:rPr>
      <w:lang w:val="id-ID"/>
    </w:rPr>
  </w:style>
  <w:style w:type="paragraph" w:styleId="Heading1">
    <w:name w:val="heading 1"/>
    <w:basedOn w:val="Normal"/>
    <w:next w:val="Normal"/>
    <w:link w:val="Heading1Char"/>
    <w:uiPriority w:val="9"/>
    <w:qFormat/>
    <w:rsid w:val="00EB49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49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B49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9E6"/>
    <w:rPr>
      <w:lang w:val="id-ID"/>
    </w:rPr>
  </w:style>
  <w:style w:type="paragraph" w:styleId="Footer">
    <w:name w:val="footer"/>
    <w:basedOn w:val="Normal"/>
    <w:link w:val="FooterChar"/>
    <w:uiPriority w:val="99"/>
    <w:unhideWhenUsed/>
    <w:rsid w:val="00EB4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9E6"/>
    <w:rPr>
      <w:lang w:val="id-ID"/>
    </w:rPr>
  </w:style>
  <w:style w:type="table" w:styleId="TableGrid">
    <w:name w:val="Table Grid"/>
    <w:basedOn w:val="TableNormal"/>
    <w:uiPriority w:val="59"/>
    <w:rsid w:val="00EB49E6"/>
    <w:pPr>
      <w:spacing w:after="0" w:line="240" w:lineRule="auto"/>
    </w:pPr>
    <w:rPr>
      <w:rFonts w:ascii="Times New Roman" w:eastAsia="Times New Roman" w:hAnsi="Times New Roman" w:cs="Times New Roman"/>
      <w:sz w:val="20"/>
      <w:szCs w:val="20"/>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paragraph" w:customStyle="1" w:styleId="TitleoftheArticle">
    <w:name w:val="Title of the Article"/>
    <w:basedOn w:val="Title"/>
    <w:next w:val="Title"/>
    <w:link w:val="TitleoftheArticleKAR"/>
    <w:qFormat/>
    <w:rsid w:val="00EB49E6"/>
    <w:pPr>
      <w:jc w:val="center"/>
    </w:pPr>
    <w:rPr>
      <w:rFonts w:ascii="Candara" w:hAnsi="Candara"/>
      <w:b/>
      <w:sz w:val="32"/>
    </w:rPr>
  </w:style>
  <w:style w:type="paragraph" w:customStyle="1" w:styleId="Author">
    <w:name w:val="Author"/>
    <w:basedOn w:val="NoSpacing"/>
    <w:link w:val="AuthorKAR"/>
    <w:qFormat/>
    <w:rsid w:val="00EB49E6"/>
    <w:pPr>
      <w:jc w:val="center"/>
    </w:pPr>
    <w:rPr>
      <w:rFonts w:ascii="Candara" w:hAnsi="Candara"/>
      <w:b/>
      <w:sz w:val="24"/>
    </w:rPr>
  </w:style>
  <w:style w:type="character" w:customStyle="1" w:styleId="TitleoftheArticleKAR">
    <w:name w:val="Title of the Article KAR"/>
    <w:basedOn w:val="DefaultParagraphFont"/>
    <w:link w:val="TitleoftheArticle"/>
    <w:rsid w:val="00EB49E6"/>
    <w:rPr>
      <w:rFonts w:ascii="Candara" w:eastAsiaTheme="majorEastAsia" w:hAnsi="Candara" w:cstheme="majorBidi"/>
      <w:b/>
      <w:spacing w:val="-10"/>
      <w:kern w:val="28"/>
      <w:sz w:val="32"/>
      <w:szCs w:val="56"/>
      <w:lang w:val="id-ID"/>
    </w:rPr>
  </w:style>
  <w:style w:type="paragraph" w:customStyle="1" w:styleId="AfiliationEmail">
    <w:name w:val="Afiliation &amp; Email"/>
    <w:basedOn w:val="Author"/>
    <w:next w:val="Author"/>
    <w:link w:val="AfiliationEmailKAR"/>
    <w:qFormat/>
    <w:rsid w:val="00EB49E6"/>
    <w:rPr>
      <w:b w:val="0"/>
    </w:rPr>
  </w:style>
  <w:style w:type="character" w:customStyle="1" w:styleId="AuthorKAR">
    <w:name w:val="Author KAR"/>
    <w:basedOn w:val="DefaultParagraphFont"/>
    <w:link w:val="Author"/>
    <w:rsid w:val="00EB49E6"/>
    <w:rPr>
      <w:rFonts w:ascii="Candara" w:hAnsi="Candara"/>
      <w:b/>
      <w:sz w:val="24"/>
      <w:lang w:val="id-ID"/>
    </w:rPr>
  </w:style>
  <w:style w:type="character" w:styleId="Hyperlink">
    <w:name w:val="Hyperlink"/>
    <w:basedOn w:val="DefaultParagraphFont"/>
    <w:uiPriority w:val="99"/>
    <w:unhideWhenUsed/>
    <w:rsid w:val="00EB49E6"/>
    <w:rPr>
      <w:color w:val="0563C1" w:themeColor="hyperlink"/>
      <w:u w:val="single"/>
    </w:rPr>
  </w:style>
  <w:style w:type="character" w:customStyle="1" w:styleId="AfiliationEmailKAR">
    <w:name w:val="Afiliation &amp; Email KAR"/>
    <w:basedOn w:val="AuthorKAR"/>
    <w:link w:val="AfiliationEmail"/>
    <w:rsid w:val="00EB49E6"/>
    <w:rPr>
      <w:rFonts w:ascii="Candara" w:hAnsi="Candara"/>
      <w:b w:val="0"/>
      <w:sz w:val="24"/>
      <w:lang w:val="id-ID"/>
    </w:rPr>
  </w:style>
  <w:style w:type="table" w:customStyle="1" w:styleId="TableGrid31">
    <w:name w:val="Table Grid31"/>
    <w:basedOn w:val="TableNormal"/>
    <w:next w:val="TableGrid"/>
    <w:uiPriority w:val="59"/>
    <w:qFormat/>
    <w:rsid w:val="00EB49E6"/>
    <w:pPr>
      <w:spacing w:after="0" w:line="240" w:lineRule="auto"/>
    </w:pPr>
    <w:rPr>
      <w:rFonts w:ascii="Times New Roman" w:eastAsia="SimSun" w:hAnsi="Times New Roman" w:cs="Times New Roman"/>
      <w:sz w:val="20"/>
      <w:szCs w:val="20"/>
      <w:lang w:val="id-ID" w:eastAsia="id-ID"/>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paragraph" w:customStyle="1" w:styleId="Abstract">
    <w:name w:val="Abstract"/>
    <w:basedOn w:val="Normal"/>
    <w:link w:val="AbstractKAR"/>
    <w:qFormat/>
    <w:rsid w:val="00EB49E6"/>
    <w:pPr>
      <w:spacing w:after="0" w:line="240" w:lineRule="auto"/>
      <w:jc w:val="both"/>
    </w:pPr>
    <w:rPr>
      <w:rFonts w:ascii="Candara" w:hAnsi="Candara"/>
      <w:sz w:val="20"/>
    </w:rPr>
  </w:style>
  <w:style w:type="table" w:customStyle="1" w:styleId="TableGrid311">
    <w:name w:val="Table Grid311"/>
    <w:basedOn w:val="TableNormal"/>
    <w:uiPriority w:val="59"/>
    <w:qFormat/>
    <w:rsid w:val="00EB49E6"/>
    <w:pPr>
      <w:spacing w:after="0" w:line="240" w:lineRule="auto"/>
    </w:pPr>
    <w:rPr>
      <w:rFonts w:ascii="Times New Roman" w:eastAsia="SimSun" w:hAnsi="Times New Roman" w:cs="Times New Roman"/>
      <w:sz w:val="20"/>
      <w:szCs w:val="20"/>
      <w:lang w:val="id-ID"/>
    </w:rPr>
    <w:tblPr>
      <w:tblInd w:w="0" w:type="nil"/>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character" w:customStyle="1" w:styleId="AbstractKAR">
    <w:name w:val="Abstract KAR"/>
    <w:basedOn w:val="DefaultParagraphFont"/>
    <w:link w:val="Abstract"/>
    <w:rsid w:val="00EB49E6"/>
    <w:rPr>
      <w:rFonts w:ascii="Candara" w:hAnsi="Candara"/>
      <w:sz w:val="20"/>
      <w:lang w:val="id-ID"/>
    </w:rPr>
  </w:style>
  <w:style w:type="paragraph" w:customStyle="1" w:styleId="Heading">
    <w:name w:val="Heading"/>
    <w:basedOn w:val="Heading1"/>
    <w:next w:val="Heading1"/>
    <w:link w:val="HeadingKAR"/>
    <w:qFormat/>
    <w:rsid w:val="00EB49E6"/>
    <w:pPr>
      <w:spacing w:before="0" w:after="120" w:line="240" w:lineRule="auto"/>
      <w:jc w:val="both"/>
    </w:pPr>
    <w:rPr>
      <w:rFonts w:ascii="Candara" w:hAnsi="Candara"/>
      <w:b/>
      <w:caps/>
      <w:color w:val="auto"/>
      <w:sz w:val="24"/>
      <w:szCs w:val="24"/>
    </w:rPr>
  </w:style>
  <w:style w:type="paragraph" w:customStyle="1" w:styleId="SubHeading1">
    <w:name w:val="Sub Heading 1"/>
    <w:basedOn w:val="Heading2"/>
    <w:next w:val="Heading2"/>
    <w:link w:val="SubHeading1KAR"/>
    <w:qFormat/>
    <w:rsid w:val="00EB49E6"/>
    <w:pPr>
      <w:spacing w:before="0" w:line="240" w:lineRule="auto"/>
    </w:pPr>
    <w:rPr>
      <w:rFonts w:ascii="Candara" w:hAnsi="Candara"/>
      <w:b/>
      <w:sz w:val="24"/>
    </w:rPr>
  </w:style>
  <w:style w:type="character" w:customStyle="1" w:styleId="HeadingKAR">
    <w:name w:val="Heading KAR"/>
    <w:basedOn w:val="DefaultParagraphFont"/>
    <w:link w:val="Heading"/>
    <w:rsid w:val="00EB49E6"/>
    <w:rPr>
      <w:rFonts w:ascii="Candara" w:eastAsiaTheme="majorEastAsia" w:hAnsi="Candara" w:cstheme="majorBidi"/>
      <w:b/>
      <w:caps/>
      <w:sz w:val="24"/>
      <w:szCs w:val="24"/>
      <w:lang w:val="id-ID"/>
    </w:rPr>
  </w:style>
  <w:style w:type="paragraph" w:customStyle="1" w:styleId="Paragraph">
    <w:name w:val="Paragraph"/>
    <w:basedOn w:val="Normal"/>
    <w:next w:val="Normal"/>
    <w:link w:val="ParagraphKAR"/>
    <w:qFormat/>
    <w:rsid w:val="00EB49E6"/>
    <w:pPr>
      <w:spacing w:after="0" w:line="240" w:lineRule="auto"/>
      <w:ind w:firstLine="567"/>
      <w:jc w:val="both"/>
    </w:pPr>
    <w:rPr>
      <w:rFonts w:ascii="Candara" w:hAnsi="Candara"/>
      <w:sz w:val="24"/>
    </w:rPr>
  </w:style>
  <w:style w:type="character" w:customStyle="1" w:styleId="SubHeading1KAR">
    <w:name w:val="Sub Heading 1 KAR"/>
    <w:basedOn w:val="Heading2Char"/>
    <w:link w:val="SubHeading1"/>
    <w:rsid w:val="00EB49E6"/>
    <w:rPr>
      <w:rFonts w:ascii="Candara" w:eastAsiaTheme="majorEastAsia" w:hAnsi="Candara" w:cstheme="majorBidi"/>
      <w:b/>
      <w:color w:val="2F5496" w:themeColor="accent1" w:themeShade="BF"/>
      <w:sz w:val="24"/>
      <w:szCs w:val="26"/>
      <w:lang w:val="id-ID"/>
    </w:rPr>
  </w:style>
  <w:style w:type="paragraph" w:customStyle="1" w:styleId="SubHeading2">
    <w:name w:val="Sub Heading 2"/>
    <w:basedOn w:val="Heading3"/>
    <w:next w:val="Heading3"/>
    <w:link w:val="SubHeading2KAR"/>
    <w:qFormat/>
    <w:rsid w:val="00EB49E6"/>
    <w:pPr>
      <w:spacing w:before="0" w:line="240" w:lineRule="auto"/>
      <w:ind w:left="284" w:hanging="284"/>
      <w:jc w:val="both"/>
    </w:pPr>
    <w:rPr>
      <w:rFonts w:ascii="Candara" w:hAnsi="Candara"/>
      <w:i/>
    </w:rPr>
  </w:style>
  <w:style w:type="character" w:customStyle="1" w:styleId="ParagraphKAR">
    <w:name w:val="Paragraph KAR"/>
    <w:basedOn w:val="DefaultParagraphFont"/>
    <w:link w:val="Paragraph"/>
    <w:rsid w:val="00EB49E6"/>
    <w:rPr>
      <w:rFonts w:ascii="Candara" w:hAnsi="Candara"/>
      <w:sz w:val="24"/>
      <w:lang w:val="id-ID"/>
    </w:rPr>
  </w:style>
  <w:style w:type="character" w:customStyle="1" w:styleId="SubHeading2KAR">
    <w:name w:val="Sub Heading 2 KAR"/>
    <w:basedOn w:val="Heading3Char"/>
    <w:link w:val="SubHeading2"/>
    <w:rsid w:val="00EB49E6"/>
    <w:rPr>
      <w:rFonts w:ascii="Candara" w:eastAsiaTheme="majorEastAsia" w:hAnsi="Candara" w:cstheme="majorBidi"/>
      <w:i/>
      <w:color w:val="1F3763" w:themeColor="accent1" w:themeShade="7F"/>
      <w:sz w:val="24"/>
      <w:szCs w:val="24"/>
      <w:lang w:val="id-ID"/>
    </w:rPr>
  </w:style>
  <w:style w:type="paragraph" w:customStyle="1" w:styleId="NoSpaciIndent">
    <w:name w:val="No Spaci &amp; Indent"/>
    <w:basedOn w:val="Paragraph"/>
    <w:link w:val="NoSpaciIndentKAR"/>
    <w:qFormat/>
    <w:rsid w:val="00EB49E6"/>
    <w:pPr>
      <w:ind w:firstLine="0"/>
    </w:pPr>
  </w:style>
  <w:style w:type="paragraph" w:customStyle="1" w:styleId="References">
    <w:name w:val="References"/>
    <w:basedOn w:val="Bibliography"/>
    <w:link w:val="ReferencesKAR"/>
    <w:qFormat/>
    <w:rsid w:val="00EB49E6"/>
    <w:pPr>
      <w:spacing w:after="0" w:line="240" w:lineRule="auto"/>
      <w:ind w:left="567" w:hanging="567"/>
      <w:jc w:val="both"/>
    </w:pPr>
    <w:rPr>
      <w:rFonts w:ascii="Candara" w:hAnsi="Candara"/>
      <w:sz w:val="24"/>
    </w:rPr>
  </w:style>
  <w:style w:type="character" w:customStyle="1" w:styleId="NoSpaciIndentKAR">
    <w:name w:val="No Spaci &amp; Indent KAR"/>
    <w:basedOn w:val="ParagraphKAR"/>
    <w:link w:val="NoSpaciIndent"/>
    <w:rsid w:val="00EB49E6"/>
    <w:rPr>
      <w:rFonts w:ascii="Candara" w:hAnsi="Candara"/>
      <w:sz w:val="24"/>
      <w:lang w:val="id-ID"/>
    </w:rPr>
  </w:style>
  <w:style w:type="character" w:customStyle="1" w:styleId="ReferencesKAR">
    <w:name w:val="References KAR"/>
    <w:basedOn w:val="DefaultParagraphFont"/>
    <w:link w:val="References"/>
    <w:rsid w:val="00EB49E6"/>
    <w:rPr>
      <w:rFonts w:ascii="Candara" w:hAnsi="Candara"/>
      <w:sz w:val="24"/>
      <w:lang w:val="id-ID"/>
    </w:rPr>
  </w:style>
  <w:style w:type="paragraph" w:styleId="Title">
    <w:name w:val="Title"/>
    <w:basedOn w:val="Normal"/>
    <w:next w:val="Normal"/>
    <w:link w:val="TitleChar"/>
    <w:uiPriority w:val="10"/>
    <w:qFormat/>
    <w:rsid w:val="00EB49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9E6"/>
    <w:rPr>
      <w:rFonts w:asciiTheme="majorHAnsi" w:eastAsiaTheme="majorEastAsia" w:hAnsiTheme="majorHAnsi" w:cstheme="majorBidi"/>
      <w:spacing w:val="-10"/>
      <w:kern w:val="28"/>
      <w:sz w:val="56"/>
      <w:szCs w:val="56"/>
      <w:lang w:val="id-ID"/>
    </w:rPr>
  </w:style>
  <w:style w:type="paragraph" w:styleId="NoSpacing">
    <w:name w:val="No Spacing"/>
    <w:uiPriority w:val="1"/>
    <w:qFormat/>
    <w:rsid w:val="00EB49E6"/>
    <w:pPr>
      <w:spacing w:after="0" w:line="240" w:lineRule="auto"/>
    </w:pPr>
    <w:rPr>
      <w:lang w:val="id-ID"/>
    </w:rPr>
  </w:style>
  <w:style w:type="character" w:customStyle="1" w:styleId="Heading1Char">
    <w:name w:val="Heading 1 Char"/>
    <w:basedOn w:val="DefaultParagraphFont"/>
    <w:link w:val="Heading1"/>
    <w:uiPriority w:val="9"/>
    <w:rsid w:val="00EB49E6"/>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semiHidden/>
    <w:rsid w:val="00EB49E6"/>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semiHidden/>
    <w:rsid w:val="00EB49E6"/>
    <w:rPr>
      <w:rFonts w:asciiTheme="majorHAnsi" w:eastAsiaTheme="majorEastAsia" w:hAnsiTheme="majorHAnsi" w:cstheme="majorBidi"/>
      <w:color w:val="1F3763" w:themeColor="accent1" w:themeShade="7F"/>
      <w:sz w:val="24"/>
      <w:szCs w:val="24"/>
      <w:lang w:val="id-ID"/>
    </w:rPr>
  </w:style>
  <w:style w:type="paragraph" w:styleId="Bibliography">
    <w:name w:val="Bibliography"/>
    <w:basedOn w:val="Normal"/>
    <w:next w:val="Normal"/>
    <w:uiPriority w:val="37"/>
    <w:semiHidden/>
    <w:unhideWhenUsed/>
    <w:rsid w:val="00EB49E6"/>
  </w:style>
  <w:style w:type="paragraph" w:customStyle="1" w:styleId="Default">
    <w:name w:val="Default"/>
    <w:rsid w:val="00E418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efaultParagraphFont"/>
    <w:rsid w:val="00202CC8"/>
  </w:style>
  <w:style w:type="table" w:styleId="PlainTable5">
    <w:name w:val="Plain Table 5"/>
    <w:basedOn w:val="TableNormal"/>
    <w:uiPriority w:val="45"/>
    <w:rsid w:val="00D56E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D56E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3" Type="http://schemas.openxmlformats.org/officeDocument/2006/relationships/hyperlink" Target="http://e-journals.unmul.ac.id/index.php/PSIKO" TargetMode="External"/><Relationship Id="rId2" Type="http://schemas.openxmlformats.org/officeDocument/2006/relationships/image" Target="media/image2.png"/><Relationship Id="rId1" Type="http://schemas.openxmlformats.org/officeDocument/2006/relationships/hyperlink" Target="http://creativecommons.org/licenses/by-sa/4.0/" TargetMode="External"/><Relationship Id="rId4" Type="http://schemas.openxmlformats.org/officeDocument/2006/relationships/hyperlink" Target="http://creativecommons.org/licenses/by-sa/4.0/"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search.crossref.org/?q=psikostudia" TargetMode="External"/><Relationship Id="rId2" Type="http://schemas.openxmlformats.org/officeDocument/2006/relationships/hyperlink" Target="http://issn.pdii.lipi.go.id/issn.cgi?daftar&amp;1344398087&amp;1&amp;&amp;" TargetMode="External"/><Relationship Id="rId1" Type="http://schemas.openxmlformats.org/officeDocument/2006/relationships/hyperlink" Target="http://issn.pdii.lipi.go.id/issn.cgi?daftar&amp;1548134037&amp;1&amp;&amp;"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48134037&amp;1&amp;&amp;" TargetMode="External"/><Relationship Id="rId2" Type="http://schemas.openxmlformats.org/officeDocument/2006/relationships/hyperlink" Target="https://search.crossref.org/?q=psikostudia" TargetMode="External"/><Relationship Id="rId1" Type="http://schemas.openxmlformats.org/officeDocument/2006/relationships/image" Target="media/image1.png"/><Relationship Id="rId4" Type="http://schemas.openxmlformats.org/officeDocument/2006/relationships/hyperlink" Target="http://issn.pdii.lipi.go.id/issn.cgi?daftar&amp;1344398087&amp;1&amp;&amp;"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issn.pdii.lipi.go.id/issn.cgi?daftar&amp;1548134037&amp;1&amp;&amp;" TargetMode="External"/><Relationship Id="rId2" Type="http://schemas.openxmlformats.org/officeDocument/2006/relationships/hyperlink" Target="https://search.crossref.org/?q=psikostudia" TargetMode="External"/><Relationship Id="rId1" Type="http://schemas.openxmlformats.org/officeDocument/2006/relationships/image" Target="media/image1.png"/><Relationship Id="rId4" Type="http://schemas.openxmlformats.org/officeDocument/2006/relationships/hyperlink" Target="http://issn.pdii.lipi.go.id/issn.cgi?daftar&amp;1344398087&amp;1&amp;&am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chemeClr val="dk1">
                    <a:lumMod val="65000"/>
                    <a:lumOff val="35000"/>
                  </a:schemeClr>
                </a:solidFill>
                <a:effectLst/>
                <a:latin typeface="+mn-lt"/>
                <a:ea typeface="+mn-ea"/>
                <a:cs typeface="+mn-cs"/>
              </a:defRPr>
            </a:pPr>
            <a:r>
              <a:rPr lang="en-US" sz="1200"/>
              <a:t>Rentang Atensi </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manualLayout>
          <c:layoutTarget val="inner"/>
          <c:xMode val="edge"/>
          <c:yMode val="edge"/>
          <c:x val="4.9438202247191011E-2"/>
          <c:y val="0.30466281310211946"/>
          <c:w val="0.89213483146067418"/>
          <c:h val="0.54737365921745329"/>
        </c:manualLayout>
      </c:layout>
      <c:barChart>
        <c:barDir val="col"/>
        <c:grouping val="clustered"/>
        <c:varyColors val="0"/>
        <c:ser>
          <c:idx val="0"/>
          <c:order val="0"/>
          <c:tx>
            <c:strRef>
              <c:f>Sheet1!$B$1</c:f>
              <c:strCache>
                <c:ptCount val="1"/>
                <c:pt idx="0">
                  <c:v>Sales</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8"/>
              <c:tx>
                <c:rich>
                  <a:bodyPr/>
                  <a:lstStyle/>
                  <a:p>
                    <a:r>
                      <a:rPr lang="en-US"/>
                      <a:t>8</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4C6-442D-8272-1C5D3844E60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Sheet1!$A$2:$A$10</c:f>
              <c:strCache>
                <c:ptCount val="9"/>
                <c:pt idx="0">
                  <c:v>sesi 1</c:v>
                </c:pt>
                <c:pt idx="1">
                  <c:v>sesi 2</c:v>
                </c:pt>
                <c:pt idx="2">
                  <c:v>sesi 3</c:v>
                </c:pt>
                <c:pt idx="3">
                  <c:v>sesi 4</c:v>
                </c:pt>
                <c:pt idx="4">
                  <c:v>sesi 5</c:v>
                </c:pt>
                <c:pt idx="5">
                  <c:v>sesi 6</c:v>
                </c:pt>
                <c:pt idx="6">
                  <c:v>sesi 7</c:v>
                </c:pt>
                <c:pt idx="7">
                  <c:v>sesi 8</c:v>
                </c:pt>
                <c:pt idx="8">
                  <c:v>sesi 9</c:v>
                </c:pt>
              </c:strCache>
            </c:strRef>
          </c:cat>
          <c:val>
            <c:numRef>
              <c:f>Sheet1!$B$2:$B$10</c:f>
              <c:numCache>
                <c:formatCode>General</c:formatCode>
                <c:ptCount val="9"/>
                <c:pt idx="0">
                  <c:v>5</c:v>
                </c:pt>
                <c:pt idx="1">
                  <c:v>4</c:v>
                </c:pt>
                <c:pt idx="2">
                  <c:v>6</c:v>
                </c:pt>
                <c:pt idx="3">
                  <c:v>6</c:v>
                </c:pt>
                <c:pt idx="4">
                  <c:v>2</c:v>
                </c:pt>
                <c:pt idx="5">
                  <c:v>7</c:v>
                </c:pt>
                <c:pt idx="6">
                  <c:v>7</c:v>
                </c:pt>
                <c:pt idx="7">
                  <c:v>5</c:v>
                </c:pt>
                <c:pt idx="8">
                  <c:v>8</c:v>
                </c:pt>
              </c:numCache>
            </c:numRef>
          </c:val>
          <c:extLst>
            <c:ext xmlns:c16="http://schemas.microsoft.com/office/drawing/2014/chart" uri="{C3380CC4-5D6E-409C-BE32-E72D297353CC}">
              <c16:uniqueId val="{00000000-84C6-442D-8272-1C5D3844E60A}"/>
            </c:ext>
          </c:extLst>
        </c:ser>
        <c:dLbls>
          <c:dLblPos val="inEnd"/>
          <c:showLegendKey val="0"/>
          <c:showVal val="1"/>
          <c:showCatName val="0"/>
          <c:showSerName val="0"/>
          <c:showPercent val="0"/>
          <c:showBubbleSize val="0"/>
        </c:dLbls>
        <c:gapWidth val="41"/>
        <c:axId val="636829519"/>
        <c:axId val="636836175"/>
      </c:barChart>
      <c:catAx>
        <c:axId val="63682951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636836175"/>
        <c:crosses val="autoZero"/>
        <c:auto val="1"/>
        <c:lblAlgn val="ctr"/>
        <c:lblOffset val="100"/>
        <c:noMultiLvlLbl val="0"/>
      </c:catAx>
      <c:valAx>
        <c:axId val="636836175"/>
        <c:scaling>
          <c:orientation val="minMax"/>
        </c:scaling>
        <c:delete val="1"/>
        <c:axPos val="l"/>
        <c:numFmt formatCode="General" sourceLinked="1"/>
        <c:majorTickMark val="none"/>
        <c:minorTickMark val="none"/>
        <c:tickLblPos val="nextTo"/>
        <c:crossAx val="6368295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200"/>
              <a:t>Evaluasi Sebelum dan Sesudah Intervensi</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evaluasi sebelum dan sesudah intervensi</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2"/>
                <c:pt idx="0">
                  <c:v>sebelum intervensi</c:v>
                </c:pt>
                <c:pt idx="1">
                  <c:v>sesudah intervensi</c:v>
                </c:pt>
              </c:strCache>
            </c:strRef>
          </c:cat>
          <c:val>
            <c:numRef>
              <c:f>Sheet1!$B$2:$B$5</c:f>
              <c:numCache>
                <c:formatCode>General</c:formatCode>
                <c:ptCount val="4"/>
                <c:pt idx="0">
                  <c:v>5</c:v>
                </c:pt>
                <c:pt idx="1">
                  <c:v>7</c:v>
                </c:pt>
              </c:numCache>
            </c:numRef>
          </c:val>
          <c:extLst>
            <c:ext xmlns:c16="http://schemas.microsoft.com/office/drawing/2014/chart" uri="{C3380CC4-5D6E-409C-BE32-E72D297353CC}">
              <c16:uniqueId val="{00000000-DA50-4881-96DB-7260804D5AE8}"/>
            </c:ext>
          </c:extLst>
        </c:ser>
        <c:dLbls>
          <c:dLblPos val="inEnd"/>
          <c:showLegendKey val="0"/>
          <c:showVal val="1"/>
          <c:showCatName val="0"/>
          <c:showSerName val="0"/>
          <c:showPercent val="0"/>
          <c:showBubbleSize val="0"/>
        </c:dLbls>
        <c:gapWidth val="41"/>
        <c:axId val="481061631"/>
        <c:axId val="481053311"/>
      </c:barChart>
      <c:catAx>
        <c:axId val="48106163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481053311"/>
        <c:crosses val="autoZero"/>
        <c:auto val="1"/>
        <c:lblAlgn val="ctr"/>
        <c:lblOffset val="100"/>
        <c:noMultiLvlLbl val="0"/>
      </c:catAx>
      <c:valAx>
        <c:axId val="481053311"/>
        <c:scaling>
          <c:orientation val="minMax"/>
        </c:scaling>
        <c:delete val="1"/>
        <c:axPos val="l"/>
        <c:numFmt formatCode="General" sourceLinked="1"/>
        <c:majorTickMark val="none"/>
        <c:minorTickMark val="none"/>
        <c:tickLblPos val="nextTo"/>
        <c:crossAx val="481061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A8726-7127-4B3D-88E8-D8026651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1</Pages>
  <Words>4028</Words>
  <Characters>22964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33</cp:revision>
  <dcterms:created xsi:type="dcterms:W3CDTF">2022-05-30T07:34:00Z</dcterms:created>
  <dcterms:modified xsi:type="dcterms:W3CDTF">2022-06-06T14:28:00Z</dcterms:modified>
</cp:coreProperties>
</file>