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F817B" w14:textId="5D340736" w:rsidR="00D605EC" w:rsidRPr="00992B93" w:rsidRDefault="00213F87" w:rsidP="00213F87">
      <w:pPr>
        <w:jc w:val="center"/>
        <w:rPr>
          <w:rFonts w:ascii="Times New Roman" w:hAnsi="Times New Roman" w:cs="Times New Roman"/>
        </w:rPr>
      </w:pPr>
      <w:bookmarkStart w:id="0" w:name="_GoBack"/>
      <w:bookmarkEnd w:id="0"/>
      <w:r>
        <w:rPr>
          <w:rFonts w:ascii="Times New Roman" w:hAnsi="Times New Roman" w:cs="Times New Roman"/>
        </w:rPr>
        <w:t>Hasil Pilot Study</w:t>
      </w:r>
    </w:p>
    <w:p w14:paraId="3D52A794" w14:textId="6804C966" w:rsidR="00D605EC" w:rsidRPr="00992B93" w:rsidRDefault="00D605EC">
      <w:pPr>
        <w:rPr>
          <w:rFonts w:ascii="Times New Roman" w:hAnsi="Times New Roman" w:cs="Times New Roman"/>
        </w:rPr>
      </w:pPr>
    </w:p>
    <w:p w14:paraId="25367778" w14:textId="10D1204D" w:rsidR="00D605EC" w:rsidRDefault="00D605EC" w:rsidP="00213F87">
      <w:pPr>
        <w:spacing w:line="480" w:lineRule="auto"/>
        <w:rPr>
          <w:rFonts w:ascii="Times New Roman" w:hAnsi="Times New Roman" w:cs="Times New Roman"/>
        </w:rPr>
      </w:pPr>
      <w:r w:rsidRPr="00213F87">
        <w:rPr>
          <w:rFonts w:ascii="Times New Roman" w:hAnsi="Times New Roman" w:cs="Times New Roman"/>
        </w:rPr>
        <w:t xml:space="preserve">Pengumpulan data dilakukan pada tanggal 2 – 5 November 2011 dengan cara menyebarkan kuesioner dalam jaringan melalui media </w:t>
      </w:r>
      <w:r w:rsidRPr="00213F87">
        <w:rPr>
          <w:rFonts w:ascii="Times New Roman" w:hAnsi="Times New Roman" w:cs="Times New Roman"/>
          <w:i/>
        </w:rPr>
        <w:t xml:space="preserve">whatsapp. </w:t>
      </w:r>
      <w:r w:rsidRPr="00213F87">
        <w:rPr>
          <w:rFonts w:ascii="Times New Roman" w:hAnsi="Times New Roman" w:cs="Times New Roman"/>
        </w:rPr>
        <w:t xml:space="preserve">Kuesioner yang disebar telah diterjemahkan dari Bahasa Inggris ke Bahasa Indonesia dengan metode </w:t>
      </w:r>
      <w:r w:rsidRPr="00213F87">
        <w:rPr>
          <w:rFonts w:ascii="Times New Roman" w:hAnsi="Times New Roman" w:cs="Times New Roman"/>
          <w:i/>
        </w:rPr>
        <w:t xml:space="preserve">back translate </w:t>
      </w:r>
      <w:r w:rsidR="00802F23" w:rsidRPr="00213F87">
        <w:rPr>
          <w:rFonts w:ascii="Times New Roman" w:hAnsi="Times New Roman" w:cs="Times New Roman"/>
          <w:i/>
        </w:rPr>
        <w:fldChar w:fldCharType="begin" w:fldLock="1"/>
      </w:r>
      <w:r w:rsidR="005F79A4" w:rsidRPr="00213F87">
        <w:rPr>
          <w:rFonts w:ascii="Times New Roman" w:hAnsi="Times New Roman" w:cs="Times New Roman"/>
          <w:i/>
        </w:rPr>
        <w:instrText>ADDIN CSL_CITATION {"citationItems":[{"id":"ITEM-1","itemData":{"DOI":"10.1111/j.1365-2753.2010.01434.x","ISSN":"13561294","PMID":"20874835","abstract":"Rationale, aims and objectives: The diversity of the population worldwide suggests a great need for cross-culturally validated research instruments or scales. Researchers and clinicians must have access to reliable and valid measures of concepts of interest in their own cultures and languages to conduct cross-cultural research and/or provide quality patient care. Although there are well-established methodological approaches for translating, adapting and validating instruments or scales for use in cross-cultural health care research, a great variation in the use of these approaches continues to prevail in the health care literature. Therefore, the objectives of this scholarly paper were to review published recommendations of cross-cultural validation of instruments and scales, and to propose and present a clear and user-friendly guideline for the translation, adaptation and validation of instruments or scales for cross-cultural health care research. Methods: A review of highly recommended methodological approaches to translation, adaptation and cross-cultural validation of research instruments or scales was performed. Recommendations were summarized and incorporated into a seven-step guideline. Each one of the steps was described and key points were highlighted. Example of a project using the proposed steps of the guideline was fully described. Conclusions: Translation, adaptation and validation of instruments or scales for cross-cultural research is very time-consuming and requires careful planning and the adoption of rigorous methodological approaches to derive a reliable and valid measure of the concept of interest in the target population. © 2010 Blackwell Publishing Ltd.","author":[{"dropping-particle":"","family":"Sousa","given":"Valmi D.","non-dropping-particle":"","parse-names":false,"suffix":""},{"dropping-particle":"","family":"Rojjanasrirat","given":"Wilaiporn","non-dropping-particle":"","parse-names":false,"suffix":""}],"container-title":"Journal of Evaluation in Clinical Practice","id":"ITEM-1","issue":"2","issued":{"date-parts":[["2011"]]},"page":"268-274","title":"Translation, adaptation and validation of instruments or scales for use in cross-cultural health care research: A clear and user-friendly guideline","type":"article-journal","volume":"17"},"uris":["http://www.mendeley.com/documents/?uuid=554764b9-f20c-4477-82af-4409d6ee8bb7"]}],"mendeley":{"formattedCitation":"(Sousa &amp; Rojjanasrirat, 2011)","plainTextFormattedCitation":"(Sousa &amp; Rojjanasrirat, 2011)","previouslyFormattedCitation":"(Sousa &amp; Rojjanasrirat, 2011)"},"properties":{"noteIndex":0},"schema":"https://github.com/citation-style-language/schema/raw/master/csl-citation.json"}</w:instrText>
      </w:r>
      <w:r w:rsidR="00802F23" w:rsidRPr="00213F87">
        <w:rPr>
          <w:rFonts w:ascii="Times New Roman" w:hAnsi="Times New Roman" w:cs="Times New Roman"/>
          <w:i/>
        </w:rPr>
        <w:fldChar w:fldCharType="separate"/>
      </w:r>
      <w:r w:rsidR="00802F23" w:rsidRPr="00213F87">
        <w:rPr>
          <w:rFonts w:ascii="Times New Roman" w:hAnsi="Times New Roman" w:cs="Times New Roman"/>
          <w:noProof/>
        </w:rPr>
        <w:t>(Sousa &amp; Rojjanasrirat, 2011)</w:t>
      </w:r>
      <w:r w:rsidR="00802F23" w:rsidRPr="00213F87">
        <w:rPr>
          <w:rFonts w:ascii="Times New Roman" w:hAnsi="Times New Roman" w:cs="Times New Roman"/>
          <w:i/>
        </w:rPr>
        <w:fldChar w:fldCharType="end"/>
      </w:r>
      <w:r w:rsidR="0039498B" w:rsidRPr="00213F87">
        <w:rPr>
          <w:rFonts w:ascii="Times New Roman" w:hAnsi="Times New Roman" w:cs="Times New Roman"/>
          <w:i/>
        </w:rPr>
        <w:t xml:space="preserve"> </w:t>
      </w:r>
      <w:r w:rsidRPr="00213F87">
        <w:rPr>
          <w:rFonts w:ascii="Times New Roman" w:hAnsi="Times New Roman" w:cs="Times New Roman"/>
        </w:rPr>
        <w:t xml:space="preserve">agar dapat dipahami oleh target partisipan. Dengan teknik </w:t>
      </w:r>
      <w:r w:rsidRPr="00213F87">
        <w:rPr>
          <w:rFonts w:ascii="Times New Roman" w:hAnsi="Times New Roman" w:cs="Times New Roman"/>
          <w:i/>
        </w:rPr>
        <w:t xml:space="preserve">random sampling, </w:t>
      </w:r>
      <w:r w:rsidRPr="00213F87">
        <w:rPr>
          <w:rFonts w:ascii="Times New Roman" w:hAnsi="Times New Roman" w:cs="Times New Roman"/>
        </w:rPr>
        <w:t>terkumpul 41 responden</w:t>
      </w:r>
      <w:r w:rsidR="00866999" w:rsidRPr="00213F87">
        <w:rPr>
          <w:rFonts w:ascii="Times New Roman" w:hAnsi="Times New Roman" w:cs="Times New Roman"/>
        </w:rPr>
        <w:t>,</w:t>
      </w:r>
      <w:r w:rsidRPr="00213F87">
        <w:rPr>
          <w:rFonts w:ascii="Times New Roman" w:hAnsi="Times New Roman" w:cs="Times New Roman"/>
        </w:rPr>
        <w:t xml:space="preserve"> namun hanya 34 responden yang datanya dapat diolah dengan baik. </w:t>
      </w:r>
      <w:r w:rsidR="009B6CD4" w:rsidRPr="00213F87">
        <w:rPr>
          <w:rFonts w:ascii="Times New Roman" w:hAnsi="Times New Roman" w:cs="Times New Roman"/>
        </w:rPr>
        <w:t>Data diolah dengan SPSS versi 25 dengan</w:t>
      </w:r>
      <w:r w:rsidR="00DF7F75" w:rsidRPr="00213F87">
        <w:rPr>
          <w:rFonts w:ascii="Times New Roman" w:hAnsi="Times New Roman" w:cs="Times New Roman"/>
        </w:rPr>
        <w:t xml:space="preserve"> teknik </w:t>
      </w:r>
      <w:r w:rsidR="00DF7F75" w:rsidRPr="00213F87">
        <w:rPr>
          <w:rFonts w:ascii="Times New Roman" w:hAnsi="Times New Roman" w:cs="Times New Roman"/>
          <w:i/>
        </w:rPr>
        <w:t>corrected item total correlation</w:t>
      </w:r>
      <w:r w:rsidR="00711929" w:rsidRPr="00213F87">
        <w:rPr>
          <w:rFonts w:ascii="Times New Roman" w:hAnsi="Times New Roman" w:cs="Times New Roman"/>
          <w:i/>
        </w:rPr>
        <w:t xml:space="preserve"> </w:t>
      </w:r>
      <w:r w:rsidR="00711929" w:rsidRPr="00213F87">
        <w:rPr>
          <w:rFonts w:ascii="Times New Roman" w:hAnsi="Times New Roman" w:cs="Times New Roman"/>
        </w:rPr>
        <w:t>(crit)</w:t>
      </w:r>
      <w:r w:rsidR="009B6CD4" w:rsidRPr="00213F87">
        <w:rPr>
          <w:rFonts w:ascii="Times New Roman" w:hAnsi="Times New Roman" w:cs="Times New Roman"/>
          <w:i/>
        </w:rPr>
        <w:t xml:space="preserve">. </w:t>
      </w:r>
      <w:r w:rsidR="009B6CD4" w:rsidRPr="00213F87">
        <w:rPr>
          <w:rFonts w:ascii="Times New Roman" w:hAnsi="Times New Roman" w:cs="Times New Roman"/>
        </w:rPr>
        <w:t>Berdasarkan hasil analisis tersebut,</w:t>
      </w:r>
      <w:r w:rsidR="00DF7F75" w:rsidRPr="00213F87">
        <w:rPr>
          <w:rFonts w:ascii="Times New Roman" w:hAnsi="Times New Roman" w:cs="Times New Roman"/>
          <w:i/>
        </w:rPr>
        <w:t xml:space="preserve"> </w:t>
      </w:r>
      <w:r w:rsidR="00DF7F75" w:rsidRPr="00213F87">
        <w:rPr>
          <w:rFonts w:ascii="Times New Roman" w:hAnsi="Times New Roman" w:cs="Times New Roman"/>
        </w:rPr>
        <w:t xml:space="preserve">didapatkan hasil sebagai berikut: </w:t>
      </w:r>
    </w:p>
    <w:p w14:paraId="1837C865" w14:textId="35E98802" w:rsidR="0031431F" w:rsidRDefault="00992B93" w:rsidP="0031431F">
      <w:pPr>
        <w:pStyle w:val="ListParagraph"/>
        <w:numPr>
          <w:ilvl w:val="0"/>
          <w:numId w:val="3"/>
        </w:numPr>
        <w:spacing w:line="480" w:lineRule="auto"/>
        <w:rPr>
          <w:rFonts w:ascii="Times New Roman" w:hAnsi="Times New Roman" w:cs="Times New Roman"/>
        </w:rPr>
      </w:pPr>
      <w:r w:rsidRPr="0031431F">
        <w:rPr>
          <w:rFonts w:ascii="Times New Roman" w:hAnsi="Times New Roman" w:cs="Times New Roman"/>
        </w:rPr>
        <w:t xml:space="preserve">Skala </w:t>
      </w:r>
      <w:r w:rsidR="00D605EC" w:rsidRPr="0031431F">
        <w:rPr>
          <w:rFonts w:ascii="Times New Roman" w:hAnsi="Times New Roman" w:cs="Times New Roman"/>
        </w:rPr>
        <w:t xml:space="preserve">Stress Kerja: </w:t>
      </w:r>
      <w:r w:rsidR="005F79A4" w:rsidRPr="0031431F">
        <w:rPr>
          <w:rFonts w:ascii="Times New Roman" w:hAnsi="Times New Roman" w:cs="Times New Roman"/>
        </w:rPr>
        <w:t>sk</w:t>
      </w:r>
      <w:r w:rsidR="00F44017" w:rsidRPr="0031431F">
        <w:rPr>
          <w:rFonts w:ascii="Times New Roman" w:hAnsi="Times New Roman" w:cs="Times New Roman"/>
        </w:rPr>
        <w:t xml:space="preserve">ala </w:t>
      </w:r>
      <w:r w:rsidR="005F79A4" w:rsidRPr="0031431F">
        <w:rPr>
          <w:rFonts w:ascii="Times New Roman" w:hAnsi="Times New Roman" w:cs="Times New Roman"/>
        </w:rPr>
        <w:t>multidimensi ini</w:t>
      </w:r>
      <w:r w:rsidR="00F44017" w:rsidRPr="0031431F">
        <w:rPr>
          <w:rFonts w:ascii="Times New Roman" w:hAnsi="Times New Roman" w:cs="Times New Roman"/>
        </w:rPr>
        <w:t xml:space="preserve"> terdiri dari 5 dimensi</w:t>
      </w:r>
      <w:r w:rsidR="005F79A4" w:rsidRPr="0031431F">
        <w:rPr>
          <w:rFonts w:ascii="Times New Roman" w:hAnsi="Times New Roman" w:cs="Times New Roman"/>
        </w:rPr>
        <w:t xml:space="preserve">, yaitu </w:t>
      </w:r>
      <w:r w:rsidR="005F79A4" w:rsidRPr="0031431F">
        <w:rPr>
          <w:rFonts w:ascii="Times New Roman" w:hAnsi="Times New Roman" w:cs="Times New Roman"/>
          <w:i/>
        </w:rPr>
        <w:t xml:space="preserve">time stress, anxtiety stress, work life balance, co-worker support, </w:t>
      </w:r>
      <w:r w:rsidR="005F79A4" w:rsidRPr="0031431F">
        <w:rPr>
          <w:rFonts w:ascii="Times New Roman" w:hAnsi="Times New Roman" w:cs="Times New Roman"/>
        </w:rPr>
        <w:t xml:space="preserve">dan </w:t>
      </w:r>
      <w:r w:rsidR="005F79A4" w:rsidRPr="0031431F">
        <w:rPr>
          <w:rFonts w:ascii="Times New Roman" w:hAnsi="Times New Roman" w:cs="Times New Roman"/>
          <w:i/>
        </w:rPr>
        <w:t xml:space="preserve">role expectation. </w:t>
      </w:r>
      <w:r w:rsidR="005F79A4" w:rsidRPr="0031431F">
        <w:rPr>
          <w:rFonts w:ascii="Times New Roman" w:hAnsi="Times New Roman" w:cs="Times New Roman"/>
        </w:rPr>
        <w:t xml:space="preserve">Skala ini diadaptasi dari </w:t>
      </w:r>
      <w:r w:rsidR="005F79A4" w:rsidRPr="0031431F">
        <w:rPr>
          <w:rFonts w:ascii="Times New Roman" w:hAnsi="Times New Roman" w:cs="Times New Roman"/>
        </w:rPr>
        <w:fldChar w:fldCharType="begin" w:fldLock="1"/>
      </w:r>
      <w:r w:rsidRPr="0031431F">
        <w:rPr>
          <w:rFonts w:ascii="Times New Roman" w:hAnsi="Times New Roman" w:cs="Times New Roman"/>
        </w:rPr>
        <w:instrText>ADDIN CSL_CITATION {"citationItems":[{"id":"ITEM-1","itemData":{"DOI":"10.1080/23311975.2015.1134034","abstract":"This study aimed to investigate the reliability and validity of a new ver- sion of job stress scale, which measures the extended set of psychosocial stressors by adding new scales to the current version of the job stress scale. Additional scales were extensively collected from theoretical job stress models and similar question- naire from different countries. Items were tested in workplace and refined through a pilot survey (n = 400) to examine the reliability and construct validity. Most scales showed acceptable levels of internal consistency, intra-class reliability, and test–re- test reliability. Factor analysis and correlation analysis showed that these scales fit the theoretical expectations. These findings provided enough evidences that the new job stress scale is reliable and valid. Although confirmatory analysis should be examined in future studies. The new job stress scale is a useful instrument for orga- nization and academicians to evaluate job stress in modern Indian workplace","author":[{"dropping-particle":"","family":"Shukla","given":"Abhishek","non-dropping-particle":"","parse-names":false,"suffix":""},{"dropping-particle":"","family":"Srivastava","given":"Rajeev","non-dropping-particle":"","parse-names":false,"suffix":""}],"container-title":"Cogent Business &amp; Management","id":"ITEM-1","issue":"1","issued":{"date-parts":[["2016"]]},"page":"1 - 19","publisher":"Cogent","title":"Development of short questionnaire to measure an extended set of role expectation conflict, coworker support and work-life balance : The new job stress scale","type":"article-journal","volume":"3"},"uris":["http://www.mendeley.com/documents/?uuid=f9024c6f-eabf-48a7-bd6d-781e6e8a23f5"]}],"mendeley":{"formattedCitation":"(Shukla &amp; Srivastava, 2016)","manualFormatting":"Shukla &amp; Srivastava (2016)","plainTextFormattedCitation":"(Shukla &amp; Srivastava, 2016)","previouslyFormattedCitation":"(Shukla &amp; Srivastava, 2016)"},"properties":{"noteIndex":0},"schema":"https://github.com/citation-style-language/schema/raw/master/csl-citation.json"}</w:instrText>
      </w:r>
      <w:r w:rsidR="005F79A4" w:rsidRPr="0031431F">
        <w:rPr>
          <w:rFonts w:ascii="Times New Roman" w:hAnsi="Times New Roman" w:cs="Times New Roman"/>
        </w:rPr>
        <w:fldChar w:fldCharType="separate"/>
      </w:r>
      <w:r w:rsidR="005F79A4" w:rsidRPr="0031431F">
        <w:rPr>
          <w:rFonts w:ascii="Times New Roman" w:hAnsi="Times New Roman" w:cs="Times New Roman"/>
          <w:noProof/>
        </w:rPr>
        <w:t>Shukla &amp; Srivastava (2016)</w:t>
      </w:r>
      <w:r w:rsidR="005F79A4" w:rsidRPr="0031431F">
        <w:rPr>
          <w:rFonts w:ascii="Times New Roman" w:hAnsi="Times New Roman" w:cs="Times New Roman"/>
        </w:rPr>
        <w:fldChar w:fldCharType="end"/>
      </w:r>
      <w:r w:rsidR="005F79A4" w:rsidRPr="0031431F">
        <w:rPr>
          <w:rFonts w:ascii="Times New Roman" w:hAnsi="Times New Roman" w:cs="Times New Roman"/>
        </w:rPr>
        <w:t xml:space="preserve"> yang terdiri dari 22 aitem pertanyaa</w:t>
      </w:r>
      <w:r w:rsidR="0039498B" w:rsidRPr="0031431F">
        <w:rPr>
          <w:rFonts w:ascii="Times New Roman" w:hAnsi="Times New Roman" w:cs="Times New Roman"/>
        </w:rPr>
        <w:t>n</w:t>
      </w:r>
      <w:r w:rsidR="005F79A4" w:rsidRPr="0031431F">
        <w:rPr>
          <w:rFonts w:ascii="Times New Roman" w:hAnsi="Times New Roman" w:cs="Times New Roman"/>
        </w:rPr>
        <w:t>.</w:t>
      </w:r>
      <w:r w:rsidR="0039498B" w:rsidRPr="0031431F">
        <w:rPr>
          <w:rFonts w:ascii="Times New Roman" w:hAnsi="Times New Roman" w:cs="Times New Roman"/>
        </w:rPr>
        <w:t xml:space="preserve"> </w:t>
      </w:r>
      <w:r w:rsidR="00D43F62" w:rsidRPr="0031431F">
        <w:rPr>
          <w:rFonts w:ascii="Times New Roman" w:hAnsi="Times New Roman" w:cs="Times New Roman"/>
        </w:rPr>
        <w:t xml:space="preserve">Kuesioner ditampilkan dalam skala Likert 1 – 5, dimana 1 bermakna Sangat Tidak Sesuai hingga 5 bermakna Sangat Sesuai. Namun pada dimensi </w:t>
      </w:r>
      <w:r w:rsidR="00D43F62" w:rsidRPr="0031431F">
        <w:rPr>
          <w:rFonts w:ascii="Times New Roman" w:hAnsi="Times New Roman" w:cs="Times New Roman"/>
          <w:i/>
        </w:rPr>
        <w:t xml:space="preserve">co-worker support, </w:t>
      </w:r>
      <w:r w:rsidR="00D43F62" w:rsidRPr="0031431F">
        <w:rPr>
          <w:rFonts w:ascii="Times New Roman" w:hAnsi="Times New Roman" w:cs="Times New Roman"/>
        </w:rPr>
        <w:t xml:space="preserve">skala Likert ditampilkan dalam 1 – 6, dimana 1 bermakna Tidak Pernah hingga 6 bermakna Selalu. </w:t>
      </w:r>
      <w:r w:rsidR="00866999" w:rsidRPr="0031431F">
        <w:rPr>
          <w:rFonts w:ascii="Times New Roman" w:hAnsi="Times New Roman" w:cs="Times New Roman"/>
        </w:rPr>
        <w:t xml:space="preserve">Saat dilakukan analisis statistik, beberapa aitem tidak berkorelasi dengan baik. </w:t>
      </w:r>
      <w:r w:rsidR="00711929" w:rsidRPr="0031431F">
        <w:rPr>
          <w:rFonts w:ascii="Times New Roman" w:hAnsi="Times New Roman" w:cs="Times New Roman"/>
        </w:rPr>
        <w:t xml:space="preserve">Allen &amp; Yen (1979) menyatakan bahwa aitem dinyatakan memiliki daya beda yang baik jika memiliki nilai crit </w:t>
      </w:r>
      <w:r w:rsidR="00711929" w:rsidRPr="00213F87">
        <w:sym w:font="Symbol" w:char="F0B3"/>
      </w:r>
      <w:r w:rsidR="00711929" w:rsidRPr="0031431F">
        <w:rPr>
          <w:rFonts w:ascii="Times New Roman" w:hAnsi="Times New Roman" w:cs="Times New Roman"/>
        </w:rPr>
        <w:t xml:space="preserve"> </w:t>
      </w:r>
      <w:r w:rsidR="00866999" w:rsidRPr="0031431F">
        <w:rPr>
          <w:rFonts w:ascii="Times New Roman" w:hAnsi="Times New Roman" w:cs="Times New Roman"/>
        </w:rPr>
        <w:t>.</w:t>
      </w:r>
      <w:r w:rsidR="00711929" w:rsidRPr="0031431F">
        <w:rPr>
          <w:rFonts w:ascii="Times New Roman" w:hAnsi="Times New Roman" w:cs="Times New Roman"/>
        </w:rPr>
        <w:t xml:space="preserve">30, sebaliknya aitem dinyatakan memiliki daya beda yang kurang baik jika memiliki nilai crit </w:t>
      </w:r>
      <w:r w:rsidR="00711929" w:rsidRPr="00213F87">
        <w:sym w:font="Symbol" w:char="F03C"/>
      </w:r>
      <w:r w:rsidR="00711929" w:rsidRPr="0031431F">
        <w:rPr>
          <w:rFonts w:ascii="Times New Roman" w:hAnsi="Times New Roman" w:cs="Times New Roman"/>
        </w:rPr>
        <w:t xml:space="preserve"> </w:t>
      </w:r>
      <w:r w:rsidR="00866999" w:rsidRPr="0031431F">
        <w:rPr>
          <w:rFonts w:ascii="Times New Roman" w:hAnsi="Times New Roman" w:cs="Times New Roman"/>
        </w:rPr>
        <w:t>.</w:t>
      </w:r>
      <w:r w:rsidR="00711929" w:rsidRPr="0031431F">
        <w:rPr>
          <w:rFonts w:ascii="Times New Roman" w:hAnsi="Times New Roman" w:cs="Times New Roman"/>
        </w:rPr>
        <w:t xml:space="preserve">30. </w:t>
      </w:r>
      <w:r w:rsidR="00637FA3" w:rsidRPr="0031431F">
        <w:rPr>
          <w:rFonts w:ascii="Times New Roman" w:hAnsi="Times New Roman" w:cs="Times New Roman"/>
        </w:rPr>
        <w:t xml:space="preserve">Hasilnya, terdapat 7 aitem yang memiliki nilai crit &lt;.30, sehingga menelaah kembali dan merevisi ketujuh aitem tersebut. </w:t>
      </w:r>
      <w:r w:rsidR="001331EC" w:rsidRPr="0031431F">
        <w:rPr>
          <w:rFonts w:ascii="Times New Roman" w:hAnsi="Times New Roman" w:cs="Times New Roman"/>
        </w:rPr>
        <w:t xml:space="preserve">Koefisien internal </w:t>
      </w:r>
      <w:r w:rsidR="00711929" w:rsidRPr="0031431F">
        <w:rPr>
          <w:rFonts w:ascii="Times New Roman" w:hAnsi="Times New Roman" w:cs="Times New Roman"/>
        </w:rPr>
        <w:t xml:space="preserve">alat ukur Stress Kerja </w:t>
      </w:r>
      <w:r w:rsidR="001331EC" w:rsidRPr="0031431F">
        <w:rPr>
          <w:rFonts w:ascii="Times New Roman" w:hAnsi="Times New Roman" w:cs="Times New Roman"/>
        </w:rPr>
        <w:t xml:space="preserve">juga </w:t>
      </w:r>
      <w:r w:rsidR="00711929" w:rsidRPr="0031431F">
        <w:rPr>
          <w:rFonts w:ascii="Times New Roman" w:hAnsi="Times New Roman" w:cs="Times New Roman"/>
        </w:rPr>
        <w:t>dapat dikatakan cukup baik (α=</w:t>
      </w:r>
      <w:r w:rsidR="00866999" w:rsidRPr="0031431F">
        <w:rPr>
          <w:rFonts w:ascii="Times New Roman" w:hAnsi="Times New Roman" w:cs="Times New Roman"/>
        </w:rPr>
        <w:t>.</w:t>
      </w:r>
      <w:r w:rsidR="00637FA3" w:rsidRPr="0031431F">
        <w:rPr>
          <w:rFonts w:ascii="Times New Roman" w:hAnsi="Times New Roman" w:cs="Times New Roman"/>
        </w:rPr>
        <w:t>771</w:t>
      </w:r>
      <w:r w:rsidR="00711929" w:rsidRPr="0031431F">
        <w:rPr>
          <w:rFonts w:ascii="Times New Roman" w:hAnsi="Times New Roman" w:cs="Times New Roman"/>
        </w:rPr>
        <w:t>).</w:t>
      </w:r>
      <w:r w:rsidR="0031431F" w:rsidRPr="0031431F">
        <w:rPr>
          <w:rFonts w:ascii="Times New Roman" w:hAnsi="Times New Roman" w:cs="Times New Roman"/>
        </w:rPr>
        <w:t xml:space="preserve"> Suatu alat ukur dikatakan reliabel jika koefisien reliabilitas minimal 0.7 (Nunally &amp; Bernstein, 1994).</w:t>
      </w:r>
      <w:r w:rsidR="0031431F">
        <w:rPr>
          <w:rFonts w:ascii="Times New Roman" w:hAnsi="Times New Roman" w:cs="Times New Roman"/>
        </w:rPr>
        <w:t xml:space="preserve"> </w:t>
      </w:r>
      <w:r w:rsidR="0031431F" w:rsidRPr="0031431F">
        <w:rPr>
          <w:rFonts w:ascii="Times New Roman" w:hAnsi="Times New Roman" w:cs="Times New Roman"/>
        </w:rPr>
        <w:t>Maka, skala ini cukup reliabel untuk dijadikan alat ukur.</w:t>
      </w:r>
    </w:p>
    <w:p w14:paraId="6BD8B23A" w14:textId="77777777" w:rsidR="0031431F" w:rsidRDefault="00992B93" w:rsidP="0031431F">
      <w:pPr>
        <w:pStyle w:val="ListParagraph"/>
        <w:numPr>
          <w:ilvl w:val="0"/>
          <w:numId w:val="3"/>
        </w:numPr>
        <w:spacing w:line="480" w:lineRule="auto"/>
        <w:rPr>
          <w:rFonts w:ascii="Times New Roman" w:hAnsi="Times New Roman" w:cs="Times New Roman"/>
        </w:rPr>
      </w:pPr>
      <w:r w:rsidRPr="0031431F">
        <w:rPr>
          <w:rFonts w:ascii="Times New Roman" w:hAnsi="Times New Roman" w:cs="Times New Roman"/>
          <w:i/>
        </w:rPr>
        <w:t>Covid-19 Related Psychological Distress</w:t>
      </w:r>
      <w:r w:rsidRPr="0031431F">
        <w:rPr>
          <w:rFonts w:ascii="Times New Roman" w:hAnsi="Times New Roman" w:cs="Times New Roman"/>
        </w:rPr>
        <w:t xml:space="preserve"> (CORPD)</w:t>
      </w:r>
      <w:r w:rsidR="005F79A4" w:rsidRPr="0031431F">
        <w:rPr>
          <w:rFonts w:ascii="Times New Roman" w:hAnsi="Times New Roman" w:cs="Times New Roman"/>
        </w:rPr>
        <w:t xml:space="preserve">: skala ini terdiri dari dimensi </w:t>
      </w:r>
      <w:r w:rsidR="005F79A4" w:rsidRPr="0031431F">
        <w:rPr>
          <w:rFonts w:ascii="Times New Roman" w:hAnsi="Times New Roman" w:cs="Times New Roman"/>
          <w:i/>
        </w:rPr>
        <w:t xml:space="preserve">anxiety </w:t>
      </w:r>
      <w:r w:rsidR="005F79A4" w:rsidRPr="0031431F">
        <w:rPr>
          <w:rFonts w:ascii="Times New Roman" w:hAnsi="Times New Roman" w:cs="Times New Roman"/>
        </w:rPr>
        <w:t xml:space="preserve">dan </w:t>
      </w:r>
      <w:r w:rsidR="005F79A4" w:rsidRPr="0031431F">
        <w:rPr>
          <w:rFonts w:ascii="Times New Roman" w:hAnsi="Times New Roman" w:cs="Times New Roman"/>
          <w:i/>
        </w:rPr>
        <w:t xml:space="preserve">fear and suspicion </w:t>
      </w:r>
      <w:r w:rsidRPr="0031431F">
        <w:rPr>
          <w:rFonts w:ascii="Times New Roman" w:hAnsi="Times New Roman" w:cs="Times New Roman"/>
        </w:rPr>
        <w:t xml:space="preserve">dengan jumlah aitem sebanyak 14 butir </w:t>
      </w:r>
      <w:r w:rsidRPr="0031431F">
        <w:rPr>
          <w:rFonts w:ascii="Times New Roman" w:hAnsi="Times New Roman" w:cs="Times New Roman"/>
        </w:rPr>
        <w:fldChar w:fldCharType="begin" w:fldLock="1"/>
      </w:r>
      <w:r w:rsidRPr="0031431F">
        <w:rPr>
          <w:rFonts w:ascii="Times New Roman" w:hAnsi="Times New Roman" w:cs="Times New Roman"/>
        </w:rPr>
        <w:instrText>ADDIN CSL_CITATION {"citationItems":[{"id":"ITEM-1","itemData":{"DOI":"10.1016/j.psychres.2020.113202","ISSN":"0165-1781","abstract":"COVID-19 is now spreading worldwide, and poses some public mental health problems which requires close attention. This study aims to develop a scale of COVID-19 related psychological distress in healthy public (CORPD) to assess the severity of psychological distress in uninfected healthy populations. We compiled a 14- item scale which contains two dimensions— Anxiety &amp; fear and Suspicion —using the classical measurement theory. 652 Chinese citizens consented and completed a survey through an online questionnaire APP. The re- liability test showed that the scale had good internal consistency reliability and Split-Half reliability, and the validity test showed that it had good structure validity, content validity and criterion correlation validity. This scale can be used to assess the psychological distress of people in China and in other COVID-19-hit regions and countries. It also provides a reference for future studies on COVID-19 or other respiratory infectious diseases related public mental health.","author":[{"dropping-particle":"","family":"Feng","given":"Lin-sen","non-dropping-particle":"","parse-names":false,"suffix":""},{"dropping-particle":"","family":"Dong","given":"Zheng-jiao","non-dropping-particle":"","parse-names":false,"suffix":""},{"dropping-particle":"","family":"Yan","given":"Ruo-yu","non-dropping-particle":"","parse-names":false,"suffix":""},{"dropping-particle":"","family":"Wu","given":"Xiao-qian","non-dropping-particle":"","parse-names":false,"suffix":""},{"dropping-particle":"","family":"Zhang","given":"Li","non-dropping-particle":"","parse-names":false,"suffix":""},{"dropping-particle":"","family":"Ma","given":"Jun","non-dropping-particle":"","parse-names":false,"suffix":""},{"dropping-particle":"","family":"Zeng","given":"Yong","non-dropping-particle":"","parse-names":false,"suffix":""}],"container-title":"Psychiatry Research","id":"ITEM-1","issued":{"date-parts":[["2020"]]},"page":"1 - 6","publisher":"Elsevier Ireland Ltd","title":"Psychological distress in the shadow of the COVID-19 pandemic : Preliminary development of an assessment scale","type":"article-journal","volume":"291"},"uris":["http://www.mendeley.com/documents/?uuid=65ef0714-8bd1-4eb4-baaf-dcd42d04c776"]}],"mendeley":{"formattedCitation":"(Feng et al., 2020)","plainTextFormattedCitation":"(Feng et al., 2020)"},"properties":{"noteIndex":0},"schema":"https://github.com/citation-style-language/schema/raw/master/csl-citation.json"}</w:instrText>
      </w:r>
      <w:r w:rsidRPr="0031431F">
        <w:rPr>
          <w:rFonts w:ascii="Times New Roman" w:hAnsi="Times New Roman" w:cs="Times New Roman"/>
        </w:rPr>
        <w:fldChar w:fldCharType="separate"/>
      </w:r>
      <w:r w:rsidRPr="0031431F">
        <w:rPr>
          <w:rFonts w:ascii="Times New Roman" w:hAnsi="Times New Roman" w:cs="Times New Roman"/>
          <w:noProof/>
        </w:rPr>
        <w:t xml:space="preserve">(Feng et al., </w:t>
      </w:r>
      <w:r w:rsidRPr="0031431F">
        <w:rPr>
          <w:rFonts w:ascii="Times New Roman" w:hAnsi="Times New Roman" w:cs="Times New Roman"/>
          <w:noProof/>
        </w:rPr>
        <w:lastRenderedPageBreak/>
        <w:t>2020)</w:t>
      </w:r>
      <w:r w:rsidRPr="0031431F">
        <w:rPr>
          <w:rFonts w:ascii="Times New Roman" w:hAnsi="Times New Roman" w:cs="Times New Roman"/>
        </w:rPr>
        <w:fldChar w:fldCharType="end"/>
      </w:r>
      <w:r w:rsidRPr="0031431F">
        <w:rPr>
          <w:rFonts w:ascii="Times New Roman" w:hAnsi="Times New Roman" w:cs="Times New Roman"/>
        </w:rPr>
        <w:t xml:space="preserve">. </w:t>
      </w:r>
      <w:r w:rsidR="00215DAC" w:rsidRPr="0031431F">
        <w:rPr>
          <w:rFonts w:ascii="Times New Roman" w:hAnsi="Times New Roman" w:cs="Times New Roman"/>
        </w:rPr>
        <w:t xml:space="preserve">Skala ini bersifat </w:t>
      </w:r>
      <w:r w:rsidR="00215DAC" w:rsidRPr="0031431F">
        <w:rPr>
          <w:rFonts w:ascii="Times New Roman" w:hAnsi="Times New Roman" w:cs="Times New Roman"/>
          <w:i/>
        </w:rPr>
        <w:t xml:space="preserve">unidimensional </w:t>
      </w:r>
      <w:r w:rsidR="00215DAC" w:rsidRPr="0031431F">
        <w:rPr>
          <w:rFonts w:ascii="Times New Roman" w:hAnsi="Times New Roman" w:cs="Times New Roman"/>
        </w:rPr>
        <w:t>sehingga akan diperoleh satu skor total yang meliputi kedua dimensi tersebut untuk dapat menjelaskan distress psikologi akibat covid-19. Kuesioner ditampilkan dalam skala Likert 1 – 5, dimana 1 bermakna Sangat Tidak Setuju hingga 5 bermakna Sangat Setuju.</w:t>
      </w:r>
      <w:r w:rsidR="00215DAC" w:rsidRPr="0031431F">
        <w:rPr>
          <w:rFonts w:ascii="Times New Roman" w:hAnsi="Times New Roman" w:cs="Times New Roman"/>
          <w:i/>
        </w:rPr>
        <w:t xml:space="preserve"> </w:t>
      </w:r>
      <w:r w:rsidR="00B6043E" w:rsidRPr="0031431F">
        <w:rPr>
          <w:rFonts w:ascii="Times New Roman" w:hAnsi="Times New Roman" w:cs="Times New Roman"/>
        </w:rPr>
        <w:t xml:space="preserve">Hasil koefisien korelasi menunjukkan bahwa </w:t>
      </w:r>
      <w:r w:rsidR="00EB4A27" w:rsidRPr="0031431F">
        <w:rPr>
          <w:rFonts w:ascii="Times New Roman" w:hAnsi="Times New Roman" w:cs="Times New Roman"/>
        </w:rPr>
        <w:t xml:space="preserve">nilai crit seluruh aitem </w:t>
      </w:r>
      <w:r w:rsidR="00EB4A27" w:rsidRPr="00213F87">
        <w:sym w:font="Symbol" w:char="F0B3"/>
      </w:r>
      <w:r w:rsidR="00EB4A27" w:rsidRPr="0031431F">
        <w:rPr>
          <w:rFonts w:ascii="Times New Roman" w:hAnsi="Times New Roman" w:cs="Times New Roman"/>
        </w:rPr>
        <w:t xml:space="preserve"> .30 dengan taraf signifikansi 5%. </w:t>
      </w:r>
      <w:r w:rsidR="001F3BF1" w:rsidRPr="0031431F">
        <w:rPr>
          <w:rFonts w:ascii="Courier New" w:hAnsi="Courier New" w:cs="Courier New"/>
        </w:rPr>
        <w:t>﻿</w:t>
      </w:r>
      <w:r w:rsidR="009B6CD4" w:rsidRPr="0031431F">
        <w:rPr>
          <w:rFonts w:ascii="Times New Roman" w:hAnsi="Times New Roman" w:cs="Times New Roman"/>
        </w:rPr>
        <w:t>Hasil koefisien reliabilitas</w:t>
      </w:r>
      <w:r w:rsidR="00D43F62" w:rsidRPr="0031431F">
        <w:rPr>
          <w:rFonts w:ascii="Times New Roman" w:hAnsi="Times New Roman" w:cs="Times New Roman"/>
        </w:rPr>
        <w:t xml:space="preserve"> dapat dikatakan baik</w:t>
      </w:r>
      <w:r w:rsidR="001F3BF1" w:rsidRPr="0031431F">
        <w:rPr>
          <w:rFonts w:ascii="Times New Roman" w:hAnsi="Times New Roman" w:cs="Times New Roman"/>
        </w:rPr>
        <w:t xml:space="preserve"> </w:t>
      </w:r>
      <w:r w:rsidR="00D43F62" w:rsidRPr="0031431F">
        <w:rPr>
          <w:rFonts w:ascii="Times New Roman" w:hAnsi="Times New Roman" w:cs="Times New Roman"/>
        </w:rPr>
        <w:t>(</w:t>
      </w:r>
      <w:r w:rsidR="001F3BF1" w:rsidRPr="0031431F">
        <w:rPr>
          <w:rFonts w:ascii="Times New Roman" w:hAnsi="Times New Roman" w:cs="Times New Roman"/>
        </w:rPr>
        <w:t>α=</w:t>
      </w:r>
      <w:r w:rsidR="00866999" w:rsidRPr="0031431F">
        <w:rPr>
          <w:rFonts w:ascii="Times New Roman" w:hAnsi="Times New Roman" w:cs="Times New Roman"/>
        </w:rPr>
        <w:t>.</w:t>
      </w:r>
      <w:r w:rsidR="00637FA3" w:rsidRPr="0031431F">
        <w:rPr>
          <w:rFonts w:ascii="Times New Roman" w:hAnsi="Times New Roman" w:cs="Times New Roman"/>
        </w:rPr>
        <w:t>755</w:t>
      </w:r>
      <w:r w:rsidR="00866999" w:rsidRPr="0031431F">
        <w:rPr>
          <w:rFonts w:ascii="Times New Roman" w:hAnsi="Times New Roman" w:cs="Times New Roman"/>
        </w:rPr>
        <w:t>, N=3</w:t>
      </w:r>
      <w:r w:rsidR="000551BC" w:rsidRPr="0031431F">
        <w:rPr>
          <w:rFonts w:ascii="Times New Roman" w:hAnsi="Times New Roman" w:cs="Times New Roman"/>
        </w:rPr>
        <w:t>4</w:t>
      </w:r>
      <w:r w:rsidR="00D43F62" w:rsidRPr="0031431F">
        <w:rPr>
          <w:rFonts w:ascii="Times New Roman" w:hAnsi="Times New Roman" w:cs="Times New Roman"/>
        </w:rPr>
        <w:t>)</w:t>
      </w:r>
      <w:r w:rsidR="001331EC" w:rsidRPr="0031431F">
        <w:rPr>
          <w:rFonts w:ascii="Times New Roman" w:hAnsi="Times New Roman" w:cs="Times New Roman"/>
        </w:rPr>
        <w:t xml:space="preserve">, </w:t>
      </w:r>
      <w:r w:rsidR="001F3BF1" w:rsidRPr="0031431F">
        <w:rPr>
          <w:rFonts w:ascii="Times New Roman" w:hAnsi="Times New Roman" w:cs="Times New Roman"/>
        </w:rPr>
        <w:t>sehingga skala ini cukup reliabel untuk</w:t>
      </w:r>
      <w:r w:rsidR="00644D80" w:rsidRPr="0031431F">
        <w:rPr>
          <w:rFonts w:ascii="Times New Roman" w:hAnsi="Times New Roman" w:cs="Times New Roman"/>
        </w:rPr>
        <w:t xml:space="preserve"> dapat</w:t>
      </w:r>
      <w:r w:rsidR="001F3BF1" w:rsidRPr="0031431F">
        <w:rPr>
          <w:rFonts w:ascii="Times New Roman" w:hAnsi="Times New Roman" w:cs="Times New Roman"/>
        </w:rPr>
        <w:t xml:space="preserve"> digunakan.</w:t>
      </w:r>
    </w:p>
    <w:p w14:paraId="5D6E45BE" w14:textId="0C09B7B1" w:rsidR="005F79A4" w:rsidRPr="0031431F" w:rsidRDefault="00992B93" w:rsidP="0031431F">
      <w:pPr>
        <w:pStyle w:val="ListParagraph"/>
        <w:numPr>
          <w:ilvl w:val="0"/>
          <w:numId w:val="3"/>
        </w:numPr>
        <w:spacing w:line="480" w:lineRule="auto"/>
        <w:rPr>
          <w:rFonts w:ascii="Times New Roman" w:hAnsi="Times New Roman" w:cs="Times New Roman"/>
        </w:rPr>
      </w:pPr>
      <w:r w:rsidRPr="0031431F">
        <w:rPr>
          <w:rFonts w:ascii="Times New Roman" w:hAnsi="Times New Roman" w:cs="Times New Roman"/>
        </w:rPr>
        <w:t>Skala Niat Berhenti Bekerja</w:t>
      </w:r>
      <w:r w:rsidR="005F79A4" w:rsidRPr="0031431F">
        <w:rPr>
          <w:rFonts w:ascii="Times New Roman" w:hAnsi="Times New Roman" w:cs="Times New Roman"/>
        </w:rPr>
        <w:t xml:space="preserve">: </w:t>
      </w:r>
      <w:r w:rsidRPr="0031431F">
        <w:rPr>
          <w:rFonts w:ascii="Times New Roman" w:hAnsi="Times New Roman" w:cs="Times New Roman"/>
        </w:rPr>
        <w:t xml:space="preserve">skala ini </w:t>
      </w:r>
      <w:r w:rsidR="00215DAC" w:rsidRPr="0031431F">
        <w:rPr>
          <w:rFonts w:ascii="Times New Roman" w:hAnsi="Times New Roman" w:cs="Times New Roman"/>
        </w:rPr>
        <w:t>diterjemahkan dari skala yang dikembangkan oleh</w:t>
      </w:r>
      <w:r w:rsidRPr="0031431F">
        <w:rPr>
          <w:rFonts w:ascii="Times New Roman" w:hAnsi="Times New Roman" w:cs="Times New Roman"/>
        </w:rPr>
        <w:t xml:space="preserve"> </w:t>
      </w:r>
      <w:r w:rsidRPr="0031431F">
        <w:rPr>
          <w:rFonts w:ascii="Times New Roman" w:hAnsi="Times New Roman" w:cs="Times New Roman"/>
        </w:rPr>
        <w:fldChar w:fldCharType="begin" w:fldLock="1"/>
      </w:r>
      <w:r w:rsidRPr="0031431F">
        <w:rPr>
          <w:rFonts w:ascii="Times New Roman" w:hAnsi="Times New Roman" w:cs="Times New Roman"/>
        </w:rPr>
        <w:instrText>ADDIN CSL_CITATION {"citationItems":[{"id":"ITEM-1","itemData":{"author":[{"dropping-particle":"","family":"Camman","given":"Cortlandt","non-dropping-particle":"","parse-names":false,"suffix":""},{"dropping-particle":"","family":"Jenkins","given":"G. Douglas","non-dropping-particle":"","parse-names":false,"suffix":""},{"dropping-particle":"","family":"Nadler","given":"David A.","non-dropping-particle":"","parse-names":false,"suffix":""}],"chapter-number":"A","container-title":"Michigan Organizational Assessment Package: Progress Report II","editor":[{"dropping-particle":"","family":"Nadler","given":"David A.","non-dropping-particle":"","parse-names":false,"suffix":""}],"id":"ITEM-1","issued":{"date-parts":[["1975"]]},"publisher":"Institute For Social Research","publisher-place":"Ann Arbor","title":"The michigan assessment of organizations questionnaire","type":"chapter"},"uris":["http://www.mendeley.com/documents/?uuid=502b2554-c369-4159-95de-876c731a0ed1"]}],"mendeley":{"formattedCitation":"(Camman, Jenkins, &amp; Nadler, 1975)","manualFormatting":"Camman, et al. (1975)","plainTextFormattedCitation":"(Camman, Jenkins, &amp; Nadler, 1975)","previouslyFormattedCitation":"(Camman, Jenkins, &amp; Nadler, 1975)"},"properties":{"noteIndex":0},"schema":"https://github.com/citation-style-language/schema/raw/master/csl-citation.json"}</w:instrText>
      </w:r>
      <w:r w:rsidRPr="0031431F">
        <w:rPr>
          <w:rFonts w:ascii="Times New Roman" w:hAnsi="Times New Roman" w:cs="Times New Roman"/>
        </w:rPr>
        <w:fldChar w:fldCharType="separate"/>
      </w:r>
      <w:r w:rsidRPr="0031431F">
        <w:rPr>
          <w:rFonts w:ascii="Times New Roman" w:hAnsi="Times New Roman" w:cs="Times New Roman"/>
          <w:noProof/>
        </w:rPr>
        <w:t>Camman, et al. (1975)</w:t>
      </w:r>
      <w:r w:rsidRPr="0031431F">
        <w:rPr>
          <w:rFonts w:ascii="Times New Roman" w:hAnsi="Times New Roman" w:cs="Times New Roman"/>
        </w:rPr>
        <w:fldChar w:fldCharType="end"/>
      </w:r>
      <w:r w:rsidR="00215DAC" w:rsidRPr="0031431F">
        <w:rPr>
          <w:rFonts w:ascii="Times New Roman" w:hAnsi="Times New Roman" w:cs="Times New Roman"/>
        </w:rPr>
        <w:t xml:space="preserve">. </w:t>
      </w:r>
      <w:r w:rsidR="00D5432B" w:rsidRPr="0031431F">
        <w:rPr>
          <w:rFonts w:ascii="Times New Roman" w:hAnsi="Times New Roman" w:cs="Times New Roman"/>
        </w:rPr>
        <w:t xml:space="preserve">Skala Niat Berhenti Bekerja terdiri dari tiga aitem yang hasilnya berupa skor total. </w:t>
      </w:r>
      <w:r w:rsidR="00215DAC" w:rsidRPr="0031431F">
        <w:rPr>
          <w:rFonts w:ascii="Times New Roman" w:hAnsi="Times New Roman" w:cs="Times New Roman"/>
        </w:rPr>
        <w:t xml:space="preserve">Skala ini ditampilkan dalam skala Likert, dimana terdapat 2 pertanyaan </w:t>
      </w:r>
      <w:r w:rsidR="00D5432B" w:rsidRPr="0031431F">
        <w:rPr>
          <w:rFonts w:ascii="Times New Roman" w:hAnsi="Times New Roman" w:cs="Times New Roman"/>
        </w:rPr>
        <w:t>dengan skala Likert</w:t>
      </w:r>
      <w:r w:rsidR="00215DAC" w:rsidRPr="0031431F">
        <w:rPr>
          <w:rFonts w:ascii="Times New Roman" w:hAnsi="Times New Roman" w:cs="Times New Roman"/>
        </w:rPr>
        <w:t xml:space="preserve"> 1 bermakna Sangat Tidak Setuju hingga 5 bermakna Sangat Setuju, dan 1 pertanyaan d</w:t>
      </w:r>
      <w:r w:rsidR="00D5432B" w:rsidRPr="0031431F">
        <w:rPr>
          <w:rFonts w:ascii="Times New Roman" w:hAnsi="Times New Roman" w:cs="Times New Roman"/>
        </w:rPr>
        <w:t>engan skala Likert</w:t>
      </w:r>
      <w:r w:rsidR="00215DAC" w:rsidRPr="0031431F">
        <w:rPr>
          <w:rFonts w:ascii="Times New Roman" w:hAnsi="Times New Roman" w:cs="Times New Roman"/>
        </w:rPr>
        <w:t xml:space="preserve"> 1 bermakna Sangat Tidak Mungkin dan 5 bermakna Sangat Mungkin.</w:t>
      </w:r>
      <w:r w:rsidRPr="0031431F">
        <w:rPr>
          <w:rFonts w:ascii="Times New Roman" w:hAnsi="Times New Roman" w:cs="Times New Roman"/>
        </w:rPr>
        <w:t xml:space="preserve"> </w:t>
      </w:r>
      <w:r w:rsidR="00B6043E" w:rsidRPr="0031431F">
        <w:rPr>
          <w:rFonts w:ascii="Times New Roman" w:hAnsi="Times New Roman" w:cs="Times New Roman"/>
        </w:rPr>
        <w:t xml:space="preserve">Berdasarkan hasil </w:t>
      </w:r>
      <w:r w:rsidR="00215DAC" w:rsidRPr="0031431F">
        <w:rPr>
          <w:rFonts w:ascii="Times New Roman" w:hAnsi="Times New Roman" w:cs="Times New Roman"/>
        </w:rPr>
        <w:t xml:space="preserve">uji </w:t>
      </w:r>
      <w:r w:rsidR="00B6043E" w:rsidRPr="0031431F">
        <w:rPr>
          <w:rFonts w:ascii="Times New Roman" w:hAnsi="Times New Roman" w:cs="Times New Roman"/>
        </w:rPr>
        <w:t>koefisien korelasi</w:t>
      </w:r>
      <w:r w:rsidR="00215DAC" w:rsidRPr="0031431F">
        <w:rPr>
          <w:rFonts w:ascii="Times New Roman" w:hAnsi="Times New Roman" w:cs="Times New Roman"/>
        </w:rPr>
        <w:t xml:space="preserve"> pada alat ukur yang telah diterjemahkan</w:t>
      </w:r>
      <w:r w:rsidR="00B6043E" w:rsidRPr="0031431F">
        <w:rPr>
          <w:rFonts w:ascii="Times New Roman" w:hAnsi="Times New Roman" w:cs="Times New Roman"/>
        </w:rPr>
        <w:t xml:space="preserve">, butir aitem dalam skala ini dinyatakan valid </w:t>
      </w:r>
      <w:r w:rsidR="0031431F" w:rsidRPr="0031431F">
        <w:rPr>
          <w:rFonts w:ascii="Times New Roman" w:hAnsi="Times New Roman" w:cs="Times New Roman"/>
        </w:rPr>
        <w:t xml:space="preserve">dengan nilai crit seluruh aitem </w:t>
      </w:r>
      <w:r w:rsidR="0031431F" w:rsidRPr="00213F87">
        <w:sym w:font="Symbol" w:char="F0B3"/>
      </w:r>
      <w:r w:rsidR="0031431F" w:rsidRPr="0031431F">
        <w:rPr>
          <w:rFonts w:ascii="Times New Roman" w:hAnsi="Times New Roman" w:cs="Times New Roman"/>
        </w:rPr>
        <w:t xml:space="preserve"> .30 </w:t>
      </w:r>
      <w:r w:rsidR="00B6043E" w:rsidRPr="0031431F">
        <w:rPr>
          <w:rFonts w:ascii="Times New Roman" w:hAnsi="Times New Roman" w:cs="Times New Roman"/>
        </w:rPr>
        <w:t>pada taraf signifikansi .</w:t>
      </w:r>
      <w:r w:rsidR="001F3BF1" w:rsidRPr="0031431F">
        <w:rPr>
          <w:rFonts w:ascii="Times New Roman" w:hAnsi="Times New Roman" w:cs="Times New Roman"/>
        </w:rPr>
        <w:t>0</w:t>
      </w:r>
      <w:r w:rsidR="00B6043E" w:rsidRPr="0031431F">
        <w:rPr>
          <w:rFonts w:ascii="Times New Roman" w:hAnsi="Times New Roman" w:cs="Times New Roman"/>
        </w:rPr>
        <w:t>5%</w:t>
      </w:r>
      <w:r w:rsidR="0031431F" w:rsidRPr="0031431F">
        <w:rPr>
          <w:rFonts w:ascii="Times New Roman" w:hAnsi="Times New Roman" w:cs="Times New Roman"/>
        </w:rPr>
        <w:t xml:space="preserve">. </w:t>
      </w:r>
      <w:r w:rsidR="00866999" w:rsidRPr="0031431F">
        <w:rPr>
          <w:rFonts w:ascii="Times New Roman" w:hAnsi="Times New Roman" w:cs="Times New Roman"/>
        </w:rPr>
        <w:t xml:space="preserve">Kemudian, </w:t>
      </w:r>
      <w:r w:rsidR="00870683" w:rsidRPr="0031431F">
        <w:rPr>
          <w:rFonts w:ascii="Times New Roman" w:hAnsi="Times New Roman" w:cs="Times New Roman"/>
        </w:rPr>
        <w:t xml:space="preserve">konsistensi internal dari </w:t>
      </w:r>
      <w:r w:rsidR="00B6043E" w:rsidRPr="0031431F">
        <w:rPr>
          <w:rFonts w:ascii="Times New Roman" w:hAnsi="Times New Roman" w:cs="Times New Roman"/>
        </w:rPr>
        <w:t>alat ukur yang sudah diterjem</w:t>
      </w:r>
      <w:r w:rsidR="00870683" w:rsidRPr="0031431F">
        <w:rPr>
          <w:rFonts w:ascii="Times New Roman" w:hAnsi="Times New Roman" w:cs="Times New Roman"/>
        </w:rPr>
        <w:t>a</w:t>
      </w:r>
      <w:r w:rsidR="00B6043E" w:rsidRPr="0031431F">
        <w:rPr>
          <w:rFonts w:ascii="Times New Roman" w:hAnsi="Times New Roman" w:cs="Times New Roman"/>
        </w:rPr>
        <w:t>hkan ini tergolong tinggi, yaitu diatas 0.8 (</w:t>
      </w:r>
      <w:r w:rsidR="00B6043E" w:rsidRPr="00213F87">
        <w:sym w:font="Symbol" w:char="F061"/>
      </w:r>
      <w:r w:rsidR="00B6043E" w:rsidRPr="0031431F">
        <w:rPr>
          <w:rFonts w:ascii="Times New Roman" w:hAnsi="Times New Roman" w:cs="Times New Roman"/>
        </w:rPr>
        <w:t>=.</w:t>
      </w:r>
      <w:r w:rsidR="00866999" w:rsidRPr="0031431F">
        <w:rPr>
          <w:rFonts w:ascii="Times New Roman" w:hAnsi="Times New Roman" w:cs="Times New Roman"/>
        </w:rPr>
        <w:t>8</w:t>
      </w:r>
      <w:r w:rsidR="0031431F" w:rsidRPr="0031431F">
        <w:rPr>
          <w:rFonts w:ascii="Times New Roman" w:hAnsi="Times New Roman" w:cs="Times New Roman"/>
        </w:rPr>
        <w:t>21</w:t>
      </w:r>
      <w:r w:rsidR="00B6043E" w:rsidRPr="0031431F">
        <w:rPr>
          <w:rFonts w:ascii="Times New Roman" w:hAnsi="Times New Roman" w:cs="Times New Roman"/>
        </w:rPr>
        <w:t>, N=3</w:t>
      </w:r>
      <w:r w:rsidR="000551BC" w:rsidRPr="0031431F">
        <w:rPr>
          <w:rFonts w:ascii="Times New Roman" w:hAnsi="Times New Roman" w:cs="Times New Roman"/>
        </w:rPr>
        <w:t>4</w:t>
      </w:r>
      <w:r w:rsidR="00B6043E" w:rsidRPr="0031431F">
        <w:rPr>
          <w:rFonts w:ascii="Times New Roman" w:hAnsi="Times New Roman" w:cs="Times New Roman"/>
        </w:rPr>
        <w:t>) (Guilford, 1956).</w:t>
      </w:r>
    </w:p>
    <w:p w14:paraId="399D590A" w14:textId="77777777" w:rsidR="00992B93" w:rsidRPr="00213F87" w:rsidRDefault="00992B93" w:rsidP="00213F87">
      <w:pPr>
        <w:spacing w:line="480" w:lineRule="auto"/>
        <w:rPr>
          <w:rFonts w:ascii="Times New Roman" w:hAnsi="Times New Roman" w:cs="Times New Roman"/>
        </w:rPr>
      </w:pPr>
    </w:p>
    <w:p w14:paraId="32799FC8" w14:textId="7EF382E9" w:rsidR="005F79A4" w:rsidRPr="00213F87" w:rsidRDefault="005F79A4" w:rsidP="00213F87">
      <w:pPr>
        <w:spacing w:line="480" w:lineRule="auto"/>
        <w:rPr>
          <w:rFonts w:ascii="Times New Roman" w:hAnsi="Times New Roman" w:cs="Times New Roman"/>
        </w:rPr>
      </w:pPr>
    </w:p>
    <w:p w14:paraId="5EF21AE1" w14:textId="77777777" w:rsidR="005F79A4" w:rsidRPr="00992B93" w:rsidRDefault="005F79A4" w:rsidP="005F79A4">
      <w:pPr>
        <w:rPr>
          <w:rFonts w:ascii="Times New Roman" w:hAnsi="Times New Roman" w:cs="Times New Roman"/>
        </w:rPr>
      </w:pPr>
    </w:p>
    <w:sectPr w:rsidR="005F79A4" w:rsidRPr="00992B93" w:rsidSect="003A5D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5B68"/>
    <w:multiLevelType w:val="hybridMultilevel"/>
    <w:tmpl w:val="C2F83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453FE"/>
    <w:multiLevelType w:val="hybridMultilevel"/>
    <w:tmpl w:val="41C0C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EF0064"/>
    <w:multiLevelType w:val="hybridMultilevel"/>
    <w:tmpl w:val="41C0C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EC"/>
    <w:rsid w:val="00043FC6"/>
    <w:rsid w:val="000551BC"/>
    <w:rsid w:val="001331EC"/>
    <w:rsid w:val="001D2970"/>
    <w:rsid w:val="001E66CE"/>
    <w:rsid w:val="001F3BF1"/>
    <w:rsid w:val="00213F87"/>
    <w:rsid w:val="00215DAC"/>
    <w:rsid w:val="0031431F"/>
    <w:rsid w:val="0039498B"/>
    <w:rsid w:val="003A5D28"/>
    <w:rsid w:val="003C5F0B"/>
    <w:rsid w:val="003E1A34"/>
    <w:rsid w:val="004D515F"/>
    <w:rsid w:val="004F3151"/>
    <w:rsid w:val="005858C5"/>
    <w:rsid w:val="005F79A4"/>
    <w:rsid w:val="00637FA3"/>
    <w:rsid w:val="00644D80"/>
    <w:rsid w:val="006F46E7"/>
    <w:rsid w:val="00711929"/>
    <w:rsid w:val="007F351B"/>
    <w:rsid w:val="00802F23"/>
    <w:rsid w:val="00866999"/>
    <w:rsid w:val="00870683"/>
    <w:rsid w:val="00992B93"/>
    <w:rsid w:val="009A2C1C"/>
    <w:rsid w:val="009B279B"/>
    <w:rsid w:val="009B6CD4"/>
    <w:rsid w:val="009E7D35"/>
    <w:rsid w:val="00B054C0"/>
    <w:rsid w:val="00B23CBD"/>
    <w:rsid w:val="00B6043E"/>
    <w:rsid w:val="00D43F62"/>
    <w:rsid w:val="00D5432B"/>
    <w:rsid w:val="00D605EC"/>
    <w:rsid w:val="00D64BE0"/>
    <w:rsid w:val="00DF7F75"/>
    <w:rsid w:val="00EB4A27"/>
    <w:rsid w:val="00F44017"/>
    <w:rsid w:val="00FE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6729"/>
  <w14:defaultImageDpi w14:val="32767"/>
  <w15:chartTrackingRefBased/>
  <w15:docId w15:val="{1C9185E0-E5A1-D240-B8C3-542B5821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5EC"/>
    <w:pPr>
      <w:ind w:left="720"/>
      <w:contextualSpacing/>
    </w:pPr>
  </w:style>
  <w:style w:type="character" w:styleId="PlaceholderText">
    <w:name w:val="Placeholder Text"/>
    <w:basedOn w:val="DefaultParagraphFont"/>
    <w:uiPriority w:val="99"/>
    <w:semiHidden/>
    <w:rsid w:val="007F35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6643-AE1B-924C-9650-A8E90A32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1763</Words>
  <Characters>10459</Characters>
  <Application>Microsoft Office Word</Application>
  <DocSecurity>0</DocSecurity>
  <Lines>168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Dhea Ardini</cp:lastModifiedBy>
  <cp:revision>13</cp:revision>
  <dcterms:created xsi:type="dcterms:W3CDTF">2020-11-08T15:08:00Z</dcterms:created>
  <dcterms:modified xsi:type="dcterms:W3CDTF">2021-06-17T09:08:00Z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25954d50-b479-3339-a4b9-d2b9db861439</vt:lpwstr>
  </property>
  <property fmtid="{D5CDD505-2E9C-101B-9397-08002B2CF9AE}" pid="24" name="Mendeley Citation Style_1">
    <vt:lpwstr>http://www.zotero.org/styles/apa</vt:lpwstr>
  </property>
</Properties>
</file>