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double" w:sz="4" w:space="0" w:color="D9D9D9" w:themeColor="background1" w:themeShade="D9"/>
          <w:left w:val="none" w:sz="0" w:space="0" w:color="auto"/>
          <w:bottom w:val="double" w:sz="4" w:space="0" w:color="D9D9D9" w:themeColor="background1" w:themeShade="D9"/>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488"/>
      </w:tblGrid>
      <w:tr w:rsidR="00124EA2" w:rsidRPr="002B6427" w14:paraId="5E33A0D9" w14:textId="77777777" w:rsidTr="00E66FC6">
        <w:trPr>
          <w:trHeight w:val="782"/>
        </w:trPr>
        <w:tc>
          <w:tcPr>
            <w:tcW w:w="5000" w:type="pct"/>
            <w:shd w:val="clear" w:color="auto" w:fill="FFF2CC" w:themeFill="accent4" w:themeFillTint="33"/>
            <w:vAlign w:val="center"/>
          </w:tcPr>
          <w:p w14:paraId="6E58F852" w14:textId="0324835C" w:rsidR="00E66FC6" w:rsidRPr="00243A3C" w:rsidRDefault="00243A3C" w:rsidP="00243A3C">
            <w:pPr>
              <w:contextualSpacing/>
              <w:jc w:val="center"/>
              <w:rPr>
                <w:rFonts w:ascii="Candara" w:eastAsiaTheme="majorEastAsia" w:hAnsi="Candara" w:cstheme="majorBidi"/>
                <w:b/>
                <w:i/>
                <w:spacing w:val="-10"/>
                <w:kern w:val="28"/>
                <w:sz w:val="28"/>
                <w:szCs w:val="28"/>
                <w:lang w:val="en"/>
              </w:rPr>
            </w:pPr>
            <w:bookmarkStart w:id="0" w:name="_Hlk113279143"/>
            <w:bookmarkStart w:id="1" w:name="_Hlk107304889"/>
            <w:bookmarkStart w:id="2" w:name="_Hlk107319259"/>
            <w:r w:rsidRPr="00243A3C">
              <w:rPr>
                <w:rFonts w:ascii="Candara" w:eastAsiaTheme="majorEastAsia" w:hAnsi="Candara" w:cstheme="majorBidi"/>
                <w:b/>
                <w:i/>
                <w:spacing w:val="-10"/>
                <w:kern w:val="28"/>
                <w:sz w:val="28"/>
                <w:szCs w:val="28"/>
                <w:lang w:val="en"/>
              </w:rPr>
              <w:t xml:space="preserve">The Effectiveness of </w:t>
            </w:r>
            <w:proofErr w:type="spellStart"/>
            <w:r>
              <w:rPr>
                <w:rFonts w:ascii="Candara" w:eastAsiaTheme="majorEastAsia" w:hAnsi="Candara" w:cstheme="majorBidi"/>
                <w:b/>
                <w:i/>
                <w:spacing w:val="-10"/>
                <w:kern w:val="28"/>
                <w:sz w:val="28"/>
                <w:szCs w:val="28"/>
                <w:lang w:val="en"/>
              </w:rPr>
              <w:t>Siswa</w:t>
            </w:r>
            <w:proofErr w:type="spellEnd"/>
            <w:r>
              <w:rPr>
                <w:rFonts w:ascii="Candara" w:eastAsiaTheme="majorEastAsia" w:hAnsi="Candara" w:cstheme="majorBidi"/>
                <w:b/>
                <w:i/>
                <w:spacing w:val="-10"/>
                <w:kern w:val="28"/>
                <w:sz w:val="28"/>
                <w:szCs w:val="28"/>
                <w:lang w:val="en"/>
              </w:rPr>
              <w:t xml:space="preserve"> Tangguh </w:t>
            </w:r>
            <w:r w:rsidRPr="00243A3C">
              <w:rPr>
                <w:rFonts w:ascii="Candara" w:eastAsiaTheme="majorEastAsia" w:hAnsi="Candara" w:cstheme="majorBidi"/>
                <w:b/>
                <w:i/>
                <w:spacing w:val="-10"/>
                <w:kern w:val="28"/>
                <w:sz w:val="28"/>
                <w:szCs w:val="28"/>
                <w:lang w:val="en"/>
              </w:rPr>
              <w:t>Training to Improve Mental</w:t>
            </w:r>
            <w:r>
              <w:rPr>
                <w:rFonts w:ascii="Candara" w:eastAsiaTheme="majorEastAsia" w:hAnsi="Candara" w:cstheme="majorBidi"/>
                <w:b/>
                <w:i/>
                <w:spacing w:val="-10"/>
                <w:kern w:val="28"/>
                <w:sz w:val="28"/>
                <w:szCs w:val="28"/>
                <w:lang w:val="en"/>
              </w:rPr>
              <w:t xml:space="preserve"> </w:t>
            </w:r>
            <w:r w:rsidRPr="00243A3C">
              <w:rPr>
                <w:rFonts w:ascii="Candara" w:eastAsiaTheme="majorEastAsia" w:hAnsi="Candara" w:cstheme="majorBidi"/>
                <w:b/>
                <w:i/>
                <w:spacing w:val="-10"/>
                <w:kern w:val="28"/>
                <w:sz w:val="28"/>
                <w:szCs w:val="28"/>
                <w:lang w:val="en"/>
              </w:rPr>
              <w:t xml:space="preserve">Toughness </w:t>
            </w:r>
            <w:r>
              <w:rPr>
                <w:rFonts w:ascii="Candara" w:eastAsiaTheme="majorEastAsia" w:hAnsi="Candara" w:cstheme="majorBidi"/>
                <w:b/>
                <w:i/>
                <w:spacing w:val="-10"/>
                <w:kern w:val="28"/>
                <w:sz w:val="28"/>
                <w:szCs w:val="28"/>
                <w:lang w:val="en"/>
              </w:rPr>
              <w:t xml:space="preserve">for Students </w:t>
            </w:r>
            <w:r w:rsidRPr="00243A3C">
              <w:rPr>
                <w:rFonts w:ascii="Candara" w:eastAsiaTheme="majorEastAsia" w:hAnsi="Candara" w:cstheme="majorBidi"/>
                <w:b/>
                <w:i/>
                <w:spacing w:val="-10"/>
                <w:kern w:val="28"/>
                <w:sz w:val="28"/>
                <w:szCs w:val="28"/>
                <w:lang w:val="en"/>
              </w:rPr>
              <w:t>at Al-Fakhri</w:t>
            </w:r>
            <w:r w:rsidR="003F26D7">
              <w:rPr>
                <w:rFonts w:ascii="Candara" w:eastAsiaTheme="majorEastAsia" w:hAnsi="Candara" w:cstheme="majorBidi"/>
                <w:b/>
                <w:i/>
                <w:spacing w:val="-10"/>
                <w:kern w:val="28"/>
                <w:sz w:val="28"/>
                <w:szCs w:val="28"/>
                <w:lang w:val="en"/>
              </w:rPr>
              <w:t xml:space="preserve"> Islamic</w:t>
            </w:r>
            <w:r w:rsidRPr="00243A3C">
              <w:rPr>
                <w:rFonts w:ascii="Candara" w:eastAsiaTheme="majorEastAsia" w:hAnsi="Candara" w:cstheme="majorBidi"/>
                <w:b/>
                <w:i/>
                <w:spacing w:val="-10"/>
                <w:kern w:val="28"/>
                <w:sz w:val="28"/>
                <w:szCs w:val="28"/>
                <w:lang w:val="en"/>
              </w:rPr>
              <w:t xml:space="preserve"> Junior High School</w:t>
            </w:r>
            <w:r w:rsidR="00E66FC6" w:rsidRPr="000B33AB">
              <w:rPr>
                <w:rFonts w:ascii="Candara" w:eastAsiaTheme="majorEastAsia" w:hAnsi="Candara" w:cstheme="majorBidi"/>
                <w:b/>
                <w:bCs/>
                <w:spacing w:val="-10"/>
                <w:kern w:val="28"/>
                <w:sz w:val="28"/>
                <w:szCs w:val="28"/>
                <w:lang w:val="en"/>
              </w:rPr>
              <w:t xml:space="preserve"> </w:t>
            </w:r>
          </w:p>
          <w:p w14:paraId="65B4A53A" w14:textId="2C6D2431" w:rsidR="00124EA2" w:rsidRPr="00243A3C" w:rsidRDefault="00243A3C" w:rsidP="00243A3C">
            <w:pPr>
              <w:pStyle w:val="1judul"/>
              <w:rPr>
                <w:rFonts w:ascii="Candara" w:hAnsi="Candara"/>
                <w:i/>
                <w:sz w:val="28"/>
                <w:szCs w:val="28"/>
              </w:rPr>
            </w:pPr>
            <w:bookmarkStart w:id="3" w:name="_Hlk158750340"/>
            <w:proofErr w:type="spellStart"/>
            <w:r w:rsidRPr="00243A3C">
              <w:rPr>
                <w:rFonts w:ascii="Candara" w:hAnsi="Candara"/>
                <w:sz w:val="28"/>
                <w:szCs w:val="28"/>
              </w:rPr>
              <w:t>Efektivitas</w:t>
            </w:r>
            <w:proofErr w:type="spellEnd"/>
            <w:r w:rsidRPr="00243A3C">
              <w:rPr>
                <w:rFonts w:ascii="Candara" w:hAnsi="Candara"/>
                <w:sz w:val="28"/>
                <w:szCs w:val="28"/>
              </w:rPr>
              <w:t xml:space="preserve"> </w:t>
            </w:r>
            <w:proofErr w:type="spellStart"/>
            <w:r w:rsidRPr="00243A3C">
              <w:rPr>
                <w:rFonts w:ascii="Candara" w:hAnsi="Candara"/>
                <w:sz w:val="28"/>
                <w:szCs w:val="28"/>
              </w:rPr>
              <w:t>Pelatihan</w:t>
            </w:r>
            <w:proofErr w:type="spellEnd"/>
            <w:r w:rsidRPr="00243A3C">
              <w:rPr>
                <w:rFonts w:ascii="Candara" w:hAnsi="Candara"/>
                <w:sz w:val="28"/>
                <w:szCs w:val="28"/>
              </w:rPr>
              <w:t xml:space="preserve"> </w:t>
            </w:r>
            <w:proofErr w:type="spellStart"/>
            <w:r w:rsidRPr="00243A3C">
              <w:rPr>
                <w:rFonts w:ascii="Candara" w:hAnsi="Candara"/>
                <w:sz w:val="28"/>
                <w:szCs w:val="28"/>
              </w:rPr>
              <w:t>Siswa</w:t>
            </w:r>
            <w:proofErr w:type="spellEnd"/>
            <w:r w:rsidRPr="00243A3C">
              <w:rPr>
                <w:rFonts w:ascii="Candara" w:hAnsi="Candara"/>
                <w:sz w:val="28"/>
                <w:szCs w:val="28"/>
              </w:rPr>
              <w:t xml:space="preserve"> Tangguh </w:t>
            </w:r>
            <w:proofErr w:type="spellStart"/>
            <w:r w:rsidRPr="00243A3C">
              <w:rPr>
                <w:rFonts w:ascii="Candara" w:hAnsi="Candara"/>
                <w:sz w:val="28"/>
                <w:szCs w:val="28"/>
              </w:rPr>
              <w:t>Terhadap</w:t>
            </w:r>
            <w:proofErr w:type="spellEnd"/>
            <w:r w:rsidRPr="00243A3C">
              <w:rPr>
                <w:rFonts w:ascii="Candara" w:hAnsi="Candara"/>
                <w:sz w:val="28"/>
                <w:szCs w:val="28"/>
              </w:rPr>
              <w:t xml:space="preserve"> </w:t>
            </w:r>
            <w:proofErr w:type="spellStart"/>
            <w:r w:rsidRPr="00243A3C">
              <w:rPr>
                <w:rFonts w:ascii="Candara" w:hAnsi="Candara"/>
                <w:sz w:val="28"/>
                <w:szCs w:val="28"/>
              </w:rPr>
              <w:t>Ketangguhan</w:t>
            </w:r>
            <w:proofErr w:type="spellEnd"/>
            <w:r w:rsidRPr="00243A3C">
              <w:rPr>
                <w:rFonts w:ascii="Candara" w:hAnsi="Candara"/>
                <w:sz w:val="28"/>
                <w:szCs w:val="28"/>
              </w:rPr>
              <w:t xml:space="preserve"> Mental pada </w:t>
            </w:r>
            <w:proofErr w:type="spellStart"/>
            <w:r w:rsidRPr="00243A3C">
              <w:rPr>
                <w:rFonts w:ascii="Candara" w:hAnsi="Candara"/>
                <w:sz w:val="28"/>
                <w:szCs w:val="28"/>
              </w:rPr>
              <w:t>Siswa</w:t>
            </w:r>
            <w:proofErr w:type="spellEnd"/>
            <w:r w:rsidRPr="00243A3C">
              <w:rPr>
                <w:rFonts w:ascii="Candara" w:hAnsi="Candara"/>
                <w:sz w:val="28"/>
                <w:szCs w:val="28"/>
              </w:rPr>
              <w:t xml:space="preserve"> SMPIT Al-Fakhri</w:t>
            </w:r>
            <w:bookmarkEnd w:id="3"/>
          </w:p>
        </w:tc>
      </w:tr>
      <w:bookmarkEnd w:id="0"/>
    </w:tbl>
    <w:p w14:paraId="280F74F8" w14:textId="63E5D438" w:rsidR="00930F1E" w:rsidRPr="000B33AB" w:rsidRDefault="00930F1E" w:rsidP="00461691">
      <w:pPr>
        <w:pStyle w:val="Author"/>
        <w:rPr>
          <w:sz w:val="22"/>
        </w:rPr>
      </w:pPr>
    </w:p>
    <w:p w14:paraId="030B6687" w14:textId="77777777" w:rsidR="00AB0016" w:rsidRPr="000B33AB" w:rsidRDefault="00AB0016" w:rsidP="00461691">
      <w:pPr>
        <w:pStyle w:val="Author"/>
        <w:rPr>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7030A0"/>
        </w:tblBorders>
        <w:tblLook w:val="04A0" w:firstRow="1" w:lastRow="0" w:firstColumn="1" w:lastColumn="0" w:noHBand="0" w:noVBand="1"/>
      </w:tblPr>
      <w:tblGrid>
        <w:gridCol w:w="3494"/>
        <w:gridCol w:w="3497"/>
        <w:gridCol w:w="3497"/>
      </w:tblGrid>
      <w:tr w:rsidR="00215671" w:rsidRPr="000B33AB" w14:paraId="77EBEF3D" w14:textId="77777777" w:rsidTr="00E66FC6">
        <w:tc>
          <w:tcPr>
            <w:tcW w:w="1666" w:type="pct"/>
          </w:tcPr>
          <w:p w14:paraId="6F154B8C" w14:textId="0993D849" w:rsidR="00215671" w:rsidRPr="000B33AB" w:rsidRDefault="00D038D2" w:rsidP="00A94920">
            <w:pPr>
              <w:pStyle w:val="Author"/>
            </w:pPr>
            <w:r>
              <w:t>Siti Indah Julianty</w:t>
            </w:r>
            <w:r w:rsidR="00215671" w:rsidRPr="000B33AB">
              <w:rPr>
                <w:vertAlign w:val="superscript"/>
              </w:rPr>
              <w:t>1</w:t>
            </w:r>
          </w:p>
        </w:tc>
        <w:tc>
          <w:tcPr>
            <w:tcW w:w="1667" w:type="pct"/>
          </w:tcPr>
          <w:p w14:paraId="1F00375E" w14:textId="1560D714" w:rsidR="00215671" w:rsidRPr="000B33AB" w:rsidRDefault="00D038D2" w:rsidP="00461691">
            <w:pPr>
              <w:pStyle w:val="Author"/>
              <w:rPr>
                <w:szCs w:val="18"/>
              </w:rPr>
            </w:pPr>
            <w:proofErr w:type="spellStart"/>
            <w:r w:rsidRPr="00C15ED3">
              <w:t>Desvi</w:t>
            </w:r>
            <w:proofErr w:type="spellEnd"/>
            <w:r w:rsidRPr="00C15ED3">
              <w:t xml:space="preserve"> Yanti Mukhtar</w:t>
            </w:r>
            <w:r>
              <w:rPr>
                <w:vertAlign w:val="superscript"/>
              </w:rPr>
              <w:t>2</w:t>
            </w:r>
          </w:p>
        </w:tc>
        <w:tc>
          <w:tcPr>
            <w:tcW w:w="1667" w:type="pct"/>
          </w:tcPr>
          <w:p w14:paraId="6658CE37" w14:textId="2FD36391" w:rsidR="00215671" w:rsidRPr="000B33AB" w:rsidRDefault="00D038D2" w:rsidP="00461691">
            <w:pPr>
              <w:pStyle w:val="Author"/>
              <w:rPr>
                <w:szCs w:val="18"/>
              </w:rPr>
            </w:pPr>
            <w:r w:rsidRPr="00C15ED3">
              <w:t>Sri Supriyanti</w:t>
            </w:r>
            <w:r>
              <w:rPr>
                <w:vertAlign w:val="superscript"/>
              </w:rPr>
              <w:t>3</w:t>
            </w:r>
          </w:p>
        </w:tc>
      </w:tr>
      <w:tr w:rsidR="00215671" w:rsidRPr="000B33AB" w14:paraId="34175B0C" w14:textId="77777777" w:rsidTr="00E66FC6">
        <w:tc>
          <w:tcPr>
            <w:tcW w:w="1666" w:type="pct"/>
          </w:tcPr>
          <w:p w14:paraId="59344D1C" w14:textId="528F4B3E" w:rsidR="00215671" w:rsidRPr="000B33AB" w:rsidRDefault="00215671" w:rsidP="00D038D2">
            <w:pPr>
              <w:pStyle w:val="Heading1"/>
              <w:rPr>
                <w:b w:val="0"/>
                <w:bCs/>
                <w:sz w:val="16"/>
                <w:szCs w:val="16"/>
              </w:rPr>
            </w:pPr>
            <w:r w:rsidRPr="000B33AB">
              <w:rPr>
                <w:b w:val="0"/>
                <w:bCs/>
                <w:sz w:val="16"/>
                <w:szCs w:val="16"/>
                <w:vertAlign w:val="superscript"/>
                <w:lang w:val="id-ID"/>
              </w:rPr>
              <w:t>1</w:t>
            </w:r>
            <w:r w:rsidR="00D038D2">
              <w:rPr>
                <w:b w:val="0"/>
                <w:bCs/>
                <w:sz w:val="16"/>
                <w:szCs w:val="16"/>
              </w:rPr>
              <w:t xml:space="preserve">Magister </w:t>
            </w:r>
            <w:proofErr w:type="spellStart"/>
            <w:r w:rsidR="00D038D2">
              <w:rPr>
                <w:b w:val="0"/>
                <w:bCs/>
                <w:sz w:val="16"/>
                <w:szCs w:val="16"/>
              </w:rPr>
              <w:t>Psikologi</w:t>
            </w:r>
            <w:proofErr w:type="spellEnd"/>
            <w:r w:rsidR="00D038D2">
              <w:rPr>
                <w:b w:val="0"/>
                <w:bCs/>
                <w:sz w:val="16"/>
                <w:szCs w:val="16"/>
              </w:rPr>
              <w:t xml:space="preserve"> </w:t>
            </w:r>
            <w:proofErr w:type="spellStart"/>
            <w:r w:rsidR="00D038D2">
              <w:rPr>
                <w:b w:val="0"/>
                <w:bCs/>
                <w:sz w:val="16"/>
                <w:szCs w:val="16"/>
              </w:rPr>
              <w:t>Profesi</w:t>
            </w:r>
            <w:proofErr w:type="spellEnd"/>
            <w:r w:rsidRPr="000B33AB">
              <w:rPr>
                <w:b w:val="0"/>
                <w:bCs/>
                <w:sz w:val="16"/>
                <w:szCs w:val="16"/>
              </w:rPr>
              <w:t>,</w:t>
            </w:r>
          </w:p>
          <w:p w14:paraId="45918201" w14:textId="6AF4F8B9" w:rsidR="00215671" w:rsidRPr="000B33AB" w:rsidRDefault="00D038D2" w:rsidP="00D038D2">
            <w:pPr>
              <w:pStyle w:val="Heading1"/>
              <w:rPr>
                <w:b w:val="0"/>
                <w:bCs/>
                <w:sz w:val="16"/>
                <w:szCs w:val="16"/>
              </w:rPr>
            </w:pPr>
            <w:r>
              <w:rPr>
                <w:b w:val="0"/>
                <w:bCs/>
                <w:sz w:val="16"/>
                <w:szCs w:val="16"/>
              </w:rPr>
              <w:t>Universitas Sumatera Utara</w:t>
            </w:r>
            <w:r w:rsidR="00215671" w:rsidRPr="000B33AB">
              <w:rPr>
                <w:b w:val="0"/>
                <w:bCs/>
                <w:sz w:val="16"/>
                <w:szCs w:val="16"/>
              </w:rPr>
              <w:t>, Indonesia</w:t>
            </w:r>
          </w:p>
          <w:p w14:paraId="31460081" w14:textId="474249A7" w:rsidR="00215671" w:rsidRPr="000B33AB" w:rsidRDefault="00215671" w:rsidP="00D038D2">
            <w:pPr>
              <w:pStyle w:val="Heading1"/>
              <w:rPr>
                <w:b w:val="0"/>
                <w:bCs/>
                <w:sz w:val="16"/>
                <w:szCs w:val="16"/>
              </w:rPr>
            </w:pPr>
            <w:r w:rsidRPr="000B33AB">
              <w:rPr>
                <w:b w:val="0"/>
                <w:bCs/>
                <w:sz w:val="16"/>
                <w:szCs w:val="16"/>
              </w:rPr>
              <w:t xml:space="preserve">Email:  </w:t>
            </w:r>
            <w:r w:rsidRPr="000B33AB">
              <w:rPr>
                <w:b w:val="0"/>
                <w:bCs/>
                <w:sz w:val="16"/>
                <w:szCs w:val="16"/>
                <w:vertAlign w:val="superscript"/>
              </w:rPr>
              <w:t>1</w:t>
            </w:r>
            <w:r w:rsidR="00D038D2">
              <w:rPr>
                <w:b w:val="0"/>
                <w:bCs/>
                <w:sz w:val="16"/>
                <w:szCs w:val="16"/>
              </w:rPr>
              <w:t>sitiindahjulianty@students.usu.ac.id</w:t>
            </w:r>
          </w:p>
        </w:tc>
        <w:tc>
          <w:tcPr>
            <w:tcW w:w="1667" w:type="pct"/>
          </w:tcPr>
          <w:p w14:paraId="3B80C60E" w14:textId="0440466F" w:rsidR="00D038D2" w:rsidRPr="000B33AB" w:rsidRDefault="00215671" w:rsidP="00D038D2">
            <w:pPr>
              <w:pStyle w:val="Heading1"/>
              <w:rPr>
                <w:b w:val="0"/>
                <w:bCs/>
                <w:sz w:val="16"/>
                <w:szCs w:val="16"/>
              </w:rPr>
            </w:pPr>
            <w:r w:rsidRPr="000B33AB">
              <w:rPr>
                <w:b w:val="0"/>
                <w:bCs/>
                <w:sz w:val="16"/>
                <w:szCs w:val="16"/>
                <w:vertAlign w:val="superscript"/>
                <w:lang w:val="id-ID"/>
              </w:rPr>
              <w:t>2</w:t>
            </w:r>
            <w:r w:rsidR="00D038D2">
              <w:rPr>
                <w:b w:val="0"/>
                <w:bCs/>
                <w:sz w:val="16"/>
                <w:szCs w:val="16"/>
              </w:rPr>
              <w:t xml:space="preserve"> Magister </w:t>
            </w:r>
            <w:proofErr w:type="spellStart"/>
            <w:r w:rsidR="00D038D2">
              <w:rPr>
                <w:b w:val="0"/>
                <w:bCs/>
                <w:sz w:val="16"/>
                <w:szCs w:val="16"/>
              </w:rPr>
              <w:t>Psikologi</w:t>
            </w:r>
            <w:proofErr w:type="spellEnd"/>
            <w:r w:rsidR="00D038D2">
              <w:rPr>
                <w:b w:val="0"/>
                <w:bCs/>
                <w:sz w:val="16"/>
                <w:szCs w:val="16"/>
              </w:rPr>
              <w:t xml:space="preserve"> </w:t>
            </w:r>
            <w:proofErr w:type="spellStart"/>
            <w:r w:rsidR="00D038D2">
              <w:rPr>
                <w:b w:val="0"/>
                <w:bCs/>
                <w:sz w:val="16"/>
                <w:szCs w:val="16"/>
              </w:rPr>
              <w:t>Profesi</w:t>
            </w:r>
            <w:proofErr w:type="spellEnd"/>
            <w:r w:rsidR="00D038D2" w:rsidRPr="000B33AB">
              <w:rPr>
                <w:b w:val="0"/>
                <w:bCs/>
                <w:sz w:val="16"/>
                <w:szCs w:val="16"/>
              </w:rPr>
              <w:t>,</w:t>
            </w:r>
          </w:p>
          <w:p w14:paraId="563ACAAC" w14:textId="77777777" w:rsidR="00D038D2" w:rsidRPr="000B33AB" w:rsidRDefault="00D038D2" w:rsidP="00D038D2">
            <w:pPr>
              <w:pStyle w:val="Heading1"/>
              <w:rPr>
                <w:b w:val="0"/>
                <w:bCs/>
                <w:sz w:val="16"/>
                <w:szCs w:val="16"/>
              </w:rPr>
            </w:pPr>
            <w:r>
              <w:rPr>
                <w:b w:val="0"/>
                <w:bCs/>
                <w:sz w:val="16"/>
                <w:szCs w:val="16"/>
              </w:rPr>
              <w:t>Universitas Sumatera Utara</w:t>
            </w:r>
            <w:r w:rsidRPr="000B33AB">
              <w:rPr>
                <w:b w:val="0"/>
                <w:bCs/>
                <w:sz w:val="16"/>
                <w:szCs w:val="16"/>
              </w:rPr>
              <w:t>, Indonesia</w:t>
            </w:r>
          </w:p>
          <w:p w14:paraId="658E2CC1" w14:textId="0C92A569" w:rsidR="00215671" w:rsidRPr="000B33AB" w:rsidRDefault="00215671" w:rsidP="00D038D2">
            <w:pPr>
              <w:pStyle w:val="Heading1"/>
              <w:rPr>
                <w:b w:val="0"/>
                <w:bCs/>
                <w:sz w:val="16"/>
                <w:szCs w:val="16"/>
              </w:rPr>
            </w:pPr>
            <w:r w:rsidRPr="000B33AB">
              <w:rPr>
                <w:b w:val="0"/>
                <w:bCs/>
                <w:sz w:val="16"/>
                <w:szCs w:val="16"/>
              </w:rPr>
              <w:t xml:space="preserve">Email:  </w:t>
            </w:r>
            <w:r w:rsidRPr="00C302B5">
              <w:rPr>
                <w:b w:val="0"/>
                <w:bCs/>
                <w:sz w:val="16"/>
                <w:szCs w:val="16"/>
                <w:vertAlign w:val="superscript"/>
                <w:lang w:val="id-ID"/>
              </w:rPr>
              <w:t>2</w:t>
            </w:r>
            <w:r w:rsidR="00C302B5">
              <w:rPr>
                <w:b w:val="0"/>
                <w:bCs/>
                <w:sz w:val="16"/>
                <w:szCs w:val="16"/>
              </w:rPr>
              <w:t>desvi.yanti.mu</w:t>
            </w:r>
            <w:r w:rsidR="000F624D">
              <w:rPr>
                <w:b w:val="0"/>
                <w:bCs/>
                <w:sz w:val="16"/>
                <w:szCs w:val="16"/>
              </w:rPr>
              <w:t>khtar@usu.ac.id</w:t>
            </w:r>
          </w:p>
        </w:tc>
        <w:tc>
          <w:tcPr>
            <w:tcW w:w="1667" w:type="pct"/>
          </w:tcPr>
          <w:p w14:paraId="526B6E98" w14:textId="6E7E25AF" w:rsidR="00D038D2" w:rsidRPr="000B33AB" w:rsidRDefault="00215671" w:rsidP="00D038D2">
            <w:pPr>
              <w:pStyle w:val="Heading1"/>
              <w:rPr>
                <w:b w:val="0"/>
                <w:bCs/>
                <w:sz w:val="16"/>
                <w:szCs w:val="16"/>
              </w:rPr>
            </w:pPr>
            <w:r w:rsidRPr="000B33AB">
              <w:rPr>
                <w:b w:val="0"/>
                <w:bCs/>
                <w:sz w:val="16"/>
                <w:szCs w:val="16"/>
                <w:vertAlign w:val="superscript"/>
              </w:rPr>
              <w:t>3</w:t>
            </w:r>
            <w:r w:rsidR="00D038D2">
              <w:rPr>
                <w:b w:val="0"/>
                <w:bCs/>
                <w:sz w:val="16"/>
                <w:szCs w:val="16"/>
              </w:rPr>
              <w:t xml:space="preserve"> Magister </w:t>
            </w:r>
            <w:proofErr w:type="spellStart"/>
            <w:r w:rsidR="00D038D2">
              <w:rPr>
                <w:b w:val="0"/>
                <w:bCs/>
                <w:sz w:val="16"/>
                <w:szCs w:val="16"/>
              </w:rPr>
              <w:t>Psikologi</w:t>
            </w:r>
            <w:proofErr w:type="spellEnd"/>
            <w:r w:rsidR="00D038D2">
              <w:rPr>
                <w:b w:val="0"/>
                <w:bCs/>
                <w:sz w:val="16"/>
                <w:szCs w:val="16"/>
              </w:rPr>
              <w:t xml:space="preserve"> </w:t>
            </w:r>
            <w:proofErr w:type="spellStart"/>
            <w:r w:rsidR="00D038D2">
              <w:rPr>
                <w:b w:val="0"/>
                <w:bCs/>
                <w:sz w:val="16"/>
                <w:szCs w:val="16"/>
              </w:rPr>
              <w:t>Profesi</w:t>
            </w:r>
            <w:proofErr w:type="spellEnd"/>
            <w:r w:rsidR="00D038D2" w:rsidRPr="000B33AB">
              <w:rPr>
                <w:b w:val="0"/>
                <w:bCs/>
                <w:sz w:val="16"/>
                <w:szCs w:val="16"/>
              </w:rPr>
              <w:t>,</w:t>
            </w:r>
          </w:p>
          <w:p w14:paraId="7E7E9D33" w14:textId="77777777" w:rsidR="00D038D2" w:rsidRPr="000B33AB" w:rsidRDefault="00D038D2" w:rsidP="00D038D2">
            <w:pPr>
              <w:pStyle w:val="Heading1"/>
              <w:rPr>
                <w:b w:val="0"/>
                <w:bCs/>
                <w:sz w:val="16"/>
                <w:szCs w:val="16"/>
              </w:rPr>
            </w:pPr>
            <w:r>
              <w:rPr>
                <w:b w:val="0"/>
                <w:bCs/>
                <w:sz w:val="16"/>
                <w:szCs w:val="16"/>
              </w:rPr>
              <w:t>Universitas Sumatera Utara</w:t>
            </w:r>
            <w:r w:rsidRPr="000B33AB">
              <w:rPr>
                <w:b w:val="0"/>
                <w:bCs/>
                <w:sz w:val="16"/>
                <w:szCs w:val="16"/>
              </w:rPr>
              <w:t>, Indonesia</w:t>
            </w:r>
          </w:p>
          <w:p w14:paraId="1A57C46D" w14:textId="741F2BCC" w:rsidR="00215671" w:rsidRPr="000B33AB" w:rsidRDefault="00215671" w:rsidP="00D038D2">
            <w:pPr>
              <w:pStyle w:val="Heading1"/>
              <w:rPr>
                <w:b w:val="0"/>
                <w:bCs/>
                <w:sz w:val="16"/>
                <w:szCs w:val="16"/>
              </w:rPr>
            </w:pPr>
            <w:r w:rsidRPr="000B33AB">
              <w:rPr>
                <w:b w:val="0"/>
                <w:bCs/>
                <w:sz w:val="16"/>
                <w:szCs w:val="16"/>
              </w:rPr>
              <w:t xml:space="preserve">Email:  </w:t>
            </w:r>
            <w:r w:rsidRPr="000B33AB">
              <w:rPr>
                <w:b w:val="0"/>
                <w:bCs/>
                <w:sz w:val="16"/>
                <w:szCs w:val="16"/>
                <w:vertAlign w:val="superscript"/>
                <w:lang w:val="id-ID"/>
              </w:rPr>
              <w:t>3</w:t>
            </w:r>
            <w:r w:rsidR="004473AC">
              <w:rPr>
                <w:b w:val="0"/>
                <w:bCs/>
                <w:sz w:val="16"/>
                <w:szCs w:val="16"/>
              </w:rPr>
              <w:t>sri.supriyantini@usu.ac.id</w:t>
            </w:r>
          </w:p>
        </w:tc>
      </w:tr>
      <w:tr w:rsidR="00AB0016" w:rsidRPr="000B33AB" w14:paraId="1CF1ABB5" w14:textId="77777777" w:rsidTr="00E66FC6">
        <w:tc>
          <w:tcPr>
            <w:tcW w:w="5000" w:type="pct"/>
            <w:gridSpan w:val="3"/>
          </w:tcPr>
          <w:p w14:paraId="250316C6" w14:textId="77777777" w:rsidR="00435EBA" w:rsidRPr="000B33AB" w:rsidRDefault="00435EBA" w:rsidP="00AB0016">
            <w:pPr>
              <w:pStyle w:val="Author"/>
              <w:rPr>
                <w:bCs/>
                <w:sz w:val="16"/>
                <w:szCs w:val="16"/>
                <w:lang w:val="en"/>
              </w:rPr>
            </w:pPr>
          </w:p>
          <w:p w14:paraId="6AE5CE6C" w14:textId="6D4902F3" w:rsidR="00AB0016" w:rsidRPr="00AB0016" w:rsidRDefault="00AB0016" w:rsidP="00AB0016">
            <w:pPr>
              <w:pStyle w:val="Author"/>
              <w:rPr>
                <w:bCs/>
                <w:sz w:val="16"/>
                <w:szCs w:val="16"/>
                <w:lang w:val="id-ID"/>
              </w:rPr>
            </w:pPr>
            <w:r w:rsidRPr="00AB0016">
              <w:rPr>
                <w:bCs/>
                <w:sz w:val="16"/>
                <w:szCs w:val="16"/>
                <w:lang w:val="en"/>
              </w:rPr>
              <w:t>Correspondence</w:t>
            </w:r>
            <w:r w:rsidRPr="00AB0016">
              <w:rPr>
                <w:bCs/>
                <w:sz w:val="16"/>
                <w:szCs w:val="16"/>
                <w:lang w:val="id-ID"/>
              </w:rPr>
              <w:t>:</w:t>
            </w:r>
          </w:p>
          <w:p w14:paraId="0D2CF7CE" w14:textId="77777777" w:rsidR="00AB0016" w:rsidRPr="00AB0016" w:rsidRDefault="00AB0016" w:rsidP="00AB0016">
            <w:pPr>
              <w:pStyle w:val="Author"/>
              <w:rPr>
                <w:bCs/>
                <w:sz w:val="16"/>
                <w:szCs w:val="16"/>
                <w:lang w:val="id-ID"/>
              </w:rPr>
            </w:pPr>
          </w:p>
          <w:p w14:paraId="17A5621E" w14:textId="77777777" w:rsidR="00D038D2" w:rsidRDefault="00D038D2" w:rsidP="00AB0016">
            <w:pPr>
              <w:pStyle w:val="Author"/>
              <w:rPr>
                <w:b w:val="0"/>
                <w:sz w:val="16"/>
                <w:szCs w:val="16"/>
                <w:lang w:val="id-ID"/>
              </w:rPr>
            </w:pPr>
            <w:r>
              <w:t xml:space="preserve">Siti Indah </w:t>
            </w:r>
            <w:proofErr w:type="spellStart"/>
            <w:r>
              <w:t>Julianty</w:t>
            </w:r>
            <w:proofErr w:type="spellEnd"/>
            <w:r w:rsidRPr="000B33AB">
              <w:rPr>
                <w:b w:val="0"/>
                <w:sz w:val="16"/>
                <w:szCs w:val="16"/>
                <w:lang w:val="id-ID"/>
              </w:rPr>
              <w:t xml:space="preserve"> </w:t>
            </w:r>
          </w:p>
          <w:p w14:paraId="0A194DCB" w14:textId="43346277" w:rsidR="00D038D2" w:rsidRPr="00D038D2" w:rsidRDefault="00D038D2" w:rsidP="00D038D2">
            <w:pPr>
              <w:pStyle w:val="Author"/>
              <w:rPr>
                <w:b w:val="0"/>
                <w:sz w:val="16"/>
                <w:szCs w:val="16"/>
                <w:lang w:val="id-ID"/>
              </w:rPr>
            </w:pPr>
            <w:r w:rsidRPr="00D038D2">
              <w:rPr>
                <w:b w:val="0"/>
                <w:sz w:val="16"/>
                <w:szCs w:val="16"/>
              </w:rPr>
              <w:t xml:space="preserve">Program Studi Magister </w:t>
            </w:r>
            <w:proofErr w:type="spellStart"/>
            <w:r w:rsidRPr="00D038D2">
              <w:rPr>
                <w:b w:val="0"/>
                <w:sz w:val="16"/>
                <w:szCs w:val="16"/>
              </w:rPr>
              <w:t>Psikologi</w:t>
            </w:r>
            <w:proofErr w:type="spellEnd"/>
            <w:r w:rsidRPr="00D038D2">
              <w:rPr>
                <w:b w:val="0"/>
                <w:sz w:val="16"/>
                <w:szCs w:val="16"/>
              </w:rPr>
              <w:t xml:space="preserve"> </w:t>
            </w:r>
            <w:proofErr w:type="spellStart"/>
            <w:r w:rsidRPr="00D038D2">
              <w:rPr>
                <w:b w:val="0"/>
                <w:sz w:val="16"/>
                <w:szCs w:val="16"/>
              </w:rPr>
              <w:t>Profesi</w:t>
            </w:r>
            <w:proofErr w:type="spellEnd"/>
            <w:r>
              <w:rPr>
                <w:b w:val="0"/>
                <w:sz w:val="16"/>
                <w:szCs w:val="16"/>
              </w:rPr>
              <w:t xml:space="preserve"> </w:t>
            </w:r>
            <w:proofErr w:type="spellStart"/>
            <w:r w:rsidRPr="00D038D2">
              <w:rPr>
                <w:b w:val="0"/>
                <w:sz w:val="16"/>
                <w:szCs w:val="16"/>
              </w:rPr>
              <w:t>Kekhususan</w:t>
            </w:r>
            <w:proofErr w:type="spellEnd"/>
            <w:r w:rsidRPr="00D038D2">
              <w:rPr>
                <w:b w:val="0"/>
                <w:sz w:val="16"/>
                <w:szCs w:val="16"/>
              </w:rPr>
              <w:t xml:space="preserve"> </w:t>
            </w:r>
            <w:proofErr w:type="spellStart"/>
            <w:r w:rsidRPr="00D038D2">
              <w:rPr>
                <w:b w:val="0"/>
                <w:sz w:val="16"/>
                <w:szCs w:val="16"/>
              </w:rPr>
              <w:t>Psikologi</w:t>
            </w:r>
            <w:proofErr w:type="spellEnd"/>
            <w:r w:rsidRPr="00D038D2">
              <w:rPr>
                <w:b w:val="0"/>
                <w:sz w:val="16"/>
                <w:szCs w:val="16"/>
              </w:rPr>
              <w:t xml:space="preserve"> Pendidika</w:t>
            </w:r>
            <w:r>
              <w:rPr>
                <w:b w:val="0"/>
                <w:sz w:val="16"/>
                <w:szCs w:val="16"/>
              </w:rPr>
              <w:t>n, Universitas Sumatera Utara</w:t>
            </w:r>
          </w:p>
          <w:p w14:paraId="60F47321" w14:textId="6E1A82D0" w:rsidR="00AB0016" w:rsidRPr="000B33AB" w:rsidRDefault="00AB0016" w:rsidP="00D038D2">
            <w:pPr>
              <w:pStyle w:val="Author"/>
              <w:rPr>
                <w:b w:val="0"/>
                <w:bCs/>
                <w:sz w:val="16"/>
                <w:szCs w:val="16"/>
              </w:rPr>
            </w:pPr>
            <w:r w:rsidRPr="000B33AB">
              <w:rPr>
                <w:b w:val="0"/>
                <w:bCs/>
                <w:i/>
                <w:iCs/>
                <w:sz w:val="16"/>
                <w:szCs w:val="16"/>
                <w:lang w:val="id-ID"/>
              </w:rPr>
              <w:t xml:space="preserve">Email: </w:t>
            </w:r>
            <w:r w:rsidR="00D038D2">
              <w:rPr>
                <w:b w:val="0"/>
                <w:bCs/>
                <w:sz w:val="16"/>
                <w:szCs w:val="16"/>
              </w:rPr>
              <w:t>sitiindahjulianty@students.usu.ac.id</w:t>
            </w:r>
          </w:p>
        </w:tc>
      </w:tr>
    </w:tbl>
    <w:p w14:paraId="534858FC" w14:textId="028D631B" w:rsidR="00215671" w:rsidRPr="000B33AB" w:rsidRDefault="00215671" w:rsidP="00461691">
      <w:pPr>
        <w:pStyle w:val="Author"/>
        <w:rPr>
          <w:sz w:val="20"/>
          <w:szCs w:val="20"/>
        </w:rPr>
      </w:pPr>
    </w:p>
    <w:p w14:paraId="051FA6A1" w14:textId="2A481B39" w:rsidR="00435EBA" w:rsidRPr="000B33AB" w:rsidRDefault="00435EBA" w:rsidP="00461691">
      <w:pPr>
        <w:pStyle w:val="Autho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auto"/>
        </w:tblBorders>
        <w:shd w:val="clear" w:color="auto" w:fill="FFF2CC" w:themeFill="accent4" w:themeFillTint="33"/>
        <w:tblLook w:val="04A0" w:firstRow="1" w:lastRow="0" w:firstColumn="1" w:lastColumn="0" w:noHBand="0" w:noVBand="1"/>
      </w:tblPr>
      <w:tblGrid>
        <w:gridCol w:w="8"/>
        <w:gridCol w:w="3493"/>
        <w:gridCol w:w="1739"/>
        <w:gridCol w:w="1754"/>
        <w:gridCol w:w="3486"/>
        <w:gridCol w:w="8"/>
      </w:tblGrid>
      <w:tr w:rsidR="00AB0016" w:rsidRPr="000B33AB" w14:paraId="1E90F505" w14:textId="77777777" w:rsidTr="00E66FC6">
        <w:trPr>
          <w:gridAfter w:val="1"/>
          <w:wAfter w:w="4" w:type="pct"/>
        </w:trPr>
        <w:tc>
          <w:tcPr>
            <w:tcW w:w="2498" w:type="pct"/>
            <w:gridSpan w:val="3"/>
            <w:tcBorders>
              <w:top w:val="double" w:sz="4" w:space="0" w:color="D9D9D9" w:themeColor="background1" w:themeShade="D9"/>
              <w:bottom w:val="single" w:sz="4" w:space="0" w:color="D9D9D9" w:themeColor="background1" w:themeShade="D9"/>
              <w:right w:val="nil"/>
            </w:tcBorders>
            <w:shd w:val="clear" w:color="auto" w:fill="FFF2CC" w:themeFill="accent4" w:themeFillTint="33"/>
          </w:tcPr>
          <w:p w14:paraId="66274A7F" w14:textId="2971BD25" w:rsidR="00AB0016" w:rsidRPr="000B33AB" w:rsidRDefault="00AB0016" w:rsidP="00461691">
            <w:pPr>
              <w:pStyle w:val="Author"/>
              <w:rPr>
                <w:szCs w:val="18"/>
                <w:lang w:val="id-ID"/>
              </w:rPr>
            </w:pPr>
            <w:proofErr w:type="spellStart"/>
            <w:r w:rsidRPr="000B33AB">
              <w:rPr>
                <w:szCs w:val="18"/>
                <w:lang w:val="id-ID"/>
              </w:rPr>
              <w:t>Abstract</w:t>
            </w:r>
            <w:proofErr w:type="spellEnd"/>
          </w:p>
        </w:tc>
        <w:tc>
          <w:tcPr>
            <w:tcW w:w="2498" w:type="pct"/>
            <w:gridSpan w:val="2"/>
            <w:tcBorders>
              <w:top w:val="double" w:sz="4" w:space="0" w:color="D9D9D9" w:themeColor="background1" w:themeShade="D9"/>
              <w:left w:val="nil"/>
              <w:bottom w:val="single" w:sz="4" w:space="0" w:color="D9D9D9" w:themeColor="background1" w:themeShade="D9"/>
            </w:tcBorders>
            <w:shd w:val="clear" w:color="auto" w:fill="FFF2CC" w:themeFill="accent4" w:themeFillTint="33"/>
          </w:tcPr>
          <w:p w14:paraId="0C61CA0C" w14:textId="53C9CC88" w:rsidR="00AB0016" w:rsidRPr="000B33AB" w:rsidRDefault="00AB0016" w:rsidP="00461691">
            <w:pPr>
              <w:pStyle w:val="Author"/>
              <w:rPr>
                <w:szCs w:val="18"/>
                <w:lang w:val="id-ID"/>
              </w:rPr>
            </w:pPr>
            <w:r w:rsidRPr="000B33AB">
              <w:rPr>
                <w:szCs w:val="18"/>
                <w:lang w:val="id-ID"/>
              </w:rPr>
              <w:t>Abstrak</w:t>
            </w:r>
          </w:p>
        </w:tc>
      </w:tr>
      <w:tr w:rsidR="00AB0016" w:rsidRPr="000B33AB" w14:paraId="172308B1" w14:textId="77777777" w:rsidTr="00E66FC6">
        <w:trPr>
          <w:gridAfter w:val="1"/>
          <w:wAfter w:w="4" w:type="pct"/>
          <w:trHeight w:val="4049"/>
        </w:trPr>
        <w:tc>
          <w:tcPr>
            <w:tcW w:w="2498" w:type="pct"/>
            <w:gridSpan w:val="3"/>
            <w:tcBorders>
              <w:top w:val="single" w:sz="4" w:space="0" w:color="D9D9D9" w:themeColor="background1" w:themeShade="D9"/>
              <w:right w:val="single" w:sz="4" w:space="0" w:color="D9D9D9" w:themeColor="background1" w:themeShade="D9"/>
            </w:tcBorders>
            <w:shd w:val="clear" w:color="auto" w:fill="FFF2CC" w:themeFill="accent4" w:themeFillTint="33"/>
          </w:tcPr>
          <w:p w14:paraId="42FD367A" w14:textId="77777777" w:rsidR="00AB0016" w:rsidRDefault="00D038D2" w:rsidP="00D038D2">
            <w:pPr>
              <w:pStyle w:val="Abstract"/>
              <w:rPr>
                <w:i w:val="0"/>
                <w:iCs/>
                <w:szCs w:val="18"/>
                <w:lang w:val="en"/>
              </w:rPr>
            </w:pPr>
            <w:r w:rsidRPr="00D038D2">
              <w:rPr>
                <w:i w:val="0"/>
                <w:iCs/>
                <w:szCs w:val="18"/>
                <w:lang w:val="en"/>
              </w:rPr>
              <w:t xml:space="preserve">This study is to examine the effectiveness of </w:t>
            </w:r>
            <w:proofErr w:type="spellStart"/>
            <w:r w:rsidRPr="00D038D2">
              <w:rPr>
                <w:i w:val="0"/>
                <w:iCs/>
                <w:szCs w:val="18"/>
                <w:lang w:val="en"/>
              </w:rPr>
              <w:t>Siswa</w:t>
            </w:r>
            <w:proofErr w:type="spellEnd"/>
            <w:r w:rsidRPr="00D038D2">
              <w:rPr>
                <w:i w:val="0"/>
                <w:iCs/>
                <w:szCs w:val="18"/>
                <w:lang w:val="en"/>
              </w:rPr>
              <w:t xml:space="preserve"> Tangguh Training to improve the mental toughness of SMPIT Al-Fakhri students moderated by social support. </w:t>
            </w:r>
            <w:proofErr w:type="spellStart"/>
            <w:r w:rsidRPr="00D038D2">
              <w:rPr>
                <w:i w:val="0"/>
                <w:iCs/>
                <w:szCs w:val="18"/>
                <w:lang w:val="en"/>
              </w:rPr>
              <w:t>Siswa</w:t>
            </w:r>
            <w:proofErr w:type="spellEnd"/>
            <w:r w:rsidRPr="00D038D2">
              <w:rPr>
                <w:i w:val="0"/>
                <w:iCs/>
                <w:szCs w:val="18"/>
                <w:lang w:val="en"/>
              </w:rPr>
              <w:t xml:space="preserve"> Tangguh Training is a psychoeducation developed by the researcher based on the Module entitled </w:t>
            </w:r>
            <w:proofErr w:type="spellStart"/>
            <w:r w:rsidRPr="00D038D2">
              <w:rPr>
                <w:i w:val="0"/>
                <w:iCs/>
                <w:szCs w:val="18"/>
                <w:lang w:val="en"/>
              </w:rPr>
              <w:t>Siswa</w:t>
            </w:r>
            <w:proofErr w:type="spellEnd"/>
            <w:r w:rsidRPr="00D038D2">
              <w:rPr>
                <w:i w:val="0"/>
                <w:iCs/>
                <w:szCs w:val="18"/>
                <w:lang w:val="en"/>
              </w:rPr>
              <w:t xml:space="preserve"> Tangguh Training. This study uses a mixed methods (Mixed Methods) with a quasi-experimental design. The participants in this study were 36 SMPIT Al-Fakhri students who were divided into two groups (experimental and control groups). The research results showed that the </w:t>
            </w:r>
            <w:proofErr w:type="spellStart"/>
            <w:r w:rsidRPr="00D038D2">
              <w:rPr>
                <w:i w:val="0"/>
                <w:iCs/>
                <w:szCs w:val="18"/>
                <w:lang w:val="en"/>
              </w:rPr>
              <w:t>Siswa</w:t>
            </w:r>
            <w:proofErr w:type="spellEnd"/>
            <w:r w:rsidRPr="00D038D2">
              <w:rPr>
                <w:i w:val="0"/>
                <w:iCs/>
                <w:szCs w:val="18"/>
                <w:lang w:val="en"/>
              </w:rPr>
              <w:t xml:space="preserve"> Tangguh training contributed 45% to mental toughness, while the remaining 55% was caused or explained by factors outside the model of this study. Meanwhile, social support contributed very little to mental toughness, only 0.1%. This means that in this study, the social support variable was not able to moderate the relationship between </w:t>
            </w:r>
            <w:proofErr w:type="spellStart"/>
            <w:r w:rsidRPr="00D038D2">
              <w:rPr>
                <w:i w:val="0"/>
                <w:iCs/>
                <w:szCs w:val="18"/>
                <w:lang w:val="en"/>
              </w:rPr>
              <w:t>Siswa</w:t>
            </w:r>
            <w:proofErr w:type="spellEnd"/>
            <w:r w:rsidRPr="00D038D2">
              <w:rPr>
                <w:i w:val="0"/>
                <w:iCs/>
                <w:szCs w:val="18"/>
                <w:lang w:val="en"/>
              </w:rPr>
              <w:t xml:space="preserve"> Tangguh training and mental toughness.</w:t>
            </w:r>
          </w:p>
          <w:p w14:paraId="6929EA68" w14:textId="77777777" w:rsidR="00D038D2" w:rsidRDefault="00D038D2" w:rsidP="00D038D2">
            <w:pPr>
              <w:rPr>
                <w:lang w:val="en"/>
              </w:rPr>
            </w:pPr>
          </w:p>
          <w:p w14:paraId="4BBC7776" w14:textId="77777777" w:rsidR="00D038D2" w:rsidRDefault="00D038D2" w:rsidP="00D038D2">
            <w:pPr>
              <w:rPr>
                <w:lang w:val="en"/>
              </w:rPr>
            </w:pPr>
          </w:p>
          <w:p w14:paraId="6149882A" w14:textId="77777777" w:rsidR="00D038D2" w:rsidRDefault="00D038D2" w:rsidP="00D038D2">
            <w:pPr>
              <w:rPr>
                <w:lang w:val="en"/>
              </w:rPr>
            </w:pPr>
          </w:p>
          <w:p w14:paraId="3A147F4F" w14:textId="37EB2C37" w:rsidR="00D038D2" w:rsidRPr="00D038D2" w:rsidRDefault="00D038D2" w:rsidP="00D038D2">
            <w:pPr>
              <w:rPr>
                <w:lang w:val="en"/>
              </w:rPr>
            </w:pPr>
          </w:p>
        </w:tc>
        <w:tc>
          <w:tcPr>
            <w:tcW w:w="2498" w:type="pct"/>
            <w:gridSpan w:val="2"/>
            <w:tcBorders>
              <w:top w:val="single" w:sz="4" w:space="0" w:color="D9D9D9" w:themeColor="background1" w:themeShade="D9"/>
              <w:left w:val="single" w:sz="4" w:space="0" w:color="D9D9D9" w:themeColor="background1" w:themeShade="D9"/>
            </w:tcBorders>
            <w:shd w:val="clear" w:color="auto" w:fill="FFF2CC" w:themeFill="accent4" w:themeFillTint="33"/>
          </w:tcPr>
          <w:p w14:paraId="1C3A9CA7" w14:textId="77777777" w:rsidR="00D038D2" w:rsidRDefault="00D038D2" w:rsidP="00D038D2">
            <w:pPr>
              <w:pStyle w:val="Abstrak"/>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keefektifan</w:t>
            </w:r>
            <w:proofErr w:type="spellEnd"/>
            <w:r>
              <w:t xml:space="preserve"> </w:t>
            </w:r>
            <w:proofErr w:type="spellStart"/>
            <w:r>
              <w:t>Pelatihan</w:t>
            </w:r>
            <w:proofErr w:type="spellEnd"/>
            <w:r>
              <w:t xml:space="preserve"> </w:t>
            </w:r>
            <w:proofErr w:type="spellStart"/>
            <w:r>
              <w:t>Siswa</w:t>
            </w:r>
            <w:proofErr w:type="spellEnd"/>
            <w:r>
              <w:t xml:space="preserve"> Tangguh </w:t>
            </w:r>
            <w:proofErr w:type="spellStart"/>
            <w:r>
              <w:t>untuk</w:t>
            </w:r>
            <w:proofErr w:type="spellEnd"/>
            <w:r>
              <w:t xml:space="preserve"> </w:t>
            </w:r>
            <w:proofErr w:type="spellStart"/>
            <w:r>
              <w:t>meningkatkan</w:t>
            </w:r>
            <w:proofErr w:type="spellEnd"/>
            <w:r>
              <w:t xml:space="preserve"> </w:t>
            </w:r>
            <w:proofErr w:type="spellStart"/>
            <w:r>
              <w:t>ketangguhan</w:t>
            </w:r>
            <w:proofErr w:type="spellEnd"/>
            <w:r>
              <w:t xml:space="preserve"> mental pada </w:t>
            </w:r>
            <w:proofErr w:type="spellStart"/>
            <w:r>
              <w:t>siswa</w:t>
            </w:r>
            <w:proofErr w:type="spellEnd"/>
            <w:r>
              <w:t xml:space="preserve"> SMPIT Al-Fakhri yang </w:t>
            </w:r>
            <w:proofErr w:type="spellStart"/>
            <w:r>
              <w:t>dimoderasi</w:t>
            </w:r>
            <w:proofErr w:type="spellEnd"/>
            <w:r>
              <w:t xml:space="preserve"> oleh </w:t>
            </w:r>
            <w:proofErr w:type="spellStart"/>
            <w:r>
              <w:t>dukungan</w:t>
            </w:r>
            <w:proofErr w:type="spellEnd"/>
            <w:r>
              <w:t xml:space="preserve"> </w:t>
            </w:r>
            <w:proofErr w:type="spellStart"/>
            <w:r>
              <w:t>sosial</w:t>
            </w:r>
            <w:proofErr w:type="spellEnd"/>
            <w:r>
              <w:t xml:space="preserve">. </w:t>
            </w:r>
            <w:proofErr w:type="spellStart"/>
            <w:r>
              <w:t>Pelatihan</w:t>
            </w:r>
            <w:proofErr w:type="spellEnd"/>
            <w:r>
              <w:t xml:space="preserve"> </w:t>
            </w:r>
            <w:proofErr w:type="spellStart"/>
            <w:r>
              <w:t>Siswa</w:t>
            </w:r>
            <w:proofErr w:type="spellEnd"/>
            <w:r>
              <w:t xml:space="preserve"> Tangguh </w:t>
            </w:r>
            <w:proofErr w:type="spellStart"/>
            <w:r>
              <w:t>adalah</w:t>
            </w:r>
            <w:proofErr w:type="spellEnd"/>
            <w:r>
              <w:t xml:space="preserve"> </w:t>
            </w:r>
            <w:proofErr w:type="spellStart"/>
            <w:r>
              <w:t>psikoedukasi</w:t>
            </w:r>
            <w:proofErr w:type="spellEnd"/>
            <w:r>
              <w:t xml:space="preserve"> yang </w:t>
            </w:r>
            <w:proofErr w:type="spellStart"/>
            <w:r>
              <w:t>dikembangkan</w:t>
            </w:r>
            <w:proofErr w:type="spellEnd"/>
            <w:r>
              <w:t xml:space="preserve"> </w:t>
            </w:r>
            <w:proofErr w:type="spellStart"/>
            <w:r>
              <w:t>peneliti</w:t>
            </w:r>
            <w:proofErr w:type="spellEnd"/>
            <w:r>
              <w:t xml:space="preserve"> </w:t>
            </w:r>
            <w:proofErr w:type="spellStart"/>
            <w:r>
              <w:t>berdasarkan</w:t>
            </w:r>
            <w:proofErr w:type="spellEnd"/>
            <w:r>
              <w:t xml:space="preserve"> Modul </w:t>
            </w:r>
            <w:proofErr w:type="spellStart"/>
            <w:r>
              <w:t>dengan</w:t>
            </w:r>
            <w:proofErr w:type="spellEnd"/>
            <w:r>
              <w:t xml:space="preserve"> </w:t>
            </w:r>
            <w:proofErr w:type="spellStart"/>
            <w:r>
              <w:t>judul</w:t>
            </w:r>
            <w:proofErr w:type="spellEnd"/>
            <w:r>
              <w:t xml:space="preserve"> </w:t>
            </w:r>
            <w:proofErr w:type="spellStart"/>
            <w:r>
              <w:t>Pelatihan</w:t>
            </w:r>
            <w:proofErr w:type="spellEnd"/>
            <w:r>
              <w:t xml:space="preserve"> </w:t>
            </w:r>
            <w:proofErr w:type="spellStart"/>
            <w:r>
              <w:t>Siswa</w:t>
            </w:r>
            <w:proofErr w:type="spellEnd"/>
            <w:r>
              <w:t xml:space="preserve"> Tangguh.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desain</w:t>
            </w:r>
            <w:proofErr w:type="spellEnd"/>
            <w:r>
              <w:t xml:space="preserve"> quasi </w:t>
            </w:r>
            <w:proofErr w:type="spellStart"/>
            <w:r>
              <w:t>eksperimen</w:t>
            </w:r>
            <w:proofErr w:type="spellEnd"/>
            <w:r>
              <w:t xml:space="preserve">. </w:t>
            </w:r>
            <w:proofErr w:type="spellStart"/>
            <w:r>
              <w:t>Partisipan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36 </w:t>
            </w:r>
            <w:proofErr w:type="spellStart"/>
            <w:r>
              <w:t>siswa</w:t>
            </w:r>
            <w:proofErr w:type="spellEnd"/>
            <w:r>
              <w:t xml:space="preserve"> SMPIT Al-Fakhri yang </w:t>
            </w:r>
            <w:proofErr w:type="spellStart"/>
            <w:r>
              <w:t>dibagi</w:t>
            </w:r>
            <w:proofErr w:type="spellEnd"/>
            <w:r>
              <w:t xml:space="preserve"> </w:t>
            </w:r>
            <w:proofErr w:type="spellStart"/>
            <w:r>
              <w:t>menjadi</w:t>
            </w:r>
            <w:proofErr w:type="spellEnd"/>
            <w:r>
              <w:t xml:space="preserve"> dua </w:t>
            </w:r>
            <w:proofErr w:type="spellStart"/>
            <w:r>
              <w:t>kelompok</w:t>
            </w:r>
            <w:proofErr w:type="spellEnd"/>
            <w:r>
              <w:t xml:space="preserve"> (</w:t>
            </w:r>
            <w:proofErr w:type="spellStart"/>
            <w:r>
              <w:t>kelompok</w:t>
            </w:r>
            <w:proofErr w:type="spellEnd"/>
            <w:r>
              <w:t xml:space="preserve"> </w:t>
            </w:r>
            <w:proofErr w:type="spellStart"/>
            <w:r>
              <w:t>eksperimen</w:t>
            </w:r>
            <w:proofErr w:type="spellEnd"/>
            <w:r>
              <w:t xml:space="preserve"> dan </w:t>
            </w:r>
            <w:proofErr w:type="spellStart"/>
            <w:r>
              <w:t>kontrol</w:t>
            </w:r>
            <w:proofErr w:type="spellEnd"/>
            <w:r>
              <w:t xml:space="preserve">). 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pelatihan</w:t>
            </w:r>
            <w:proofErr w:type="spellEnd"/>
            <w:r>
              <w:t xml:space="preserve"> </w:t>
            </w:r>
            <w:proofErr w:type="spellStart"/>
            <w:r>
              <w:t>siswa</w:t>
            </w:r>
            <w:proofErr w:type="spellEnd"/>
            <w:r>
              <w:t xml:space="preserve"> </w:t>
            </w:r>
            <w:proofErr w:type="spellStart"/>
            <w:r>
              <w:t>tangguh</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terhadap</w:t>
            </w:r>
            <w:proofErr w:type="spellEnd"/>
            <w:r>
              <w:t xml:space="preserve"> </w:t>
            </w:r>
            <w:proofErr w:type="spellStart"/>
            <w:r>
              <w:t>ketangguhan</w:t>
            </w:r>
            <w:proofErr w:type="spellEnd"/>
            <w:r>
              <w:t xml:space="preserve"> mental </w:t>
            </w:r>
            <w:proofErr w:type="spellStart"/>
            <w:r>
              <w:t>sebesar</w:t>
            </w:r>
            <w:proofErr w:type="spellEnd"/>
            <w:r>
              <w:t xml:space="preserve"> 45%, </w:t>
            </w:r>
            <w:proofErr w:type="spellStart"/>
            <w:r>
              <w:t>sedangkan</w:t>
            </w:r>
            <w:proofErr w:type="spellEnd"/>
            <w:r>
              <w:t xml:space="preserve"> </w:t>
            </w:r>
            <w:proofErr w:type="spellStart"/>
            <w:r>
              <w:t>sisanya</w:t>
            </w:r>
            <w:proofErr w:type="spellEnd"/>
            <w:r>
              <w:t xml:space="preserve"> </w:t>
            </w:r>
            <w:proofErr w:type="spellStart"/>
            <w:r>
              <w:t>sebesar</w:t>
            </w:r>
            <w:proofErr w:type="spellEnd"/>
            <w:r>
              <w:t xml:space="preserve"> 55% </w:t>
            </w:r>
            <w:proofErr w:type="spellStart"/>
            <w:r>
              <w:t>disebabkan</w:t>
            </w:r>
            <w:proofErr w:type="spellEnd"/>
            <w:r>
              <w:t xml:space="preserve"> </w:t>
            </w:r>
            <w:proofErr w:type="spellStart"/>
            <w:r>
              <w:t>atau</w:t>
            </w:r>
            <w:proofErr w:type="spellEnd"/>
            <w:r>
              <w:t xml:space="preserve"> </w:t>
            </w:r>
            <w:proofErr w:type="spellStart"/>
            <w:r>
              <w:t>dapat</w:t>
            </w:r>
            <w:proofErr w:type="spellEnd"/>
            <w:r>
              <w:t xml:space="preserve"> </w:t>
            </w:r>
            <w:proofErr w:type="spellStart"/>
            <w:r>
              <w:t>dijelaskan</w:t>
            </w:r>
            <w:proofErr w:type="spellEnd"/>
            <w:r>
              <w:t xml:space="preserve"> oleh </w:t>
            </w:r>
            <w:proofErr w:type="spellStart"/>
            <w:r>
              <w:t>faktor-faktor</w:t>
            </w:r>
            <w:proofErr w:type="spellEnd"/>
            <w:r>
              <w:t xml:space="preserve"> lain di </w:t>
            </w:r>
            <w:proofErr w:type="spellStart"/>
            <w:r>
              <w:t>luar</w:t>
            </w:r>
            <w:proofErr w:type="spellEnd"/>
            <w:r>
              <w:t xml:space="preserve"> model </w:t>
            </w:r>
            <w:proofErr w:type="spellStart"/>
            <w:r>
              <w:t>penelitian</w:t>
            </w:r>
            <w:proofErr w:type="spellEnd"/>
            <w:r>
              <w:t xml:space="preserve"> </w:t>
            </w:r>
            <w:proofErr w:type="spellStart"/>
            <w:r>
              <w:t>ini</w:t>
            </w:r>
            <w:proofErr w:type="spellEnd"/>
            <w:r>
              <w:t xml:space="preserve">, </w:t>
            </w:r>
            <w:proofErr w:type="spellStart"/>
            <w:r>
              <w:t>sementara</w:t>
            </w:r>
            <w:proofErr w:type="spellEnd"/>
            <w:r>
              <w:t xml:space="preserve"> </w:t>
            </w:r>
            <w:proofErr w:type="spellStart"/>
            <w:r>
              <w:t>itu</w:t>
            </w:r>
            <w:proofErr w:type="spellEnd"/>
            <w:r>
              <w:t xml:space="preserve"> </w:t>
            </w:r>
            <w:proofErr w:type="spellStart"/>
            <w:r>
              <w:t>dukungan</w:t>
            </w:r>
            <w:proofErr w:type="spellEnd"/>
            <w:r>
              <w:t xml:space="preserve"> </w:t>
            </w:r>
            <w:proofErr w:type="spellStart"/>
            <w:r>
              <w:t>sosial</w:t>
            </w:r>
            <w:proofErr w:type="spellEnd"/>
            <w:r>
              <w:t xml:space="preserve"> </w:t>
            </w:r>
            <w:proofErr w:type="spellStart"/>
            <w:r>
              <w:t>memberikan</w:t>
            </w:r>
            <w:proofErr w:type="spellEnd"/>
            <w:r>
              <w:t xml:space="preserve"> </w:t>
            </w:r>
            <w:proofErr w:type="spellStart"/>
            <w:r>
              <w:t>kontribusi</w:t>
            </w:r>
            <w:proofErr w:type="spellEnd"/>
            <w:r>
              <w:t xml:space="preserve"> sangat </w:t>
            </w:r>
            <w:proofErr w:type="spellStart"/>
            <w:r>
              <w:t>kecil</w:t>
            </w:r>
            <w:proofErr w:type="spellEnd"/>
            <w:r>
              <w:t xml:space="preserve"> </w:t>
            </w:r>
            <w:proofErr w:type="spellStart"/>
            <w:r>
              <w:t>terhadap</w:t>
            </w:r>
            <w:proofErr w:type="spellEnd"/>
            <w:r>
              <w:t xml:space="preserve"> </w:t>
            </w:r>
            <w:proofErr w:type="spellStart"/>
            <w:r>
              <w:t>ketangguhan</w:t>
            </w:r>
            <w:proofErr w:type="spellEnd"/>
            <w:r>
              <w:t xml:space="preserve"> mental </w:t>
            </w:r>
            <w:proofErr w:type="spellStart"/>
            <w:r>
              <w:t>yakni</w:t>
            </w:r>
            <w:proofErr w:type="spellEnd"/>
            <w:r>
              <w:t xml:space="preserve"> </w:t>
            </w:r>
            <w:proofErr w:type="spellStart"/>
            <w:r>
              <w:t>sebesar</w:t>
            </w:r>
            <w:proofErr w:type="spellEnd"/>
            <w:r>
              <w:t xml:space="preserve"> 0.1%. </w:t>
            </w:r>
            <w:proofErr w:type="spellStart"/>
            <w:r>
              <w:t>artinya</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variabel</w:t>
            </w:r>
            <w:proofErr w:type="spellEnd"/>
            <w:r>
              <w:t xml:space="preserve"> </w:t>
            </w:r>
            <w:proofErr w:type="spellStart"/>
            <w:r>
              <w:t>dukungan</w:t>
            </w:r>
            <w:proofErr w:type="spellEnd"/>
            <w:r>
              <w:t xml:space="preserve"> </w:t>
            </w:r>
            <w:proofErr w:type="spellStart"/>
            <w:r>
              <w:t>sosial</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memoderasi</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pelatihan</w:t>
            </w:r>
            <w:proofErr w:type="spellEnd"/>
            <w:r>
              <w:t xml:space="preserve"> </w:t>
            </w:r>
            <w:proofErr w:type="spellStart"/>
            <w:r>
              <w:t>siswa</w:t>
            </w:r>
            <w:proofErr w:type="spellEnd"/>
            <w:r>
              <w:t xml:space="preserve"> </w:t>
            </w:r>
            <w:proofErr w:type="spellStart"/>
            <w:r>
              <w:t>tangguh</w:t>
            </w:r>
            <w:proofErr w:type="spellEnd"/>
            <w:r>
              <w:t xml:space="preserve"> </w:t>
            </w:r>
            <w:proofErr w:type="spellStart"/>
            <w:r>
              <w:t>dengan</w:t>
            </w:r>
            <w:proofErr w:type="spellEnd"/>
            <w:r>
              <w:t xml:space="preserve"> </w:t>
            </w:r>
            <w:proofErr w:type="spellStart"/>
            <w:r>
              <w:t>ketangguhan</w:t>
            </w:r>
            <w:proofErr w:type="spellEnd"/>
            <w:r>
              <w:t xml:space="preserve"> mental.</w:t>
            </w:r>
          </w:p>
          <w:p w14:paraId="0F987D73" w14:textId="77777777" w:rsidR="00D038D2" w:rsidRDefault="00D038D2" w:rsidP="00D038D2">
            <w:pPr>
              <w:pStyle w:val="Abstrak"/>
            </w:pPr>
          </w:p>
          <w:p w14:paraId="22289163" w14:textId="77777777" w:rsidR="00D038D2" w:rsidRDefault="00D038D2" w:rsidP="00D038D2">
            <w:pPr>
              <w:spacing w:after="160" w:line="259" w:lineRule="auto"/>
              <w:rPr>
                <w:rFonts w:asciiTheme="minorHAnsi" w:eastAsiaTheme="minorHAnsi" w:hAnsiTheme="minorHAnsi" w:cstheme="minorBidi"/>
                <w:sz w:val="22"/>
                <w:szCs w:val="22"/>
                <w:lang w:val="en"/>
              </w:rPr>
            </w:pPr>
          </w:p>
          <w:p w14:paraId="7ED9D907" w14:textId="67946331" w:rsidR="00D038D2" w:rsidRDefault="00D038D2" w:rsidP="00D038D2">
            <w:pPr>
              <w:spacing w:after="160" w:line="259" w:lineRule="auto"/>
              <w:rPr>
                <w:rFonts w:asciiTheme="minorHAnsi" w:eastAsiaTheme="minorHAnsi" w:hAnsiTheme="minorHAnsi" w:cstheme="minorBidi"/>
                <w:sz w:val="22"/>
                <w:szCs w:val="22"/>
                <w:lang w:val="en"/>
              </w:rPr>
            </w:pPr>
          </w:p>
          <w:p w14:paraId="70EE4E68" w14:textId="77777777" w:rsidR="00D038D2" w:rsidRPr="00D038D2" w:rsidRDefault="00D038D2" w:rsidP="00D038D2">
            <w:pPr>
              <w:rPr>
                <w:lang w:val="en"/>
              </w:rPr>
            </w:pPr>
          </w:p>
          <w:p w14:paraId="2CAF4968" w14:textId="77777777" w:rsidR="00D038D2" w:rsidRDefault="00D038D2" w:rsidP="00D038D2">
            <w:pPr>
              <w:pStyle w:val="Abstrak"/>
            </w:pPr>
          </w:p>
          <w:p w14:paraId="1DC0FFC1" w14:textId="77777777" w:rsidR="00D038D2" w:rsidRDefault="00D038D2" w:rsidP="00D038D2">
            <w:pPr>
              <w:pStyle w:val="Abstrak"/>
            </w:pPr>
          </w:p>
          <w:p w14:paraId="3F64BFE8" w14:textId="5B9FD526" w:rsidR="00124EA2" w:rsidRPr="000B33AB" w:rsidRDefault="00D038D2" w:rsidP="00D038D2">
            <w:pPr>
              <w:pStyle w:val="Abstrak"/>
              <w:rPr>
                <w:b/>
              </w:rPr>
            </w:pPr>
            <w:r w:rsidRPr="00D038D2">
              <w:rPr>
                <w:b/>
                <w:bCs/>
              </w:rPr>
              <w:t xml:space="preserve">Kata </w:t>
            </w:r>
            <w:proofErr w:type="spellStart"/>
            <w:r w:rsidRPr="00D038D2">
              <w:rPr>
                <w:b/>
                <w:bCs/>
              </w:rPr>
              <w:t>Kunci</w:t>
            </w:r>
            <w:proofErr w:type="spellEnd"/>
            <w:r>
              <w:t xml:space="preserve">: </w:t>
            </w:r>
            <w:proofErr w:type="spellStart"/>
            <w:r>
              <w:t>ketangguhan</w:t>
            </w:r>
            <w:proofErr w:type="spellEnd"/>
            <w:r>
              <w:t xml:space="preserve"> mental, </w:t>
            </w:r>
            <w:proofErr w:type="spellStart"/>
            <w:r>
              <w:t>pelatihan</w:t>
            </w:r>
            <w:proofErr w:type="spellEnd"/>
            <w:r>
              <w:t xml:space="preserve">, </w:t>
            </w:r>
            <w:proofErr w:type="spellStart"/>
            <w:r>
              <w:t>dukungan</w:t>
            </w:r>
            <w:proofErr w:type="spellEnd"/>
            <w:r>
              <w:t xml:space="preserve"> </w:t>
            </w:r>
            <w:proofErr w:type="spellStart"/>
            <w:r>
              <w:t>sosial</w:t>
            </w:r>
            <w:proofErr w:type="spellEnd"/>
          </w:p>
        </w:tc>
      </w:tr>
      <w:tr w:rsidR="00AB0016" w:rsidRPr="000B33AB" w14:paraId="6E824A27" w14:textId="77777777" w:rsidTr="00E66FC6">
        <w:trPr>
          <w:gridAfter w:val="1"/>
          <w:wAfter w:w="4" w:type="pct"/>
          <w:trHeight w:val="1419"/>
        </w:trPr>
        <w:tc>
          <w:tcPr>
            <w:tcW w:w="2498" w:type="pct"/>
            <w:gridSpan w:val="3"/>
            <w:tcBorders>
              <w:bottom w:val="double" w:sz="4" w:space="0" w:color="D9D9D9" w:themeColor="background1" w:themeShade="D9"/>
              <w:right w:val="single" w:sz="4" w:space="0" w:color="D9D9D9" w:themeColor="background1" w:themeShade="D9"/>
            </w:tcBorders>
            <w:shd w:val="clear" w:color="auto" w:fill="FFF2CC" w:themeFill="accent4" w:themeFillTint="33"/>
          </w:tcPr>
          <w:p w14:paraId="3515942F" w14:textId="02D453FF" w:rsidR="00AB0016" w:rsidRPr="000B33AB" w:rsidRDefault="00AB0016" w:rsidP="00A94920">
            <w:pPr>
              <w:pStyle w:val="Keyword"/>
              <w:rPr>
                <w:b/>
                <w:lang w:val="id-ID"/>
              </w:rPr>
            </w:pPr>
            <w:proofErr w:type="spellStart"/>
            <w:r w:rsidRPr="00D038D2">
              <w:rPr>
                <w:b/>
                <w:bCs w:val="0"/>
                <w:lang w:val="id-ID"/>
              </w:rPr>
              <w:t>Keyword</w:t>
            </w:r>
            <w:proofErr w:type="spellEnd"/>
            <w:r w:rsidRPr="000B33AB">
              <w:rPr>
                <w:lang w:val="id-ID"/>
              </w:rPr>
              <w:t xml:space="preserve"> : </w:t>
            </w:r>
            <w:r w:rsidR="00D038D2">
              <w:rPr>
                <w:i/>
                <w:szCs w:val="24"/>
              </w:rPr>
              <w:t xml:space="preserve">mental toughness, training, </w:t>
            </w:r>
            <w:r w:rsidR="00D038D2" w:rsidRPr="00FF735F">
              <w:rPr>
                <w:i/>
              </w:rPr>
              <w:t>social support</w:t>
            </w:r>
          </w:p>
        </w:tc>
        <w:tc>
          <w:tcPr>
            <w:tcW w:w="2498" w:type="pct"/>
            <w:gridSpan w:val="2"/>
            <w:tcBorders>
              <w:left w:val="single" w:sz="4" w:space="0" w:color="D9D9D9" w:themeColor="background1" w:themeShade="D9"/>
              <w:bottom w:val="double" w:sz="4" w:space="0" w:color="D9D9D9" w:themeColor="background1" w:themeShade="D9"/>
            </w:tcBorders>
            <w:shd w:val="clear" w:color="auto" w:fill="FFF2CC" w:themeFill="accent4" w:themeFillTint="33"/>
          </w:tcPr>
          <w:p w14:paraId="17E2AFE3" w14:textId="3D0AB9CB" w:rsidR="00AB0016" w:rsidRPr="00E66FC6" w:rsidRDefault="00AB0016" w:rsidP="00A94920">
            <w:pPr>
              <w:pStyle w:val="KataKunci"/>
              <w:rPr>
                <w:b/>
                <w:lang w:val="id-ID"/>
              </w:rPr>
            </w:pPr>
          </w:p>
        </w:tc>
      </w:tr>
      <w:tr w:rsidR="00AB0016" w:rsidRPr="000B33AB" w14:paraId="3B4CDB8F" w14:textId="77777777" w:rsidTr="00E66FC6">
        <w:tblPrEx>
          <w:jc w:val="center"/>
        </w:tblPrEx>
        <w:trPr>
          <w:gridBefore w:val="1"/>
          <w:wBefore w:w="4" w:type="pct"/>
          <w:trHeight w:val="50"/>
          <w:jc w:val="center"/>
        </w:trPr>
        <w:tc>
          <w:tcPr>
            <w:tcW w:w="1665" w:type="pct"/>
            <w:tcBorders>
              <w:right w:val="nil"/>
            </w:tcBorders>
            <w:shd w:val="clear" w:color="auto" w:fill="FFFFFF" w:themeFill="background1"/>
            <w:vAlign w:val="center"/>
          </w:tcPr>
          <w:p w14:paraId="6501191B" w14:textId="7B0EBF30" w:rsidR="00AB0016" w:rsidRPr="00E66FC6" w:rsidRDefault="00AB0016" w:rsidP="00AB0016">
            <w:pPr>
              <w:pStyle w:val="Author"/>
              <w:rPr>
                <w:szCs w:val="16"/>
                <w:lang w:val="id-ID"/>
              </w:rPr>
            </w:pPr>
          </w:p>
        </w:tc>
        <w:tc>
          <w:tcPr>
            <w:tcW w:w="1665" w:type="pct"/>
            <w:gridSpan w:val="2"/>
            <w:tcBorders>
              <w:left w:val="nil"/>
              <w:right w:val="nil"/>
            </w:tcBorders>
            <w:shd w:val="clear" w:color="auto" w:fill="FFFFFF" w:themeFill="background1"/>
            <w:vAlign w:val="center"/>
          </w:tcPr>
          <w:p w14:paraId="762CFFE4" w14:textId="0E405DEE" w:rsidR="00AB0016" w:rsidRPr="00124EA2" w:rsidRDefault="00AB0016" w:rsidP="00AB0016">
            <w:pPr>
              <w:pStyle w:val="Author"/>
              <w:rPr>
                <w:szCs w:val="16"/>
              </w:rPr>
            </w:pPr>
            <w:r w:rsidRPr="00124EA2">
              <w:rPr>
                <w:sz w:val="16"/>
                <w:szCs w:val="14"/>
              </w:rPr>
              <w:t xml:space="preserve">Copyright (c) </w:t>
            </w:r>
            <w:proofErr w:type="spellStart"/>
            <w:r w:rsidRPr="00124EA2">
              <w:rPr>
                <w:sz w:val="16"/>
                <w:szCs w:val="14"/>
              </w:rPr>
              <w:t>Psikostudia</w:t>
            </w:r>
            <w:proofErr w:type="spellEnd"/>
            <w:r w:rsidRPr="00124EA2">
              <w:rPr>
                <w:sz w:val="16"/>
                <w:szCs w:val="14"/>
              </w:rPr>
              <w:t xml:space="preserve">: </w:t>
            </w:r>
            <w:proofErr w:type="spellStart"/>
            <w:r w:rsidRPr="00124EA2">
              <w:rPr>
                <w:sz w:val="16"/>
                <w:szCs w:val="14"/>
              </w:rPr>
              <w:t>Jurnal</w:t>
            </w:r>
            <w:proofErr w:type="spellEnd"/>
            <w:r w:rsidRPr="00124EA2">
              <w:rPr>
                <w:sz w:val="16"/>
                <w:szCs w:val="14"/>
              </w:rPr>
              <w:t xml:space="preserve"> </w:t>
            </w:r>
            <w:proofErr w:type="spellStart"/>
            <w:r w:rsidRPr="00124EA2">
              <w:rPr>
                <w:sz w:val="16"/>
                <w:szCs w:val="14"/>
              </w:rPr>
              <w:t>Psikologi</w:t>
            </w:r>
            <w:proofErr w:type="spellEnd"/>
          </w:p>
        </w:tc>
        <w:tc>
          <w:tcPr>
            <w:tcW w:w="1665" w:type="pct"/>
            <w:gridSpan w:val="2"/>
            <w:tcBorders>
              <w:left w:val="nil"/>
            </w:tcBorders>
            <w:shd w:val="clear" w:color="auto" w:fill="FFFFFF" w:themeFill="background1"/>
            <w:vAlign w:val="center"/>
          </w:tcPr>
          <w:p w14:paraId="3761BAED" w14:textId="238711ED" w:rsidR="00AB0016" w:rsidRPr="000B33AB" w:rsidRDefault="00AB0016" w:rsidP="00AB0016">
            <w:pPr>
              <w:pStyle w:val="Author"/>
              <w:rPr>
                <w:szCs w:val="16"/>
              </w:rPr>
            </w:pPr>
          </w:p>
        </w:tc>
      </w:tr>
    </w:tbl>
    <w:p w14:paraId="14F0EFCE" w14:textId="7A2C67EE" w:rsidR="00AB0016" w:rsidRPr="000B33AB" w:rsidRDefault="00AB0016">
      <w:pPr>
        <w:rPr>
          <w:rFonts w:ascii="Candara" w:hAnsi="Candar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shd w:val="clear" w:color="auto" w:fill="F2F2F2" w:themeFill="background1" w:themeFillShade="F2"/>
        <w:tblLook w:val="04A0" w:firstRow="1" w:lastRow="0" w:firstColumn="1" w:lastColumn="0" w:noHBand="0" w:noVBand="1"/>
      </w:tblPr>
      <w:tblGrid>
        <w:gridCol w:w="3301"/>
        <w:gridCol w:w="3302"/>
        <w:gridCol w:w="3302"/>
      </w:tblGrid>
      <w:tr w:rsidR="00AB0016" w:rsidRPr="000B33AB" w14:paraId="4F1CC69A" w14:textId="77777777" w:rsidTr="00124EA2">
        <w:tc>
          <w:tcPr>
            <w:tcW w:w="3301" w:type="dxa"/>
            <w:shd w:val="clear" w:color="auto" w:fill="F2F2F2" w:themeFill="background1" w:themeFillShade="F2"/>
            <w:vAlign w:val="center"/>
          </w:tcPr>
          <w:p w14:paraId="0B15CD0E" w14:textId="17652F2D" w:rsidR="00AB0016" w:rsidRPr="000B33AB" w:rsidRDefault="00AB0016" w:rsidP="00AB0016">
            <w:pPr>
              <w:jc w:val="center"/>
              <w:rPr>
                <w:rFonts w:ascii="Candara" w:hAnsi="Candara"/>
                <w:bCs/>
                <w:lang w:val="id-ID"/>
              </w:rPr>
            </w:pPr>
            <w:r w:rsidRPr="00AB0016">
              <w:rPr>
                <w:rFonts w:ascii="Candara" w:hAnsi="Candara"/>
                <w:bCs/>
              </w:rPr>
              <w:t xml:space="preserve">Received </w:t>
            </w:r>
            <w:r w:rsidRPr="00AB0016">
              <w:rPr>
                <w:rFonts w:ascii="Candara" w:hAnsi="Candara"/>
                <w:bCs/>
                <w:lang w:val="id-ID"/>
              </w:rPr>
              <w:t>26/08/2021</w:t>
            </w:r>
          </w:p>
        </w:tc>
        <w:tc>
          <w:tcPr>
            <w:tcW w:w="3302" w:type="dxa"/>
            <w:shd w:val="clear" w:color="auto" w:fill="F2F2F2" w:themeFill="background1" w:themeFillShade="F2"/>
            <w:vAlign w:val="center"/>
          </w:tcPr>
          <w:p w14:paraId="5E683C32" w14:textId="7E6E1830" w:rsidR="00AB0016" w:rsidRPr="000B33AB" w:rsidRDefault="00AB0016" w:rsidP="00AB0016">
            <w:pPr>
              <w:jc w:val="center"/>
              <w:rPr>
                <w:rFonts w:ascii="Candara" w:hAnsi="Candara"/>
                <w:bCs/>
              </w:rPr>
            </w:pPr>
            <w:r w:rsidRPr="00AB0016">
              <w:rPr>
                <w:rFonts w:ascii="Candara" w:hAnsi="Candara"/>
                <w:bCs/>
              </w:rPr>
              <w:t xml:space="preserve">Revised </w:t>
            </w:r>
            <w:r w:rsidRPr="00AB0016">
              <w:rPr>
                <w:rFonts w:ascii="Candara" w:hAnsi="Candara"/>
                <w:bCs/>
                <w:lang w:val="id-ID"/>
              </w:rPr>
              <w:t>23/09/2021</w:t>
            </w:r>
          </w:p>
        </w:tc>
        <w:tc>
          <w:tcPr>
            <w:tcW w:w="3302" w:type="dxa"/>
            <w:shd w:val="clear" w:color="auto" w:fill="F2F2F2" w:themeFill="background1" w:themeFillShade="F2"/>
            <w:vAlign w:val="center"/>
          </w:tcPr>
          <w:p w14:paraId="5FDA2726" w14:textId="0FBC0371" w:rsidR="00AB0016" w:rsidRPr="000B33AB" w:rsidRDefault="00AB0016" w:rsidP="00AB0016">
            <w:pPr>
              <w:jc w:val="center"/>
              <w:rPr>
                <w:rFonts w:ascii="Candara" w:hAnsi="Candara"/>
                <w:bCs/>
              </w:rPr>
            </w:pPr>
            <w:proofErr w:type="spellStart"/>
            <w:r w:rsidRPr="000B33AB">
              <w:rPr>
                <w:rFonts w:ascii="Candara" w:hAnsi="Candara"/>
                <w:bCs/>
                <w:lang w:val="id-ID"/>
              </w:rPr>
              <w:t>Accepted</w:t>
            </w:r>
            <w:proofErr w:type="spellEnd"/>
            <w:r w:rsidRPr="000B33AB">
              <w:rPr>
                <w:rFonts w:ascii="Candara" w:hAnsi="Candara"/>
                <w:bCs/>
                <w:lang w:val="id-ID"/>
              </w:rPr>
              <w:t xml:space="preserve"> 27/02/2022</w:t>
            </w:r>
          </w:p>
        </w:tc>
      </w:tr>
      <w:bookmarkEnd w:id="1"/>
    </w:tbl>
    <w:p w14:paraId="587222C2" w14:textId="4E2C5DF7" w:rsidR="00215671" w:rsidRPr="000B33AB" w:rsidRDefault="00215671" w:rsidP="00215671">
      <w:pPr>
        <w:rPr>
          <w:rFonts w:ascii="Candara" w:hAnsi="Candara"/>
        </w:rPr>
        <w:sectPr w:rsidR="00215671" w:rsidRPr="000B33AB" w:rsidSect="001B4467">
          <w:headerReference w:type="even" r:id="rId8"/>
          <w:headerReference w:type="default" r:id="rId9"/>
          <w:footerReference w:type="even" r:id="rId10"/>
          <w:headerReference w:type="first" r:id="rId11"/>
          <w:footerReference w:type="first" r:id="rId12"/>
          <w:pgSz w:w="11906" w:h="16838" w:code="9"/>
          <w:pgMar w:top="567" w:right="567" w:bottom="567" w:left="851" w:header="720" w:footer="720" w:gutter="0"/>
          <w:cols w:space="720"/>
          <w:titlePg/>
          <w:docGrid w:linePitch="360"/>
        </w:sectPr>
      </w:pPr>
    </w:p>
    <w:bookmarkEnd w:id="2"/>
    <w:p w14:paraId="06E37CB6" w14:textId="07FBFAB5" w:rsidR="004A2BD0" w:rsidRPr="00E66FC6" w:rsidRDefault="004A2BD0" w:rsidP="00E66FC6">
      <w:pPr>
        <w:pStyle w:val="Heading"/>
        <w:jc w:val="center"/>
        <w:rPr>
          <w:sz w:val="20"/>
          <w:szCs w:val="20"/>
        </w:rPr>
      </w:pPr>
      <w:r w:rsidRPr="00E66FC6">
        <w:rPr>
          <w:sz w:val="20"/>
          <w:szCs w:val="20"/>
        </w:rPr>
        <w:lastRenderedPageBreak/>
        <w:t>Latar belakang</w:t>
      </w:r>
    </w:p>
    <w:p w14:paraId="7D46F2D2" w14:textId="77777777" w:rsidR="00C302B5" w:rsidRPr="00C302B5" w:rsidRDefault="00C302B5" w:rsidP="00C302B5">
      <w:pPr>
        <w:spacing w:after="0" w:line="240" w:lineRule="auto"/>
        <w:ind w:firstLine="720"/>
        <w:jc w:val="both"/>
        <w:rPr>
          <w:rFonts w:ascii="Candara" w:hAnsi="Candara"/>
          <w:sz w:val="20"/>
          <w:szCs w:val="20"/>
        </w:rPr>
      </w:pPr>
      <w:r w:rsidRPr="00C302B5">
        <w:rPr>
          <w:rFonts w:ascii="Candara" w:hAnsi="Candara"/>
          <w:sz w:val="20"/>
          <w:szCs w:val="20"/>
        </w:rPr>
        <w:t>Masa remaja merupakan fase transisi penting dari masa anak-anak menuju dewasa yang ditandai oleh perubahan kognitif, emosional, dan sosial (</w:t>
      </w:r>
      <w:proofErr w:type="spellStart"/>
      <w:r w:rsidRPr="00C302B5">
        <w:rPr>
          <w:rFonts w:ascii="Candara" w:hAnsi="Candara"/>
          <w:sz w:val="20"/>
          <w:szCs w:val="20"/>
        </w:rPr>
        <w:t>Adams</w:t>
      </w:r>
      <w:proofErr w:type="spellEnd"/>
      <w:r w:rsidRPr="00C302B5">
        <w:rPr>
          <w:rFonts w:ascii="Candara" w:hAnsi="Candara"/>
          <w:sz w:val="20"/>
          <w:szCs w:val="20"/>
        </w:rPr>
        <w:t xml:space="preserve">, 2015). Pada masa ini, individu mengalami konflik internal dan eksternal dalam mencari identitas pribadi yang jelas serta mengembangkan komitmen terhadap peran dewasa dan keterampilan sosial (Zagoto &amp; Susetyo, 2022). Menurut </w:t>
      </w:r>
      <w:proofErr w:type="spellStart"/>
      <w:r w:rsidRPr="00C302B5">
        <w:rPr>
          <w:rFonts w:ascii="Candara" w:hAnsi="Candara"/>
          <w:sz w:val="20"/>
          <w:szCs w:val="20"/>
        </w:rPr>
        <w:t>Santrock</w:t>
      </w:r>
      <w:proofErr w:type="spellEnd"/>
      <w:r w:rsidRPr="00C302B5">
        <w:rPr>
          <w:rFonts w:ascii="Candara" w:hAnsi="Candara"/>
          <w:sz w:val="20"/>
          <w:szCs w:val="20"/>
        </w:rPr>
        <w:t xml:space="preserve"> (2019) dan </w:t>
      </w:r>
      <w:proofErr w:type="spellStart"/>
      <w:r w:rsidRPr="00C302B5">
        <w:rPr>
          <w:rFonts w:ascii="Candara" w:hAnsi="Candara"/>
          <w:sz w:val="20"/>
          <w:szCs w:val="20"/>
        </w:rPr>
        <w:t>Hurlock</w:t>
      </w:r>
      <w:proofErr w:type="spellEnd"/>
      <w:r w:rsidRPr="00C302B5">
        <w:rPr>
          <w:rFonts w:ascii="Candara" w:hAnsi="Candara"/>
          <w:sz w:val="20"/>
          <w:szCs w:val="20"/>
        </w:rPr>
        <w:t xml:space="preserve"> (2017), masa remaja juga menghadirkan perubahan fisik dan emosional yang signifikan. Namun, meskipun masa remaja ini merupakan periode penting, banyak remaja yang mengalami kesulitan dalam menavigasi perubahan tersebut, yang dapat mengarah pada masalah kesehatan mental (</w:t>
      </w:r>
      <w:proofErr w:type="spellStart"/>
      <w:r w:rsidRPr="00C302B5">
        <w:rPr>
          <w:rFonts w:ascii="Candara" w:hAnsi="Candara"/>
          <w:sz w:val="20"/>
          <w:szCs w:val="20"/>
        </w:rPr>
        <w:t>Santrock</w:t>
      </w:r>
      <w:proofErr w:type="spellEnd"/>
      <w:r w:rsidRPr="00C302B5">
        <w:rPr>
          <w:rFonts w:ascii="Candara" w:hAnsi="Candara"/>
          <w:sz w:val="20"/>
          <w:szCs w:val="20"/>
        </w:rPr>
        <w:t xml:space="preserve">, 2019; </w:t>
      </w:r>
      <w:proofErr w:type="spellStart"/>
      <w:r w:rsidRPr="00C302B5">
        <w:rPr>
          <w:rFonts w:ascii="Candara" w:hAnsi="Candara"/>
          <w:sz w:val="20"/>
          <w:szCs w:val="20"/>
        </w:rPr>
        <w:t>Hurlock</w:t>
      </w:r>
      <w:proofErr w:type="spellEnd"/>
      <w:r w:rsidRPr="00C302B5">
        <w:rPr>
          <w:rFonts w:ascii="Candara" w:hAnsi="Candara"/>
          <w:sz w:val="20"/>
          <w:szCs w:val="20"/>
        </w:rPr>
        <w:t>, 2017; Zagoto &amp; Susetyo, 2022).</w:t>
      </w:r>
    </w:p>
    <w:p w14:paraId="25DE4D5D" w14:textId="77777777" w:rsidR="00C302B5" w:rsidRPr="00C302B5" w:rsidRDefault="00C302B5" w:rsidP="00C302B5">
      <w:pPr>
        <w:spacing w:after="0" w:line="240" w:lineRule="auto"/>
        <w:jc w:val="both"/>
        <w:rPr>
          <w:rFonts w:ascii="Candara" w:hAnsi="Candara"/>
          <w:sz w:val="20"/>
          <w:szCs w:val="20"/>
        </w:rPr>
      </w:pPr>
    </w:p>
    <w:p w14:paraId="5C4AB1FD" w14:textId="77777777" w:rsidR="00C302B5" w:rsidRPr="00C302B5" w:rsidRDefault="00C302B5" w:rsidP="00C302B5">
      <w:pPr>
        <w:spacing w:after="0" w:line="240" w:lineRule="auto"/>
        <w:ind w:firstLine="720"/>
        <w:jc w:val="both"/>
        <w:rPr>
          <w:rFonts w:ascii="Candara" w:hAnsi="Candara"/>
          <w:sz w:val="20"/>
          <w:szCs w:val="20"/>
        </w:rPr>
      </w:pPr>
      <w:r w:rsidRPr="00C302B5">
        <w:rPr>
          <w:rFonts w:ascii="Candara" w:hAnsi="Candara"/>
          <w:sz w:val="20"/>
          <w:szCs w:val="20"/>
        </w:rPr>
        <w:t>Ketangguhan mental, yang merujuk pada kemampuan individu untuk mengatasi tekanan dan tantangan dalam kehidupan, telah diidentifikasi sebagai faktor penting dalam menghadapi masalah kesehatan mental pada remaja (</w:t>
      </w:r>
      <w:proofErr w:type="spellStart"/>
      <w:r w:rsidRPr="00C302B5">
        <w:rPr>
          <w:rFonts w:ascii="Candara" w:hAnsi="Candara"/>
          <w:sz w:val="20"/>
          <w:szCs w:val="20"/>
        </w:rPr>
        <w:t>Clough</w:t>
      </w:r>
      <w:proofErr w:type="spellEnd"/>
      <w:r w:rsidRPr="00C302B5">
        <w:rPr>
          <w:rFonts w:ascii="Candara" w:hAnsi="Candara"/>
          <w:sz w:val="20"/>
          <w:szCs w:val="20"/>
        </w:rPr>
        <w:t xml:space="preserve"> </w:t>
      </w:r>
      <w:proofErr w:type="spellStart"/>
      <w:r w:rsidRPr="00C302B5">
        <w:rPr>
          <w:rFonts w:ascii="Candara" w:hAnsi="Candara"/>
          <w:sz w:val="20"/>
          <w:szCs w:val="20"/>
        </w:rPr>
        <w:t>et</w:t>
      </w:r>
      <w:proofErr w:type="spellEnd"/>
      <w:r w:rsidRPr="00C302B5">
        <w:rPr>
          <w:rFonts w:ascii="Candara" w:hAnsi="Candara"/>
          <w:sz w:val="20"/>
          <w:szCs w:val="20"/>
        </w:rPr>
        <w:t xml:space="preserve"> </w:t>
      </w:r>
      <w:proofErr w:type="spellStart"/>
      <w:r w:rsidRPr="00C302B5">
        <w:rPr>
          <w:rFonts w:ascii="Candara" w:hAnsi="Candara"/>
          <w:sz w:val="20"/>
          <w:szCs w:val="20"/>
        </w:rPr>
        <w:t>al.</w:t>
      </w:r>
      <w:proofErr w:type="spellEnd"/>
      <w:r w:rsidRPr="00C302B5">
        <w:rPr>
          <w:rFonts w:ascii="Candara" w:hAnsi="Candara"/>
          <w:sz w:val="20"/>
          <w:szCs w:val="20"/>
        </w:rPr>
        <w:t>, 2021). Namun, hasil survei kesehatan mental remaja di Indonesia menunjukkan bahwa jumlah remaja yang mengalami masalah kesehatan mental masih tinggi, sementara akses mereka terhadap layanan kesehatan mental masih rendah (I-NAMHS, 2022). Fenomena ini menjadi perhatian serius mengingat pentingnya peran remaja dalam perkembangan negara.</w:t>
      </w:r>
    </w:p>
    <w:p w14:paraId="389B2282" w14:textId="77777777" w:rsidR="00C302B5" w:rsidRPr="00C302B5" w:rsidRDefault="00C302B5" w:rsidP="00C302B5">
      <w:pPr>
        <w:spacing w:after="0" w:line="240" w:lineRule="auto"/>
        <w:jc w:val="both"/>
        <w:rPr>
          <w:rFonts w:ascii="Candara" w:hAnsi="Candara"/>
          <w:sz w:val="20"/>
          <w:szCs w:val="20"/>
        </w:rPr>
      </w:pPr>
    </w:p>
    <w:p w14:paraId="3287A8C6" w14:textId="77777777" w:rsidR="00C302B5" w:rsidRPr="00C302B5" w:rsidRDefault="00C302B5" w:rsidP="00C302B5">
      <w:pPr>
        <w:spacing w:after="0" w:line="240" w:lineRule="auto"/>
        <w:ind w:firstLine="720"/>
        <w:jc w:val="both"/>
        <w:rPr>
          <w:rFonts w:ascii="Candara" w:hAnsi="Candara"/>
          <w:sz w:val="20"/>
          <w:szCs w:val="20"/>
        </w:rPr>
      </w:pPr>
      <w:r w:rsidRPr="00C302B5">
        <w:rPr>
          <w:rFonts w:ascii="Candara" w:hAnsi="Candara"/>
          <w:sz w:val="20"/>
          <w:szCs w:val="20"/>
        </w:rPr>
        <w:t>Di SMPIT Al-Fakhri, sebuah sekolah yang menggabungkan pendidikan umum dengan pendidikan agama, siswa mengalami tantangan unik seiring dengan transisi remaja. Mereka dihadapkan pada harapan yang tinggi dalam prestasi akademik dan agama, yang kadang-kadang menyebabkan stres dan kecemasan yang berlebihan. Selain itu, tantangan sosial dan emosional juga dihadapi, termasuk konflik identitas dan tekanan akademik. Data skrining menunjukkan bahwa sebagian besar siswa mengalami kesulitan mental, menunjukkan perlunya intervensi yang sesuai (</w:t>
      </w:r>
      <w:proofErr w:type="spellStart"/>
      <w:r w:rsidRPr="00C302B5">
        <w:rPr>
          <w:rFonts w:ascii="Candara" w:hAnsi="Candara"/>
          <w:sz w:val="20"/>
          <w:szCs w:val="20"/>
        </w:rPr>
        <w:t>Aditriana</w:t>
      </w:r>
      <w:proofErr w:type="spellEnd"/>
      <w:r w:rsidRPr="00C302B5">
        <w:rPr>
          <w:rFonts w:ascii="Candara" w:hAnsi="Candara"/>
          <w:sz w:val="20"/>
          <w:szCs w:val="20"/>
        </w:rPr>
        <w:t xml:space="preserve">, 2022; </w:t>
      </w:r>
      <w:proofErr w:type="spellStart"/>
      <w:r w:rsidRPr="00C302B5">
        <w:rPr>
          <w:rFonts w:ascii="Candara" w:hAnsi="Candara"/>
          <w:sz w:val="20"/>
          <w:szCs w:val="20"/>
        </w:rPr>
        <w:t>Mukthar</w:t>
      </w:r>
      <w:proofErr w:type="spellEnd"/>
      <w:r w:rsidRPr="00C302B5">
        <w:rPr>
          <w:rFonts w:ascii="Candara" w:hAnsi="Candara"/>
          <w:sz w:val="20"/>
          <w:szCs w:val="20"/>
        </w:rPr>
        <w:t xml:space="preserve"> </w:t>
      </w:r>
      <w:proofErr w:type="spellStart"/>
      <w:r w:rsidRPr="00C302B5">
        <w:rPr>
          <w:rFonts w:ascii="Candara" w:hAnsi="Candara"/>
          <w:sz w:val="20"/>
          <w:szCs w:val="20"/>
        </w:rPr>
        <w:t>et</w:t>
      </w:r>
      <w:proofErr w:type="spellEnd"/>
      <w:r w:rsidRPr="00C302B5">
        <w:rPr>
          <w:rFonts w:ascii="Candara" w:hAnsi="Candara"/>
          <w:sz w:val="20"/>
          <w:szCs w:val="20"/>
        </w:rPr>
        <w:t xml:space="preserve"> </w:t>
      </w:r>
      <w:proofErr w:type="spellStart"/>
      <w:r w:rsidRPr="00C302B5">
        <w:rPr>
          <w:rFonts w:ascii="Candara" w:hAnsi="Candara"/>
          <w:sz w:val="20"/>
          <w:szCs w:val="20"/>
        </w:rPr>
        <w:t>al.</w:t>
      </w:r>
      <w:proofErr w:type="spellEnd"/>
      <w:r w:rsidRPr="00C302B5">
        <w:rPr>
          <w:rFonts w:ascii="Candara" w:hAnsi="Candara"/>
          <w:sz w:val="20"/>
          <w:szCs w:val="20"/>
        </w:rPr>
        <w:t>, 2022; Rizky, 2023).</w:t>
      </w:r>
    </w:p>
    <w:p w14:paraId="19627BB7" w14:textId="77777777" w:rsidR="00C302B5" w:rsidRPr="00C302B5" w:rsidRDefault="00C302B5" w:rsidP="00C302B5">
      <w:pPr>
        <w:spacing w:after="0" w:line="240" w:lineRule="auto"/>
        <w:jc w:val="both"/>
        <w:rPr>
          <w:rFonts w:ascii="Candara" w:hAnsi="Candara"/>
          <w:sz w:val="20"/>
          <w:szCs w:val="20"/>
        </w:rPr>
      </w:pPr>
    </w:p>
    <w:p w14:paraId="7230CF67" w14:textId="77777777" w:rsidR="00C302B5" w:rsidRPr="00C302B5" w:rsidRDefault="00C302B5" w:rsidP="00C302B5">
      <w:pPr>
        <w:spacing w:after="0" w:line="240" w:lineRule="auto"/>
        <w:ind w:firstLine="720"/>
        <w:jc w:val="both"/>
        <w:rPr>
          <w:rFonts w:ascii="Candara" w:hAnsi="Candara"/>
          <w:sz w:val="20"/>
          <w:szCs w:val="20"/>
        </w:rPr>
      </w:pPr>
      <w:r w:rsidRPr="00C302B5">
        <w:rPr>
          <w:rFonts w:ascii="Candara" w:hAnsi="Candara"/>
          <w:sz w:val="20"/>
          <w:szCs w:val="20"/>
        </w:rPr>
        <w:t>Pelatihan mental telah terbukti efektif dalam meningkatkan ketangguhan mental pada remaja (</w:t>
      </w:r>
      <w:proofErr w:type="spellStart"/>
      <w:r w:rsidRPr="00C302B5">
        <w:rPr>
          <w:rFonts w:ascii="Candara" w:hAnsi="Candara"/>
          <w:sz w:val="20"/>
          <w:szCs w:val="20"/>
        </w:rPr>
        <w:t>Aditriana</w:t>
      </w:r>
      <w:proofErr w:type="spellEnd"/>
      <w:r w:rsidRPr="00C302B5">
        <w:rPr>
          <w:rFonts w:ascii="Candara" w:hAnsi="Candara"/>
          <w:sz w:val="20"/>
          <w:szCs w:val="20"/>
        </w:rPr>
        <w:t xml:space="preserve">, 2022; </w:t>
      </w:r>
      <w:proofErr w:type="spellStart"/>
      <w:r w:rsidRPr="00C302B5">
        <w:rPr>
          <w:rFonts w:ascii="Candara" w:hAnsi="Candara"/>
          <w:sz w:val="20"/>
          <w:szCs w:val="20"/>
        </w:rPr>
        <w:t>Mukthar</w:t>
      </w:r>
      <w:proofErr w:type="spellEnd"/>
      <w:r w:rsidRPr="00C302B5">
        <w:rPr>
          <w:rFonts w:ascii="Candara" w:hAnsi="Candara"/>
          <w:sz w:val="20"/>
          <w:szCs w:val="20"/>
        </w:rPr>
        <w:t xml:space="preserve"> </w:t>
      </w:r>
      <w:proofErr w:type="spellStart"/>
      <w:r w:rsidRPr="00C302B5">
        <w:rPr>
          <w:rFonts w:ascii="Candara" w:hAnsi="Candara"/>
          <w:sz w:val="20"/>
          <w:szCs w:val="20"/>
        </w:rPr>
        <w:t>et</w:t>
      </w:r>
      <w:proofErr w:type="spellEnd"/>
      <w:r w:rsidRPr="00C302B5">
        <w:rPr>
          <w:rFonts w:ascii="Candara" w:hAnsi="Candara"/>
          <w:sz w:val="20"/>
          <w:szCs w:val="20"/>
        </w:rPr>
        <w:t xml:space="preserve"> </w:t>
      </w:r>
      <w:proofErr w:type="spellStart"/>
      <w:r w:rsidRPr="00C302B5">
        <w:rPr>
          <w:rFonts w:ascii="Candara" w:hAnsi="Candara"/>
          <w:sz w:val="20"/>
          <w:szCs w:val="20"/>
        </w:rPr>
        <w:t>al.</w:t>
      </w:r>
      <w:proofErr w:type="spellEnd"/>
      <w:r w:rsidRPr="00C302B5">
        <w:rPr>
          <w:rFonts w:ascii="Candara" w:hAnsi="Candara"/>
          <w:sz w:val="20"/>
          <w:szCs w:val="20"/>
        </w:rPr>
        <w:t>, 2022; Rizky, 2023). Namun, penelitian ini bertujuan untuk mengembangkan pendekatan pelatihan yang lebih holistik yang mempertimbangkan faktor dukungan sosial sebagai moderator. Dukungan sosial diyakini memainkan peran penting dalam meningkatkan ketangguhan mental siswa (</w:t>
      </w:r>
      <w:proofErr w:type="spellStart"/>
      <w:r w:rsidRPr="00C302B5">
        <w:rPr>
          <w:rFonts w:ascii="Candara" w:hAnsi="Candara"/>
          <w:sz w:val="20"/>
          <w:szCs w:val="20"/>
        </w:rPr>
        <w:t>Stamp</w:t>
      </w:r>
      <w:proofErr w:type="spellEnd"/>
      <w:r w:rsidRPr="00C302B5">
        <w:rPr>
          <w:rFonts w:ascii="Candara" w:hAnsi="Candara"/>
          <w:sz w:val="20"/>
          <w:szCs w:val="20"/>
        </w:rPr>
        <w:t xml:space="preserve"> </w:t>
      </w:r>
      <w:proofErr w:type="spellStart"/>
      <w:r w:rsidRPr="00C302B5">
        <w:rPr>
          <w:rFonts w:ascii="Candara" w:hAnsi="Candara"/>
          <w:sz w:val="20"/>
          <w:szCs w:val="20"/>
        </w:rPr>
        <w:t>et</w:t>
      </w:r>
      <w:proofErr w:type="spellEnd"/>
      <w:r w:rsidRPr="00C302B5">
        <w:rPr>
          <w:rFonts w:ascii="Candara" w:hAnsi="Candara"/>
          <w:sz w:val="20"/>
          <w:szCs w:val="20"/>
        </w:rPr>
        <w:t xml:space="preserve"> </w:t>
      </w:r>
      <w:proofErr w:type="spellStart"/>
      <w:r w:rsidRPr="00C302B5">
        <w:rPr>
          <w:rFonts w:ascii="Candara" w:hAnsi="Candara"/>
          <w:sz w:val="20"/>
          <w:szCs w:val="20"/>
        </w:rPr>
        <w:t>al.</w:t>
      </w:r>
      <w:proofErr w:type="spellEnd"/>
      <w:r w:rsidRPr="00C302B5">
        <w:rPr>
          <w:rFonts w:ascii="Candara" w:hAnsi="Candara"/>
          <w:sz w:val="20"/>
          <w:szCs w:val="20"/>
        </w:rPr>
        <w:t xml:space="preserve">, 2015; </w:t>
      </w:r>
      <w:proofErr w:type="spellStart"/>
      <w:r w:rsidRPr="00C302B5">
        <w:rPr>
          <w:rFonts w:ascii="Candara" w:hAnsi="Candara"/>
          <w:sz w:val="20"/>
          <w:szCs w:val="20"/>
        </w:rPr>
        <w:t>Clough</w:t>
      </w:r>
      <w:proofErr w:type="spellEnd"/>
      <w:r w:rsidRPr="00C302B5">
        <w:rPr>
          <w:rFonts w:ascii="Candara" w:hAnsi="Candara"/>
          <w:sz w:val="20"/>
          <w:szCs w:val="20"/>
        </w:rPr>
        <w:t xml:space="preserve"> </w:t>
      </w:r>
      <w:proofErr w:type="spellStart"/>
      <w:r w:rsidRPr="00C302B5">
        <w:rPr>
          <w:rFonts w:ascii="Candara" w:hAnsi="Candara"/>
          <w:sz w:val="20"/>
          <w:szCs w:val="20"/>
        </w:rPr>
        <w:t>et</w:t>
      </w:r>
      <w:proofErr w:type="spellEnd"/>
      <w:r w:rsidRPr="00C302B5">
        <w:rPr>
          <w:rFonts w:ascii="Candara" w:hAnsi="Candara"/>
          <w:sz w:val="20"/>
          <w:szCs w:val="20"/>
        </w:rPr>
        <w:t xml:space="preserve"> </w:t>
      </w:r>
      <w:proofErr w:type="spellStart"/>
      <w:r w:rsidRPr="00C302B5">
        <w:rPr>
          <w:rFonts w:ascii="Candara" w:hAnsi="Candara"/>
          <w:sz w:val="20"/>
          <w:szCs w:val="20"/>
        </w:rPr>
        <w:t>al.</w:t>
      </w:r>
      <w:proofErr w:type="spellEnd"/>
      <w:r w:rsidRPr="00C302B5">
        <w:rPr>
          <w:rFonts w:ascii="Candara" w:hAnsi="Candara"/>
          <w:sz w:val="20"/>
          <w:szCs w:val="20"/>
        </w:rPr>
        <w:t>, 2021), namun, penelitian yang menguji pengaruhnya pada siswa SMPIT Al-Fakhri masih terbatas.</w:t>
      </w:r>
    </w:p>
    <w:p w14:paraId="55919DE6" w14:textId="77777777" w:rsidR="00C302B5" w:rsidRPr="00C302B5" w:rsidRDefault="00C302B5" w:rsidP="00C302B5">
      <w:pPr>
        <w:spacing w:after="0" w:line="240" w:lineRule="auto"/>
        <w:jc w:val="both"/>
        <w:rPr>
          <w:rFonts w:ascii="Candara" w:hAnsi="Candara"/>
          <w:sz w:val="20"/>
          <w:szCs w:val="20"/>
        </w:rPr>
      </w:pPr>
    </w:p>
    <w:p w14:paraId="7EB4870E" w14:textId="4E636795" w:rsidR="00E90161" w:rsidRPr="00E66FC6" w:rsidRDefault="00C302B5" w:rsidP="00C302B5">
      <w:pPr>
        <w:spacing w:after="0" w:line="240" w:lineRule="auto"/>
        <w:ind w:firstLine="720"/>
        <w:jc w:val="both"/>
        <w:rPr>
          <w:rFonts w:ascii="Candara" w:hAnsi="Candara"/>
          <w:sz w:val="20"/>
          <w:szCs w:val="20"/>
        </w:rPr>
      </w:pPr>
      <w:r w:rsidRPr="00C302B5">
        <w:rPr>
          <w:rFonts w:ascii="Candara" w:hAnsi="Candara"/>
          <w:sz w:val="20"/>
          <w:szCs w:val="20"/>
        </w:rPr>
        <w:t xml:space="preserve">Oleh karena itu, penelitian ini akan memperluas pengetahuan tentang efektivitas pelatihan mental dan peran dukungan sosial dalam meningkatkan ketangguhan mental siswa SMPIT Al-Fakhri. Melalui pendekatan pelatihan yang holistik, diharapkan penelitian ini dapat memberikan kontribusi yang signifikan dalam meningkatkan </w:t>
      </w:r>
      <w:r w:rsidRPr="00C302B5">
        <w:rPr>
          <w:rFonts w:ascii="Candara" w:hAnsi="Candara"/>
          <w:sz w:val="20"/>
          <w:szCs w:val="20"/>
        </w:rPr>
        <w:t>kesejahteraan mental dan prestasi akademik remaja di sekolah ini.</w:t>
      </w:r>
    </w:p>
    <w:p w14:paraId="446BC50D" w14:textId="19E30E26" w:rsidR="004A2BD0" w:rsidRPr="00E66FC6" w:rsidRDefault="00934AC7" w:rsidP="00E66FC6">
      <w:pPr>
        <w:pStyle w:val="Heading"/>
        <w:jc w:val="center"/>
        <w:rPr>
          <w:sz w:val="20"/>
          <w:szCs w:val="20"/>
        </w:rPr>
      </w:pPr>
      <w:r w:rsidRPr="009E4949">
        <w:rPr>
          <w:sz w:val="20"/>
          <w:szCs w:val="20"/>
          <w:highlight w:val="yellow"/>
        </w:rPr>
        <w:t>M</w:t>
      </w:r>
      <w:r w:rsidR="004A2BD0" w:rsidRPr="009E4949">
        <w:rPr>
          <w:sz w:val="20"/>
          <w:szCs w:val="20"/>
          <w:highlight w:val="yellow"/>
        </w:rPr>
        <w:t>etode</w:t>
      </w:r>
      <w:r w:rsidR="001C0FDA" w:rsidRPr="009E4949">
        <w:rPr>
          <w:sz w:val="20"/>
          <w:szCs w:val="20"/>
          <w:highlight w:val="yellow"/>
        </w:rPr>
        <w:t xml:space="preserve"> penelitian</w:t>
      </w:r>
    </w:p>
    <w:p w14:paraId="50C67FAF" w14:textId="729BA53D" w:rsidR="00E90161" w:rsidRDefault="00C302B5" w:rsidP="00287E16">
      <w:pPr>
        <w:spacing w:after="0" w:line="240" w:lineRule="auto"/>
        <w:ind w:firstLine="567"/>
        <w:jc w:val="both"/>
        <w:rPr>
          <w:rFonts w:ascii="Candara" w:hAnsi="Candara"/>
          <w:sz w:val="20"/>
          <w:szCs w:val="20"/>
        </w:rPr>
      </w:pPr>
      <w:r w:rsidRPr="00C302B5">
        <w:rPr>
          <w:rFonts w:ascii="Candara" w:hAnsi="Candara"/>
          <w:sz w:val="20"/>
          <w:szCs w:val="20"/>
        </w:rPr>
        <w:t>Penelitian ini menggunakan pendekatan kuantitatif. Penelitian ini melibatkan identifikasi variabel, topik penelitian, alat penelitian dan teknik analisis yang digunakan dalam penelitian.</w:t>
      </w:r>
    </w:p>
    <w:p w14:paraId="10E5F71D" w14:textId="77777777" w:rsidR="00287E16" w:rsidRDefault="00287E16" w:rsidP="00C302B5">
      <w:pPr>
        <w:spacing w:after="0" w:line="240" w:lineRule="auto"/>
        <w:ind w:firstLine="720"/>
        <w:jc w:val="both"/>
        <w:rPr>
          <w:rFonts w:ascii="Candara" w:hAnsi="Candara"/>
          <w:sz w:val="20"/>
          <w:szCs w:val="20"/>
        </w:rPr>
      </w:pPr>
    </w:p>
    <w:p w14:paraId="11DF528B" w14:textId="2C5F7D70" w:rsidR="00287E16" w:rsidRPr="00287E16" w:rsidRDefault="00287E16" w:rsidP="00287E16">
      <w:pPr>
        <w:spacing w:before="54" w:after="0" w:line="360" w:lineRule="auto"/>
        <w:jc w:val="center"/>
        <w:outlineLvl w:val="0"/>
        <w:rPr>
          <w:rFonts w:ascii="Times New Roman" w:eastAsia="Times New Roman" w:hAnsi="Times New Roman" w:cs="Times New Roman"/>
          <w:b/>
          <w:bCs/>
          <w:kern w:val="36"/>
          <w:sz w:val="48"/>
          <w:szCs w:val="48"/>
          <w:lang w:val="en-ID"/>
        </w:rPr>
      </w:pPr>
      <w:r w:rsidRPr="00287E16">
        <w:rPr>
          <w:rFonts w:ascii="Candara" w:eastAsia="Times New Roman" w:hAnsi="Candara" w:cs="Times New Roman"/>
          <w:b/>
          <w:bCs/>
          <w:color w:val="000000"/>
          <w:kern w:val="36"/>
          <w:sz w:val="20"/>
          <w:szCs w:val="20"/>
          <w:lang w:val="en-ID"/>
        </w:rPr>
        <w:t>VARIABEL PENELITIAN</w:t>
      </w:r>
    </w:p>
    <w:p w14:paraId="44ABCF8D" w14:textId="77777777" w:rsidR="00287E16" w:rsidRPr="00287E16" w:rsidRDefault="00287E16" w:rsidP="00287E16">
      <w:pPr>
        <w:spacing w:after="0" w:line="240" w:lineRule="auto"/>
        <w:ind w:firstLine="567"/>
        <w:jc w:val="both"/>
        <w:rPr>
          <w:rFonts w:ascii="Candara" w:eastAsia="Times New Roman" w:hAnsi="Candara" w:cs="Times New Roman"/>
          <w:color w:val="000000"/>
          <w:sz w:val="20"/>
          <w:szCs w:val="20"/>
          <w:lang w:val="en-ID"/>
        </w:rPr>
      </w:pPr>
      <w:proofErr w:type="spellStart"/>
      <w:r w:rsidRPr="00287E16">
        <w:rPr>
          <w:rFonts w:ascii="Candara" w:eastAsia="Times New Roman" w:hAnsi="Candara" w:cs="Times New Roman"/>
          <w:color w:val="000000"/>
          <w:sz w:val="20"/>
          <w:szCs w:val="20"/>
          <w:lang w:val="en-ID"/>
        </w:rPr>
        <w:t>Variabel</w:t>
      </w:r>
      <w:proofErr w:type="spellEnd"/>
      <w:r w:rsidRPr="00287E16">
        <w:rPr>
          <w:rFonts w:ascii="Candara" w:eastAsia="Times New Roman" w:hAnsi="Candara" w:cs="Times New Roman"/>
          <w:color w:val="000000"/>
          <w:sz w:val="20"/>
          <w:szCs w:val="20"/>
          <w:lang w:val="en-ID"/>
        </w:rPr>
        <w:t xml:space="preserve"> yang </w:t>
      </w:r>
      <w:proofErr w:type="spellStart"/>
      <w:r w:rsidRPr="00287E16">
        <w:rPr>
          <w:rFonts w:ascii="Candara" w:eastAsia="Times New Roman" w:hAnsi="Candara" w:cs="Times New Roman"/>
          <w:color w:val="000000"/>
          <w:sz w:val="20"/>
          <w:szCs w:val="20"/>
          <w:lang w:val="en-ID"/>
        </w:rPr>
        <w:t>diteliti</w:t>
      </w:r>
      <w:proofErr w:type="spellEnd"/>
      <w:r w:rsidRPr="00287E16">
        <w:rPr>
          <w:rFonts w:ascii="Candara" w:eastAsia="Times New Roman" w:hAnsi="Candara" w:cs="Times New Roman"/>
          <w:color w:val="000000"/>
          <w:sz w:val="20"/>
          <w:szCs w:val="20"/>
          <w:lang w:val="en-ID"/>
        </w:rPr>
        <w:t xml:space="preserve"> </w:t>
      </w:r>
      <w:proofErr w:type="spellStart"/>
      <w:r w:rsidRPr="00287E16">
        <w:rPr>
          <w:rFonts w:ascii="Candara" w:eastAsia="Times New Roman" w:hAnsi="Candara" w:cs="Times New Roman"/>
          <w:color w:val="000000"/>
          <w:sz w:val="20"/>
          <w:szCs w:val="20"/>
          <w:lang w:val="en-ID"/>
        </w:rPr>
        <w:t>dalam</w:t>
      </w:r>
      <w:proofErr w:type="spellEnd"/>
      <w:r w:rsidRPr="00287E16">
        <w:rPr>
          <w:rFonts w:ascii="Candara" w:eastAsia="Times New Roman" w:hAnsi="Candara" w:cs="Times New Roman"/>
          <w:color w:val="000000"/>
          <w:sz w:val="20"/>
          <w:szCs w:val="20"/>
          <w:lang w:val="en-ID"/>
        </w:rPr>
        <w:t xml:space="preserve"> </w:t>
      </w:r>
      <w:proofErr w:type="spellStart"/>
      <w:r w:rsidRPr="00287E16">
        <w:rPr>
          <w:rFonts w:ascii="Candara" w:eastAsia="Times New Roman" w:hAnsi="Candara" w:cs="Times New Roman"/>
          <w:color w:val="000000"/>
          <w:sz w:val="20"/>
          <w:szCs w:val="20"/>
          <w:lang w:val="en-ID"/>
        </w:rPr>
        <w:t>penelitian</w:t>
      </w:r>
      <w:proofErr w:type="spellEnd"/>
      <w:r w:rsidRPr="00287E16">
        <w:rPr>
          <w:rFonts w:ascii="Candara" w:eastAsia="Times New Roman" w:hAnsi="Candara" w:cs="Times New Roman"/>
          <w:color w:val="000000"/>
          <w:sz w:val="20"/>
          <w:szCs w:val="20"/>
          <w:lang w:val="en-ID"/>
        </w:rPr>
        <w:t xml:space="preserve"> </w:t>
      </w:r>
      <w:proofErr w:type="spellStart"/>
      <w:r w:rsidRPr="00287E16">
        <w:rPr>
          <w:rFonts w:ascii="Candara" w:eastAsia="Times New Roman" w:hAnsi="Candara" w:cs="Times New Roman"/>
          <w:color w:val="000000"/>
          <w:sz w:val="20"/>
          <w:szCs w:val="20"/>
          <w:lang w:val="en-ID"/>
        </w:rPr>
        <w:t>ini</w:t>
      </w:r>
      <w:proofErr w:type="spellEnd"/>
      <w:r w:rsidRPr="00287E16">
        <w:rPr>
          <w:rFonts w:ascii="Candara" w:eastAsia="Times New Roman" w:hAnsi="Candara" w:cs="Times New Roman"/>
          <w:color w:val="000000"/>
          <w:sz w:val="20"/>
          <w:szCs w:val="20"/>
          <w:lang w:val="en-ID"/>
        </w:rPr>
        <w:t xml:space="preserve"> </w:t>
      </w:r>
      <w:proofErr w:type="spellStart"/>
      <w:r w:rsidRPr="00287E16">
        <w:rPr>
          <w:rFonts w:ascii="Candara" w:eastAsia="Times New Roman" w:hAnsi="Candara" w:cs="Times New Roman"/>
          <w:color w:val="000000"/>
          <w:sz w:val="20"/>
          <w:szCs w:val="20"/>
          <w:lang w:val="en-ID"/>
        </w:rPr>
        <w:t>adalah</w:t>
      </w:r>
      <w:proofErr w:type="spellEnd"/>
      <w:r w:rsidRPr="00287E16">
        <w:rPr>
          <w:rFonts w:ascii="Candara" w:eastAsia="Times New Roman" w:hAnsi="Candara" w:cs="Times New Roman"/>
          <w:color w:val="000000"/>
          <w:sz w:val="20"/>
          <w:szCs w:val="20"/>
          <w:lang w:val="en-ID"/>
        </w:rPr>
        <w:t>:</w:t>
      </w:r>
    </w:p>
    <w:p w14:paraId="0E4624D9" w14:textId="77777777" w:rsidR="00287E16" w:rsidRPr="00287E16" w:rsidRDefault="00287E16" w:rsidP="00287E16">
      <w:pPr>
        <w:spacing w:after="0" w:line="240" w:lineRule="auto"/>
        <w:jc w:val="both"/>
        <w:rPr>
          <w:rFonts w:ascii="Candara" w:eastAsia="Times New Roman" w:hAnsi="Candara" w:cs="Times New Roman"/>
          <w:color w:val="000000"/>
          <w:sz w:val="20"/>
          <w:szCs w:val="20"/>
          <w:lang w:val="en-ID"/>
        </w:rPr>
      </w:pPr>
      <w:r w:rsidRPr="00287E16">
        <w:rPr>
          <w:rFonts w:ascii="Candara" w:eastAsia="Times New Roman" w:hAnsi="Candara" w:cs="Times New Roman"/>
          <w:color w:val="000000"/>
          <w:sz w:val="20"/>
          <w:szCs w:val="20"/>
          <w:lang w:val="en-ID"/>
        </w:rPr>
        <w:t xml:space="preserve">1. </w:t>
      </w:r>
      <w:proofErr w:type="spellStart"/>
      <w:r w:rsidRPr="00287E16">
        <w:rPr>
          <w:rFonts w:ascii="Candara" w:eastAsia="Times New Roman" w:hAnsi="Candara" w:cs="Times New Roman"/>
          <w:color w:val="000000"/>
          <w:sz w:val="20"/>
          <w:szCs w:val="20"/>
          <w:lang w:val="en-ID"/>
        </w:rPr>
        <w:t>Variabel</w:t>
      </w:r>
      <w:proofErr w:type="spellEnd"/>
      <w:r w:rsidRPr="00287E16">
        <w:rPr>
          <w:rFonts w:ascii="Candara" w:eastAsia="Times New Roman" w:hAnsi="Candara" w:cs="Times New Roman"/>
          <w:color w:val="000000"/>
          <w:sz w:val="20"/>
          <w:szCs w:val="20"/>
          <w:lang w:val="en-ID"/>
        </w:rPr>
        <w:t xml:space="preserve"> </w:t>
      </w:r>
      <w:proofErr w:type="spellStart"/>
      <w:r w:rsidRPr="00287E16">
        <w:rPr>
          <w:rFonts w:ascii="Candara" w:eastAsia="Times New Roman" w:hAnsi="Candara" w:cs="Times New Roman"/>
          <w:color w:val="000000"/>
          <w:sz w:val="20"/>
          <w:szCs w:val="20"/>
          <w:lang w:val="en-ID"/>
        </w:rPr>
        <w:t>Tergantung</w:t>
      </w:r>
      <w:proofErr w:type="spellEnd"/>
      <w:r w:rsidRPr="00287E16">
        <w:rPr>
          <w:rFonts w:ascii="Candara" w:eastAsia="Times New Roman" w:hAnsi="Candara" w:cs="Times New Roman"/>
          <w:color w:val="000000"/>
          <w:sz w:val="20"/>
          <w:szCs w:val="20"/>
          <w:lang w:val="en-ID"/>
        </w:rPr>
        <w:tab/>
        <w:t xml:space="preserve">: </w:t>
      </w:r>
      <w:proofErr w:type="spellStart"/>
      <w:r w:rsidRPr="00287E16">
        <w:rPr>
          <w:rFonts w:ascii="Candara" w:eastAsia="Times New Roman" w:hAnsi="Candara" w:cs="Times New Roman"/>
          <w:color w:val="000000"/>
          <w:sz w:val="20"/>
          <w:szCs w:val="20"/>
          <w:lang w:val="en-ID"/>
        </w:rPr>
        <w:t>Ketangguhan</w:t>
      </w:r>
      <w:proofErr w:type="spellEnd"/>
      <w:r w:rsidRPr="00287E16">
        <w:rPr>
          <w:rFonts w:ascii="Candara" w:eastAsia="Times New Roman" w:hAnsi="Candara" w:cs="Times New Roman"/>
          <w:color w:val="000000"/>
          <w:sz w:val="20"/>
          <w:szCs w:val="20"/>
          <w:lang w:val="en-ID"/>
        </w:rPr>
        <w:t xml:space="preserve"> Mental</w:t>
      </w:r>
    </w:p>
    <w:p w14:paraId="34005D64" w14:textId="77777777" w:rsidR="00287E16" w:rsidRPr="00287E16" w:rsidRDefault="00287E16" w:rsidP="00287E16">
      <w:pPr>
        <w:spacing w:after="0" w:line="240" w:lineRule="auto"/>
        <w:jc w:val="both"/>
        <w:rPr>
          <w:rFonts w:ascii="Candara" w:eastAsia="Times New Roman" w:hAnsi="Candara" w:cs="Times New Roman"/>
          <w:color w:val="000000"/>
          <w:sz w:val="20"/>
          <w:szCs w:val="20"/>
          <w:lang w:val="en-ID"/>
        </w:rPr>
      </w:pPr>
      <w:r w:rsidRPr="00287E16">
        <w:rPr>
          <w:rFonts w:ascii="Candara" w:eastAsia="Times New Roman" w:hAnsi="Candara" w:cs="Times New Roman"/>
          <w:color w:val="000000"/>
          <w:sz w:val="20"/>
          <w:szCs w:val="20"/>
          <w:lang w:val="en-ID"/>
        </w:rPr>
        <w:t xml:space="preserve">2. </w:t>
      </w:r>
      <w:proofErr w:type="spellStart"/>
      <w:r w:rsidRPr="00287E16">
        <w:rPr>
          <w:rFonts w:ascii="Candara" w:eastAsia="Times New Roman" w:hAnsi="Candara" w:cs="Times New Roman"/>
          <w:color w:val="000000"/>
          <w:sz w:val="20"/>
          <w:szCs w:val="20"/>
          <w:lang w:val="en-ID"/>
        </w:rPr>
        <w:t>Variabel</w:t>
      </w:r>
      <w:proofErr w:type="spellEnd"/>
      <w:r w:rsidRPr="00287E16">
        <w:rPr>
          <w:rFonts w:ascii="Candara" w:eastAsia="Times New Roman" w:hAnsi="Candara" w:cs="Times New Roman"/>
          <w:color w:val="000000"/>
          <w:sz w:val="20"/>
          <w:szCs w:val="20"/>
          <w:lang w:val="en-ID"/>
        </w:rPr>
        <w:t xml:space="preserve"> </w:t>
      </w:r>
      <w:proofErr w:type="spellStart"/>
      <w:r w:rsidRPr="00287E16">
        <w:rPr>
          <w:rFonts w:ascii="Candara" w:eastAsia="Times New Roman" w:hAnsi="Candara" w:cs="Times New Roman"/>
          <w:color w:val="000000"/>
          <w:sz w:val="20"/>
          <w:szCs w:val="20"/>
          <w:lang w:val="en-ID"/>
        </w:rPr>
        <w:t>Bebas</w:t>
      </w:r>
      <w:proofErr w:type="spellEnd"/>
      <w:r w:rsidRPr="00287E16">
        <w:rPr>
          <w:rFonts w:ascii="Candara" w:eastAsia="Times New Roman" w:hAnsi="Candara" w:cs="Times New Roman"/>
          <w:color w:val="000000"/>
          <w:sz w:val="20"/>
          <w:szCs w:val="20"/>
          <w:lang w:val="en-ID"/>
        </w:rPr>
        <w:tab/>
      </w:r>
      <w:r w:rsidRPr="00287E16">
        <w:rPr>
          <w:rFonts w:ascii="Candara" w:eastAsia="Times New Roman" w:hAnsi="Candara" w:cs="Times New Roman"/>
          <w:color w:val="000000"/>
          <w:sz w:val="20"/>
          <w:szCs w:val="20"/>
          <w:lang w:val="en-ID"/>
        </w:rPr>
        <w:tab/>
        <w:t xml:space="preserve">: </w:t>
      </w:r>
      <w:proofErr w:type="spellStart"/>
      <w:r w:rsidRPr="00287E16">
        <w:rPr>
          <w:rFonts w:ascii="Candara" w:eastAsia="Times New Roman" w:hAnsi="Candara" w:cs="Times New Roman"/>
          <w:color w:val="000000"/>
          <w:sz w:val="20"/>
          <w:szCs w:val="20"/>
          <w:lang w:val="en-ID"/>
        </w:rPr>
        <w:t>Pelatihan</w:t>
      </w:r>
      <w:proofErr w:type="spellEnd"/>
      <w:r w:rsidRPr="00287E16">
        <w:rPr>
          <w:rFonts w:ascii="Candara" w:eastAsia="Times New Roman" w:hAnsi="Candara" w:cs="Times New Roman"/>
          <w:color w:val="000000"/>
          <w:sz w:val="20"/>
          <w:szCs w:val="20"/>
          <w:lang w:val="en-ID"/>
        </w:rPr>
        <w:t xml:space="preserve"> </w:t>
      </w:r>
      <w:proofErr w:type="spellStart"/>
      <w:r w:rsidRPr="00287E16">
        <w:rPr>
          <w:rFonts w:ascii="Candara" w:eastAsia="Times New Roman" w:hAnsi="Candara" w:cs="Times New Roman"/>
          <w:color w:val="000000"/>
          <w:sz w:val="20"/>
          <w:szCs w:val="20"/>
          <w:lang w:val="en-ID"/>
        </w:rPr>
        <w:t>Siswa</w:t>
      </w:r>
      <w:proofErr w:type="spellEnd"/>
      <w:r w:rsidRPr="00287E16">
        <w:rPr>
          <w:rFonts w:ascii="Candara" w:eastAsia="Times New Roman" w:hAnsi="Candara" w:cs="Times New Roman"/>
          <w:color w:val="000000"/>
          <w:sz w:val="20"/>
          <w:szCs w:val="20"/>
          <w:lang w:val="en-ID"/>
        </w:rPr>
        <w:t xml:space="preserve"> Tangguh</w:t>
      </w:r>
    </w:p>
    <w:p w14:paraId="1C828F49" w14:textId="77777777" w:rsidR="00287E16" w:rsidRDefault="00287E16" w:rsidP="00287E16">
      <w:pPr>
        <w:spacing w:after="0" w:line="240" w:lineRule="auto"/>
        <w:jc w:val="both"/>
        <w:rPr>
          <w:rFonts w:ascii="Candara" w:eastAsia="Times New Roman" w:hAnsi="Candara" w:cs="Times New Roman"/>
          <w:color w:val="000000"/>
          <w:sz w:val="20"/>
          <w:szCs w:val="20"/>
          <w:lang w:val="en-ID"/>
        </w:rPr>
      </w:pPr>
    </w:p>
    <w:p w14:paraId="769D4077" w14:textId="72AC1D4D" w:rsidR="00287E16" w:rsidRPr="00287E16" w:rsidRDefault="00287E16" w:rsidP="00287E16">
      <w:pPr>
        <w:pStyle w:val="Heading1"/>
        <w:spacing w:line="360" w:lineRule="auto"/>
        <w:rPr>
          <w:color w:val="000000"/>
          <w:sz w:val="20"/>
          <w:szCs w:val="20"/>
        </w:rPr>
      </w:pPr>
      <w:r>
        <w:rPr>
          <w:color w:val="000000"/>
          <w:sz w:val="20"/>
          <w:szCs w:val="20"/>
        </w:rPr>
        <w:t>SUBJEK PENELITIAN</w:t>
      </w:r>
    </w:p>
    <w:p w14:paraId="04F7D117" w14:textId="77777777" w:rsidR="00287E16" w:rsidRPr="00287E16" w:rsidRDefault="00287E16" w:rsidP="00287E16">
      <w:pPr>
        <w:spacing w:after="0" w:line="240" w:lineRule="auto"/>
        <w:ind w:firstLine="567"/>
        <w:jc w:val="both"/>
        <w:rPr>
          <w:rFonts w:ascii="Candara" w:hAnsi="Candara"/>
          <w:color w:val="000000"/>
          <w:sz w:val="20"/>
          <w:szCs w:val="20"/>
        </w:rPr>
      </w:pPr>
      <w:r w:rsidRPr="00287E16">
        <w:rPr>
          <w:rFonts w:ascii="Candara" w:hAnsi="Candara"/>
          <w:color w:val="000000"/>
          <w:sz w:val="20"/>
          <w:szCs w:val="20"/>
        </w:rPr>
        <w:t xml:space="preserve">Subjek dalam penelitian ini adalah siswa dari SMPIT Al-Fakhri. Kriteria inklusi dalam penelitian ini adalah: </w:t>
      </w:r>
    </w:p>
    <w:p w14:paraId="321D1EBF" w14:textId="6D11B841" w:rsidR="00287E16" w:rsidRPr="00287E16" w:rsidRDefault="00287E16" w:rsidP="00287E16">
      <w:pPr>
        <w:spacing w:after="0" w:line="240" w:lineRule="auto"/>
        <w:jc w:val="both"/>
        <w:rPr>
          <w:rFonts w:ascii="Candara" w:hAnsi="Candara"/>
          <w:color w:val="000000"/>
          <w:sz w:val="20"/>
          <w:szCs w:val="20"/>
        </w:rPr>
      </w:pPr>
      <w:r>
        <w:rPr>
          <w:rFonts w:ascii="Candara" w:hAnsi="Candara"/>
          <w:color w:val="000000"/>
          <w:sz w:val="20"/>
          <w:szCs w:val="20"/>
        </w:rPr>
        <w:t xml:space="preserve">1. </w:t>
      </w:r>
      <w:r w:rsidRPr="00287E16">
        <w:rPr>
          <w:rFonts w:ascii="Candara" w:hAnsi="Candara"/>
          <w:color w:val="000000"/>
          <w:sz w:val="20"/>
          <w:szCs w:val="20"/>
        </w:rPr>
        <w:t>Siswa yang saat ini berada di kelas 7 SMPIT Al-Fakhri yang skor ketangguhan mental berada kategori rendah dan sedang. Skor ketangguhan mental tersebut diperoleh dari hasil melakukan skrining.</w:t>
      </w:r>
    </w:p>
    <w:p w14:paraId="543EEF6C" w14:textId="416AA782" w:rsidR="00287E16" w:rsidRDefault="00287E16" w:rsidP="00287E16">
      <w:pPr>
        <w:spacing w:after="0" w:line="240" w:lineRule="auto"/>
        <w:jc w:val="both"/>
        <w:rPr>
          <w:rFonts w:ascii="Candara" w:hAnsi="Candara"/>
          <w:color w:val="000000"/>
          <w:sz w:val="20"/>
          <w:szCs w:val="20"/>
        </w:rPr>
      </w:pPr>
      <w:r w:rsidRPr="00287E16">
        <w:rPr>
          <w:rFonts w:ascii="Candara" w:hAnsi="Candara"/>
          <w:color w:val="000000"/>
          <w:sz w:val="20"/>
          <w:szCs w:val="20"/>
        </w:rPr>
        <w:t>2.</w:t>
      </w:r>
      <w:r>
        <w:rPr>
          <w:rFonts w:ascii="Candara" w:hAnsi="Candara"/>
          <w:color w:val="000000"/>
          <w:sz w:val="20"/>
          <w:szCs w:val="20"/>
        </w:rPr>
        <w:t xml:space="preserve"> </w:t>
      </w:r>
      <w:r w:rsidRPr="00287E16">
        <w:rPr>
          <w:rFonts w:ascii="Candara" w:hAnsi="Candara"/>
          <w:color w:val="000000"/>
          <w:sz w:val="20"/>
          <w:szCs w:val="20"/>
        </w:rPr>
        <w:t>Belum pernah mengikuti pelatihan atau program terkait ketangguhan mental</w:t>
      </w:r>
    </w:p>
    <w:p w14:paraId="7631218D" w14:textId="77777777" w:rsidR="00287E16" w:rsidRDefault="00287E16" w:rsidP="00287E16">
      <w:pPr>
        <w:spacing w:after="0" w:line="240" w:lineRule="auto"/>
        <w:jc w:val="both"/>
        <w:rPr>
          <w:rFonts w:ascii="Candara" w:hAnsi="Candara"/>
          <w:color w:val="000000"/>
          <w:sz w:val="20"/>
          <w:szCs w:val="20"/>
        </w:rPr>
      </w:pPr>
    </w:p>
    <w:p w14:paraId="794B9C2B" w14:textId="27D5DD72" w:rsidR="00287E16" w:rsidRDefault="00287E16" w:rsidP="00287E16">
      <w:pPr>
        <w:pStyle w:val="Heading1"/>
        <w:spacing w:line="360" w:lineRule="auto"/>
      </w:pPr>
      <w:r>
        <w:rPr>
          <w:color w:val="000000"/>
          <w:sz w:val="20"/>
          <w:szCs w:val="20"/>
        </w:rPr>
        <w:t>DESAIN PENELITIAN</w:t>
      </w:r>
    </w:p>
    <w:p w14:paraId="20A75EC5" w14:textId="307241FF" w:rsidR="00287E16" w:rsidRDefault="00287E16" w:rsidP="00287E16">
      <w:pPr>
        <w:spacing w:after="0" w:line="240" w:lineRule="auto"/>
        <w:ind w:firstLine="567"/>
        <w:jc w:val="both"/>
        <w:rPr>
          <w:rFonts w:ascii="Candara" w:hAnsi="Candara"/>
          <w:color w:val="000000"/>
          <w:sz w:val="20"/>
          <w:szCs w:val="20"/>
        </w:rPr>
      </w:pPr>
      <w:r w:rsidRPr="00287E16">
        <w:rPr>
          <w:rFonts w:ascii="Candara" w:hAnsi="Candara"/>
          <w:color w:val="000000"/>
          <w:sz w:val="20"/>
          <w:szCs w:val="20"/>
        </w:rPr>
        <w:t xml:space="preserve">Penelitian ini merupakan eksperimen yang bertujuan untuk mengevaluasi dampak perlakuan tertentu terhadap variabel lain dalam suatu lingkungan yang terkontrol. Pendekatan ini melibatkan pengukuran hasil dalam bentuk angka untuk dianalisis menggunakan metode statistik. Metode yang digunakan dalam penelitian ini adalah </w:t>
      </w:r>
      <w:proofErr w:type="spellStart"/>
      <w:r w:rsidRPr="00287E16">
        <w:rPr>
          <w:rFonts w:ascii="Candara" w:hAnsi="Candara"/>
          <w:color w:val="000000"/>
          <w:sz w:val="20"/>
          <w:szCs w:val="20"/>
        </w:rPr>
        <w:t>quasi</w:t>
      </w:r>
      <w:proofErr w:type="spellEnd"/>
      <w:r w:rsidRPr="00287E16">
        <w:rPr>
          <w:rFonts w:ascii="Candara" w:hAnsi="Candara"/>
          <w:color w:val="000000"/>
          <w:sz w:val="20"/>
          <w:szCs w:val="20"/>
        </w:rPr>
        <w:t xml:space="preserve"> eksperimen, yang merupakan desain yang umum digunakan ketika sulit untuk mendapatkan kelompok kontrol. Desain </w:t>
      </w:r>
      <w:proofErr w:type="spellStart"/>
      <w:r w:rsidRPr="00287E16">
        <w:rPr>
          <w:rFonts w:ascii="Candara" w:hAnsi="Candara"/>
          <w:color w:val="000000"/>
          <w:sz w:val="20"/>
          <w:szCs w:val="20"/>
        </w:rPr>
        <w:t>quasi</w:t>
      </w:r>
      <w:proofErr w:type="spellEnd"/>
      <w:r w:rsidRPr="00287E16">
        <w:rPr>
          <w:rFonts w:ascii="Candara" w:hAnsi="Candara"/>
          <w:color w:val="000000"/>
          <w:sz w:val="20"/>
          <w:szCs w:val="20"/>
        </w:rPr>
        <w:t xml:space="preserve"> eksperimen yang diterapkan adalah non </w:t>
      </w:r>
      <w:proofErr w:type="spellStart"/>
      <w:r w:rsidRPr="00287E16">
        <w:rPr>
          <w:rFonts w:ascii="Candara" w:hAnsi="Candara"/>
          <w:color w:val="000000"/>
          <w:sz w:val="20"/>
          <w:szCs w:val="20"/>
        </w:rPr>
        <w:t>equivalent</w:t>
      </w:r>
      <w:proofErr w:type="spellEnd"/>
      <w:r w:rsidRPr="00287E16">
        <w:rPr>
          <w:rFonts w:ascii="Candara" w:hAnsi="Candara"/>
          <w:color w:val="000000"/>
          <w:sz w:val="20"/>
          <w:szCs w:val="20"/>
        </w:rPr>
        <w:t xml:space="preserve"> </w:t>
      </w:r>
      <w:proofErr w:type="spellStart"/>
      <w:r w:rsidRPr="00287E16">
        <w:rPr>
          <w:rFonts w:ascii="Candara" w:hAnsi="Candara"/>
          <w:color w:val="000000"/>
          <w:sz w:val="20"/>
          <w:szCs w:val="20"/>
        </w:rPr>
        <w:t>control</w:t>
      </w:r>
      <w:proofErr w:type="spellEnd"/>
      <w:r w:rsidRPr="00287E16">
        <w:rPr>
          <w:rFonts w:ascii="Candara" w:hAnsi="Candara"/>
          <w:color w:val="000000"/>
          <w:sz w:val="20"/>
          <w:szCs w:val="20"/>
        </w:rPr>
        <w:t xml:space="preserve"> </w:t>
      </w:r>
      <w:proofErr w:type="spellStart"/>
      <w:r w:rsidRPr="00287E16">
        <w:rPr>
          <w:rFonts w:ascii="Candara" w:hAnsi="Candara"/>
          <w:color w:val="000000"/>
          <w:sz w:val="20"/>
          <w:szCs w:val="20"/>
        </w:rPr>
        <w:t>group</w:t>
      </w:r>
      <w:proofErr w:type="spellEnd"/>
      <w:r w:rsidRPr="00287E16">
        <w:rPr>
          <w:rFonts w:ascii="Candara" w:hAnsi="Candara"/>
          <w:color w:val="000000"/>
          <w:sz w:val="20"/>
          <w:szCs w:val="20"/>
        </w:rPr>
        <w:t xml:space="preserve"> </w:t>
      </w:r>
      <w:proofErr w:type="spellStart"/>
      <w:r w:rsidRPr="00287E16">
        <w:rPr>
          <w:rFonts w:ascii="Candara" w:hAnsi="Candara"/>
          <w:color w:val="000000"/>
          <w:sz w:val="20"/>
          <w:szCs w:val="20"/>
        </w:rPr>
        <w:t>design</w:t>
      </w:r>
      <w:proofErr w:type="spellEnd"/>
      <w:r w:rsidRPr="00287E16">
        <w:rPr>
          <w:rFonts w:ascii="Candara" w:hAnsi="Candara"/>
          <w:color w:val="000000"/>
          <w:sz w:val="20"/>
          <w:szCs w:val="20"/>
        </w:rPr>
        <w:t xml:space="preserve">, di mana kelompok eksperimen dan kontrol diberikan </w:t>
      </w:r>
      <w:proofErr w:type="spellStart"/>
      <w:r w:rsidRPr="00287E16">
        <w:rPr>
          <w:rFonts w:ascii="Candara" w:hAnsi="Candara"/>
          <w:color w:val="000000"/>
          <w:sz w:val="20"/>
          <w:szCs w:val="20"/>
        </w:rPr>
        <w:t>pretest</w:t>
      </w:r>
      <w:proofErr w:type="spellEnd"/>
      <w:r w:rsidRPr="00287E16">
        <w:rPr>
          <w:rFonts w:ascii="Candara" w:hAnsi="Candara"/>
          <w:color w:val="000000"/>
          <w:sz w:val="20"/>
          <w:szCs w:val="20"/>
        </w:rPr>
        <w:t xml:space="preserve"> untuk menilai keadaan awal siswa sebelum perlakuan diberikan. Setelah itu, kelompok eksperimen menerima pelatihan siswa tangguh sesuai rencana peneliti, sementara kelompok kontrol tidak mendapatkan perlakuan. Setelah perlakuan diberikan, kedua kelompok akan diberi </w:t>
      </w:r>
      <w:proofErr w:type="spellStart"/>
      <w:r w:rsidRPr="00287E16">
        <w:rPr>
          <w:rFonts w:ascii="Candara" w:hAnsi="Candara"/>
          <w:color w:val="000000"/>
          <w:sz w:val="20"/>
          <w:szCs w:val="20"/>
        </w:rPr>
        <w:t>postest</w:t>
      </w:r>
      <w:proofErr w:type="spellEnd"/>
      <w:r w:rsidRPr="00287E16">
        <w:rPr>
          <w:rFonts w:ascii="Candara" w:hAnsi="Candara"/>
          <w:color w:val="000000"/>
          <w:sz w:val="20"/>
          <w:szCs w:val="20"/>
        </w:rPr>
        <w:t xml:space="preserve"> untuk mengukur dampak perlakuan. Analisis hipotesis kemudian dilakukan untuk menilai pengaruh variabel independen terhadap variabel dependen.</w:t>
      </w:r>
    </w:p>
    <w:p w14:paraId="3B4B36B3" w14:textId="77777777" w:rsidR="00DA4C95" w:rsidRDefault="00DA4C95" w:rsidP="00DA4C95">
      <w:pPr>
        <w:spacing w:after="0" w:line="240" w:lineRule="auto"/>
        <w:jc w:val="both"/>
        <w:rPr>
          <w:rFonts w:ascii="Candara" w:hAnsi="Candara"/>
          <w:color w:val="000000"/>
          <w:sz w:val="20"/>
          <w:szCs w:val="20"/>
        </w:rPr>
        <w:sectPr w:rsidR="00DA4C95" w:rsidSect="001B4467">
          <w:headerReference w:type="default" r:id="rId13"/>
          <w:footerReference w:type="default" r:id="rId14"/>
          <w:type w:val="continuous"/>
          <w:pgSz w:w="11906" w:h="16838" w:code="9"/>
          <w:pgMar w:top="567" w:right="567" w:bottom="567" w:left="851" w:header="720" w:footer="720" w:gutter="0"/>
          <w:cols w:num="2" w:space="284"/>
          <w:docGrid w:linePitch="360"/>
        </w:sectPr>
      </w:pPr>
    </w:p>
    <w:p w14:paraId="12E823AE" w14:textId="77777777" w:rsidR="00287E16" w:rsidRDefault="00287E16" w:rsidP="00DA4C95">
      <w:pPr>
        <w:spacing w:after="0" w:line="240" w:lineRule="auto"/>
        <w:jc w:val="both"/>
        <w:rPr>
          <w:rFonts w:ascii="Candara" w:hAnsi="Candara"/>
          <w:color w:val="000000"/>
          <w:sz w:val="20"/>
          <w:szCs w:val="20"/>
        </w:rPr>
      </w:pPr>
    </w:p>
    <w:p w14:paraId="28BC86BF" w14:textId="02E6497F" w:rsidR="00287E16" w:rsidRDefault="00287E16" w:rsidP="00287E16">
      <w:pPr>
        <w:pStyle w:val="Heading1"/>
        <w:spacing w:line="360" w:lineRule="auto"/>
      </w:pPr>
      <w:r>
        <w:rPr>
          <w:color w:val="000000"/>
          <w:sz w:val="20"/>
          <w:szCs w:val="20"/>
        </w:rPr>
        <w:t>METODE PENGUMPULAN</w:t>
      </w:r>
    </w:p>
    <w:p w14:paraId="426C57A5" w14:textId="3C2E0B00" w:rsidR="00287E16" w:rsidRDefault="00287E16" w:rsidP="00287E16">
      <w:pPr>
        <w:ind w:firstLine="567"/>
        <w:jc w:val="both"/>
      </w:pPr>
      <w:r w:rsidRPr="00287E16">
        <w:rPr>
          <w:rFonts w:ascii="Candara" w:eastAsia="Times New Roman" w:hAnsi="Candara" w:cs="Times New Roman"/>
          <w:color w:val="000000"/>
          <w:sz w:val="20"/>
          <w:szCs w:val="20"/>
          <w:lang w:eastAsia="id-ID"/>
        </w:rPr>
        <w:t>Pengumpulan data dalam penelitian ini menggunakan tiga metode yaitu dengan skala, tes pengetahuan, observasi dan wawancara pada siswa yang memiliki skor Skala Ketangguhan Mental (</w:t>
      </w:r>
      <w:proofErr w:type="spellStart"/>
      <w:r w:rsidRPr="00287E16">
        <w:rPr>
          <w:rFonts w:ascii="Candara" w:eastAsia="Times New Roman" w:hAnsi="Candara" w:cs="Times New Roman"/>
          <w:color w:val="000000"/>
          <w:sz w:val="20"/>
          <w:szCs w:val="20"/>
          <w:lang w:eastAsia="id-ID"/>
        </w:rPr>
        <w:t>Post-test</w:t>
      </w:r>
      <w:proofErr w:type="spellEnd"/>
      <w:r w:rsidRPr="00287E16">
        <w:rPr>
          <w:rFonts w:ascii="Candara" w:eastAsia="Times New Roman" w:hAnsi="Candara" w:cs="Times New Roman"/>
          <w:color w:val="000000"/>
          <w:sz w:val="20"/>
          <w:szCs w:val="20"/>
          <w:lang w:eastAsia="id-ID"/>
        </w:rPr>
        <w:t xml:space="preserve">) yang paling rendah dan paling tinggi. Skala yang digunakan adalah Skala </w:t>
      </w:r>
      <w:proofErr w:type="spellStart"/>
      <w:r w:rsidRPr="00287E16">
        <w:rPr>
          <w:rFonts w:ascii="Candara" w:eastAsia="Times New Roman" w:hAnsi="Candara" w:cs="Times New Roman"/>
          <w:color w:val="000000"/>
          <w:sz w:val="20"/>
          <w:szCs w:val="20"/>
          <w:lang w:eastAsia="id-ID"/>
        </w:rPr>
        <w:t>ketanggguhan</w:t>
      </w:r>
      <w:proofErr w:type="spellEnd"/>
      <w:r w:rsidRPr="00287E16">
        <w:rPr>
          <w:rFonts w:ascii="Candara" w:eastAsia="Times New Roman" w:hAnsi="Candara" w:cs="Times New Roman"/>
          <w:color w:val="000000"/>
          <w:sz w:val="20"/>
          <w:szCs w:val="20"/>
          <w:lang w:eastAsia="id-ID"/>
        </w:rPr>
        <w:t xml:space="preserve"> Mental dan Skala Dukungan sosial. Data dari Skala tersebut dijadikan dasar untuk pengujian </w:t>
      </w:r>
      <w:proofErr w:type="spellStart"/>
      <w:r w:rsidRPr="00287E16">
        <w:rPr>
          <w:rFonts w:ascii="Candara" w:eastAsia="Times New Roman" w:hAnsi="Candara" w:cs="Times New Roman"/>
          <w:color w:val="000000"/>
          <w:sz w:val="20"/>
          <w:szCs w:val="20"/>
          <w:lang w:eastAsia="id-ID"/>
        </w:rPr>
        <w:t>hipotesa</w:t>
      </w:r>
      <w:proofErr w:type="spellEnd"/>
      <w:r w:rsidRPr="00287E16">
        <w:rPr>
          <w:rFonts w:ascii="Candara" w:eastAsia="Times New Roman" w:hAnsi="Candara" w:cs="Times New Roman"/>
          <w:color w:val="000000"/>
          <w:sz w:val="20"/>
          <w:szCs w:val="20"/>
          <w:lang w:eastAsia="id-ID"/>
        </w:rPr>
        <w:t xml:space="preserve">. Data dari skala ketangguhan mental akan dianalisis untuk mengukur sejauh mana </w:t>
      </w:r>
      <w:proofErr w:type="spellStart"/>
      <w:r w:rsidRPr="00287E16">
        <w:rPr>
          <w:rFonts w:ascii="Candara" w:eastAsia="Times New Roman" w:hAnsi="Candara" w:cs="Times New Roman"/>
          <w:color w:val="000000"/>
          <w:sz w:val="20"/>
          <w:szCs w:val="20"/>
          <w:lang w:eastAsia="id-ID"/>
        </w:rPr>
        <w:t>efektifivitas</w:t>
      </w:r>
      <w:proofErr w:type="spellEnd"/>
      <w:r w:rsidRPr="00287E16">
        <w:rPr>
          <w:rFonts w:ascii="Candara" w:eastAsia="Times New Roman" w:hAnsi="Candara" w:cs="Times New Roman"/>
          <w:color w:val="000000"/>
          <w:sz w:val="20"/>
          <w:szCs w:val="20"/>
          <w:lang w:eastAsia="id-ID"/>
        </w:rPr>
        <w:t xml:space="preserve"> pelatihan ketangguhan mental yang diberikan kepada siswa. Skala Dukungan sosial akan dianalisis untuk memperkuat atau memperlemah pelatihan siswa tangguh terhadap ketangguhan mental. Dari data hasil tes pengetahuan awal maupun akhir untuk mengukur perubahan pengetahuan siswa SMPIT Al-Fakhri terkait pelatihan siswa tangguh terhadap ketangguhan mental. Tes ini akan digunakan sebagai alat pemeriksaan manipulasi untuk mengevaluasi efektivitas dari perlakuan yang diberikan dalam penelitian ini. Tes pengetahuan dilakukan agar peneliti dapat melihat perbedaan pengetahuan siswa sebelum dan setelah perlakuan diberikan. Observasi dilakukan untuk mengamati proses penerimaan informasi dan keterampilan yang didapatkan selama pelatihan. Data dari observasi dijadikan gambaran perilaku peserta saat eksperimen berlangsung.</w:t>
      </w:r>
    </w:p>
    <w:p w14:paraId="5A09C2ED" w14:textId="3A0626DF" w:rsidR="00287E16" w:rsidRPr="00E00C36" w:rsidRDefault="00287E16" w:rsidP="00287E16">
      <w:pPr>
        <w:pStyle w:val="Heading1"/>
        <w:spacing w:before="1" w:line="360" w:lineRule="auto"/>
      </w:pPr>
      <w:r w:rsidRPr="00E00C36">
        <w:rPr>
          <w:color w:val="000000"/>
          <w:sz w:val="20"/>
          <w:szCs w:val="20"/>
        </w:rPr>
        <w:t>TEKNIK ANALISIS DATA</w:t>
      </w:r>
    </w:p>
    <w:p w14:paraId="13D2170C" w14:textId="2520142A" w:rsidR="00287E16" w:rsidRDefault="00287E16" w:rsidP="005A1ACE">
      <w:pPr>
        <w:spacing w:after="0" w:line="240" w:lineRule="auto"/>
        <w:ind w:firstLine="720"/>
        <w:jc w:val="both"/>
        <w:rPr>
          <w:rFonts w:ascii="Candara" w:hAnsi="Candara"/>
          <w:color w:val="000000"/>
          <w:sz w:val="20"/>
          <w:szCs w:val="20"/>
        </w:rPr>
      </w:pPr>
      <w:r w:rsidRPr="00E00C36">
        <w:rPr>
          <w:rFonts w:ascii="Candara" w:hAnsi="Candara"/>
          <w:color w:val="000000"/>
          <w:sz w:val="20"/>
          <w:szCs w:val="20"/>
        </w:rPr>
        <w:t xml:space="preserve">Teknik analisis data yang dipakai ialah uji asumsi dan uji hipotesis. Uji asumsi meliputi uji </w:t>
      </w:r>
      <w:proofErr w:type="spellStart"/>
      <w:r w:rsidRPr="00E00C36">
        <w:rPr>
          <w:rFonts w:ascii="Candara" w:hAnsi="Candara"/>
          <w:color w:val="000000"/>
          <w:sz w:val="20"/>
          <w:szCs w:val="20"/>
        </w:rPr>
        <w:t>normalitas</w:t>
      </w:r>
      <w:proofErr w:type="spellEnd"/>
      <w:r w:rsidRPr="00E00C36">
        <w:rPr>
          <w:rFonts w:ascii="Candara" w:hAnsi="Candara"/>
          <w:color w:val="000000"/>
          <w:sz w:val="20"/>
          <w:szCs w:val="20"/>
        </w:rPr>
        <w:t xml:space="preserve">, uji </w:t>
      </w:r>
      <w:proofErr w:type="spellStart"/>
      <w:r w:rsidRPr="00E00C36">
        <w:rPr>
          <w:rFonts w:ascii="Candara" w:hAnsi="Candara"/>
          <w:color w:val="000000"/>
          <w:sz w:val="20"/>
          <w:szCs w:val="20"/>
        </w:rPr>
        <w:t>linieritas</w:t>
      </w:r>
      <w:proofErr w:type="spellEnd"/>
      <w:r w:rsidRPr="00E00C36">
        <w:rPr>
          <w:rFonts w:ascii="Candara" w:hAnsi="Candara"/>
          <w:color w:val="000000"/>
          <w:sz w:val="20"/>
          <w:szCs w:val="20"/>
        </w:rPr>
        <w:t xml:space="preserve">, uji </w:t>
      </w:r>
      <w:proofErr w:type="spellStart"/>
      <w:r w:rsidRPr="00E00C36">
        <w:rPr>
          <w:rFonts w:ascii="Candara" w:hAnsi="Candara"/>
          <w:color w:val="000000"/>
          <w:sz w:val="20"/>
          <w:szCs w:val="20"/>
        </w:rPr>
        <w:t>autokorelasi</w:t>
      </w:r>
      <w:proofErr w:type="spellEnd"/>
      <w:r w:rsidRPr="00E00C36">
        <w:rPr>
          <w:rFonts w:ascii="Candara" w:hAnsi="Candara"/>
          <w:color w:val="000000"/>
          <w:sz w:val="20"/>
          <w:szCs w:val="20"/>
        </w:rPr>
        <w:t xml:space="preserve">, uji </w:t>
      </w:r>
      <w:proofErr w:type="spellStart"/>
      <w:r w:rsidRPr="00E00C36">
        <w:rPr>
          <w:rFonts w:ascii="Candara" w:hAnsi="Candara"/>
          <w:color w:val="000000"/>
          <w:sz w:val="20"/>
          <w:szCs w:val="20"/>
        </w:rPr>
        <w:t>multikolinieritas</w:t>
      </w:r>
      <w:proofErr w:type="spellEnd"/>
      <w:r w:rsidRPr="00E00C36">
        <w:rPr>
          <w:rFonts w:ascii="Candara" w:hAnsi="Candara"/>
          <w:color w:val="000000"/>
          <w:sz w:val="20"/>
          <w:szCs w:val="20"/>
        </w:rPr>
        <w:t xml:space="preserve">, uji </w:t>
      </w:r>
      <w:proofErr w:type="spellStart"/>
      <w:r w:rsidRPr="00E00C36">
        <w:rPr>
          <w:rFonts w:ascii="Candara" w:hAnsi="Candara"/>
          <w:color w:val="000000"/>
          <w:sz w:val="20"/>
          <w:szCs w:val="20"/>
        </w:rPr>
        <w:t>heterokedastisitas</w:t>
      </w:r>
      <w:proofErr w:type="spellEnd"/>
      <w:r w:rsidRPr="00E00C36">
        <w:rPr>
          <w:rFonts w:ascii="Candara" w:hAnsi="Candara"/>
          <w:color w:val="000000"/>
          <w:sz w:val="20"/>
          <w:szCs w:val="20"/>
        </w:rPr>
        <w:t xml:space="preserve">. Uji hipotesis dalam penelitian ini menggunakan </w:t>
      </w:r>
      <w:proofErr w:type="spellStart"/>
      <w:r w:rsidR="00E00C36" w:rsidRPr="00E00C36">
        <w:rPr>
          <w:rFonts w:ascii="Candara" w:hAnsi="Candara"/>
          <w:i/>
          <w:iCs/>
          <w:color w:val="000000"/>
          <w:sz w:val="20"/>
          <w:szCs w:val="20"/>
        </w:rPr>
        <w:t>anava</w:t>
      </w:r>
      <w:proofErr w:type="spellEnd"/>
      <w:r w:rsidR="00E00C36" w:rsidRPr="00E00C36">
        <w:rPr>
          <w:rFonts w:ascii="Candara" w:hAnsi="Candara"/>
          <w:i/>
          <w:iCs/>
          <w:color w:val="000000"/>
          <w:sz w:val="20"/>
          <w:szCs w:val="20"/>
        </w:rPr>
        <w:t xml:space="preserve"> </w:t>
      </w:r>
      <w:proofErr w:type="spellStart"/>
      <w:r w:rsidR="00E00C36" w:rsidRPr="00E00C36">
        <w:rPr>
          <w:rFonts w:ascii="Candara" w:hAnsi="Candara"/>
          <w:i/>
          <w:iCs/>
          <w:color w:val="000000"/>
          <w:sz w:val="20"/>
          <w:szCs w:val="20"/>
        </w:rPr>
        <w:t>mixed</w:t>
      </w:r>
      <w:proofErr w:type="spellEnd"/>
      <w:r w:rsidR="00E00C36" w:rsidRPr="00E00C36">
        <w:rPr>
          <w:rFonts w:ascii="Candara" w:hAnsi="Candara"/>
          <w:i/>
          <w:iCs/>
          <w:color w:val="000000"/>
          <w:sz w:val="20"/>
          <w:szCs w:val="20"/>
        </w:rPr>
        <w:t xml:space="preserve"> </w:t>
      </w:r>
      <w:proofErr w:type="spellStart"/>
      <w:r w:rsidR="00E00C36" w:rsidRPr="00E00C36">
        <w:rPr>
          <w:rFonts w:ascii="Candara" w:hAnsi="Candara"/>
          <w:i/>
          <w:iCs/>
          <w:color w:val="000000"/>
          <w:sz w:val="20"/>
          <w:szCs w:val="20"/>
        </w:rPr>
        <w:t>design</w:t>
      </w:r>
      <w:proofErr w:type="spellEnd"/>
      <w:r w:rsidR="00E00C36" w:rsidRPr="00E00C36">
        <w:rPr>
          <w:rFonts w:ascii="Candara" w:hAnsi="Candara"/>
          <w:color w:val="000000"/>
          <w:sz w:val="20"/>
          <w:szCs w:val="20"/>
        </w:rPr>
        <w:t xml:space="preserve"> (</w:t>
      </w:r>
      <w:proofErr w:type="spellStart"/>
      <w:r w:rsidR="00E00C36" w:rsidRPr="00E00C36">
        <w:rPr>
          <w:rFonts w:ascii="Candara" w:hAnsi="Candara"/>
          <w:color w:val="000000"/>
          <w:sz w:val="20"/>
          <w:szCs w:val="20"/>
        </w:rPr>
        <w:t>Anava</w:t>
      </w:r>
      <w:proofErr w:type="spellEnd"/>
      <w:r w:rsidR="00E00C36" w:rsidRPr="00E00C36">
        <w:rPr>
          <w:rFonts w:ascii="Candara" w:hAnsi="Candara"/>
          <w:color w:val="000000"/>
          <w:sz w:val="20"/>
          <w:szCs w:val="20"/>
        </w:rPr>
        <w:t xml:space="preserve"> Desain Campuran</w:t>
      </w:r>
      <w:r w:rsidR="00E00C36">
        <w:rPr>
          <w:rFonts w:ascii="Candara" w:hAnsi="Candara"/>
          <w:color w:val="000000"/>
          <w:sz w:val="20"/>
          <w:szCs w:val="20"/>
        </w:rPr>
        <w:t>)</w:t>
      </w:r>
      <w:r w:rsidRPr="00E00C36">
        <w:rPr>
          <w:rFonts w:ascii="Candara" w:hAnsi="Candara"/>
          <w:i/>
          <w:iCs/>
          <w:color w:val="000000"/>
          <w:sz w:val="20"/>
          <w:szCs w:val="20"/>
        </w:rPr>
        <w:t xml:space="preserve">. </w:t>
      </w:r>
      <w:r w:rsidRPr="00E00C36">
        <w:rPr>
          <w:rFonts w:ascii="Candara" w:hAnsi="Candara"/>
          <w:color w:val="000000"/>
          <w:sz w:val="20"/>
          <w:szCs w:val="20"/>
        </w:rPr>
        <w:t>Pengujian penelitian ini menggunakan bantuan SPSS 2</w:t>
      </w:r>
      <w:r w:rsidR="00E00C36" w:rsidRPr="00E00C36">
        <w:rPr>
          <w:rFonts w:ascii="Candara" w:hAnsi="Candara"/>
          <w:color w:val="000000"/>
          <w:sz w:val="20"/>
          <w:szCs w:val="20"/>
        </w:rPr>
        <w:t>0</w:t>
      </w:r>
      <w:r w:rsidRPr="00E00C36">
        <w:rPr>
          <w:rFonts w:ascii="Candara" w:hAnsi="Candara"/>
          <w:color w:val="000000"/>
          <w:sz w:val="20"/>
          <w:szCs w:val="20"/>
        </w:rPr>
        <w:t>.</w:t>
      </w:r>
      <w:r w:rsidR="00836F12" w:rsidRPr="00836F12">
        <w:t xml:space="preserve"> </w:t>
      </w:r>
    </w:p>
    <w:p w14:paraId="24910001" w14:textId="77777777" w:rsidR="00DA4C95" w:rsidRDefault="00DA4C95" w:rsidP="00287E16">
      <w:pPr>
        <w:spacing w:after="0" w:line="240" w:lineRule="auto"/>
        <w:jc w:val="both"/>
        <w:rPr>
          <w:rFonts w:ascii="Candara" w:hAnsi="Candara"/>
          <w:color w:val="000000"/>
          <w:sz w:val="20"/>
          <w:szCs w:val="20"/>
        </w:rPr>
      </w:pPr>
    </w:p>
    <w:p w14:paraId="1D3C985F" w14:textId="77777777" w:rsidR="00DA4C95" w:rsidRDefault="00DA4C95" w:rsidP="00287E16">
      <w:pPr>
        <w:spacing w:after="0" w:line="240" w:lineRule="auto"/>
        <w:jc w:val="both"/>
        <w:rPr>
          <w:rFonts w:ascii="Candara" w:hAnsi="Candara"/>
          <w:color w:val="000000"/>
          <w:sz w:val="20"/>
          <w:szCs w:val="20"/>
        </w:rPr>
      </w:pPr>
    </w:p>
    <w:p w14:paraId="38AE2B36" w14:textId="77777777" w:rsidR="00DA4C95" w:rsidRPr="00E66FC6" w:rsidRDefault="00DA4C95" w:rsidP="00DA4C95">
      <w:pPr>
        <w:pStyle w:val="Heading"/>
        <w:jc w:val="center"/>
        <w:rPr>
          <w:sz w:val="20"/>
          <w:szCs w:val="20"/>
        </w:rPr>
      </w:pPr>
      <w:r w:rsidRPr="00836F12">
        <w:rPr>
          <w:sz w:val="20"/>
          <w:szCs w:val="20"/>
        </w:rPr>
        <w:t>Hasil penelitian</w:t>
      </w:r>
    </w:p>
    <w:p w14:paraId="31A967C3" w14:textId="77777777" w:rsidR="00E00C36" w:rsidRPr="00E00C36" w:rsidRDefault="00E00C36" w:rsidP="00E00C36">
      <w:pPr>
        <w:pStyle w:val="Caption"/>
        <w:keepNext/>
        <w:spacing w:after="0"/>
        <w:jc w:val="both"/>
        <w:rPr>
          <w:rFonts w:ascii="Candara" w:hAnsi="Candara"/>
          <w:i w:val="0"/>
          <w:iCs w:val="0"/>
          <w:color w:val="000000" w:themeColor="text1"/>
          <w:sz w:val="20"/>
          <w:szCs w:val="20"/>
        </w:rPr>
      </w:pPr>
    </w:p>
    <w:p w14:paraId="1F539775" w14:textId="4A701F00" w:rsidR="00E00C36" w:rsidRDefault="00E00C36" w:rsidP="00E00C36">
      <w:pPr>
        <w:pStyle w:val="Caption"/>
        <w:keepNext/>
        <w:spacing w:after="0"/>
        <w:ind w:firstLine="720"/>
        <w:jc w:val="both"/>
        <w:rPr>
          <w:rFonts w:ascii="Candara" w:hAnsi="Candara"/>
          <w:i w:val="0"/>
          <w:iCs w:val="0"/>
          <w:color w:val="000000" w:themeColor="text1"/>
          <w:sz w:val="20"/>
          <w:szCs w:val="20"/>
        </w:rPr>
      </w:pPr>
      <w:r w:rsidRPr="00E00C36">
        <w:rPr>
          <w:rFonts w:ascii="Candara" w:hAnsi="Candara"/>
          <w:i w:val="0"/>
          <w:iCs w:val="0"/>
          <w:color w:val="000000" w:themeColor="text1"/>
          <w:sz w:val="20"/>
          <w:szCs w:val="20"/>
        </w:rPr>
        <w:t>Peneliti</w:t>
      </w:r>
      <w:r>
        <w:rPr>
          <w:rFonts w:ascii="Candara" w:hAnsi="Candara"/>
          <w:i w:val="0"/>
          <w:iCs w:val="0"/>
          <w:color w:val="000000" w:themeColor="text1"/>
          <w:sz w:val="20"/>
          <w:szCs w:val="20"/>
        </w:rPr>
        <w:t>an ini</w:t>
      </w:r>
      <w:r w:rsidRPr="00E00C36">
        <w:rPr>
          <w:rFonts w:ascii="Candara" w:hAnsi="Candara"/>
          <w:i w:val="0"/>
          <w:iCs w:val="0"/>
          <w:color w:val="000000" w:themeColor="text1"/>
          <w:sz w:val="20"/>
          <w:szCs w:val="20"/>
        </w:rPr>
        <w:t xml:space="preserve"> </w:t>
      </w:r>
      <w:r>
        <w:rPr>
          <w:rFonts w:ascii="Candara" w:hAnsi="Candara"/>
          <w:i w:val="0"/>
          <w:iCs w:val="0"/>
          <w:color w:val="000000" w:themeColor="text1"/>
          <w:sz w:val="20"/>
          <w:szCs w:val="20"/>
        </w:rPr>
        <w:t>t</w:t>
      </w:r>
      <w:r w:rsidRPr="00E00C36">
        <w:rPr>
          <w:rFonts w:ascii="Candara" w:hAnsi="Candara"/>
          <w:i w:val="0"/>
          <w:iCs w:val="0"/>
          <w:color w:val="000000" w:themeColor="text1"/>
          <w:sz w:val="20"/>
          <w:szCs w:val="20"/>
        </w:rPr>
        <w:t>erdapat penjelasan mengenai gambaran umum subjek penelitian, analisa data, interpretasi data penelitian dan pembahasan hasil penelitian.</w:t>
      </w:r>
      <w:r>
        <w:rPr>
          <w:rFonts w:ascii="Candara" w:hAnsi="Candara"/>
          <w:i w:val="0"/>
          <w:iCs w:val="0"/>
          <w:color w:val="000000" w:themeColor="text1"/>
          <w:sz w:val="20"/>
          <w:szCs w:val="20"/>
        </w:rPr>
        <w:t xml:space="preserve"> </w:t>
      </w:r>
      <w:r w:rsidRPr="00E00C36">
        <w:rPr>
          <w:rFonts w:ascii="Candara" w:hAnsi="Candara"/>
          <w:i w:val="0"/>
          <w:iCs w:val="0"/>
          <w:color w:val="000000" w:themeColor="text1"/>
          <w:sz w:val="20"/>
          <w:szCs w:val="20"/>
        </w:rPr>
        <w:t xml:space="preserve">Berikut ini merupakan gambaran umum partisipan kelompok eksperimen dan kelompok kontrol berdasarkan </w:t>
      </w:r>
      <w:proofErr w:type="spellStart"/>
      <w:r w:rsidRPr="00E00C36">
        <w:rPr>
          <w:rFonts w:ascii="Candara" w:hAnsi="Candara"/>
          <w:i w:val="0"/>
          <w:iCs w:val="0"/>
          <w:color w:val="000000" w:themeColor="text1"/>
          <w:sz w:val="20"/>
          <w:szCs w:val="20"/>
        </w:rPr>
        <w:t>sosiodemografi</w:t>
      </w:r>
      <w:proofErr w:type="spellEnd"/>
      <w:r w:rsidRPr="00E00C36">
        <w:rPr>
          <w:rFonts w:ascii="Candara" w:hAnsi="Candara"/>
          <w:i w:val="0"/>
          <w:iCs w:val="0"/>
          <w:color w:val="000000" w:themeColor="text1"/>
          <w:sz w:val="20"/>
          <w:szCs w:val="20"/>
        </w:rPr>
        <w:t>. Data dapat dilihat berdasarkan</w:t>
      </w:r>
      <w:r>
        <w:rPr>
          <w:rFonts w:ascii="Candara" w:hAnsi="Candara"/>
          <w:i w:val="0"/>
          <w:iCs w:val="0"/>
          <w:color w:val="000000" w:themeColor="text1"/>
          <w:sz w:val="20"/>
          <w:szCs w:val="20"/>
        </w:rPr>
        <w:t xml:space="preserve"> tabel 1. </w:t>
      </w:r>
    </w:p>
    <w:p w14:paraId="34492FA1" w14:textId="77777777" w:rsidR="00E00C36" w:rsidRPr="00E00C36" w:rsidRDefault="00E00C36" w:rsidP="00E00C36"/>
    <w:p w14:paraId="6D624838" w14:textId="4AFE7822" w:rsidR="00D753A4" w:rsidRPr="00F75DAE" w:rsidRDefault="00D753A4" w:rsidP="00F75DAE">
      <w:pPr>
        <w:pStyle w:val="Caption"/>
        <w:keepNext/>
        <w:spacing w:after="0"/>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00F75DAE" w:rsidRPr="00F75DAE">
        <w:rPr>
          <w:i w:val="0"/>
          <w:iCs w:val="0"/>
          <w:noProof/>
          <w:color w:val="000000" w:themeColor="text1"/>
          <w:sz w:val="20"/>
          <w:szCs w:val="20"/>
        </w:rPr>
        <w:t>1</w:t>
      </w:r>
      <w:r w:rsidRPr="00F75DAE">
        <w:rPr>
          <w:i w:val="0"/>
          <w:iCs w:val="0"/>
          <w:color w:val="000000" w:themeColor="text1"/>
          <w:sz w:val="20"/>
          <w:szCs w:val="20"/>
        </w:rPr>
        <w:fldChar w:fldCharType="end"/>
      </w:r>
      <w:r w:rsidRPr="00F75DAE">
        <w:rPr>
          <w:i w:val="0"/>
          <w:iCs w:val="0"/>
          <w:color w:val="000000" w:themeColor="text1"/>
          <w:sz w:val="20"/>
          <w:szCs w:val="20"/>
        </w:rPr>
        <w:t xml:space="preserve"> Gambaran Data </w:t>
      </w:r>
      <w:proofErr w:type="spellStart"/>
      <w:r w:rsidRPr="00F75DAE">
        <w:rPr>
          <w:i w:val="0"/>
          <w:iCs w:val="0"/>
          <w:color w:val="000000" w:themeColor="text1"/>
          <w:sz w:val="20"/>
          <w:szCs w:val="20"/>
        </w:rPr>
        <w:t>Sosiodemografi</w:t>
      </w:r>
      <w:proofErr w:type="spellEnd"/>
      <w:r w:rsidRPr="00F75DAE">
        <w:rPr>
          <w:i w:val="0"/>
          <w:iCs w:val="0"/>
          <w:color w:val="000000" w:themeColor="text1"/>
          <w:sz w:val="20"/>
          <w:szCs w:val="20"/>
        </w:rPr>
        <w:t xml:space="preserve"> Partisipan Penelitian</w:t>
      </w:r>
    </w:p>
    <w:p w14:paraId="4431F00C" w14:textId="6E79856D" w:rsidR="00D753A4" w:rsidRDefault="00D753A4" w:rsidP="00D753A4">
      <w:pPr>
        <w:pStyle w:val="Caption"/>
        <w:keepNext/>
      </w:pPr>
    </w:p>
    <w:tbl>
      <w:tblPr>
        <w:tblStyle w:val="Style13"/>
        <w:tblW w:w="7856" w:type="dxa"/>
        <w:jc w:val="center"/>
        <w:tblBorders>
          <w:top w:val="single" w:sz="4" w:space="0" w:color="000000"/>
          <w:bottom w:val="single" w:sz="4" w:space="0" w:color="000000"/>
        </w:tblBorders>
        <w:tblLayout w:type="fixed"/>
        <w:tblLook w:val="04A0" w:firstRow="1" w:lastRow="0" w:firstColumn="1" w:lastColumn="0" w:noHBand="0" w:noVBand="1"/>
      </w:tblPr>
      <w:tblGrid>
        <w:gridCol w:w="1560"/>
        <w:gridCol w:w="1701"/>
        <w:gridCol w:w="1275"/>
        <w:gridCol w:w="1049"/>
        <w:gridCol w:w="1105"/>
        <w:gridCol w:w="1166"/>
      </w:tblGrid>
      <w:tr w:rsidR="00D753A4" w:rsidRPr="00931C3C" w14:paraId="7DE16E4D" w14:textId="77777777" w:rsidTr="00D753A4">
        <w:trPr>
          <w:jc w:val="center"/>
        </w:trPr>
        <w:tc>
          <w:tcPr>
            <w:tcW w:w="1560" w:type="dxa"/>
            <w:vMerge w:val="restart"/>
          </w:tcPr>
          <w:p w14:paraId="654BFE6A" w14:textId="77777777" w:rsidR="00D753A4" w:rsidRPr="00931C3C" w:rsidRDefault="00D753A4" w:rsidP="00F16526">
            <w:pPr>
              <w:rPr>
                <w:b/>
              </w:rPr>
            </w:pPr>
            <w:proofErr w:type="spellStart"/>
            <w:r w:rsidRPr="00931C3C">
              <w:rPr>
                <w:b/>
              </w:rPr>
              <w:t>Deskripsi</w:t>
            </w:r>
            <w:proofErr w:type="spellEnd"/>
            <w:r w:rsidRPr="00931C3C">
              <w:rPr>
                <w:b/>
              </w:rPr>
              <w:t xml:space="preserve"> Sampel</w:t>
            </w:r>
          </w:p>
        </w:tc>
        <w:tc>
          <w:tcPr>
            <w:tcW w:w="1701" w:type="dxa"/>
            <w:vMerge w:val="restart"/>
            <w:vAlign w:val="center"/>
          </w:tcPr>
          <w:p w14:paraId="2F6C093E" w14:textId="77777777" w:rsidR="00D753A4" w:rsidRPr="00931C3C" w:rsidRDefault="00D753A4" w:rsidP="00F16526">
            <w:pPr>
              <w:jc w:val="center"/>
              <w:rPr>
                <w:b/>
              </w:rPr>
            </w:pPr>
            <w:proofErr w:type="spellStart"/>
            <w:r w:rsidRPr="00931C3C">
              <w:rPr>
                <w:b/>
              </w:rPr>
              <w:t>Kategori</w:t>
            </w:r>
            <w:proofErr w:type="spellEnd"/>
          </w:p>
        </w:tc>
        <w:tc>
          <w:tcPr>
            <w:tcW w:w="2324" w:type="dxa"/>
            <w:gridSpan w:val="2"/>
            <w:tcBorders>
              <w:bottom w:val="single" w:sz="4" w:space="0" w:color="000000"/>
            </w:tcBorders>
            <w:vAlign w:val="center"/>
          </w:tcPr>
          <w:p w14:paraId="5EAB561B" w14:textId="77777777" w:rsidR="00D753A4" w:rsidRPr="00931C3C" w:rsidRDefault="00D753A4" w:rsidP="00F16526">
            <w:pPr>
              <w:jc w:val="center"/>
              <w:rPr>
                <w:b/>
              </w:rPr>
            </w:pPr>
            <w:proofErr w:type="spellStart"/>
            <w:r w:rsidRPr="00931C3C">
              <w:rPr>
                <w:b/>
              </w:rPr>
              <w:t>Kelompok</w:t>
            </w:r>
            <w:proofErr w:type="spellEnd"/>
          </w:p>
        </w:tc>
        <w:tc>
          <w:tcPr>
            <w:tcW w:w="1105" w:type="dxa"/>
            <w:vMerge w:val="restart"/>
            <w:vAlign w:val="center"/>
          </w:tcPr>
          <w:p w14:paraId="6E1327B1" w14:textId="77777777" w:rsidR="00D753A4" w:rsidRPr="00931C3C" w:rsidRDefault="00D753A4" w:rsidP="00F16526">
            <w:pPr>
              <w:rPr>
                <w:b/>
              </w:rPr>
            </w:pPr>
            <w:proofErr w:type="spellStart"/>
            <w:r w:rsidRPr="00931C3C">
              <w:rPr>
                <w:b/>
              </w:rPr>
              <w:t>Jumlah</w:t>
            </w:r>
            <w:proofErr w:type="spellEnd"/>
          </w:p>
        </w:tc>
        <w:tc>
          <w:tcPr>
            <w:tcW w:w="1166" w:type="dxa"/>
            <w:vMerge w:val="restart"/>
            <w:vAlign w:val="center"/>
          </w:tcPr>
          <w:p w14:paraId="6FE6A1FE" w14:textId="77777777" w:rsidR="00D753A4" w:rsidRPr="00931C3C" w:rsidRDefault="00D753A4" w:rsidP="00F16526">
            <w:pPr>
              <w:rPr>
                <w:b/>
              </w:rPr>
            </w:pPr>
            <w:proofErr w:type="spellStart"/>
            <w:r w:rsidRPr="00931C3C">
              <w:rPr>
                <w:b/>
              </w:rPr>
              <w:t>Persentase</w:t>
            </w:r>
            <w:proofErr w:type="spellEnd"/>
          </w:p>
        </w:tc>
      </w:tr>
      <w:tr w:rsidR="00D753A4" w:rsidRPr="00931C3C" w14:paraId="591B7176" w14:textId="77777777" w:rsidTr="00D753A4">
        <w:trPr>
          <w:jc w:val="center"/>
        </w:trPr>
        <w:tc>
          <w:tcPr>
            <w:tcW w:w="1560" w:type="dxa"/>
            <w:vMerge/>
          </w:tcPr>
          <w:p w14:paraId="4C5188DE" w14:textId="77777777" w:rsidR="00D753A4" w:rsidRPr="00931C3C" w:rsidRDefault="00D753A4" w:rsidP="00F16526">
            <w:pPr>
              <w:spacing w:line="276" w:lineRule="auto"/>
              <w:rPr>
                <w:b/>
              </w:rPr>
            </w:pPr>
          </w:p>
        </w:tc>
        <w:tc>
          <w:tcPr>
            <w:tcW w:w="1701" w:type="dxa"/>
            <w:vMerge/>
            <w:vAlign w:val="center"/>
          </w:tcPr>
          <w:p w14:paraId="6EFC8117" w14:textId="77777777" w:rsidR="00D753A4" w:rsidRPr="00931C3C" w:rsidRDefault="00D753A4" w:rsidP="00F16526">
            <w:pPr>
              <w:spacing w:line="276" w:lineRule="auto"/>
              <w:rPr>
                <w:b/>
              </w:rPr>
            </w:pPr>
          </w:p>
        </w:tc>
        <w:tc>
          <w:tcPr>
            <w:tcW w:w="1275" w:type="dxa"/>
            <w:tcBorders>
              <w:bottom w:val="single" w:sz="4" w:space="0" w:color="000000"/>
              <w:right w:val="nil"/>
            </w:tcBorders>
          </w:tcPr>
          <w:p w14:paraId="67F14464" w14:textId="77777777" w:rsidR="00D753A4" w:rsidRPr="00931C3C" w:rsidRDefault="00D753A4" w:rsidP="00F16526">
            <w:pPr>
              <w:rPr>
                <w:b/>
              </w:rPr>
            </w:pPr>
            <w:proofErr w:type="spellStart"/>
            <w:r w:rsidRPr="00931C3C">
              <w:rPr>
                <w:b/>
              </w:rPr>
              <w:t>Eksperimen</w:t>
            </w:r>
            <w:proofErr w:type="spellEnd"/>
            <w:r w:rsidRPr="00931C3C">
              <w:rPr>
                <w:b/>
              </w:rPr>
              <w:t xml:space="preserve"> </w:t>
            </w:r>
          </w:p>
        </w:tc>
        <w:tc>
          <w:tcPr>
            <w:tcW w:w="1049" w:type="dxa"/>
            <w:tcBorders>
              <w:top w:val="nil"/>
              <w:left w:val="nil"/>
              <w:bottom w:val="single" w:sz="4" w:space="0" w:color="000000"/>
            </w:tcBorders>
          </w:tcPr>
          <w:p w14:paraId="2DD9A5E4" w14:textId="77777777" w:rsidR="00D753A4" w:rsidRPr="00931C3C" w:rsidRDefault="00D753A4" w:rsidP="00F16526">
            <w:pPr>
              <w:rPr>
                <w:b/>
              </w:rPr>
            </w:pPr>
            <w:proofErr w:type="spellStart"/>
            <w:r w:rsidRPr="00931C3C">
              <w:rPr>
                <w:b/>
              </w:rPr>
              <w:t>Kontrol</w:t>
            </w:r>
            <w:proofErr w:type="spellEnd"/>
          </w:p>
        </w:tc>
        <w:tc>
          <w:tcPr>
            <w:tcW w:w="1105" w:type="dxa"/>
            <w:vMerge/>
            <w:vAlign w:val="center"/>
          </w:tcPr>
          <w:p w14:paraId="11BDF572" w14:textId="77777777" w:rsidR="00D753A4" w:rsidRPr="00931C3C" w:rsidRDefault="00D753A4" w:rsidP="00F16526">
            <w:pPr>
              <w:spacing w:line="276" w:lineRule="auto"/>
              <w:rPr>
                <w:b/>
              </w:rPr>
            </w:pPr>
          </w:p>
        </w:tc>
        <w:tc>
          <w:tcPr>
            <w:tcW w:w="1166" w:type="dxa"/>
            <w:vMerge/>
            <w:vAlign w:val="center"/>
          </w:tcPr>
          <w:p w14:paraId="3F7DD32E" w14:textId="77777777" w:rsidR="00D753A4" w:rsidRPr="00931C3C" w:rsidRDefault="00D753A4" w:rsidP="00F16526">
            <w:pPr>
              <w:spacing w:line="276" w:lineRule="auto"/>
              <w:rPr>
                <w:b/>
              </w:rPr>
            </w:pPr>
          </w:p>
        </w:tc>
      </w:tr>
      <w:tr w:rsidR="00D753A4" w:rsidRPr="00931C3C" w14:paraId="17C26BC0" w14:textId="77777777" w:rsidTr="00D753A4">
        <w:trPr>
          <w:jc w:val="center"/>
        </w:trPr>
        <w:tc>
          <w:tcPr>
            <w:tcW w:w="1560" w:type="dxa"/>
            <w:vMerge w:val="restart"/>
            <w:tcBorders>
              <w:top w:val="single" w:sz="4" w:space="0" w:color="000000"/>
              <w:bottom w:val="nil"/>
            </w:tcBorders>
            <w:vAlign w:val="center"/>
          </w:tcPr>
          <w:p w14:paraId="0CDCAF56" w14:textId="77777777" w:rsidR="00D753A4" w:rsidRPr="00931C3C" w:rsidRDefault="00D753A4" w:rsidP="00F16526">
            <w:r w:rsidRPr="00931C3C">
              <w:t xml:space="preserve">Jenis </w:t>
            </w:r>
            <w:proofErr w:type="spellStart"/>
            <w:r w:rsidRPr="00931C3C">
              <w:t>Kelamin</w:t>
            </w:r>
            <w:proofErr w:type="spellEnd"/>
          </w:p>
        </w:tc>
        <w:tc>
          <w:tcPr>
            <w:tcW w:w="1701" w:type="dxa"/>
            <w:tcBorders>
              <w:top w:val="single" w:sz="4" w:space="0" w:color="000000"/>
              <w:bottom w:val="nil"/>
            </w:tcBorders>
          </w:tcPr>
          <w:p w14:paraId="093F2633" w14:textId="77777777" w:rsidR="00D753A4" w:rsidRPr="00931C3C" w:rsidRDefault="00D753A4" w:rsidP="00F16526">
            <w:r w:rsidRPr="00931C3C">
              <w:t>Laki-</w:t>
            </w:r>
            <w:proofErr w:type="spellStart"/>
            <w:r w:rsidRPr="00931C3C">
              <w:t>laki</w:t>
            </w:r>
            <w:proofErr w:type="spellEnd"/>
          </w:p>
        </w:tc>
        <w:tc>
          <w:tcPr>
            <w:tcW w:w="1275" w:type="dxa"/>
            <w:tcBorders>
              <w:top w:val="single" w:sz="4" w:space="0" w:color="000000"/>
              <w:bottom w:val="nil"/>
            </w:tcBorders>
          </w:tcPr>
          <w:p w14:paraId="56A92F98" w14:textId="77777777" w:rsidR="00D753A4" w:rsidRPr="00931C3C" w:rsidRDefault="00D753A4" w:rsidP="00F16526">
            <w:pPr>
              <w:jc w:val="center"/>
            </w:pPr>
            <w:r w:rsidRPr="00931C3C">
              <w:t>10</w:t>
            </w:r>
          </w:p>
        </w:tc>
        <w:tc>
          <w:tcPr>
            <w:tcW w:w="1049" w:type="dxa"/>
            <w:tcBorders>
              <w:top w:val="single" w:sz="4" w:space="0" w:color="000000"/>
              <w:bottom w:val="nil"/>
            </w:tcBorders>
          </w:tcPr>
          <w:p w14:paraId="3393B57C" w14:textId="77777777" w:rsidR="00D753A4" w:rsidRPr="00931C3C" w:rsidRDefault="00D753A4" w:rsidP="00F16526">
            <w:pPr>
              <w:jc w:val="center"/>
            </w:pPr>
            <w:r w:rsidRPr="00931C3C">
              <w:t>9</w:t>
            </w:r>
          </w:p>
        </w:tc>
        <w:tc>
          <w:tcPr>
            <w:tcW w:w="1105" w:type="dxa"/>
            <w:tcBorders>
              <w:top w:val="single" w:sz="4" w:space="0" w:color="000000"/>
              <w:bottom w:val="nil"/>
            </w:tcBorders>
          </w:tcPr>
          <w:p w14:paraId="44A612AA" w14:textId="77777777" w:rsidR="00D753A4" w:rsidRPr="00931C3C" w:rsidRDefault="00D753A4" w:rsidP="00F16526">
            <w:pPr>
              <w:jc w:val="center"/>
            </w:pPr>
            <w:r w:rsidRPr="00931C3C">
              <w:t>18</w:t>
            </w:r>
          </w:p>
        </w:tc>
        <w:tc>
          <w:tcPr>
            <w:tcW w:w="1166" w:type="dxa"/>
            <w:tcBorders>
              <w:top w:val="single" w:sz="4" w:space="0" w:color="000000"/>
              <w:bottom w:val="nil"/>
            </w:tcBorders>
          </w:tcPr>
          <w:p w14:paraId="3226DB93" w14:textId="77777777" w:rsidR="00D753A4" w:rsidRPr="00931C3C" w:rsidRDefault="00D753A4" w:rsidP="00F16526">
            <w:pPr>
              <w:jc w:val="center"/>
            </w:pPr>
            <w:r w:rsidRPr="00931C3C">
              <w:t>50%</w:t>
            </w:r>
          </w:p>
        </w:tc>
      </w:tr>
      <w:tr w:rsidR="00D753A4" w:rsidRPr="00931C3C" w14:paraId="42D9FD1B" w14:textId="77777777" w:rsidTr="00D753A4">
        <w:trPr>
          <w:jc w:val="center"/>
        </w:trPr>
        <w:tc>
          <w:tcPr>
            <w:tcW w:w="1560" w:type="dxa"/>
            <w:vMerge/>
            <w:tcBorders>
              <w:top w:val="single" w:sz="4" w:space="0" w:color="000000"/>
              <w:bottom w:val="nil"/>
            </w:tcBorders>
            <w:vAlign w:val="center"/>
          </w:tcPr>
          <w:p w14:paraId="18AC53F5" w14:textId="77777777" w:rsidR="00D753A4" w:rsidRPr="00931C3C" w:rsidRDefault="00D753A4" w:rsidP="00F16526">
            <w:pPr>
              <w:spacing w:line="276" w:lineRule="auto"/>
            </w:pPr>
          </w:p>
        </w:tc>
        <w:tc>
          <w:tcPr>
            <w:tcW w:w="1701" w:type="dxa"/>
            <w:tcBorders>
              <w:top w:val="nil"/>
              <w:bottom w:val="single" w:sz="4" w:space="0" w:color="000000"/>
            </w:tcBorders>
          </w:tcPr>
          <w:p w14:paraId="261DA21E" w14:textId="77777777" w:rsidR="00D753A4" w:rsidRPr="00931C3C" w:rsidRDefault="00D753A4" w:rsidP="00F16526">
            <w:r w:rsidRPr="00931C3C">
              <w:t>Perempuan</w:t>
            </w:r>
          </w:p>
        </w:tc>
        <w:tc>
          <w:tcPr>
            <w:tcW w:w="1275" w:type="dxa"/>
            <w:tcBorders>
              <w:top w:val="nil"/>
              <w:bottom w:val="single" w:sz="4" w:space="0" w:color="000000"/>
            </w:tcBorders>
          </w:tcPr>
          <w:p w14:paraId="59E110A5" w14:textId="77777777" w:rsidR="00D753A4" w:rsidRPr="00931C3C" w:rsidRDefault="00D753A4" w:rsidP="00F16526">
            <w:pPr>
              <w:jc w:val="center"/>
            </w:pPr>
            <w:r w:rsidRPr="00931C3C">
              <w:t>8</w:t>
            </w:r>
          </w:p>
        </w:tc>
        <w:tc>
          <w:tcPr>
            <w:tcW w:w="1049" w:type="dxa"/>
            <w:tcBorders>
              <w:top w:val="nil"/>
              <w:bottom w:val="single" w:sz="4" w:space="0" w:color="000000"/>
            </w:tcBorders>
          </w:tcPr>
          <w:p w14:paraId="2A48692D" w14:textId="77777777" w:rsidR="00D753A4" w:rsidRPr="00931C3C" w:rsidRDefault="00D753A4" w:rsidP="00F16526">
            <w:pPr>
              <w:jc w:val="center"/>
            </w:pPr>
            <w:r w:rsidRPr="00931C3C">
              <w:t>9</w:t>
            </w:r>
          </w:p>
        </w:tc>
        <w:tc>
          <w:tcPr>
            <w:tcW w:w="1105" w:type="dxa"/>
            <w:tcBorders>
              <w:top w:val="nil"/>
              <w:bottom w:val="single" w:sz="4" w:space="0" w:color="000000"/>
            </w:tcBorders>
          </w:tcPr>
          <w:p w14:paraId="36F7B804" w14:textId="77777777" w:rsidR="00D753A4" w:rsidRPr="00931C3C" w:rsidRDefault="00D753A4" w:rsidP="00F16526">
            <w:pPr>
              <w:jc w:val="center"/>
            </w:pPr>
            <w:r w:rsidRPr="00931C3C">
              <w:t>18</w:t>
            </w:r>
          </w:p>
        </w:tc>
        <w:tc>
          <w:tcPr>
            <w:tcW w:w="1166" w:type="dxa"/>
            <w:tcBorders>
              <w:top w:val="nil"/>
              <w:bottom w:val="single" w:sz="4" w:space="0" w:color="000000"/>
            </w:tcBorders>
          </w:tcPr>
          <w:p w14:paraId="585B5508" w14:textId="77777777" w:rsidR="00D753A4" w:rsidRPr="00931C3C" w:rsidRDefault="00D753A4" w:rsidP="00F16526">
            <w:pPr>
              <w:jc w:val="center"/>
            </w:pPr>
            <w:r w:rsidRPr="00931C3C">
              <w:t>50%</w:t>
            </w:r>
          </w:p>
        </w:tc>
      </w:tr>
      <w:tr w:rsidR="00D753A4" w:rsidRPr="00931C3C" w14:paraId="283C1850" w14:textId="77777777" w:rsidTr="00D753A4">
        <w:trPr>
          <w:jc w:val="center"/>
        </w:trPr>
        <w:tc>
          <w:tcPr>
            <w:tcW w:w="1560" w:type="dxa"/>
            <w:tcBorders>
              <w:top w:val="nil"/>
              <w:bottom w:val="nil"/>
            </w:tcBorders>
          </w:tcPr>
          <w:p w14:paraId="3FCFCF8C" w14:textId="77777777" w:rsidR="00D753A4" w:rsidRPr="00931C3C" w:rsidRDefault="00D753A4" w:rsidP="00F16526"/>
        </w:tc>
        <w:tc>
          <w:tcPr>
            <w:tcW w:w="1701" w:type="dxa"/>
            <w:tcBorders>
              <w:top w:val="nil"/>
              <w:bottom w:val="single" w:sz="4" w:space="0" w:color="000000"/>
            </w:tcBorders>
          </w:tcPr>
          <w:p w14:paraId="225A066D" w14:textId="77777777" w:rsidR="00D753A4" w:rsidRPr="00931C3C" w:rsidRDefault="00D753A4" w:rsidP="00F16526"/>
        </w:tc>
        <w:tc>
          <w:tcPr>
            <w:tcW w:w="1275" w:type="dxa"/>
            <w:tcBorders>
              <w:top w:val="nil"/>
              <w:bottom w:val="single" w:sz="4" w:space="0" w:color="000000"/>
            </w:tcBorders>
          </w:tcPr>
          <w:p w14:paraId="72B551E5" w14:textId="77777777" w:rsidR="00D753A4" w:rsidRPr="00931C3C" w:rsidRDefault="00D753A4" w:rsidP="00F16526">
            <w:pPr>
              <w:jc w:val="center"/>
            </w:pPr>
          </w:p>
        </w:tc>
        <w:tc>
          <w:tcPr>
            <w:tcW w:w="1049" w:type="dxa"/>
            <w:tcBorders>
              <w:top w:val="nil"/>
              <w:bottom w:val="single" w:sz="4" w:space="0" w:color="000000"/>
            </w:tcBorders>
          </w:tcPr>
          <w:p w14:paraId="3113B747" w14:textId="77777777" w:rsidR="00D753A4" w:rsidRPr="00931C3C" w:rsidRDefault="00D753A4" w:rsidP="00F16526">
            <w:pPr>
              <w:jc w:val="center"/>
            </w:pPr>
          </w:p>
        </w:tc>
        <w:tc>
          <w:tcPr>
            <w:tcW w:w="1105" w:type="dxa"/>
            <w:tcBorders>
              <w:top w:val="nil"/>
              <w:bottom w:val="single" w:sz="4" w:space="0" w:color="000000"/>
            </w:tcBorders>
          </w:tcPr>
          <w:p w14:paraId="5C6AE6A6" w14:textId="77777777" w:rsidR="00D753A4" w:rsidRPr="00931C3C" w:rsidRDefault="00D753A4" w:rsidP="00F16526">
            <w:pPr>
              <w:jc w:val="center"/>
            </w:pPr>
            <w:r w:rsidRPr="00931C3C">
              <w:t>36</w:t>
            </w:r>
          </w:p>
        </w:tc>
        <w:tc>
          <w:tcPr>
            <w:tcW w:w="1166" w:type="dxa"/>
            <w:tcBorders>
              <w:top w:val="nil"/>
              <w:bottom w:val="single" w:sz="4" w:space="0" w:color="000000"/>
            </w:tcBorders>
          </w:tcPr>
          <w:p w14:paraId="0C1F4F91" w14:textId="77777777" w:rsidR="00D753A4" w:rsidRPr="00931C3C" w:rsidRDefault="00D753A4" w:rsidP="00F16526">
            <w:pPr>
              <w:jc w:val="center"/>
            </w:pPr>
          </w:p>
        </w:tc>
      </w:tr>
      <w:tr w:rsidR="00D753A4" w:rsidRPr="00931C3C" w14:paraId="655DF3AC" w14:textId="77777777" w:rsidTr="00D753A4">
        <w:trPr>
          <w:jc w:val="center"/>
        </w:trPr>
        <w:tc>
          <w:tcPr>
            <w:tcW w:w="1560" w:type="dxa"/>
            <w:tcBorders>
              <w:top w:val="nil"/>
              <w:bottom w:val="nil"/>
            </w:tcBorders>
            <w:vAlign w:val="center"/>
          </w:tcPr>
          <w:p w14:paraId="247D761A" w14:textId="77777777" w:rsidR="00D753A4" w:rsidRPr="00931C3C" w:rsidRDefault="00D753A4" w:rsidP="00F16526">
            <w:proofErr w:type="spellStart"/>
            <w:r w:rsidRPr="00931C3C">
              <w:t>Urutan</w:t>
            </w:r>
            <w:proofErr w:type="spellEnd"/>
            <w:r w:rsidRPr="00931C3C">
              <w:t xml:space="preserve"> </w:t>
            </w:r>
            <w:proofErr w:type="spellStart"/>
            <w:r w:rsidRPr="00931C3C">
              <w:t>Kelahiran</w:t>
            </w:r>
            <w:proofErr w:type="spellEnd"/>
          </w:p>
        </w:tc>
        <w:tc>
          <w:tcPr>
            <w:tcW w:w="1701" w:type="dxa"/>
            <w:tcBorders>
              <w:top w:val="single" w:sz="4" w:space="0" w:color="000000"/>
              <w:bottom w:val="single" w:sz="4" w:space="0" w:color="000000"/>
            </w:tcBorders>
          </w:tcPr>
          <w:p w14:paraId="7C289065" w14:textId="77777777" w:rsidR="00D753A4" w:rsidRPr="00931C3C" w:rsidRDefault="00D753A4" w:rsidP="00F16526">
            <w:r w:rsidRPr="00931C3C">
              <w:t>Anak Sulung</w:t>
            </w:r>
          </w:p>
          <w:p w14:paraId="3B386170" w14:textId="77777777" w:rsidR="00D753A4" w:rsidRPr="00931C3C" w:rsidRDefault="00D753A4" w:rsidP="00F16526">
            <w:r w:rsidRPr="00931C3C">
              <w:t>Anak Tengah</w:t>
            </w:r>
          </w:p>
          <w:p w14:paraId="7CFECAFE" w14:textId="77777777" w:rsidR="00D753A4" w:rsidRPr="00931C3C" w:rsidRDefault="00D753A4" w:rsidP="00F16526">
            <w:r w:rsidRPr="00931C3C">
              <w:t>Anak Bungsu</w:t>
            </w:r>
          </w:p>
          <w:p w14:paraId="55BE7326" w14:textId="77777777" w:rsidR="00D753A4" w:rsidRPr="00931C3C" w:rsidRDefault="00D753A4" w:rsidP="00F16526">
            <w:r w:rsidRPr="00931C3C">
              <w:t>Anak Tunggal</w:t>
            </w:r>
          </w:p>
        </w:tc>
        <w:tc>
          <w:tcPr>
            <w:tcW w:w="1275" w:type="dxa"/>
            <w:tcBorders>
              <w:top w:val="single" w:sz="4" w:space="0" w:color="000000"/>
              <w:bottom w:val="single" w:sz="4" w:space="0" w:color="000000"/>
            </w:tcBorders>
          </w:tcPr>
          <w:p w14:paraId="065462D5" w14:textId="77777777" w:rsidR="00D753A4" w:rsidRPr="00931C3C" w:rsidRDefault="00D753A4" w:rsidP="00F16526">
            <w:pPr>
              <w:jc w:val="center"/>
            </w:pPr>
            <w:r w:rsidRPr="00931C3C">
              <w:t>5</w:t>
            </w:r>
          </w:p>
          <w:p w14:paraId="6E6039AD" w14:textId="77777777" w:rsidR="00D753A4" w:rsidRPr="00931C3C" w:rsidRDefault="00D753A4" w:rsidP="00F16526">
            <w:pPr>
              <w:jc w:val="center"/>
            </w:pPr>
            <w:r w:rsidRPr="00931C3C">
              <w:t>7</w:t>
            </w:r>
          </w:p>
          <w:p w14:paraId="7C9199CE" w14:textId="77777777" w:rsidR="00D753A4" w:rsidRPr="00931C3C" w:rsidRDefault="00D753A4" w:rsidP="00F16526">
            <w:pPr>
              <w:jc w:val="center"/>
            </w:pPr>
            <w:r w:rsidRPr="00931C3C">
              <w:t>6</w:t>
            </w:r>
          </w:p>
          <w:p w14:paraId="78C66CB1" w14:textId="77777777" w:rsidR="00D753A4" w:rsidRPr="00931C3C" w:rsidRDefault="00D753A4" w:rsidP="00F16526">
            <w:pPr>
              <w:jc w:val="center"/>
            </w:pPr>
            <w:r w:rsidRPr="00931C3C">
              <w:t>0</w:t>
            </w:r>
          </w:p>
        </w:tc>
        <w:tc>
          <w:tcPr>
            <w:tcW w:w="1049" w:type="dxa"/>
            <w:tcBorders>
              <w:top w:val="single" w:sz="4" w:space="0" w:color="000000"/>
              <w:bottom w:val="single" w:sz="4" w:space="0" w:color="000000"/>
            </w:tcBorders>
          </w:tcPr>
          <w:p w14:paraId="6F44C20D" w14:textId="77777777" w:rsidR="00D753A4" w:rsidRPr="00931C3C" w:rsidRDefault="00D753A4" w:rsidP="00F16526">
            <w:pPr>
              <w:jc w:val="center"/>
            </w:pPr>
            <w:r w:rsidRPr="00931C3C">
              <w:t>5</w:t>
            </w:r>
          </w:p>
          <w:p w14:paraId="3BD56163" w14:textId="77777777" w:rsidR="00D753A4" w:rsidRPr="00931C3C" w:rsidRDefault="00D753A4" w:rsidP="00F16526">
            <w:pPr>
              <w:jc w:val="center"/>
            </w:pPr>
            <w:r w:rsidRPr="00931C3C">
              <w:t>5</w:t>
            </w:r>
          </w:p>
          <w:p w14:paraId="0405E5C4" w14:textId="77777777" w:rsidR="00D753A4" w:rsidRPr="00931C3C" w:rsidRDefault="00D753A4" w:rsidP="00F16526">
            <w:pPr>
              <w:jc w:val="center"/>
            </w:pPr>
            <w:r w:rsidRPr="00931C3C">
              <w:t>7</w:t>
            </w:r>
          </w:p>
          <w:p w14:paraId="714C38A9" w14:textId="77777777" w:rsidR="00D753A4" w:rsidRPr="00931C3C" w:rsidRDefault="00D753A4" w:rsidP="00F16526">
            <w:pPr>
              <w:jc w:val="center"/>
            </w:pPr>
            <w:r w:rsidRPr="00931C3C">
              <w:t>1</w:t>
            </w:r>
          </w:p>
        </w:tc>
        <w:tc>
          <w:tcPr>
            <w:tcW w:w="1105" w:type="dxa"/>
            <w:tcBorders>
              <w:top w:val="single" w:sz="4" w:space="0" w:color="000000"/>
              <w:bottom w:val="single" w:sz="4" w:space="0" w:color="000000"/>
            </w:tcBorders>
          </w:tcPr>
          <w:p w14:paraId="1426AEE6" w14:textId="77777777" w:rsidR="00D753A4" w:rsidRPr="00931C3C" w:rsidRDefault="00D753A4" w:rsidP="00F16526">
            <w:pPr>
              <w:jc w:val="center"/>
            </w:pPr>
            <w:r w:rsidRPr="00931C3C">
              <w:t>10</w:t>
            </w:r>
          </w:p>
          <w:p w14:paraId="2B1058A4" w14:textId="77777777" w:rsidR="00D753A4" w:rsidRPr="00931C3C" w:rsidRDefault="00D753A4" w:rsidP="00F16526">
            <w:pPr>
              <w:jc w:val="center"/>
            </w:pPr>
            <w:r w:rsidRPr="00931C3C">
              <w:t>12</w:t>
            </w:r>
          </w:p>
          <w:p w14:paraId="2D255010" w14:textId="77777777" w:rsidR="00D753A4" w:rsidRPr="00931C3C" w:rsidRDefault="00D753A4" w:rsidP="00F16526">
            <w:pPr>
              <w:jc w:val="center"/>
            </w:pPr>
            <w:r w:rsidRPr="00931C3C">
              <w:t>13</w:t>
            </w:r>
          </w:p>
          <w:p w14:paraId="0B7D5068" w14:textId="77777777" w:rsidR="00D753A4" w:rsidRPr="00931C3C" w:rsidRDefault="00D753A4" w:rsidP="00F16526">
            <w:pPr>
              <w:jc w:val="center"/>
            </w:pPr>
            <w:r w:rsidRPr="00931C3C">
              <w:t>1</w:t>
            </w:r>
          </w:p>
        </w:tc>
        <w:tc>
          <w:tcPr>
            <w:tcW w:w="1166" w:type="dxa"/>
            <w:tcBorders>
              <w:top w:val="single" w:sz="4" w:space="0" w:color="000000"/>
              <w:bottom w:val="single" w:sz="4" w:space="0" w:color="000000"/>
            </w:tcBorders>
          </w:tcPr>
          <w:p w14:paraId="61824A0B" w14:textId="77777777" w:rsidR="00D753A4" w:rsidRPr="00931C3C" w:rsidRDefault="00D753A4" w:rsidP="00F16526">
            <w:pPr>
              <w:jc w:val="center"/>
            </w:pPr>
            <w:r w:rsidRPr="00931C3C">
              <w:t>28%</w:t>
            </w:r>
          </w:p>
          <w:p w14:paraId="5E5F84E6" w14:textId="77777777" w:rsidR="00D753A4" w:rsidRPr="00931C3C" w:rsidRDefault="00D753A4" w:rsidP="00F16526">
            <w:pPr>
              <w:jc w:val="center"/>
            </w:pPr>
            <w:r w:rsidRPr="00931C3C">
              <w:t>33%</w:t>
            </w:r>
          </w:p>
          <w:p w14:paraId="117A63E5" w14:textId="77777777" w:rsidR="00D753A4" w:rsidRPr="00931C3C" w:rsidRDefault="00D753A4" w:rsidP="00F16526">
            <w:pPr>
              <w:jc w:val="center"/>
            </w:pPr>
            <w:r w:rsidRPr="00931C3C">
              <w:t>36%</w:t>
            </w:r>
          </w:p>
          <w:p w14:paraId="1F56F0BB" w14:textId="77777777" w:rsidR="00D753A4" w:rsidRPr="00931C3C" w:rsidRDefault="00D753A4" w:rsidP="00F16526">
            <w:pPr>
              <w:jc w:val="center"/>
            </w:pPr>
            <w:r w:rsidRPr="00931C3C">
              <w:t>3%</w:t>
            </w:r>
          </w:p>
        </w:tc>
      </w:tr>
      <w:tr w:rsidR="00D753A4" w:rsidRPr="00931C3C" w14:paraId="59DB94B0" w14:textId="77777777" w:rsidTr="00D753A4">
        <w:trPr>
          <w:jc w:val="center"/>
        </w:trPr>
        <w:tc>
          <w:tcPr>
            <w:tcW w:w="1560" w:type="dxa"/>
            <w:tcBorders>
              <w:top w:val="nil"/>
              <w:bottom w:val="nil"/>
            </w:tcBorders>
            <w:vAlign w:val="center"/>
          </w:tcPr>
          <w:p w14:paraId="605A0119" w14:textId="77777777" w:rsidR="00D753A4" w:rsidRPr="00931C3C" w:rsidRDefault="00D753A4" w:rsidP="00F16526"/>
        </w:tc>
        <w:tc>
          <w:tcPr>
            <w:tcW w:w="1701" w:type="dxa"/>
            <w:tcBorders>
              <w:top w:val="single" w:sz="4" w:space="0" w:color="000000"/>
              <w:bottom w:val="single" w:sz="4" w:space="0" w:color="000000"/>
            </w:tcBorders>
          </w:tcPr>
          <w:p w14:paraId="77E90055" w14:textId="77777777" w:rsidR="00D753A4" w:rsidRPr="00931C3C" w:rsidRDefault="00D753A4" w:rsidP="00F16526"/>
        </w:tc>
        <w:tc>
          <w:tcPr>
            <w:tcW w:w="1275" w:type="dxa"/>
            <w:tcBorders>
              <w:top w:val="single" w:sz="4" w:space="0" w:color="000000"/>
              <w:bottom w:val="single" w:sz="4" w:space="0" w:color="000000"/>
            </w:tcBorders>
          </w:tcPr>
          <w:p w14:paraId="40BEBE6E" w14:textId="77777777" w:rsidR="00D753A4" w:rsidRPr="00931C3C" w:rsidRDefault="00D753A4" w:rsidP="00F16526">
            <w:pPr>
              <w:jc w:val="center"/>
            </w:pPr>
          </w:p>
        </w:tc>
        <w:tc>
          <w:tcPr>
            <w:tcW w:w="1049" w:type="dxa"/>
            <w:tcBorders>
              <w:top w:val="single" w:sz="4" w:space="0" w:color="000000"/>
              <w:bottom w:val="single" w:sz="4" w:space="0" w:color="000000"/>
            </w:tcBorders>
          </w:tcPr>
          <w:p w14:paraId="709C5E0C" w14:textId="77777777" w:rsidR="00D753A4" w:rsidRPr="00931C3C" w:rsidRDefault="00D753A4" w:rsidP="00F16526">
            <w:pPr>
              <w:jc w:val="center"/>
            </w:pPr>
          </w:p>
        </w:tc>
        <w:tc>
          <w:tcPr>
            <w:tcW w:w="1105" w:type="dxa"/>
            <w:tcBorders>
              <w:top w:val="single" w:sz="4" w:space="0" w:color="000000"/>
              <w:bottom w:val="single" w:sz="4" w:space="0" w:color="000000"/>
            </w:tcBorders>
          </w:tcPr>
          <w:p w14:paraId="39D0D544" w14:textId="77777777" w:rsidR="00D753A4" w:rsidRPr="00931C3C" w:rsidRDefault="00D753A4" w:rsidP="00F16526">
            <w:pPr>
              <w:jc w:val="center"/>
            </w:pPr>
            <w:r w:rsidRPr="00931C3C">
              <w:t>36</w:t>
            </w:r>
          </w:p>
        </w:tc>
        <w:tc>
          <w:tcPr>
            <w:tcW w:w="1166" w:type="dxa"/>
            <w:tcBorders>
              <w:top w:val="single" w:sz="4" w:space="0" w:color="000000"/>
              <w:bottom w:val="single" w:sz="4" w:space="0" w:color="000000"/>
            </w:tcBorders>
          </w:tcPr>
          <w:p w14:paraId="1B92628E" w14:textId="77777777" w:rsidR="00D753A4" w:rsidRPr="00931C3C" w:rsidRDefault="00D753A4" w:rsidP="00F16526">
            <w:pPr>
              <w:jc w:val="center"/>
            </w:pPr>
          </w:p>
        </w:tc>
      </w:tr>
      <w:tr w:rsidR="00D753A4" w:rsidRPr="00931C3C" w14:paraId="5A6B893B" w14:textId="77777777" w:rsidTr="00D753A4">
        <w:trPr>
          <w:jc w:val="center"/>
        </w:trPr>
        <w:tc>
          <w:tcPr>
            <w:tcW w:w="1560" w:type="dxa"/>
            <w:tcBorders>
              <w:top w:val="nil"/>
              <w:bottom w:val="nil"/>
            </w:tcBorders>
            <w:vAlign w:val="center"/>
          </w:tcPr>
          <w:p w14:paraId="57E3F921" w14:textId="77777777" w:rsidR="00D753A4" w:rsidRPr="00931C3C" w:rsidRDefault="00D753A4" w:rsidP="00F16526">
            <w:r w:rsidRPr="00931C3C">
              <w:t>Suku Daerah</w:t>
            </w:r>
          </w:p>
        </w:tc>
        <w:tc>
          <w:tcPr>
            <w:tcW w:w="1701" w:type="dxa"/>
            <w:tcBorders>
              <w:top w:val="single" w:sz="4" w:space="0" w:color="000000"/>
              <w:bottom w:val="single" w:sz="4" w:space="0" w:color="000000"/>
            </w:tcBorders>
          </w:tcPr>
          <w:p w14:paraId="5FD954FB" w14:textId="77777777" w:rsidR="00D753A4" w:rsidRPr="00931C3C" w:rsidRDefault="00D753A4" w:rsidP="00F16526">
            <w:r w:rsidRPr="00931C3C">
              <w:t>Aceh</w:t>
            </w:r>
          </w:p>
          <w:p w14:paraId="2F9E13E6" w14:textId="77777777" w:rsidR="00D753A4" w:rsidRPr="00931C3C" w:rsidRDefault="00D753A4" w:rsidP="00F16526">
            <w:r w:rsidRPr="00931C3C">
              <w:t>Banten</w:t>
            </w:r>
          </w:p>
          <w:p w14:paraId="5E6E3BEA" w14:textId="77777777" w:rsidR="00D753A4" w:rsidRPr="00931C3C" w:rsidRDefault="00D753A4" w:rsidP="00F16526">
            <w:r w:rsidRPr="00931C3C">
              <w:t>Cina</w:t>
            </w:r>
          </w:p>
          <w:p w14:paraId="45FD6649" w14:textId="77777777" w:rsidR="00D753A4" w:rsidRPr="00931C3C" w:rsidRDefault="00D753A4" w:rsidP="00F16526">
            <w:r w:rsidRPr="00931C3C">
              <w:t>Jawa</w:t>
            </w:r>
          </w:p>
          <w:p w14:paraId="2549D60A" w14:textId="77777777" w:rsidR="00D753A4" w:rsidRPr="00931C3C" w:rsidRDefault="00D753A4" w:rsidP="00F16526">
            <w:r w:rsidRPr="00931C3C">
              <w:t>Karo</w:t>
            </w:r>
          </w:p>
          <w:p w14:paraId="1CA4F71B" w14:textId="77777777" w:rsidR="00D753A4" w:rsidRPr="00931C3C" w:rsidRDefault="00D753A4" w:rsidP="00F16526">
            <w:proofErr w:type="spellStart"/>
            <w:r w:rsidRPr="00931C3C">
              <w:t>Melayu</w:t>
            </w:r>
            <w:proofErr w:type="spellEnd"/>
          </w:p>
          <w:p w14:paraId="7FA8867E" w14:textId="77777777" w:rsidR="00D753A4" w:rsidRPr="00931C3C" w:rsidRDefault="00D753A4" w:rsidP="00F16526">
            <w:r w:rsidRPr="00931C3C">
              <w:t>Padang</w:t>
            </w:r>
          </w:p>
          <w:p w14:paraId="7F3C9F1C" w14:textId="77777777" w:rsidR="00D753A4" w:rsidRPr="00931C3C" w:rsidRDefault="00D753A4" w:rsidP="00F16526">
            <w:r w:rsidRPr="00931C3C">
              <w:t>Batak</w:t>
            </w:r>
          </w:p>
        </w:tc>
        <w:tc>
          <w:tcPr>
            <w:tcW w:w="1275" w:type="dxa"/>
            <w:tcBorders>
              <w:top w:val="single" w:sz="4" w:space="0" w:color="000000"/>
              <w:bottom w:val="single" w:sz="4" w:space="0" w:color="000000"/>
            </w:tcBorders>
          </w:tcPr>
          <w:p w14:paraId="53B0E171" w14:textId="77777777" w:rsidR="00D753A4" w:rsidRPr="00931C3C" w:rsidRDefault="00D753A4" w:rsidP="00F16526">
            <w:pPr>
              <w:jc w:val="center"/>
            </w:pPr>
            <w:r w:rsidRPr="00931C3C">
              <w:t>0</w:t>
            </w:r>
          </w:p>
          <w:p w14:paraId="43C59806" w14:textId="77777777" w:rsidR="00D753A4" w:rsidRPr="00931C3C" w:rsidRDefault="00D753A4" w:rsidP="00F16526">
            <w:pPr>
              <w:jc w:val="center"/>
            </w:pPr>
            <w:r w:rsidRPr="00931C3C">
              <w:t>1</w:t>
            </w:r>
          </w:p>
          <w:p w14:paraId="0E65EE35" w14:textId="77777777" w:rsidR="00D753A4" w:rsidRPr="00931C3C" w:rsidRDefault="00D753A4" w:rsidP="00F16526">
            <w:pPr>
              <w:jc w:val="center"/>
            </w:pPr>
            <w:r w:rsidRPr="00931C3C">
              <w:t>1</w:t>
            </w:r>
          </w:p>
          <w:p w14:paraId="77701A6D" w14:textId="77777777" w:rsidR="00D753A4" w:rsidRPr="00931C3C" w:rsidRDefault="00D753A4" w:rsidP="00F16526">
            <w:pPr>
              <w:jc w:val="center"/>
            </w:pPr>
            <w:r w:rsidRPr="00931C3C">
              <w:t>11</w:t>
            </w:r>
          </w:p>
          <w:p w14:paraId="22B2CA20" w14:textId="77777777" w:rsidR="00D753A4" w:rsidRPr="00931C3C" w:rsidRDefault="00D753A4" w:rsidP="00F16526">
            <w:pPr>
              <w:jc w:val="center"/>
            </w:pPr>
            <w:r w:rsidRPr="00931C3C">
              <w:t>1</w:t>
            </w:r>
          </w:p>
          <w:p w14:paraId="4000F123" w14:textId="77777777" w:rsidR="00D753A4" w:rsidRPr="00931C3C" w:rsidRDefault="00D753A4" w:rsidP="00F16526">
            <w:pPr>
              <w:jc w:val="center"/>
            </w:pPr>
            <w:r w:rsidRPr="00931C3C">
              <w:t>2</w:t>
            </w:r>
          </w:p>
          <w:p w14:paraId="7F2F9870" w14:textId="77777777" w:rsidR="00D753A4" w:rsidRPr="00931C3C" w:rsidRDefault="00D753A4" w:rsidP="00F16526">
            <w:pPr>
              <w:jc w:val="center"/>
            </w:pPr>
            <w:r w:rsidRPr="00931C3C">
              <w:t>1</w:t>
            </w:r>
          </w:p>
          <w:p w14:paraId="5FF800E3" w14:textId="77777777" w:rsidR="00D753A4" w:rsidRPr="00931C3C" w:rsidRDefault="00D753A4" w:rsidP="00F16526">
            <w:pPr>
              <w:jc w:val="center"/>
            </w:pPr>
            <w:r w:rsidRPr="00931C3C">
              <w:t>1</w:t>
            </w:r>
          </w:p>
        </w:tc>
        <w:tc>
          <w:tcPr>
            <w:tcW w:w="1049" w:type="dxa"/>
            <w:tcBorders>
              <w:top w:val="single" w:sz="4" w:space="0" w:color="000000"/>
              <w:bottom w:val="single" w:sz="4" w:space="0" w:color="000000"/>
            </w:tcBorders>
          </w:tcPr>
          <w:p w14:paraId="4846FC93" w14:textId="77777777" w:rsidR="00D753A4" w:rsidRPr="00931C3C" w:rsidRDefault="00D753A4" w:rsidP="00F16526">
            <w:pPr>
              <w:jc w:val="center"/>
            </w:pPr>
            <w:r w:rsidRPr="00931C3C">
              <w:t>1</w:t>
            </w:r>
          </w:p>
          <w:p w14:paraId="665473C2" w14:textId="77777777" w:rsidR="00D753A4" w:rsidRPr="00931C3C" w:rsidRDefault="00D753A4" w:rsidP="00F16526">
            <w:pPr>
              <w:jc w:val="center"/>
            </w:pPr>
            <w:r w:rsidRPr="00931C3C">
              <w:t>0</w:t>
            </w:r>
          </w:p>
          <w:p w14:paraId="50E9C9F1" w14:textId="77777777" w:rsidR="00D753A4" w:rsidRPr="00931C3C" w:rsidRDefault="00D753A4" w:rsidP="00F16526">
            <w:pPr>
              <w:jc w:val="center"/>
            </w:pPr>
            <w:r w:rsidRPr="00931C3C">
              <w:t>0</w:t>
            </w:r>
          </w:p>
          <w:p w14:paraId="33F5150B" w14:textId="77777777" w:rsidR="00D753A4" w:rsidRPr="00931C3C" w:rsidRDefault="00D753A4" w:rsidP="00F16526">
            <w:pPr>
              <w:jc w:val="center"/>
            </w:pPr>
            <w:r w:rsidRPr="00931C3C">
              <w:t>14</w:t>
            </w:r>
          </w:p>
          <w:p w14:paraId="5C350F73" w14:textId="77777777" w:rsidR="00D753A4" w:rsidRPr="00931C3C" w:rsidRDefault="00D753A4" w:rsidP="00F16526">
            <w:pPr>
              <w:jc w:val="center"/>
            </w:pPr>
            <w:r w:rsidRPr="00931C3C">
              <w:t>0</w:t>
            </w:r>
          </w:p>
          <w:p w14:paraId="7A9EA16A" w14:textId="77777777" w:rsidR="00D753A4" w:rsidRPr="00931C3C" w:rsidRDefault="00D753A4" w:rsidP="00F16526">
            <w:pPr>
              <w:jc w:val="center"/>
            </w:pPr>
            <w:r w:rsidRPr="00931C3C">
              <w:t>0</w:t>
            </w:r>
          </w:p>
          <w:p w14:paraId="32A35C44" w14:textId="77777777" w:rsidR="00D753A4" w:rsidRPr="00931C3C" w:rsidRDefault="00D753A4" w:rsidP="00F16526">
            <w:pPr>
              <w:jc w:val="center"/>
            </w:pPr>
            <w:r w:rsidRPr="00931C3C">
              <w:t>2</w:t>
            </w:r>
          </w:p>
          <w:p w14:paraId="401760D0" w14:textId="77777777" w:rsidR="00D753A4" w:rsidRPr="00931C3C" w:rsidRDefault="00D753A4" w:rsidP="00F16526">
            <w:pPr>
              <w:jc w:val="center"/>
            </w:pPr>
            <w:r w:rsidRPr="00931C3C">
              <w:t>1</w:t>
            </w:r>
          </w:p>
        </w:tc>
        <w:tc>
          <w:tcPr>
            <w:tcW w:w="1105" w:type="dxa"/>
            <w:tcBorders>
              <w:top w:val="single" w:sz="4" w:space="0" w:color="000000"/>
              <w:bottom w:val="single" w:sz="4" w:space="0" w:color="000000"/>
            </w:tcBorders>
          </w:tcPr>
          <w:p w14:paraId="5BE9E9AC" w14:textId="77777777" w:rsidR="00D753A4" w:rsidRPr="00931C3C" w:rsidRDefault="00D753A4" w:rsidP="00F16526">
            <w:pPr>
              <w:jc w:val="center"/>
            </w:pPr>
            <w:r w:rsidRPr="00931C3C">
              <w:t>1</w:t>
            </w:r>
          </w:p>
          <w:p w14:paraId="37B64AB8" w14:textId="77777777" w:rsidR="00D753A4" w:rsidRPr="00931C3C" w:rsidRDefault="00D753A4" w:rsidP="00F16526">
            <w:pPr>
              <w:jc w:val="center"/>
            </w:pPr>
            <w:r w:rsidRPr="00931C3C">
              <w:t>1</w:t>
            </w:r>
          </w:p>
          <w:p w14:paraId="675D4983" w14:textId="77777777" w:rsidR="00D753A4" w:rsidRPr="00931C3C" w:rsidRDefault="00D753A4" w:rsidP="00F16526">
            <w:pPr>
              <w:jc w:val="center"/>
            </w:pPr>
            <w:r w:rsidRPr="00931C3C">
              <w:t>1</w:t>
            </w:r>
          </w:p>
          <w:p w14:paraId="00DA0A2C" w14:textId="77777777" w:rsidR="00D753A4" w:rsidRPr="00931C3C" w:rsidRDefault="00D753A4" w:rsidP="00F16526">
            <w:pPr>
              <w:jc w:val="center"/>
            </w:pPr>
            <w:r w:rsidRPr="00931C3C">
              <w:t>25</w:t>
            </w:r>
          </w:p>
          <w:p w14:paraId="47C4FCD2" w14:textId="77777777" w:rsidR="00D753A4" w:rsidRPr="00931C3C" w:rsidRDefault="00D753A4" w:rsidP="00F16526">
            <w:pPr>
              <w:jc w:val="center"/>
            </w:pPr>
            <w:r w:rsidRPr="00931C3C">
              <w:t>1</w:t>
            </w:r>
          </w:p>
          <w:p w14:paraId="6B23DF07" w14:textId="77777777" w:rsidR="00D753A4" w:rsidRPr="00931C3C" w:rsidRDefault="00D753A4" w:rsidP="00F16526">
            <w:pPr>
              <w:jc w:val="center"/>
            </w:pPr>
            <w:r w:rsidRPr="00931C3C">
              <w:t>2</w:t>
            </w:r>
          </w:p>
          <w:p w14:paraId="5A2FF392" w14:textId="77777777" w:rsidR="00D753A4" w:rsidRPr="00931C3C" w:rsidRDefault="00D753A4" w:rsidP="00F16526">
            <w:pPr>
              <w:jc w:val="center"/>
            </w:pPr>
            <w:r w:rsidRPr="00931C3C">
              <w:t>3</w:t>
            </w:r>
          </w:p>
          <w:p w14:paraId="7CA014C2" w14:textId="77777777" w:rsidR="00D753A4" w:rsidRPr="00931C3C" w:rsidRDefault="00D753A4" w:rsidP="00F16526">
            <w:pPr>
              <w:jc w:val="center"/>
            </w:pPr>
            <w:r w:rsidRPr="00931C3C">
              <w:t>2</w:t>
            </w:r>
          </w:p>
        </w:tc>
        <w:tc>
          <w:tcPr>
            <w:tcW w:w="1166" w:type="dxa"/>
            <w:tcBorders>
              <w:top w:val="single" w:sz="4" w:space="0" w:color="000000"/>
              <w:bottom w:val="single" w:sz="4" w:space="0" w:color="000000"/>
            </w:tcBorders>
          </w:tcPr>
          <w:p w14:paraId="244945D2" w14:textId="77777777" w:rsidR="00D753A4" w:rsidRPr="00931C3C" w:rsidRDefault="00D753A4" w:rsidP="00F16526">
            <w:pPr>
              <w:jc w:val="center"/>
            </w:pPr>
            <w:r w:rsidRPr="00931C3C">
              <w:t>3%</w:t>
            </w:r>
          </w:p>
          <w:p w14:paraId="2A085FFC" w14:textId="77777777" w:rsidR="00D753A4" w:rsidRPr="00931C3C" w:rsidRDefault="00D753A4" w:rsidP="00F16526">
            <w:pPr>
              <w:jc w:val="center"/>
            </w:pPr>
            <w:r w:rsidRPr="00931C3C">
              <w:t>3%</w:t>
            </w:r>
          </w:p>
          <w:p w14:paraId="1E570018" w14:textId="77777777" w:rsidR="00D753A4" w:rsidRPr="00931C3C" w:rsidRDefault="00D753A4" w:rsidP="00F16526">
            <w:pPr>
              <w:jc w:val="center"/>
            </w:pPr>
            <w:r w:rsidRPr="00931C3C">
              <w:t>3%</w:t>
            </w:r>
          </w:p>
          <w:p w14:paraId="0AAB5F61" w14:textId="77777777" w:rsidR="00D753A4" w:rsidRPr="00931C3C" w:rsidRDefault="00D753A4" w:rsidP="00F16526">
            <w:pPr>
              <w:jc w:val="center"/>
            </w:pPr>
            <w:r>
              <w:t>68</w:t>
            </w:r>
            <w:r w:rsidRPr="00931C3C">
              <w:t>%</w:t>
            </w:r>
          </w:p>
          <w:p w14:paraId="6B76CABA" w14:textId="77777777" w:rsidR="00D753A4" w:rsidRPr="00931C3C" w:rsidRDefault="00D753A4" w:rsidP="00F16526">
            <w:pPr>
              <w:jc w:val="center"/>
            </w:pPr>
            <w:r w:rsidRPr="00931C3C">
              <w:t>3%</w:t>
            </w:r>
          </w:p>
          <w:p w14:paraId="474C2E24" w14:textId="77777777" w:rsidR="00D753A4" w:rsidRPr="00931C3C" w:rsidRDefault="00D753A4" w:rsidP="00F16526">
            <w:pPr>
              <w:jc w:val="center"/>
            </w:pPr>
            <w:r>
              <w:t>6</w:t>
            </w:r>
            <w:r w:rsidRPr="00931C3C">
              <w:t>%</w:t>
            </w:r>
          </w:p>
          <w:p w14:paraId="5092FC8F" w14:textId="77777777" w:rsidR="00D753A4" w:rsidRPr="00931C3C" w:rsidRDefault="00D753A4" w:rsidP="00F16526">
            <w:pPr>
              <w:jc w:val="center"/>
            </w:pPr>
            <w:r w:rsidRPr="00931C3C">
              <w:t>8%</w:t>
            </w:r>
          </w:p>
          <w:p w14:paraId="31EFDFDA" w14:textId="77777777" w:rsidR="00D753A4" w:rsidRPr="00931C3C" w:rsidRDefault="00D753A4" w:rsidP="00F16526">
            <w:pPr>
              <w:jc w:val="center"/>
            </w:pPr>
            <w:r>
              <w:t>6</w:t>
            </w:r>
            <w:r w:rsidRPr="00931C3C">
              <w:t>%</w:t>
            </w:r>
          </w:p>
        </w:tc>
      </w:tr>
      <w:tr w:rsidR="00D753A4" w:rsidRPr="00931C3C" w14:paraId="1A37EBEB" w14:textId="77777777" w:rsidTr="00D753A4">
        <w:trPr>
          <w:jc w:val="center"/>
        </w:trPr>
        <w:tc>
          <w:tcPr>
            <w:tcW w:w="1560" w:type="dxa"/>
            <w:tcBorders>
              <w:top w:val="nil"/>
              <w:bottom w:val="single" w:sz="4" w:space="0" w:color="000000"/>
            </w:tcBorders>
            <w:vAlign w:val="center"/>
          </w:tcPr>
          <w:p w14:paraId="6A7C90DF" w14:textId="77777777" w:rsidR="00D753A4" w:rsidRPr="00931C3C" w:rsidRDefault="00D753A4" w:rsidP="00F16526"/>
        </w:tc>
        <w:tc>
          <w:tcPr>
            <w:tcW w:w="1701" w:type="dxa"/>
            <w:tcBorders>
              <w:top w:val="single" w:sz="4" w:space="0" w:color="000000"/>
              <w:bottom w:val="single" w:sz="4" w:space="0" w:color="000000"/>
            </w:tcBorders>
          </w:tcPr>
          <w:p w14:paraId="47CE9F31" w14:textId="77777777" w:rsidR="00D753A4" w:rsidRPr="00931C3C" w:rsidRDefault="00D753A4" w:rsidP="00F16526"/>
        </w:tc>
        <w:tc>
          <w:tcPr>
            <w:tcW w:w="1275" w:type="dxa"/>
            <w:tcBorders>
              <w:top w:val="single" w:sz="4" w:space="0" w:color="000000"/>
              <w:bottom w:val="single" w:sz="4" w:space="0" w:color="000000"/>
            </w:tcBorders>
          </w:tcPr>
          <w:p w14:paraId="5CBDEF05" w14:textId="77777777" w:rsidR="00D753A4" w:rsidRPr="00931C3C" w:rsidRDefault="00D753A4" w:rsidP="00F16526">
            <w:pPr>
              <w:jc w:val="center"/>
            </w:pPr>
          </w:p>
        </w:tc>
        <w:tc>
          <w:tcPr>
            <w:tcW w:w="1049" w:type="dxa"/>
            <w:tcBorders>
              <w:top w:val="single" w:sz="4" w:space="0" w:color="000000"/>
              <w:bottom w:val="single" w:sz="4" w:space="0" w:color="000000"/>
            </w:tcBorders>
          </w:tcPr>
          <w:p w14:paraId="7D8772F2" w14:textId="77777777" w:rsidR="00D753A4" w:rsidRPr="00931C3C" w:rsidRDefault="00D753A4" w:rsidP="00F16526">
            <w:pPr>
              <w:jc w:val="center"/>
            </w:pPr>
          </w:p>
        </w:tc>
        <w:tc>
          <w:tcPr>
            <w:tcW w:w="1105" w:type="dxa"/>
            <w:tcBorders>
              <w:top w:val="single" w:sz="4" w:space="0" w:color="000000"/>
              <w:bottom w:val="single" w:sz="4" w:space="0" w:color="000000"/>
            </w:tcBorders>
          </w:tcPr>
          <w:p w14:paraId="5051AFD7" w14:textId="77777777" w:rsidR="00D753A4" w:rsidRPr="00931C3C" w:rsidRDefault="00D753A4" w:rsidP="00F16526">
            <w:pPr>
              <w:jc w:val="center"/>
            </w:pPr>
            <w:r w:rsidRPr="00931C3C">
              <w:t>36</w:t>
            </w:r>
          </w:p>
        </w:tc>
        <w:tc>
          <w:tcPr>
            <w:tcW w:w="1166" w:type="dxa"/>
            <w:tcBorders>
              <w:top w:val="single" w:sz="4" w:space="0" w:color="000000"/>
              <w:bottom w:val="single" w:sz="4" w:space="0" w:color="000000"/>
            </w:tcBorders>
          </w:tcPr>
          <w:p w14:paraId="68D3A398" w14:textId="77777777" w:rsidR="00D753A4" w:rsidRPr="00931C3C" w:rsidRDefault="00D753A4" w:rsidP="00F16526">
            <w:pPr>
              <w:jc w:val="center"/>
            </w:pPr>
          </w:p>
        </w:tc>
      </w:tr>
    </w:tbl>
    <w:p w14:paraId="49DF5FD8" w14:textId="77777777" w:rsidR="00061928" w:rsidRPr="00061928" w:rsidRDefault="00061928" w:rsidP="00061928"/>
    <w:p w14:paraId="36AE84D1" w14:textId="3DC97A03" w:rsidR="00DA4C95" w:rsidRDefault="00FA057B" w:rsidP="00FA057B">
      <w:pPr>
        <w:spacing w:after="0"/>
        <w:ind w:firstLine="720"/>
        <w:jc w:val="both"/>
        <w:rPr>
          <w:rFonts w:ascii="Candara" w:hAnsi="Candara"/>
          <w:sz w:val="20"/>
          <w:szCs w:val="20"/>
        </w:rPr>
      </w:pPr>
      <w:r w:rsidRPr="00FA057B">
        <w:rPr>
          <w:rFonts w:ascii="Candara" w:hAnsi="Candara"/>
          <w:sz w:val="20"/>
          <w:szCs w:val="20"/>
        </w:rPr>
        <w:t xml:space="preserve">Berdasarkan Tabel 1 </w:t>
      </w:r>
      <w:proofErr w:type="spellStart"/>
      <w:r w:rsidRPr="00FA057B">
        <w:rPr>
          <w:rFonts w:ascii="Candara" w:hAnsi="Candara"/>
          <w:sz w:val="20"/>
          <w:szCs w:val="20"/>
        </w:rPr>
        <w:t>diatas</w:t>
      </w:r>
      <w:proofErr w:type="spellEnd"/>
      <w:r w:rsidRPr="00FA057B">
        <w:rPr>
          <w:rFonts w:ascii="Candara" w:hAnsi="Candara"/>
          <w:sz w:val="20"/>
          <w:szCs w:val="20"/>
        </w:rPr>
        <w:t xml:space="preserve"> dapat dilihat gambaran partisipan penelitian berdasarkan data </w:t>
      </w:r>
      <w:proofErr w:type="spellStart"/>
      <w:r w:rsidRPr="00FA057B">
        <w:rPr>
          <w:rFonts w:ascii="Candara" w:hAnsi="Candara"/>
          <w:sz w:val="20"/>
          <w:szCs w:val="20"/>
        </w:rPr>
        <w:t>sosiodemografi</w:t>
      </w:r>
      <w:proofErr w:type="spellEnd"/>
      <w:r w:rsidRPr="00FA057B">
        <w:rPr>
          <w:rFonts w:ascii="Candara" w:hAnsi="Candara"/>
          <w:sz w:val="20"/>
          <w:szCs w:val="20"/>
        </w:rPr>
        <w:t xml:space="preserve">. Seluruh partisipan dalam penelitian ini berjumlah 36 orang. Partisipan kemudian dibagi menjadi dua kelompok yaitu 18 orang kelompok kontrol dan 18 orang kelompok eksperimen. Pembagian subjek sama banyak yaitu masing-masing sebesar 50%. Ditinjau berdasarkan urutan kelahiran, sebanyak 10 subjek merupakan anak sulung (28%), 12 subjek merupakan anak tengah (33%), 13 merupakan anak bungsu (36%), dan 1 subjek adalah anak tunggal (3%). Berdasarkan data tersebut dapat disimpulkan bahwa sebagian besar subjek merupakan anak bungsu, yaitu sebanyak 36%. Ditinjau berdasarkan suku daerah, sebanyak 1 subjek </w:t>
      </w:r>
      <w:r w:rsidRPr="00FA057B">
        <w:rPr>
          <w:rFonts w:ascii="Candara" w:hAnsi="Candara"/>
          <w:sz w:val="20"/>
          <w:szCs w:val="20"/>
        </w:rPr>
        <w:lastRenderedPageBreak/>
        <w:t>merupakan suku Aceh (3%), 1 subjek merupakan suku Banten (3%), 1 subjek merupakan suku Cina (3%) , sebanyak 25 subjek merupakan suku Jawa (68%), 1 merupakan suku Karo (3%), 2 subjek merupakan suku Melayu (6%), 3 subjek merupakan suku Padang (8%), dan 2 subjek adalah suku Batak (6%). Berdasarkan data tersebut dapat disimpulkan bahwa sebagian besar subjek merupakan suku Jawa, yaitu sebanyak 68%.</w:t>
      </w:r>
    </w:p>
    <w:p w14:paraId="116F6381" w14:textId="77777777" w:rsidR="00FA057B" w:rsidRDefault="00FA057B" w:rsidP="00DA4C95">
      <w:pPr>
        <w:spacing w:after="0"/>
        <w:rPr>
          <w:rFonts w:ascii="Candara" w:hAnsi="Candara"/>
          <w:sz w:val="20"/>
          <w:szCs w:val="20"/>
        </w:rPr>
      </w:pPr>
    </w:p>
    <w:p w14:paraId="477E5124" w14:textId="1FB4F4A0" w:rsidR="00FA057B" w:rsidRPr="00F75DAE" w:rsidRDefault="00FA057B"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00F75DAE" w:rsidRPr="00F75DAE">
        <w:rPr>
          <w:i w:val="0"/>
          <w:iCs w:val="0"/>
          <w:noProof/>
          <w:color w:val="000000" w:themeColor="text1"/>
          <w:sz w:val="20"/>
          <w:szCs w:val="20"/>
        </w:rPr>
        <w:t>2</w:t>
      </w:r>
      <w:r w:rsidRPr="00F75DAE">
        <w:rPr>
          <w:i w:val="0"/>
          <w:iCs w:val="0"/>
          <w:color w:val="000000" w:themeColor="text1"/>
          <w:sz w:val="20"/>
          <w:szCs w:val="20"/>
        </w:rPr>
        <w:fldChar w:fldCharType="end"/>
      </w:r>
      <w:r w:rsidRPr="00F75DAE">
        <w:rPr>
          <w:i w:val="0"/>
          <w:iCs w:val="0"/>
          <w:color w:val="000000" w:themeColor="text1"/>
          <w:sz w:val="20"/>
          <w:szCs w:val="20"/>
        </w:rPr>
        <w:t xml:space="preserve"> Gambaran Umum Hasil Skor Variabel Ketangguhan Mental</w:t>
      </w:r>
    </w:p>
    <w:tbl>
      <w:tblPr>
        <w:tblStyle w:val="Style14"/>
        <w:tblW w:w="7936" w:type="dxa"/>
        <w:jc w:val="center"/>
        <w:tblBorders>
          <w:top w:val="single" w:sz="4" w:space="0" w:color="000000"/>
          <w:bottom w:val="single" w:sz="4" w:space="0" w:color="000000"/>
        </w:tblBorders>
        <w:tblLayout w:type="fixed"/>
        <w:tblLook w:val="04A0" w:firstRow="1" w:lastRow="0" w:firstColumn="1" w:lastColumn="0" w:noHBand="0" w:noVBand="1"/>
      </w:tblPr>
      <w:tblGrid>
        <w:gridCol w:w="1353"/>
        <w:gridCol w:w="813"/>
        <w:gridCol w:w="824"/>
        <w:gridCol w:w="829"/>
        <w:gridCol w:w="825"/>
        <w:gridCol w:w="814"/>
        <w:gridCol w:w="824"/>
        <w:gridCol w:w="829"/>
        <w:gridCol w:w="825"/>
      </w:tblGrid>
      <w:tr w:rsidR="00FA057B" w14:paraId="607E80D2" w14:textId="77777777" w:rsidTr="00FA057B">
        <w:trPr>
          <w:trHeight w:val="176"/>
          <w:jc w:val="center"/>
        </w:trPr>
        <w:tc>
          <w:tcPr>
            <w:tcW w:w="1353" w:type="dxa"/>
            <w:vMerge w:val="restart"/>
            <w:vAlign w:val="center"/>
          </w:tcPr>
          <w:p w14:paraId="2CFF0DAA" w14:textId="77777777" w:rsidR="00FA057B" w:rsidRDefault="00FA057B" w:rsidP="00F16526">
            <w:pPr>
              <w:rPr>
                <w:b/>
              </w:rPr>
            </w:pPr>
            <w:proofErr w:type="spellStart"/>
            <w:r>
              <w:rPr>
                <w:b/>
              </w:rPr>
              <w:t>Kelompok</w:t>
            </w:r>
            <w:proofErr w:type="spellEnd"/>
          </w:p>
        </w:tc>
        <w:tc>
          <w:tcPr>
            <w:tcW w:w="3291" w:type="dxa"/>
            <w:gridSpan w:val="4"/>
            <w:tcBorders>
              <w:top w:val="single" w:sz="4" w:space="0" w:color="000000"/>
              <w:bottom w:val="single" w:sz="4" w:space="0" w:color="000000"/>
            </w:tcBorders>
            <w:vAlign w:val="center"/>
          </w:tcPr>
          <w:p w14:paraId="4FBBFB96" w14:textId="77777777" w:rsidR="00FA057B" w:rsidRDefault="00FA057B" w:rsidP="00F16526">
            <w:pPr>
              <w:rPr>
                <w:b/>
              </w:rPr>
            </w:pPr>
            <w:proofErr w:type="spellStart"/>
            <w:r>
              <w:rPr>
                <w:b/>
              </w:rPr>
              <w:t>Hipotetik</w:t>
            </w:r>
            <w:proofErr w:type="spellEnd"/>
          </w:p>
        </w:tc>
        <w:tc>
          <w:tcPr>
            <w:tcW w:w="3292" w:type="dxa"/>
            <w:gridSpan w:val="4"/>
            <w:tcBorders>
              <w:top w:val="single" w:sz="4" w:space="0" w:color="000000"/>
              <w:bottom w:val="single" w:sz="4" w:space="0" w:color="000000"/>
            </w:tcBorders>
            <w:vAlign w:val="center"/>
          </w:tcPr>
          <w:p w14:paraId="79AF989C" w14:textId="77777777" w:rsidR="00FA057B" w:rsidRDefault="00FA057B" w:rsidP="00F16526">
            <w:pPr>
              <w:rPr>
                <w:b/>
              </w:rPr>
            </w:pPr>
            <w:proofErr w:type="spellStart"/>
            <w:r>
              <w:rPr>
                <w:b/>
              </w:rPr>
              <w:t>Empirik</w:t>
            </w:r>
            <w:proofErr w:type="spellEnd"/>
          </w:p>
        </w:tc>
      </w:tr>
      <w:tr w:rsidR="00FA057B" w14:paraId="594A03BD" w14:textId="77777777" w:rsidTr="00FA057B">
        <w:trPr>
          <w:jc w:val="center"/>
        </w:trPr>
        <w:tc>
          <w:tcPr>
            <w:tcW w:w="1353" w:type="dxa"/>
            <w:vMerge/>
            <w:vAlign w:val="center"/>
          </w:tcPr>
          <w:p w14:paraId="7020E48F" w14:textId="77777777" w:rsidR="00FA057B" w:rsidRDefault="00FA057B" w:rsidP="00F16526">
            <w:pPr>
              <w:spacing w:line="276" w:lineRule="auto"/>
              <w:rPr>
                <w:b/>
              </w:rPr>
            </w:pPr>
          </w:p>
        </w:tc>
        <w:tc>
          <w:tcPr>
            <w:tcW w:w="813" w:type="dxa"/>
            <w:tcBorders>
              <w:top w:val="single" w:sz="4" w:space="0" w:color="000000"/>
              <w:bottom w:val="single" w:sz="4" w:space="0" w:color="000000"/>
            </w:tcBorders>
            <w:vAlign w:val="center"/>
          </w:tcPr>
          <w:p w14:paraId="38ED2DD9" w14:textId="77777777" w:rsidR="00FA057B" w:rsidRDefault="00FA057B" w:rsidP="00F16526">
            <w:pPr>
              <w:rPr>
                <w:b/>
                <w:vertAlign w:val="subscript"/>
              </w:rPr>
            </w:pPr>
            <w:proofErr w:type="spellStart"/>
            <w:r>
              <w:rPr>
                <w:b/>
              </w:rPr>
              <w:t>X</w:t>
            </w:r>
            <w:r>
              <w:rPr>
                <w:b/>
                <w:vertAlign w:val="subscript"/>
              </w:rPr>
              <w:t>min</w:t>
            </w:r>
            <w:proofErr w:type="spellEnd"/>
          </w:p>
        </w:tc>
        <w:tc>
          <w:tcPr>
            <w:tcW w:w="824" w:type="dxa"/>
            <w:tcBorders>
              <w:top w:val="single" w:sz="4" w:space="0" w:color="000000"/>
              <w:bottom w:val="single" w:sz="4" w:space="0" w:color="000000"/>
            </w:tcBorders>
            <w:vAlign w:val="center"/>
          </w:tcPr>
          <w:p w14:paraId="7E04A6E2" w14:textId="77777777" w:rsidR="00FA057B" w:rsidRDefault="00FA057B" w:rsidP="00F16526">
            <w:pPr>
              <w:rPr>
                <w:b/>
                <w:vertAlign w:val="subscript"/>
              </w:rPr>
            </w:pPr>
            <w:proofErr w:type="spellStart"/>
            <w:r>
              <w:rPr>
                <w:b/>
              </w:rPr>
              <w:t>X</w:t>
            </w:r>
            <w:r>
              <w:rPr>
                <w:b/>
                <w:vertAlign w:val="subscript"/>
              </w:rPr>
              <w:t>maks</w:t>
            </w:r>
            <w:proofErr w:type="spellEnd"/>
          </w:p>
        </w:tc>
        <w:tc>
          <w:tcPr>
            <w:tcW w:w="829" w:type="dxa"/>
            <w:tcBorders>
              <w:top w:val="single" w:sz="4" w:space="0" w:color="000000"/>
              <w:bottom w:val="single" w:sz="4" w:space="0" w:color="000000"/>
            </w:tcBorders>
            <w:vAlign w:val="center"/>
          </w:tcPr>
          <w:p w14:paraId="13833021" w14:textId="77777777" w:rsidR="00FA057B" w:rsidRDefault="00FA057B" w:rsidP="00F16526">
            <w:pPr>
              <w:rPr>
                <w:b/>
                <w:i/>
              </w:rPr>
            </w:pPr>
            <w:r>
              <w:rPr>
                <w:b/>
                <w:i/>
              </w:rPr>
              <w:t>Mean</w:t>
            </w:r>
          </w:p>
        </w:tc>
        <w:tc>
          <w:tcPr>
            <w:tcW w:w="825" w:type="dxa"/>
            <w:tcBorders>
              <w:top w:val="single" w:sz="4" w:space="0" w:color="000000"/>
              <w:bottom w:val="single" w:sz="4" w:space="0" w:color="000000"/>
            </w:tcBorders>
            <w:vAlign w:val="center"/>
          </w:tcPr>
          <w:p w14:paraId="2ADA176A" w14:textId="77777777" w:rsidR="00FA057B" w:rsidRDefault="00FA057B" w:rsidP="00F16526">
            <w:pPr>
              <w:rPr>
                <w:b/>
              </w:rPr>
            </w:pPr>
            <w:r>
              <w:rPr>
                <w:b/>
              </w:rPr>
              <w:t>SD</w:t>
            </w:r>
          </w:p>
        </w:tc>
        <w:tc>
          <w:tcPr>
            <w:tcW w:w="814" w:type="dxa"/>
            <w:tcBorders>
              <w:top w:val="single" w:sz="4" w:space="0" w:color="000000"/>
              <w:bottom w:val="single" w:sz="4" w:space="0" w:color="000000"/>
            </w:tcBorders>
            <w:vAlign w:val="center"/>
          </w:tcPr>
          <w:p w14:paraId="0BC1048B" w14:textId="77777777" w:rsidR="00FA057B" w:rsidRDefault="00FA057B" w:rsidP="00F16526">
            <w:pPr>
              <w:rPr>
                <w:b/>
                <w:vertAlign w:val="subscript"/>
              </w:rPr>
            </w:pPr>
            <w:proofErr w:type="spellStart"/>
            <w:r>
              <w:rPr>
                <w:b/>
              </w:rPr>
              <w:t>X</w:t>
            </w:r>
            <w:r>
              <w:rPr>
                <w:b/>
                <w:vertAlign w:val="subscript"/>
              </w:rPr>
              <w:t>min</w:t>
            </w:r>
            <w:proofErr w:type="spellEnd"/>
          </w:p>
        </w:tc>
        <w:tc>
          <w:tcPr>
            <w:tcW w:w="824" w:type="dxa"/>
            <w:tcBorders>
              <w:top w:val="single" w:sz="4" w:space="0" w:color="000000"/>
              <w:bottom w:val="single" w:sz="4" w:space="0" w:color="000000"/>
            </w:tcBorders>
            <w:vAlign w:val="center"/>
          </w:tcPr>
          <w:p w14:paraId="06D80378" w14:textId="77777777" w:rsidR="00FA057B" w:rsidRDefault="00FA057B" w:rsidP="00F16526">
            <w:pPr>
              <w:rPr>
                <w:b/>
                <w:vertAlign w:val="subscript"/>
              </w:rPr>
            </w:pPr>
            <w:proofErr w:type="spellStart"/>
            <w:r>
              <w:rPr>
                <w:b/>
              </w:rPr>
              <w:t>X</w:t>
            </w:r>
            <w:r>
              <w:rPr>
                <w:b/>
                <w:vertAlign w:val="subscript"/>
              </w:rPr>
              <w:t>maks</w:t>
            </w:r>
            <w:proofErr w:type="spellEnd"/>
          </w:p>
        </w:tc>
        <w:tc>
          <w:tcPr>
            <w:tcW w:w="829" w:type="dxa"/>
            <w:tcBorders>
              <w:top w:val="single" w:sz="4" w:space="0" w:color="000000"/>
              <w:bottom w:val="single" w:sz="4" w:space="0" w:color="000000"/>
            </w:tcBorders>
            <w:vAlign w:val="center"/>
          </w:tcPr>
          <w:p w14:paraId="2809C433" w14:textId="77777777" w:rsidR="00FA057B" w:rsidRDefault="00FA057B" w:rsidP="00F16526">
            <w:pPr>
              <w:rPr>
                <w:b/>
                <w:i/>
              </w:rPr>
            </w:pPr>
            <w:r>
              <w:rPr>
                <w:b/>
                <w:i/>
              </w:rPr>
              <w:t>Mean</w:t>
            </w:r>
          </w:p>
        </w:tc>
        <w:tc>
          <w:tcPr>
            <w:tcW w:w="825" w:type="dxa"/>
            <w:tcBorders>
              <w:top w:val="single" w:sz="4" w:space="0" w:color="000000"/>
              <w:bottom w:val="single" w:sz="4" w:space="0" w:color="000000"/>
            </w:tcBorders>
            <w:vAlign w:val="center"/>
          </w:tcPr>
          <w:p w14:paraId="19B89572" w14:textId="77777777" w:rsidR="00FA057B" w:rsidRDefault="00FA057B" w:rsidP="00F16526">
            <w:pPr>
              <w:rPr>
                <w:b/>
              </w:rPr>
            </w:pPr>
            <w:r>
              <w:rPr>
                <w:b/>
              </w:rPr>
              <w:t>SD</w:t>
            </w:r>
          </w:p>
        </w:tc>
      </w:tr>
      <w:tr w:rsidR="00FA057B" w14:paraId="640823C2" w14:textId="77777777" w:rsidTr="00FA057B">
        <w:trPr>
          <w:jc w:val="center"/>
        </w:trPr>
        <w:tc>
          <w:tcPr>
            <w:tcW w:w="1353" w:type="dxa"/>
            <w:tcBorders>
              <w:top w:val="single" w:sz="4" w:space="0" w:color="000000"/>
              <w:bottom w:val="single" w:sz="4" w:space="0" w:color="000000"/>
            </w:tcBorders>
            <w:vAlign w:val="center"/>
          </w:tcPr>
          <w:p w14:paraId="077E54E3" w14:textId="77777777" w:rsidR="00FA057B" w:rsidRDefault="00FA057B" w:rsidP="00F16526">
            <w:proofErr w:type="spellStart"/>
            <w:r>
              <w:t>Ketangguhan</w:t>
            </w:r>
            <w:proofErr w:type="spellEnd"/>
            <w:r>
              <w:t xml:space="preserve"> Mental</w:t>
            </w:r>
          </w:p>
          <w:p w14:paraId="148B392C" w14:textId="77777777" w:rsidR="00FA057B" w:rsidRDefault="00FA057B" w:rsidP="00F16526"/>
        </w:tc>
        <w:tc>
          <w:tcPr>
            <w:tcW w:w="813" w:type="dxa"/>
            <w:tcBorders>
              <w:top w:val="single" w:sz="4" w:space="0" w:color="000000"/>
              <w:bottom w:val="single" w:sz="4" w:space="0" w:color="000000"/>
            </w:tcBorders>
            <w:vAlign w:val="center"/>
          </w:tcPr>
          <w:p w14:paraId="3C1D0302" w14:textId="77777777" w:rsidR="00FA057B" w:rsidRDefault="00FA057B" w:rsidP="00F16526">
            <w:r>
              <w:t>15</w:t>
            </w:r>
          </w:p>
        </w:tc>
        <w:tc>
          <w:tcPr>
            <w:tcW w:w="824" w:type="dxa"/>
            <w:tcBorders>
              <w:top w:val="single" w:sz="4" w:space="0" w:color="000000"/>
              <w:bottom w:val="single" w:sz="4" w:space="0" w:color="000000"/>
            </w:tcBorders>
            <w:vAlign w:val="center"/>
          </w:tcPr>
          <w:p w14:paraId="40093C24" w14:textId="77777777" w:rsidR="00FA057B" w:rsidRDefault="00FA057B" w:rsidP="00F16526">
            <w:r>
              <w:t>75</w:t>
            </w:r>
          </w:p>
        </w:tc>
        <w:tc>
          <w:tcPr>
            <w:tcW w:w="829" w:type="dxa"/>
            <w:tcBorders>
              <w:top w:val="single" w:sz="4" w:space="0" w:color="000000"/>
              <w:bottom w:val="single" w:sz="4" w:space="0" w:color="000000"/>
            </w:tcBorders>
            <w:vAlign w:val="center"/>
          </w:tcPr>
          <w:p w14:paraId="3D5517CE" w14:textId="77777777" w:rsidR="00FA057B" w:rsidRDefault="00FA057B" w:rsidP="00F16526">
            <w:r>
              <w:t>45</w:t>
            </w:r>
          </w:p>
        </w:tc>
        <w:tc>
          <w:tcPr>
            <w:tcW w:w="825" w:type="dxa"/>
            <w:tcBorders>
              <w:top w:val="single" w:sz="4" w:space="0" w:color="000000"/>
              <w:bottom w:val="single" w:sz="4" w:space="0" w:color="000000"/>
            </w:tcBorders>
            <w:vAlign w:val="center"/>
          </w:tcPr>
          <w:p w14:paraId="047F14CE" w14:textId="77777777" w:rsidR="00FA057B" w:rsidRDefault="00FA057B" w:rsidP="00F16526">
            <w:r>
              <w:t>11.66</w:t>
            </w:r>
          </w:p>
        </w:tc>
        <w:tc>
          <w:tcPr>
            <w:tcW w:w="814" w:type="dxa"/>
            <w:tcBorders>
              <w:top w:val="single" w:sz="4" w:space="0" w:color="000000"/>
              <w:bottom w:val="single" w:sz="4" w:space="0" w:color="000000"/>
            </w:tcBorders>
            <w:vAlign w:val="center"/>
          </w:tcPr>
          <w:p w14:paraId="1A4DC395" w14:textId="77777777" w:rsidR="00FA057B" w:rsidRDefault="00FA057B" w:rsidP="00F16526">
            <w:r>
              <w:t>32</w:t>
            </w:r>
          </w:p>
        </w:tc>
        <w:tc>
          <w:tcPr>
            <w:tcW w:w="824" w:type="dxa"/>
            <w:tcBorders>
              <w:top w:val="single" w:sz="4" w:space="0" w:color="000000"/>
              <w:bottom w:val="single" w:sz="4" w:space="0" w:color="000000"/>
            </w:tcBorders>
            <w:vAlign w:val="center"/>
          </w:tcPr>
          <w:p w14:paraId="3454ED11" w14:textId="77777777" w:rsidR="00FA057B" w:rsidRDefault="00FA057B" w:rsidP="00F16526">
            <w:r>
              <w:t>56</w:t>
            </w:r>
          </w:p>
        </w:tc>
        <w:tc>
          <w:tcPr>
            <w:tcW w:w="829" w:type="dxa"/>
            <w:tcBorders>
              <w:top w:val="single" w:sz="4" w:space="0" w:color="000000"/>
              <w:bottom w:val="single" w:sz="4" w:space="0" w:color="000000"/>
            </w:tcBorders>
            <w:vAlign w:val="center"/>
          </w:tcPr>
          <w:p w14:paraId="39177905" w14:textId="77777777" w:rsidR="00FA057B" w:rsidRDefault="00FA057B" w:rsidP="00F16526">
            <w:r>
              <w:t>45.69</w:t>
            </w:r>
          </w:p>
        </w:tc>
        <w:tc>
          <w:tcPr>
            <w:tcW w:w="825" w:type="dxa"/>
            <w:tcBorders>
              <w:top w:val="single" w:sz="4" w:space="0" w:color="000000"/>
              <w:bottom w:val="single" w:sz="4" w:space="0" w:color="000000"/>
            </w:tcBorders>
            <w:vAlign w:val="center"/>
          </w:tcPr>
          <w:p w14:paraId="548A9878" w14:textId="77777777" w:rsidR="00FA057B" w:rsidRDefault="00FA057B" w:rsidP="00F16526">
            <w:r>
              <w:t>4.288</w:t>
            </w:r>
          </w:p>
        </w:tc>
      </w:tr>
    </w:tbl>
    <w:p w14:paraId="2750C675" w14:textId="77777777" w:rsidR="00FA057B" w:rsidRPr="00FA057B" w:rsidRDefault="00FA057B" w:rsidP="00FA057B">
      <w:pPr>
        <w:spacing w:after="0" w:line="240" w:lineRule="auto"/>
        <w:ind w:left="1288"/>
        <w:rPr>
          <w:color w:val="000000"/>
          <w:sz w:val="16"/>
          <w:szCs w:val="16"/>
        </w:rPr>
      </w:pPr>
      <w:r w:rsidRPr="00FA057B">
        <w:rPr>
          <w:color w:val="000000"/>
          <w:sz w:val="16"/>
          <w:szCs w:val="16"/>
        </w:rPr>
        <w:t xml:space="preserve">Keterangan: </w:t>
      </w:r>
    </w:p>
    <w:p w14:paraId="60DA4F71" w14:textId="77777777" w:rsidR="00FA057B" w:rsidRPr="00FA057B" w:rsidRDefault="00FA057B" w:rsidP="00FA057B">
      <w:pPr>
        <w:numPr>
          <w:ilvl w:val="0"/>
          <w:numId w:val="7"/>
        </w:numPr>
        <w:spacing w:after="0" w:line="276" w:lineRule="auto"/>
        <w:ind w:left="1714" w:hanging="284"/>
        <w:jc w:val="both"/>
        <w:rPr>
          <w:color w:val="000000"/>
          <w:sz w:val="16"/>
          <w:szCs w:val="16"/>
        </w:rPr>
      </w:pPr>
      <w:r w:rsidRPr="00FA057B">
        <w:rPr>
          <w:color w:val="000000"/>
          <w:sz w:val="16"/>
          <w:szCs w:val="16"/>
        </w:rPr>
        <w:t>Skor minimal (</w:t>
      </w:r>
      <w:proofErr w:type="spellStart"/>
      <w:r w:rsidRPr="00FA057B">
        <w:rPr>
          <w:color w:val="000000"/>
          <w:sz w:val="16"/>
          <w:szCs w:val="16"/>
        </w:rPr>
        <w:t>Xmin</w:t>
      </w:r>
      <w:proofErr w:type="spellEnd"/>
      <w:r w:rsidRPr="00FA057B">
        <w:rPr>
          <w:color w:val="000000"/>
          <w:sz w:val="16"/>
          <w:szCs w:val="16"/>
        </w:rPr>
        <w:t xml:space="preserve">) adalah hasil perkalian jumlah butir skala dengan nilai terendah dari pembobotan pilihan jawaban. </w:t>
      </w:r>
    </w:p>
    <w:p w14:paraId="32269332" w14:textId="77777777" w:rsidR="00FA057B" w:rsidRPr="00FA057B" w:rsidRDefault="00FA057B" w:rsidP="00FA057B">
      <w:pPr>
        <w:numPr>
          <w:ilvl w:val="0"/>
          <w:numId w:val="7"/>
        </w:numPr>
        <w:spacing w:after="0" w:line="276" w:lineRule="auto"/>
        <w:ind w:left="1714" w:hanging="284"/>
        <w:jc w:val="both"/>
        <w:rPr>
          <w:color w:val="000000"/>
          <w:sz w:val="16"/>
          <w:szCs w:val="16"/>
        </w:rPr>
      </w:pPr>
      <w:r w:rsidRPr="00FA057B">
        <w:rPr>
          <w:color w:val="000000"/>
          <w:sz w:val="16"/>
          <w:szCs w:val="16"/>
        </w:rPr>
        <w:t>Skor maksimal (</w:t>
      </w:r>
      <w:proofErr w:type="spellStart"/>
      <w:r w:rsidRPr="00FA057B">
        <w:rPr>
          <w:color w:val="000000"/>
          <w:sz w:val="16"/>
          <w:szCs w:val="16"/>
        </w:rPr>
        <w:t>Xmax</w:t>
      </w:r>
      <w:proofErr w:type="spellEnd"/>
      <w:r w:rsidRPr="00FA057B">
        <w:rPr>
          <w:color w:val="000000"/>
          <w:sz w:val="16"/>
          <w:szCs w:val="16"/>
        </w:rPr>
        <w:t xml:space="preserve">) adalah hasil perkalian jumlah butir skala dengan nilai tertinggi dari pembobotan pilihan jawaban. </w:t>
      </w:r>
    </w:p>
    <w:p w14:paraId="0CE9A348" w14:textId="77777777" w:rsidR="00FA057B" w:rsidRPr="00FA057B" w:rsidRDefault="00FA057B" w:rsidP="00FA057B">
      <w:pPr>
        <w:numPr>
          <w:ilvl w:val="0"/>
          <w:numId w:val="7"/>
        </w:numPr>
        <w:spacing w:after="0" w:line="276" w:lineRule="auto"/>
        <w:ind w:left="1714" w:hanging="284"/>
        <w:jc w:val="both"/>
        <w:rPr>
          <w:color w:val="000000"/>
          <w:sz w:val="16"/>
          <w:szCs w:val="16"/>
        </w:rPr>
      </w:pPr>
      <w:proofErr w:type="spellStart"/>
      <w:r w:rsidRPr="00FA057B">
        <w:rPr>
          <w:color w:val="000000"/>
          <w:sz w:val="16"/>
          <w:szCs w:val="16"/>
        </w:rPr>
        <w:t>Mean</w:t>
      </w:r>
      <w:proofErr w:type="spellEnd"/>
      <w:r w:rsidRPr="00FA057B">
        <w:rPr>
          <w:color w:val="000000"/>
          <w:sz w:val="16"/>
          <w:szCs w:val="16"/>
        </w:rPr>
        <w:t xml:space="preserve"> </w:t>
      </w:r>
      <w:proofErr w:type="spellStart"/>
      <w:r w:rsidRPr="00FA057B">
        <w:rPr>
          <w:color w:val="000000"/>
          <w:sz w:val="16"/>
          <w:szCs w:val="16"/>
        </w:rPr>
        <w:t>hipotetik</w:t>
      </w:r>
      <w:proofErr w:type="spellEnd"/>
      <w:r w:rsidRPr="00FA057B">
        <w:rPr>
          <w:color w:val="000000"/>
          <w:sz w:val="16"/>
          <w:szCs w:val="16"/>
        </w:rPr>
        <w:t xml:space="preserve"> (μ) dengan rumus μ = (skor </w:t>
      </w:r>
      <w:proofErr w:type="spellStart"/>
      <w:r w:rsidRPr="00FA057B">
        <w:rPr>
          <w:color w:val="000000"/>
          <w:sz w:val="16"/>
          <w:szCs w:val="16"/>
        </w:rPr>
        <w:t>max</w:t>
      </w:r>
      <w:proofErr w:type="spellEnd"/>
      <w:r w:rsidRPr="00FA057B">
        <w:rPr>
          <w:color w:val="000000"/>
          <w:sz w:val="16"/>
          <w:szCs w:val="16"/>
        </w:rPr>
        <w:t xml:space="preserve"> + skor min)/2 </w:t>
      </w:r>
    </w:p>
    <w:p w14:paraId="7A29CAE2" w14:textId="77777777" w:rsidR="00FA057B" w:rsidRPr="00FA057B" w:rsidRDefault="00FA057B" w:rsidP="00FA057B">
      <w:pPr>
        <w:numPr>
          <w:ilvl w:val="0"/>
          <w:numId w:val="7"/>
        </w:numPr>
        <w:spacing w:after="0" w:line="276" w:lineRule="auto"/>
        <w:ind w:left="1714" w:hanging="284"/>
        <w:jc w:val="both"/>
        <w:rPr>
          <w:color w:val="000000"/>
          <w:sz w:val="16"/>
          <w:szCs w:val="16"/>
        </w:rPr>
      </w:pPr>
      <w:r w:rsidRPr="00FA057B">
        <w:rPr>
          <w:color w:val="000000"/>
          <w:sz w:val="16"/>
          <w:szCs w:val="16"/>
        </w:rPr>
        <w:t xml:space="preserve">Standar deviasi (σ) </w:t>
      </w:r>
      <w:proofErr w:type="spellStart"/>
      <w:r w:rsidRPr="00FA057B">
        <w:rPr>
          <w:color w:val="000000"/>
          <w:sz w:val="16"/>
          <w:szCs w:val="16"/>
        </w:rPr>
        <w:t>hipotetik</w:t>
      </w:r>
      <w:proofErr w:type="spellEnd"/>
      <w:r w:rsidRPr="00FA057B">
        <w:rPr>
          <w:color w:val="000000"/>
          <w:sz w:val="16"/>
          <w:szCs w:val="16"/>
        </w:rPr>
        <w:t xml:space="preserve"> adalah : σ = (skor </w:t>
      </w:r>
      <w:proofErr w:type="spellStart"/>
      <w:r w:rsidRPr="00FA057B">
        <w:rPr>
          <w:color w:val="000000"/>
          <w:sz w:val="16"/>
          <w:szCs w:val="16"/>
        </w:rPr>
        <w:t>max</w:t>
      </w:r>
      <w:proofErr w:type="spellEnd"/>
      <w:r w:rsidRPr="00FA057B">
        <w:rPr>
          <w:color w:val="000000"/>
          <w:sz w:val="16"/>
          <w:szCs w:val="16"/>
        </w:rPr>
        <w:t xml:space="preserve"> – skor min)/6 </w:t>
      </w:r>
    </w:p>
    <w:p w14:paraId="54D08937" w14:textId="77777777" w:rsidR="00FA057B" w:rsidRDefault="00FA057B" w:rsidP="00DA4C95">
      <w:pPr>
        <w:spacing w:after="0"/>
        <w:rPr>
          <w:rFonts w:ascii="Candara" w:hAnsi="Candara"/>
          <w:sz w:val="20"/>
          <w:szCs w:val="20"/>
        </w:rPr>
      </w:pPr>
    </w:p>
    <w:p w14:paraId="55C185BD" w14:textId="30E8FE20" w:rsidR="00FA057B" w:rsidRDefault="00FA057B" w:rsidP="00FA057B">
      <w:pPr>
        <w:spacing w:after="0"/>
        <w:ind w:firstLine="720"/>
        <w:jc w:val="both"/>
        <w:rPr>
          <w:rFonts w:ascii="Candara" w:hAnsi="Candara"/>
          <w:sz w:val="20"/>
          <w:szCs w:val="20"/>
        </w:rPr>
      </w:pPr>
      <w:r w:rsidRPr="00FA057B">
        <w:rPr>
          <w:rFonts w:ascii="Candara" w:hAnsi="Candara"/>
          <w:sz w:val="20"/>
          <w:szCs w:val="20"/>
        </w:rPr>
        <w:t xml:space="preserve">Data pada Tabel 2 menunjukkan bahwa secara </w:t>
      </w:r>
      <w:proofErr w:type="spellStart"/>
      <w:r w:rsidRPr="00FA057B">
        <w:rPr>
          <w:rFonts w:ascii="Candara" w:hAnsi="Candara"/>
          <w:sz w:val="20"/>
          <w:szCs w:val="20"/>
        </w:rPr>
        <w:t>hipotetik</w:t>
      </w:r>
      <w:proofErr w:type="spellEnd"/>
      <w:r w:rsidRPr="00FA057B">
        <w:rPr>
          <w:rFonts w:ascii="Candara" w:hAnsi="Candara"/>
          <w:sz w:val="20"/>
          <w:szCs w:val="20"/>
        </w:rPr>
        <w:t xml:space="preserve"> menunjukkan jawaban minimal adalah 15, maksimal 75, nilai rata-rata 45 dan nilai simpangan baku 11.66. Sementara data </w:t>
      </w:r>
      <w:proofErr w:type="spellStart"/>
      <w:r w:rsidRPr="00FA057B">
        <w:rPr>
          <w:rFonts w:ascii="Candara" w:hAnsi="Candara"/>
          <w:sz w:val="20"/>
          <w:szCs w:val="20"/>
        </w:rPr>
        <w:t>empirik</w:t>
      </w:r>
      <w:proofErr w:type="spellEnd"/>
      <w:r w:rsidRPr="00FA057B">
        <w:rPr>
          <w:rFonts w:ascii="Candara" w:hAnsi="Candara"/>
          <w:sz w:val="20"/>
          <w:szCs w:val="20"/>
        </w:rPr>
        <w:t xml:space="preserve"> menunjukkan jawaban minimal adalah 32, maksimal 56, nilai rata-rata 45.69, dan nilai simpangan baku 4.288. Berdasarkan perhitungan </w:t>
      </w:r>
      <w:proofErr w:type="spellStart"/>
      <w:r w:rsidRPr="00FA057B">
        <w:rPr>
          <w:rFonts w:ascii="Candara" w:hAnsi="Candara"/>
          <w:sz w:val="20"/>
          <w:szCs w:val="20"/>
        </w:rPr>
        <w:t>mean</w:t>
      </w:r>
      <w:proofErr w:type="spellEnd"/>
      <w:r w:rsidRPr="00FA057B">
        <w:rPr>
          <w:rFonts w:ascii="Candara" w:hAnsi="Candara"/>
          <w:sz w:val="20"/>
          <w:szCs w:val="20"/>
        </w:rPr>
        <w:t xml:space="preserve"> </w:t>
      </w:r>
      <w:proofErr w:type="spellStart"/>
      <w:r w:rsidRPr="00FA057B">
        <w:rPr>
          <w:rFonts w:ascii="Candara" w:hAnsi="Candara"/>
          <w:sz w:val="20"/>
          <w:szCs w:val="20"/>
        </w:rPr>
        <w:t>hipotetik</w:t>
      </w:r>
      <w:proofErr w:type="spellEnd"/>
      <w:r w:rsidRPr="00FA057B">
        <w:rPr>
          <w:rFonts w:ascii="Candara" w:hAnsi="Candara"/>
          <w:sz w:val="20"/>
          <w:szCs w:val="20"/>
        </w:rPr>
        <w:t xml:space="preserve"> dan </w:t>
      </w:r>
      <w:proofErr w:type="spellStart"/>
      <w:r w:rsidRPr="00FA057B">
        <w:rPr>
          <w:rFonts w:ascii="Candara" w:hAnsi="Candara"/>
          <w:sz w:val="20"/>
          <w:szCs w:val="20"/>
        </w:rPr>
        <w:t>mean</w:t>
      </w:r>
      <w:proofErr w:type="spellEnd"/>
      <w:r w:rsidRPr="00FA057B">
        <w:rPr>
          <w:rFonts w:ascii="Candara" w:hAnsi="Candara"/>
          <w:sz w:val="20"/>
          <w:szCs w:val="20"/>
        </w:rPr>
        <w:t xml:space="preserve"> </w:t>
      </w:r>
      <w:proofErr w:type="spellStart"/>
      <w:r w:rsidRPr="00FA057B">
        <w:rPr>
          <w:rFonts w:ascii="Candara" w:hAnsi="Candara"/>
          <w:sz w:val="20"/>
          <w:szCs w:val="20"/>
        </w:rPr>
        <w:t>empirik</w:t>
      </w:r>
      <w:proofErr w:type="spellEnd"/>
      <w:r w:rsidRPr="00FA057B">
        <w:rPr>
          <w:rFonts w:ascii="Candara" w:hAnsi="Candara"/>
          <w:sz w:val="20"/>
          <w:szCs w:val="20"/>
        </w:rPr>
        <w:t xml:space="preserve"> yang telah dilakukan, diketahui bahwa nilai </w:t>
      </w:r>
      <w:proofErr w:type="spellStart"/>
      <w:r w:rsidRPr="00FA057B">
        <w:rPr>
          <w:rFonts w:ascii="Candara" w:hAnsi="Candara"/>
          <w:sz w:val="20"/>
          <w:szCs w:val="20"/>
        </w:rPr>
        <w:t>mean</w:t>
      </w:r>
      <w:proofErr w:type="spellEnd"/>
      <w:r w:rsidRPr="00FA057B">
        <w:rPr>
          <w:rFonts w:ascii="Candara" w:hAnsi="Candara"/>
          <w:sz w:val="20"/>
          <w:szCs w:val="20"/>
        </w:rPr>
        <w:t xml:space="preserve"> </w:t>
      </w:r>
      <w:proofErr w:type="spellStart"/>
      <w:r w:rsidRPr="00FA057B">
        <w:rPr>
          <w:rFonts w:ascii="Candara" w:hAnsi="Candara"/>
          <w:sz w:val="20"/>
          <w:szCs w:val="20"/>
        </w:rPr>
        <w:t>empirik</w:t>
      </w:r>
      <w:proofErr w:type="spellEnd"/>
      <w:r w:rsidRPr="00FA057B">
        <w:rPr>
          <w:rFonts w:ascii="Candara" w:hAnsi="Candara"/>
          <w:sz w:val="20"/>
          <w:szCs w:val="20"/>
        </w:rPr>
        <w:t xml:space="preserve"> lebih besar daripada nilai </w:t>
      </w:r>
      <w:proofErr w:type="spellStart"/>
      <w:r w:rsidRPr="00FA057B">
        <w:rPr>
          <w:rFonts w:ascii="Candara" w:hAnsi="Candara"/>
          <w:sz w:val="20"/>
          <w:szCs w:val="20"/>
        </w:rPr>
        <w:t>mean</w:t>
      </w:r>
      <w:proofErr w:type="spellEnd"/>
      <w:r w:rsidRPr="00FA057B">
        <w:rPr>
          <w:rFonts w:ascii="Candara" w:hAnsi="Candara"/>
          <w:sz w:val="20"/>
          <w:szCs w:val="20"/>
        </w:rPr>
        <w:t xml:space="preserve"> </w:t>
      </w:r>
      <w:proofErr w:type="spellStart"/>
      <w:r w:rsidRPr="00FA057B">
        <w:rPr>
          <w:rFonts w:ascii="Candara" w:hAnsi="Candara"/>
          <w:sz w:val="20"/>
          <w:szCs w:val="20"/>
        </w:rPr>
        <w:t>hipotetik</w:t>
      </w:r>
      <w:proofErr w:type="spellEnd"/>
      <w:r w:rsidRPr="00FA057B">
        <w:rPr>
          <w:rFonts w:ascii="Candara" w:hAnsi="Candara"/>
          <w:sz w:val="20"/>
          <w:szCs w:val="20"/>
        </w:rPr>
        <w:t xml:space="preserve"> (46 &gt; 45). Hal ini menunjukkan bahwa ketangguhan mental siswa lebih tinggi dibandingkan dengan populasi yang diasumsikan.</w:t>
      </w:r>
    </w:p>
    <w:p w14:paraId="6B05CCAA" w14:textId="77777777" w:rsidR="00FA057B" w:rsidRDefault="00FA057B" w:rsidP="00FA057B">
      <w:pPr>
        <w:spacing w:after="0"/>
        <w:ind w:firstLine="720"/>
        <w:rPr>
          <w:rFonts w:ascii="Candara" w:hAnsi="Candara"/>
          <w:sz w:val="20"/>
          <w:szCs w:val="20"/>
        </w:rPr>
      </w:pPr>
    </w:p>
    <w:p w14:paraId="39100A3E" w14:textId="0D73A3B9" w:rsidR="00FA057B" w:rsidRPr="00F75DAE" w:rsidRDefault="00FA057B" w:rsidP="00F75DAE">
      <w:pPr>
        <w:pStyle w:val="Caption"/>
        <w:keepNext/>
        <w:spacing w:after="0"/>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00F75DAE" w:rsidRPr="00F75DAE">
        <w:rPr>
          <w:i w:val="0"/>
          <w:iCs w:val="0"/>
          <w:noProof/>
          <w:color w:val="000000" w:themeColor="text1"/>
          <w:sz w:val="20"/>
          <w:szCs w:val="20"/>
        </w:rPr>
        <w:t>3</w:t>
      </w:r>
      <w:r w:rsidRPr="00F75DAE">
        <w:rPr>
          <w:i w:val="0"/>
          <w:iCs w:val="0"/>
          <w:color w:val="000000" w:themeColor="text1"/>
          <w:sz w:val="20"/>
          <w:szCs w:val="20"/>
        </w:rPr>
        <w:fldChar w:fldCharType="end"/>
      </w:r>
      <w:r w:rsidRPr="00F75DAE">
        <w:rPr>
          <w:i w:val="0"/>
          <w:iCs w:val="0"/>
          <w:color w:val="000000" w:themeColor="text1"/>
          <w:sz w:val="20"/>
          <w:szCs w:val="20"/>
        </w:rPr>
        <w:t xml:space="preserve"> Kategorisasi Ketangguhan Mental Kelompok Eksperimen Dan Kelompok Kontrol Sebelum </w:t>
      </w:r>
      <w:r w:rsidRPr="00F75DAE">
        <w:rPr>
          <w:i w:val="0"/>
          <w:iCs w:val="0"/>
          <w:color w:val="000000" w:themeColor="text1"/>
          <w:sz w:val="20"/>
          <w:szCs w:val="20"/>
          <w:lang w:val="en-US"/>
        </w:rPr>
        <w:t>d</w:t>
      </w:r>
      <w:proofErr w:type="spellStart"/>
      <w:r w:rsidRPr="00F75DAE">
        <w:rPr>
          <w:i w:val="0"/>
          <w:iCs w:val="0"/>
          <w:color w:val="000000" w:themeColor="text1"/>
          <w:sz w:val="20"/>
          <w:szCs w:val="20"/>
        </w:rPr>
        <w:t>an</w:t>
      </w:r>
      <w:proofErr w:type="spellEnd"/>
      <w:r w:rsidRPr="00F75DAE">
        <w:rPr>
          <w:i w:val="0"/>
          <w:iCs w:val="0"/>
          <w:color w:val="000000" w:themeColor="text1"/>
          <w:sz w:val="20"/>
          <w:szCs w:val="20"/>
        </w:rPr>
        <w:t xml:space="preserve"> Sesudah Intervensi</w:t>
      </w:r>
    </w:p>
    <w:tbl>
      <w:tblPr>
        <w:tblStyle w:val="Style15"/>
        <w:tblW w:w="7938"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841"/>
        <w:gridCol w:w="1559"/>
        <w:gridCol w:w="1134"/>
        <w:gridCol w:w="1134"/>
        <w:gridCol w:w="1105"/>
        <w:gridCol w:w="1165"/>
      </w:tblGrid>
      <w:tr w:rsidR="00FA057B" w14:paraId="1DA5E227" w14:textId="77777777" w:rsidTr="00FA057B">
        <w:trPr>
          <w:jc w:val="center"/>
        </w:trPr>
        <w:tc>
          <w:tcPr>
            <w:tcW w:w="1841" w:type="dxa"/>
            <w:vMerge w:val="restart"/>
          </w:tcPr>
          <w:p w14:paraId="3D9BDC9E" w14:textId="77777777" w:rsidR="00FA057B" w:rsidRDefault="00FA057B" w:rsidP="00F16526">
            <w:pPr>
              <w:jc w:val="center"/>
              <w:rPr>
                <w:b/>
              </w:rPr>
            </w:pPr>
            <w:r>
              <w:rPr>
                <w:b/>
              </w:rPr>
              <w:t>Skor</w:t>
            </w:r>
          </w:p>
        </w:tc>
        <w:tc>
          <w:tcPr>
            <w:tcW w:w="1559" w:type="dxa"/>
            <w:vMerge w:val="restart"/>
          </w:tcPr>
          <w:p w14:paraId="1F6B6CB9" w14:textId="77777777" w:rsidR="00FA057B" w:rsidRDefault="00FA057B" w:rsidP="00F16526">
            <w:pPr>
              <w:jc w:val="center"/>
              <w:rPr>
                <w:b/>
              </w:rPr>
            </w:pPr>
            <w:proofErr w:type="spellStart"/>
            <w:r>
              <w:rPr>
                <w:b/>
              </w:rPr>
              <w:t>Kategori</w:t>
            </w:r>
            <w:proofErr w:type="spellEnd"/>
          </w:p>
        </w:tc>
        <w:tc>
          <w:tcPr>
            <w:tcW w:w="2268" w:type="dxa"/>
            <w:gridSpan w:val="2"/>
            <w:tcBorders>
              <w:bottom w:val="single" w:sz="4" w:space="0" w:color="000000"/>
            </w:tcBorders>
          </w:tcPr>
          <w:p w14:paraId="7736A815" w14:textId="77777777" w:rsidR="00FA057B" w:rsidRDefault="00FA057B" w:rsidP="00F16526">
            <w:pPr>
              <w:jc w:val="center"/>
              <w:rPr>
                <w:b/>
              </w:rPr>
            </w:pPr>
            <w:proofErr w:type="spellStart"/>
            <w:r>
              <w:rPr>
                <w:b/>
              </w:rPr>
              <w:t>Kelompok</w:t>
            </w:r>
            <w:proofErr w:type="spellEnd"/>
            <w:r>
              <w:rPr>
                <w:b/>
              </w:rPr>
              <w:t xml:space="preserve"> </w:t>
            </w:r>
            <w:proofErr w:type="spellStart"/>
            <w:r>
              <w:rPr>
                <w:b/>
              </w:rPr>
              <w:t>Eksperimen</w:t>
            </w:r>
            <w:proofErr w:type="spellEnd"/>
          </w:p>
        </w:tc>
        <w:tc>
          <w:tcPr>
            <w:tcW w:w="2270" w:type="dxa"/>
            <w:gridSpan w:val="2"/>
            <w:tcBorders>
              <w:bottom w:val="single" w:sz="4" w:space="0" w:color="000000"/>
            </w:tcBorders>
          </w:tcPr>
          <w:p w14:paraId="06DB1449" w14:textId="77777777" w:rsidR="00FA057B" w:rsidRDefault="00FA057B" w:rsidP="00F16526">
            <w:pPr>
              <w:jc w:val="center"/>
              <w:rPr>
                <w:b/>
              </w:rPr>
            </w:pPr>
            <w:proofErr w:type="spellStart"/>
            <w:r>
              <w:rPr>
                <w:b/>
              </w:rPr>
              <w:t>Kelompok</w:t>
            </w:r>
            <w:proofErr w:type="spellEnd"/>
            <w:r>
              <w:rPr>
                <w:b/>
              </w:rPr>
              <w:t xml:space="preserve"> </w:t>
            </w:r>
            <w:proofErr w:type="spellStart"/>
            <w:r>
              <w:rPr>
                <w:b/>
              </w:rPr>
              <w:t>Kontrol</w:t>
            </w:r>
            <w:proofErr w:type="spellEnd"/>
          </w:p>
        </w:tc>
      </w:tr>
      <w:tr w:rsidR="00FA057B" w14:paraId="7980EDA2" w14:textId="77777777" w:rsidTr="00FA057B">
        <w:trPr>
          <w:jc w:val="center"/>
        </w:trPr>
        <w:tc>
          <w:tcPr>
            <w:tcW w:w="1841" w:type="dxa"/>
            <w:vMerge/>
          </w:tcPr>
          <w:p w14:paraId="7FE1BD64" w14:textId="77777777" w:rsidR="00FA057B" w:rsidRDefault="00FA057B" w:rsidP="00F16526">
            <w:pPr>
              <w:spacing w:line="276" w:lineRule="auto"/>
              <w:rPr>
                <w:b/>
              </w:rPr>
            </w:pPr>
          </w:p>
        </w:tc>
        <w:tc>
          <w:tcPr>
            <w:tcW w:w="1559" w:type="dxa"/>
            <w:vMerge/>
          </w:tcPr>
          <w:p w14:paraId="122BB39F" w14:textId="77777777" w:rsidR="00FA057B" w:rsidRDefault="00FA057B" w:rsidP="00F16526">
            <w:pPr>
              <w:spacing w:line="276" w:lineRule="auto"/>
              <w:rPr>
                <w:b/>
              </w:rPr>
            </w:pPr>
          </w:p>
        </w:tc>
        <w:tc>
          <w:tcPr>
            <w:tcW w:w="1134" w:type="dxa"/>
            <w:tcBorders>
              <w:bottom w:val="single" w:sz="4" w:space="0" w:color="000000"/>
              <w:right w:val="nil"/>
            </w:tcBorders>
          </w:tcPr>
          <w:p w14:paraId="31968BD7" w14:textId="77777777" w:rsidR="00FA057B" w:rsidRDefault="00FA057B" w:rsidP="00F16526">
            <w:pPr>
              <w:jc w:val="center"/>
              <w:rPr>
                <w:b/>
                <w:i/>
              </w:rPr>
            </w:pPr>
            <w:r>
              <w:rPr>
                <w:b/>
                <w:i/>
              </w:rPr>
              <w:t>Pre-test</w:t>
            </w:r>
          </w:p>
        </w:tc>
        <w:tc>
          <w:tcPr>
            <w:tcW w:w="1134" w:type="dxa"/>
            <w:tcBorders>
              <w:left w:val="nil"/>
              <w:bottom w:val="single" w:sz="4" w:space="0" w:color="000000"/>
              <w:right w:val="nil"/>
            </w:tcBorders>
          </w:tcPr>
          <w:p w14:paraId="777F8FF8" w14:textId="77777777" w:rsidR="00FA057B" w:rsidRDefault="00FA057B" w:rsidP="00F16526">
            <w:pPr>
              <w:jc w:val="center"/>
              <w:rPr>
                <w:b/>
                <w:i/>
              </w:rPr>
            </w:pPr>
            <w:r>
              <w:rPr>
                <w:b/>
                <w:i/>
              </w:rPr>
              <w:t>Post-test</w:t>
            </w:r>
          </w:p>
        </w:tc>
        <w:tc>
          <w:tcPr>
            <w:tcW w:w="1105" w:type="dxa"/>
            <w:tcBorders>
              <w:left w:val="nil"/>
              <w:bottom w:val="single" w:sz="4" w:space="0" w:color="000000"/>
              <w:right w:val="nil"/>
            </w:tcBorders>
          </w:tcPr>
          <w:p w14:paraId="73C30744" w14:textId="77777777" w:rsidR="00FA057B" w:rsidRDefault="00FA057B" w:rsidP="00F16526">
            <w:pPr>
              <w:jc w:val="center"/>
              <w:rPr>
                <w:b/>
                <w:i/>
              </w:rPr>
            </w:pPr>
            <w:r>
              <w:rPr>
                <w:b/>
                <w:i/>
              </w:rPr>
              <w:t>Pre-test</w:t>
            </w:r>
          </w:p>
        </w:tc>
        <w:tc>
          <w:tcPr>
            <w:tcW w:w="1165" w:type="dxa"/>
            <w:tcBorders>
              <w:left w:val="nil"/>
              <w:bottom w:val="single" w:sz="4" w:space="0" w:color="000000"/>
            </w:tcBorders>
          </w:tcPr>
          <w:p w14:paraId="1BFAA461" w14:textId="77777777" w:rsidR="00FA057B" w:rsidRDefault="00FA057B" w:rsidP="00F16526">
            <w:pPr>
              <w:jc w:val="center"/>
              <w:rPr>
                <w:b/>
                <w:i/>
              </w:rPr>
            </w:pPr>
            <w:r>
              <w:rPr>
                <w:b/>
                <w:i/>
              </w:rPr>
              <w:t>Post-test</w:t>
            </w:r>
          </w:p>
        </w:tc>
      </w:tr>
      <w:tr w:rsidR="00FA057B" w14:paraId="5852EBA0" w14:textId="77777777" w:rsidTr="00FA057B">
        <w:trPr>
          <w:jc w:val="center"/>
        </w:trPr>
        <w:tc>
          <w:tcPr>
            <w:tcW w:w="1841" w:type="dxa"/>
            <w:tcBorders>
              <w:top w:val="single" w:sz="4" w:space="0" w:color="000000"/>
              <w:left w:val="nil"/>
              <w:bottom w:val="nil"/>
              <w:right w:val="nil"/>
            </w:tcBorders>
          </w:tcPr>
          <w:p w14:paraId="62295C3B" w14:textId="77777777" w:rsidR="00FA057B" w:rsidRDefault="00FA057B" w:rsidP="00F16526">
            <w:pPr>
              <w:jc w:val="center"/>
            </w:pPr>
            <w:r>
              <w:t xml:space="preserve"> X &gt; 56</w:t>
            </w:r>
          </w:p>
        </w:tc>
        <w:tc>
          <w:tcPr>
            <w:tcW w:w="1559" w:type="dxa"/>
            <w:tcBorders>
              <w:top w:val="single" w:sz="4" w:space="0" w:color="000000"/>
              <w:left w:val="nil"/>
              <w:bottom w:val="nil"/>
              <w:right w:val="nil"/>
            </w:tcBorders>
          </w:tcPr>
          <w:p w14:paraId="67C4315A" w14:textId="77777777" w:rsidR="00FA057B" w:rsidRDefault="00FA057B" w:rsidP="00F16526">
            <w:pPr>
              <w:jc w:val="center"/>
            </w:pPr>
            <w:r>
              <w:t>Tinggi</w:t>
            </w:r>
          </w:p>
        </w:tc>
        <w:tc>
          <w:tcPr>
            <w:tcW w:w="1134" w:type="dxa"/>
            <w:tcBorders>
              <w:top w:val="single" w:sz="4" w:space="0" w:color="000000"/>
              <w:left w:val="nil"/>
              <w:bottom w:val="nil"/>
              <w:right w:val="nil"/>
            </w:tcBorders>
          </w:tcPr>
          <w:p w14:paraId="6CA63571" w14:textId="77777777" w:rsidR="00FA057B" w:rsidRDefault="00FA057B" w:rsidP="00F16526">
            <w:pPr>
              <w:jc w:val="center"/>
            </w:pPr>
          </w:p>
        </w:tc>
        <w:tc>
          <w:tcPr>
            <w:tcW w:w="1134" w:type="dxa"/>
            <w:tcBorders>
              <w:top w:val="single" w:sz="4" w:space="0" w:color="000000"/>
              <w:left w:val="nil"/>
              <w:bottom w:val="nil"/>
              <w:right w:val="nil"/>
            </w:tcBorders>
          </w:tcPr>
          <w:p w14:paraId="3F5D1188" w14:textId="77777777" w:rsidR="00FA057B" w:rsidRDefault="00FA057B" w:rsidP="00F16526">
            <w:pPr>
              <w:jc w:val="center"/>
            </w:pPr>
            <w:r>
              <w:t>2</w:t>
            </w:r>
          </w:p>
        </w:tc>
        <w:tc>
          <w:tcPr>
            <w:tcW w:w="1105" w:type="dxa"/>
            <w:tcBorders>
              <w:top w:val="single" w:sz="4" w:space="0" w:color="000000"/>
              <w:left w:val="nil"/>
              <w:bottom w:val="nil"/>
              <w:right w:val="nil"/>
            </w:tcBorders>
          </w:tcPr>
          <w:p w14:paraId="70767462" w14:textId="77777777" w:rsidR="00FA057B" w:rsidRDefault="00FA057B" w:rsidP="00F16526">
            <w:pPr>
              <w:jc w:val="center"/>
            </w:pPr>
          </w:p>
        </w:tc>
        <w:tc>
          <w:tcPr>
            <w:tcW w:w="1165" w:type="dxa"/>
            <w:tcBorders>
              <w:top w:val="single" w:sz="4" w:space="0" w:color="000000"/>
              <w:left w:val="nil"/>
              <w:bottom w:val="nil"/>
              <w:right w:val="nil"/>
            </w:tcBorders>
          </w:tcPr>
          <w:p w14:paraId="0B5BB59C" w14:textId="77777777" w:rsidR="00FA057B" w:rsidRDefault="00FA057B" w:rsidP="00F16526">
            <w:pPr>
              <w:jc w:val="center"/>
            </w:pPr>
          </w:p>
        </w:tc>
      </w:tr>
      <w:tr w:rsidR="00FA057B" w14:paraId="411D2F63" w14:textId="77777777" w:rsidTr="00FA057B">
        <w:trPr>
          <w:jc w:val="center"/>
        </w:trPr>
        <w:tc>
          <w:tcPr>
            <w:tcW w:w="1841" w:type="dxa"/>
            <w:tcBorders>
              <w:top w:val="nil"/>
              <w:left w:val="nil"/>
              <w:bottom w:val="nil"/>
              <w:right w:val="nil"/>
            </w:tcBorders>
          </w:tcPr>
          <w:p w14:paraId="00263DAF" w14:textId="77777777" w:rsidR="00FA057B" w:rsidRDefault="00000000" w:rsidP="00F16526">
            <w:pPr>
              <w:jc w:val="center"/>
            </w:pPr>
            <w:sdt>
              <w:sdtPr>
                <w:tag w:val="goog_rdk_74"/>
                <w:id w:val="-745803024"/>
              </w:sdtPr>
              <w:sdtContent>
                <w:r w:rsidR="00FA057B">
                  <w:rPr>
                    <w:rFonts w:ascii="Gungsuh" w:eastAsia="Gungsuh" w:hAnsi="Gungsuh" w:cs="Gungsuh"/>
                  </w:rPr>
                  <w:t>34 &lt; X ≤ 56</w:t>
                </w:r>
              </w:sdtContent>
            </w:sdt>
          </w:p>
        </w:tc>
        <w:tc>
          <w:tcPr>
            <w:tcW w:w="1559" w:type="dxa"/>
            <w:tcBorders>
              <w:top w:val="nil"/>
              <w:left w:val="nil"/>
              <w:bottom w:val="nil"/>
              <w:right w:val="nil"/>
            </w:tcBorders>
          </w:tcPr>
          <w:p w14:paraId="56190CE8" w14:textId="77777777" w:rsidR="00FA057B" w:rsidRDefault="00FA057B" w:rsidP="00F16526">
            <w:pPr>
              <w:jc w:val="center"/>
            </w:pPr>
            <w:r>
              <w:t>Sedang</w:t>
            </w:r>
          </w:p>
        </w:tc>
        <w:tc>
          <w:tcPr>
            <w:tcW w:w="1134" w:type="dxa"/>
            <w:tcBorders>
              <w:top w:val="nil"/>
              <w:left w:val="nil"/>
              <w:bottom w:val="nil"/>
              <w:right w:val="nil"/>
            </w:tcBorders>
          </w:tcPr>
          <w:p w14:paraId="1A11122D" w14:textId="77777777" w:rsidR="00FA057B" w:rsidRDefault="00FA057B" w:rsidP="00F16526">
            <w:pPr>
              <w:jc w:val="center"/>
            </w:pPr>
          </w:p>
        </w:tc>
        <w:tc>
          <w:tcPr>
            <w:tcW w:w="1134" w:type="dxa"/>
            <w:tcBorders>
              <w:top w:val="nil"/>
              <w:left w:val="nil"/>
              <w:bottom w:val="nil"/>
              <w:right w:val="nil"/>
            </w:tcBorders>
          </w:tcPr>
          <w:p w14:paraId="1BF30DCF" w14:textId="77777777" w:rsidR="00FA057B" w:rsidRDefault="00FA057B" w:rsidP="00F16526">
            <w:pPr>
              <w:jc w:val="center"/>
            </w:pPr>
            <w:r>
              <w:t>16</w:t>
            </w:r>
          </w:p>
        </w:tc>
        <w:tc>
          <w:tcPr>
            <w:tcW w:w="1105" w:type="dxa"/>
            <w:tcBorders>
              <w:top w:val="nil"/>
              <w:left w:val="nil"/>
              <w:bottom w:val="nil"/>
              <w:right w:val="nil"/>
            </w:tcBorders>
          </w:tcPr>
          <w:p w14:paraId="56658049" w14:textId="77777777" w:rsidR="00FA057B" w:rsidRDefault="00FA057B" w:rsidP="00F16526">
            <w:pPr>
              <w:jc w:val="center"/>
            </w:pPr>
          </w:p>
        </w:tc>
        <w:tc>
          <w:tcPr>
            <w:tcW w:w="1165" w:type="dxa"/>
            <w:tcBorders>
              <w:top w:val="nil"/>
              <w:left w:val="nil"/>
              <w:bottom w:val="nil"/>
              <w:right w:val="nil"/>
            </w:tcBorders>
          </w:tcPr>
          <w:p w14:paraId="0EF7524E" w14:textId="77777777" w:rsidR="00FA057B" w:rsidRDefault="00FA057B" w:rsidP="00F16526">
            <w:pPr>
              <w:jc w:val="center"/>
            </w:pPr>
          </w:p>
        </w:tc>
      </w:tr>
      <w:tr w:rsidR="00FA057B" w14:paraId="12C14EDB" w14:textId="77777777" w:rsidTr="00FA057B">
        <w:trPr>
          <w:jc w:val="center"/>
        </w:trPr>
        <w:tc>
          <w:tcPr>
            <w:tcW w:w="1841" w:type="dxa"/>
            <w:tcBorders>
              <w:top w:val="nil"/>
              <w:left w:val="nil"/>
              <w:bottom w:val="single" w:sz="4" w:space="0" w:color="000000"/>
              <w:right w:val="nil"/>
            </w:tcBorders>
          </w:tcPr>
          <w:p w14:paraId="17AFB385" w14:textId="77777777" w:rsidR="00FA057B" w:rsidRDefault="00000000" w:rsidP="00F16526">
            <w:pPr>
              <w:jc w:val="center"/>
            </w:pPr>
            <w:sdt>
              <w:sdtPr>
                <w:tag w:val="goog_rdk_75"/>
                <w:id w:val="1222941569"/>
              </w:sdtPr>
              <w:sdtContent>
                <w:r w:rsidR="00FA057B">
                  <w:rPr>
                    <w:rFonts w:ascii="Gungsuh" w:eastAsia="Gungsuh" w:hAnsi="Gungsuh" w:cs="Gungsuh"/>
                  </w:rPr>
                  <w:t>X ≤ 34</w:t>
                </w:r>
              </w:sdtContent>
            </w:sdt>
          </w:p>
        </w:tc>
        <w:tc>
          <w:tcPr>
            <w:tcW w:w="1559" w:type="dxa"/>
            <w:tcBorders>
              <w:top w:val="nil"/>
              <w:left w:val="nil"/>
              <w:bottom w:val="single" w:sz="4" w:space="0" w:color="000000"/>
              <w:right w:val="nil"/>
            </w:tcBorders>
          </w:tcPr>
          <w:p w14:paraId="4A86C4E4" w14:textId="77777777" w:rsidR="00FA057B" w:rsidRDefault="00FA057B" w:rsidP="00F16526">
            <w:pPr>
              <w:jc w:val="center"/>
            </w:pPr>
            <w:proofErr w:type="spellStart"/>
            <w:r>
              <w:t>Rendah</w:t>
            </w:r>
            <w:proofErr w:type="spellEnd"/>
          </w:p>
        </w:tc>
        <w:tc>
          <w:tcPr>
            <w:tcW w:w="1134" w:type="dxa"/>
            <w:tcBorders>
              <w:top w:val="nil"/>
              <w:left w:val="nil"/>
              <w:bottom w:val="single" w:sz="4" w:space="0" w:color="000000"/>
              <w:right w:val="nil"/>
            </w:tcBorders>
          </w:tcPr>
          <w:p w14:paraId="2F3C34EC" w14:textId="77777777" w:rsidR="00FA057B" w:rsidRDefault="00FA057B" w:rsidP="00F16526">
            <w:pPr>
              <w:jc w:val="center"/>
            </w:pPr>
            <w:r>
              <w:t>18</w:t>
            </w:r>
          </w:p>
        </w:tc>
        <w:tc>
          <w:tcPr>
            <w:tcW w:w="1134" w:type="dxa"/>
            <w:tcBorders>
              <w:top w:val="nil"/>
              <w:left w:val="nil"/>
              <w:bottom w:val="single" w:sz="4" w:space="0" w:color="000000"/>
              <w:right w:val="nil"/>
            </w:tcBorders>
          </w:tcPr>
          <w:p w14:paraId="33C71043" w14:textId="77777777" w:rsidR="00FA057B" w:rsidRDefault="00FA057B" w:rsidP="00F16526">
            <w:pPr>
              <w:jc w:val="center"/>
            </w:pPr>
          </w:p>
        </w:tc>
        <w:tc>
          <w:tcPr>
            <w:tcW w:w="1105" w:type="dxa"/>
            <w:tcBorders>
              <w:top w:val="nil"/>
              <w:left w:val="nil"/>
              <w:bottom w:val="single" w:sz="4" w:space="0" w:color="000000"/>
              <w:right w:val="nil"/>
            </w:tcBorders>
          </w:tcPr>
          <w:p w14:paraId="76C79B99" w14:textId="77777777" w:rsidR="00FA057B" w:rsidRDefault="00FA057B" w:rsidP="00F16526">
            <w:pPr>
              <w:jc w:val="center"/>
            </w:pPr>
            <w:r>
              <w:t>18</w:t>
            </w:r>
          </w:p>
        </w:tc>
        <w:tc>
          <w:tcPr>
            <w:tcW w:w="1165" w:type="dxa"/>
            <w:tcBorders>
              <w:top w:val="nil"/>
              <w:left w:val="nil"/>
              <w:bottom w:val="single" w:sz="4" w:space="0" w:color="000000"/>
              <w:right w:val="nil"/>
            </w:tcBorders>
          </w:tcPr>
          <w:p w14:paraId="62A944CD" w14:textId="77777777" w:rsidR="00FA057B" w:rsidRDefault="00FA057B" w:rsidP="00F16526">
            <w:pPr>
              <w:jc w:val="center"/>
            </w:pPr>
            <w:r>
              <w:t>18</w:t>
            </w:r>
          </w:p>
        </w:tc>
      </w:tr>
      <w:tr w:rsidR="00FA057B" w14:paraId="1908CE14" w14:textId="77777777" w:rsidTr="00FA057B">
        <w:trPr>
          <w:jc w:val="center"/>
        </w:trPr>
        <w:tc>
          <w:tcPr>
            <w:tcW w:w="3400" w:type="dxa"/>
            <w:gridSpan w:val="2"/>
            <w:tcBorders>
              <w:top w:val="single" w:sz="4" w:space="0" w:color="000000"/>
              <w:left w:val="nil"/>
              <w:bottom w:val="single" w:sz="4" w:space="0" w:color="000000"/>
              <w:right w:val="nil"/>
            </w:tcBorders>
          </w:tcPr>
          <w:p w14:paraId="1CFAEDFE" w14:textId="77777777" w:rsidR="00FA057B" w:rsidRDefault="00FA057B" w:rsidP="00F16526">
            <w:pPr>
              <w:jc w:val="center"/>
              <w:rPr>
                <w:b/>
              </w:rPr>
            </w:pPr>
            <w:r>
              <w:rPr>
                <w:b/>
              </w:rPr>
              <w:t>Total</w:t>
            </w:r>
          </w:p>
        </w:tc>
        <w:tc>
          <w:tcPr>
            <w:tcW w:w="2268" w:type="dxa"/>
            <w:gridSpan w:val="2"/>
            <w:tcBorders>
              <w:top w:val="single" w:sz="4" w:space="0" w:color="000000"/>
              <w:left w:val="nil"/>
              <w:bottom w:val="single" w:sz="4" w:space="0" w:color="000000"/>
              <w:right w:val="nil"/>
            </w:tcBorders>
          </w:tcPr>
          <w:p w14:paraId="6188F938" w14:textId="77777777" w:rsidR="00FA057B" w:rsidRDefault="00FA057B" w:rsidP="00F16526">
            <w:pPr>
              <w:jc w:val="center"/>
              <w:rPr>
                <w:b/>
              </w:rPr>
            </w:pPr>
            <w:r>
              <w:rPr>
                <w:b/>
              </w:rPr>
              <w:t>18</w:t>
            </w:r>
          </w:p>
        </w:tc>
        <w:tc>
          <w:tcPr>
            <w:tcW w:w="2270" w:type="dxa"/>
            <w:gridSpan w:val="2"/>
            <w:tcBorders>
              <w:top w:val="single" w:sz="4" w:space="0" w:color="000000"/>
              <w:left w:val="nil"/>
              <w:bottom w:val="single" w:sz="4" w:space="0" w:color="000000"/>
              <w:right w:val="nil"/>
            </w:tcBorders>
          </w:tcPr>
          <w:p w14:paraId="5ECDD247" w14:textId="77777777" w:rsidR="00FA057B" w:rsidRDefault="00FA057B" w:rsidP="00F16526">
            <w:pPr>
              <w:jc w:val="center"/>
              <w:rPr>
                <w:b/>
              </w:rPr>
            </w:pPr>
            <w:r>
              <w:rPr>
                <w:b/>
              </w:rPr>
              <w:t>18</w:t>
            </w:r>
          </w:p>
        </w:tc>
      </w:tr>
    </w:tbl>
    <w:p w14:paraId="2DDE177C" w14:textId="77777777" w:rsidR="00FA057B" w:rsidRDefault="00FA057B" w:rsidP="00FA057B">
      <w:pPr>
        <w:spacing w:after="0"/>
        <w:ind w:firstLine="720"/>
        <w:rPr>
          <w:rFonts w:ascii="Candara" w:hAnsi="Candara"/>
          <w:sz w:val="20"/>
          <w:szCs w:val="20"/>
        </w:rPr>
      </w:pPr>
    </w:p>
    <w:p w14:paraId="33814DDD" w14:textId="77777777" w:rsidR="00FA057B" w:rsidRDefault="00FA057B" w:rsidP="00FA057B">
      <w:pPr>
        <w:spacing w:after="0"/>
        <w:ind w:firstLine="720"/>
        <w:rPr>
          <w:rFonts w:ascii="Candara" w:hAnsi="Candara"/>
          <w:sz w:val="20"/>
          <w:szCs w:val="20"/>
        </w:rPr>
      </w:pPr>
    </w:p>
    <w:p w14:paraId="2532BE79" w14:textId="562DFB8C" w:rsidR="00FA057B" w:rsidRDefault="00FA057B" w:rsidP="00FA057B">
      <w:pPr>
        <w:spacing w:after="0"/>
        <w:ind w:firstLine="720"/>
        <w:jc w:val="both"/>
        <w:rPr>
          <w:rFonts w:ascii="Candara" w:hAnsi="Candara"/>
          <w:sz w:val="20"/>
          <w:szCs w:val="20"/>
        </w:rPr>
      </w:pPr>
      <w:r w:rsidRPr="00FA057B">
        <w:rPr>
          <w:rFonts w:ascii="Candara" w:hAnsi="Candara"/>
          <w:sz w:val="20"/>
          <w:szCs w:val="20"/>
        </w:rPr>
        <w:t xml:space="preserve">Berdasarkan </w:t>
      </w:r>
      <w:r w:rsidR="00337042">
        <w:rPr>
          <w:rFonts w:ascii="Candara" w:hAnsi="Candara"/>
          <w:sz w:val="20"/>
          <w:szCs w:val="20"/>
        </w:rPr>
        <w:t xml:space="preserve">Tabel </w:t>
      </w:r>
      <w:r w:rsidRPr="00FA057B">
        <w:rPr>
          <w:rFonts w:ascii="Candara" w:hAnsi="Candara"/>
          <w:sz w:val="20"/>
          <w:szCs w:val="20"/>
        </w:rPr>
        <w:t xml:space="preserve">3 dapat dilihat kategorisasi ketangguhan mental subjek penelitian sebelum dan sesudah diberikan perlakuan. Pada saat </w:t>
      </w:r>
      <w:proofErr w:type="spellStart"/>
      <w:r w:rsidRPr="00FA057B">
        <w:rPr>
          <w:rFonts w:ascii="Candara" w:hAnsi="Candara"/>
          <w:sz w:val="20"/>
          <w:szCs w:val="20"/>
        </w:rPr>
        <w:t>pre-test</w:t>
      </w:r>
      <w:proofErr w:type="spellEnd"/>
      <w:r w:rsidRPr="00FA057B">
        <w:rPr>
          <w:rFonts w:ascii="Candara" w:hAnsi="Candara"/>
          <w:sz w:val="20"/>
          <w:szCs w:val="20"/>
        </w:rPr>
        <w:t xml:space="preserve">, kelompok eksperimen maupun kelompok kontrol berjumlah 18 orang memiliki ketangguhan mental dengan tingkat yang sama yaitu kategori rendah. Pada saat </w:t>
      </w:r>
      <w:proofErr w:type="spellStart"/>
      <w:r w:rsidRPr="00FA057B">
        <w:rPr>
          <w:rFonts w:ascii="Candara" w:hAnsi="Candara"/>
          <w:sz w:val="20"/>
          <w:szCs w:val="20"/>
        </w:rPr>
        <w:t>post-test</w:t>
      </w:r>
      <w:proofErr w:type="spellEnd"/>
      <w:r w:rsidRPr="00FA057B">
        <w:rPr>
          <w:rFonts w:ascii="Candara" w:hAnsi="Candara"/>
          <w:sz w:val="20"/>
          <w:szCs w:val="20"/>
        </w:rPr>
        <w:t>, dari total 18 subjek pada kelompok eksperimen sebanyak 2 orang subjek berada pada kategori tinggi dan 16 orang subjek berada pada kategori sedang. Sedangkan pada kelompok kontrol tidak ada perubahan kategori sebelum dan sesudah tanpa perlakuan.</w:t>
      </w:r>
    </w:p>
    <w:p w14:paraId="3CCFE8FA" w14:textId="77777777" w:rsidR="00FA057B" w:rsidRDefault="00FA057B" w:rsidP="00FA057B">
      <w:pPr>
        <w:spacing w:after="0"/>
        <w:ind w:firstLine="720"/>
        <w:rPr>
          <w:rFonts w:ascii="Candara" w:hAnsi="Candara"/>
          <w:sz w:val="20"/>
          <w:szCs w:val="20"/>
        </w:rPr>
      </w:pPr>
    </w:p>
    <w:p w14:paraId="01F4B812" w14:textId="6BE3FBD5"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00E00C36">
        <w:rPr>
          <w:i w:val="0"/>
          <w:iCs w:val="0"/>
          <w:color w:val="000000" w:themeColor="text1"/>
          <w:sz w:val="20"/>
          <w:szCs w:val="20"/>
        </w:rPr>
        <w:t xml:space="preserve">4 </w:t>
      </w:r>
      <w:r w:rsidRPr="00F75DAE">
        <w:rPr>
          <w:i w:val="0"/>
          <w:iCs w:val="0"/>
          <w:color w:val="000000" w:themeColor="text1"/>
          <w:sz w:val="20"/>
          <w:szCs w:val="20"/>
        </w:rPr>
        <w:t xml:space="preserve"> Gambaran Ketangguhan mental untuk siswa pada Kelompok Eksperimen dan Kelompok Kontrol</w:t>
      </w:r>
    </w:p>
    <w:tbl>
      <w:tblPr>
        <w:tblStyle w:val="Style16"/>
        <w:tblW w:w="7948" w:type="dxa"/>
        <w:jc w:val="center"/>
        <w:tblLayout w:type="fixed"/>
        <w:tblLook w:val="04A0" w:firstRow="1" w:lastRow="0" w:firstColumn="1" w:lastColumn="0" w:noHBand="0" w:noVBand="1"/>
      </w:tblPr>
      <w:tblGrid>
        <w:gridCol w:w="1411"/>
        <w:gridCol w:w="642"/>
        <w:gridCol w:w="939"/>
        <w:gridCol w:w="885"/>
        <w:gridCol w:w="745"/>
        <w:gridCol w:w="710"/>
        <w:gridCol w:w="826"/>
        <w:gridCol w:w="971"/>
        <w:gridCol w:w="819"/>
      </w:tblGrid>
      <w:tr w:rsidR="00FA057B" w:rsidRPr="00FA057B" w14:paraId="0F1D6786" w14:textId="77777777" w:rsidTr="00F75DAE">
        <w:trPr>
          <w:trHeight w:val="230"/>
          <w:jc w:val="center"/>
        </w:trPr>
        <w:tc>
          <w:tcPr>
            <w:tcW w:w="1411" w:type="dxa"/>
            <w:vMerge w:val="restart"/>
            <w:tcBorders>
              <w:top w:val="single" w:sz="4" w:space="0" w:color="auto"/>
              <w:bottom w:val="single" w:sz="4" w:space="0" w:color="000000"/>
            </w:tcBorders>
          </w:tcPr>
          <w:p w14:paraId="099CA945"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b/>
                <w:vertAlign w:val="subscript"/>
                <w:lang w:val="ms" w:eastAsia="en-US"/>
              </w:rPr>
              <w:t>Klasifikasi</w:t>
            </w:r>
          </w:p>
        </w:tc>
        <w:tc>
          <w:tcPr>
            <w:tcW w:w="3211" w:type="dxa"/>
            <w:gridSpan w:val="4"/>
            <w:tcBorders>
              <w:top w:val="single" w:sz="4" w:space="0" w:color="000000"/>
              <w:bottom w:val="single" w:sz="4" w:space="0" w:color="000000"/>
              <w:right w:val="single" w:sz="4" w:space="0" w:color="000000"/>
            </w:tcBorders>
          </w:tcPr>
          <w:p w14:paraId="5A168053"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lang w:val="ms" w:eastAsia="en-US"/>
              </w:rPr>
              <w:t>Kelompok Eksperimen</w:t>
            </w:r>
          </w:p>
        </w:tc>
        <w:tc>
          <w:tcPr>
            <w:tcW w:w="3326" w:type="dxa"/>
            <w:gridSpan w:val="4"/>
            <w:tcBorders>
              <w:top w:val="single" w:sz="4" w:space="0" w:color="000000"/>
              <w:left w:val="single" w:sz="4" w:space="0" w:color="000000"/>
              <w:bottom w:val="single" w:sz="4" w:space="0" w:color="000000"/>
            </w:tcBorders>
          </w:tcPr>
          <w:p w14:paraId="2C45DC33"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lang w:val="ms" w:eastAsia="en-US"/>
              </w:rPr>
              <w:t>Kelompok Kontrol</w:t>
            </w:r>
          </w:p>
        </w:tc>
      </w:tr>
      <w:tr w:rsidR="00FA057B" w:rsidRPr="00FA057B" w14:paraId="3D3205F9" w14:textId="77777777" w:rsidTr="00F75DAE">
        <w:trPr>
          <w:trHeight w:val="230"/>
          <w:jc w:val="center"/>
        </w:trPr>
        <w:tc>
          <w:tcPr>
            <w:tcW w:w="1411" w:type="dxa"/>
            <w:vMerge/>
            <w:tcBorders>
              <w:bottom w:val="single" w:sz="4" w:space="0" w:color="000000"/>
            </w:tcBorders>
          </w:tcPr>
          <w:p w14:paraId="76192EBB" w14:textId="77777777" w:rsidR="00FA057B" w:rsidRPr="00FA057B" w:rsidRDefault="00FA057B" w:rsidP="00FA057B">
            <w:pPr>
              <w:spacing w:line="259" w:lineRule="auto"/>
              <w:rPr>
                <w:rFonts w:ascii="Candara" w:eastAsiaTheme="minorHAnsi" w:hAnsi="Candara" w:cstheme="minorBidi"/>
                <w:b/>
                <w:i/>
                <w:lang w:val="ms" w:eastAsia="en-US"/>
              </w:rPr>
            </w:pPr>
          </w:p>
        </w:tc>
        <w:tc>
          <w:tcPr>
            <w:tcW w:w="642" w:type="dxa"/>
            <w:tcBorders>
              <w:top w:val="single" w:sz="4" w:space="0" w:color="000000"/>
              <w:bottom w:val="single" w:sz="4" w:space="0" w:color="000000"/>
            </w:tcBorders>
          </w:tcPr>
          <w:p w14:paraId="3F22BED5"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Min</w:t>
            </w:r>
          </w:p>
        </w:tc>
        <w:tc>
          <w:tcPr>
            <w:tcW w:w="939" w:type="dxa"/>
            <w:tcBorders>
              <w:top w:val="single" w:sz="4" w:space="0" w:color="000000"/>
              <w:bottom w:val="single" w:sz="4" w:space="0" w:color="000000"/>
            </w:tcBorders>
          </w:tcPr>
          <w:p w14:paraId="32FFD7CF"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Maks</w:t>
            </w:r>
          </w:p>
        </w:tc>
        <w:tc>
          <w:tcPr>
            <w:tcW w:w="885" w:type="dxa"/>
            <w:tcBorders>
              <w:top w:val="single" w:sz="4" w:space="0" w:color="000000"/>
              <w:bottom w:val="single" w:sz="4" w:space="0" w:color="000000"/>
            </w:tcBorders>
          </w:tcPr>
          <w:p w14:paraId="1C06DF4B"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Mean</w:t>
            </w:r>
          </w:p>
        </w:tc>
        <w:tc>
          <w:tcPr>
            <w:tcW w:w="745" w:type="dxa"/>
            <w:tcBorders>
              <w:top w:val="single" w:sz="4" w:space="0" w:color="000000"/>
              <w:bottom w:val="single" w:sz="4" w:space="0" w:color="000000"/>
            </w:tcBorders>
          </w:tcPr>
          <w:p w14:paraId="4EB0F179"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SD</w:t>
            </w:r>
          </w:p>
        </w:tc>
        <w:tc>
          <w:tcPr>
            <w:tcW w:w="710" w:type="dxa"/>
            <w:tcBorders>
              <w:top w:val="single" w:sz="4" w:space="0" w:color="000000"/>
              <w:bottom w:val="single" w:sz="4" w:space="0" w:color="000000"/>
            </w:tcBorders>
          </w:tcPr>
          <w:p w14:paraId="752C95C1"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Min</w:t>
            </w:r>
          </w:p>
        </w:tc>
        <w:tc>
          <w:tcPr>
            <w:tcW w:w="826" w:type="dxa"/>
            <w:tcBorders>
              <w:top w:val="single" w:sz="4" w:space="0" w:color="000000"/>
              <w:bottom w:val="single" w:sz="4" w:space="0" w:color="000000"/>
            </w:tcBorders>
          </w:tcPr>
          <w:p w14:paraId="4A7A1568"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Maks</w:t>
            </w:r>
          </w:p>
        </w:tc>
        <w:tc>
          <w:tcPr>
            <w:tcW w:w="971" w:type="dxa"/>
            <w:tcBorders>
              <w:top w:val="single" w:sz="4" w:space="0" w:color="000000"/>
              <w:bottom w:val="single" w:sz="4" w:space="0" w:color="000000"/>
            </w:tcBorders>
          </w:tcPr>
          <w:p w14:paraId="48942035"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Mean</w:t>
            </w:r>
          </w:p>
        </w:tc>
        <w:tc>
          <w:tcPr>
            <w:tcW w:w="819" w:type="dxa"/>
            <w:tcBorders>
              <w:top w:val="single" w:sz="4" w:space="0" w:color="000000"/>
              <w:bottom w:val="single" w:sz="4" w:space="0" w:color="000000"/>
            </w:tcBorders>
          </w:tcPr>
          <w:p w14:paraId="75A45A88"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SD</w:t>
            </w:r>
          </w:p>
        </w:tc>
      </w:tr>
      <w:tr w:rsidR="00FA057B" w:rsidRPr="00FA057B" w14:paraId="6CC4EF2D" w14:textId="77777777" w:rsidTr="00F75DAE">
        <w:trPr>
          <w:trHeight w:val="234"/>
          <w:jc w:val="center"/>
        </w:trPr>
        <w:tc>
          <w:tcPr>
            <w:tcW w:w="1411" w:type="dxa"/>
            <w:tcBorders>
              <w:top w:val="single" w:sz="4" w:space="0" w:color="000000"/>
            </w:tcBorders>
          </w:tcPr>
          <w:p w14:paraId="431BF0F5" w14:textId="77777777" w:rsidR="00FA057B" w:rsidRPr="00FA057B" w:rsidRDefault="00FA057B" w:rsidP="00FA057B">
            <w:pPr>
              <w:spacing w:line="259" w:lineRule="auto"/>
              <w:rPr>
                <w:rFonts w:ascii="Candara" w:eastAsiaTheme="minorHAnsi" w:hAnsi="Candara" w:cstheme="minorBidi"/>
                <w:i/>
                <w:lang w:val="ms" w:eastAsia="en-US"/>
              </w:rPr>
            </w:pPr>
            <w:r w:rsidRPr="00FA057B">
              <w:rPr>
                <w:rFonts w:ascii="Candara" w:eastAsiaTheme="minorHAnsi" w:hAnsi="Candara" w:cstheme="minorBidi"/>
                <w:i/>
                <w:lang w:val="ms" w:eastAsia="en-US"/>
              </w:rPr>
              <w:t>Pretest</w:t>
            </w:r>
          </w:p>
        </w:tc>
        <w:tc>
          <w:tcPr>
            <w:tcW w:w="642" w:type="dxa"/>
            <w:tcBorders>
              <w:top w:val="single" w:sz="4" w:space="0" w:color="000000"/>
            </w:tcBorders>
          </w:tcPr>
          <w:p w14:paraId="21F7B621"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32</w:t>
            </w:r>
          </w:p>
        </w:tc>
        <w:tc>
          <w:tcPr>
            <w:tcW w:w="939" w:type="dxa"/>
            <w:tcBorders>
              <w:top w:val="single" w:sz="4" w:space="0" w:color="000000"/>
            </w:tcBorders>
          </w:tcPr>
          <w:p w14:paraId="3712E2A3"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56</w:t>
            </w:r>
          </w:p>
        </w:tc>
        <w:tc>
          <w:tcPr>
            <w:tcW w:w="885" w:type="dxa"/>
            <w:tcBorders>
              <w:top w:val="single" w:sz="4" w:space="0" w:color="000000"/>
            </w:tcBorders>
          </w:tcPr>
          <w:p w14:paraId="6A8D481A"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43.83</w:t>
            </w:r>
          </w:p>
        </w:tc>
        <w:tc>
          <w:tcPr>
            <w:tcW w:w="745" w:type="dxa"/>
            <w:tcBorders>
              <w:top w:val="single" w:sz="4" w:space="0" w:color="000000"/>
            </w:tcBorders>
          </w:tcPr>
          <w:p w14:paraId="4913F2D3"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4.902</w:t>
            </w:r>
          </w:p>
        </w:tc>
        <w:tc>
          <w:tcPr>
            <w:tcW w:w="710" w:type="dxa"/>
            <w:tcBorders>
              <w:top w:val="single" w:sz="4" w:space="0" w:color="000000"/>
            </w:tcBorders>
          </w:tcPr>
          <w:p w14:paraId="1D575947"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42</w:t>
            </w:r>
          </w:p>
        </w:tc>
        <w:tc>
          <w:tcPr>
            <w:tcW w:w="826" w:type="dxa"/>
            <w:tcBorders>
              <w:top w:val="single" w:sz="4" w:space="0" w:color="000000"/>
            </w:tcBorders>
          </w:tcPr>
          <w:p w14:paraId="3B08BD5A"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51</w:t>
            </w:r>
          </w:p>
        </w:tc>
        <w:tc>
          <w:tcPr>
            <w:tcW w:w="971" w:type="dxa"/>
            <w:tcBorders>
              <w:top w:val="single" w:sz="4" w:space="0" w:color="000000"/>
            </w:tcBorders>
          </w:tcPr>
          <w:p w14:paraId="59550740"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47.56</w:t>
            </w:r>
          </w:p>
        </w:tc>
        <w:tc>
          <w:tcPr>
            <w:tcW w:w="819" w:type="dxa"/>
            <w:tcBorders>
              <w:top w:val="single" w:sz="4" w:space="0" w:color="000000"/>
            </w:tcBorders>
          </w:tcPr>
          <w:p w14:paraId="2E040F1F"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2.549</w:t>
            </w:r>
          </w:p>
        </w:tc>
      </w:tr>
      <w:tr w:rsidR="00FA057B" w:rsidRPr="00FA057B" w14:paraId="60339C0F" w14:textId="77777777" w:rsidTr="00F75DAE">
        <w:trPr>
          <w:trHeight w:val="226"/>
          <w:jc w:val="center"/>
        </w:trPr>
        <w:tc>
          <w:tcPr>
            <w:tcW w:w="1411" w:type="dxa"/>
          </w:tcPr>
          <w:p w14:paraId="5A188629" w14:textId="77777777" w:rsidR="00FA057B" w:rsidRPr="00FA057B" w:rsidRDefault="00FA057B" w:rsidP="00FA057B">
            <w:pPr>
              <w:spacing w:line="259" w:lineRule="auto"/>
              <w:rPr>
                <w:rFonts w:ascii="Candara" w:eastAsiaTheme="minorHAnsi" w:hAnsi="Candara" w:cstheme="minorBidi"/>
                <w:i/>
                <w:lang w:val="ms" w:eastAsia="en-US"/>
              </w:rPr>
            </w:pPr>
            <w:r w:rsidRPr="00FA057B">
              <w:rPr>
                <w:rFonts w:ascii="Candara" w:eastAsiaTheme="minorHAnsi" w:hAnsi="Candara" w:cstheme="minorBidi"/>
                <w:i/>
                <w:lang w:val="ms" w:eastAsia="en-US"/>
              </w:rPr>
              <w:t>Posttest</w:t>
            </w:r>
          </w:p>
        </w:tc>
        <w:tc>
          <w:tcPr>
            <w:tcW w:w="642" w:type="dxa"/>
          </w:tcPr>
          <w:p w14:paraId="79DFB3A0"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46</w:t>
            </w:r>
          </w:p>
        </w:tc>
        <w:tc>
          <w:tcPr>
            <w:tcW w:w="939" w:type="dxa"/>
          </w:tcPr>
          <w:p w14:paraId="15FAEE13"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59</w:t>
            </w:r>
          </w:p>
        </w:tc>
        <w:tc>
          <w:tcPr>
            <w:tcW w:w="885" w:type="dxa"/>
          </w:tcPr>
          <w:p w14:paraId="568C066C"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49.89</w:t>
            </w:r>
          </w:p>
        </w:tc>
        <w:tc>
          <w:tcPr>
            <w:tcW w:w="745" w:type="dxa"/>
          </w:tcPr>
          <w:p w14:paraId="54DF4DED"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3.909</w:t>
            </w:r>
          </w:p>
        </w:tc>
        <w:tc>
          <w:tcPr>
            <w:tcW w:w="710" w:type="dxa"/>
          </w:tcPr>
          <w:p w14:paraId="15BD5E22"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35</w:t>
            </w:r>
          </w:p>
        </w:tc>
        <w:tc>
          <w:tcPr>
            <w:tcW w:w="826" w:type="dxa"/>
          </w:tcPr>
          <w:p w14:paraId="1CD0FA72"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47</w:t>
            </w:r>
          </w:p>
        </w:tc>
        <w:tc>
          <w:tcPr>
            <w:tcW w:w="971" w:type="dxa"/>
          </w:tcPr>
          <w:p w14:paraId="1824B4D1"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43.78</w:t>
            </w:r>
          </w:p>
        </w:tc>
        <w:tc>
          <w:tcPr>
            <w:tcW w:w="819" w:type="dxa"/>
          </w:tcPr>
          <w:p w14:paraId="533981C1"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3.439</w:t>
            </w:r>
          </w:p>
        </w:tc>
      </w:tr>
      <w:tr w:rsidR="00FA057B" w:rsidRPr="00FA057B" w14:paraId="6BEAC059" w14:textId="77777777" w:rsidTr="00F75DAE">
        <w:trPr>
          <w:trHeight w:val="226"/>
          <w:jc w:val="center"/>
        </w:trPr>
        <w:tc>
          <w:tcPr>
            <w:tcW w:w="1411" w:type="dxa"/>
            <w:tcBorders>
              <w:bottom w:val="single" w:sz="4" w:space="0" w:color="000000"/>
            </w:tcBorders>
          </w:tcPr>
          <w:p w14:paraId="36F6C836" w14:textId="77777777" w:rsidR="00FA057B" w:rsidRPr="00FA057B" w:rsidRDefault="00FA057B" w:rsidP="00FA057B">
            <w:pPr>
              <w:spacing w:line="259" w:lineRule="auto"/>
              <w:rPr>
                <w:rFonts w:ascii="Candara" w:eastAsiaTheme="minorHAnsi" w:hAnsi="Candara" w:cstheme="minorBidi"/>
                <w:i/>
                <w:lang w:val="ms" w:eastAsia="en-US"/>
              </w:rPr>
            </w:pPr>
            <w:r w:rsidRPr="00FA057B">
              <w:rPr>
                <w:rFonts w:ascii="Candara" w:eastAsiaTheme="minorHAnsi" w:hAnsi="Candara" w:cstheme="minorBidi"/>
                <w:i/>
                <w:lang w:val="ms" w:eastAsia="en-US"/>
              </w:rPr>
              <w:t>Followup</w:t>
            </w:r>
          </w:p>
        </w:tc>
        <w:tc>
          <w:tcPr>
            <w:tcW w:w="642" w:type="dxa"/>
            <w:tcBorders>
              <w:bottom w:val="single" w:sz="4" w:space="0" w:color="000000"/>
            </w:tcBorders>
          </w:tcPr>
          <w:p w14:paraId="346B9483"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51</w:t>
            </w:r>
          </w:p>
        </w:tc>
        <w:tc>
          <w:tcPr>
            <w:tcW w:w="939" w:type="dxa"/>
            <w:tcBorders>
              <w:bottom w:val="single" w:sz="4" w:space="0" w:color="000000"/>
            </w:tcBorders>
          </w:tcPr>
          <w:p w14:paraId="1E2D37B7"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64</w:t>
            </w:r>
          </w:p>
        </w:tc>
        <w:tc>
          <w:tcPr>
            <w:tcW w:w="885" w:type="dxa"/>
            <w:tcBorders>
              <w:bottom w:val="single" w:sz="4" w:space="0" w:color="000000"/>
            </w:tcBorders>
          </w:tcPr>
          <w:p w14:paraId="47BF1DF4"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54.89</w:t>
            </w:r>
          </w:p>
        </w:tc>
        <w:tc>
          <w:tcPr>
            <w:tcW w:w="745" w:type="dxa"/>
            <w:tcBorders>
              <w:bottom w:val="single" w:sz="4" w:space="0" w:color="000000"/>
            </w:tcBorders>
          </w:tcPr>
          <w:p w14:paraId="09ECF582"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3.909</w:t>
            </w:r>
          </w:p>
        </w:tc>
        <w:tc>
          <w:tcPr>
            <w:tcW w:w="710" w:type="dxa"/>
            <w:tcBorders>
              <w:bottom w:val="single" w:sz="4" w:space="0" w:color="000000"/>
            </w:tcBorders>
          </w:tcPr>
          <w:p w14:paraId="629323DD"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30</w:t>
            </w:r>
          </w:p>
        </w:tc>
        <w:tc>
          <w:tcPr>
            <w:tcW w:w="826" w:type="dxa"/>
            <w:tcBorders>
              <w:bottom w:val="single" w:sz="4" w:space="0" w:color="000000"/>
            </w:tcBorders>
          </w:tcPr>
          <w:p w14:paraId="41D3B27F"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42</w:t>
            </w:r>
          </w:p>
        </w:tc>
        <w:tc>
          <w:tcPr>
            <w:tcW w:w="971" w:type="dxa"/>
            <w:tcBorders>
              <w:bottom w:val="single" w:sz="4" w:space="0" w:color="000000"/>
            </w:tcBorders>
          </w:tcPr>
          <w:p w14:paraId="71738A79"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38.78</w:t>
            </w:r>
          </w:p>
        </w:tc>
        <w:tc>
          <w:tcPr>
            <w:tcW w:w="819" w:type="dxa"/>
            <w:tcBorders>
              <w:bottom w:val="single" w:sz="4" w:space="0" w:color="000000"/>
            </w:tcBorders>
          </w:tcPr>
          <w:p w14:paraId="78944A13"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3.439</w:t>
            </w:r>
          </w:p>
        </w:tc>
      </w:tr>
    </w:tbl>
    <w:p w14:paraId="29A8BD40" w14:textId="77777777" w:rsidR="00F75DAE" w:rsidRDefault="00FA057B" w:rsidP="00FA057B">
      <w:pPr>
        <w:spacing w:after="0"/>
        <w:rPr>
          <w:rFonts w:ascii="Candara" w:hAnsi="Candara"/>
          <w:sz w:val="20"/>
          <w:szCs w:val="20"/>
          <w:lang w:val="ms"/>
        </w:rPr>
      </w:pPr>
      <w:r w:rsidRPr="00FA057B">
        <w:rPr>
          <w:rFonts w:ascii="Candara" w:hAnsi="Candara"/>
          <w:sz w:val="20"/>
          <w:szCs w:val="20"/>
          <w:lang w:val="ms"/>
        </w:rPr>
        <w:tab/>
      </w:r>
    </w:p>
    <w:p w14:paraId="27E20381" w14:textId="6D97BB0D" w:rsidR="00FA057B" w:rsidRPr="00FA057B" w:rsidRDefault="00FA057B" w:rsidP="00337042">
      <w:pPr>
        <w:spacing w:after="0"/>
        <w:ind w:firstLine="720"/>
        <w:jc w:val="both"/>
        <w:rPr>
          <w:rFonts w:ascii="Candara" w:hAnsi="Candara"/>
          <w:sz w:val="20"/>
          <w:szCs w:val="20"/>
          <w:lang w:val="ms"/>
        </w:rPr>
      </w:pPr>
      <w:r w:rsidRPr="00FA057B">
        <w:rPr>
          <w:rFonts w:ascii="Candara" w:hAnsi="Candara"/>
          <w:sz w:val="20"/>
          <w:szCs w:val="20"/>
          <w:lang w:val="ms"/>
        </w:rPr>
        <w:t xml:space="preserve">Tabel </w:t>
      </w:r>
      <w:r w:rsidR="00E00C36">
        <w:rPr>
          <w:rFonts w:ascii="Candara" w:hAnsi="Candara"/>
          <w:sz w:val="20"/>
          <w:szCs w:val="20"/>
          <w:lang w:val="ms"/>
        </w:rPr>
        <w:t>4</w:t>
      </w:r>
      <w:r w:rsidR="00F75DAE">
        <w:rPr>
          <w:rFonts w:ascii="Candara" w:hAnsi="Candara"/>
          <w:sz w:val="20"/>
          <w:szCs w:val="20"/>
          <w:lang w:val="ms"/>
        </w:rPr>
        <w:t xml:space="preserve"> </w:t>
      </w:r>
      <w:r w:rsidRPr="00FA057B">
        <w:rPr>
          <w:rFonts w:ascii="Candara" w:hAnsi="Candara"/>
          <w:sz w:val="20"/>
          <w:szCs w:val="20"/>
          <w:lang w:val="ms"/>
        </w:rPr>
        <w:t xml:space="preserve">menunjukkan bahwa </w:t>
      </w:r>
      <w:bookmarkStart w:id="4" w:name="_Hlk161259378"/>
      <w:r w:rsidRPr="00FA057B">
        <w:rPr>
          <w:rFonts w:ascii="Candara" w:hAnsi="Candara"/>
          <w:sz w:val="20"/>
          <w:szCs w:val="20"/>
          <w:lang w:val="ms"/>
        </w:rPr>
        <w:t xml:space="preserve">terjadi peningkatan rata-rata skor setelah diberikan perlakuan pada kelompok eksperimen yaitu dari 43.83 menjadi 49.89. Pada kelompok kontrol perolehan rata-rata skor menurun dari 47.56 menjadi 43.78. Dapat dilihat bahwa perolehan rata-rata skor kelompok eksperimen mengalami peningkatan dibandingkan kelompok kontrol. Bila ditinjau dari skor </w:t>
      </w:r>
      <w:r w:rsidRPr="00FA057B">
        <w:rPr>
          <w:rFonts w:ascii="Candara" w:hAnsi="Candara"/>
          <w:i/>
          <w:sz w:val="20"/>
          <w:szCs w:val="20"/>
          <w:lang w:val="ms"/>
        </w:rPr>
        <w:t>follow-up</w:t>
      </w:r>
      <w:r w:rsidRPr="00FA057B">
        <w:rPr>
          <w:rFonts w:ascii="Candara" w:hAnsi="Candara"/>
          <w:sz w:val="20"/>
          <w:szCs w:val="20"/>
          <w:lang w:val="ms"/>
        </w:rPr>
        <w:t>, terlihat bahwa kelompok eksperimen mengalami peningkatan dari 49.89 menjadi 54.89 sedangkan kelompok kontrol mengalami penurunan yaitu dari 43.78 menjadi 38.78.</w:t>
      </w:r>
    </w:p>
    <w:bookmarkEnd w:id="4"/>
    <w:p w14:paraId="476EE521" w14:textId="77777777" w:rsidR="00FA057B" w:rsidRDefault="00FA057B" w:rsidP="00FA057B">
      <w:pPr>
        <w:spacing w:after="0"/>
        <w:rPr>
          <w:rFonts w:ascii="Candara" w:hAnsi="Candara"/>
          <w:b/>
          <w:bCs/>
          <w:iCs/>
          <w:sz w:val="20"/>
          <w:szCs w:val="20"/>
          <w:lang w:val="en-US"/>
        </w:rPr>
      </w:pPr>
    </w:p>
    <w:p w14:paraId="19F6716B" w14:textId="77777777" w:rsidR="00E00C36" w:rsidRDefault="00E00C36">
      <w:pPr>
        <w:rPr>
          <w:color w:val="000000" w:themeColor="text1"/>
          <w:sz w:val="20"/>
          <w:szCs w:val="20"/>
        </w:rPr>
      </w:pPr>
      <w:bookmarkStart w:id="5" w:name="_Hlk154326355"/>
      <w:r>
        <w:rPr>
          <w:i/>
          <w:iCs/>
          <w:color w:val="000000" w:themeColor="text1"/>
          <w:sz w:val="20"/>
          <w:szCs w:val="20"/>
        </w:rPr>
        <w:br w:type="page"/>
      </w:r>
    </w:p>
    <w:p w14:paraId="207CF89C" w14:textId="78BA30FE"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lastRenderedPageBreak/>
        <w:t xml:space="preserve">Tabel  </w:t>
      </w:r>
      <w:r w:rsidR="00E00C36">
        <w:rPr>
          <w:i w:val="0"/>
          <w:iCs w:val="0"/>
          <w:color w:val="000000" w:themeColor="text1"/>
          <w:sz w:val="20"/>
          <w:szCs w:val="20"/>
        </w:rPr>
        <w:t>5</w:t>
      </w:r>
      <w:r w:rsidRPr="00F75DAE">
        <w:rPr>
          <w:i w:val="0"/>
          <w:iCs w:val="0"/>
          <w:color w:val="000000" w:themeColor="text1"/>
          <w:sz w:val="20"/>
          <w:szCs w:val="20"/>
        </w:rPr>
        <w:t xml:space="preserve"> Gambaran Ketangguhan Mental Kelompok Eksperimen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046"/>
        <w:gridCol w:w="1231"/>
        <w:gridCol w:w="1089"/>
        <w:gridCol w:w="1121"/>
      </w:tblGrid>
      <w:tr w:rsidR="00FA057B" w:rsidRPr="00FA057B" w14:paraId="48CFB29D" w14:textId="77777777" w:rsidTr="00F16526">
        <w:trPr>
          <w:jc w:val="center"/>
        </w:trPr>
        <w:tc>
          <w:tcPr>
            <w:tcW w:w="1273" w:type="dxa"/>
            <w:vMerge w:val="restart"/>
            <w:tcBorders>
              <w:top w:val="single" w:sz="4" w:space="0" w:color="auto"/>
            </w:tcBorders>
            <w:vAlign w:val="center"/>
          </w:tcPr>
          <w:p w14:paraId="1D7FE2F9" w14:textId="77777777" w:rsidR="00FA057B" w:rsidRPr="00FA057B" w:rsidRDefault="00FA057B" w:rsidP="00FA057B">
            <w:pPr>
              <w:spacing w:line="259" w:lineRule="auto"/>
              <w:rPr>
                <w:rFonts w:ascii="Candara" w:eastAsiaTheme="minorHAnsi" w:hAnsi="Candara" w:cstheme="minorBidi"/>
                <w:b/>
                <w:bCs/>
                <w:lang w:val="ms"/>
              </w:rPr>
            </w:pPr>
            <w:bookmarkStart w:id="6" w:name="_Hlk154327660"/>
            <w:r w:rsidRPr="00FA057B">
              <w:rPr>
                <w:rFonts w:ascii="Candara" w:eastAsiaTheme="minorHAnsi" w:hAnsi="Candara" w:cstheme="minorBidi"/>
                <w:b/>
                <w:bCs/>
                <w:lang w:val="ms"/>
              </w:rPr>
              <w:t>Kelompok</w:t>
            </w:r>
          </w:p>
        </w:tc>
        <w:tc>
          <w:tcPr>
            <w:tcW w:w="1046" w:type="dxa"/>
            <w:vMerge w:val="restart"/>
            <w:tcBorders>
              <w:top w:val="single" w:sz="4" w:space="0" w:color="auto"/>
            </w:tcBorders>
            <w:vAlign w:val="center"/>
          </w:tcPr>
          <w:p w14:paraId="4E33274C"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Nama</w:t>
            </w:r>
          </w:p>
        </w:tc>
        <w:tc>
          <w:tcPr>
            <w:tcW w:w="1231" w:type="dxa"/>
            <w:vMerge w:val="restart"/>
            <w:tcBorders>
              <w:top w:val="single" w:sz="4" w:space="0" w:color="auto"/>
            </w:tcBorders>
            <w:vAlign w:val="center"/>
          </w:tcPr>
          <w:p w14:paraId="1B777B55"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Jenis Kelamin</w:t>
            </w:r>
          </w:p>
        </w:tc>
        <w:tc>
          <w:tcPr>
            <w:tcW w:w="2210" w:type="dxa"/>
            <w:gridSpan w:val="2"/>
            <w:tcBorders>
              <w:top w:val="single" w:sz="4" w:space="0" w:color="auto"/>
              <w:bottom w:val="single" w:sz="4" w:space="0" w:color="auto"/>
            </w:tcBorders>
            <w:vAlign w:val="center"/>
          </w:tcPr>
          <w:p w14:paraId="51C334DC"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Skor KM</w:t>
            </w:r>
          </w:p>
        </w:tc>
      </w:tr>
      <w:tr w:rsidR="00FA057B" w:rsidRPr="00FA057B" w14:paraId="2CB491C0" w14:textId="77777777" w:rsidTr="00F16526">
        <w:trPr>
          <w:jc w:val="center"/>
        </w:trPr>
        <w:tc>
          <w:tcPr>
            <w:tcW w:w="1273" w:type="dxa"/>
            <w:vMerge/>
            <w:tcBorders>
              <w:bottom w:val="single" w:sz="4" w:space="0" w:color="auto"/>
            </w:tcBorders>
            <w:vAlign w:val="center"/>
          </w:tcPr>
          <w:p w14:paraId="630410F1" w14:textId="77777777" w:rsidR="00FA057B" w:rsidRPr="00FA057B" w:rsidRDefault="00FA057B" w:rsidP="00FA057B">
            <w:pPr>
              <w:spacing w:line="259" w:lineRule="auto"/>
              <w:rPr>
                <w:rFonts w:ascii="Candara" w:eastAsiaTheme="minorHAnsi" w:hAnsi="Candara" w:cstheme="minorBidi"/>
                <w:lang w:val="ms"/>
              </w:rPr>
            </w:pPr>
          </w:p>
        </w:tc>
        <w:tc>
          <w:tcPr>
            <w:tcW w:w="1046" w:type="dxa"/>
            <w:vMerge/>
            <w:tcBorders>
              <w:bottom w:val="single" w:sz="4" w:space="0" w:color="auto"/>
            </w:tcBorders>
            <w:vAlign w:val="center"/>
          </w:tcPr>
          <w:p w14:paraId="2E0ADA93" w14:textId="77777777" w:rsidR="00FA057B" w:rsidRPr="00FA057B" w:rsidRDefault="00FA057B" w:rsidP="00FA057B">
            <w:pPr>
              <w:spacing w:line="259" w:lineRule="auto"/>
              <w:rPr>
                <w:rFonts w:ascii="Candara" w:eastAsiaTheme="minorHAnsi" w:hAnsi="Candara" w:cstheme="minorBidi"/>
                <w:lang w:val="ms"/>
              </w:rPr>
            </w:pPr>
          </w:p>
        </w:tc>
        <w:tc>
          <w:tcPr>
            <w:tcW w:w="1231" w:type="dxa"/>
            <w:vMerge/>
            <w:tcBorders>
              <w:bottom w:val="single" w:sz="4" w:space="0" w:color="auto"/>
            </w:tcBorders>
            <w:vAlign w:val="center"/>
          </w:tcPr>
          <w:p w14:paraId="716FF7E4" w14:textId="77777777" w:rsidR="00FA057B" w:rsidRPr="00FA057B" w:rsidRDefault="00FA057B" w:rsidP="00FA057B">
            <w:pPr>
              <w:spacing w:line="259" w:lineRule="auto"/>
              <w:rPr>
                <w:rFonts w:ascii="Candara" w:eastAsiaTheme="minorHAnsi" w:hAnsi="Candara" w:cstheme="minorBidi"/>
                <w:lang w:val="ms"/>
              </w:rPr>
            </w:pPr>
          </w:p>
        </w:tc>
        <w:tc>
          <w:tcPr>
            <w:tcW w:w="1089" w:type="dxa"/>
            <w:tcBorders>
              <w:top w:val="single" w:sz="4" w:space="0" w:color="auto"/>
              <w:bottom w:val="single" w:sz="4" w:space="0" w:color="auto"/>
            </w:tcBorders>
            <w:vAlign w:val="center"/>
          </w:tcPr>
          <w:p w14:paraId="6F85D266"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Pretest</w:t>
            </w:r>
          </w:p>
        </w:tc>
        <w:tc>
          <w:tcPr>
            <w:tcW w:w="1121" w:type="dxa"/>
            <w:tcBorders>
              <w:top w:val="single" w:sz="4" w:space="0" w:color="auto"/>
              <w:bottom w:val="single" w:sz="4" w:space="0" w:color="auto"/>
            </w:tcBorders>
            <w:vAlign w:val="center"/>
          </w:tcPr>
          <w:p w14:paraId="7BE57488"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Posttest</w:t>
            </w:r>
          </w:p>
        </w:tc>
      </w:tr>
      <w:tr w:rsidR="00FA057B" w:rsidRPr="00FA057B" w14:paraId="1B96B069" w14:textId="77777777" w:rsidTr="00F16526">
        <w:trPr>
          <w:jc w:val="center"/>
        </w:trPr>
        <w:tc>
          <w:tcPr>
            <w:tcW w:w="1273" w:type="dxa"/>
            <w:vMerge w:val="restart"/>
            <w:tcBorders>
              <w:top w:val="single" w:sz="4" w:space="0" w:color="auto"/>
            </w:tcBorders>
            <w:vAlign w:val="center"/>
          </w:tcPr>
          <w:p w14:paraId="26482E7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Eksperimen</w:t>
            </w:r>
          </w:p>
        </w:tc>
        <w:tc>
          <w:tcPr>
            <w:tcW w:w="1046" w:type="dxa"/>
            <w:tcBorders>
              <w:top w:val="single" w:sz="4" w:space="0" w:color="auto"/>
            </w:tcBorders>
            <w:vAlign w:val="center"/>
          </w:tcPr>
          <w:p w14:paraId="3A2B828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AE</w:t>
            </w:r>
          </w:p>
        </w:tc>
        <w:tc>
          <w:tcPr>
            <w:tcW w:w="1231" w:type="dxa"/>
            <w:tcBorders>
              <w:top w:val="single" w:sz="4" w:space="0" w:color="auto"/>
            </w:tcBorders>
            <w:vAlign w:val="center"/>
          </w:tcPr>
          <w:p w14:paraId="323AE26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89" w:type="dxa"/>
            <w:tcBorders>
              <w:top w:val="single" w:sz="4" w:space="0" w:color="auto"/>
            </w:tcBorders>
            <w:vAlign w:val="center"/>
          </w:tcPr>
          <w:p w14:paraId="180BC10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44</w:t>
            </w:r>
          </w:p>
        </w:tc>
        <w:tc>
          <w:tcPr>
            <w:tcW w:w="1121" w:type="dxa"/>
            <w:tcBorders>
              <w:top w:val="single" w:sz="4" w:space="0" w:color="auto"/>
            </w:tcBorders>
            <w:vAlign w:val="center"/>
          </w:tcPr>
          <w:p w14:paraId="15F964A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r>
      <w:tr w:rsidR="00FA057B" w:rsidRPr="00FA057B" w14:paraId="77E378A1" w14:textId="77777777" w:rsidTr="00F16526">
        <w:trPr>
          <w:jc w:val="center"/>
        </w:trPr>
        <w:tc>
          <w:tcPr>
            <w:tcW w:w="1273" w:type="dxa"/>
            <w:vMerge/>
            <w:vAlign w:val="center"/>
          </w:tcPr>
          <w:p w14:paraId="7EFA74E5"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696383B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BE</w:t>
            </w:r>
          </w:p>
        </w:tc>
        <w:tc>
          <w:tcPr>
            <w:tcW w:w="1231" w:type="dxa"/>
            <w:vAlign w:val="center"/>
          </w:tcPr>
          <w:p w14:paraId="29C07CA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vAlign w:val="center"/>
          </w:tcPr>
          <w:p w14:paraId="587B4B4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49</w:t>
            </w:r>
          </w:p>
        </w:tc>
        <w:tc>
          <w:tcPr>
            <w:tcW w:w="1121" w:type="dxa"/>
            <w:vAlign w:val="center"/>
          </w:tcPr>
          <w:p w14:paraId="0D04454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50</w:t>
            </w:r>
          </w:p>
        </w:tc>
      </w:tr>
      <w:tr w:rsidR="00FA057B" w:rsidRPr="00FA057B" w14:paraId="2F11E002" w14:textId="77777777" w:rsidTr="00F16526">
        <w:trPr>
          <w:jc w:val="center"/>
        </w:trPr>
        <w:tc>
          <w:tcPr>
            <w:tcW w:w="1273" w:type="dxa"/>
            <w:vMerge/>
            <w:vAlign w:val="center"/>
          </w:tcPr>
          <w:p w14:paraId="6C97BAA3"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13DFECB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CE</w:t>
            </w:r>
          </w:p>
        </w:tc>
        <w:tc>
          <w:tcPr>
            <w:tcW w:w="1231" w:type="dxa"/>
            <w:vAlign w:val="center"/>
          </w:tcPr>
          <w:p w14:paraId="1087DDF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89" w:type="dxa"/>
            <w:vAlign w:val="center"/>
          </w:tcPr>
          <w:p w14:paraId="475A8E1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56</w:t>
            </w:r>
          </w:p>
        </w:tc>
        <w:tc>
          <w:tcPr>
            <w:tcW w:w="1121" w:type="dxa"/>
            <w:vAlign w:val="center"/>
          </w:tcPr>
          <w:p w14:paraId="7809E7E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58</w:t>
            </w:r>
          </w:p>
        </w:tc>
      </w:tr>
      <w:tr w:rsidR="00FA057B" w:rsidRPr="00FA057B" w14:paraId="23347FAA" w14:textId="77777777" w:rsidTr="00F16526">
        <w:trPr>
          <w:jc w:val="center"/>
        </w:trPr>
        <w:tc>
          <w:tcPr>
            <w:tcW w:w="1273" w:type="dxa"/>
            <w:vMerge/>
            <w:vAlign w:val="center"/>
          </w:tcPr>
          <w:p w14:paraId="5BCB7FD2"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28F385FD"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DE</w:t>
            </w:r>
          </w:p>
        </w:tc>
        <w:tc>
          <w:tcPr>
            <w:tcW w:w="1231" w:type="dxa"/>
            <w:vAlign w:val="center"/>
          </w:tcPr>
          <w:p w14:paraId="2168079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vAlign w:val="center"/>
          </w:tcPr>
          <w:p w14:paraId="2EF6F22F"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42</w:t>
            </w:r>
          </w:p>
        </w:tc>
        <w:tc>
          <w:tcPr>
            <w:tcW w:w="1121" w:type="dxa"/>
            <w:vAlign w:val="center"/>
          </w:tcPr>
          <w:p w14:paraId="52B5CAD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48</w:t>
            </w:r>
          </w:p>
        </w:tc>
      </w:tr>
      <w:tr w:rsidR="00FA057B" w:rsidRPr="00FA057B" w14:paraId="5765E2C1" w14:textId="77777777" w:rsidTr="00F16526">
        <w:trPr>
          <w:jc w:val="center"/>
        </w:trPr>
        <w:tc>
          <w:tcPr>
            <w:tcW w:w="1273" w:type="dxa"/>
            <w:vMerge/>
            <w:vAlign w:val="center"/>
          </w:tcPr>
          <w:p w14:paraId="30126E82"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4E262B3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EE</w:t>
            </w:r>
          </w:p>
        </w:tc>
        <w:tc>
          <w:tcPr>
            <w:tcW w:w="1231" w:type="dxa"/>
            <w:vAlign w:val="center"/>
          </w:tcPr>
          <w:p w14:paraId="2954F3D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89" w:type="dxa"/>
            <w:vAlign w:val="center"/>
          </w:tcPr>
          <w:p w14:paraId="3B1A3EB1"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c>
          <w:tcPr>
            <w:tcW w:w="1121" w:type="dxa"/>
            <w:vAlign w:val="center"/>
          </w:tcPr>
          <w:p w14:paraId="78E3D4C1"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52</w:t>
            </w:r>
          </w:p>
        </w:tc>
      </w:tr>
      <w:tr w:rsidR="00FA057B" w:rsidRPr="00FA057B" w14:paraId="68727432" w14:textId="77777777" w:rsidTr="00F16526">
        <w:trPr>
          <w:jc w:val="center"/>
        </w:trPr>
        <w:tc>
          <w:tcPr>
            <w:tcW w:w="1273" w:type="dxa"/>
            <w:vMerge/>
            <w:vAlign w:val="center"/>
          </w:tcPr>
          <w:p w14:paraId="7AB8DC81"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20F02B4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FE</w:t>
            </w:r>
          </w:p>
        </w:tc>
        <w:tc>
          <w:tcPr>
            <w:tcW w:w="1231" w:type="dxa"/>
            <w:vAlign w:val="center"/>
          </w:tcPr>
          <w:p w14:paraId="38B8807B"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vAlign w:val="center"/>
          </w:tcPr>
          <w:p w14:paraId="1925D20B"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c>
          <w:tcPr>
            <w:tcW w:w="1121" w:type="dxa"/>
            <w:vAlign w:val="center"/>
          </w:tcPr>
          <w:p w14:paraId="5AF79DED"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49</w:t>
            </w:r>
          </w:p>
        </w:tc>
      </w:tr>
      <w:tr w:rsidR="00FA057B" w:rsidRPr="00FA057B" w14:paraId="26AAF106" w14:textId="77777777" w:rsidTr="00F16526">
        <w:trPr>
          <w:jc w:val="center"/>
        </w:trPr>
        <w:tc>
          <w:tcPr>
            <w:tcW w:w="1273" w:type="dxa"/>
            <w:vMerge/>
            <w:vAlign w:val="center"/>
          </w:tcPr>
          <w:p w14:paraId="09E09FF9"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0965C5F6"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GE</w:t>
            </w:r>
          </w:p>
        </w:tc>
        <w:tc>
          <w:tcPr>
            <w:tcW w:w="1231" w:type="dxa"/>
            <w:vAlign w:val="center"/>
          </w:tcPr>
          <w:p w14:paraId="2068322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vAlign w:val="center"/>
          </w:tcPr>
          <w:p w14:paraId="5859D0F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41</w:t>
            </w:r>
          </w:p>
        </w:tc>
        <w:tc>
          <w:tcPr>
            <w:tcW w:w="1121" w:type="dxa"/>
            <w:vAlign w:val="center"/>
          </w:tcPr>
          <w:p w14:paraId="08B1C3A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r>
      <w:tr w:rsidR="00FA057B" w:rsidRPr="00FA057B" w14:paraId="4C833AC9" w14:textId="77777777" w:rsidTr="00F16526">
        <w:trPr>
          <w:jc w:val="center"/>
        </w:trPr>
        <w:tc>
          <w:tcPr>
            <w:tcW w:w="1273" w:type="dxa"/>
            <w:vMerge/>
            <w:vAlign w:val="center"/>
          </w:tcPr>
          <w:p w14:paraId="06ED3E7D"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5682E39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HE</w:t>
            </w:r>
          </w:p>
        </w:tc>
        <w:tc>
          <w:tcPr>
            <w:tcW w:w="1231" w:type="dxa"/>
            <w:vAlign w:val="center"/>
          </w:tcPr>
          <w:p w14:paraId="7661780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89" w:type="dxa"/>
            <w:vAlign w:val="center"/>
          </w:tcPr>
          <w:p w14:paraId="1445DD5D"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43</w:t>
            </w:r>
          </w:p>
        </w:tc>
        <w:tc>
          <w:tcPr>
            <w:tcW w:w="1121" w:type="dxa"/>
            <w:vAlign w:val="center"/>
          </w:tcPr>
          <w:p w14:paraId="5749FD3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54</w:t>
            </w:r>
          </w:p>
        </w:tc>
      </w:tr>
      <w:tr w:rsidR="00FA057B" w:rsidRPr="00FA057B" w14:paraId="733FE498" w14:textId="77777777" w:rsidTr="00F16526">
        <w:trPr>
          <w:jc w:val="center"/>
        </w:trPr>
        <w:tc>
          <w:tcPr>
            <w:tcW w:w="1273" w:type="dxa"/>
            <w:vMerge/>
            <w:vAlign w:val="center"/>
          </w:tcPr>
          <w:p w14:paraId="6172FFC4"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13CAFEBD"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IE</w:t>
            </w:r>
          </w:p>
        </w:tc>
        <w:tc>
          <w:tcPr>
            <w:tcW w:w="1231" w:type="dxa"/>
            <w:vAlign w:val="center"/>
          </w:tcPr>
          <w:p w14:paraId="6D9B47C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89" w:type="dxa"/>
            <w:vAlign w:val="center"/>
          </w:tcPr>
          <w:p w14:paraId="791DF3E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32</w:t>
            </w:r>
          </w:p>
        </w:tc>
        <w:tc>
          <w:tcPr>
            <w:tcW w:w="1121" w:type="dxa"/>
            <w:vAlign w:val="center"/>
          </w:tcPr>
          <w:p w14:paraId="0D222DB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r>
      <w:tr w:rsidR="00FA057B" w:rsidRPr="00FA057B" w14:paraId="717D069F" w14:textId="77777777" w:rsidTr="00F16526">
        <w:trPr>
          <w:jc w:val="center"/>
        </w:trPr>
        <w:tc>
          <w:tcPr>
            <w:tcW w:w="1273" w:type="dxa"/>
            <w:vMerge/>
            <w:vAlign w:val="center"/>
          </w:tcPr>
          <w:p w14:paraId="7531A0BD"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0BF066B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JE</w:t>
            </w:r>
          </w:p>
        </w:tc>
        <w:tc>
          <w:tcPr>
            <w:tcW w:w="1231" w:type="dxa"/>
            <w:vAlign w:val="center"/>
          </w:tcPr>
          <w:p w14:paraId="20A1AEFC"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vAlign w:val="center"/>
          </w:tcPr>
          <w:p w14:paraId="75C2C2F9"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40</w:t>
            </w:r>
          </w:p>
        </w:tc>
        <w:tc>
          <w:tcPr>
            <w:tcW w:w="1121" w:type="dxa"/>
            <w:vAlign w:val="center"/>
          </w:tcPr>
          <w:p w14:paraId="4BBECAF5"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53</w:t>
            </w:r>
          </w:p>
        </w:tc>
      </w:tr>
      <w:tr w:rsidR="00FA057B" w:rsidRPr="00FA057B" w14:paraId="7DF4681D" w14:textId="77777777" w:rsidTr="00F16526">
        <w:trPr>
          <w:jc w:val="center"/>
        </w:trPr>
        <w:tc>
          <w:tcPr>
            <w:tcW w:w="1273" w:type="dxa"/>
            <w:vMerge/>
            <w:vAlign w:val="center"/>
          </w:tcPr>
          <w:p w14:paraId="6473F7FF"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4FFDE39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KE</w:t>
            </w:r>
          </w:p>
        </w:tc>
        <w:tc>
          <w:tcPr>
            <w:tcW w:w="1231" w:type="dxa"/>
            <w:vAlign w:val="center"/>
          </w:tcPr>
          <w:p w14:paraId="5A116F59"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89" w:type="dxa"/>
            <w:vAlign w:val="center"/>
          </w:tcPr>
          <w:p w14:paraId="69E9927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44</w:t>
            </w:r>
          </w:p>
        </w:tc>
        <w:tc>
          <w:tcPr>
            <w:tcW w:w="1121" w:type="dxa"/>
            <w:vAlign w:val="center"/>
          </w:tcPr>
          <w:p w14:paraId="40A46646"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59</w:t>
            </w:r>
          </w:p>
        </w:tc>
      </w:tr>
      <w:tr w:rsidR="00FA057B" w:rsidRPr="00FA057B" w14:paraId="68E961B9" w14:textId="77777777" w:rsidTr="00F16526">
        <w:trPr>
          <w:jc w:val="center"/>
        </w:trPr>
        <w:tc>
          <w:tcPr>
            <w:tcW w:w="1273" w:type="dxa"/>
            <w:vMerge/>
            <w:vAlign w:val="center"/>
          </w:tcPr>
          <w:p w14:paraId="244B14D3"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6F6AB8E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LE</w:t>
            </w:r>
          </w:p>
        </w:tc>
        <w:tc>
          <w:tcPr>
            <w:tcW w:w="1231" w:type="dxa"/>
            <w:vAlign w:val="center"/>
          </w:tcPr>
          <w:p w14:paraId="6C4405A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vAlign w:val="center"/>
          </w:tcPr>
          <w:p w14:paraId="0899B70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45</w:t>
            </w:r>
          </w:p>
        </w:tc>
        <w:tc>
          <w:tcPr>
            <w:tcW w:w="1121" w:type="dxa"/>
            <w:vAlign w:val="center"/>
          </w:tcPr>
          <w:p w14:paraId="0C10506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r>
      <w:tr w:rsidR="00FA057B" w:rsidRPr="00FA057B" w14:paraId="4E953125" w14:textId="77777777" w:rsidTr="00F16526">
        <w:trPr>
          <w:jc w:val="center"/>
        </w:trPr>
        <w:tc>
          <w:tcPr>
            <w:tcW w:w="1273" w:type="dxa"/>
            <w:vMerge/>
            <w:vAlign w:val="center"/>
          </w:tcPr>
          <w:p w14:paraId="5C56DC08"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0B44195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ME</w:t>
            </w:r>
          </w:p>
        </w:tc>
        <w:tc>
          <w:tcPr>
            <w:tcW w:w="1231" w:type="dxa"/>
            <w:vAlign w:val="center"/>
          </w:tcPr>
          <w:p w14:paraId="4E8CF0CD"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vAlign w:val="center"/>
          </w:tcPr>
          <w:p w14:paraId="0FFECC4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45</w:t>
            </w:r>
          </w:p>
        </w:tc>
        <w:tc>
          <w:tcPr>
            <w:tcW w:w="1121" w:type="dxa"/>
            <w:vAlign w:val="center"/>
          </w:tcPr>
          <w:p w14:paraId="3CEF9789"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r>
      <w:tr w:rsidR="00FA057B" w:rsidRPr="00FA057B" w14:paraId="5749DBD9" w14:textId="77777777" w:rsidTr="00F16526">
        <w:trPr>
          <w:jc w:val="center"/>
        </w:trPr>
        <w:tc>
          <w:tcPr>
            <w:tcW w:w="1273" w:type="dxa"/>
            <w:vMerge/>
            <w:vAlign w:val="center"/>
          </w:tcPr>
          <w:p w14:paraId="4C8B3221"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130F061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NE</w:t>
            </w:r>
          </w:p>
        </w:tc>
        <w:tc>
          <w:tcPr>
            <w:tcW w:w="1231" w:type="dxa"/>
            <w:vAlign w:val="center"/>
          </w:tcPr>
          <w:p w14:paraId="42695BA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vAlign w:val="center"/>
          </w:tcPr>
          <w:p w14:paraId="5EECD699"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42</w:t>
            </w:r>
          </w:p>
        </w:tc>
        <w:tc>
          <w:tcPr>
            <w:tcW w:w="1121" w:type="dxa"/>
            <w:vAlign w:val="center"/>
          </w:tcPr>
          <w:p w14:paraId="3EF1A4B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r>
      <w:tr w:rsidR="00FA057B" w:rsidRPr="00FA057B" w14:paraId="1D84CD20" w14:textId="77777777" w:rsidTr="00F16526">
        <w:trPr>
          <w:jc w:val="center"/>
        </w:trPr>
        <w:tc>
          <w:tcPr>
            <w:tcW w:w="1273" w:type="dxa"/>
            <w:vMerge/>
            <w:vAlign w:val="center"/>
          </w:tcPr>
          <w:p w14:paraId="4783F0F8"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2BC02B7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OE</w:t>
            </w:r>
          </w:p>
        </w:tc>
        <w:tc>
          <w:tcPr>
            <w:tcW w:w="1231" w:type="dxa"/>
            <w:vAlign w:val="center"/>
          </w:tcPr>
          <w:p w14:paraId="0650581D"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vAlign w:val="center"/>
          </w:tcPr>
          <w:p w14:paraId="535108E1"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38</w:t>
            </w:r>
          </w:p>
        </w:tc>
        <w:tc>
          <w:tcPr>
            <w:tcW w:w="1121" w:type="dxa"/>
            <w:vAlign w:val="center"/>
          </w:tcPr>
          <w:p w14:paraId="66CE905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50</w:t>
            </w:r>
          </w:p>
        </w:tc>
      </w:tr>
      <w:tr w:rsidR="00FA057B" w:rsidRPr="00FA057B" w14:paraId="21022B2C" w14:textId="77777777" w:rsidTr="00F16526">
        <w:trPr>
          <w:jc w:val="center"/>
        </w:trPr>
        <w:tc>
          <w:tcPr>
            <w:tcW w:w="1273" w:type="dxa"/>
            <w:vMerge/>
            <w:vAlign w:val="center"/>
          </w:tcPr>
          <w:p w14:paraId="0ABE04D8"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36CC792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w:t>
            </w:r>
          </w:p>
        </w:tc>
        <w:tc>
          <w:tcPr>
            <w:tcW w:w="1231" w:type="dxa"/>
            <w:vAlign w:val="center"/>
          </w:tcPr>
          <w:p w14:paraId="5D4FDCB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89" w:type="dxa"/>
            <w:vAlign w:val="center"/>
          </w:tcPr>
          <w:p w14:paraId="5BD2A69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45</w:t>
            </w:r>
          </w:p>
        </w:tc>
        <w:tc>
          <w:tcPr>
            <w:tcW w:w="1121" w:type="dxa"/>
            <w:vAlign w:val="center"/>
          </w:tcPr>
          <w:p w14:paraId="3B4D56A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48</w:t>
            </w:r>
          </w:p>
        </w:tc>
      </w:tr>
      <w:tr w:rsidR="00FA057B" w:rsidRPr="00FA057B" w14:paraId="500E7D0B" w14:textId="77777777" w:rsidTr="00F16526">
        <w:trPr>
          <w:jc w:val="center"/>
        </w:trPr>
        <w:tc>
          <w:tcPr>
            <w:tcW w:w="1273" w:type="dxa"/>
            <w:vMerge/>
            <w:vAlign w:val="center"/>
          </w:tcPr>
          <w:p w14:paraId="6B3EFD0A" w14:textId="77777777" w:rsidR="00FA057B" w:rsidRPr="00FA057B" w:rsidRDefault="00FA057B" w:rsidP="00FA057B">
            <w:pPr>
              <w:spacing w:line="259" w:lineRule="auto"/>
              <w:rPr>
                <w:rFonts w:ascii="Candara" w:eastAsiaTheme="minorHAnsi" w:hAnsi="Candara" w:cstheme="minorBidi"/>
                <w:lang w:val="ms"/>
              </w:rPr>
            </w:pPr>
          </w:p>
        </w:tc>
        <w:tc>
          <w:tcPr>
            <w:tcW w:w="1046" w:type="dxa"/>
            <w:vAlign w:val="center"/>
          </w:tcPr>
          <w:p w14:paraId="6A7E627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QE</w:t>
            </w:r>
          </w:p>
        </w:tc>
        <w:tc>
          <w:tcPr>
            <w:tcW w:w="1231" w:type="dxa"/>
            <w:vAlign w:val="center"/>
          </w:tcPr>
          <w:p w14:paraId="0D945669"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89" w:type="dxa"/>
            <w:vAlign w:val="center"/>
          </w:tcPr>
          <w:p w14:paraId="0EC3B23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c>
          <w:tcPr>
            <w:tcW w:w="1121" w:type="dxa"/>
            <w:vAlign w:val="center"/>
          </w:tcPr>
          <w:p w14:paraId="0497D68C"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50</w:t>
            </w:r>
          </w:p>
        </w:tc>
      </w:tr>
      <w:tr w:rsidR="00FA057B" w:rsidRPr="00FA057B" w14:paraId="3D02DF17" w14:textId="77777777" w:rsidTr="00F16526">
        <w:trPr>
          <w:jc w:val="center"/>
        </w:trPr>
        <w:tc>
          <w:tcPr>
            <w:tcW w:w="1273" w:type="dxa"/>
            <w:vMerge/>
            <w:tcBorders>
              <w:bottom w:val="single" w:sz="4" w:space="0" w:color="auto"/>
            </w:tcBorders>
            <w:vAlign w:val="center"/>
          </w:tcPr>
          <w:p w14:paraId="56DFF413" w14:textId="77777777" w:rsidR="00FA057B" w:rsidRPr="00FA057B" w:rsidRDefault="00FA057B" w:rsidP="00FA057B">
            <w:pPr>
              <w:spacing w:line="259" w:lineRule="auto"/>
              <w:rPr>
                <w:rFonts w:ascii="Candara" w:eastAsiaTheme="minorHAnsi" w:hAnsi="Candara" w:cstheme="minorBidi"/>
                <w:lang w:val="ms"/>
              </w:rPr>
            </w:pPr>
          </w:p>
        </w:tc>
        <w:tc>
          <w:tcPr>
            <w:tcW w:w="1046" w:type="dxa"/>
            <w:tcBorders>
              <w:bottom w:val="single" w:sz="4" w:space="0" w:color="auto"/>
            </w:tcBorders>
            <w:vAlign w:val="center"/>
          </w:tcPr>
          <w:p w14:paraId="68A3580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RE</w:t>
            </w:r>
          </w:p>
        </w:tc>
        <w:tc>
          <w:tcPr>
            <w:tcW w:w="1231" w:type="dxa"/>
            <w:tcBorders>
              <w:bottom w:val="single" w:sz="4" w:space="0" w:color="auto"/>
            </w:tcBorders>
            <w:vAlign w:val="center"/>
          </w:tcPr>
          <w:p w14:paraId="5D74667F"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89" w:type="dxa"/>
            <w:tcBorders>
              <w:bottom w:val="single" w:sz="4" w:space="0" w:color="auto"/>
            </w:tcBorders>
            <w:vAlign w:val="center"/>
          </w:tcPr>
          <w:p w14:paraId="558CF63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43</w:t>
            </w:r>
          </w:p>
        </w:tc>
        <w:tc>
          <w:tcPr>
            <w:tcW w:w="1121" w:type="dxa"/>
            <w:tcBorders>
              <w:bottom w:val="single" w:sz="4" w:space="0" w:color="auto"/>
            </w:tcBorders>
            <w:vAlign w:val="center"/>
          </w:tcPr>
          <w:p w14:paraId="1BCDB0C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r>
      <w:tr w:rsidR="00FA057B" w:rsidRPr="00FA057B" w14:paraId="562DE47B" w14:textId="77777777" w:rsidTr="00F16526">
        <w:trPr>
          <w:jc w:val="center"/>
        </w:trPr>
        <w:tc>
          <w:tcPr>
            <w:tcW w:w="3550" w:type="dxa"/>
            <w:gridSpan w:val="3"/>
            <w:tcBorders>
              <w:top w:val="single" w:sz="4" w:space="0" w:color="auto"/>
              <w:bottom w:val="single" w:sz="4" w:space="0" w:color="auto"/>
            </w:tcBorders>
            <w:vAlign w:val="center"/>
          </w:tcPr>
          <w:p w14:paraId="32353C50"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Rata-Rata</w:t>
            </w:r>
          </w:p>
        </w:tc>
        <w:tc>
          <w:tcPr>
            <w:tcW w:w="1089" w:type="dxa"/>
            <w:tcBorders>
              <w:top w:val="single" w:sz="4" w:space="0" w:color="auto"/>
              <w:bottom w:val="single" w:sz="4" w:space="0" w:color="auto"/>
            </w:tcBorders>
            <w:vAlign w:val="center"/>
          </w:tcPr>
          <w:p w14:paraId="3F57A36D"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43.83</w:t>
            </w:r>
          </w:p>
        </w:tc>
        <w:tc>
          <w:tcPr>
            <w:tcW w:w="1121" w:type="dxa"/>
            <w:tcBorders>
              <w:top w:val="single" w:sz="4" w:space="0" w:color="auto"/>
              <w:bottom w:val="single" w:sz="4" w:space="0" w:color="auto"/>
            </w:tcBorders>
            <w:vAlign w:val="center"/>
          </w:tcPr>
          <w:p w14:paraId="202568B0"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49.89</w:t>
            </w:r>
          </w:p>
        </w:tc>
      </w:tr>
    </w:tbl>
    <w:bookmarkEnd w:id="6"/>
    <w:p w14:paraId="65275FD7" w14:textId="7B852C6B" w:rsidR="00FA057B" w:rsidRPr="00992FBC" w:rsidRDefault="00FA057B" w:rsidP="00992FBC">
      <w:pPr>
        <w:spacing w:after="0"/>
        <w:ind w:firstLine="720"/>
        <w:jc w:val="both"/>
        <w:rPr>
          <w:rFonts w:ascii="Candara" w:hAnsi="Candara"/>
          <w:sz w:val="20"/>
          <w:szCs w:val="20"/>
          <w:lang w:val="ms"/>
        </w:rPr>
      </w:pPr>
      <w:r w:rsidRPr="00FA057B">
        <w:rPr>
          <w:rFonts w:ascii="Candara" w:hAnsi="Candara"/>
          <w:sz w:val="20"/>
          <w:szCs w:val="20"/>
          <w:lang w:val="ms"/>
        </w:rPr>
        <w:t xml:space="preserve">Berdasarkan </w:t>
      </w:r>
      <w:r w:rsidR="00337042">
        <w:rPr>
          <w:rFonts w:ascii="Candara" w:hAnsi="Candara"/>
          <w:sz w:val="20"/>
          <w:szCs w:val="20"/>
          <w:lang w:val="ms"/>
        </w:rPr>
        <w:t xml:space="preserve">Tabel </w:t>
      </w:r>
      <w:r w:rsidR="00E00C36">
        <w:rPr>
          <w:rFonts w:ascii="Candara" w:hAnsi="Candara"/>
          <w:sz w:val="20"/>
          <w:szCs w:val="20"/>
          <w:lang w:val="ms"/>
        </w:rPr>
        <w:t>5</w:t>
      </w:r>
      <w:r w:rsidRPr="00FA057B">
        <w:rPr>
          <w:rFonts w:ascii="Candara" w:hAnsi="Candara"/>
          <w:sz w:val="20"/>
          <w:szCs w:val="20"/>
          <w:lang w:val="ms"/>
        </w:rPr>
        <w:t xml:space="preserve"> dapat dilihat rata-rata perubahan skor ketangguhan mental pada kelompok eksperimen adalah 49.89 yang berarti setelah diberikan perlakuan pelatihan siswa tangguh, rata-rata partisipan mengalami peningkatan skor sebesar 49. </w:t>
      </w:r>
      <w:bookmarkStart w:id="7" w:name="_Toc154492030"/>
      <w:bookmarkStart w:id="8" w:name="_Toc153904877"/>
      <w:bookmarkEnd w:id="5"/>
    </w:p>
    <w:p w14:paraId="2351E1E3" w14:textId="622C5AED"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 xml:space="preserve">       </w:t>
      </w:r>
    </w:p>
    <w:bookmarkEnd w:id="7"/>
    <w:bookmarkEnd w:id="8"/>
    <w:p w14:paraId="5A00AEA9" w14:textId="24172D60" w:rsidR="00F75DAE" w:rsidRDefault="00F75DAE" w:rsidP="00E00C36">
      <w:pPr>
        <w:pStyle w:val="Caption"/>
        <w:keepNext/>
        <w:ind w:left="2880"/>
      </w:pPr>
      <w:r>
        <w:t xml:space="preserve">Tabel  </w:t>
      </w:r>
      <w:r w:rsidR="00E00C36">
        <w:t>6</w:t>
      </w:r>
      <w:r w:rsidRPr="00326191">
        <w:t xml:space="preserve">  Gambaran Ketangguhan Mental Kelompok Kontrol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059"/>
        <w:gridCol w:w="1235"/>
        <w:gridCol w:w="1099"/>
        <w:gridCol w:w="1130"/>
      </w:tblGrid>
      <w:tr w:rsidR="00FA057B" w:rsidRPr="00FA057B" w14:paraId="3F3362F3" w14:textId="77777777" w:rsidTr="00F16526">
        <w:trPr>
          <w:jc w:val="center"/>
        </w:trPr>
        <w:tc>
          <w:tcPr>
            <w:tcW w:w="1249" w:type="dxa"/>
            <w:vMerge w:val="restart"/>
            <w:tcBorders>
              <w:top w:val="single" w:sz="4" w:space="0" w:color="auto"/>
            </w:tcBorders>
            <w:vAlign w:val="center"/>
          </w:tcPr>
          <w:p w14:paraId="7B746848"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Kelompok</w:t>
            </w:r>
          </w:p>
        </w:tc>
        <w:tc>
          <w:tcPr>
            <w:tcW w:w="1059" w:type="dxa"/>
            <w:vMerge w:val="restart"/>
            <w:tcBorders>
              <w:top w:val="single" w:sz="4" w:space="0" w:color="auto"/>
            </w:tcBorders>
            <w:vAlign w:val="center"/>
          </w:tcPr>
          <w:p w14:paraId="3BD19ECC"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Nama</w:t>
            </w:r>
          </w:p>
        </w:tc>
        <w:tc>
          <w:tcPr>
            <w:tcW w:w="1235" w:type="dxa"/>
            <w:vMerge w:val="restart"/>
            <w:tcBorders>
              <w:top w:val="single" w:sz="4" w:space="0" w:color="auto"/>
            </w:tcBorders>
            <w:vAlign w:val="center"/>
          </w:tcPr>
          <w:p w14:paraId="73C5CFB3"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Jenis Kelamin</w:t>
            </w:r>
          </w:p>
        </w:tc>
        <w:tc>
          <w:tcPr>
            <w:tcW w:w="2229" w:type="dxa"/>
            <w:gridSpan w:val="2"/>
            <w:tcBorders>
              <w:top w:val="single" w:sz="4" w:space="0" w:color="auto"/>
              <w:bottom w:val="single" w:sz="4" w:space="0" w:color="auto"/>
            </w:tcBorders>
            <w:vAlign w:val="center"/>
          </w:tcPr>
          <w:p w14:paraId="06BDECD5"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Skor KM</w:t>
            </w:r>
          </w:p>
        </w:tc>
      </w:tr>
      <w:tr w:rsidR="00FA057B" w:rsidRPr="00FA057B" w14:paraId="3630E851" w14:textId="77777777" w:rsidTr="00F16526">
        <w:trPr>
          <w:jc w:val="center"/>
        </w:trPr>
        <w:tc>
          <w:tcPr>
            <w:tcW w:w="1249" w:type="dxa"/>
            <w:vMerge/>
            <w:tcBorders>
              <w:bottom w:val="single" w:sz="4" w:space="0" w:color="auto"/>
            </w:tcBorders>
            <w:vAlign w:val="center"/>
          </w:tcPr>
          <w:p w14:paraId="3167C744" w14:textId="77777777" w:rsidR="00FA057B" w:rsidRPr="00FA057B" w:rsidRDefault="00FA057B" w:rsidP="00FA057B">
            <w:pPr>
              <w:spacing w:line="259" w:lineRule="auto"/>
              <w:rPr>
                <w:rFonts w:ascii="Candara" w:eastAsiaTheme="minorHAnsi" w:hAnsi="Candara" w:cstheme="minorBidi"/>
                <w:lang w:val="ms"/>
              </w:rPr>
            </w:pPr>
          </w:p>
        </w:tc>
        <w:tc>
          <w:tcPr>
            <w:tcW w:w="1059" w:type="dxa"/>
            <w:vMerge/>
            <w:tcBorders>
              <w:bottom w:val="single" w:sz="4" w:space="0" w:color="auto"/>
            </w:tcBorders>
            <w:vAlign w:val="center"/>
          </w:tcPr>
          <w:p w14:paraId="75543E03" w14:textId="77777777" w:rsidR="00FA057B" w:rsidRPr="00FA057B" w:rsidRDefault="00FA057B" w:rsidP="00FA057B">
            <w:pPr>
              <w:spacing w:line="259" w:lineRule="auto"/>
              <w:rPr>
                <w:rFonts w:ascii="Candara" w:eastAsiaTheme="minorHAnsi" w:hAnsi="Candara" w:cstheme="minorBidi"/>
                <w:lang w:val="ms"/>
              </w:rPr>
            </w:pPr>
          </w:p>
        </w:tc>
        <w:tc>
          <w:tcPr>
            <w:tcW w:w="1235" w:type="dxa"/>
            <w:vMerge/>
            <w:tcBorders>
              <w:bottom w:val="single" w:sz="4" w:space="0" w:color="auto"/>
            </w:tcBorders>
            <w:vAlign w:val="center"/>
          </w:tcPr>
          <w:p w14:paraId="3BDBEFC7" w14:textId="77777777" w:rsidR="00FA057B" w:rsidRPr="00FA057B" w:rsidRDefault="00FA057B" w:rsidP="00FA057B">
            <w:pPr>
              <w:spacing w:line="259" w:lineRule="auto"/>
              <w:rPr>
                <w:rFonts w:ascii="Candara" w:eastAsiaTheme="minorHAnsi" w:hAnsi="Candara" w:cstheme="minorBidi"/>
                <w:lang w:val="ms"/>
              </w:rPr>
            </w:pPr>
          </w:p>
        </w:tc>
        <w:tc>
          <w:tcPr>
            <w:tcW w:w="1099" w:type="dxa"/>
            <w:tcBorders>
              <w:top w:val="single" w:sz="4" w:space="0" w:color="auto"/>
              <w:bottom w:val="single" w:sz="4" w:space="0" w:color="auto"/>
            </w:tcBorders>
            <w:vAlign w:val="center"/>
          </w:tcPr>
          <w:p w14:paraId="7F8A7457"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Pretest</w:t>
            </w:r>
          </w:p>
        </w:tc>
        <w:tc>
          <w:tcPr>
            <w:tcW w:w="1130" w:type="dxa"/>
            <w:tcBorders>
              <w:top w:val="single" w:sz="4" w:space="0" w:color="auto"/>
              <w:bottom w:val="single" w:sz="4" w:space="0" w:color="auto"/>
            </w:tcBorders>
            <w:vAlign w:val="center"/>
          </w:tcPr>
          <w:p w14:paraId="7D9E1FA5"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Posttest</w:t>
            </w:r>
          </w:p>
        </w:tc>
      </w:tr>
      <w:tr w:rsidR="00FA057B" w:rsidRPr="00FA057B" w14:paraId="646068D3" w14:textId="77777777" w:rsidTr="00F16526">
        <w:trPr>
          <w:jc w:val="center"/>
        </w:trPr>
        <w:tc>
          <w:tcPr>
            <w:tcW w:w="1249" w:type="dxa"/>
            <w:vMerge w:val="restart"/>
            <w:tcBorders>
              <w:top w:val="single" w:sz="4" w:space="0" w:color="auto"/>
            </w:tcBorders>
            <w:vAlign w:val="center"/>
          </w:tcPr>
          <w:p w14:paraId="0D4D2A25"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Kontrol</w:t>
            </w:r>
          </w:p>
        </w:tc>
        <w:tc>
          <w:tcPr>
            <w:tcW w:w="1059" w:type="dxa"/>
            <w:tcBorders>
              <w:top w:val="single" w:sz="4" w:space="0" w:color="auto"/>
            </w:tcBorders>
            <w:vAlign w:val="center"/>
          </w:tcPr>
          <w:p w14:paraId="6456823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AK</w:t>
            </w:r>
          </w:p>
        </w:tc>
        <w:tc>
          <w:tcPr>
            <w:tcW w:w="1235" w:type="dxa"/>
            <w:tcBorders>
              <w:top w:val="single" w:sz="4" w:space="0" w:color="auto"/>
            </w:tcBorders>
            <w:vAlign w:val="center"/>
          </w:tcPr>
          <w:p w14:paraId="65CD66D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99" w:type="dxa"/>
            <w:tcBorders>
              <w:top w:val="single" w:sz="4" w:space="0" w:color="auto"/>
            </w:tcBorders>
            <w:vAlign w:val="center"/>
          </w:tcPr>
          <w:p w14:paraId="13EF4C8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51</w:t>
            </w:r>
          </w:p>
        </w:tc>
        <w:tc>
          <w:tcPr>
            <w:tcW w:w="1130" w:type="dxa"/>
            <w:tcBorders>
              <w:top w:val="single" w:sz="4" w:space="0" w:color="auto"/>
            </w:tcBorders>
            <w:vAlign w:val="center"/>
          </w:tcPr>
          <w:p w14:paraId="5E57ABA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r>
      <w:tr w:rsidR="00FA057B" w:rsidRPr="00FA057B" w14:paraId="436E2554" w14:textId="77777777" w:rsidTr="00F16526">
        <w:trPr>
          <w:jc w:val="center"/>
        </w:trPr>
        <w:tc>
          <w:tcPr>
            <w:tcW w:w="1249" w:type="dxa"/>
            <w:vMerge/>
            <w:vAlign w:val="center"/>
          </w:tcPr>
          <w:p w14:paraId="61A253F9"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2B7C51D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BK</w:t>
            </w:r>
          </w:p>
        </w:tc>
        <w:tc>
          <w:tcPr>
            <w:tcW w:w="1235" w:type="dxa"/>
            <w:vAlign w:val="center"/>
          </w:tcPr>
          <w:p w14:paraId="5B5BC16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99" w:type="dxa"/>
            <w:vAlign w:val="center"/>
          </w:tcPr>
          <w:p w14:paraId="6A1662C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c>
          <w:tcPr>
            <w:tcW w:w="1130" w:type="dxa"/>
            <w:vAlign w:val="center"/>
          </w:tcPr>
          <w:p w14:paraId="77D8638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r>
      <w:tr w:rsidR="00FA057B" w:rsidRPr="00FA057B" w14:paraId="5F53360D" w14:textId="77777777" w:rsidTr="00F16526">
        <w:trPr>
          <w:jc w:val="center"/>
        </w:trPr>
        <w:tc>
          <w:tcPr>
            <w:tcW w:w="1249" w:type="dxa"/>
            <w:vMerge/>
            <w:vAlign w:val="center"/>
          </w:tcPr>
          <w:p w14:paraId="739ADCB5"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1711F9C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CK</w:t>
            </w:r>
          </w:p>
        </w:tc>
        <w:tc>
          <w:tcPr>
            <w:tcW w:w="1235" w:type="dxa"/>
            <w:vAlign w:val="center"/>
          </w:tcPr>
          <w:p w14:paraId="27A7071B"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99" w:type="dxa"/>
            <w:vAlign w:val="center"/>
          </w:tcPr>
          <w:p w14:paraId="4DC84DC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51</w:t>
            </w:r>
          </w:p>
        </w:tc>
        <w:tc>
          <w:tcPr>
            <w:tcW w:w="1130" w:type="dxa"/>
            <w:vAlign w:val="center"/>
          </w:tcPr>
          <w:p w14:paraId="185DBE1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42</w:t>
            </w:r>
          </w:p>
        </w:tc>
      </w:tr>
      <w:tr w:rsidR="00FA057B" w:rsidRPr="00FA057B" w14:paraId="7B1E44D4" w14:textId="77777777" w:rsidTr="00F16526">
        <w:trPr>
          <w:jc w:val="center"/>
        </w:trPr>
        <w:tc>
          <w:tcPr>
            <w:tcW w:w="1249" w:type="dxa"/>
            <w:vMerge/>
            <w:vAlign w:val="center"/>
          </w:tcPr>
          <w:p w14:paraId="164D708F"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33E3DDA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DK</w:t>
            </w:r>
          </w:p>
        </w:tc>
        <w:tc>
          <w:tcPr>
            <w:tcW w:w="1235" w:type="dxa"/>
            <w:vAlign w:val="center"/>
          </w:tcPr>
          <w:p w14:paraId="47BA9F3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99" w:type="dxa"/>
            <w:vAlign w:val="center"/>
          </w:tcPr>
          <w:p w14:paraId="5D79E0A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c>
          <w:tcPr>
            <w:tcW w:w="1130" w:type="dxa"/>
            <w:vAlign w:val="center"/>
          </w:tcPr>
          <w:p w14:paraId="27AB8BC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r>
      <w:tr w:rsidR="00FA057B" w:rsidRPr="00FA057B" w14:paraId="24E92AEA" w14:textId="77777777" w:rsidTr="00F16526">
        <w:trPr>
          <w:jc w:val="center"/>
        </w:trPr>
        <w:tc>
          <w:tcPr>
            <w:tcW w:w="1249" w:type="dxa"/>
            <w:vMerge/>
            <w:vAlign w:val="center"/>
          </w:tcPr>
          <w:p w14:paraId="53437CAA"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5F12652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EK</w:t>
            </w:r>
          </w:p>
        </w:tc>
        <w:tc>
          <w:tcPr>
            <w:tcW w:w="1235" w:type="dxa"/>
            <w:vAlign w:val="center"/>
          </w:tcPr>
          <w:p w14:paraId="5FBEF8AF"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99" w:type="dxa"/>
            <w:vAlign w:val="center"/>
          </w:tcPr>
          <w:p w14:paraId="3C572CE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49</w:t>
            </w:r>
          </w:p>
        </w:tc>
        <w:tc>
          <w:tcPr>
            <w:tcW w:w="1130" w:type="dxa"/>
            <w:vAlign w:val="center"/>
          </w:tcPr>
          <w:p w14:paraId="7762D09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45</w:t>
            </w:r>
          </w:p>
        </w:tc>
      </w:tr>
      <w:tr w:rsidR="00FA057B" w:rsidRPr="00FA057B" w14:paraId="0B00B8F4" w14:textId="77777777" w:rsidTr="00F16526">
        <w:trPr>
          <w:jc w:val="center"/>
        </w:trPr>
        <w:tc>
          <w:tcPr>
            <w:tcW w:w="1249" w:type="dxa"/>
            <w:vMerge/>
            <w:vAlign w:val="center"/>
          </w:tcPr>
          <w:p w14:paraId="202028CE"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0CCA197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FK</w:t>
            </w:r>
          </w:p>
        </w:tc>
        <w:tc>
          <w:tcPr>
            <w:tcW w:w="1235" w:type="dxa"/>
            <w:vAlign w:val="center"/>
          </w:tcPr>
          <w:p w14:paraId="4040A228"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99" w:type="dxa"/>
            <w:vAlign w:val="center"/>
          </w:tcPr>
          <w:p w14:paraId="0A99B8E5"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48</w:t>
            </w:r>
          </w:p>
        </w:tc>
        <w:tc>
          <w:tcPr>
            <w:tcW w:w="1130" w:type="dxa"/>
            <w:vAlign w:val="center"/>
          </w:tcPr>
          <w:p w14:paraId="4656CCEF"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r>
      <w:tr w:rsidR="00FA057B" w:rsidRPr="00FA057B" w14:paraId="12CD4996" w14:textId="77777777" w:rsidTr="00F16526">
        <w:trPr>
          <w:jc w:val="center"/>
        </w:trPr>
        <w:tc>
          <w:tcPr>
            <w:tcW w:w="1249" w:type="dxa"/>
            <w:vMerge/>
            <w:vAlign w:val="center"/>
          </w:tcPr>
          <w:p w14:paraId="35C43119"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429C585C"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GK</w:t>
            </w:r>
          </w:p>
        </w:tc>
        <w:tc>
          <w:tcPr>
            <w:tcW w:w="1235" w:type="dxa"/>
            <w:vAlign w:val="center"/>
          </w:tcPr>
          <w:p w14:paraId="02F697D1"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99" w:type="dxa"/>
            <w:vAlign w:val="center"/>
          </w:tcPr>
          <w:p w14:paraId="492AF0F6"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44</w:t>
            </w:r>
          </w:p>
        </w:tc>
        <w:tc>
          <w:tcPr>
            <w:tcW w:w="1130" w:type="dxa"/>
            <w:vAlign w:val="center"/>
          </w:tcPr>
          <w:p w14:paraId="0F6AE48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44</w:t>
            </w:r>
          </w:p>
        </w:tc>
      </w:tr>
      <w:tr w:rsidR="00FA057B" w:rsidRPr="00FA057B" w14:paraId="3E3C9DF1" w14:textId="77777777" w:rsidTr="00F16526">
        <w:trPr>
          <w:jc w:val="center"/>
        </w:trPr>
        <w:tc>
          <w:tcPr>
            <w:tcW w:w="1249" w:type="dxa"/>
            <w:vMerge/>
            <w:vAlign w:val="center"/>
          </w:tcPr>
          <w:p w14:paraId="688CCAB8"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7C49DCC4"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HK</w:t>
            </w:r>
          </w:p>
        </w:tc>
        <w:tc>
          <w:tcPr>
            <w:tcW w:w="1235" w:type="dxa"/>
            <w:vAlign w:val="center"/>
          </w:tcPr>
          <w:p w14:paraId="38A748EF"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99" w:type="dxa"/>
            <w:vAlign w:val="center"/>
          </w:tcPr>
          <w:p w14:paraId="04A5CAB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51</w:t>
            </w:r>
          </w:p>
        </w:tc>
        <w:tc>
          <w:tcPr>
            <w:tcW w:w="1130" w:type="dxa"/>
            <w:vAlign w:val="center"/>
          </w:tcPr>
          <w:p w14:paraId="675EE32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r>
      <w:tr w:rsidR="00FA057B" w:rsidRPr="00FA057B" w14:paraId="00B68AC6" w14:textId="77777777" w:rsidTr="00F16526">
        <w:trPr>
          <w:jc w:val="center"/>
        </w:trPr>
        <w:tc>
          <w:tcPr>
            <w:tcW w:w="1249" w:type="dxa"/>
            <w:vMerge/>
            <w:vAlign w:val="center"/>
          </w:tcPr>
          <w:p w14:paraId="3683F36E"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7F1E845F"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IK</w:t>
            </w:r>
          </w:p>
        </w:tc>
        <w:tc>
          <w:tcPr>
            <w:tcW w:w="1235" w:type="dxa"/>
            <w:vAlign w:val="center"/>
          </w:tcPr>
          <w:p w14:paraId="50C9204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99" w:type="dxa"/>
            <w:vAlign w:val="center"/>
          </w:tcPr>
          <w:p w14:paraId="4EE92A79"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51</w:t>
            </w:r>
          </w:p>
        </w:tc>
        <w:tc>
          <w:tcPr>
            <w:tcW w:w="1130" w:type="dxa"/>
            <w:vAlign w:val="center"/>
          </w:tcPr>
          <w:p w14:paraId="620F518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r>
      <w:tr w:rsidR="00FA057B" w:rsidRPr="00FA057B" w14:paraId="40F8C8F1" w14:textId="77777777" w:rsidTr="00F16526">
        <w:trPr>
          <w:jc w:val="center"/>
        </w:trPr>
        <w:tc>
          <w:tcPr>
            <w:tcW w:w="1249" w:type="dxa"/>
            <w:vMerge/>
            <w:vAlign w:val="center"/>
          </w:tcPr>
          <w:p w14:paraId="75F6774A"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0B4B35EB"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JK</w:t>
            </w:r>
          </w:p>
        </w:tc>
        <w:tc>
          <w:tcPr>
            <w:tcW w:w="1235" w:type="dxa"/>
            <w:vAlign w:val="center"/>
          </w:tcPr>
          <w:p w14:paraId="5F6023C1"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99" w:type="dxa"/>
            <w:vAlign w:val="center"/>
          </w:tcPr>
          <w:p w14:paraId="0648837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48</w:t>
            </w:r>
          </w:p>
        </w:tc>
        <w:tc>
          <w:tcPr>
            <w:tcW w:w="1130" w:type="dxa"/>
            <w:vAlign w:val="center"/>
          </w:tcPr>
          <w:p w14:paraId="26E8831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r>
      <w:tr w:rsidR="00FA057B" w:rsidRPr="00FA057B" w14:paraId="4F75524A" w14:textId="77777777" w:rsidTr="00F16526">
        <w:trPr>
          <w:jc w:val="center"/>
        </w:trPr>
        <w:tc>
          <w:tcPr>
            <w:tcW w:w="1249" w:type="dxa"/>
            <w:vMerge/>
            <w:vAlign w:val="center"/>
          </w:tcPr>
          <w:p w14:paraId="23418E02"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24F1AF01"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KK</w:t>
            </w:r>
          </w:p>
        </w:tc>
        <w:tc>
          <w:tcPr>
            <w:tcW w:w="1235" w:type="dxa"/>
            <w:vAlign w:val="center"/>
          </w:tcPr>
          <w:p w14:paraId="66D38FC1"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99" w:type="dxa"/>
            <w:vAlign w:val="center"/>
          </w:tcPr>
          <w:p w14:paraId="5D3EC98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45</w:t>
            </w:r>
          </w:p>
        </w:tc>
        <w:tc>
          <w:tcPr>
            <w:tcW w:w="1130" w:type="dxa"/>
            <w:vAlign w:val="center"/>
          </w:tcPr>
          <w:p w14:paraId="4CC57DBB"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35</w:t>
            </w:r>
          </w:p>
        </w:tc>
      </w:tr>
      <w:tr w:rsidR="00FA057B" w:rsidRPr="00FA057B" w14:paraId="5F915732" w14:textId="77777777" w:rsidTr="00F16526">
        <w:trPr>
          <w:jc w:val="center"/>
        </w:trPr>
        <w:tc>
          <w:tcPr>
            <w:tcW w:w="1249" w:type="dxa"/>
            <w:vMerge/>
            <w:vAlign w:val="center"/>
          </w:tcPr>
          <w:p w14:paraId="62E2B52D"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2E4D667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LK</w:t>
            </w:r>
          </w:p>
        </w:tc>
        <w:tc>
          <w:tcPr>
            <w:tcW w:w="1235" w:type="dxa"/>
            <w:vAlign w:val="center"/>
          </w:tcPr>
          <w:p w14:paraId="6A60213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99" w:type="dxa"/>
            <w:vAlign w:val="center"/>
          </w:tcPr>
          <w:p w14:paraId="04E73A36"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c>
          <w:tcPr>
            <w:tcW w:w="1130" w:type="dxa"/>
            <w:vAlign w:val="center"/>
          </w:tcPr>
          <w:p w14:paraId="35B0ED6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45</w:t>
            </w:r>
          </w:p>
        </w:tc>
      </w:tr>
      <w:tr w:rsidR="00FA057B" w:rsidRPr="00FA057B" w14:paraId="2505F9B0" w14:textId="77777777" w:rsidTr="00F16526">
        <w:trPr>
          <w:jc w:val="center"/>
        </w:trPr>
        <w:tc>
          <w:tcPr>
            <w:tcW w:w="1249" w:type="dxa"/>
            <w:vMerge/>
            <w:vAlign w:val="center"/>
          </w:tcPr>
          <w:p w14:paraId="65CB08E1"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39209946"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MK</w:t>
            </w:r>
          </w:p>
        </w:tc>
        <w:tc>
          <w:tcPr>
            <w:tcW w:w="1235" w:type="dxa"/>
            <w:vAlign w:val="center"/>
          </w:tcPr>
          <w:p w14:paraId="32A4DDBC"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99" w:type="dxa"/>
            <w:vAlign w:val="center"/>
          </w:tcPr>
          <w:p w14:paraId="79DB3DD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c>
          <w:tcPr>
            <w:tcW w:w="1130" w:type="dxa"/>
            <w:vAlign w:val="center"/>
          </w:tcPr>
          <w:p w14:paraId="6ADFC14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40</w:t>
            </w:r>
          </w:p>
        </w:tc>
      </w:tr>
      <w:tr w:rsidR="00FA057B" w:rsidRPr="00FA057B" w14:paraId="238FB933" w14:textId="77777777" w:rsidTr="00F16526">
        <w:trPr>
          <w:jc w:val="center"/>
        </w:trPr>
        <w:tc>
          <w:tcPr>
            <w:tcW w:w="1249" w:type="dxa"/>
            <w:vMerge/>
            <w:vAlign w:val="center"/>
          </w:tcPr>
          <w:p w14:paraId="7148A063"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0A3DF2CD"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NK</w:t>
            </w:r>
          </w:p>
        </w:tc>
        <w:tc>
          <w:tcPr>
            <w:tcW w:w="1235" w:type="dxa"/>
            <w:vAlign w:val="center"/>
          </w:tcPr>
          <w:p w14:paraId="0598471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99" w:type="dxa"/>
            <w:vAlign w:val="center"/>
          </w:tcPr>
          <w:p w14:paraId="3DECF68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47</w:t>
            </w:r>
          </w:p>
        </w:tc>
        <w:tc>
          <w:tcPr>
            <w:tcW w:w="1130" w:type="dxa"/>
            <w:vAlign w:val="center"/>
          </w:tcPr>
          <w:p w14:paraId="46BB8951"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r>
      <w:tr w:rsidR="00FA057B" w:rsidRPr="00FA057B" w14:paraId="63396E32" w14:textId="77777777" w:rsidTr="00F16526">
        <w:trPr>
          <w:jc w:val="center"/>
        </w:trPr>
        <w:tc>
          <w:tcPr>
            <w:tcW w:w="1249" w:type="dxa"/>
            <w:vMerge/>
            <w:vAlign w:val="center"/>
          </w:tcPr>
          <w:p w14:paraId="5BC0AC06"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09943B7F"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OK</w:t>
            </w:r>
          </w:p>
        </w:tc>
        <w:tc>
          <w:tcPr>
            <w:tcW w:w="1235" w:type="dxa"/>
            <w:vAlign w:val="center"/>
          </w:tcPr>
          <w:p w14:paraId="16BB3E65"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99" w:type="dxa"/>
            <w:vAlign w:val="center"/>
          </w:tcPr>
          <w:p w14:paraId="28557891"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49</w:t>
            </w:r>
          </w:p>
        </w:tc>
        <w:tc>
          <w:tcPr>
            <w:tcW w:w="1130" w:type="dxa"/>
            <w:vAlign w:val="center"/>
          </w:tcPr>
          <w:p w14:paraId="71FF1E4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r>
      <w:tr w:rsidR="00FA057B" w:rsidRPr="00FA057B" w14:paraId="22F938D9" w14:textId="77777777" w:rsidTr="00F16526">
        <w:trPr>
          <w:jc w:val="center"/>
        </w:trPr>
        <w:tc>
          <w:tcPr>
            <w:tcW w:w="1249" w:type="dxa"/>
            <w:vMerge/>
            <w:vAlign w:val="center"/>
          </w:tcPr>
          <w:p w14:paraId="2D455D4A"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5918B3A7"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PK</w:t>
            </w:r>
          </w:p>
        </w:tc>
        <w:tc>
          <w:tcPr>
            <w:tcW w:w="1235" w:type="dxa"/>
            <w:vAlign w:val="center"/>
          </w:tcPr>
          <w:p w14:paraId="23B0EA5B"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99" w:type="dxa"/>
            <w:vAlign w:val="center"/>
          </w:tcPr>
          <w:p w14:paraId="551B72FC"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46</w:t>
            </w:r>
          </w:p>
        </w:tc>
        <w:tc>
          <w:tcPr>
            <w:tcW w:w="1130" w:type="dxa"/>
            <w:vAlign w:val="center"/>
          </w:tcPr>
          <w:p w14:paraId="191703CB"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43</w:t>
            </w:r>
          </w:p>
        </w:tc>
      </w:tr>
      <w:tr w:rsidR="00FA057B" w:rsidRPr="00FA057B" w14:paraId="6BF1531B" w14:textId="77777777" w:rsidTr="00F16526">
        <w:trPr>
          <w:jc w:val="center"/>
        </w:trPr>
        <w:tc>
          <w:tcPr>
            <w:tcW w:w="1249" w:type="dxa"/>
            <w:vMerge/>
            <w:vAlign w:val="center"/>
          </w:tcPr>
          <w:p w14:paraId="4E0695DA" w14:textId="77777777" w:rsidR="00FA057B" w:rsidRPr="00FA057B" w:rsidRDefault="00FA057B" w:rsidP="00FA057B">
            <w:pPr>
              <w:spacing w:line="259" w:lineRule="auto"/>
              <w:rPr>
                <w:rFonts w:ascii="Candara" w:eastAsiaTheme="minorHAnsi" w:hAnsi="Candara" w:cstheme="minorBidi"/>
                <w:lang w:val="ms"/>
              </w:rPr>
            </w:pPr>
          </w:p>
        </w:tc>
        <w:tc>
          <w:tcPr>
            <w:tcW w:w="1059" w:type="dxa"/>
            <w:vAlign w:val="center"/>
          </w:tcPr>
          <w:p w14:paraId="6DAFAECC"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QK</w:t>
            </w:r>
          </w:p>
        </w:tc>
        <w:tc>
          <w:tcPr>
            <w:tcW w:w="1235" w:type="dxa"/>
            <w:vAlign w:val="center"/>
          </w:tcPr>
          <w:p w14:paraId="07D1C9D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Perempuan</w:t>
            </w:r>
          </w:p>
        </w:tc>
        <w:tc>
          <w:tcPr>
            <w:tcW w:w="1099" w:type="dxa"/>
            <w:vAlign w:val="center"/>
          </w:tcPr>
          <w:p w14:paraId="1637F43A"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42</w:t>
            </w:r>
          </w:p>
        </w:tc>
        <w:tc>
          <w:tcPr>
            <w:tcW w:w="1130" w:type="dxa"/>
            <w:vAlign w:val="center"/>
          </w:tcPr>
          <w:p w14:paraId="7BA1095E"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40</w:t>
            </w:r>
          </w:p>
        </w:tc>
      </w:tr>
      <w:tr w:rsidR="00FA057B" w:rsidRPr="00FA057B" w14:paraId="6A7C9D51" w14:textId="77777777" w:rsidTr="00F16526">
        <w:trPr>
          <w:jc w:val="center"/>
        </w:trPr>
        <w:tc>
          <w:tcPr>
            <w:tcW w:w="1249" w:type="dxa"/>
            <w:vMerge/>
            <w:tcBorders>
              <w:bottom w:val="single" w:sz="4" w:space="0" w:color="auto"/>
            </w:tcBorders>
            <w:vAlign w:val="center"/>
          </w:tcPr>
          <w:p w14:paraId="240E2BAC" w14:textId="77777777" w:rsidR="00FA057B" w:rsidRPr="00FA057B" w:rsidRDefault="00FA057B" w:rsidP="00FA057B">
            <w:pPr>
              <w:spacing w:line="259" w:lineRule="auto"/>
              <w:rPr>
                <w:rFonts w:ascii="Candara" w:eastAsiaTheme="minorHAnsi" w:hAnsi="Candara" w:cstheme="minorBidi"/>
                <w:lang w:val="ms"/>
              </w:rPr>
            </w:pPr>
          </w:p>
        </w:tc>
        <w:tc>
          <w:tcPr>
            <w:tcW w:w="1059" w:type="dxa"/>
            <w:tcBorders>
              <w:bottom w:val="single" w:sz="4" w:space="0" w:color="auto"/>
            </w:tcBorders>
            <w:vAlign w:val="center"/>
          </w:tcPr>
          <w:p w14:paraId="4EAE1883"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RK</w:t>
            </w:r>
          </w:p>
        </w:tc>
        <w:tc>
          <w:tcPr>
            <w:tcW w:w="1235" w:type="dxa"/>
            <w:tcBorders>
              <w:bottom w:val="single" w:sz="4" w:space="0" w:color="auto"/>
            </w:tcBorders>
            <w:vAlign w:val="center"/>
          </w:tcPr>
          <w:p w14:paraId="07EF27D2"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Laki-laki</w:t>
            </w:r>
          </w:p>
        </w:tc>
        <w:tc>
          <w:tcPr>
            <w:tcW w:w="1099" w:type="dxa"/>
            <w:tcBorders>
              <w:bottom w:val="single" w:sz="4" w:space="0" w:color="auto"/>
            </w:tcBorders>
            <w:vAlign w:val="center"/>
          </w:tcPr>
          <w:p w14:paraId="7CD748AD"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48</w:t>
            </w:r>
          </w:p>
        </w:tc>
        <w:tc>
          <w:tcPr>
            <w:tcW w:w="1130" w:type="dxa"/>
            <w:tcBorders>
              <w:bottom w:val="single" w:sz="4" w:space="0" w:color="auto"/>
            </w:tcBorders>
            <w:vAlign w:val="center"/>
          </w:tcPr>
          <w:p w14:paraId="6A0C0730" w14:textId="77777777" w:rsidR="00FA057B" w:rsidRPr="00FA057B" w:rsidRDefault="00FA057B" w:rsidP="00FA057B">
            <w:pPr>
              <w:spacing w:line="259" w:lineRule="auto"/>
              <w:rPr>
                <w:rFonts w:ascii="Candara" w:eastAsiaTheme="minorHAnsi" w:hAnsi="Candara" w:cstheme="minorBidi"/>
                <w:lang w:val="ms"/>
              </w:rPr>
            </w:pPr>
            <w:r w:rsidRPr="00FA057B">
              <w:rPr>
                <w:rFonts w:ascii="Candara" w:eastAsiaTheme="minorHAnsi" w:hAnsi="Candara" w:cstheme="minorBidi"/>
                <w:lang w:val="ms"/>
              </w:rPr>
              <w:t>38</w:t>
            </w:r>
          </w:p>
        </w:tc>
      </w:tr>
      <w:tr w:rsidR="00FA057B" w:rsidRPr="00FA057B" w14:paraId="33F0A459" w14:textId="77777777" w:rsidTr="00F16526">
        <w:trPr>
          <w:jc w:val="center"/>
        </w:trPr>
        <w:tc>
          <w:tcPr>
            <w:tcW w:w="3543" w:type="dxa"/>
            <w:gridSpan w:val="3"/>
            <w:tcBorders>
              <w:top w:val="single" w:sz="4" w:space="0" w:color="auto"/>
              <w:bottom w:val="single" w:sz="4" w:space="0" w:color="auto"/>
            </w:tcBorders>
            <w:vAlign w:val="center"/>
          </w:tcPr>
          <w:p w14:paraId="49AC274F"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Rata-rata</w:t>
            </w:r>
          </w:p>
        </w:tc>
        <w:tc>
          <w:tcPr>
            <w:tcW w:w="1099" w:type="dxa"/>
            <w:tcBorders>
              <w:top w:val="single" w:sz="4" w:space="0" w:color="auto"/>
              <w:bottom w:val="single" w:sz="4" w:space="0" w:color="auto"/>
            </w:tcBorders>
            <w:vAlign w:val="center"/>
          </w:tcPr>
          <w:p w14:paraId="6C6CD757"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47.56</w:t>
            </w:r>
          </w:p>
        </w:tc>
        <w:tc>
          <w:tcPr>
            <w:tcW w:w="1130" w:type="dxa"/>
            <w:tcBorders>
              <w:top w:val="single" w:sz="4" w:space="0" w:color="auto"/>
              <w:bottom w:val="single" w:sz="4" w:space="0" w:color="auto"/>
            </w:tcBorders>
            <w:vAlign w:val="center"/>
          </w:tcPr>
          <w:p w14:paraId="268E160C" w14:textId="77777777" w:rsidR="00FA057B" w:rsidRPr="00FA057B" w:rsidRDefault="00FA057B" w:rsidP="00FA057B">
            <w:pPr>
              <w:spacing w:line="259" w:lineRule="auto"/>
              <w:rPr>
                <w:rFonts w:ascii="Candara" w:eastAsiaTheme="minorHAnsi" w:hAnsi="Candara" w:cstheme="minorBidi"/>
                <w:b/>
                <w:bCs/>
                <w:lang w:val="ms"/>
              </w:rPr>
            </w:pPr>
            <w:r w:rsidRPr="00FA057B">
              <w:rPr>
                <w:rFonts w:ascii="Candara" w:eastAsiaTheme="minorHAnsi" w:hAnsi="Candara" w:cstheme="minorBidi"/>
                <w:b/>
                <w:bCs/>
                <w:lang w:val="ms"/>
              </w:rPr>
              <w:t>43.78</w:t>
            </w:r>
          </w:p>
        </w:tc>
      </w:tr>
    </w:tbl>
    <w:p w14:paraId="31DDC9F1" w14:textId="77777777" w:rsidR="00FA057B" w:rsidRPr="00FA057B" w:rsidRDefault="00FA057B" w:rsidP="00337042">
      <w:pPr>
        <w:spacing w:after="0"/>
        <w:ind w:firstLine="720"/>
        <w:jc w:val="both"/>
        <w:rPr>
          <w:rFonts w:ascii="Candara" w:hAnsi="Candara"/>
          <w:sz w:val="20"/>
          <w:szCs w:val="20"/>
          <w:lang w:val="ms"/>
        </w:rPr>
      </w:pPr>
      <w:bookmarkStart w:id="9" w:name="_heading=h.b5rxkx6zklwr" w:colFirst="0" w:colLast="0"/>
      <w:bookmarkStart w:id="10" w:name="_heading=h.wuuvumot7f23" w:colFirst="0" w:colLast="0"/>
      <w:bookmarkEnd w:id="9"/>
      <w:bookmarkEnd w:id="10"/>
      <w:r w:rsidRPr="00FA057B">
        <w:rPr>
          <w:rFonts w:ascii="Candara" w:hAnsi="Candara"/>
          <w:sz w:val="20"/>
          <w:szCs w:val="20"/>
          <w:lang w:val="ms"/>
        </w:rPr>
        <w:t>Pada kelompok kontrol, rata-rata perubahan skor ketangguhan mental</w:t>
      </w:r>
      <w:r w:rsidRPr="00FA057B">
        <w:rPr>
          <w:rFonts w:ascii="Candara" w:hAnsi="Candara"/>
          <w:i/>
          <w:sz w:val="20"/>
          <w:szCs w:val="20"/>
          <w:lang w:val="ms"/>
        </w:rPr>
        <w:t xml:space="preserve"> </w:t>
      </w:r>
      <w:r w:rsidRPr="00FA057B">
        <w:rPr>
          <w:rFonts w:ascii="Candara" w:hAnsi="Candara"/>
          <w:sz w:val="20"/>
          <w:szCs w:val="20"/>
          <w:lang w:val="ms"/>
        </w:rPr>
        <w:t>adalah 43.78 yang artinya rata-rata partisipan yang tidak mendapat intervensi pelatihan siswa tangguh</w:t>
      </w:r>
      <w:r w:rsidRPr="00FA057B">
        <w:rPr>
          <w:rFonts w:ascii="Candara" w:hAnsi="Candara"/>
          <w:i/>
          <w:sz w:val="20"/>
          <w:szCs w:val="20"/>
          <w:lang w:val="ms"/>
        </w:rPr>
        <w:t xml:space="preserve"> </w:t>
      </w:r>
      <w:r w:rsidRPr="00FA057B">
        <w:rPr>
          <w:rFonts w:ascii="Candara" w:hAnsi="Candara"/>
          <w:sz w:val="20"/>
          <w:szCs w:val="20"/>
          <w:lang w:val="ms"/>
        </w:rPr>
        <w:t>mengalami penurunan sebesar 43.</w:t>
      </w:r>
    </w:p>
    <w:p w14:paraId="2498F3B3" w14:textId="3294ACEC" w:rsidR="00FA057B" w:rsidRPr="00FA057B" w:rsidRDefault="00FA057B" w:rsidP="00FA057B">
      <w:pPr>
        <w:spacing w:after="0"/>
        <w:rPr>
          <w:rFonts w:ascii="Candara" w:hAnsi="Candara"/>
          <w:b/>
          <w:bCs/>
          <w:iCs/>
          <w:sz w:val="20"/>
          <w:szCs w:val="20"/>
          <w:lang w:val="en-US"/>
        </w:rPr>
      </w:pPr>
      <w:bookmarkStart w:id="11" w:name="_Toc154491935"/>
    </w:p>
    <w:p w14:paraId="39559F5E" w14:textId="04212200" w:rsidR="00F75DAE" w:rsidRPr="00F75DAE" w:rsidRDefault="00F75DAE" w:rsidP="00F75DAE">
      <w:pPr>
        <w:pStyle w:val="Caption"/>
        <w:keepNext/>
        <w:jc w:val="center"/>
        <w:rPr>
          <w:i w:val="0"/>
          <w:iCs w:val="0"/>
          <w:color w:val="000000" w:themeColor="text1"/>
          <w:sz w:val="20"/>
          <w:szCs w:val="20"/>
        </w:rPr>
      </w:pPr>
      <w:bookmarkStart w:id="12" w:name="_heading=h.4fsjm0b" w:colFirst="0" w:colLast="0"/>
      <w:bookmarkStart w:id="13" w:name="_Hlk154326495"/>
      <w:bookmarkEnd w:id="11"/>
      <w:bookmarkEnd w:id="12"/>
      <w:r w:rsidRPr="00F75DAE">
        <w:rPr>
          <w:i w:val="0"/>
          <w:iCs w:val="0"/>
          <w:color w:val="000000" w:themeColor="text1"/>
          <w:sz w:val="20"/>
          <w:szCs w:val="20"/>
        </w:rPr>
        <w:lastRenderedPageBreak/>
        <w:t xml:space="preserve">Tabel  </w:t>
      </w:r>
      <w:r w:rsidR="00E00C36">
        <w:rPr>
          <w:i w:val="0"/>
          <w:iCs w:val="0"/>
          <w:color w:val="000000" w:themeColor="text1"/>
          <w:sz w:val="20"/>
          <w:szCs w:val="20"/>
        </w:rPr>
        <w:t>7</w:t>
      </w:r>
      <w:r w:rsidRPr="00F75DAE">
        <w:rPr>
          <w:i w:val="0"/>
          <w:iCs w:val="0"/>
          <w:color w:val="000000" w:themeColor="text1"/>
          <w:sz w:val="20"/>
          <w:szCs w:val="20"/>
        </w:rPr>
        <w:t xml:space="preserve"> Skor Rerata Pengetahuan Kelompok Kontrol dan Kelompok Eksperimen Sebelum dan setelah intervensi</w:t>
      </w:r>
    </w:p>
    <w:tbl>
      <w:tblPr>
        <w:tblStyle w:val="Style20"/>
        <w:tblW w:w="8046" w:type="dxa"/>
        <w:jc w:val="center"/>
        <w:tblBorders>
          <w:top w:val="single" w:sz="4" w:space="0" w:color="000000"/>
          <w:bottom w:val="single" w:sz="4" w:space="0" w:color="000000"/>
        </w:tblBorders>
        <w:tblLayout w:type="fixed"/>
        <w:tblLook w:val="04A0" w:firstRow="1" w:lastRow="0" w:firstColumn="1" w:lastColumn="0" w:noHBand="0" w:noVBand="1"/>
      </w:tblPr>
      <w:tblGrid>
        <w:gridCol w:w="2038"/>
        <w:gridCol w:w="2890"/>
        <w:gridCol w:w="3118"/>
      </w:tblGrid>
      <w:tr w:rsidR="00FA057B" w:rsidRPr="00FA057B" w14:paraId="0A604A5C" w14:textId="77777777" w:rsidTr="00F75DAE">
        <w:trPr>
          <w:jc w:val="center"/>
        </w:trPr>
        <w:tc>
          <w:tcPr>
            <w:tcW w:w="2038" w:type="dxa"/>
            <w:tcBorders>
              <w:bottom w:val="single" w:sz="4" w:space="0" w:color="000000"/>
            </w:tcBorders>
          </w:tcPr>
          <w:p w14:paraId="1661DC19" w14:textId="77777777" w:rsidR="00FA057B" w:rsidRPr="00FA057B" w:rsidRDefault="00FA057B" w:rsidP="00FA057B">
            <w:pPr>
              <w:spacing w:line="259" w:lineRule="auto"/>
              <w:rPr>
                <w:rFonts w:ascii="Candara" w:eastAsiaTheme="minorHAnsi" w:hAnsi="Candara" w:cstheme="minorBidi"/>
                <w:b/>
                <w:lang w:val="ms" w:eastAsia="en-US"/>
              </w:rPr>
            </w:pPr>
            <w:bookmarkStart w:id="14" w:name="_Hlk154018442"/>
          </w:p>
        </w:tc>
        <w:tc>
          <w:tcPr>
            <w:tcW w:w="2890" w:type="dxa"/>
            <w:tcBorders>
              <w:bottom w:val="single" w:sz="4" w:space="0" w:color="000000"/>
            </w:tcBorders>
          </w:tcPr>
          <w:p w14:paraId="43456287" w14:textId="77777777" w:rsidR="00FA057B" w:rsidRPr="00FA057B" w:rsidRDefault="00FA057B" w:rsidP="00FA057B">
            <w:pPr>
              <w:spacing w:line="259" w:lineRule="auto"/>
              <w:rPr>
                <w:rFonts w:ascii="Candara" w:eastAsiaTheme="minorHAnsi" w:hAnsi="Candara" w:cstheme="minorBidi"/>
                <w:b/>
                <w:lang w:val="ms" w:eastAsia="en-US"/>
              </w:rPr>
            </w:pPr>
            <w:r w:rsidRPr="00FA057B">
              <w:rPr>
                <w:rFonts w:ascii="Candara" w:eastAsiaTheme="minorHAnsi" w:hAnsi="Candara" w:cstheme="minorBidi"/>
                <w:b/>
                <w:lang w:val="ms" w:eastAsia="en-US"/>
              </w:rPr>
              <w:t>Kelompok Eksperimen</w:t>
            </w:r>
          </w:p>
        </w:tc>
        <w:tc>
          <w:tcPr>
            <w:tcW w:w="3118" w:type="dxa"/>
            <w:tcBorders>
              <w:bottom w:val="single" w:sz="4" w:space="0" w:color="000000"/>
            </w:tcBorders>
          </w:tcPr>
          <w:p w14:paraId="57E1BEC4" w14:textId="77777777" w:rsidR="00FA057B" w:rsidRPr="00FA057B" w:rsidRDefault="00FA057B" w:rsidP="00FA057B">
            <w:pPr>
              <w:spacing w:line="259" w:lineRule="auto"/>
              <w:rPr>
                <w:rFonts w:ascii="Candara" w:eastAsiaTheme="minorHAnsi" w:hAnsi="Candara" w:cstheme="minorBidi"/>
                <w:b/>
                <w:lang w:val="ms" w:eastAsia="en-US"/>
              </w:rPr>
            </w:pPr>
            <w:r w:rsidRPr="00FA057B">
              <w:rPr>
                <w:rFonts w:ascii="Candara" w:eastAsiaTheme="minorHAnsi" w:hAnsi="Candara" w:cstheme="minorBidi"/>
                <w:b/>
                <w:lang w:val="ms" w:eastAsia="en-US"/>
              </w:rPr>
              <w:t>Kelompok Kontrol</w:t>
            </w:r>
          </w:p>
        </w:tc>
      </w:tr>
      <w:tr w:rsidR="00FA057B" w:rsidRPr="00FA057B" w14:paraId="2A043C66" w14:textId="77777777" w:rsidTr="00F75DAE">
        <w:trPr>
          <w:jc w:val="center"/>
        </w:trPr>
        <w:tc>
          <w:tcPr>
            <w:tcW w:w="2038" w:type="dxa"/>
            <w:tcBorders>
              <w:top w:val="single" w:sz="4" w:space="0" w:color="000000"/>
              <w:bottom w:val="nil"/>
            </w:tcBorders>
          </w:tcPr>
          <w:p w14:paraId="2B116724"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Pre-test</w:t>
            </w:r>
          </w:p>
        </w:tc>
        <w:tc>
          <w:tcPr>
            <w:tcW w:w="2890" w:type="dxa"/>
            <w:tcBorders>
              <w:top w:val="single" w:sz="4" w:space="0" w:color="000000"/>
              <w:bottom w:val="nil"/>
            </w:tcBorders>
          </w:tcPr>
          <w:p w14:paraId="55AEA100"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4.83</w:t>
            </w:r>
          </w:p>
        </w:tc>
        <w:tc>
          <w:tcPr>
            <w:tcW w:w="3118" w:type="dxa"/>
            <w:tcBorders>
              <w:top w:val="single" w:sz="4" w:space="0" w:color="000000"/>
              <w:bottom w:val="nil"/>
            </w:tcBorders>
          </w:tcPr>
          <w:p w14:paraId="27635D6F"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2.56</w:t>
            </w:r>
          </w:p>
        </w:tc>
      </w:tr>
      <w:tr w:rsidR="00FA057B" w:rsidRPr="00FA057B" w14:paraId="48623DD1" w14:textId="77777777" w:rsidTr="00F75DAE">
        <w:trPr>
          <w:jc w:val="center"/>
        </w:trPr>
        <w:tc>
          <w:tcPr>
            <w:tcW w:w="2038" w:type="dxa"/>
            <w:tcBorders>
              <w:top w:val="nil"/>
              <w:bottom w:val="single" w:sz="4" w:space="0" w:color="000000"/>
            </w:tcBorders>
          </w:tcPr>
          <w:p w14:paraId="7F8DDD0F" w14:textId="77777777" w:rsidR="00FA057B" w:rsidRPr="00FA057B" w:rsidRDefault="00FA057B" w:rsidP="00FA057B">
            <w:pPr>
              <w:spacing w:line="259" w:lineRule="auto"/>
              <w:rPr>
                <w:rFonts w:ascii="Candara" w:eastAsiaTheme="minorHAnsi" w:hAnsi="Candara" w:cstheme="minorBidi"/>
                <w:b/>
                <w:i/>
                <w:lang w:val="ms" w:eastAsia="en-US"/>
              </w:rPr>
            </w:pPr>
            <w:r w:rsidRPr="00FA057B">
              <w:rPr>
                <w:rFonts w:ascii="Candara" w:eastAsiaTheme="minorHAnsi" w:hAnsi="Candara" w:cstheme="minorBidi"/>
                <w:b/>
                <w:i/>
                <w:lang w:val="ms" w:eastAsia="en-US"/>
              </w:rPr>
              <w:t>Post-test</w:t>
            </w:r>
          </w:p>
        </w:tc>
        <w:tc>
          <w:tcPr>
            <w:tcW w:w="2890" w:type="dxa"/>
            <w:tcBorders>
              <w:top w:val="nil"/>
              <w:bottom w:val="single" w:sz="4" w:space="0" w:color="000000"/>
            </w:tcBorders>
          </w:tcPr>
          <w:p w14:paraId="006677A6"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6.78</w:t>
            </w:r>
          </w:p>
        </w:tc>
        <w:tc>
          <w:tcPr>
            <w:tcW w:w="3118" w:type="dxa"/>
            <w:tcBorders>
              <w:top w:val="nil"/>
              <w:bottom w:val="single" w:sz="4" w:space="0" w:color="000000"/>
            </w:tcBorders>
          </w:tcPr>
          <w:p w14:paraId="7608BDB2" w14:textId="77777777" w:rsidR="00FA057B" w:rsidRPr="00FA057B" w:rsidRDefault="00FA057B" w:rsidP="00FA057B">
            <w:pPr>
              <w:spacing w:line="259" w:lineRule="auto"/>
              <w:rPr>
                <w:rFonts w:ascii="Candara" w:eastAsiaTheme="minorHAnsi" w:hAnsi="Candara" w:cstheme="minorBidi"/>
                <w:lang w:val="ms" w:eastAsia="en-US"/>
              </w:rPr>
            </w:pPr>
            <w:r w:rsidRPr="00FA057B">
              <w:rPr>
                <w:rFonts w:ascii="Candara" w:eastAsiaTheme="minorHAnsi" w:hAnsi="Candara" w:cstheme="minorBidi"/>
                <w:lang w:val="ms" w:eastAsia="en-US"/>
              </w:rPr>
              <w:t>1.89</w:t>
            </w:r>
          </w:p>
        </w:tc>
      </w:tr>
    </w:tbl>
    <w:bookmarkEnd w:id="14"/>
    <w:p w14:paraId="46306AB3" w14:textId="65713BB6" w:rsidR="00F75DAE" w:rsidRPr="00F75DAE" w:rsidRDefault="00FA057B" w:rsidP="00337042">
      <w:pPr>
        <w:spacing w:after="0"/>
        <w:jc w:val="both"/>
        <w:rPr>
          <w:rFonts w:ascii="Candara" w:hAnsi="Candara"/>
          <w:sz w:val="20"/>
          <w:szCs w:val="20"/>
          <w:lang w:val="ms"/>
        </w:rPr>
      </w:pPr>
      <w:r w:rsidRPr="00FA057B">
        <w:rPr>
          <w:rFonts w:ascii="Candara" w:hAnsi="Candara"/>
          <w:sz w:val="20"/>
          <w:szCs w:val="20"/>
          <w:lang w:val="ms"/>
        </w:rPr>
        <w:tab/>
      </w:r>
      <w:r w:rsidR="00337042">
        <w:rPr>
          <w:rFonts w:ascii="Candara" w:hAnsi="Candara"/>
          <w:sz w:val="20"/>
          <w:szCs w:val="20"/>
          <w:lang w:val="ms"/>
        </w:rPr>
        <w:t xml:space="preserve">Tabel </w:t>
      </w:r>
      <w:r w:rsidR="00E00C36">
        <w:rPr>
          <w:rFonts w:ascii="Candara" w:hAnsi="Candara"/>
          <w:sz w:val="20"/>
          <w:szCs w:val="20"/>
          <w:lang w:val="ms"/>
        </w:rPr>
        <w:t>7</w:t>
      </w:r>
      <w:r w:rsidRPr="00FA057B">
        <w:rPr>
          <w:rFonts w:ascii="Candara" w:hAnsi="Candara"/>
          <w:sz w:val="20"/>
          <w:szCs w:val="20"/>
          <w:lang w:val="ms"/>
        </w:rPr>
        <w:t xml:space="preserve"> menunjukkan </w:t>
      </w:r>
      <w:bookmarkStart w:id="15" w:name="_Hlk161259439"/>
      <w:r w:rsidRPr="00FA057B">
        <w:rPr>
          <w:rFonts w:ascii="Candara" w:hAnsi="Candara"/>
          <w:sz w:val="20"/>
          <w:szCs w:val="20"/>
          <w:lang w:val="ms"/>
        </w:rPr>
        <w:t xml:space="preserve">hasil cek manipulasi tes pengetahuan tentang ketangguhan mental pada kelompok eksperimen dan kelompok kontrol. Terlihat </w:t>
      </w:r>
      <w:r w:rsidRPr="00FA057B">
        <w:rPr>
          <w:rFonts w:ascii="Candara" w:hAnsi="Candara"/>
          <w:i/>
          <w:sz w:val="20"/>
          <w:szCs w:val="20"/>
          <w:lang w:val="ms"/>
        </w:rPr>
        <w:t>mean</w:t>
      </w:r>
      <w:r w:rsidRPr="00FA057B">
        <w:rPr>
          <w:rFonts w:ascii="Candara" w:hAnsi="Candara"/>
          <w:sz w:val="20"/>
          <w:szCs w:val="20"/>
          <w:lang w:val="ms"/>
        </w:rPr>
        <w:t xml:space="preserve"> pada kelompok eksperimen meningkat dari 4.83 menjadi 6.78. Kelompok kontrol mengalami penurunan dari 2.56 menjadi 1.89. Dapat dilihat bahwa setelah adanya perlakuan skor rata-rata hasil tes pengetahuan pada kelompok eksperimen mengalami peningkatan lebih besar dibandingkan dengan kelompok kontrol</w:t>
      </w:r>
      <w:bookmarkEnd w:id="13"/>
      <w:r w:rsidRPr="00FA057B">
        <w:rPr>
          <w:rFonts w:ascii="Candara" w:hAnsi="Candara"/>
          <w:sz w:val="20"/>
          <w:szCs w:val="20"/>
          <w:lang w:val="ms"/>
        </w:rPr>
        <w:t>.</w:t>
      </w:r>
      <w:bookmarkStart w:id="16" w:name="_heading=h.4trw9isq03jq" w:colFirst="0" w:colLast="0"/>
      <w:bookmarkStart w:id="17" w:name="_heading=h.1a346fx" w:colFirst="0" w:colLast="0"/>
      <w:bookmarkEnd w:id="15"/>
      <w:bookmarkEnd w:id="16"/>
      <w:bookmarkEnd w:id="17"/>
    </w:p>
    <w:p w14:paraId="6452247B" w14:textId="77777777" w:rsidR="00337042" w:rsidRDefault="00337042" w:rsidP="00F75DAE">
      <w:pPr>
        <w:pStyle w:val="Caption"/>
        <w:keepNext/>
        <w:jc w:val="center"/>
        <w:rPr>
          <w:i w:val="0"/>
          <w:iCs w:val="0"/>
          <w:color w:val="000000" w:themeColor="text1"/>
          <w:sz w:val="20"/>
          <w:szCs w:val="20"/>
        </w:rPr>
      </w:pPr>
    </w:p>
    <w:p w14:paraId="57937D25" w14:textId="3495337B"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00E00C36">
        <w:rPr>
          <w:i w:val="0"/>
          <w:iCs w:val="0"/>
          <w:color w:val="000000" w:themeColor="text1"/>
          <w:sz w:val="20"/>
          <w:szCs w:val="20"/>
        </w:rPr>
        <w:t>8</w:t>
      </w:r>
      <w:r w:rsidRPr="00F75DAE">
        <w:rPr>
          <w:i w:val="0"/>
          <w:iCs w:val="0"/>
          <w:color w:val="000000" w:themeColor="text1"/>
          <w:sz w:val="20"/>
          <w:szCs w:val="20"/>
        </w:rPr>
        <w:t xml:space="preserve"> Rata-rata Skor ketangguhan mental dan Tes pengetahuan Berdasarkan Jenis Kelamin Subjek Penelitian</w:t>
      </w:r>
    </w:p>
    <w:tbl>
      <w:tblPr>
        <w:tblStyle w:val="Style21"/>
        <w:tblW w:w="7938" w:type="dxa"/>
        <w:jc w:val="center"/>
        <w:tblBorders>
          <w:top w:val="single" w:sz="4" w:space="0" w:color="000000"/>
          <w:bottom w:val="single" w:sz="4" w:space="0" w:color="000000"/>
        </w:tblBorders>
        <w:tblLayout w:type="fixed"/>
        <w:tblLook w:val="04A0" w:firstRow="1" w:lastRow="0" w:firstColumn="1" w:lastColumn="0" w:noHBand="0" w:noVBand="1"/>
      </w:tblPr>
      <w:tblGrid>
        <w:gridCol w:w="1844"/>
        <w:gridCol w:w="1496"/>
        <w:gridCol w:w="1622"/>
        <w:gridCol w:w="1443"/>
        <w:gridCol w:w="1533"/>
      </w:tblGrid>
      <w:tr w:rsidR="00FA057B" w:rsidRPr="00FA057B" w14:paraId="14D2D101" w14:textId="77777777" w:rsidTr="00F75DAE">
        <w:trPr>
          <w:jc w:val="center"/>
        </w:trPr>
        <w:tc>
          <w:tcPr>
            <w:tcW w:w="1844" w:type="dxa"/>
            <w:vMerge w:val="restart"/>
            <w:vAlign w:val="center"/>
          </w:tcPr>
          <w:p w14:paraId="506BE3D4" w14:textId="77777777" w:rsidR="00FA057B" w:rsidRPr="00FA057B" w:rsidRDefault="00FA057B" w:rsidP="00FA057B">
            <w:pPr>
              <w:spacing w:line="259" w:lineRule="auto"/>
              <w:rPr>
                <w:rFonts w:ascii="Candara" w:hAnsi="Candara"/>
                <w:b/>
                <w:lang w:val="ms"/>
              </w:rPr>
            </w:pPr>
            <w:bookmarkStart w:id="18" w:name="_Hlk154018596"/>
            <w:r w:rsidRPr="00FA057B">
              <w:rPr>
                <w:rFonts w:ascii="Candara" w:hAnsi="Candara"/>
                <w:b/>
                <w:lang w:val="ms"/>
              </w:rPr>
              <w:t>Jenis Kelamin</w:t>
            </w:r>
          </w:p>
        </w:tc>
        <w:tc>
          <w:tcPr>
            <w:tcW w:w="3118" w:type="dxa"/>
            <w:gridSpan w:val="2"/>
            <w:tcBorders>
              <w:top w:val="single" w:sz="4" w:space="0" w:color="000000"/>
              <w:bottom w:val="single" w:sz="4" w:space="0" w:color="000000"/>
            </w:tcBorders>
          </w:tcPr>
          <w:p w14:paraId="56102211" w14:textId="77777777" w:rsidR="00FA057B" w:rsidRPr="00FA057B" w:rsidRDefault="00FA057B" w:rsidP="00FA057B">
            <w:pPr>
              <w:spacing w:line="259" w:lineRule="auto"/>
              <w:rPr>
                <w:rFonts w:ascii="Candara" w:hAnsi="Candara"/>
                <w:b/>
                <w:lang w:val="ms"/>
              </w:rPr>
            </w:pPr>
            <w:r w:rsidRPr="00FA057B">
              <w:rPr>
                <w:rFonts w:ascii="Candara" w:hAnsi="Candara"/>
                <w:b/>
                <w:i/>
                <w:lang w:val="ms"/>
              </w:rPr>
              <w:t xml:space="preserve">Mean </w:t>
            </w:r>
            <w:r w:rsidRPr="00FA057B">
              <w:rPr>
                <w:rFonts w:ascii="Candara" w:hAnsi="Candara"/>
                <w:b/>
                <w:lang w:val="ms"/>
              </w:rPr>
              <w:t>Skala Ketangguhan Mental</w:t>
            </w:r>
          </w:p>
        </w:tc>
        <w:tc>
          <w:tcPr>
            <w:tcW w:w="2976" w:type="dxa"/>
            <w:gridSpan w:val="2"/>
            <w:tcBorders>
              <w:top w:val="single" w:sz="4" w:space="0" w:color="000000"/>
              <w:bottom w:val="single" w:sz="4" w:space="0" w:color="000000"/>
            </w:tcBorders>
          </w:tcPr>
          <w:p w14:paraId="43F7CF27" w14:textId="77777777" w:rsidR="00FA057B" w:rsidRPr="00FA057B" w:rsidRDefault="00FA057B" w:rsidP="00FA057B">
            <w:pPr>
              <w:spacing w:line="259" w:lineRule="auto"/>
              <w:rPr>
                <w:rFonts w:ascii="Candara" w:hAnsi="Candara"/>
                <w:b/>
                <w:lang w:val="ms"/>
              </w:rPr>
            </w:pPr>
            <w:r w:rsidRPr="00FA057B">
              <w:rPr>
                <w:rFonts w:ascii="Candara" w:hAnsi="Candara"/>
                <w:b/>
                <w:i/>
                <w:lang w:val="ms"/>
              </w:rPr>
              <w:t>Mean</w:t>
            </w:r>
            <w:r w:rsidRPr="00FA057B">
              <w:rPr>
                <w:rFonts w:ascii="Candara" w:hAnsi="Candara"/>
                <w:b/>
                <w:lang w:val="ms"/>
              </w:rPr>
              <w:t xml:space="preserve"> Tes Pengetahuan</w:t>
            </w:r>
          </w:p>
        </w:tc>
      </w:tr>
      <w:tr w:rsidR="00FA057B" w:rsidRPr="00FA057B" w14:paraId="41E29C33" w14:textId="77777777" w:rsidTr="00F75DAE">
        <w:trPr>
          <w:jc w:val="center"/>
        </w:trPr>
        <w:tc>
          <w:tcPr>
            <w:tcW w:w="1844" w:type="dxa"/>
            <w:vMerge/>
            <w:vAlign w:val="center"/>
          </w:tcPr>
          <w:p w14:paraId="76A8D1ED" w14:textId="77777777" w:rsidR="00FA057B" w:rsidRPr="00FA057B" w:rsidRDefault="00FA057B" w:rsidP="00FA057B">
            <w:pPr>
              <w:spacing w:line="259" w:lineRule="auto"/>
              <w:rPr>
                <w:rFonts w:ascii="Candara" w:hAnsi="Candara"/>
                <w:b/>
                <w:lang w:val="ms"/>
              </w:rPr>
            </w:pPr>
          </w:p>
        </w:tc>
        <w:tc>
          <w:tcPr>
            <w:tcW w:w="1496" w:type="dxa"/>
            <w:tcBorders>
              <w:top w:val="single" w:sz="4" w:space="0" w:color="000000"/>
              <w:bottom w:val="single" w:sz="4" w:space="0" w:color="000000"/>
            </w:tcBorders>
          </w:tcPr>
          <w:p w14:paraId="458A64A3" w14:textId="77777777" w:rsidR="00FA057B" w:rsidRPr="00FA057B" w:rsidRDefault="00FA057B" w:rsidP="00FA057B">
            <w:pPr>
              <w:spacing w:line="259" w:lineRule="auto"/>
              <w:rPr>
                <w:rFonts w:ascii="Candara" w:hAnsi="Candara"/>
                <w:b/>
                <w:lang w:val="ms"/>
              </w:rPr>
            </w:pPr>
            <w:r w:rsidRPr="00FA057B">
              <w:rPr>
                <w:rFonts w:ascii="Candara" w:hAnsi="Candara"/>
                <w:b/>
                <w:lang w:val="ms"/>
              </w:rPr>
              <w:t>Eksperimen</w:t>
            </w:r>
          </w:p>
        </w:tc>
        <w:tc>
          <w:tcPr>
            <w:tcW w:w="1622" w:type="dxa"/>
            <w:tcBorders>
              <w:top w:val="single" w:sz="4" w:space="0" w:color="000000"/>
              <w:bottom w:val="single" w:sz="4" w:space="0" w:color="000000"/>
            </w:tcBorders>
          </w:tcPr>
          <w:p w14:paraId="69439E80" w14:textId="77777777" w:rsidR="00FA057B" w:rsidRPr="00FA057B" w:rsidRDefault="00FA057B" w:rsidP="00FA057B">
            <w:pPr>
              <w:spacing w:line="259" w:lineRule="auto"/>
              <w:rPr>
                <w:rFonts w:ascii="Candara" w:hAnsi="Candara"/>
                <w:b/>
                <w:lang w:val="ms"/>
              </w:rPr>
            </w:pPr>
            <w:r w:rsidRPr="00FA057B">
              <w:rPr>
                <w:rFonts w:ascii="Candara" w:hAnsi="Candara"/>
                <w:b/>
                <w:lang w:val="ms"/>
              </w:rPr>
              <w:t>Kontrol</w:t>
            </w:r>
          </w:p>
        </w:tc>
        <w:tc>
          <w:tcPr>
            <w:tcW w:w="1443" w:type="dxa"/>
            <w:tcBorders>
              <w:top w:val="single" w:sz="4" w:space="0" w:color="000000"/>
              <w:bottom w:val="single" w:sz="4" w:space="0" w:color="000000"/>
            </w:tcBorders>
          </w:tcPr>
          <w:p w14:paraId="622473CF" w14:textId="77777777" w:rsidR="00FA057B" w:rsidRPr="00FA057B" w:rsidRDefault="00FA057B" w:rsidP="00FA057B">
            <w:pPr>
              <w:spacing w:line="259" w:lineRule="auto"/>
              <w:rPr>
                <w:rFonts w:ascii="Candara" w:hAnsi="Candara"/>
                <w:b/>
                <w:lang w:val="ms"/>
              </w:rPr>
            </w:pPr>
            <w:r w:rsidRPr="00FA057B">
              <w:rPr>
                <w:rFonts w:ascii="Candara" w:hAnsi="Candara"/>
                <w:b/>
                <w:lang w:val="ms"/>
              </w:rPr>
              <w:t>Eksperimen</w:t>
            </w:r>
          </w:p>
        </w:tc>
        <w:tc>
          <w:tcPr>
            <w:tcW w:w="1533" w:type="dxa"/>
            <w:tcBorders>
              <w:top w:val="single" w:sz="4" w:space="0" w:color="000000"/>
              <w:bottom w:val="single" w:sz="4" w:space="0" w:color="000000"/>
            </w:tcBorders>
          </w:tcPr>
          <w:p w14:paraId="2B7BA7D7" w14:textId="77777777" w:rsidR="00FA057B" w:rsidRPr="00FA057B" w:rsidRDefault="00FA057B" w:rsidP="00FA057B">
            <w:pPr>
              <w:spacing w:line="259" w:lineRule="auto"/>
              <w:rPr>
                <w:rFonts w:ascii="Candara" w:hAnsi="Candara"/>
                <w:b/>
                <w:lang w:val="ms"/>
              </w:rPr>
            </w:pPr>
            <w:r w:rsidRPr="00FA057B">
              <w:rPr>
                <w:rFonts w:ascii="Candara" w:hAnsi="Candara"/>
                <w:b/>
                <w:lang w:val="ms"/>
              </w:rPr>
              <w:t>Kontrol</w:t>
            </w:r>
          </w:p>
        </w:tc>
      </w:tr>
      <w:tr w:rsidR="00FA057B" w:rsidRPr="00FA057B" w14:paraId="3BCA1862" w14:textId="77777777" w:rsidTr="00F75DAE">
        <w:trPr>
          <w:jc w:val="center"/>
        </w:trPr>
        <w:tc>
          <w:tcPr>
            <w:tcW w:w="1844" w:type="dxa"/>
            <w:tcBorders>
              <w:top w:val="single" w:sz="4" w:space="0" w:color="000000"/>
              <w:bottom w:val="single" w:sz="4" w:space="0" w:color="000000"/>
            </w:tcBorders>
          </w:tcPr>
          <w:p w14:paraId="2D8F3A1A" w14:textId="77777777" w:rsidR="00FA057B" w:rsidRPr="00FA057B" w:rsidRDefault="00FA057B" w:rsidP="00FA057B">
            <w:pPr>
              <w:spacing w:line="259" w:lineRule="auto"/>
              <w:rPr>
                <w:rFonts w:ascii="Candara" w:hAnsi="Candara"/>
                <w:b/>
                <w:i/>
                <w:lang w:val="ms"/>
              </w:rPr>
            </w:pPr>
            <w:r w:rsidRPr="00FA057B">
              <w:rPr>
                <w:rFonts w:ascii="Candara" w:hAnsi="Candara"/>
                <w:b/>
                <w:i/>
                <w:lang w:val="ms"/>
              </w:rPr>
              <w:t>Pretest</w:t>
            </w:r>
          </w:p>
        </w:tc>
        <w:tc>
          <w:tcPr>
            <w:tcW w:w="1496" w:type="dxa"/>
            <w:tcBorders>
              <w:top w:val="single" w:sz="4" w:space="0" w:color="000000"/>
              <w:bottom w:val="single" w:sz="4" w:space="0" w:color="000000"/>
            </w:tcBorders>
          </w:tcPr>
          <w:p w14:paraId="6AB4CEA9" w14:textId="77777777" w:rsidR="00FA057B" w:rsidRPr="00FA057B" w:rsidRDefault="00FA057B" w:rsidP="00FA057B">
            <w:pPr>
              <w:spacing w:line="259" w:lineRule="auto"/>
              <w:rPr>
                <w:rFonts w:ascii="Candara" w:hAnsi="Candara"/>
                <w:i/>
                <w:lang w:val="ms"/>
              </w:rPr>
            </w:pPr>
          </w:p>
        </w:tc>
        <w:tc>
          <w:tcPr>
            <w:tcW w:w="1622" w:type="dxa"/>
            <w:tcBorders>
              <w:top w:val="single" w:sz="4" w:space="0" w:color="000000"/>
              <w:bottom w:val="single" w:sz="4" w:space="0" w:color="000000"/>
            </w:tcBorders>
          </w:tcPr>
          <w:p w14:paraId="356913B8" w14:textId="77777777" w:rsidR="00FA057B" w:rsidRPr="00FA057B" w:rsidRDefault="00FA057B" w:rsidP="00FA057B">
            <w:pPr>
              <w:spacing w:line="259" w:lineRule="auto"/>
              <w:rPr>
                <w:rFonts w:ascii="Candara" w:hAnsi="Candara"/>
                <w:i/>
                <w:lang w:val="ms"/>
              </w:rPr>
            </w:pPr>
          </w:p>
        </w:tc>
        <w:tc>
          <w:tcPr>
            <w:tcW w:w="1443" w:type="dxa"/>
            <w:tcBorders>
              <w:top w:val="single" w:sz="4" w:space="0" w:color="000000"/>
              <w:bottom w:val="single" w:sz="4" w:space="0" w:color="000000"/>
            </w:tcBorders>
          </w:tcPr>
          <w:p w14:paraId="1B264A05" w14:textId="77777777" w:rsidR="00FA057B" w:rsidRPr="00FA057B" w:rsidRDefault="00FA057B" w:rsidP="00FA057B">
            <w:pPr>
              <w:spacing w:line="259" w:lineRule="auto"/>
              <w:rPr>
                <w:rFonts w:ascii="Candara" w:hAnsi="Candara"/>
                <w:i/>
                <w:lang w:val="ms"/>
              </w:rPr>
            </w:pPr>
          </w:p>
        </w:tc>
        <w:tc>
          <w:tcPr>
            <w:tcW w:w="1533" w:type="dxa"/>
            <w:tcBorders>
              <w:top w:val="single" w:sz="4" w:space="0" w:color="000000"/>
              <w:bottom w:val="single" w:sz="4" w:space="0" w:color="000000"/>
            </w:tcBorders>
          </w:tcPr>
          <w:p w14:paraId="26F262EE" w14:textId="77777777" w:rsidR="00FA057B" w:rsidRPr="00FA057B" w:rsidRDefault="00FA057B" w:rsidP="00FA057B">
            <w:pPr>
              <w:spacing w:line="259" w:lineRule="auto"/>
              <w:rPr>
                <w:rFonts w:ascii="Candara" w:hAnsi="Candara"/>
                <w:i/>
                <w:lang w:val="ms"/>
              </w:rPr>
            </w:pPr>
          </w:p>
        </w:tc>
      </w:tr>
      <w:tr w:rsidR="00FA057B" w:rsidRPr="00FA057B" w14:paraId="59C84190" w14:textId="77777777" w:rsidTr="00F75DAE">
        <w:trPr>
          <w:jc w:val="center"/>
        </w:trPr>
        <w:tc>
          <w:tcPr>
            <w:tcW w:w="1844" w:type="dxa"/>
            <w:tcBorders>
              <w:top w:val="single" w:sz="4" w:space="0" w:color="000000"/>
              <w:bottom w:val="nil"/>
            </w:tcBorders>
          </w:tcPr>
          <w:p w14:paraId="53162BDC" w14:textId="77777777" w:rsidR="00FA057B" w:rsidRPr="00FA057B" w:rsidRDefault="00FA057B" w:rsidP="00FA057B">
            <w:pPr>
              <w:spacing w:line="259" w:lineRule="auto"/>
              <w:rPr>
                <w:rFonts w:ascii="Candara" w:hAnsi="Candara"/>
                <w:lang w:val="ms"/>
              </w:rPr>
            </w:pPr>
            <w:r w:rsidRPr="00FA057B">
              <w:rPr>
                <w:rFonts w:ascii="Candara" w:hAnsi="Candara"/>
                <w:lang w:val="ms"/>
              </w:rPr>
              <w:t>Laki-laki</w:t>
            </w:r>
          </w:p>
        </w:tc>
        <w:tc>
          <w:tcPr>
            <w:tcW w:w="1496" w:type="dxa"/>
            <w:tcBorders>
              <w:top w:val="single" w:sz="4" w:space="0" w:color="000000"/>
              <w:bottom w:val="nil"/>
            </w:tcBorders>
          </w:tcPr>
          <w:p w14:paraId="149D82F9" w14:textId="77777777" w:rsidR="00FA057B" w:rsidRPr="00FA057B" w:rsidRDefault="00FA057B" w:rsidP="00FA057B">
            <w:pPr>
              <w:spacing w:line="259" w:lineRule="auto"/>
              <w:rPr>
                <w:rFonts w:ascii="Candara" w:hAnsi="Candara"/>
                <w:lang w:val="ms"/>
              </w:rPr>
            </w:pPr>
            <w:r w:rsidRPr="00FA057B">
              <w:rPr>
                <w:rFonts w:ascii="Candara" w:hAnsi="Candara"/>
                <w:lang w:val="ms"/>
              </w:rPr>
              <w:t>43.10</w:t>
            </w:r>
          </w:p>
        </w:tc>
        <w:tc>
          <w:tcPr>
            <w:tcW w:w="1622" w:type="dxa"/>
            <w:tcBorders>
              <w:top w:val="single" w:sz="4" w:space="0" w:color="000000"/>
              <w:bottom w:val="nil"/>
            </w:tcBorders>
          </w:tcPr>
          <w:p w14:paraId="79B63B15" w14:textId="77777777" w:rsidR="00FA057B" w:rsidRPr="00FA057B" w:rsidRDefault="00FA057B" w:rsidP="00FA057B">
            <w:pPr>
              <w:spacing w:line="259" w:lineRule="auto"/>
              <w:rPr>
                <w:rFonts w:ascii="Candara" w:hAnsi="Candara"/>
                <w:lang w:val="ms"/>
              </w:rPr>
            </w:pPr>
            <w:r w:rsidRPr="00FA057B">
              <w:rPr>
                <w:rFonts w:ascii="Candara" w:hAnsi="Candara"/>
                <w:lang w:val="ms"/>
              </w:rPr>
              <w:t>47.00</w:t>
            </w:r>
          </w:p>
        </w:tc>
        <w:tc>
          <w:tcPr>
            <w:tcW w:w="1443" w:type="dxa"/>
            <w:tcBorders>
              <w:top w:val="single" w:sz="4" w:space="0" w:color="000000"/>
              <w:bottom w:val="nil"/>
            </w:tcBorders>
          </w:tcPr>
          <w:p w14:paraId="5F059069" w14:textId="77777777" w:rsidR="00FA057B" w:rsidRPr="00FA057B" w:rsidRDefault="00FA057B" w:rsidP="00FA057B">
            <w:pPr>
              <w:spacing w:line="259" w:lineRule="auto"/>
              <w:rPr>
                <w:rFonts w:ascii="Candara" w:hAnsi="Candara"/>
                <w:lang w:val="ms"/>
              </w:rPr>
            </w:pPr>
            <w:r w:rsidRPr="00FA057B">
              <w:rPr>
                <w:rFonts w:ascii="Candara" w:hAnsi="Candara"/>
                <w:lang w:val="ms"/>
              </w:rPr>
              <w:t>4.20</w:t>
            </w:r>
          </w:p>
        </w:tc>
        <w:tc>
          <w:tcPr>
            <w:tcW w:w="1533" w:type="dxa"/>
            <w:tcBorders>
              <w:top w:val="single" w:sz="4" w:space="0" w:color="000000"/>
              <w:bottom w:val="nil"/>
            </w:tcBorders>
          </w:tcPr>
          <w:p w14:paraId="7381E8AE" w14:textId="77777777" w:rsidR="00FA057B" w:rsidRPr="00FA057B" w:rsidRDefault="00FA057B" w:rsidP="00FA057B">
            <w:pPr>
              <w:spacing w:line="259" w:lineRule="auto"/>
              <w:rPr>
                <w:rFonts w:ascii="Candara" w:hAnsi="Candara"/>
                <w:lang w:val="ms"/>
              </w:rPr>
            </w:pPr>
            <w:r w:rsidRPr="00FA057B">
              <w:rPr>
                <w:rFonts w:ascii="Candara" w:hAnsi="Candara"/>
                <w:lang w:val="ms"/>
              </w:rPr>
              <w:t>2.22</w:t>
            </w:r>
          </w:p>
        </w:tc>
      </w:tr>
      <w:tr w:rsidR="00FA057B" w:rsidRPr="00FA057B" w14:paraId="51C5204F" w14:textId="77777777" w:rsidTr="00F75DAE">
        <w:trPr>
          <w:jc w:val="center"/>
        </w:trPr>
        <w:tc>
          <w:tcPr>
            <w:tcW w:w="1844" w:type="dxa"/>
            <w:tcBorders>
              <w:top w:val="nil"/>
              <w:bottom w:val="single" w:sz="4" w:space="0" w:color="000000"/>
            </w:tcBorders>
          </w:tcPr>
          <w:p w14:paraId="72880FCB" w14:textId="77777777" w:rsidR="00FA057B" w:rsidRPr="00FA057B" w:rsidRDefault="00FA057B" w:rsidP="00FA057B">
            <w:pPr>
              <w:spacing w:line="259" w:lineRule="auto"/>
              <w:rPr>
                <w:rFonts w:ascii="Candara" w:hAnsi="Candara"/>
                <w:lang w:val="ms"/>
              </w:rPr>
            </w:pPr>
            <w:r w:rsidRPr="00FA057B">
              <w:rPr>
                <w:rFonts w:ascii="Candara" w:hAnsi="Candara"/>
                <w:lang w:val="ms"/>
              </w:rPr>
              <w:t>Perempuan</w:t>
            </w:r>
          </w:p>
        </w:tc>
        <w:tc>
          <w:tcPr>
            <w:tcW w:w="1496" w:type="dxa"/>
            <w:tcBorders>
              <w:top w:val="nil"/>
              <w:bottom w:val="single" w:sz="4" w:space="0" w:color="000000"/>
            </w:tcBorders>
          </w:tcPr>
          <w:p w14:paraId="68D2E0D2" w14:textId="77777777" w:rsidR="00FA057B" w:rsidRPr="00FA057B" w:rsidRDefault="00FA057B" w:rsidP="00FA057B">
            <w:pPr>
              <w:spacing w:line="259" w:lineRule="auto"/>
              <w:rPr>
                <w:rFonts w:ascii="Candara" w:hAnsi="Candara"/>
                <w:lang w:val="ms"/>
              </w:rPr>
            </w:pPr>
            <w:r w:rsidRPr="00FA057B">
              <w:rPr>
                <w:rFonts w:ascii="Candara" w:hAnsi="Candara"/>
                <w:lang w:val="ms"/>
              </w:rPr>
              <w:t>44.75</w:t>
            </w:r>
          </w:p>
        </w:tc>
        <w:tc>
          <w:tcPr>
            <w:tcW w:w="1622" w:type="dxa"/>
            <w:tcBorders>
              <w:top w:val="nil"/>
              <w:bottom w:val="single" w:sz="4" w:space="0" w:color="000000"/>
            </w:tcBorders>
          </w:tcPr>
          <w:p w14:paraId="7D07BEB6" w14:textId="77777777" w:rsidR="00FA057B" w:rsidRPr="00FA057B" w:rsidRDefault="00FA057B" w:rsidP="00FA057B">
            <w:pPr>
              <w:spacing w:line="259" w:lineRule="auto"/>
              <w:rPr>
                <w:rFonts w:ascii="Candara" w:hAnsi="Candara"/>
                <w:lang w:val="ms"/>
              </w:rPr>
            </w:pPr>
            <w:r w:rsidRPr="00FA057B">
              <w:rPr>
                <w:rFonts w:ascii="Candara" w:hAnsi="Candara"/>
                <w:lang w:val="ms"/>
              </w:rPr>
              <w:t>48.11</w:t>
            </w:r>
          </w:p>
        </w:tc>
        <w:tc>
          <w:tcPr>
            <w:tcW w:w="1443" w:type="dxa"/>
            <w:tcBorders>
              <w:top w:val="nil"/>
              <w:bottom w:val="single" w:sz="4" w:space="0" w:color="000000"/>
            </w:tcBorders>
          </w:tcPr>
          <w:p w14:paraId="2D2C57EF" w14:textId="77777777" w:rsidR="00FA057B" w:rsidRPr="00FA057B" w:rsidRDefault="00FA057B" w:rsidP="00FA057B">
            <w:pPr>
              <w:spacing w:line="259" w:lineRule="auto"/>
              <w:rPr>
                <w:rFonts w:ascii="Candara" w:hAnsi="Candara"/>
                <w:lang w:val="ms"/>
              </w:rPr>
            </w:pPr>
            <w:r w:rsidRPr="00FA057B">
              <w:rPr>
                <w:rFonts w:ascii="Candara" w:hAnsi="Candara"/>
                <w:lang w:val="ms"/>
              </w:rPr>
              <w:t>5.63</w:t>
            </w:r>
          </w:p>
        </w:tc>
        <w:tc>
          <w:tcPr>
            <w:tcW w:w="1533" w:type="dxa"/>
            <w:tcBorders>
              <w:top w:val="nil"/>
              <w:bottom w:val="single" w:sz="4" w:space="0" w:color="000000"/>
            </w:tcBorders>
          </w:tcPr>
          <w:p w14:paraId="1936436B" w14:textId="77777777" w:rsidR="00FA057B" w:rsidRPr="00FA057B" w:rsidRDefault="00FA057B" w:rsidP="00FA057B">
            <w:pPr>
              <w:spacing w:line="259" w:lineRule="auto"/>
              <w:rPr>
                <w:rFonts w:ascii="Candara" w:hAnsi="Candara"/>
                <w:lang w:val="ms"/>
              </w:rPr>
            </w:pPr>
            <w:r w:rsidRPr="00FA057B">
              <w:rPr>
                <w:rFonts w:ascii="Candara" w:hAnsi="Candara"/>
                <w:lang w:val="ms"/>
              </w:rPr>
              <w:t>2.89</w:t>
            </w:r>
          </w:p>
        </w:tc>
      </w:tr>
      <w:tr w:rsidR="00FA057B" w:rsidRPr="00FA057B" w14:paraId="6E0D16A8" w14:textId="77777777" w:rsidTr="00F75DAE">
        <w:trPr>
          <w:jc w:val="center"/>
        </w:trPr>
        <w:tc>
          <w:tcPr>
            <w:tcW w:w="1844" w:type="dxa"/>
            <w:tcBorders>
              <w:top w:val="single" w:sz="4" w:space="0" w:color="000000"/>
              <w:bottom w:val="single" w:sz="4" w:space="0" w:color="000000"/>
            </w:tcBorders>
          </w:tcPr>
          <w:p w14:paraId="127558A2" w14:textId="77777777" w:rsidR="00FA057B" w:rsidRPr="00FA057B" w:rsidRDefault="00FA057B" w:rsidP="00FA057B">
            <w:pPr>
              <w:spacing w:line="259" w:lineRule="auto"/>
              <w:rPr>
                <w:rFonts w:ascii="Candara" w:hAnsi="Candara"/>
                <w:b/>
                <w:i/>
                <w:lang w:val="ms"/>
              </w:rPr>
            </w:pPr>
            <w:r w:rsidRPr="00FA057B">
              <w:rPr>
                <w:rFonts w:ascii="Candara" w:hAnsi="Candara"/>
                <w:b/>
                <w:i/>
                <w:lang w:val="ms"/>
              </w:rPr>
              <w:t>Post-test</w:t>
            </w:r>
          </w:p>
        </w:tc>
        <w:tc>
          <w:tcPr>
            <w:tcW w:w="1496" w:type="dxa"/>
            <w:tcBorders>
              <w:top w:val="single" w:sz="4" w:space="0" w:color="000000"/>
              <w:bottom w:val="single" w:sz="4" w:space="0" w:color="000000"/>
            </w:tcBorders>
          </w:tcPr>
          <w:p w14:paraId="3AD601D7" w14:textId="77777777" w:rsidR="00FA057B" w:rsidRPr="00FA057B" w:rsidRDefault="00FA057B" w:rsidP="00FA057B">
            <w:pPr>
              <w:spacing w:line="259" w:lineRule="auto"/>
              <w:rPr>
                <w:rFonts w:ascii="Candara" w:hAnsi="Candara"/>
                <w:lang w:val="ms"/>
              </w:rPr>
            </w:pPr>
          </w:p>
        </w:tc>
        <w:tc>
          <w:tcPr>
            <w:tcW w:w="1622" w:type="dxa"/>
            <w:tcBorders>
              <w:top w:val="single" w:sz="4" w:space="0" w:color="000000"/>
              <w:bottom w:val="single" w:sz="4" w:space="0" w:color="000000"/>
            </w:tcBorders>
          </w:tcPr>
          <w:p w14:paraId="3F11576B" w14:textId="77777777" w:rsidR="00FA057B" w:rsidRPr="00FA057B" w:rsidRDefault="00FA057B" w:rsidP="00FA057B">
            <w:pPr>
              <w:spacing w:line="259" w:lineRule="auto"/>
              <w:rPr>
                <w:rFonts w:ascii="Candara" w:hAnsi="Candara"/>
                <w:lang w:val="ms"/>
              </w:rPr>
            </w:pPr>
          </w:p>
        </w:tc>
        <w:tc>
          <w:tcPr>
            <w:tcW w:w="1443" w:type="dxa"/>
            <w:tcBorders>
              <w:top w:val="single" w:sz="4" w:space="0" w:color="000000"/>
              <w:bottom w:val="single" w:sz="4" w:space="0" w:color="000000"/>
            </w:tcBorders>
          </w:tcPr>
          <w:p w14:paraId="17537432" w14:textId="77777777" w:rsidR="00FA057B" w:rsidRPr="00FA057B" w:rsidRDefault="00FA057B" w:rsidP="00FA057B">
            <w:pPr>
              <w:spacing w:line="259" w:lineRule="auto"/>
              <w:rPr>
                <w:rFonts w:ascii="Candara" w:hAnsi="Candara"/>
                <w:lang w:val="ms"/>
              </w:rPr>
            </w:pPr>
          </w:p>
        </w:tc>
        <w:tc>
          <w:tcPr>
            <w:tcW w:w="1533" w:type="dxa"/>
            <w:tcBorders>
              <w:top w:val="single" w:sz="4" w:space="0" w:color="000000"/>
              <w:bottom w:val="single" w:sz="4" w:space="0" w:color="000000"/>
            </w:tcBorders>
          </w:tcPr>
          <w:p w14:paraId="779D7136" w14:textId="77777777" w:rsidR="00FA057B" w:rsidRPr="00FA057B" w:rsidRDefault="00FA057B" w:rsidP="00FA057B">
            <w:pPr>
              <w:spacing w:line="259" w:lineRule="auto"/>
              <w:rPr>
                <w:rFonts w:ascii="Candara" w:hAnsi="Candara"/>
                <w:lang w:val="ms"/>
              </w:rPr>
            </w:pPr>
          </w:p>
        </w:tc>
      </w:tr>
      <w:tr w:rsidR="00FA057B" w:rsidRPr="00FA057B" w14:paraId="3A6F51DC" w14:textId="77777777" w:rsidTr="00F75DAE">
        <w:trPr>
          <w:jc w:val="center"/>
        </w:trPr>
        <w:tc>
          <w:tcPr>
            <w:tcW w:w="1844" w:type="dxa"/>
            <w:tcBorders>
              <w:top w:val="single" w:sz="4" w:space="0" w:color="000000"/>
              <w:bottom w:val="nil"/>
            </w:tcBorders>
          </w:tcPr>
          <w:p w14:paraId="072B1668" w14:textId="77777777" w:rsidR="00FA057B" w:rsidRPr="00FA057B" w:rsidRDefault="00FA057B" w:rsidP="00FA057B">
            <w:pPr>
              <w:spacing w:line="259" w:lineRule="auto"/>
              <w:rPr>
                <w:rFonts w:ascii="Candara" w:hAnsi="Candara"/>
                <w:lang w:val="ms"/>
              </w:rPr>
            </w:pPr>
            <w:r w:rsidRPr="00FA057B">
              <w:rPr>
                <w:rFonts w:ascii="Candara" w:hAnsi="Candara"/>
                <w:lang w:val="ms"/>
              </w:rPr>
              <w:t>Laki-laki</w:t>
            </w:r>
          </w:p>
        </w:tc>
        <w:tc>
          <w:tcPr>
            <w:tcW w:w="1496" w:type="dxa"/>
            <w:tcBorders>
              <w:top w:val="single" w:sz="4" w:space="0" w:color="000000"/>
              <w:bottom w:val="nil"/>
            </w:tcBorders>
          </w:tcPr>
          <w:p w14:paraId="1B075280" w14:textId="77777777" w:rsidR="00FA057B" w:rsidRPr="00FA057B" w:rsidRDefault="00FA057B" w:rsidP="00FA057B">
            <w:pPr>
              <w:spacing w:line="259" w:lineRule="auto"/>
              <w:rPr>
                <w:rFonts w:ascii="Candara" w:hAnsi="Candara"/>
                <w:lang w:val="ms"/>
              </w:rPr>
            </w:pPr>
            <w:r w:rsidRPr="00FA057B">
              <w:rPr>
                <w:rFonts w:ascii="Candara" w:hAnsi="Candara"/>
                <w:lang w:val="ms"/>
              </w:rPr>
              <w:t>48.30</w:t>
            </w:r>
          </w:p>
        </w:tc>
        <w:tc>
          <w:tcPr>
            <w:tcW w:w="1622" w:type="dxa"/>
            <w:tcBorders>
              <w:top w:val="single" w:sz="4" w:space="0" w:color="000000"/>
              <w:bottom w:val="nil"/>
            </w:tcBorders>
          </w:tcPr>
          <w:p w14:paraId="02F4AD41" w14:textId="77777777" w:rsidR="00FA057B" w:rsidRPr="00FA057B" w:rsidRDefault="00FA057B" w:rsidP="00FA057B">
            <w:pPr>
              <w:spacing w:line="259" w:lineRule="auto"/>
              <w:rPr>
                <w:rFonts w:ascii="Candara" w:hAnsi="Candara"/>
                <w:lang w:val="ms"/>
              </w:rPr>
            </w:pPr>
            <w:r w:rsidRPr="00FA057B">
              <w:rPr>
                <w:rFonts w:ascii="Candara" w:hAnsi="Candara"/>
                <w:lang w:val="ms"/>
              </w:rPr>
              <w:t>42.11</w:t>
            </w:r>
          </w:p>
        </w:tc>
        <w:tc>
          <w:tcPr>
            <w:tcW w:w="1443" w:type="dxa"/>
            <w:tcBorders>
              <w:top w:val="single" w:sz="4" w:space="0" w:color="000000"/>
              <w:bottom w:val="nil"/>
            </w:tcBorders>
          </w:tcPr>
          <w:p w14:paraId="7FA7454A" w14:textId="77777777" w:rsidR="00FA057B" w:rsidRPr="00FA057B" w:rsidRDefault="00FA057B" w:rsidP="00FA057B">
            <w:pPr>
              <w:spacing w:line="259" w:lineRule="auto"/>
              <w:rPr>
                <w:rFonts w:ascii="Candara" w:hAnsi="Candara"/>
                <w:lang w:val="ms"/>
              </w:rPr>
            </w:pPr>
            <w:r w:rsidRPr="00FA057B">
              <w:rPr>
                <w:rFonts w:ascii="Candara" w:hAnsi="Candara"/>
                <w:lang w:val="ms"/>
              </w:rPr>
              <w:t>5.90</w:t>
            </w:r>
          </w:p>
        </w:tc>
        <w:tc>
          <w:tcPr>
            <w:tcW w:w="1533" w:type="dxa"/>
            <w:tcBorders>
              <w:top w:val="single" w:sz="4" w:space="0" w:color="000000"/>
              <w:bottom w:val="nil"/>
            </w:tcBorders>
          </w:tcPr>
          <w:p w14:paraId="4F1A2E4E" w14:textId="77777777" w:rsidR="00FA057B" w:rsidRPr="00FA057B" w:rsidRDefault="00FA057B" w:rsidP="00FA057B">
            <w:pPr>
              <w:spacing w:line="259" w:lineRule="auto"/>
              <w:rPr>
                <w:rFonts w:ascii="Candara" w:hAnsi="Candara"/>
                <w:lang w:val="ms"/>
              </w:rPr>
            </w:pPr>
            <w:r w:rsidRPr="00FA057B">
              <w:rPr>
                <w:rFonts w:ascii="Candara" w:hAnsi="Candara"/>
                <w:lang w:val="ms"/>
              </w:rPr>
              <w:t>1.56</w:t>
            </w:r>
          </w:p>
        </w:tc>
      </w:tr>
      <w:tr w:rsidR="00FA057B" w:rsidRPr="00FA057B" w14:paraId="6F59E0F6" w14:textId="77777777" w:rsidTr="00F75DAE">
        <w:trPr>
          <w:jc w:val="center"/>
        </w:trPr>
        <w:tc>
          <w:tcPr>
            <w:tcW w:w="1844" w:type="dxa"/>
            <w:tcBorders>
              <w:top w:val="nil"/>
              <w:bottom w:val="single" w:sz="4" w:space="0" w:color="000000"/>
            </w:tcBorders>
          </w:tcPr>
          <w:p w14:paraId="5BA4317F" w14:textId="77777777" w:rsidR="00FA057B" w:rsidRPr="00FA057B" w:rsidRDefault="00FA057B" w:rsidP="00FA057B">
            <w:pPr>
              <w:spacing w:line="259" w:lineRule="auto"/>
              <w:rPr>
                <w:rFonts w:ascii="Candara" w:hAnsi="Candara"/>
                <w:lang w:val="ms"/>
              </w:rPr>
            </w:pPr>
            <w:r w:rsidRPr="00FA057B">
              <w:rPr>
                <w:rFonts w:ascii="Candara" w:hAnsi="Candara"/>
                <w:lang w:val="ms"/>
              </w:rPr>
              <w:t>Perempuan</w:t>
            </w:r>
          </w:p>
        </w:tc>
        <w:tc>
          <w:tcPr>
            <w:tcW w:w="1496" w:type="dxa"/>
            <w:tcBorders>
              <w:top w:val="nil"/>
              <w:bottom w:val="single" w:sz="4" w:space="0" w:color="000000"/>
            </w:tcBorders>
          </w:tcPr>
          <w:p w14:paraId="450BC767" w14:textId="77777777" w:rsidR="00FA057B" w:rsidRPr="00FA057B" w:rsidRDefault="00FA057B" w:rsidP="00FA057B">
            <w:pPr>
              <w:spacing w:line="259" w:lineRule="auto"/>
              <w:rPr>
                <w:rFonts w:ascii="Candara" w:hAnsi="Candara"/>
                <w:lang w:val="ms"/>
              </w:rPr>
            </w:pPr>
            <w:r w:rsidRPr="00FA057B">
              <w:rPr>
                <w:rFonts w:ascii="Candara" w:hAnsi="Candara"/>
                <w:lang w:val="ms"/>
              </w:rPr>
              <w:t>51.88</w:t>
            </w:r>
          </w:p>
        </w:tc>
        <w:tc>
          <w:tcPr>
            <w:tcW w:w="1622" w:type="dxa"/>
            <w:tcBorders>
              <w:top w:val="nil"/>
              <w:bottom w:val="single" w:sz="4" w:space="0" w:color="000000"/>
            </w:tcBorders>
          </w:tcPr>
          <w:p w14:paraId="6FED9454" w14:textId="77777777" w:rsidR="00FA057B" w:rsidRPr="00FA057B" w:rsidRDefault="00FA057B" w:rsidP="00FA057B">
            <w:pPr>
              <w:spacing w:line="259" w:lineRule="auto"/>
              <w:rPr>
                <w:rFonts w:ascii="Candara" w:hAnsi="Candara"/>
                <w:lang w:val="ms"/>
              </w:rPr>
            </w:pPr>
            <w:r w:rsidRPr="00FA057B">
              <w:rPr>
                <w:rFonts w:ascii="Candara" w:hAnsi="Candara"/>
                <w:lang w:val="ms"/>
              </w:rPr>
              <w:t>45.44</w:t>
            </w:r>
          </w:p>
        </w:tc>
        <w:tc>
          <w:tcPr>
            <w:tcW w:w="1443" w:type="dxa"/>
            <w:tcBorders>
              <w:top w:val="nil"/>
              <w:bottom w:val="single" w:sz="4" w:space="0" w:color="000000"/>
            </w:tcBorders>
          </w:tcPr>
          <w:p w14:paraId="08605986" w14:textId="77777777" w:rsidR="00FA057B" w:rsidRPr="00FA057B" w:rsidRDefault="00FA057B" w:rsidP="00FA057B">
            <w:pPr>
              <w:spacing w:line="259" w:lineRule="auto"/>
              <w:rPr>
                <w:rFonts w:ascii="Candara" w:hAnsi="Candara"/>
                <w:lang w:val="ms"/>
              </w:rPr>
            </w:pPr>
            <w:r w:rsidRPr="00FA057B">
              <w:rPr>
                <w:rFonts w:ascii="Candara" w:hAnsi="Candara"/>
                <w:lang w:val="ms"/>
              </w:rPr>
              <w:t>7.88</w:t>
            </w:r>
          </w:p>
        </w:tc>
        <w:tc>
          <w:tcPr>
            <w:tcW w:w="1533" w:type="dxa"/>
            <w:tcBorders>
              <w:top w:val="nil"/>
              <w:bottom w:val="single" w:sz="4" w:space="0" w:color="000000"/>
            </w:tcBorders>
          </w:tcPr>
          <w:p w14:paraId="735718A8" w14:textId="77777777" w:rsidR="00FA057B" w:rsidRPr="00FA057B" w:rsidRDefault="00FA057B" w:rsidP="00FA057B">
            <w:pPr>
              <w:spacing w:line="259" w:lineRule="auto"/>
              <w:rPr>
                <w:rFonts w:ascii="Candara" w:hAnsi="Candara"/>
                <w:lang w:val="ms"/>
              </w:rPr>
            </w:pPr>
            <w:r w:rsidRPr="00FA057B">
              <w:rPr>
                <w:rFonts w:ascii="Candara" w:hAnsi="Candara"/>
                <w:lang w:val="ms"/>
              </w:rPr>
              <w:t>2.22</w:t>
            </w:r>
          </w:p>
        </w:tc>
      </w:tr>
      <w:bookmarkEnd w:id="18"/>
    </w:tbl>
    <w:p w14:paraId="661827D7" w14:textId="77777777" w:rsidR="00FA057B" w:rsidRPr="00FA057B" w:rsidRDefault="00FA057B" w:rsidP="00FA057B">
      <w:pPr>
        <w:spacing w:after="0"/>
        <w:rPr>
          <w:rFonts w:ascii="Candara" w:hAnsi="Candara"/>
          <w:sz w:val="20"/>
          <w:szCs w:val="20"/>
          <w:lang w:val="ms"/>
        </w:rPr>
      </w:pPr>
    </w:p>
    <w:p w14:paraId="47BD414A" w14:textId="179B121D" w:rsidR="00FA057B" w:rsidRPr="00FA057B" w:rsidRDefault="00FA057B" w:rsidP="00337042">
      <w:pPr>
        <w:spacing w:after="0"/>
        <w:ind w:firstLine="720"/>
        <w:jc w:val="both"/>
        <w:rPr>
          <w:rFonts w:ascii="Candara" w:hAnsi="Candara"/>
          <w:sz w:val="20"/>
          <w:szCs w:val="20"/>
          <w:lang w:val="ms"/>
        </w:rPr>
      </w:pPr>
      <w:r w:rsidRPr="00FA057B">
        <w:rPr>
          <w:rFonts w:ascii="Candara" w:hAnsi="Candara"/>
          <w:sz w:val="20"/>
          <w:szCs w:val="20"/>
          <w:lang w:val="ms"/>
        </w:rPr>
        <w:t xml:space="preserve">Dari </w:t>
      </w:r>
      <w:r w:rsidR="00337042">
        <w:rPr>
          <w:rFonts w:ascii="Candara" w:hAnsi="Candara"/>
          <w:sz w:val="20"/>
          <w:szCs w:val="20"/>
          <w:lang w:val="ms"/>
        </w:rPr>
        <w:t xml:space="preserve">Tabel </w:t>
      </w:r>
      <w:r w:rsidR="00E00C36">
        <w:rPr>
          <w:rFonts w:ascii="Candara" w:hAnsi="Candara"/>
          <w:sz w:val="20"/>
          <w:szCs w:val="20"/>
          <w:lang w:val="ms"/>
        </w:rPr>
        <w:t>8</w:t>
      </w:r>
      <w:r w:rsidRPr="00FA057B">
        <w:rPr>
          <w:rFonts w:ascii="Candara" w:hAnsi="Candara"/>
          <w:sz w:val="20"/>
          <w:szCs w:val="20"/>
          <w:lang w:val="ms"/>
        </w:rPr>
        <w:t xml:space="preserve"> </w:t>
      </w:r>
      <w:bookmarkStart w:id="19" w:name="_Hlk161259554"/>
      <w:r w:rsidRPr="00FA057B">
        <w:rPr>
          <w:rFonts w:ascii="Candara" w:hAnsi="Candara"/>
          <w:sz w:val="20"/>
          <w:szCs w:val="20"/>
          <w:lang w:val="ms"/>
        </w:rPr>
        <w:t>didapatkan gambaran rata-rata skor ketangguhan mental dan Tes pengetahuan subjek penelitian berdasarkan jenis kelamin</w:t>
      </w:r>
      <w:bookmarkEnd w:id="19"/>
      <w:r w:rsidRPr="00FA057B">
        <w:rPr>
          <w:rFonts w:ascii="Candara" w:hAnsi="Candara"/>
          <w:sz w:val="20"/>
          <w:szCs w:val="20"/>
          <w:lang w:val="ms"/>
        </w:rPr>
        <w:t xml:space="preserve">. Secara umum perolehan rerata skor Skala Ketangguhan Mental pada kelompok eksperimen mengalami peningkatan baik pada subjek laki-laki maupun perempuan. Dapat dilihat pula pada kelompok kontrol terjadi sedikit penurunan perolehan </w:t>
      </w:r>
      <w:proofErr w:type="spellStart"/>
      <w:r w:rsidRPr="00FA057B">
        <w:rPr>
          <w:rFonts w:ascii="Candara" w:hAnsi="Candara"/>
          <w:sz w:val="20"/>
          <w:szCs w:val="20"/>
          <w:lang w:val="en-US"/>
        </w:rPr>
        <w:t>rerata</w:t>
      </w:r>
      <w:proofErr w:type="spellEnd"/>
      <w:r w:rsidRPr="00FA057B">
        <w:rPr>
          <w:rFonts w:ascii="Candara" w:hAnsi="Candara"/>
          <w:sz w:val="20"/>
          <w:szCs w:val="20"/>
          <w:lang w:val="en-US"/>
        </w:rPr>
        <w:t xml:space="preserve"> </w:t>
      </w:r>
      <w:r w:rsidRPr="00FA057B">
        <w:rPr>
          <w:rFonts w:ascii="Candara" w:hAnsi="Candara"/>
          <w:sz w:val="20"/>
          <w:szCs w:val="20"/>
          <w:lang w:val="ms"/>
        </w:rPr>
        <w:t xml:space="preserve">skor Skala Ketangguhan Mental. Pada tes pengetahuan kelompok eksperimen dapat dilihat </w:t>
      </w:r>
      <w:bookmarkStart w:id="20" w:name="_Hlk161259644"/>
      <w:r w:rsidRPr="00FA057B">
        <w:rPr>
          <w:rFonts w:ascii="Candara" w:hAnsi="Candara"/>
          <w:sz w:val="20"/>
          <w:szCs w:val="20"/>
          <w:lang w:val="ms"/>
        </w:rPr>
        <w:t xml:space="preserve">bahwa subjek dengan jenis kelamin perempuan memperoleh nilai lebih tinggi dibandingkan dengan subjek dengan jenis kelamin laki-laki. </w:t>
      </w:r>
      <w:bookmarkEnd w:id="20"/>
    </w:p>
    <w:p w14:paraId="5D39328C" w14:textId="77777777" w:rsidR="00F75DAE" w:rsidRDefault="00F75DAE" w:rsidP="00FA057B">
      <w:pPr>
        <w:spacing w:after="0"/>
        <w:rPr>
          <w:rFonts w:ascii="Candara" w:hAnsi="Candara"/>
          <w:b/>
          <w:bCs/>
          <w:iCs/>
          <w:sz w:val="20"/>
          <w:szCs w:val="20"/>
          <w:lang w:val="en-US"/>
        </w:rPr>
      </w:pPr>
      <w:bookmarkStart w:id="21" w:name="_heading=h.seu8e0wbfs74" w:colFirst="0" w:colLast="0"/>
      <w:bookmarkStart w:id="22" w:name="_Toc154491937"/>
      <w:bookmarkEnd w:id="21"/>
    </w:p>
    <w:p w14:paraId="0DEA0E8B" w14:textId="552DE864" w:rsidR="00FA057B" w:rsidRPr="00FA057B" w:rsidRDefault="00FA057B" w:rsidP="00337042">
      <w:pPr>
        <w:spacing w:after="0"/>
        <w:ind w:firstLine="720"/>
        <w:jc w:val="both"/>
        <w:rPr>
          <w:rFonts w:ascii="Candara" w:hAnsi="Candara"/>
          <w:sz w:val="20"/>
          <w:szCs w:val="20"/>
          <w:lang w:val="ms"/>
        </w:rPr>
      </w:pPr>
      <w:r w:rsidRPr="00FA057B">
        <w:rPr>
          <w:rFonts w:ascii="Candara" w:hAnsi="Candara"/>
          <w:sz w:val="20"/>
          <w:szCs w:val="20"/>
          <w:lang w:val="ms"/>
        </w:rPr>
        <w:t>Penelitian ini menggunakan metode analisis regresi. Oleh karena itu perlu dilakukan uji asumsi terlebih dahulu meliputi uji normalitas, multikolinearitas, heterokedastisitas, danm autokorelasi (Field, 2018).</w:t>
      </w:r>
    </w:p>
    <w:p w14:paraId="3EC88781" w14:textId="6AE98492"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00E00C36">
        <w:rPr>
          <w:i w:val="0"/>
          <w:iCs w:val="0"/>
          <w:color w:val="000000" w:themeColor="text1"/>
          <w:sz w:val="20"/>
          <w:szCs w:val="20"/>
        </w:rPr>
        <w:t>9</w:t>
      </w:r>
      <w:r w:rsidRPr="00F75DAE">
        <w:rPr>
          <w:i w:val="0"/>
          <w:iCs w:val="0"/>
          <w:color w:val="000000" w:themeColor="text1"/>
          <w:sz w:val="20"/>
          <w:szCs w:val="20"/>
        </w:rPr>
        <w:t xml:space="preserve"> Hasil Uji </w:t>
      </w:r>
      <w:proofErr w:type="spellStart"/>
      <w:r w:rsidRPr="00F75DAE">
        <w:rPr>
          <w:i w:val="0"/>
          <w:iCs w:val="0"/>
          <w:color w:val="000000" w:themeColor="text1"/>
          <w:sz w:val="20"/>
          <w:szCs w:val="20"/>
        </w:rPr>
        <w:t>Normalitas</w:t>
      </w:r>
      <w:proofErr w:type="spellEnd"/>
    </w:p>
    <w:tbl>
      <w:tblPr>
        <w:tblW w:w="4492" w:type="pct"/>
        <w:tblInd w:w="828" w:type="dxa"/>
        <w:tblBorders>
          <w:top w:val="single" w:sz="4" w:space="0" w:color="7F7F7F"/>
          <w:bottom w:val="single" w:sz="4" w:space="0" w:color="7F7F7F"/>
        </w:tblBorders>
        <w:tblLook w:val="04A0" w:firstRow="1" w:lastRow="0" w:firstColumn="1" w:lastColumn="0" w:noHBand="0" w:noVBand="1"/>
      </w:tblPr>
      <w:tblGrid>
        <w:gridCol w:w="2286"/>
        <w:gridCol w:w="4095"/>
        <w:gridCol w:w="3041"/>
      </w:tblGrid>
      <w:tr w:rsidR="00FA057B" w:rsidRPr="00FA057B" w14:paraId="796D2A73" w14:textId="77777777" w:rsidTr="00F16526">
        <w:trPr>
          <w:trHeight w:val="251"/>
        </w:trPr>
        <w:tc>
          <w:tcPr>
            <w:tcW w:w="1213" w:type="pct"/>
            <w:tcBorders>
              <w:top w:val="single" w:sz="4" w:space="0" w:color="7F7F7F"/>
              <w:left w:val="nil"/>
              <w:bottom w:val="single" w:sz="4" w:space="0" w:color="7F7F7F"/>
              <w:right w:val="nil"/>
            </w:tcBorders>
          </w:tcPr>
          <w:p w14:paraId="5ED208CC" w14:textId="77777777" w:rsidR="00FA057B" w:rsidRPr="00FA057B" w:rsidRDefault="00FA057B" w:rsidP="00FA057B">
            <w:pPr>
              <w:spacing w:after="0"/>
              <w:rPr>
                <w:rFonts w:ascii="Candara" w:hAnsi="Candara"/>
                <w:b/>
                <w:bCs/>
                <w:sz w:val="20"/>
                <w:szCs w:val="20"/>
                <w:lang w:val="ms"/>
              </w:rPr>
            </w:pPr>
          </w:p>
        </w:tc>
        <w:tc>
          <w:tcPr>
            <w:tcW w:w="2173" w:type="pct"/>
            <w:tcBorders>
              <w:top w:val="single" w:sz="4" w:space="0" w:color="7F7F7F"/>
              <w:left w:val="nil"/>
              <w:bottom w:val="single" w:sz="4" w:space="0" w:color="7F7F7F"/>
              <w:right w:val="nil"/>
            </w:tcBorders>
            <w:hideMark/>
          </w:tcPr>
          <w:p w14:paraId="3AA858E5" w14:textId="77777777" w:rsidR="00FA057B" w:rsidRPr="00FA057B" w:rsidRDefault="00FA057B" w:rsidP="00FA057B">
            <w:pPr>
              <w:spacing w:after="0"/>
              <w:rPr>
                <w:rFonts w:ascii="Candara" w:hAnsi="Candara"/>
                <w:b/>
                <w:bCs/>
                <w:sz w:val="20"/>
                <w:szCs w:val="20"/>
                <w:lang w:val="ms"/>
              </w:rPr>
            </w:pPr>
            <w:r w:rsidRPr="00FA057B">
              <w:rPr>
                <w:rFonts w:ascii="Candara" w:hAnsi="Candara"/>
                <w:b/>
                <w:sz w:val="20"/>
                <w:szCs w:val="20"/>
                <w:lang w:val="ms"/>
              </w:rPr>
              <w:t xml:space="preserve">Sig. </w:t>
            </w:r>
            <w:r w:rsidRPr="00FA057B">
              <w:rPr>
                <w:rFonts w:ascii="Candara" w:hAnsi="Candara"/>
                <w:b/>
                <w:i/>
                <w:sz w:val="20"/>
                <w:szCs w:val="20"/>
                <w:lang w:val="ms"/>
              </w:rPr>
              <w:t>Kolmogorov-Smirnov</w:t>
            </w:r>
          </w:p>
        </w:tc>
        <w:tc>
          <w:tcPr>
            <w:tcW w:w="1614" w:type="pct"/>
            <w:tcBorders>
              <w:top w:val="single" w:sz="4" w:space="0" w:color="7F7F7F"/>
              <w:left w:val="nil"/>
              <w:bottom w:val="single" w:sz="4" w:space="0" w:color="7F7F7F"/>
              <w:right w:val="nil"/>
            </w:tcBorders>
            <w:hideMark/>
          </w:tcPr>
          <w:p w14:paraId="67671A69" w14:textId="77777777" w:rsidR="00FA057B" w:rsidRPr="00FA057B" w:rsidRDefault="00FA057B" w:rsidP="00FA057B">
            <w:pPr>
              <w:spacing w:after="0"/>
              <w:rPr>
                <w:rFonts w:ascii="Candara" w:hAnsi="Candara"/>
                <w:b/>
                <w:bCs/>
                <w:sz w:val="20"/>
                <w:szCs w:val="20"/>
                <w:lang w:val="ms"/>
              </w:rPr>
            </w:pPr>
            <w:r w:rsidRPr="00FA057B">
              <w:rPr>
                <w:rFonts w:ascii="Candara" w:hAnsi="Candara"/>
                <w:b/>
                <w:bCs/>
                <w:sz w:val="20"/>
                <w:szCs w:val="20"/>
                <w:lang w:val="ms"/>
              </w:rPr>
              <w:t>Status Sebaran Data</w:t>
            </w:r>
          </w:p>
        </w:tc>
      </w:tr>
      <w:tr w:rsidR="00FA057B" w:rsidRPr="00FA057B" w14:paraId="2714150B" w14:textId="77777777" w:rsidTr="00F16526">
        <w:tc>
          <w:tcPr>
            <w:tcW w:w="1213" w:type="pct"/>
            <w:tcBorders>
              <w:top w:val="single" w:sz="4" w:space="0" w:color="7F7F7F"/>
              <w:left w:val="nil"/>
              <w:bottom w:val="single" w:sz="4" w:space="0" w:color="7F7F7F"/>
              <w:right w:val="nil"/>
            </w:tcBorders>
            <w:hideMark/>
          </w:tcPr>
          <w:p w14:paraId="6C0264BA" w14:textId="77777777" w:rsidR="00FA057B" w:rsidRPr="00FA057B" w:rsidRDefault="00FA057B" w:rsidP="00FA057B">
            <w:pPr>
              <w:spacing w:after="0"/>
              <w:rPr>
                <w:rFonts w:ascii="Candara" w:hAnsi="Candara"/>
                <w:b/>
                <w:i/>
                <w:sz w:val="20"/>
                <w:szCs w:val="20"/>
                <w:lang w:val="ms"/>
              </w:rPr>
            </w:pPr>
            <w:r w:rsidRPr="00FA057B">
              <w:rPr>
                <w:rFonts w:ascii="Candara" w:hAnsi="Candara"/>
                <w:b/>
                <w:i/>
                <w:sz w:val="20"/>
                <w:szCs w:val="20"/>
                <w:lang w:val="ms"/>
              </w:rPr>
              <w:t>Unstandardized Residual</w:t>
            </w:r>
          </w:p>
        </w:tc>
        <w:tc>
          <w:tcPr>
            <w:tcW w:w="2173" w:type="pct"/>
            <w:tcBorders>
              <w:top w:val="single" w:sz="4" w:space="0" w:color="7F7F7F"/>
              <w:left w:val="nil"/>
              <w:bottom w:val="single" w:sz="4" w:space="0" w:color="7F7F7F"/>
              <w:right w:val="nil"/>
            </w:tcBorders>
            <w:vAlign w:val="center"/>
            <w:hideMark/>
          </w:tcPr>
          <w:p w14:paraId="32DF2370"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.892</w:t>
            </w:r>
          </w:p>
        </w:tc>
        <w:tc>
          <w:tcPr>
            <w:tcW w:w="1614" w:type="pct"/>
            <w:tcBorders>
              <w:top w:val="single" w:sz="4" w:space="0" w:color="7F7F7F"/>
              <w:left w:val="nil"/>
              <w:bottom w:val="single" w:sz="4" w:space="0" w:color="7F7F7F"/>
              <w:right w:val="nil"/>
            </w:tcBorders>
            <w:vAlign w:val="center"/>
            <w:hideMark/>
          </w:tcPr>
          <w:p w14:paraId="355F60DF"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Normal</w:t>
            </w:r>
          </w:p>
        </w:tc>
      </w:tr>
    </w:tbl>
    <w:p w14:paraId="48780C28" w14:textId="79F314D9" w:rsidR="00FA057B" w:rsidRPr="00FA057B" w:rsidRDefault="00337042" w:rsidP="00337042">
      <w:pPr>
        <w:spacing w:after="0"/>
        <w:ind w:firstLine="720"/>
        <w:jc w:val="both"/>
        <w:rPr>
          <w:rFonts w:ascii="Candara" w:hAnsi="Candara"/>
          <w:sz w:val="20"/>
          <w:szCs w:val="20"/>
          <w:lang w:val="ms"/>
        </w:rPr>
      </w:pPr>
      <w:r>
        <w:rPr>
          <w:rFonts w:ascii="Candara" w:hAnsi="Candara"/>
          <w:sz w:val="20"/>
          <w:szCs w:val="20"/>
          <w:lang w:val="ms"/>
        </w:rPr>
        <w:t xml:space="preserve">Tabel </w:t>
      </w:r>
      <w:r w:rsidR="00E00C36">
        <w:rPr>
          <w:rFonts w:ascii="Candara" w:hAnsi="Candara"/>
          <w:sz w:val="20"/>
          <w:szCs w:val="20"/>
          <w:lang w:val="ms"/>
        </w:rPr>
        <w:t>9</w:t>
      </w:r>
      <w:r w:rsidR="00FA057B" w:rsidRPr="00FA057B">
        <w:rPr>
          <w:rFonts w:ascii="Candara" w:hAnsi="Candara"/>
          <w:sz w:val="20"/>
          <w:szCs w:val="20"/>
          <w:lang w:val="ms"/>
        </w:rPr>
        <w:t xml:space="preserve"> menunujukkan bahwa nilai </w:t>
      </w:r>
      <w:r w:rsidR="00FA057B" w:rsidRPr="00FA057B">
        <w:rPr>
          <w:rFonts w:ascii="Candara" w:hAnsi="Candara"/>
          <w:i/>
          <w:sz w:val="20"/>
          <w:szCs w:val="20"/>
          <w:lang w:val="ms"/>
        </w:rPr>
        <w:t>Sig. Kolmogorov-Smirnov</w:t>
      </w:r>
      <w:r w:rsidR="00FA057B" w:rsidRPr="00FA057B">
        <w:rPr>
          <w:rFonts w:ascii="Candara" w:hAnsi="Candara"/>
          <w:sz w:val="20"/>
          <w:szCs w:val="20"/>
          <w:lang w:val="ms"/>
        </w:rPr>
        <w:t xml:space="preserve"> yang diperoleh adalah .0892 (&gt;0.05). Dengan demikian maka dapat dikatakan bahwa asumsi normalitas terpenuhi yang berarti data terdisitribusi secara normal.</w:t>
      </w:r>
    </w:p>
    <w:p w14:paraId="41280B2A" w14:textId="77777777" w:rsidR="005A1ACE" w:rsidRDefault="005A1ACE" w:rsidP="00FA057B">
      <w:pPr>
        <w:spacing w:after="0"/>
        <w:rPr>
          <w:rFonts w:ascii="Candara" w:hAnsi="Candara"/>
          <w:sz w:val="20"/>
          <w:szCs w:val="20"/>
          <w:lang w:val="ms"/>
        </w:rPr>
      </w:pPr>
    </w:p>
    <w:p w14:paraId="36242913" w14:textId="72EF8E44" w:rsidR="00FA057B" w:rsidRPr="00FA057B" w:rsidRDefault="00FA057B" w:rsidP="00337042">
      <w:pPr>
        <w:spacing w:after="0"/>
        <w:ind w:firstLine="720"/>
        <w:jc w:val="both"/>
        <w:rPr>
          <w:rFonts w:ascii="Candara" w:hAnsi="Candara"/>
          <w:sz w:val="20"/>
          <w:szCs w:val="20"/>
          <w:lang w:val="ms"/>
        </w:rPr>
      </w:pPr>
      <w:r w:rsidRPr="00FA057B">
        <w:rPr>
          <w:rFonts w:ascii="Candara" w:hAnsi="Candara"/>
          <w:sz w:val="20"/>
          <w:szCs w:val="20"/>
          <w:lang w:val="ms"/>
        </w:rPr>
        <w:t xml:space="preserve">Uji multikolinearitas dilakukan untuk mengetahui apakah sesama variabel bebas berhubungan satu sama lain yang mendekati sempurna atau tidak. Uji multikolinearitas yang dilakukan dalam penelitian ini dengan melihat </w:t>
      </w:r>
      <w:r w:rsidRPr="00FA057B">
        <w:rPr>
          <w:rFonts w:ascii="Candara" w:hAnsi="Candara"/>
          <w:i/>
          <w:iCs/>
          <w:sz w:val="20"/>
          <w:szCs w:val="20"/>
          <w:lang w:val="ms"/>
        </w:rPr>
        <w:t>tool</w:t>
      </w:r>
      <w:r w:rsidRPr="00FA057B">
        <w:rPr>
          <w:rFonts w:ascii="Candara" w:hAnsi="Candara"/>
          <w:sz w:val="20"/>
          <w:szCs w:val="20"/>
          <w:lang w:val="ms"/>
        </w:rPr>
        <w:t xml:space="preserve"> uji yang disebut </w:t>
      </w:r>
      <w:r w:rsidRPr="00FA057B">
        <w:rPr>
          <w:rFonts w:ascii="Candara" w:hAnsi="Candara"/>
          <w:i/>
          <w:iCs/>
          <w:sz w:val="20"/>
          <w:szCs w:val="20"/>
          <w:lang w:val="ms"/>
        </w:rPr>
        <w:t>Variance Inflation Faktor</w:t>
      </w:r>
      <w:r w:rsidRPr="00FA057B">
        <w:rPr>
          <w:rFonts w:ascii="Candara" w:hAnsi="Candara"/>
          <w:sz w:val="20"/>
          <w:szCs w:val="20"/>
          <w:lang w:val="ms"/>
        </w:rPr>
        <w:t xml:space="preserve"> (VIF). Pengujian ini terpenuhi jika tidak adanya multikolinearitas yang dapat dilihat dari nilai </w:t>
      </w:r>
      <w:r w:rsidRPr="00FA057B">
        <w:rPr>
          <w:rFonts w:ascii="Candara" w:hAnsi="Candara"/>
          <w:i/>
          <w:sz w:val="20"/>
          <w:szCs w:val="20"/>
          <w:lang w:val="ms"/>
        </w:rPr>
        <w:t>tolerance</w:t>
      </w:r>
      <w:r w:rsidRPr="00FA057B">
        <w:rPr>
          <w:rFonts w:ascii="Candara" w:hAnsi="Candara"/>
          <w:sz w:val="20"/>
          <w:szCs w:val="20"/>
          <w:lang w:val="ms"/>
        </w:rPr>
        <w:t xml:space="preserve"> dan nilai VIF (</w:t>
      </w:r>
      <w:r w:rsidRPr="00FA057B">
        <w:rPr>
          <w:rFonts w:ascii="Candara" w:hAnsi="Candara"/>
          <w:i/>
          <w:sz w:val="20"/>
          <w:szCs w:val="20"/>
          <w:lang w:val="ms"/>
        </w:rPr>
        <w:t>variable inflation factor</w:t>
      </w:r>
      <w:r w:rsidRPr="00FA057B">
        <w:rPr>
          <w:rFonts w:ascii="Candara" w:hAnsi="Candara"/>
          <w:sz w:val="20"/>
          <w:szCs w:val="20"/>
          <w:lang w:val="ms"/>
        </w:rPr>
        <w:t xml:space="preserve">). Hasil uji multikolinearitas yang diperoleh dapat dijelaskan pada </w:t>
      </w:r>
      <w:r w:rsidR="00337042">
        <w:rPr>
          <w:rFonts w:ascii="Candara" w:hAnsi="Candara"/>
          <w:sz w:val="20"/>
          <w:szCs w:val="20"/>
          <w:lang w:val="ms"/>
        </w:rPr>
        <w:t xml:space="preserve">Tabel </w:t>
      </w:r>
      <w:r w:rsidRPr="00FA057B">
        <w:rPr>
          <w:rFonts w:ascii="Candara" w:hAnsi="Candara"/>
          <w:sz w:val="20"/>
          <w:szCs w:val="20"/>
          <w:lang w:val="ms"/>
        </w:rPr>
        <w:t>12 berikut:</w:t>
      </w:r>
    </w:p>
    <w:p w14:paraId="1EE1B00F" w14:textId="77777777" w:rsidR="00FA057B" w:rsidRPr="00FA057B" w:rsidRDefault="00FA057B" w:rsidP="00FA057B">
      <w:pPr>
        <w:spacing w:after="0"/>
        <w:rPr>
          <w:rFonts w:ascii="Candara" w:hAnsi="Candara"/>
          <w:sz w:val="20"/>
          <w:szCs w:val="20"/>
          <w:lang w:val="ms"/>
        </w:rPr>
      </w:pPr>
    </w:p>
    <w:p w14:paraId="423E947A" w14:textId="77777777" w:rsidR="00A10DC2" w:rsidRDefault="00A10DC2" w:rsidP="00F75DAE">
      <w:pPr>
        <w:spacing w:after="0"/>
        <w:jc w:val="center"/>
        <w:rPr>
          <w:rFonts w:ascii="Candara" w:hAnsi="Candara"/>
          <w:b/>
          <w:bCs/>
          <w:iCs/>
          <w:sz w:val="20"/>
          <w:szCs w:val="20"/>
          <w:lang w:val="en-US"/>
        </w:rPr>
      </w:pPr>
    </w:p>
    <w:p w14:paraId="72F76842" w14:textId="77777777" w:rsidR="00A10DC2" w:rsidRDefault="00A10DC2" w:rsidP="00F75DAE">
      <w:pPr>
        <w:spacing w:after="0"/>
        <w:jc w:val="center"/>
        <w:rPr>
          <w:rFonts w:ascii="Candara" w:hAnsi="Candara"/>
          <w:b/>
          <w:bCs/>
          <w:iCs/>
          <w:sz w:val="20"/>
          <w:szCs w:val="20"/>
          <w:lang w:val="en-US"/>
        </w:rPr>
      </w:pPr>
    </w:p>
    <w:p w14:paraId="38F0EC41" w14:textId="3F05FD95" w:rsidR="00992FBC" w:rsidRDefault="00992FBC">
      <w:pPr>
        <w:rPr>
          <w:rFonts w:ascii="Candara" w:hAnsi="Candara"/>
          <w:b/>
          <w:bCs/>
          <w:iCs/>
          <w:sz w:val="20"/>
          <w:szCs w:val="20"/>
          <w:lang w:val="en-US"/>
        </w:rPr>
      </w:pPr>
      <w:r>
        <w:rPr>
          <w:rFonts w:ascii="Candara" w:hAnsi="Candara"/>
          <w:b/>
          <w:bCs/>
          <w:iCs/>
          <w:sz w:val="20"/>
          <w:szCs w:val="20"/>
          <w:lang w:val="en-US"/>
        </w:rPr>
        <w:br w:type="page"/>
      </w:r>
    </w:p>
    <w:p w14:paraId="63DE0894" w14:textId="77777777" w:rsidR="00A10DC2" w:rsidRDefault="00A10DC2" w:rsidP="00992FBC">
      <w:pPr>
        <w:spacing w:after="0"/>
        <w:rPr>
          <w:rFonts w:ascii="Candara" w:hAnsi="Candara"/>
          <w:b/>
          <w:bCs/>
          <w:iCs/>
          <w:sz w:val="20"/>
          <w:szCs w:val="20"/>
          <w:lang w:val="en-US"/>
        </w:rPr>
      </w:pPr>
    </w:p>
    <w:p w14:paraId="1500D97F" w14:textId="75D2F43E" w:rsidR="00FA057B" w:rsidRPr="00FA057B" w:rsidRDefault="00FA057B" w:rsidP="00F75DAE">
      <w:pPr>
        <w:spacing w:after="0"/>
        <w:jc w:val="center"/>
        <w:rPr>
          <w:rFonts w:ascii="Candara" w:hAnsi="Candara"/>
          <w:b/>
          <w:bCs/>
          <w:iCs/>
          <w:sz w:val="20"/>
          <w:szCs w:val="20"/>
          <w:lang w:val="en-ID"/>
        </w:rPr>
      </w:pPr>
      <w:r w:rsidRPr="00FA057B">
        <w:rPr>
          <w:rFonts w:ascii="Candara" w:hAnsi="Candara"/>
          <w:b/>
          <w:bCs/>
          <w:iCs/>
          <w:sz w:val="20"/>
          <w:szCs w:val="20"/>
          <w:lang w:val="en-US"/>
        </w:rPr>
        <w:t>Residuals vs. Predicted</w:t>
      </w:r>
    </w:p>
    <w:p w14:paraId="426AD677" w14:textId="77777777" w:rsidR="00F75DAE" w:rsidRDefault="00FA057B" w:rsidP="00F75DAE">
      <w:pPr>
        <w:keepNext/>
        <w:spacing w:after="0"/>
        <w:jc w:val="center"/>
      </w:pPr>
      <w:r w:rsidRPr="00FA057B">
        <w:rPr>
          <w:rFonts w:ascii="Candara" w:hAnsi="Candara"/>
          <w:noProof/>
          <w:sz w:val="20"/>
          <w:szCs w:val="20"/>
          <w:lang w:val="ms"/>
        </w:rPr>
        <w:drawing>
          <wp:inline distT="0" distB="0" distL="0" distR="0" wp14:anchorId="00AB656D" wp14:editId="06CF4347">
            <wp:extent cx="2915359" cy="2200569"/>
            <wp:effectExtent l="0" t="0" r="5715" b="0"/>
            <wp:docPr id="772184790" name="Picture 1" descr="A graph of a line with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84790" name="Picture 1" descr="A graph of a line with dots&#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0962" cy="2219895"/>
                    </a:xfrm>
                    <a:prstGeom prst="rect">
                      <a:avLst/>
                    </a:prstGeom>
                    <a:noFill/>
                    <a:ln>
                      <a:noFill/>
                    </a:ln>
                  </pic:spPr>
                </pic:pic>
              </a:graphicData>
            </a:graphic>
          </wp:inline>
        </w:drawing>
      </w:r>
    </w:p>
    <w:p w14:paraId="5CA48958" w14:textId="043DD9DF" w:rsidR="00FA057B" w:rsidRPr="00FA057B" w:rsidRDefault="00F75DAE" w:rsidP="00F75DAE">
      <w:pPr>
        <w:pStyle w:val="Caption"/>
        <w:jc w:val="center"/>
        <w:rPr>
          <w:rFonts w:ascii="Candara" w:hAnsi="Candara"/>
          <w:sz w:val="20"/>
          <w:szCs w:val="20"/>
          <w:lang w:val="ms"/>
        </w:rPr>
      </w:pPr>
      <w:r>
        <w:t xml:space="preserve">Gambar  </w:t>
      </w:r>
      <w:r>
        <w:fldChar w:fldCharType="begin"/>
      </w:r>
      <w:r>
        <w:instrText xml:space="preserve"> SEQ Gambar_ \* ARABIC </w:instrText>
      </w:r>
      <w:r>
        <w:fldChar w:fldCharType="separate"/>
      </w:r>
      <w:r>
        <w:rPr>
          <w:noProof/>
        </w:rPr>
        <w:t>1</w:t>
      </w:r>
      <w:r>
        <w:fldChar w:fldCharType="end"/>
      </w:r>
      <w:r>
        <w:t xml:space="preserve"> </w:t>
      </w:r>
      <w:proofErr w:type="spellStart"/>
      <w:r w:rsidRPr="00FA4959">
        <w:t>Scatterplot</w:t>
      </w:r>
      <w:proofErr w:type="spellEnd"/>
      <w:r w:rsidRPr="00FA4959">
        <w:t xml:space="preserve"> Ketangguhan mental</w:t>
      </w:r>
    </w:p>
    <w:p w14:paraId="2F35D541" w14:textId="77777777" w:rsidR="00FA057B" w:rsidRPr="00FA057B" w:rsidRDefault="00FA057B" w:rsidP="00FA057B">
      <w:pPr>
        <w:spacing w:after="0"/>
        <w:rPr>
          <w:rFonts w:ascii="Candara" w:hAnsi="Candara"/>
          <w:sz w:val="20"/>
          <w:szCs w:val="20"/>
          <w:lang w:val="ms"/>
        </w:rPr>
      </w:pPr>
    </w:p>
    <w:p w14:paraId="100BEF16" w14:textId="3BE681E0" w:rsidR="00FA057B" w:rsidRPr="00FA057B" w:rsidRDefault="00FA057B" w:rsidP="00337042">
      <w:pPr>
        <w:spacing w:after="0"/>
        <w:ind w:firstLine="720"/>
        <w:jc w:val="both"/>
        <w:rPr>
          <w:rFonts w:ascii="Candara" w:hAnsi="Candara"/>
          <w:sz w:val="20"/>
          <w:szCs w:val="20"/>
          <w:lang w:val="ms"/>
        </w:rPr>
      </w:pPr>
      <w:r w:rsidRPr="00FA057B">
        <w:rPr>
          <w:rFonts w:ascii="Candara" w:hAnsi="Candara"/>
          <w:sz w:val="20"/>
          <w:szCs w:val="20"/>
          <w:lang w:val="ms"/>
        </w:rPr>
        <w:t>Berdasarkan Gambar 1, dapat dilihat bahwa sebaran titik-titik pada grafik menyebar secara acak (</w:t>
      </w:r>
      <w:r w:rsidRPr="00FA057B">
        <w:rPr>
          <w:rFonts w:ascii="Candara" w:hAnsi="Candara"/>
          <w:i/>
          <w:iCs/>
          <w:sz w:val="20"/>
          <w:szCs w:val="20"/>
          <w:lang w:val="ms"/>
        </w:rPr>
        <w:t>no systematic pattern</w:t>
      </w:r>
      <w:r w:rsidRPr="00FA057B">
        <w:rPr>
          <w:rFonts w:ascii="Candara" w:hAnsi="Candara"/>
          <w:sz w:val="20"/>
          <w:szCs w:val="20"/>
          <w:lang w:val="ms"/>
        </w:rPr>
        <w:t xml:space="preserve">) di sekitar. Hal ini menunjukkan bahwa data memenuhi uji asumsi homoskedasitas atau dapat disimpulkan tidak terjadi gejala heteroskedastisitas. </w:t>
      </w:r>
    </w:p>
    <w:p w14:paraId="34DFC86E" w14:textId="230DB94F" w:rsidR="00FA057B" w:rsidRPr="00FA057B" w:rsidRDefault="00FA057B" w:rsidP="00F75DAE">
      <w:pPr>
        <w:spacing w:after="0"/>
        <w:rPr>
          <w:rFonts w:ascii="Candara" w:hAnsi="Candara"/>
          <w:sz w:val="20"/>
          <w:szCs w:val="20"/>
          <w:lang w:val="en-US"/>
        </w:rPr>
      </w:pPr>
    </w:p>
    <w:p w14:paraId="7E79116A" w14:textId="2AB77BDF"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12</w:t>
      </w:r>
      <w:r w:rsidRPr="00F75DAE">
        <w:rPr>
          <w:i w:val="0"/>
          <w:iCs w:val="0"/>
          <w:color w:val="000000" w:themeColor="text1"/>
          <w:sz w:val="20"/>
          <w:szCs w:val="20"/>
        </w:rPr>
        <w:fldChar w:fldCharType="end"/>
      </w:r>
      <w:r w:rsidRPr="00F75DAE">
        <w:rPr>
          <w:i w:val="0"/>
          <w:iCs w:val="0"/>
          <w:color w:val="000000" w:themeColor="text1"/>
          <w:sz w:val="20"/>
          <w:szCs w:val="20"/>
        </w:rPr>
        <w:t xml:space="preserve"> Hasil Uji </w:t>
      </w:r>
      <w:proofErr w:type="spellStart"/>
      <w:r w:rsidRPr="00F75DAE">
        <w:rPr>
          <w:i w:val="0"/>
          <w:iCs w:val="0"/>
          <w:color w:val="000000" w:themeColor="text1"/>
          <w:sz w:val="20"/>
          <w:szCs w:val="20"/>
        </w:rPr>
        <w:t>Autokorelasi</w:t>
      </w:r>
      <w:proofErr w:type="spellEnd"/>
    </w:p>
    <w:tbl>
      <w:tblPr>
        <w:tblW w:w="4468" w:type="pct"/>
        <w:tblInd w:w="802" w:type="dxa"/>
        <w:tblBorders>
          <w:top w:val="single" w:sz="4" w:space="0" w:color="7F7F7F"/>
          <w:bottom w:val="single" w:sz="4" w:space="0" w:color="7F7F7F"/>
        </w:tblBorders>
        <w:tblLook w:val="04A0" w:firstRow="1" w:lastRow="0" w:firstColumn="1" w:lastColumn="0" w:noHBand="0" w:noVBand="1"/>
      </w:tblPr>
      <w:tblGrid>
        <w:gridCol w:w="978"/>
        <w:gridCol w:w="2349"/>
        <w:gridCol w:w="2840"/>
        <w:gridCol w:w="3205"/>
      </w:tblGrid>
      <w:tr w:rsidR="00FA057B" w:rsidRPr="00FA057B" w14:paraId="7B7B18FB" w14:textId="77777777" w:rsidTr="00F75DAE">
        <w:trPr>
          <w:trHeight w:val="277"/>
        </w:trPr>
        <w:tc>
          <w:tcPr>
            <w:tcW w:w="522" w:type="pct"/>
            <w:tcBorders>
              <w:bottom w:val="single" w:sz="4" w:space="0" w:color="7F7F7F"/>
            </w:tcBorders>
            <w:shd w:val="clear" w:color="auto" w:fill="auto"/>
          </w:tcPr>
          <w:p w14:paraId="2B8CAF39" w14:textId="77777777" w:rsidR="00FA057B" w:rsidRPr="00FA057B" w:rsidRDefault="00FA057B" w:rsidP="00FA057B">
            <w:pPr>
              <w:spacing w:after="0"/>
              <w:rPr>
                <w:rFonts w:ascii="Candara" w:hAnsi="Candara"/>
                <w:b/>
                <w:bCs/>
                <w:sz w:val="20"/>
                <w:szCs w:val="20"/>
                <w:lang w:val="ms"/>
              </w:rPr>
            </w:pPr>
            <w:r w:rsidRPr="00FA057B">
              <w:rPr>
                <w:rFonts w:ascii="Candara" w:hAnsi="Candara"/>
                <w:b/>
                <w:bCs/>
                <w:sz w:val="20"/>
                <w:szCs w:val="20"/>
                <w:lang w:val="ms"/>
              </w:rPr>
              <w:t>Model</w:t>
            </w:r>
          </w:p>
        </w:tc>
        <w:tc>
          <w:tcPr>
            <w:tcW w:w="1253" w:type="pct"/>
            <w:tcBorders>
              <w:bottom w:val="single" w:sz="4" w:space="0" w:color="7F7F7F"/>
            </w:tcBorders>
            <w:shd w:val="clear" w:color="auto" w:fill="auto"/>
          </w:tcPr>
          <w:p w14:paraId="4F2AE8A2" w14:textId="77777777" w:rsidR="00FA057B" w:rsidRPr="00FA057B" w:rsidRDefault="00FA057B" w:rsidP="00FA057B">
            <w:pPr>
              <w:spacing w:after="0"/>
              <w:rPr>
                <w:rFonts w:ascii="Candara" w:hAnsi="Candara"/>
                <w:b/>
                <w:bCs/>
                <w:sz w:val="20"/>
                <w:szCs w:val="20"/>
                <w:lang w:val="ms"/>
              </w:rPr>
            </w:pPr>
            <w:r w:rsidRPr="00FA057B">
              <w:rPr>
                <w:rFonts w:ascii="Candara" w:hAnsi="Candara"/>
                <w:b/>
                <w:bCs/>
                <w:sz w:val="20"/>
                <w:szCs w:val="20"/>
                <w:lang w:val="ms"/>
              </w:rPr>
              <w:t>Nilai R</w:t>
            </w:r>
          </w:p>
        </w:tc>
        <w:tc>
          <w:tcPr>
            <w:tcW w:w="1515" w:type="pct"/>
            <w:tcBorders>
              <w:bottom w:val="single" w:sz="4" w:space="0" w:color="7F7F7F"/>
            </w:tcBorders>
            <w:shd w:val="clear" w:color="auto" w:fill="auto"/>
          </w:tcPr>
          <w:p w14:paraId="3C2B8145" w14:textId="77777777" w:rsidR="00FA057B" w:rsidRPr="00FA057B" w:rsidRDefault="00FA057B" w:rsidP="00FA057B">
            <w:pPr>
              <w:spacing w:after="0"/>
              <w:rPr>
                <w:rFonts w:ascii="Candara" w:hAnsi="Candara"/>
                <w:b/>
                <w:bCs/>
                <w:sz w:val="20"/>
                <w:szCs w:val="20"/>
                <w:lang w:val="ms"/>
              </w:rPr>
            </w:pPr>
            <w:r w:rsidRPr="00FA057B">
              <w:rPr>
                <w:rFonts w:ascii="Candara" w:hAnsi="Candara"/>
                <w:b/>
                <w:bCs/>
                <w:sz w:val="20"/>
                <w:szCs w:val="20"/>
                <w:lang w:val="ms"/>
              </w:rPr>
              <w:t>Durbin-Watson</w:t>
            </w:r>
          </w:p>
        </w:tc>
        <w:tc>
          <w:tcPr>
            <w:tcW w:w="1710" w:type="pct"/>
            <w:tcBorders>
              <w:bottom w:val="single" w:sz="4" w:space="0" w:color="7F7F7F"/>
            </w:tcBorders>
            <w:shd w:val="clear" w:color="auto" w:fill="auto"/>
          </w:tcPr>
          <w:p w14:paraId="6C0AF58D" w14:textId="77777777" w:rsidR="00FA057B" w:rsidRPr="00FA057B" w:rsidRDefault="00FA057B" w:rsidP="00FA057B">
            <w:pPr>
              <w:spacing w:after="0"/>
              <w:rPr>
                <w:rFonts w:ascii="Candara" w:hAnsi="Candara"/>
                <w:b/>
                <w:bCs/>
                <w:sz w:val="20"/>
                <w:szCs w:val="20"/>
                <w:lang w:val="ms"/>
              </w:rPr>
            </w:pPr>
            <w:r w:rsidRPr="00FA057B">
              <w:rPr>
                <w:rFonts w:ascii="Candara" w:hAnsi="Candara"/>
                <w:b/>
                <w:bCs/>
                <w:sz w:val="20"/>
                <w:szCs w:val="20"/>
                <w:lang w:val="ms"/>
              </w:rPr>
              <w:t>Keterangan</w:t>
            </w:r>
          </w:p>
        </w:tc>
      </w:tr>
      <w:tr w:rsidR="00FA057B" w:rsidRPr="00FA057B" w14:paraId="16511947" w14:textId="77777777" w:rsidTr="00F75DAE">
        <w:trPr>
          <w:trHeight w:val="267"/>
        </w:trPr>
        <w:tc>
          <w:tcPr>
            <w:tcW w:w="522" w:type="pct"/>
            <w:shd w:val="clear" w:color="auto" w:fill="auto"/>
          </w:tcPr>
          <w:p w14:paraId="3C7A51A4" w14:textId="77777777" w:rsidR="00FA057B" w:rsidRPr="00FA057B" w:rsidRDefault="00FA057B" w:rsidP="00FA057B">
            <w:pPr>
              <w:spacing w:after="0"/>
              <w:rPr>
                <w:rFonts w:ascii="Candara" w:hAnsi="Candara"/>
                <w:b/>
                <w:bCs/>
                <w:sz w:val="20"/>
                <w:szCs w:val="20"/>
                <w:lang w:val="ms"/>
              </w:rPr>
            </w:pPr>
            <w:r w:rsidRPr="00FA057B">
              <w:rPr>
                <w:rFonts w:ascii="Candara" w:hAnsi="Candara"/>
                <w:b/>
                <w:bCs/>
                <w:sz w:val="20"/>
                <w:szCs w:val="20"/>
                <w:lang w:val="ms"/>
              </w:rPr>
              <w:t>1</w:t>
            </w:r>
          </w:p>
        </w:tc>
        <w:tc>
          <w:tcPr>
            <w:tcW w:w="1253" w:type="pct"/>
            <w:shd w:val="clear" w:color="auto" w:fill="auto"/>
          </w:tcPr>
          <w:p w14:paraId="3B9ACF2E"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.705</w:t>
            </w:r>
          </w:p>
        </w:tc>
        <w:tc>
          <w:tcPr>
            <w:tcW w:w="1515" w:type="pct"/>
            <w:shd w:val="clear" w:color="auto" w:fill="auto"/>
          </w:tcPr>
          <w:p w14:paraId="3D0ADFF1"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1.807</w:t>
            </w:r>
          </w:p>
        </w:tc>
        <w:tc>
          <w:tcPr>
            <w:tcW w:w="1710" w:type="pct"/>
            <w:shd w:val="clear" w:color="auto" w:fill="auto"/>
          </w:tcPr>
          <w:p w14:paraId="653DFE49"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Tidak terjadi Autokorelasi</w:t>
            </w:r>
          </w:p>
        </w:tc>
      </w:tr>
    </w:tbl>
    <w:p w14:paraId="40437BB4"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Ket: R=koefisin korelasi</w:t>
      </w:r>
    </w:p>
    <w:p w14:paraId="77ED8A18" w14:textId="51460C16" w:rsidR="00FA057B" w:rsidRDefault="00337042" w:rsidP="00337042">
      <w:pPr>
        <w:spacing w:after="0"/>
        <w:ind w:firstLine="480"/>
        <w:jc w:val="both"/>
        <w:rPr>
          <w:rFonts w:ascii="Candara" w:hAnsi="Candara"/>
          <w:sz w:val="20"/>
          <w:szCs w:val="20"/>
          <w:lang w:val="ms"/>
        </w:rPr>
      </w:pPr>
      <w:r>
        <w:rPr>
          <w:rFonts w:ascii="Candara" w:hAnsi="Candara"/>
          <w:sz w:val="20"/>
          <w:szCs w:val="20"/>
          <w:lang w:val="ms"/>
        </w:rPr>
        <w:t xml:space="preserve">Tabel </w:t>
      </w:r>
      <w:r w:rsidR="00FA057B" w:rsidRPr="00FA057B">
        <w:rPr>
          <w:rFonts w:ascii="Candara" w:hAnsi="Candara"/>
          <w:sz w:val="20"/>
          <w:szCs w:val="20"/>
          <w:lang w:val="ms"/>
        </w:rPr>
        <w:t>1</w:t>
      </w:r>
      <w:r>
        <w:rPr>
          <w:rFonts w:ascii="Candara" w:hAnsi="Candara"/>
          <w:sz w:val="20"/>
          <w:szCs w:val="20"/>
          <w:lang w:val="ms"/>
        </w:rPr>
        <w:t>2</w:t>
      </w:r>
      <w:r w:rsidR="00FA057B" w:rsidRPr="00FA057B">
        <w:rPr>
          <w:rFonts w:ascii="Candara" w:hAnsi="Candara"/>
          <w:sz w:val="20"/>
          <w:szCs w:val="20"/>
          <w:lang w:val="ms"/>
        </w:rPr>
        <w:t xml:space="preserve"> menunujukkan bahwa hasil uji autokorelasi yang diperoleh melalui nilai Durbin-Watson (d) yaitu sebesar 1.807. Menurut Field (2009), suatu data dikatakan bebas dari autokorelasi jika memiliki nilai diantara 1 dan 3. Dengan demikian dapat disimpulkan bahwa data penelitian bebas dari auotokorelasi.</w:t>
      </w:r>
    </w:p>
    <w:p w14:paraId="36E6C8FF" w14:textId="77777777" w:rsidR="00F75DAE" w:rsidRPr="00FA057B" w:rsidRDefault="00F75DAE" w:rsidP="00337042">
      <w:pPr>
        <w:spacing w:after="0"/>
        <w:jc w:val="both"/>
        <w:rPr>
          <w:rFonts w:ascii="Candara" w:hAnsi="Candara"/>
          <w:sz w:val="20"/>
          <w:szCs w:val="20"/>
          <w:lang w:val="ms"/>
        </w:rPr>
      </w:pPr>
    </w:p>
    <w:bookmarkEnd w:id="22"/>
    <w:p w14:paraId="645BCACA" w14:textId="77777777" w:rsidR="00FA057B" w:rsidRPr="00FA057B" w:rsidRDefault="00FA057B" w:rsidP="00337042">
      <w:pPr>
        <w:spacing w:after="0"/>
        <w:ind w:firstLine="480"/>
        <w:jc w:val="both"/>
        <w:rPr>
          <w:rFonts w:ascii="Candara" w:hAnsi="Candara"/>
          <w:sz w:val="20"/>
          <w:szCs w:val="20"/>
          <w:lang w:val="ms"/>
        </w:rPr>
      </w:pPr>
      <w:r w:rsidRPr="00FA057B">
        <w:rPr>
          <w:rFonts w:ascii="Candara" w:hAnsi="Candara"/>
          <w:sz w:val="20"/>
          <w:szCs w:val="20"/>
          <w:lang w:val="ms"/>
        </w:rPr>
        <w:t xml:space="preserve">Setelah terpenuhinya uji asumsi klasik selanjutnya dilakukan uji hipotesis penelitian dengan menggunakan metode statistik yang telah dipaparkan sebelumnya, yaitu uji regresi sederhana untuk menguji hipotesis 1 dan </w:t>
      </w:r>
      <w:r w:rsidRPr="00FA057B">
        <w:rPr>
          <w:rFonts w:ascii="Candara" w:hAnsi="Candara"/>
          <w:i/>
          <w:sz w:val="20"/>
          <w:szCs w:val="20"/>
          <w:lang w:val="ms"/>
        </w:rPr>
        <w:t>Moderated Regression Analysis</w:t>
      </w:r>
      <w:r w:rsidRPr="00FA057B">
        <w:rPr>
          <w:rFonts w:ascii="Candara" w:hAnsi="Candara"/>
          <w:sz w:val="20"/>
          <w:szCs w:val="20"/>
          <w:lang w:val="ms"/>
        </w:rPr>
        <w:t xml:space="preserve"> (MRA) untuk menguji hipotesis 2. Pengujian hipotesis dilakukan dengan menggunakan bantuan program </w:t>
      </w:r>
      <w:r w:rsidRPr="00FA057B">
        <w:rPr>
          <w:rFonts w:ascii="Candara" w:hAnsi="Candara"/>
          <w:i/>
          <w:sz w:val="20"/>
          <w:szCs w:val="20"/>
          <w:lang w:val="ms"/>
        </w:rPr>
        <w:t>IBM SPSS Statistic 24</w:t>
      </w:r>
      <w:r w:rsidRPr="00FA057B">
        <w:rPr>
          <w:rFonts w:ascii="Candara" w:hAnsi="Candara"/>
          <w:sz w:val="20"/>
          <w:szCs w:val="20"/>
          <w:lang w:val="ms"/>
        </w:rPr>
        <w:t>. Berikut merupakan hasil penelitian yang telah dilakukan.</w:t>
      </w:r>
    </w:p>
    <w:p w14:paraId="307FA3FD" w14:textId="77777777" w:rsidR="00FA057B" w:rsidRPr="00FA057B" w:rsidRDefault="00FA057B" w:rsidP="00337042">
      <w:pPr>
        <w:numPr>
          <w:ilvl w:val="3"/>
          <w:numId w:val="56"/>
        </w:numPr>
        <w:spacing w:after="0"/>
        <w:jc w:val="both"/>
        <w:rPr>
          <w:rFonts w:ascii="Candara" w:hAnsi="Candara"/>
          <w:sz w:val="20"/>
          <w:szCs w:val="20"/>
          <w:lang w:val="en-US"/>
        </w:rPr>
      </w:pPr>
      <w:r w:rsidRPr="00FA057B">
        <w:rPr>
          <w:rFonts w:ascii="Candara" w:hAnsi="Candara"/>
          <w:sz w:val="20"/>
          <w:szCs w:val="20"/>
          <w:lang w:val="en-US"/>
        </w:rPr>
        <w:t>Model 1</w:t>
      </w:r>
    </w:p>
    <w:p w14:paraId="2BC2FD60" w14:textId="77777777" w:rsidR="00FA057B" w:rsidRPr="00FA057B" w:rsidRDefault="00FA057B" w:rsidP="00337042">
      <w:pPr>
        <w:spacing w:after="0"/>
        <w:ind w:firstLine="567"/>
        <w:jc w:val="both"/>
        <w:rPr>
          <w:rFonts w:ascii="Candara" w:hAnsi="Candara"/>
          <w:sz w:val="20"/>
          <w:szCs w:val="20"/>
          <w:lang w:val="ms"/>
        </w:rPr>
      </w:pPr>
      <w:r w:rsidRPr="00FA057B">
        <w:rPr>
          <w:rFonts w:ascii="Candara" w:hAnsi="Candara"/>
          <w:sz w:val="20"/>
          <w:szCs w:val="20"/>
          <w:lang w:val="ms"/>
        </w:rPr>
        <w:t>Model 1 bertujuan untuk menjawab hipotesis 1 dengan memaparkan peranan pelatihan siswa tangguh terhadap ketangguhan mental pada siswa SMPIT Al-Fakhri. Berikut adalah regresi sederhana yang akan diuji:</w:t>
      </w:r>
    </w:p>
    <w:p w14:paraId="727F04E5"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Y = a + b</w:t>
      </w:r>
      <w:r w:rsidRPr="00FA057B">
        <w:rPr>
          <w:rFonts w:ascii="Candara" w:hAnsi="Candara"/>
          <w:sz w:val="20"/>
          <w:szCs w:val="20"/>
          <w:vertAlign w:val="subscript"/>
          <w:lang w:val="ms"/>
        </w:rPr>
        <w:t>1</w:t>
      </w:r>
      <w:r w:rsidRPr="00FA057B">
        <w:rPr>
          <w:rFonts w:ascii="Candara" w:hAnsi="Candara"/>
          <w:sz w:val="20"/>
          <w:szCs w:val="20"/>
          <w:lang w:val="ms"/>
        </w:rPr>
        <w:t>X ……………………… (1)</w:t>
      </w:r>
    </w:p>
    <w:p w14:paraId="0DEBA7CD" w14:textId="502A1CA3"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 xml:space="preserve">Untuk menentukan apakah hipotesis 1 diterima atau tidak maka dilakukan analisis regresi sederhana dengan hasil yang tertera pada </w:t>
      </w:r>
      <w:r w:rsidR="00337042">
        <w:rPr>
          <w:rFonts w:ascii="Candara" w:hAnsi="Candara"/>
          <w:sz w:val="20"/>
          <w:szCs w:val="20"/>
          <w:lang w:val="ms"/>
        </w:rPr>
        <w:t xml:space="preserve">Tabel </w:t>
      </w:r>
      <w:r w:rsidRPr="00FA057B">
        <w:rPr>
          <w:rFonts w:ascii="Candara" w:hAnsi="Candara"/>
          <w:sz w:val="20"/>
          <w:szCs w:val="20"/>
          <w:lang w:val="ms"/>
        </w:rPr>
        <w:t>1</w:t>
      </w:r>
      <w:r w:rsidR="00337042">
        <w:rPr>
          <w:rFonts w:ascii="Candara" w:hAnsi="Candara"/>
          <w:sz w:val="20"/>
          <w:szCs w:val="20"/>
          <w:lang w:val="ms"/>
        </w:rPr>
        <w:t>3</w:t>
      </w:r>
      <w:r w:rsidRPr="00FA057B">
        <w:rPr>
          <w:rFonts w:ascii="Candara" w:hAnsi="Candara"/>
          <w:sz w:val="20"/>
          <w:szCs w:val="20"/>
          <w:lang w:val="ms"/>
        </w:rPr>
        <w:t xml:space="preserve"> berikut ini:</w:t>
      </w:r>
    </w:p>
    <w:p w14:paraId="369C245D" w14:textId="4892BA9A"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13</w:t>
      </w:r>
      <w:r w:rsidRPr="00F75DAE">
        <w:rPr>
          <w:i w:val="0"/>
          <w:iCs w:val="0"/>
          <w:color w:val="000000" w:themeColor="text1"/>
          <w:sz w:val="20"/>
          <w:szCs w:val="20"/>
        </w:rPr>
        <w:fldChar w:fldCharType="end"/>
      </w:r>
      <w:r w:rsidRPr="00F75DAE">
        <w:rPr>
          <w:i w:val="0"/>
          <w:iCs w:val="0"/>
          <w:color w:val="000000" w:themeColor="text1"/>
          <w:sz w:val="20"/>
          <w:szCs w:val="20"/>
        </w:rPr>
        <w:t xml:space="preserve"> Uji Regresi Model 1</w:t>
      </w:r>
    </w:p>
    <w:tbl>
      <w:tblPr>
        <w:tblStyle w:val="TableGrid"/>
        <w:tblW w:w="0" w:type="auto"/>
        <w:tblInd w:w="82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77"/>
        <w:gridCol w:w="1434"/>
        <w:gridCol w:w="1599"/>
        <w:gridCol w:w="696"/>
        <w:gridCol w:w="1387"/>
        <w:gridCol w:w="996"/>
        <w:gridCol w:w="836"/>
      </w:tblGrid>
      <w:tr w:rsidR="00FA057B" w:rsidRPr="00FA057B" w14:paraId="5E10DC00" w14:textId="77777777" w:rsidTr="00F16526">
        <w:tc>
          <w:tcPr>
            <w:tcW w:w="1811" w:type="dxa"/>
            <w:gridSpan w:val="2"/>
            <w:vAlign w:val="center"/>
          </w:tcPr>
          <w:p w14:paraId="257E3E7B" w14:textId="77777777" w:rsidR="00FA057B" w:rsidRPr="00FA057B" w:rsidRDefault="00FA057B" w:rsidP="00FA057B">
            <w:pPr>
              <w:spacing w:line="259" w:lineRule="auto"/>
              <w:rPr>
                <w:rFonts w:ascii="Candara" w:hAnsi="Candara"/>
                <w:b/>
                <w:lang w:val="ms"/>
              </w:rPr>
            </w:pPr>
            <w:r w:rsidRPr="00FA057B">
              <w:rPr>
                <w:rFonts w:ascii="Candara" w:hAnsi="Candara"/>
                <w:b/>
                <w:lang w:val="ms"/>
              </w:rPr>
              <w:t>Model</w:t>
            </w:r>
          </w:p>
        </w:tc>
        <w:tc>
          <w:tcPr>
            <w:tcW w:w="1599" w:type="dxa"/>
            <w:vAlign w:val="center"/>
          </w:tcPr>
          <w:p w14:paraId="772FCA79" w14:textId="77777777" w:rsidR="00FA057B" w:rsidRPr="00FA057B" w:rsidRDefault="00FA057B" w:rsidP="00FA057B">
            <w:pPr>
              <w:spacing w:line="259" w:lineRule="auto"/>
              <w:rPr>
                <w:rFonts w:ascii="Candara" w:hAnsi="Candara"/>
                <w:b/>
                <w:lang w:val="ms"/>
              </w:rPr>
            </w:pPr>
            <w:r w:rsidRPr="00FA057B">
              <w:rPr>
                <w:rFonts w:ascii="Candara" w:hAnsi="Candara"/>
                <w:b/>
                <w:lang w:val="ms"/>
              </w:rPr>
              <w:t>Sum of Squares</w:t>
            </w:r>
          </w:p>
        </w:tc>
        <w:tc>
          <w:tcPr>
            <w:tcW w:w="696" w:type="dxa"/>
            <w:vAlign w:val="center"/>
          </w:tcPr>
          <w:p w14:paraId="7F778355" w14:textId="77777777" w:rsidR="00FA057B" w:rsidRPr="00FA057B" w:rsidRDefault="00FA057B" w:rsidP="00FA057B">
            <w:pPr>
              <w:spacing w:line="259" w:lineRule="auto"/>
              <w:rPr>
                <w:rFonts w:ascii="Candara" w:hAnsi="Candara"/>
                <w:b/>
                <w:lang w:val="ms"/>
              </w:rPr>
            </w:pPr>
            <w:r w:rsidRPr="00FA057B">
              <w:rPr>
                <w:rFonts w:ascii="Candara" w:hAnsi="Candara"/>
                <w:b/>
                <w:lang w:val="ms"/>
              </w:rPr>
              <w:t>df</w:t>
            </w:r>
          </w:p>
        </w:tc>
        <w:tc>
          <w:tcPr>
            <w:tcW w:w="1387" w:type="dxa"/>
            <w:vAlign w:val="center"/>
          </w:tcPr>
          <w:p w14:paraId="26F64BFE" w14:textId="77777777" w:rsidR="00FA057B" w:rsidRPr="00FA057B" w:rsidRDefault="00FA057B" w:rsidP="00FA057B">
            <w:pPr>
              <w:spacing w:line="259" w:lineRule="auto"/>
              <w:rPr>
                <w:rFonts w:ascii="Candara" w:hAnsi="Candara"/>
                <w:b/>
                <w:lang w:val="ms"/>
              </w:rPr>
            </w:pPr>
            <w:r w:rsidRPr="00FA057B">
              <w:rPr>
                <w:rFonts w:ascii="Candara" w:hAnsi="Candara"/>
                <w:b/>
                <w:lang w:val="ms"/>
              </w:rPr>
              <w:t>Mean Square</w:t>
            </w:r>
          </w:p>
        </w:tc>
        <w:tc>
          <w:tcPr>
            <w:tcW w:w="996" w:type="dxa"/>
            <w:vAlign w:val="center"/>
          </w:tcPr>
          <w:p w14:paraId="51CE0958" w14:textId="77777777" w:rsidR="00FA057B" w:rsidRPr="00FA057B" w:rsidRDefault="00FA057B" w:rsidP="00FA057B">
            <w:pPr>
              <w:spacing w:line="259" w:lineRule="auto"/>
              <w:rPr>
                <w:rFonts w:ascii="Candara" w:hAnsi="Candara"/>
                <w:b/>
                <w:lang w:val="ms"/>
              </w:rPr>
            </w:pPr>
            <w:r w:rsidRPr="00FA057B">
              <w:rPr>
                <w:rFonts w:ascii="Candara" w:hAnsi="Candara"/>
                <w:b/>
                <w:lang w:val="ms"/>
              </w:rPr>
              <w:t>F</w:t>
            </w:r>
          </w:p>
        </w:tc>
        <w:tc>
          <w:tcPr>
            <w:tcW w:w="836" w:type="dxa"/>
            <w:vAlign w:val="center"/>
          </w:tcPr>
          <w:p w14:paraId="6849460A" w14:textId="77777777" w:rsidR="00FA057B" w:rsidRPr="00FA057B" w:rsidRDefault="00FA057B" w:rsidP="00FA057B">
            <w:pPr>
              <w:spacing w:line="259" w:lineRule="auto"/>
              <w:rPr>
                <w:rFonts w:ascii="Candara" w:hAnsi="Candara"/>
                <w:b/>
                <w:lang w:val="ms"/>
              </w:rPr>
            </w:pPr>
            <w:r w:rsidRPr="00FA057B">
              <w:rPr>
                <w:rFonts w:ascii="Candara" w:hAnsi="Candara"/>
                <w:b/>
                <w:lang w:val="ms"/>
              </w:rPr>
              <w:t>Sig.</w:t>
            </w:r>
          </w:p>
        </w:tc>
      </w:tr>
      <w:tr w:rsidR="00FA057B" w:rsidRPr="00FA057B" w14:paraId="52654420" w14:textId="77777777" w:rsidTr="00F16526">
        <w:tc>
          <w:tcPr>
            <w:tcW w:w="377" w:type="dxa"/>
            <w:vMerge w:val="restart"/>
          </w:tcPr>
          <w:p w14:paraId="47D4DB32" w14:textId="77777777" w:rsidR="00FA057B" w:rsidRPr="00FA057B" w:rsidRDefault="00FA057B" w:rsidP="00FA057B">
            <w:pPr>
              <w:spacing w:line="259" w:lineRule="auto"/>
              <w:rPr>
                <w:rFonts w:ascii="Candara" w:hAnsi="Candara"/>
                <w:lang w:val="ms"/>
              </w:rPr>
            </w:pPr>
            <w:r w:rsidRPr="00FA057B">
              <w:rPr>
                <w:rFonts w:ascii="Candara" w:hAnsi="Candara"/>
                <w:lang w:val="ms"/>
              </w:rPr>
              <w:t>1</w:t>
            </w:r>
          </w:p>
        </w:tc>
        <w:tc>
          <w:tcPr>
            <w:tcW w:w="1434" w:type="dxa"/>
            <w:tcBorders>
              <w:bottom w:val="nil"/>
            </w:tcBorders>
          </w:tcPr>
          <w:p w14:paraId="4BE9D5EB" w14:textId="77777777" w:rsidR="00FA057B" w:rsidRPr="00FA057B" w:rsidRDefault="00FA057B" w:rsidP="00FA057B">
            <w:pPr>
              <w:spacing w:line="259" w:lineRule="auto"/>
              <w:rPr>
                <w:rFonts w:ascii="Candara" w:hAnsi="Candara"/>
                <w:lang w:val="ms"/>
              </w:rPr>
            </w:pPr>
            <w:r w:rsidRPr="00FA057B">
              <w:rPr>
                <w:rFonts w:ascii="Candara" w:hAnsi="Candara"/>
                <w:lang w:val="ms"/>
              </w:rPr>
              <w:t>Regression</w:t>
            </w:r>
          </w:p>
        </w:tc>
        <w:tc>
          <w:tcPr>
            <w:tcW w:w="1599" w:type="dxa"/>
            <w:tcBorders>
              <w:bottom w:val="nil"/>
            </w:tcBorders>
          </w:tcPr>
          <w:p w14:paraId="64C08085" w14:textId="77777777" w:rsidR="00FA057B" w:rsidRPr="00FA057B" w:rsidRDefault="00FA057B" w:rsidP="00FA057B">
            <w:pPr>
              <w:spacing w:line="259" w:lineRule="auto"/>
              <w:rPr>
                <w:rFonts w:ascii="Candara" w:hAnsi="Candara"/>
                <w:lang w:val="ms"/>
              </w:rPr>
            </w:pPr>
            <w:r w:rsidRPr="00FA057B">
              <w:rPr>
                <w:rFonts w:ascii="Candara" w:hAnsi="Candara"/>
                <w:lang w:val="ms"/>
              </w:rPr>
              <w:t>362.290</w:t>
            </w:r>
          </w:p>
        </w:tc>
        <w:tc>
          <w:tcPr>
            <w:tcW w:w="696" w:type="dxa"/>
            <w:tcBorders>
              <w:bottom w:val="nil"/>
            </w:tcBorders>
          </w:tcPr>
          <w:p w14:paraId="480F5A96" w14:textId="77777777" w:rsidR="00FA057B" w:rsidRPr="00FA057B" w:rsidRDefault="00FA057B" w:rsidP="00FA057B">
            <w:pPr>
              <w:spacing w:line="259" w:lineRule="auto"/>
              <w:rPr>
                <w:rFonts w:ascii="Candara" w:hAnsi="Candara"/>
                <w:lang w:val="ms"/>
              </w:rPr>
            </w:pPr>
            <w:r w:rsidRPr="00FA057B">
              <w:rPr>
                <w:rFonts w:ascii="Candara" w:hAnsi="Candara"/>
                <w:lang w:val="ms"/>
              </w:rPr>
              <w:t>1</w:t>
            </w:r>
          </w:p>
        </w:tc>
        <w:tc>
          <w:tcPr>
            <w:tcW w:w="1387" w:type="dxa"/>
            <w:tcBorders>
              <w:bottom w:val="nil"/>
            </w:tcBorders>
          </w:tcPr>
          <w:p w14:paraId="10131864" w14:textId="77777777" w:rsidR="00FA057B" w:rsidRPr="00FA057B" w:rsidRDefault="00FA057B" w:rsidP="00FA057B">
            <w:pPr>
              <w:spacing w:line="259" w:lineRule="auto"/>
              <w:rPr>
                <w:rFonts w:ascii="Candara" w:hAnsi="Candara"/>
                <w:lang w:val="ms"/>
              </w:rPr>
            </w:pPr>
            <w:r w:rsidRPr="00FA057B">
              <w:rPr>
                <w:rFonts w:ascii="Candara" w:hAnsi="Candara"/>
                <w:lang w:val="ms"/>
              </w:rPr>
              <w:t>362.290</w:t>
            </w:r>
          </w:p>
        </w:tc>
        <w:tc>
          <w:tcPr>
            <w:tcW w:w="996" w:type="dxa"/>
            <w:tcBorders>
              <w:bottom w:val="nil"/>
            </w:tcBorders>
          </w:tcPr>
          <w:p w14:paraId="479B7D62" w14:textId="77777777" w:rsidR="00FA057B" w:rsidRPr="00FA057B" w:rsidRDefault="00FA057B" w:rsidP="00FA057B">
            <w:pPr>
              <w:spacing w:line="259" w:lineRule="auto"/>
              <w:rPr>
                <w:rFonts w:ascii="Candara" w:hAnsi="Candara"/>
                <w:lang w:val="ms"/>
              </w:rPr>
            </w:pPr>
            <w:r w:rsidRPr="00FA057B">
              <w:rPr>
                <w:rFonts w:ascii="Candara" w:hAnsi="Candara"/>
                <w:lang w:val="ms"/>
              </w:rPr>
              <w:t>28.336</w:t>
            </w:r>
          </w:p>
        </w:tc>
        <w:tc>
          <w:tcPr>
            <w:tcW w:w="836" w:type="dxa"/>
            <w:tcBorders>
              <w:bottom w:val="nil"/>
            </w:tcBorders>
          </w:tcPr>
          <w:p w14:paraId="3325F643" w14:textId="77777777" w:rsidR="00FA057B" w:rsidRPr="00FA057B" w:rsidRDefault="00FA057B" w:rsidP="00FA057B">
            <w:pPr>
              <w:spacing w:line="259" w:lineRule="auto"/>
              <w:rPr>
                <w:rFonts w:ascii="Candara" w:hAnsi="Candara"/>
                <w:lang w:val="ms"/>
              </w:rPr>
            </w:pPr>
            <w:r w:rsidRPr="00FA057B">
              <w:rPr>
                <w:rFonts w:ascii="Candara" w:hAnsi="Candara"/>
                <w:lang w:val="ms"/>
              </w:rPr>
              <w:t>.000</w:t>
            </w:r>
            <w:r w:rsidRPr="00FA057B">
              <w:rPr>
                <w:rFonts w:ascii="Candara" w:hAnsi="Candara"/>
                <w:vertAlign w:val="superscript"/>
                <w:lang w:val="ms"/>
              </w:rPr>
              <w:t>b</w:t>
            </w:r>
          </w:p>
        </w:tc>
      </w:tr>
      <w:tr w:rsidR="00FA057B" w:rsidRPr="00FA057B" w14:paraId="3CFD8A19" w14:textId="77777777" w:rsidTr="00F16526">
        <w:tc>
          <w:tcPr>
            <w:tcW w:w="377" w:type="dxa"/>
            <w:vMerge/>
            <w:vAlign w:val="center"/>
          </w:tcPr>
          <w:p w14:paraId="11F36D06" w14:textId="77777777" w:rsidR="00FA057B" w:rsidRPr="00FA057B" w:rsidRDefault="00FA057B" w:rsidP="00FA057B">
            <w:pPr>
              <w:spacing w:line="259" w:lineRule="auto"/>
              <w:rPr>
                <w:rFonts w:ascii="Candara" w:hAnsi="Candara"/>
                <w:lang w:val="ms"/>
              </w:rPr>
            </w:pPr>
          </w:p>
        </w:tc>
        <w:tc>
          <w:tcPr>
            <w:tcW w:w="1434" w:type="dxa"/>
            <w:tcBorders>
              <w:top w:val="nil"/>
            </w:tcBorders>
          </w:tcPr>
          <w:p w14:paraId="42AA3A26" w14:textId="77777777" w:rsidR="00FA057B" w:rsidRPr="00FA057B" w:rsidRDefault="00FA057B" w:rsidP="00FA057B">
            <w:pPr>
              <w:spacing w:line="259" w:lineRule="auto"/>
              <w:rPr>
                <w:rFonts w:ascii="Candara" w:hAnsi="Candara"/>
                <w:lang w:val="ms"/>
              </w:rPr>
            </w:pPr>
            <w:r w:rsidRPr="00FA057B">
              <w:rPr>
                <w:rFonts w:ascii="Candara" w:hAnsi="Candara"/>
                <w:lang w:val="ms"/>
              </w:rPr>
              <w:t>Residual</w:t>
            </w:r>
          </w:p>
        </w:tc>
        <w:tc>
          <w:tcPr>
            <w:tcW w:w="1599" w:type="dxa"/>
            <w:tcBorders>
              <w:top w:val="nil"/>
            </w:tcBorders>
          </w:tcPr>
          <w:p w14:paraId="17859BC6" w14:textId="77777777" w:rsidR="00FA057B" w:rsidRPr="00FA057B" w:rsidRDefault="00FA057B" w:rsidP="00FA057B">
            <w:pPr>
              <w:spacing w:line="259" w:lineRule="auto"/>
              <w:rPr>
                <w:rFonts w:ascii="Candara" w:hAnsi="Candara"/>
                <w:lang w:val="ms"/>
              </w:rPr>
            </w:pPr>
            <w:r w:rsidRPr="00FA057B">
              <w:rPr>
                <w:rFonts w:ascii="Candara" w:hAnsi="Candara"/>
                <w:lang w:val="ms"/>
              </w:rPr>
              <w:t>434.710</w:t>
            </w:r>
          </w:p>
        </w:tc>
        <w:tc>
          <w:tcPr>
            <w:tcW w:w="696" w:type="dxa"/>
            <w:tcBorders>
              <w:top w:val="nil"/>
            </w:tcBorders>
          </w:tcPr>
          <w:p w14:paraId="7BB5B7D8" w14:textId="77777777" w:rsidR="00FA057B" w:rsidRPr="00FA057B" w:rsidRDefault="00FA057B" w:rsidP="00FA057B">
            <w:pPr>
              <w:spacing w:line="259" w:lineRule="auto"/>
              <w:rPr>
                <w:rFonts w:ascii="Candara" w:hAnsi="Candara"/>
                <w:lang w:val="ms"/>
              </w:rPr>
            </w:pPr>
            <w:r w:rsidRPr="00FA057B">
              <w:rPr>
                <w:rFonts w:ascii="Candara" w:hAnsi="Candara"/>
                <w:lang w:val="ms"/>
              </w:rPr>
              <w:t>34</w:t>
            </w:r>
          </w:p>
        </w:tc>
        <w:tc>
          <w:tcPr>
            <w:tcW w:w="1387" w:type="dxa"/>
            <w:tcBorders>
              <w:top w:val="nil"/>
            </w:tcBorders>
          </w:tcPr>
          <w:p w14:paraId="055ACD29" w14:textId="77777777" w:rsidR="00FA057B" w:rsidRPr="00FA057B" w:rsidRDefault="00FA057B" w:rsidP="00FA057B">
            <w:pPr>
              <w:spacing w:line="259" w:lineRule="auto"/>
              <w:rPr>
                <w:rFonts w:ascii="Candara" w:hAnsi="Candara"/>
                <w:lang w:val="ms"/>
              </w:rPr>
            </w:pPr>
            <w:r w:rsidRPr="00FA057B">
              <w:rPr>
                <w:rFonts w:ascii="Candara" w:hAnsi="Candara"/>
                <w:lang w:val="ms"/>
              </w:rPr>
              <w:t>12.786</w:t>
            </w:r>
          </w:p>
        </w:tc>
        <w:tc>
          <w:tcPr>
            <w:tcW w:w="996" w:type="dxa"/>
            <w:tcBorders>
              <w:top w:val="nil"/>
            </w:tcBorders>
          </w:tcPr>
          <w:p w14:paraId="077D62C2" w14:textId="77777777" w:rsidR="00FA057B" w:rsidRPr="00FA057B" w:rsidRDefault="00FA057B" w:rsidP="00FA057B">
            <w:pPr>
              <w:spacing w:line="259" w:lineRule="auto"/>
              <w:rPr>
                <w:rFonts w:ascii="Candara" w:hAnsi="Candara"/>
                <w:lang w:val="ms"/>
              </w:rPr>
            </w:pPr>
          </w:p>
        </w:tc>
        <w:tc>
          <w:tcPr>
            <w:tcW w:w="836" w:type="dxa"/>
            <w:tcBorders>
              <w:top w:val="nil"/>
            </w:tcBorders>
          </w:tcPr>
          <w:p w14:paraId="70425D2D" w14:textId="77777777" w:rsidR="00FA057B" w:rsidRPr="00FA057B" w:rsidRDefault="00FA057B" w:rsidP="00FA057B">
            <w:pPr>
              <w:spacing w:line="259" w:lineRule="auto"/>
              <w:rPr>
                <w:rFonts w:ascii="Candara" w:hAnsi="Candara"/>
                <w:lang w:val="ms"/>
              </w:rPr>
            </w:pPr>
          </w:p>
        </w:tc>
      </w:tr>
      <w:tr w:rsidR="00FA057B" w:rsidRPr="00FA057B" w14:paraId="74E80584" w14:textId="77777777" w:rsidTr="00F16526">
        <w:tc>
          <w:tcPr>
            <w:tcW w:w="377" w:type="dxa"/>
            <w:vMerge/>
            <w:vAlign w:val="center"/>
          </w:tcPr>
          <w:p w14:paraId="65A7B992" w14:textId="77777777" w:rsidR="00FA057B" w:rsidRPr="00FA057B" w:rsidRDefault="00FA057B" w:rsidP="00FA057B">
            <w:pPr>
              <w:spacing w:line="259" w:lineRule="auto"/>
              <w:rPr>
                <w:rFonts w:ascii="Candara" w:hAnsi="Candara"/>
                <w:lang w:val="ms"/>
              </w:rPr>
            </w:pPr>
          </w:p>
        </w:tc>
        <w:tc>
          <w:tcPr>
            <w:tcW w:w="1434" w:type="dxa"/>
            <w:vAlign w:val="center"/>
          </w:tcPr>
          <w:p w14:paraId="6E8703BB" w14:textId="77777777" w:rsidR="00FA057B" w:rsidRPr="00FA057B" w:rsidRDefault="00FA057B" w:rsidP="00FA057B">
            <w:pPr>
              <w:spacing w:line="259" w:lineRule="auto"/>
              <w:rPr>
                <w:rFonts w:ascii="Candara" w:hAnsi="Candara"/>
                <w:lang w:val="ms"/>
              </w:rPr>
            </w:pPr>
            <w:r w:rsidRPr="00FA057B">
              <w:rPr>
                <w:rFonts w:ascii="Candara" w:hAnsi="Candara"/>
                <w:lang w:val="ms"/>
              </w:rPr>
              <w:t>Total</w:t>
            </w:r>
          </w:p>
        </w:tc>
        <w:tc>
          <w:tcPr>
            <w:tcW w:w="1599" w:type="dxa"/>
          </w:tcPr>
          <w:p w14:paraId="4CA71A23" w14:textId="77777777" w:rsidR="00FA057B" w:rsidRPr="00FA057B" w:rsidRDefault="00FA057B" w:rsidP="00FA057B">
            <w:pPr>
              <w:spacing w:line="259" w:lineRule="auto"/>
              <w:rPr>
                <w:rFonts w:ascii="Candara" w:hAnsi="Candara"/>
                <w:lang w:val="ms"/>
              </w:rPr>
            </w:pPr>
            <w:r w:rsidRPr="00FA057B">
              <w:rPr>
                <w:rFonts w:ascii="Candara" w:hAnsi="Candara"/>
                <w:lang w:val="ms"/>
              </w:rPr>
              <w:t>797.000</w:t>
            </w:r>
          </w:p>
        </w:tc>
        <w:tc>
          <w:tcPr>
            <w:tcW w:w="696" w:type="dxa"/>
          </w:tcPr>
          <w:p w14:paraId="41A29EA3" w14:textId="77777777" w:rsidR="00FA057B" w:rsidRPr="00FA057B" w:rsidRDefault="00FA057B" w:rsidP="00FA057B">
            <w:pPr>
              <w:spacing w:line="259" w:lineRule="auto"/>
              <w:rPr>
                <w:rFonts w:ascii="Candara" w:hAnsi="Candara"/>
                <w:lang w:val="ms"/>
              </w:rPr>
            </w:pPr>
            <w:r w:rsidRPr="00FA057B">
              <w:rPr>
                <w:rFonts w:ascii="Candara" w:hAnsi="Candara"/>
                <w:lang w:val="ms"/>
              </w:rPr>
              <w:t>35</w:t>
            </w:r>
          </w:p>
        </w:tc>
        <w:tc>
          <w:tcPr>
            <w:tcW w:w="1387" w:type="dxa"/>
          </w:tcPr>
          <w:p w14:paraId="16AC989A" w14:textId="77777777" w:rsidR="00FA057B" w:rsidRPr="00FA057B" w:rsidRDefault="00FA057B" w:rsidP="00FA057B">
            <w:pPr>
              <w:spacing w:line="259" w:lineRule="auto"/>
              <w:rPr>
                <w:rFonts w:ascii="Candara" w:hAnsi="Candara"/>
                <w:lang w:val="ms"/>
              </w:rPr>
            </w:pPr>
          </w:p>
        </w:tc>
        <w:tc>
          <w:tcPr>
            <w:tcW w:w="996" w:type="dxa"/>
          </w:tcPr>
          <w:p w14:paraId="76670710" w14:textId="77777777" w:rsidR="00FA057B" w:rsidRPr="00FA057B" w:rsidRDefault="00FA057B" w:rsidP="00FA057B">
            <w:pPr>
              <w:spacing w:line="259" w:lineRule="auto"/>
              <w:rPr>
                <w:rFonts w:ascii="Candara" w:hAnsi="Candara"/>
                <w:lang w:val="ms"/>
              </w:rPr>
            </w:pPr>
          </w:p>
        </w:tc>
        <w:tc>
          <w:tcPr>
            <w:tcW w:w="836" w:type="dxa"/>
          </w:tcPr>
          <w:p w14:paraId="6986D6B6" w14:textId="77777777" w:rsidR="00FA057B" w:rsidRPr="00FA057B" w:rsidRDefault="00FA057B" w:rsidP="00FA057B">
            <w:pPr>
              <w:spacing w:line="259" w:lineRule="auto"/>
              <w:rPr>
                <w:rFonts w:ascii="Candara" w:hAnsi="Candara"/>
                <w:lang w:val="ms"/>
              </w:rPr>
            </w:pPr>
          </w:p>
        </w:tc>
      </w:tr>
    </w:tbl>
    <w:p w14:paraId="04288D65" w14:textId="77777777" w:rsidR="00FA057B" w:rsidRPr="00FA057B" w:rsidRDefault="00FA057B" w:rsidP="00337042">
      <w:pPr>
        <w:spacing w:after="0"/>
        <w:ind w:firstLine="720"/>
        <w:rPr>
          <w:rFonts w:ascii="Candara" w:hAnsi="Candara"/>
          <w:sz w:val="20"/>
          <w:szCs w:val="20"/>
          <w:lang w:val="ms"/>
        </w:rPr>
      </w:pPr>
      <w:r w:rsidRPr="00FA057B">
        <w:rPr>
          <w:rFonts w:ascii="Candara" w:hAnsi="Candara"/>
          <w:sz w:val="20"/>
          <w:szCs w:val="20"/>
          <w:lang w:val="ms"/>
        </w:rPr>
        <w:t xml:space="preserve">Ket: df= </w:t>
      </w:r>
      <w:r w:rsidRPr="00FA057B">
        <w:rPr>
          <w:rFonts w:ascii="Candara" w:hAnsi="Candara"/>
          <w:i/>
          <w:sz w:val="20"/>
          <w:szCs w:val="20"/>
          <w:lang w:val="ms"/>
        </w:rPr>
        <w:t>degree of freedom</w:t>
      </w:r>
      <w:r w:rsidRPr="00FA057B">
        <w:rPr>
          <w:rFonts w:ascii="Candara" w:hAnsi="Candara"/>
          <w:sz w:val="20"/>
          <w:szCs w:val="20"/>
          <w:lang w:val="ms"/>
        </w:rPr>
        <w:t>; F= distribusi</w:t>
      </w:r>
    </w:p>
    <w:p w14:paraId="22C51982" w14:textId="6CA8E8B4" w:rsidR="00FA057B" w:rsidRPr="00FA057B" w:rsidRDefault="00337042" w:rsidP="00337042">
      <w:pPr>
        <w:spacing w:after="0"/>
        <w:ind w:firstLine="720"/>
        <w:jc w:val="both"/>
        <w:rPr>
          <w:rFonts w:ascii="Candara" w:hAnsi="Candara"/>
          <w:sz w:val="20"/>
          <w:szCs w:val="20"/>
          <w:lang w:val="ms"/>
        </w:rPr>
      </w:pPr>
      <w:r>
        <w:rPr>
          <w:rFonts w:ascii="Candara" w:hAnsi="Candara"/>
          <w:sz w:val="20"/>
          <w:szCs w:val="20"/>
          <w:lang w:val="ms"/>
        </w:rPr>
        <w:t xml:space="preserve">Tabel </w:t>
      </w:r>
      <w:r w:rsidR="00FA057B" w:rsidRPr="00FA057B">
        <w:rPr>
          <w:rFonts w:ascii="Candara" w:hAnsi="Candara"/>
          <w:sz w:val="20"/>
          <w:szCs w:val="20"/>
          <w:lang w:val="ms"/>
        </w:rPr>
        <w:t>1</w:t>
      </w:r>
      <w:r>
        <w:rPr>
          <w:rFonts w:ascii="Candara" w:hAnsi="Candara"/>
          <w:sz w:val="20"/>
          <w:szCs w:val="20"/>
          <w:lang w:val="ms"/>
        </w:rPr>
        <w:t>3</w:t>
      </w:r>
      <w:r w:rsidR="00FA057B" w:rsidRPr="00FA057B">
        <w:rPr>
          <w:rFonts w:ascii="Candara" w:hAnsi="Candara"/>
          <w:sz w:val="20"/>
          <w:szCs w:val="20"/>
          <w:lang w:val="ms"/>
        </w:rPr>
        <w:t xml:space="preserve"> menunujukkan bahwa nilai F yang tertera adalah sebesar 28.336 dengan tingkat signifikansi (p) = .000. Jika nilai p &lt; .05 maka dapat dikatakan bahwa persamaan regresi yang digunakan dinyatakan signifikan memenuhi syarat </w:t>
      </w:r>
      <w:r w:rsidR="00FA057B" w:rsidRPr="00FA057B">
        <w:rPr>
          <w:rFonts w:ascii="Candara" w:hAnsi="Candara"/>
          <w:i/>
          <w:sz w:val="20"/>
          <w:szCs w:val="20"/>
          <w:lang w:val="ms"/>
        </w:rPr>
        <w:t>goodness of fit</w:t>
      </w:r>
      <w:r w:rsidR="00FA057B" w:rsidRPr="00FA057B">
        <w:rPr>
          <w:rFonts w:ascii="Candara" w:hAnsi="Candara"/>
          <w:sz w:val="20"/>
          <w:szCs w:val="20"/>
          <w:lang w:val="ms"/>
        </w:rPr>
        <w:t xml:space="preserve"> (Field, 2018).</w:t>
      </w:r>
    </w:p>
    <w:p w14:paraId="7E706471" w14:textId="00775925" w:rsidR="00FA057B" w:rsidRPr="00FA057B" w:rsidRDefault="00FA057B" w:rsidP="00337042">
      <w:pPr>
        <w:spacing w:after="0"/>
        <w:jc w:val="both"/>
        <w:rPr>
          <w:rFonts w:ascii="Candara" w:hAnsi="Candara"/>
          <w:sz w:val="20"/>
          <w:szCs w:val="20"/>
          <w:lang w:val="ms"/>
        </w:rPr>
      </w:pPr>
      <w:r w:rsidRPr="00FA057B">
        <w:rPr>
          <w:rFonts w:ascii="Candara" w:hAnsi="Candara"/>
          <w:sz w:val="20"/>
          <w:szCs w:val="20"/>
          <w:lang w:val="ms"/>
        </w:rPr>
        <w:t xml:space="preserve">Guna mengetahui lebih lanjut tentang besaran kontribusi pelatihan siswa tangguh terhadap ketangguhan mental dapat dilihat pada </w:t>
      </w:r>
      <w:r w:rsidR="00337042">
        <w:rPr>
          <w:rFonts w:ascii="Candara" w:hAnsi="Candara"/>
          <w:sz w:val="20"/>
          <w:szCs w:val="20"/>
          <w:lang w:val="ms"/>
        </w:rPr>
        <w:t xml:space="preserve">Tabel </w:t>
      </w:r>
      <w:r w:rsidRPr="00FA057B">
        <w:rPr>
          <w:rFonts w:ascii="Candara" w:hAnsi="Candara"/>
          <w:sz w:val="20"/>
          <w:szCs w:val="20"/>
          <w:lang w:val="ms"/>
        </w:rPr>
        <w:t>1</w:t>
      </w:r>
      <w:r w:rsidR="00337042">
        <w:rPr>
          <w:rFonts w:ascii="Candara" w:hAnsi="Candara"/>
          <w:sz w:val="20"/>
          <w:szCs w:val="20"/>
          <w:lang w:val="ms"/>
        </w:rPr>
        <w:t>4</w:t>
      </w:r>
      <w:r w:rsidRPr="00FA057B">
        <w:rPr>
          <w:rFonts w:ascii="Candara" w:hAnsi="Candara"/>
          <w:sz w:val="20"/>
          <w:szCs w:val="20"/>
          <w:lang w:val="ms"/>
        </w:rPr>
        <w:t xml:space="preserve"> di bawah ini. </w:t>
      </w:r>
    </w:p>
    <w:p w14:paraId="2DA9F040" w14:textId="7E2A951A"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lastRenderedPageBreak/>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14</w:t>
      </w:r>
      <w:r w:rsidRPr="00F75DAE">
        <w:rPr>
          <w:i w:val="0"/>
          <w:iCs w:val="0"/>
          <w:color w:val="000000" w:themeColor="text1"/>
          <w:sz w:val="20"/>
          <w:szCs w:val="20"/>
        </w:rPr>
        <w:fldChar w:fldCharType="end"/>
      </w:r>
      <w:r w:rsidRPr="00F75DAE">
        <w:rPr>
          <w:i w:val="0"/>
          <w:iCs w:val="0"/>
          <w:color w:val="000000" w:themeColor="text1"/>
          <w:sz w:val="20"/>
          <w:szCs w:val="20"/>
        </w:rPr>
        <w:t xml:space="preserve"> Uji Determinasi R Model 1</w:t>
      </w:r>
    </w:p>
    <w:tbl>
      <w:tblPr>
        <w:tblW w:w="4577" w:type="pct"/>
        <w:tblInd w:w="720" w:type="dxa"/>
        <w:tblBorders>
          <w:top w:val="single" w:sz="4" w:space="0" w:color="000000" w:themeColor="text1"/>
          <w:bottom w:val="single" w:sz="4" w:space="0" w:color="000000" w:themeColor="text1"/>
          <w:insideH w:val="single" w:sz="4" w:space="0" w:color="000000" w:themeColor="text1"/>
        </w:tblBorders>
        <w:tblCellMar>
          <w:left w:w="0" w:type="dxa"/>
          <w:right w:w="0" w:type="dxa"/>
        </w:tblCellMar>
        <w:tblLook w:val="0000" w:firstRow="0" w:lastRow="0" w:firstColumn="0" w:lastColumn="0" w:noHBand="0" w:noVBand="0"/>
      </w:tblPr>
      <w:tblGrid>
        <w:gridCol w:w="1024"/>
        <w:gridCol w:w="1137"/>
        <w:gridCol w:w="2404"/>
        <w:gridCol w:w="2515"/>
        <w:gridCol w:w="2521"/>
      </w:tblGrid>
      <w:tr w:rsidR="00FA057B" w:rsidRPr="00FA057B" w14:paraId="13023E70" w14:textId="77777777" w:rsidTr="00F16526">
        <w:trPr>
          <w:cantSplit/>
        </w:trPr>
        <w:tc>
          <w:tcPr>
            <w:tcW w:w="533" w:type="pct"/>
            <w:shd w:val="clear" w:color="auto" w:fill="auto"/>
            <w:vAlign w:val="center"/>
          </w:tcPr>
          <w:p w14:paraId="61E6F698"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Model</w:t>
            </w:r>
          </w:p>
        </w:tc>
        <w:tc>
          <w:tcPr>
            <w:tcW w:w="592" w:type="pct"/>
            <w:shd w:val="clear" w:color="auto" w:fill="auto"/>
            <w:vAlign w:val="center"/>
          </w:tcPr>
          <w:p w14:paraId="748F0ECA"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R</w:t>
            </w:r>
          </w:p>
        </w:tc>
        <w:tc>
          <w:tcPr>
            <w:tcW w:w="1252" w:type="pct"/>
            <w:shd w:val="clear" w:color="auto" w:fill="auto"/>
            <w:vAlign w:val="center"/>
          </w:tcPr>
          <w:p w14:paraId="2F3758F7"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R Square</w:t>
            </w:r>
          </w:p>
        </w:tc>
        <w:tc>
          <w:tcPr>
            <w:tcW w:w="1310" w:type="pct"/>
            <w:shd w:val="clear" w:color="auto" w:fill="auto"/>
            <w:vAlign w:val="center"/>
          </w:tcPr>
          <w:p w14:paraId="795CBFB0"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Adjusted R Square</w:t>
            </w:r>
          </w:p>
        </w:tc>
        <w:tc>
          <w:tcPr>
            <w:tcW w:w="1313" w:type="pct"/>
            <w:shd w:val="clear" w:color="auto" w:fill="auto"/>
            <w:vAlign w:val="center"/>
          </w:tcPr>
          <w:p w14:paraId="7632B979"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Std. Error of the Estimate</w:t>
            </w:r>
          </w:p>
        </w:tc>
      </w:tr>
      <w:tr w:rsidR="00FA057B" w:rsidRPr="00FA057B" w14:paraId="01D26B30" w14:textId="77777777" w:rsidTr="00F16526">
        <w:trPr>
          <w:cantSplit/>
        </w:trPr>
        <w:tc>
          <w:tcPr>
            <w:tcW w:w="533" w:type="pct"/>
            <w:shd w:val="clear" w:color="auto" w:fill="auto"/>
          </w:tcPr>
          <w:p w14:paraId="5821FC51"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1</w:t>
            </w:r>
          </w:p>
        </w:tc>
        <w:tc>
          <w:tcPr>
            <w:tcW w:w="592" w:type="pct"/>
            <w:shd w:val="clear" w:color="auto" w:fill="auto"/>
          </w:tcPr>
          <w:p w14:paraId="2AD9A105"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.674</w:t>
            </w:r>
          </w:p>
        </w:tc>
        <w:tc>
          <w:tcPr>
            <w:tcW w:w="1252" w:type="pct"/>
            <w:shd w:val="clear" w:color="auto" w:fill="auto"/>
          </w:tcPr>
          <w:p w14:paraId="7A02FE60"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.455</w:t>
            </w:r>
          </w:p>
        </w:tc>
        <w:tc>
          <w:tcPr>
            <w:tcW w:w="1310" w:type="pct"/>
            <w:shd w:val="clear" w:color="auto" w:fill="auto"/>
          </w:tcPr>
          <w:p w14:paraId="5FE5A69A"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.439</w:t>
            </w:r>
          </w:p>
        </w:tc>
        <w:tc>
          <w:tcPr>
            <w:tcW w:w="1313" w:type="pct"/>
            <w:shd w:val="clear" w:color="auto" w:fill="auto"/>
          </w:tcPr>
          <w:p w14:paraId="08355A35"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3.576</w:t>
            </w:r>
          </w:p>
        </w:tc>
      </w:tr>
    </w:tbl>
    <w:p w14:paraId="0066D24E" w14:textId="77777777" w:rsidR="00FA057B" w:rsidRPr="00FA057B" w:rsidRDefault="00FA057B" w:rsidP="00337042">
      <w:pPr>
        <w:spacing w:after="0"/>
        <w:ind w:firstLine="720"/>
        <w:rPr>
          <w:rFonts w:ascii="Candara" w:hAnsi="Candara"/>
          <w:sz w:val="20"/>
          <w:szCs w:val="20"/>
          <w:lang w:val="ms"/>
        </w:rPr>
      </w:pPr>
      <w:r w:rsidRPr="00FA057B">
        <w:rPr>
          <w:rFonts w:ascii="Candara" w:hAnsi="Candara"/>
          <w:sz w:val="20"/>
          <w:szCs w:val="20"/>
          <w:lang w:val="ms"/>
        </w:rPr>
        <w:t>Ket: R=koefisin korelasi; R Square= koefisien determinan</w:t>
      </w:r>
    </w:p>
    <w:p w14:paraId="778DA39A" w14:textId="6B898B3D" w:rsidR="00FA057B" w:rsidRPr="00337042" w:rsidRDefault="00337042" w:rsidP="00337042">
      <w:pPr>
        <w:spacing w:after="0"/>
        <w:ind w:firstLine="720"/>
        <w:jc w:val="both"/>
        <w:rPr>
          <w:rFonts w:ascii="Candara" w:hAnsi="Candara"/>
          <w:sz w:val="20"/>
          <w:szCs w:val="20"/>
          <w:lang w:val="ms"/>
        </w:rPr>
      </w:pPr>
      <w:r>
        <w:rPr>
          <w:rFonts w:ascii="Candara" w:hAnsi="Candara"/>
          <w:sz w:val="20"/>
          <w:szCs w:val="20"/>
          <w:lang w:val="ms"/>
        </w:rPr>
        <w:t xml:space="preserve">Tabel </w:t>
      </w:r>
      <w:r w:rsidR="00FA057B" w:rsidRPr="00FA057B">
        <w:rPr>
          <w:rFonts w:ascii="Candara" w:hAnsi="Candara"/>
          <w:sz w:val="20"/>
          <w:szCs w:val="20"/>
          <w:lang w:val="ms"/>
        </w:rPr>
        <w:t>1</w:t>
      </w:r>
      <w:r>
        <w:rPr>
          <w:rFonts w:ascii="Candara" w:hAnsi="Candara"/>
          <w:sz w:val="20"/>
          <w:szCs w:val="20"/>
          <w:lang w:val="ms"/>
        </w:rPr>
        <w:t>4</w:t>
      </w:r>
      <w:r w:rsidR="00FA057B" w:rsidRPr="00FA057B">
        <w:rPr>
          <w:rFonts w:ascii="Candara" w:hAnsi="Candara"/>
          <w:sz w:val="20"/>
          <w:szCs w:val="20"/>
          <w:lang w:val="ms"/>
        </w:rPr>
        <w:t xml:space="preserve"> menunujukkan bahwa nilai koefisien korelasi sebesar .674 dengan koefisien determinan adalah sebesar .455. Hal tersebut menunjukkan bahwa </w:t>
      </w:r>
      <w:bookmarkStart w:id="23" w:name="_Hlk161262436"/>
      <w:r w:rsidR="00FA057B" w:rsidRPr="00FA057B">
        <w:rPr>
          <w:rFonts w:ascii="Candara" w:hAnsi="Candara"/>
          <w:sz w:val="20"/>
          <w:szCs w:val="20"/>
          <w:lang w:val="ms"/>
        </w:rPr>
        <w:t>pelatihan siswa tangguh memberikan kontribusi terhadap ketangguhan mental sebesar 45%, sedangkan sisanya sebesar 55% disebabkan atau dapat dijelaskan oleh faktor-faktor lain di luar model penelitian ini.</w:t>
      </w:r>
      <w:bookmarkEnd w:id="23"/>
    </w:p>
    <w:p w14:paraId="0C5BC5A7" w14:textId="1B89CB03"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15</w:t>
      </w:r>
      <w:r w:rsidRPr="00F75DAE">
        <w:rPr>
          <w:i w:val="0"/>
          <w:iCs w:val="0"/>
          <w:color w:val="000000" w:themeColor="text1"/>
          <w:sz w:val="20"/>
          <w:szCs w:val="20"/>
        </w:rPr>
        <w:fldChar w:fldCharType="end"/>
      </w:r>
      <w:r w:rsidRPr="00F75DAE">
        <w:rPr>
          <w:i w:val="0"/>
          <w:iCs w:val="0"/>
          <w:color w:val="000000" w:themeColor="text1"/>
          <w:sz w:val="20"/>
          <w:szCs w:val="20"/>
        </w:rPr>
        <w:t xml:space="preserve"> Hasil Uji Koefisien Regresi Model 1</w:t>
      </w:r>
    </w:p>
    <w:tbl>
      <w:tblPr>
        <w:tblStyle w:val="TableGrid"/>
        <w:tblW w:w="0" w:type="auto"/>
        <w:tblInd w:w="82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37"/>
        <w:gridCol w:w="1553"/>
        <w:gridCol w:w="916"/>
        <w:gridCol w:w="1133"/>
        <w:gridCol w:w="1600"/>
        <w:gridCol w:w="949"/>
        <w:gridCol w:w="837"/>
      </w:tblGrid>
      <w:tr w:rsidR="00FA057B" w:rsidRPr="00FA057B" w14:paraId="718169A7" w14:textId="77777777" w:rsidTr="00F16526">
        <w:tc>
          <w:tcPr>
            <w:tcW w:w="1890" w:type="dxa"/>
            <w:gridSpan w:val="2"/>
            <w:vMerge w:val="restart"/>
            <w:vAlign w:val="center"/>
          </w:tcPr>
          <w:p w14:paraId="0FE7DFD2" w14:textId="77777777" w:rsidR="00FA057B" w:rsidRPr="00FA057B" w:rsidRDefault="00FA057B" w:rsidP="00FA057B">
            <w:pPr>
              <w:spacing w:line="259" w:lineRule="auto"/>
              <w:rPr>
                <w:rFonts w:ascii="Candara" w:hAnsi="Candara"/>
                <w:b/>
                <w:lang w:val="ms"/>
              </w:rPr>
            </w:pPr>
            <w:r w:rsidRPr="00FA057B">
              <w:rPr>
                <w:rFonts w:ascii="Candara" w:hAnsi="Candara"/>
                <w:b/>
                <w:lang w:val="ms"/>
              </w:rPr>
              <w:t>Model</w:t>
            </w:r>
          </w:p>
        </w:tc>
        <w:tc>
          <w:tcPr>
            <w:tcW w:w="2049" w:type="dxa"/>
            <w:gridSpan w:val="2"/>
            <w:vAlign w:val="center"/>
          </w:tcPr>
          <w:p w14:paraId="4D823BF4" w14:textId="77777777" w:rsidR="00FA057B" w:rsidRPr="00FA057B" w:rsidRDefault="00FA057B" w:rsidP="00FA057B">
            <w:pPr>
              <w:spacing w:line="259" w:lineRule="auto"/>
              <w:rPr>
                <w:rFonts w:ascii="Candara" w:hAnsi="Candara"/>
                <w:b/>
                <w:lang w:val="ms"/>
              </w:rPr>
            </w:pPr>
            <w:r w:rsidRPr="00FA057B">
              <w:rPr>
                <w:rFonts w:ascii="Candara" w:hAnsi="Candara"/>
                <w:b/>
                <w:lang w:val="ms"/>
              </w:rPr>
              <w:t>Unstandardized Coefficients</w:t>
            </w:r>
          </w:p>
        </w:tc>
        <w:tc>
          <w:tcPr>
            <w:tcW w:w="1600" w:type="dxa"/>
            <w:vAlign w:val="center"/>
          </w:tcPr>
          <w:p w14:paraId="1842D01E" w14:textId="77777777" w:rsidR="00FA057B" w:rsidRPr="00FA057B" w:rsidRDefault="00FA057B" w:rsidP="00FA057B">
            <w:pPr>
              <w:spacing w:line="259" w:lineRule="auto"/>
              <w:rPr>
                <w:rFonts w:ascii="Candara" w:hAnsi="Candara"/>
                <w:b/>
                <w:lang w:val="ms"/>
              </w:rPr>
            </w:pPr>
            <w:r w:rsidRPr="00FA057B">
              <w:rPr>
                <w:rFonts w:ascii="Candara" w:hAnsi="Candara"/>
                <w:b/>
                <w:lang w:val="ms"/>
              </w:rPr>
              <w:t>Standardized Coefficients</w:t>
            </w:r>
          </w:p>
        </w:tc>
        <w:tc>
          <w:tcPr>
            <w:tcW w:w="949" w:type="dxa"/>
            <w:vMerge w:val="restart"/>
            <w:vAlign w:val="center"/>
          </w:tcPr>
          <w:p w14:paraId="5636C585" w14:textId="77777777" w:rsidR="00FA057B" w:rsidRPr="00FA057B" w:rsidRDefault="00FA057B" w:rsidP="00FA057B">
            <w:pPr>
              <w:spacing w:line="259" w:lineRule="auto"/>
              <w:rPr>
                <w:rFonts w:ascii="Candara" w:hAnsi="Candara"/>
                <w:b/>
                <w:lang w:val="ms"/>
              </w:rPr>
            </w:pPr>
            <w:r w:rsidRPr="00FA057B">
              <w:rPr>
                <w:rFonts w:ascii="Candara" w:hAnsi="Candara"/>
                <w:b/>
                <w:lang w:val="ms"/>
              </w:rPr>
              <w:t>t</w:t>
            </w:r>
          </w:p>
        </w:tc>
        <w:tc>
          <w:tcPr>
            <w:tcW w:w="837" w:type="dxa"/>
            <w:vMerge w:val="restart"/>
            <w:vAlign w:val="center"/>
          </w:tcPr>
          <w:p w14:paraId="0E44691E" w14:textId="77777777" w:rsidR="00FA057B" w:rsidRPr="00FA057B" w:rsidRDefault="00FA057B" w:rsidP="00FA057B">
            <w:pPr>
              <w:spacing w:line="259" w:lineRule="auto"/>
              <w:rPr>
                <w:rFonts w:ascii="Candara" w:hAnsi="Candara"/>
                <w:b/>
                <w:lang w:val="ms"/>
              </w:rPr>
            </w:pPr>
            <w:r w:rsidRPr="00FA057B">
              <w:rPr>
                <w:rFonts w:ascii="Candara" w:hAnsi="Candara"/>
                <w:b/>
                <w:lang w:val="ms"/>
              </w:rPr>
              <w:t>Sig.</w:t>
            </w:r>
          </w:p>
        </w:tc>
      </w:tr>
      <w:tr w:rsidR="00FA057B" w:rsidRPr="00FA057B" w14:paraId="2E73C985" w14:textId="77777777" w:rsidTr="00F16526">
        <w:tc>
          <w:tcPr>
            <w:tcW w:w="1890" w:type="dxa"/>
            <w:gridSpan w:val="2"/>
            <w:vMerge/>
            <w:vAlign w:val="center"/>
          </w:tcPr>
          <w:p w14:paraId="0CBF2FFF" w14:textId="77777777" w:rsidR="00FA057B" w:rsidRPr="00FA057B" w:rsidRDefault="00FA057B" w:rsidP="00FA057B">
            <w:pPr>
              <w:spacing w:line="259" w:lineRule="auto"/>
              <w:rPr>
                <w:rFonts w:ascii="Candara" w:hAnsi="Candara"/>
                <w:b/>
                <w:lang w:val="ms"/>
              </w:rPr>
            </w:pPr>
          </w:p>
        </w:tc>
        <w:tc>
          <w:tcPr>
            <w:tcW w:w="916" w:type="dxa"/>
            <w:vAlign w:val="center"/>
          </w:tcPr>
          <w:p w14:paraId="1DA0F493" w14:textId="77777777" w:rsidR="00FA057B" w:rsidRPr="00FA057B" w:rsidRDefault="00FA057B" w:rsidP="00FA057B">
            <w:pPr>
              <w:spacing w:line="259" w:lineRule="auto"/>
              <w:rPr>
                <w:rFonts w:ascii="Candara" w:hAnsi="Candara"/>
                <w:b/>
                <w:lang w:val="ms"/>
              </w:rPr>
            </w:pPr>
            <w:r w:rsidRPr="00FA057B">
              <w:rPr>
                <w:rFonts w:ascii="Candara" w:hAnsi="Candara"/>
                <w:b/>
                <w:lang w:val="ms"/>
              </w:rPr>
              <w:t>B</w:t>
            </w:r>
          </w:p>
        </w:tc>
        <w:tc>
          <w:tcPr>
            <w:tcW w:w="1133" w:type="dxa"/>
            <w:vAlign w:val="center"/>
          </w:tcPr>
          <w:p w14:paraId="42D361F3" w14:textId="77777777" w:rsidR="00FA057B" w:rsidRPr="00FA057B" w:rsidRDefault="00FA057B" w:rsidP="00FA057B">
            <w:pPr>
              <w:spacing w:line="259" w:lineRule="auto"/>
              <w:rPr>
                <w:rFonts w:ascii="Candara" w:hAnsi="Candara"/>
                <w:b/>
                <w:lang w:val="ms"/>
              </w:rPr>
            </w:pPr>
            <w:r w:rsidRPr="00FA057B">
              <w:rPr>
                <w:rFonts w:ascii="Candara" w:hAnsi="Candara"/>
                <w:b/>
                <w:lang w:val="ms"/>
              </w:rPr>
              <w:t>Std. Error</w:t>
            </w:r>
          </w:p>
        </w:tc>
        <w:tc>
          <w:tcPr>
            <w:tcW w:w="1600" w:type="dxa"/>
            <w:vAlign w:val="center"/>
          </w:tcPr>
          <w:p w14:paraId="42618A1C" w14:textId="77777777" w:rsidR="00FA057B" w:rsidRPr="00FA057B" w:rsidRDefault="00FA057B" w:rsidP="00FA057B">
            <w:pPr>
              <w:spacing w:line="259" w:lineRule="auto"/>
              <w:rPr>
                <w:rFonts w:ascii="Candara" w:hAnsi="Candara"/>
                <w:b/>
                <w:lang w:val="ms"/>
              </w:rPr>
            </w:pPr>
            <w:r w:rsidRPr="00FA057B">
              <w:rPr>
                <w:rFonts w:ascii="Candara" w:hAnsi="Candara"/>
                <w:b/>
                <w:lang w:val="ms"/>
              </w:rPr>
              <w:t>Beta</w:t>
            </w:r>
          </w:p>
        </w:tc>
        <w:tc>
          <w:tcPr>
            <w:tcW w:w="949" w:type="dxa"/>
            <w:vMerge/>
            <w:vAlign w:val="center"/>
          </w:tcPr>
          <w:p w14:paraId="32FC1E0D" w14:textId="77777777" w:rsidR="00FA057B" w:rsidRPr="00FA057B" w:rsidRDefault="00FA057B" w:rsidP="00FA057B">
            <w:pPr>
              <w:spacing w:line="259" w:lineRule="auto"/>
              <w:rPr>
                <w:rFonts w:ascii="Candara" w:hAnsi="Candara"/>
                <w:b/>
                <w:lang w:val="ms"/>
              </w:rPr>
            </w:pPr>
          </w:p>
        </w:tc>
        <w:tc>
          <w:tcPr>
            <w:tcW w:w="837" w:type="dxa"/>
            <w:vMerge/>
            <w:vAlign w:val="center"/>
          </w:tcPr>
          <w:p w14:paraId="0D19B650" w14:textId="77777777" w:rsidR="00FA057B" w:rsidRPr="00FA057B" w:rsidRDefault="00FA057B" w:rsidP="00FA057B">
            <w:pPr>
              <w:spacing w:line="259" w:lineRule="auto"/>
              <w:rPr>
                <w:rFonts w:ascii="Candara" w:hAnsi="Candara"/>
                <w:b/>
                <w:lang w:val="ms"/>
              </w:rPr>
            </w:pPr>
          </w:p>
        </w:tc>
      </w:tr>
      <w:tr w:rsidR="00FA057B" w:rsidRPr="00FA057B" w14:paraId="6D145EA6" w14:textId="77777777" w:rsidTr="00F16526">
        <w:tc>
          <w:tcPr>
            <w:tcW w:w="337" w:type="dxa"/>
            <w:vMerge w:val="restart"/>
          </w:tcPr>
          <w:p w14:paraId="2B06BE79" w14:textId="77777777" w:rsidR="00FA057B" w:rsidRPr="00FA057B" w:rsidRDefault="00FA057B" w:rsidP="00FA057B">
            <w:pPr>
              <w:spacing w:line="259" w:lineRule="auto"/>
              <w:rPr>
                <w:rFonts w:ascii="Candara" w:hAnsi="Candara"/>
                <w:lang w:val="ms"/>
              </w:rPr>
            </w:pPr>
            <w:r w:rsidRPr="00FA057B">
              <w:rPr>
                <w:rFonts w:ascii="Candara" w:hAnsi="Candara"/>
                <w:lang w:val="ms"/>
              </w:rPr>
              <w:t>1</w:t>
            </w:r>
          </w:p>
        </w:tc>
        <w:tc>
          <w:tcPr>
            <w:tcW w:w="1553" w:type="dxa"/>
            <w:vAlign w:val="center"/>
          </w:tcPr>
          <w:p w14:paraId="3CC5E28D" w14:textId="77777777" w:rsidR="00FA057B" w:rsidRPr="00FA057B" w:rsidRDefault="00FA057B" w:rsidP="00FA057B">
            <w:pPr>
              <w:spacing w:line="259" w:lineRule="auto"/>
              <w:rPr>
                <w:rFonts w:ascii="Candara" w:hAnsi="Candara"/>
                <w:lang w:val="ms"/>
              </w:rPr>
            </w:pPr>
            <w:r w:rsidRPr="00FA057B">
              <w:rPr>
                <w:rFonts w:ascii="Candara" w:hAnsi="Candara"/>
                <w:lang w:val="ms"/>
              </w:rPr>
              <w:t>(Constant)</w:t>
            </w:r>
          </w:p>
        </w:tc>
        <w:tc>
          <w:tcPr>
            <w:tcW w:w="916" w:type="dxa"/>
          </w:tcPr>
          <w:p w14:paraId="0E9116B7" w14:textId="77777777" w:rsidR="00FA057B" w:rsidRPr="00FA057B" w:rsidRDefault="00FA057B" w:rsidP="00FA057B">
            <w:pPr>
              <w:spacing w:line="259" w:lineRule="auto"/>
              <w:rPr>
                <w:rFonts w:ascii="Candara" w:hAnsi="Candara"/>
                <w:lang w:val="ms"/>
              </w:rPr>
            </w:pPr>
            <w:r w:rsidRPr="00FA057B">
              <w:rPr>
                <w:rFonts w:ascii="Candara" w:hAnsi="Candara"/>
                <w:lang w:val="ms"/>
              </w:rPr>
              <w:t>42.202</w:t>
            </w:r>
          </w:p>
        </w:tc>
        <w:tc>
          <w:tcPr>
            <w:tcW w:w="1133" w:type="dxa"/>
          </w:tcPr>
          <w:p w14:paraId="6F2115A3" w14:textId="77777777" w:rsidR="00FA057B" w:rsidRPr="00FA057B" w:rsidRDefault="00FA057B" w:rsidP="00FA057B">
            <w:pPr>
              <w:spacing w:line="259" w:lineRule="auto"/>
              <w:rPr>
                <w:rFonts w:ascii="Candara" w:hAnsi="Candara"/>
                <w:lang w:val="ms"/>
              </w:rPr>
            </w:pPr>
            <w:r w:rsidRPr="00FA057B">
              <w:rPr>
                <w:rFonts w:ascii="Candara" w:hAnsi="Candara"/>
                <w:lang w:val="ms"/>
              </w:rPr>
              <w:t>1.055</w:t>
            </w:r>
          </w:p>
        </w:tc>
        <w:tc>
          <w:tcPr>
            <w:tcW w:w="1600" w:type="dxa"/>
          </w:tcPr>
          <w:p w14:paraId="63480007" w14:textId="77777777" w:rsidR="00FA057B" w:rsidRPr="00FA057B" w:rsidRDefault="00FA057B" w:rsidP="00FA057B">
            <w:pPr>
              <w:spacing w:line="259" w:lineRule="auto"/>
              <w:rPr>
                <w:rFonts w:ascii="Candara" w:hAnsi="Candara"/>
                <w:lang w:val="ms"/>
              </w:rPr>
            </w:pPr>
          </w:p>
        </w:tc>
        <w:tc>
          <w:tcPr>
            <w:tcW w:w="949" w:type="dxa"/>
          </w:tcPr>
          <w:p w14:paraId="5C360972" w14:textId="77777777" w:rsidR="00FA057B" w:rsidRPr="00FA057B" w:rsidRDefault="00FA057B" w:rsidP="00FA057B">
            <w:pPr>
              <w:spacing w:line="259" w:lineRule="auto"/>
              <w:rPr>
                <w:rFonts w:ascii="Candara" w:hAnsi="Candara"/>
                <w:lang w:val="ms"/>
              </w:rPr>
            </w:pPr>
            <w:r w:rsidRPr="00FA057B">
              <w:rPr>
                <w:rFonts w:ascii="Candara" w:hAnsi="Candara"/>
                <w:lang w:val="ms"/>
              </w:rPr>
              <w:t>40.015</w:t>
            </w:r>
          </w:p>
        </w:tc>
        <w:tc>
          <w:tcPr>
            <w:tcW w:w="837" w:type="dxa"/>
          </w:tcPr>
          <w:p w14:paraId="201552C0" w14:textId="77777777" w:rsidR="00FA057B" w:rsidRPr="00FA057B" w:rsidRDefault="00FA057B" w:rsidP="00FA057B">
            <w:pPr>
              <w:spacing w:line="259" w:lineRule="auto"/>
              <w:rPr>
                <w:rFonts w:ascii="Candara" w:hAnsi="Candara"/>
                <w:lang w:val="ms"/>
              </w:rPr>
            </w:pPr>
            <w:r w:rsidRPr="00FA057B">
              <w:rPr>
                <w:rFonts w:ascii="Candara" w:hAnsi="Candara"/>
                <w:lang w:val="ms"/>
              </w:rPr>
              <w:t>.000</w:t>
            </w:r>
          </w:p>
        </w:tc>
      </w:tr>
      <w:tr w:rsidR="00FA057B" w:rsidRPr="00FA057B" w14:paraId="5A7C85E8" w14:textId="77777777" w:rsidTr="00F16526">
        <w:tc>
          <w:tcPr>
            <w:tcW w:w="337" w:type="dxa"/>
            <w:vMerge/>
            <w:vAlign w:val="center"/>
          </w:tcPr>
          <w:p w14:paraId="417FEA69" w14:textId="77777777" w:rsidR="00FA057B" w:rsidRPr="00FA057B" w:rsidRDefault="00FA057B" w:rsidP="00FA057B">
            <w:pPr>
              <w:spacing w:line="259" w:lineRule="auto"/>
              <w:rPr>
                <w:rFonts w:ascii="Candara" w:hAnsi="Candara"/>
                <w:lang w:val="ms"/>
              </w:rPr>
            </w:pPr>
          </w:p>
        </w:tc>
        <w:tc>
          <w:tcPr>
            <w:tcW w:w="1553" w:type="dxa"/>
            <w:vAlign w:val="center"/>
          </w:tcPr>
          <w:p w14:paraId="63508B65" w14:textId="77777777" w:rsidR="00FA057B" w:rsidRPr="00FA057B" w:rsidRDefault="00FA057B" w:rsidP="00FA057B">
            <w:pPr>
              <w:spacing w:line="259" w:lineRule="auto"/>
              <w:rPr>
                <w:rFonts w:ascii="Candara" w:hAnsi="Candara"/>
                <w:lang w:val="ms"/>
              </w:rPr>
            </w:pPr>
            <w:r w:rsidRPr="00FA057B">
              <w:rPr>
                <w:rFonts w:ascii="Candara" w:hAnsi="Candara"/>
                <w:lang w:val="ms"/>
              </w:rPr>
              <w:t>Pelatihan siswa tangguh</w:t>
            </w:r>
          </w:p>
        </w:tc>
        <w:tc>
          <w:tcPr>
            <w:tcW w:w="916" w:type="dxa"/>
          </w:tcPr>
          <w:p w14:paraId="240085F3" w14:textId="77777777" w:rsidR="00FA057B" w:rsidRPr="00FA057B" w:rsidRDefault="00FA057B" w:rsidP="00FA057B">
            <w:pPr>
              <w:spacing w:line="259" w:lineRule="auto"/>
              <w:rPr>
                <w:rFonts w:ascii="Candara" w:hAnsi="Candara"/>
                <w:lang w:val="ms"/>
              </w:rPr>
            </w:pPr>
            <w:r w:rsidRPr="00FA057B">
              <w:rPr>
                <w:rFonts w:ascii="Candara" w:hAnsi="Candara"/>
                <w:lang w:val="ms"/>
              </w:rPr>
              <w:t>1.011</w:t>
            </w:r>
          </w:p>
        </w:tc>
        <w:tc>
          <w:tcPr>
            <w:tcW w:w="1133" w:type="dxa"/>
          </w:tcPr>
          <w:p w14:paraId="431F701A" w14:textId="77777777" w:rsidR="00FA057B" w:rsidRPr="00FA057B" w:rsidRDefault="00FA057B" w:rsidP="00FA057B">
            <w:pPr>
              <w:spacing w:line="259" w:lineRule="auto"/>
              <w:rPr>
                <w:rFonts w:ascii="Candara" w:hAnsi="Candara"/>
                <w:lang w:val="ms"/>
              </w:rPr>
            </w:pPr>
            <w:r w:rsidRPr="00FA057B">
              <w:rPr>
                <w:rFonts w:ascii="Candara" w:hAnsi="Candara"/>
                <w:lang w:val="ms"/>
              </w:rPr>
              <w:t>.190</w:t>
            </w:r>
          </w:p>
        </w:tc>
        <w:tc>
          <w:tcPr>
            <w:tcW w:w="1600" w:type="dxa"/>
          </w:tcPr>
          <w:p w14:paraId="281C7176" w14:textId="77777777" w:rsidR="00FA057B" w:rsidRPr="00FA057B" w:rsidRDefault="00FA057B" w:rsidP="00FA057B">
            <w:pPr>
              <w:spacing w:line="259" w:lineRule="auto"/>
              <w:rPr>
                <w:rFonts w:ascii="Candara" w:hAnsi="Candara"/>
                <w:lang w:val="ms"/>
              </w:rPr>
            </w:pPr>
            <w:r w:rsidRPr="00FA057B">
              <w:rPr>
                <w:rFonts w:ascii="Candara" w:hAnsi="Candara"/>
                <w:lang w:val="ms"/>
              </w:rPr>
              <w:t>.674</w:t>
            </w:r>
          </w:p>
        </w:tc>
        <w:tc>
          <w:tcPr>
            <w:tcW w:w="949" w:type="dxa"/>
          </w:tcPr>
          <w:p w14:paraId="66397170" w14:textId="77777777" w:rsidR="00FA057B" w:rsidRPr="00FA057B" w:rsidRDefault="00FA057B" w:rsidP="00FA057B">
            <w:pPr>
              <w:spacing w:line="259" w:lineRule="auto"/>
              <w:rPr>
                <w:rFonts w:ascii="Candara" w:hAnsi="Candara"/>
                <w:lang w:val="ms"/>
              </w:rPr>
            </w:pPr>
            <w:r w:rsidRPr="00FA057B">
              <w:rPr>
                <w:rFonts w:ascii="Candara" w:hAnsi="Candara"/>
                <w:lang w:val="ms"/>
              </w:rPr>
              <w:t>5.323</w:t>
            </w:r>
          </w:p>
        </w:tc>
        <w:tc>
          <w:tcPr>
            <w:tcW w:w="837" w:type="dxa"/>
          </w:tcPr>
          <w:p w14:paraId="44C1D105" w14:textId="77777777" w:rsidR="00FA057B" w:rsidRPr="00FA057B" w:rsidRDefault="00FA057B" w:rsidP="00FA057B">
            <w:pPr>
              <w:spacing w:line="259" w:lineRule="auto"/>
              <w:rPr>
                <w:rFonts w:ascii="Candara" w:hAnsi="Candara"/>
                <w:lang w:val="ms"/>
              </w:rPr>
            </w:pPr>
            <w:r w:rsidRPr="00FA057B">
              <w:rPr>
                <w:rFonts w:ascii="Candara" w:hAnsi="Candara"/>
                <w:lang w:val="ms"/>
              </w:rPr>
              <w:t>.000</w:t>
            </w:r>
          </w:p>
        </w:tc>
      </w:tr>
    </w:tbl>
    <w:p w14:paraId="7629EDFE" w14:textId="77777777" w:rsidR="00FA057B" w:rsidRPr="00FA057B" w:rsidRDefault="00FA057B" w:rsidP="00337042">
      <w:pPr>
        <w:spacing w:after="0"/>
        <w:ind w:firstLine="720"/>
        <w:rPr>
          <w:rFonts w:ascii="Candara" w:hAnsi="Candara"/>
          <w:sz w:val="20"/>
          <w:szCs w:val="20"/>
          <w:lang w:val="ms"/>
        </w:rPr>
      </w:pPr>
      <w:r w:rsidRPr="00FA057B">
        <w:rPr>
          <w:rFonts w:ascii="Candara" w:hAnsi="Candara"/>
          <w:sz w:val="20"/>
          <w:szCs w:val="20"/>
          <w:lang w:val="ms"/>
        </w:rPr>
        <w:t>Ket: B= Beta; t=distribusi</w:t>
      </w:r>
    </w:p>
    <w:p w14:paraId="419C2BE0" w14:textId="71336348" w:rsidR="00FA057B" w:rsidRPr="00FA057B" w:rsidRDefault="00FA057B" w:rsidP="00337042">
      <w:pPr>
        <w:spacing w:after="0"/>
        <w:ind w:firstLine="720"/>
        <w:jc w:val="both"/>
        <w:rPr>
          <w:rFonts w:ascii="Candara" w:hAnsi="Candara"/>
          <w:sz w:val="20"/>
          <w:szCs w:val="20"/>
          <w:lang w:val="ms"/>
        </w:rPr>
      </w:pPr>
      <w:r w:rsidRPr="00FA057B">
        <w:rPr>
          <w:rFonts w:ascii="Candara" w:hAnsi="Candara"/>
          <w:sz w:val="20"/>
          <w:szCs w:val="20"/>
          <w:lang w:val="ms"/>
        </w:rPr>
        <w:t xml:space="preserve">Pada </w:t>
      </w:r>
      <w:r w:rsidR="00337042">
        <w:rPr>
          <w:rFonts w:ascii="Candara" w:hAnsi="Candara"/>
          <w:sz w:val="20"/>
          <w:szCs w:val="20"/>
          <w:lang w:val="ms"/>
        </w:rPr>
        <w:t xml:space="preserve">Tabel </w:t>
      </w:r>
      <w:r w:rsidRPr="00FA057B">
        <w:rPr>
          <w:rFonts w:ascii="Candara" w:hAnsi="Candara"/>
          <w:sz w:val="20"/>
          <w:szCs w:val="20"/>
          <w:lang w:val="ms"/>
        </w:rPr>
        <w:t>1</w:t>
      </w:r>
      <w:r w:rsidR="00337042">
        <w:rPr>
          <w:rFonts w:ascii="Candara" w:hAnsi="Candara"/>
          <w:sz w:val="20"/>
          <w:szCs w:val="20"/>
          <w:lang w:val="ms"/>
        </w:rPr>
        <w:t>5</w:t>
      </w:r>
      <w:r w:rsidRPr="00FA057B">
        <w:rPr>
          <w:rFonts w:ascii="Candara" w:hAnsi="Candara"/>
          <w:sz w:val="20"/>
          <w:szCs w:val="20"/>
          <w:lang w:val="ms"/>
        </w:rPr>
        <w:t xml:space="preserve"> diketahui bahwa nilai beta sebesar .674 dengan nilai t sebesar 5.323 dan nilai signifikansi (p) = .000 (p &lt; .05). Nilai tersebut menunjukkan bahwa variabel pelatihan siswa tangguh memiliki peranan positif yang signifikan terhadap ketangguhan mental. Ini diartikan bahwa semakin tinggi pelatihan siswa tangguh, semakin tinggi tingkat ketangguhan mental yang dimiliki. Sebaliknya, semakin rendah pelatihan siswa tangguh semakin rendah pula tingkat ketangguhan mental yang dapat dicapai. Dengan demikian, pelatihan siswa tangguh memainkan peran yang signifikan dalam mempengaruhi ketangguhan mental siswa. Hal ini menunjukkan pentingnya pelatihan siswa tangguh dalam meningkatkan ketangguhan mental siswa. Dari tabel diatas juga diperoleh persamaan 1 sebagai berikut:</w:t>
      </w:r>
    </w:p>
    <w:p w14:paraId="1F4BFAEE"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Y =  42.202 + (.674) X</w:t>
      </w:r>
    </w:p>
    <w:p w14:paraId="40E64C09" w14:textId="77777777" w:rsidR="00FA057B" w:rsidRPr="00FA057B" w:rsidRDefault="00FA057B" w:rsidP="00337042">
      <w:pPr>
        <w:spacing w:after="0"/>
        <w:ind w:firstLine="567"/>
        <w:jc w:val="both"/>
        <w:rPr>
          <w:rFonts w:ascii="Candara" w:hAnsi="Candara"/>
          <w:sz w:val="20"/>
          <w:szCs w:val="20"/>
          <w:lang w:val="ms"/>
        </w:rPr>
      </w:pPr>
      <w:r w:rsidRPr="00FA057B">
        <w:rPr>
          <w:rFonts w:ascii="Candara" w:hAnsi="Candara"/>
          <w:sz w:val="20"/>
          <w:szCs w:val="20"/>
          <w:lang w:val="ms"/>
        </w:rPr>
        <w:t>Persamaan di atas menjelaskan bahwa jika variabel pelatihan siswa tangguh meningkat sebesar 1 satuan maka ketangguhan mental akan meningkat sebesar .674.</w:t>
      </w:r>
    </w:p>
    <w:p w14:paraId="5DFFCB5C" w14:textId="77777777" w:rsidR="00FA057B" w:rsidRPr="00FA057B" w:rsidRDefault="00FA057B" w:rsidP="00FA057B">
      <w:pPr>
        <w:numPr>
          <w:ilvl w:val="3"/>
          <w:numId w:val="58"/>
        </w:numPr>
        <w:spacing w:after="0"/>
        <w:rPr>
          <w:rFonts w:ascii="Candara" w:hAnsi="Candara"/>
          <w:sz w:val="20"/>
          <w:szCs w:val="20"/>
          <w:lang w:val="en-US"/>
        </w:rPr>
      </w:pPr>
      <w:r w:rsidRPr="00FA057B">
        <w:rPr>
          <w:rFonts w:ascii="Candara" w:hAnsi="Candara"/>
          <w:sz w:val="20"/>
          <w:szCs w:val="20"/>
          <w:lang w:val="en-US"/>
        </w:rPr>
        <w:t>Model 2</w:t>
      </w:r>
    </w:p>
    <w:p w14:paraId="39297D50" w14:textId="77777777" w:rsidR="00FA057B" w:rsidRPr="00FA057B" w:rsidRDefault="00FA057B" w:rsidP="00337042">
      <w:pPr>
        <w:spacing w:after="0"/>
        <w:jc w:val="both"/>
        <w:rPr>
          <w:rFonts w:ascii="Candara" w:hAnsi="Candara"/>
          <w:sz w:val="20"/>
          <w:szCs w:val="20"/>
          <w:lang w:val="ms"/>
        </w:rPr>
      </w:pPr>
      <w:r w:rsidRPr="00FA057B">
        <w:rPr>
          <w:rFonts w:ascii="Candara" w:hAnsi="Candara"/>
          <w:sz w:val="20"/>
          <w:szCs w:val="20"/>
          <w:lang w:val="ms"/>
        </w:rPr>
        <w:t>Model 2 bertujuan untuk melakukan pengujian hipotesis 2 yakni menguji peranan hubungan variabel moderator terhadap variabel terikat dengan metode regresi sederhana.</w:t>
      </w:r>
    </w:p>
    <w:p w14:paraId="07B92754" w14:textId="6F6E96CE" w:rsidR="00FA057B" w:rsidRPr="00FA057B" w:rsidRDefault="00FA057B" w:rsidP="00FA057B">
      <w:pPr>
        <w:spacing w:after="0"/>
        <w:rPr>
          <w:rFonts w:ascii="Candara" w:hAnsi="Candara"/>
          <w:bCs/>
          <w:sz w:val="20"/>
          <w:szCs w:val="20"/>
          <w:lang w:val="ms"/>
        </w:rPr>
      </w:pPr>
    </w:p>
    <w:p w14:paraId="60861CB3" w14:textId="12E53F7E"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16</w:t>
      </w:r>
      <w:r w:rsidRPr="00F75DAE">
        <w:rPr>
          <w:i w:val="0"/>
          <w:iCs w:val="0"/>
          <w:color w:val="000000" w:themeColor="text1"/>
          <w:sz w:val="20"/>
          <w:szCs w:val="20"/>
        </w:rPr>
        <w:fldChar w:fldCharType="end"/>
      </w:r>
      <w:r w:rsidRPr="00F75DAE">
        <w:rPr>
          <w:i w:val="0"/>
          <w:iCs w:val="0"/>
          <w:color w:val="000000" w:themeColor="text1"/>
          <w:sz w:val="20"/>
          <w:szCs w:val="20"/>
        </w:rPr>
        <w:t xml:space="preserve"> Hasil Uji Regresi Dukungan Sosial terhadap Ketangguhan mental</w:t>
      </w:r>
    </w:p>
    <w:tbl>
      <w:tblPr>
        <w:tblStyle w:val="TableGrid"/>
        <w:tblW w:w="0" w:type="auto"/>
        <w:tblInd w:w="82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92"/>
        <w:gridCol w:w="1399"/>
        <w:gridCol w:w="1670"/>
        <w:gridCol w:w="679"/>
        <w:gridCol w:w="1436"/>
        <w:gridCol w:w="937"/>
        <w:gridCol w:w="812"/>
      </w:tblGrid>
      <w:tr w:rsidR="00FA057B" w:rsidRPr="00FA057B" w14:paraId="21B38BE8" w14:textId="77777777" w:rsidTr="00F16526">
        <w:tc>
          <w:tcPr>
            <w:tcW w:w="1791" w:type="dxa"/>
            <w:gridSpan w:val="2"/>
            <w:vAlign w:val="center"/>
          </w:tcPr>
          <w:p w14:paraId="7C56309A" w14:textId="77777777" w:rsidR="00FA057B" w:rsidRPr="00FA057B" w:rsidRDefault="00FA057B" w:rsidP="00FA057B">
            <w:pPr>
              <w:spacing w:line="259" w:lineRule="auto"/>
              <w:rPr>
                <w:rFonts w:ascii="Candara" w:hAnsi="Candara"/>
                <w:b/>
                <w:lang w:val="ms"/>
              </w:rPr>
            </w:pPr>
            <w:r w:rsidRPr="00FA057B">
              <w:rPr>
                <w:rFonts w:ascii="Candara" w:hAnsi="Candara"/>
                <w:b/>
                <w:lang w:val="ms"/>
              </w:rPr>
              <w:t>Model</w:t>
            </w:r>
          </w:p>
        </w:tc>
        <w:tc>
          <w:tcPr>
            <w:tcW w:w="1670" w:type="dxa"/>
            <w:vAlign w:val="center"/>
          </w:tcPr>
          <w:p w14:paraId="11937A43" w14:textId="77777777" w:rsidR="00FA057B" w:rsidRPr="00FA057B" w:rsidRDefault="00FA057B" w:rsidP="00FA057B">
            <w:pPr>
              <w:spacing w:line="259" w:lineRule="auto"/>
              <w:rPr>
                <w:rFonts w:ascii="Candara" w:hAnsi="Candara"/>
                <w:b/>
                <w:lang w:val="ms"/>
              </w:rPr>
            </w:pPr>
            <w:r w:rsidRPr="00FA057B">
              <w:rPr>
                <w:rFonts w:ascii="Candara" w:hAnsi="Candara"/>
                <w:b/>
                <w:lang w:val="ms"/>
              </w:rPr>
              <w:t>Sum of Squares</w:t>
            </w:r>
          </w:p>
        </w:tc>
        <w:tc>
          <w:tcPr>
            <w:tcW w:w="679" w:type="dxa"/>
            <w:vAlign w:val="center"/>
          </w:tcPr>
          <w:p w14:paraId="61C6089F" w14:textId="77777777" w:rsidR="00FA057B" w:rsidRPr="00FA057B" w:rsidRDefault="00FA057B" w:rsidP="00FA057B">
            <w:pPr>
              <w:spacing w:line="259" w:lineRule="auto"/>
              <w:rPr>
                <w:rFonts w:ascii="Candara" w:hAnsi="Candara"/>
                <w:b/>
                <w:lang w:val="ms"/>
              </w:rPr>
            </w:pPr>
            <w:r w:rsidRPr="00FA057B">
              <w:rPr>
                <w:rFonts w:ascii="Candara" w:hAnsi="Candara"/>
                <w:b/>
                <w:lang w:val="ms"/>
              </w:rPr>
              <w:t>df</w:t>
            </w:r>
          </w:p>
        </w:tc>
        <w:tc>
          <w:tcPr>
            <w:tcW w:w="1436" w:type="dxa"/>
            <w:vAlign w:val="center"/>
          </w:tcPr>
          <w:p w14:paraId="0545A304" w14:textId="77777777" w:rsidR="00FA057B" w:rsidRPr="00FA057B" w:rsidRDefault="00FA057B" w:rsidP="00FA057B">
            <w:pPr>
              <w:spacing w:line="259" w:lineRule="auto"/>
              <w:rPr>
                <w:rFonts w:ascii="Candara" w:hAnsi="Candara"/>
                <w:b/>
                <w:lang w:val="ms"/>
              </w:rPr>
            </w:pPr>
            <w:r w:rsidRPr="00FA057B">
              <w:rPr>
                <w:rFonts w:ascii="Candara" w:hAnsi="Candara"/>
                <w:b/>
                <w:lang w:val="ms"/>
              </w:rPr>
              <w:t>Mean Square</w:t>
            </w:r>
          </w:p>
        </w:tc>
        <w:tc>
          <w:tcPr>
            <w:tcW w:w="937" w:type="dxa"/>
            <w:vAlign w:val="center"/>
          </w:tcPr>
          <w:p w14:paraId="5B8B8F77" w14:textId="77777777" w:rsidR="00FA057B" w:rsidRPr="00FA057B" w:rsidRDefault="00FA057B" w:rsidP="00FA057B">
            <w:pPr>
              <w:spacing w:line="259" w:lineRule="auto"/>
              <w:rPr>
                <w:rFonts w:ascii="Candara" w:hAnsi="Candara"/>
                <w:b/>
                <w:lang w:val="ms"/>
              </w:rPr>
            </w:pPr>
            <w:r w:rsidRPr="00FA057B">
              <w:rPr>
                <w:rFonts w:ascii="Candara" w:hAnsi="Candara"/>
                <w:b/>
                <w:lang w:val="ms"/>
              </w:rPr>
              <w:t>F</w:t>
            </w:r>
          </w:p>
        </w:tc>
        <w:tc>
          <w:tcPr>
            <w:tcW w:w="812" w:type="dxa"/>
            <w:vAlign w:val="center"/>
          </w:tcPr>
          <w:p w14:paraId="140BBF38" w14:textId="77777777" w:rsidR="00FA057B" w:rsidRPr="00FA057B" w:rsidRDefault="00FA057B" w:rsidP="00FA057B">
            <w:pPr>
              <w:spacing w:line="259" w:lineRule="auto"/>
              <w:rPr>
                <w:rFonts w:ascii="Candara" w:hAnsi="Candara"/>
                <w:b/>
                <w:lang w:val="ms"/>
              </w:rPr>
            </w:pPr>
            <w:r w:rsidRPr="00FA057B">
              <w:rPr>
                <w:rFonts w:ascii="Candara" w:hAnsi="Candara"/>
                <w:b/>
                <w:lang w:val="ms"/>
              </w:rPr>
              <w:t>Sig.</w:t>
            </w:r>
          </w:p>
        </w:tc>
      </w:tr>
      <w:tr w:rsidR="00FA057B" w:rsidRPr="00FA057B" w14:paraId="19A3F98F" w14:textId="77777777" w:rsidTr="00F16526">
        <w:tc>
          <w:tcPr>
            <w:tcW w:w="392" w:type="dxa"/>
            <w:vMerge w:val="restart"/>
          </w:tcPr>
          <w:p w14:paraId="000AFE7B" w14:textId="77777777" w:rsidR="00FA057B" w:rsidRPr="00FA057B" w:rsidRDefault="00FA057B" w:rsidP="00FA057B">
            <w:pPr>
              <w:spacing w:line="259" w:lineRule="auto"/>
              <w:rPr>
                <w:rFonts w:ascii="Candara" w:hAnsi="Candara"/>
                <w:lang w:val="ms"/>
              </w:rPr>
            </w:pPr>
            <w:r w:rsidRPr="00FA057B">
              <w:rPr>
                <w:rFonts w:ascii="Candara" w:hAnsi="Candara"/>
                <w:lang w:val="ms"/>
              </w:rPr>
              <w:t>1</w:t>
            </w:r>
          </w:p>
        </w:tc>
        <w:tc>
          <w:tcPr>
            <w:tcW w:w="1399" w:type="dxa"/>
            <w:tcBorders>
              <w:bottom w:val="nil"/>
            </w:tcBorders>
          </w:tcPr>
          <w:p w14:paraId="40D154D4" w14:textId="77777777" w:rsidR="00FA057B" w:rsidRPr="00FA057B" w:rsidRDefault="00FA057B" w:rsidP="00FA057B">
            <w:pPr>
              <w:spacing w:line="259" w:lineRule="auto"/>
              <w:rPr>
                <w:rFonts w:ascii="Candara" w:hAnsi="Candara"/>
                <w:lang w:val="ms"/>
              </w:rPr>
            </w:pPr>
            <w:r w:rsidRPr="00FA057B">
              <w:rPr>
                <w:rFonts w:ascii="Candara" w:hAnsi="Candara"/>
                <w:lang w:val="ms"/>
              </w:rPr>
              <w:t>Regression</w:t>
            </w:r>
          </w:p>
        </w:tc>
        <w:tc>
          <w:tcPr>
            <w:tcW w:w="1670" w:type="dxa"/>
            <w:tcBorders>
              <w:bottom w:val="nil"/>
            </w:tcBorders>
          </w:tcPr>
          <w:p w14:paraId="39B01FEF" w14:textId="77777777" w:rsidR="00FA057B" w:rsidRPr="00FA057B" w:rsidRDefault="00FA057B" w:rsidP="00FA057B">
            <w:pPr>
              <w:spacing w:line="259" w:lineRule="auto"/>
              <w:rPr>
                <w:rFonts w:ascii="Candara" w:hAnsi="Candara"/>
                <w:lang w:val="ms"/>
              </w:rPr>
            </w:pPr>
            <w:r w:rsidRPr="00FA057B">
              <w:rPr>
                <w:rFonts w:ascii="Candara" w:hAnsi="Candara"/>
                <w:lang w:val="ms"/>
              </w:rPr>
              <w:t>.551</w:t>
            </w:r>
          </w:p>
        </w:tc>
        <w:tc>
          <w:tcPr>
            <w:tcW w:w="679" w:type="dxa"/>
            <w:tcBorders>
              <w:bottom w:val="nil"/>
            </w:tcBorders>
          </w:tcPr>
          <w:p w14:paraId="34C5EFE9" w14:textId="77777777" w:rsidR="00FA057B" w:rsidRPr="00FA057B" w:rsidRDefault="00FA057B" w:rsidP="00FA057B">
            <w:pPr>
              <w:spacing w:line="259" w:lineRule="auto"/>
              <w:rPr>
                <w:rFonts w:ascii="Candara" w:hAnsi="Candara"/>
                <w:lang w:val="ms"/>
              </w:rPr>
            </w:pPr>
            <w:r w:rsidRPr="00FA057B">
              <w:rPr>
                <w:rFonts w:ascii="Candara" w:hAnsi="Candara"/>
                <w:lang w:val="ms"/>
              </w:rPr>
              <w:t>1</w:t>
            </w:r>
          </w:p>
        </w:tc>
        <w:tc>
          <w:tcPr>
            <w:tcW w:w="1436" w:type="dxa"/>
            <w:tcBorders>
              <w:bottom w:val="nil"/>
            </w:tcBorders>
          </w:tcPr>
          <w:p w14:paraId="2891A08D" w14:textId="77777777" w:rsidR="00FA057B" w:rsidRPr="00FA057B" w:rsidRDefault="00FA057B" w:rsidP="00FA057B">
            <w:pPr>
              <w:spacing w:line="259" w:lineRule="auto"/>
              <w:rPr>
                <w:rFonts w:ascii="Candara" w:hAnsi="Candara"/>
                <w:lang w:val="ms"/>
              </w:rPr>
            </w:pPr>
            <w:r w:rsidRPr="00FA057B">
              <w:rPr>
                <w:rFonts w:ascii="Candara" w:hAnsi="Candara"/>
                <w:lang w:val="ms"/>
              </w:rPr>
              <w:t>.551</w:t>
            </w:r>
          </w:p>
        </w:tc>
        <w:tc>
          <w:tcPr>
            <w:tcW w:w="937" w:type="dxa"/>
            <w:tcBorders>
              <w:bottom w:val="nil"/>
            </w:tcBorders>
          </w:tcPr>
          <w:p w14:paraId="75C91211" w14:textId="77777777" w:rsidR="00FA057B" w:rsidRPr="00FA057B" w:rsidRDefault="00FA057B" w:rsidP="00FA057B">
            <w:pPr>
              <w:spacing w:line="259" w:lineRule="auto"/>
              <w:rPr>
                <w:rFonts w:ascii="Candara" w:hAnsi="Candara"/>
                <w:lang w:val="ms"/>
              </w:rPr>
            </w:pPr>
            <w:r w:rsidRPr="00FA057B">
              <w:rPr>
                <w:rFonts w:ascii="Candara" w:hAnsi="Candara"/>
                <w:lang w:val="ms"/>
              </w:rPr>
              <w:t>.024</w:t>
            </w:r>
          </w:p>
        </w:tc>
        <w:tc>
          <w:tcPr>
            <w:tcW w:w="812" w:type="dxa"/>
            <w:tcBorders>
              <w:bottom w:val="nil"/>
            </w:tcBorders>
          </w:tcPr>
          <w:p w14:paraId="3DC71601" w14:textId="77777777" w:rsidR="00FA057B" w:rsidRPr="00FA057B" w:rsidRDefault="00FA057B" w:rsidP="00FA057B">
            <w:pPr>
              <w:spacing w:line="259" w:lineRule="auto"/>
              <w:rPr>
                <w:rFonts w:ascii="Candara" w:hAnsi="Candara"/>
                <w:lang w:val="ms"/>
              </w:rPr>
            </w:pPr>
            <w:r w:rsidRPr="00FA057B">
              <w:rPr>
                <w:rFonts w:ascii="Candara" w:hAnsi="Candara"/>
                <w:lang w:val="ms"/>
              </w:rPr>
              <w:t>.879</w:t>
            </w:r>
            <w:r w:rsidRPr="00FA057B">
              <w:rPr>
                <w:rFonts w:ascii="Candara" w:hAnsi="Candara"/>
                <w:vertAlign w:val="superscript"/>
                <w:lang w:val="ms"/>
              </w:rPr>
              <w:t>b</w:t>
            </w:r>
          </w:p>
        </w:tc>
      </w:tr>
      <w:tr w:rsidR="00FA057B" w:rsidRPr="00FA057B" w14:paraId="26C209EA" w14:textId="77777777" w:rsidTr="00F16526">
        <w:tc>
          <w:tcPr>
            <w:tcW w:w="392" w:type="dxa"/>
            <w:vMerge/>
            <w:vAlign w:val="center"/>
          </w:tcPr>
          <w:p w14:paraId="42A9AA95" w14:textId="77777777" w:rsidR="00FA057B" w:rsidRPr="00FA057B" w:rsidRDefault="00FA057B" w:rsidP="00FA057B">
            <w:pPr>
              <w:spacing w:line="259" w:lineRule="auto"/>
              <w:rPr>
                <w:rFonts w:ascii="Candara" w:hAnsi="Candara"/>
                <w:lang w:val="ms"/>
              </w:rPr>
            </w:pPr>
          </w:p>
        </w:tc>
        <w:tc>
          <w:tcPr>
            <w:tcW w:w="1399" w:type="dxa"/>
            <w:tcBorders>
              <w:top w:val="nil"/>
            </w:tcBorders>
          </w:tcPr>
          <w:p w14:paraId="0201E27C" w14:textId="77777777" w:rsidR="00FA057B" w:rsidRPr="00FA057B" w:rsidRDefault="00FA057B" w:rsidP="00FA057B">
            <w:pPr>
              <w:spacing w:line="259" w:lineRule="auto"/>
              <w:rPr>
                <w:rFonts w:ascii="Candara" w:hAnsi="Candara"/>
                <w:lang w:val="ms"/>
              </w:rPr>
            </w:pPr>
            <w:r w:rsidRPr="00FA057B">
              <w:rPr>
                <w:rFonts w:ascii="Candara" w:hAnsi="Candara"/>
                <w:lang w:val="ms"/>
              </w:rPr>
              <w:t>Residual</w:t>
            </w:r>
          </w:p>
        </w:tc>
        <w:tc>
          <w:tcPr>
            <w:tcW w:w="1670" w:type="dxa"/>
            <w:tcBorders>
              <w:top w:val="nil"/>
            </w:tcBorders>
          </w:tcPr>
          <w:p w14:paraId="1D5A660C" w14:textId="77777777" w:rsidR="00FA057B" w:rsidRPr="00FA057B" w:rsidRDefault="00FA057B" w:rsidP="00FA057B">
            <w:pPr>
              <w:spacing w:line="259" w:lineRule="auto"/>
              <w:rPr>
                <w:rFonts w:ascii="Candara" w:hAnsi="Candara"/>
                <w:lang w:val="ms"/>
              </w:rPr>
            </w:pPr>
            <w:r w:rsidRPr="00FA057B">
              <w:rPr>
                <w:rFonts w:ascii="Candara" w:hAnsi="Candara"/>
                <w:lang w:val="ms"/>
              </w:rPr>
              <w:t>796.449</w:t>
            </w:r>
          </w:p>
        </w:tc>
        <w:tc>
          <w:tcPr>
            <w:tcW w:w="679" w:type="dxa"/>
            <w:tcBorders>
              <w:top w:val="nil"/>
            </w:tcBorders>
          </w:tcPr>
          <w:p w14:paraId="30099A47" w14:textId="77777777" w:rsidR="00FA057B" w:rsidRPr="00FA057B" w:rsidRDefault="00FA057B" w:rsidP="00FA057B">
            <w:pPr>
              <w:spacing w:line="259" w:lineRule="auto"/>
              <w:rPr>
                <w:rFonts w:ascii="Candara" w:hAnsi="Candara"/>
                <w:lang w:val="ms"/>
              </w:rPr>
            </w:pPr>
            <w:r w:rsidRPr="00FA057B">
              <w:rPr>
                <w:rFonts w:ascii="Candara" w:hAnsi="Candara"/>
                <w:lang w:val="ms"/>
              </w:rPr>
              <w:t>34</w:t>
            </w:r>
          </w:p>
        </w:tc>
        <w:tc>
          <w:tcPr>
            <w:tcW w:w="1436" w:type="dxa"/>
            <w:tcBorders>
              <w:top w:val="nil"/>
            </w:tcBorders>
          </w:tcPr>
          <w:p w14:paraId="7B705DF2" w14:textId="77777777" w:rsidR="00FA057B" w:rsidRPr="00FA057B" w:rsidRDefault="00FA057B" w:rsidP="00FA057B">
            <w:pPr>
              <w:spacing w:line="259" w:lineRule="auto"/>
              <w:rPr>
                <w:rFonts w:ascii="Candara" w:hAnsi="Candara"/>
                <w:lang w:val="ms"/>
              </w:rPr>
            </w:pPr>
            <w:r w:rsidRPr="00FA057B">
              <w:rPr>
                <w:rFonts w:ascii="Candara" w:hAnsi="Candara"/>
                <w:lang w:val="ms"/>
              </w:rPr>
              <w:t>23.425</w:t>
            </w:r>
          </w:p>
        </w:tc>
        <w:tc>
          <w:tcPr>
            <w:tcW w:w="937" w:type="dxa"/>
            <w:tcBorders>
              <w:top w:val="nil"/>
            </w:tcBorders>
            <w:vAlign w:val="center"/>
          </w:tcPr>
          <w:p w14:paraId="20D10A0C" w14:textId="77777777" w:rsidR="00FA057B" w:rsidRPr="00FA057B" w:rsidRDefault="00FA057B" w:rsidP="00FA057B">
            <w:pPr>
              <w:spacing w:line="259" w:lineRule="auto"/>
              <w:rPr>
                <w:rFonts w:ascii="Candara" w:hAnsi="Candara"/>
                <w:lang w:val="ms"/>
              </w:rPr>
            </w:pPr>
          </w:p>
        </w:tc>
        <w:tc>
          <w:tcPr>
            <w:tcW w:w="812" w:type="dxa"/>
            <w:tcBorders>
              <w:top w:val="nil"/>
            </w:tcBorders>
            <w:vAlign w:val="center"/>
          </w:tcPr>
          <w:p w14:paraId="0E7B2EE0" w14:textId="77777777" w:rsidR="00FA057B" w:rsidRPr="00FA057B" w:rsidRDefault="00FA057B" w:rsidP="00FA057B">
            <w:pPr>
              <w:spacing w:line="259" w:lineRule="auto"/>
              <w:rPr>
                <w:rFonts w:ascii="Candara" w:hAnsi="Candara"/>
                <w:lang w:val="ms"/>
              </w:rPr>
            </w:pPr>
          </w:p>
        </w:tc>
      </w:tr>
      <w:tr w:rsidR="00FA057B" w:rsidRPr="00FA057B" w14:paraId="3D0CBC42" w14:textId="77777777" w:rsidTr="00F16526">
        <w:tc>
          <w:tcPr>
            <w:tcW w:w="392" w:type="dxa"/>
            <w:vMerge/>
            <w:vAlign w:val="center"/>
          </w:tcPr>
          <w:p w14:paraId="7D0314DF" w14:textId="77777777" w:rsidR="00FA057B" w:rsidRPr="00FA057B" w:rsidRDefault="00FA057B" w:rsidP="00FA057B">
            <w:pPr>
              <w:spacing w:line="259" w:lineRule="auto"/>
              <w:rPr>
                <w:rFonts w:ascii="Candara" w:hAnsi="Candara"/>
                <w:lang w:val="ms"/>
              </w:rPr>
            </w:pPr>
          </w:p>
        </w:tc>
        <w:tc>
          <w:tcPr>
            <w:tcW w:w="1399" w:type="dxa"/>
            <w:vAlign w:val="center"/>
          </w:tcPr>
          <w:p w14:paraId="7A44980F" w14:textId="77777777" w:rsidR="00FA057B" w:rsidRPr="00FA057B" w:rsidRDefault="00FA057B" w:rsidP="00FA057B">
            <w:pPr>
              <w:spacing w:line="259" w:lineRule="auto"/>
              <w:rPr>
                <w:rFonts w:ascii="Candara" w:hAnsi="Candara"/>
                <w:lang w:val="ms"/>
              </w:rPr>
            </w:pPr>
            <w:r w:rsidRPr="00FA057B">
              <w:rPr>
                <w:rFonts w:ascii="Candara" w:hAnsi="Candara"/>
                <w:lang w:val="ms"/>
              </w:rPr>
              <w:t>Total</w:t>
            </w:r>
          </w:p>
        </w:tc>
        <w:tc>
          <w:tcPr>
            <w:tcW w:w="1670" w:type="dxa"/>
          </w:tcPr>
          <w:p w14:paraId="348A6A9D" w14:textId="77777777" w:rsidR="00FA057B" w:rsidRPr="00FA057B" w:rsidRDefault="00FA057B" w:rsidP="00FA057B">
            <w:pPr>
              <w:spacing w:line="259" w:lineRule="auto"/>
              <w:rPr>
                <w:rFonts w:ascii="Candara" w:hAnsi="Candara"/>
                <w:lang w:val="ms"/>
              </w:rPr>
            </w:pPr>
            <w:r w:rsidRPr="00FA057B">
              <w:rPr>
                <w:rFonts w:ascii="Candara" w:hAnsi="Candara"/>
                <w:lang w:val="ms"/>
              </w:rPr>
              <w:t>797.000</w:t>
            </w:r>
          </w:p>
        </w:tc>
        <w:tc>
          <w:tcPr>
            <w:tcW w:w="679" w:type="dxa"/>
          </w:tcPr>
          <w:p w14:paraId="3D28E9EB" w14:textId="77777777" w:rsidR="00FA057B" w:rsidRPr="00FA057B" w:rsidRDefault="00FA057B" w:rsidP="00FA057B">
            <w:pPr>
              <w:spacing w:line="259" w:lineRule="auto"/>
              <w:rPr>
                <w:rFonts w:ascii="Candara" w:hAnsi="Candara"/>
                <w:lang w:val="ms"/>
              </w:rPr>
            </w:pPr>
            <w:r w:rsidRPr="00FA057B">
              <w:rPr>
                <w:rFonts w:ascii="Candara" w:hAnsi="Candara"/>
                <w:lang w:val="ms"/>
              </w:rPr>
              <w:t>35</w:t>
            </w:r>
          </w:p>
        </w:tc>
        <w:tc>
          <w:tcPr>
            <w:tcW w:w="1436" w:type="dxa"/>
            <w:vAlign w:val="center"/>
          </w:tcPr>
          <w:p w14:paraId="65A2B0E3" w14:textId="77777777" w:rsidR="00FA057B" w:rsidRPr="00FA057B" w:rsidRDefault="00FA057B" w:rsidP="00FA057B">
            <w:pPr>
              <w:spacing w:line="259" w:lineRule="auto"/>
              <w:rPr>
                <w:rFonts w:ascii="Candara" w:hAnsi="Candara"/>
                <w:lang w:val="ms"/>
              </w:rPr>
            </w:pPr>
          </w:p>
        </w:tc>
        <w:tc>
          <w:tcPr>
            <w:tcW w:w="937" w:type="dxa"/>
            <w:vAlign w:val="center"/>
          </w:tcPr>
          <w:p w14:paraId="2D68F079" w14:textId="77777777" w:rsidR="00FA057B" w:rsidRPr="00FA057B" w:rsidRDefault="00FA057B" w:rsidP="00FA057B">
            <w:pPr>
              <w:spacing w:line="259" w:lineRule="auto"/>
              <w:rPr>
                <w:rFonts w:ascii="Candara" w:hAnsi="Candara"/>
                <w:lang w:val="ms"/>
              </w:rPr>
            </w:pPr>
          </w:p>
        </w:tc>
        <w:tc>
          <w:tcPr>
            <w:tcW w:w="812" w:type="dxa"/>
            <w:vAlign w:val="center"/>
          </w:tcPr>
          <w:p w14:paraId="2DDE1D09" w14:textId="77777777" w:rsidR="00FA057B" w:rsidRPr="00FA057B" w:rsidRDefault="00FA057B" w:rsidP="00FA057B">
            <w:pPr>
              <w:spacing w:line="259" w:lineRule="auto"/>
              <w:rPr>
                <w:rFonts w:ascii="Candara" w:hAnsi="Candara"/>
                <w:lang w:val="ms"/>
              </w:rPr>
            </w:pPr>
          </w:p>
        </w:tc>
      </w:tr>
    </w:tbl>
    <w:p w14:paraId="2C9F0F96" w14:textId="49220F6C" w:rsidR="00FA057B" w:rsidRPr="00FA057B" w:rsidRDefault="00FA057B" w:rsidP="00337042">
      <w:pPr>
        <w:spacing w:after="0"/>
        <w:ind w:firstLine="720"/>
        <w:rPr>
          <w:rFonts w:ascii="Candara" w:hAnsi="Candara"/>
          <w:sz w:val="20"/>
          <w:szCs w:val="20"/>
          <w:lang w:val="ms"/>
        </w:rPr>
      </w:pPr>
      <w:r w:rsidRPr="00FA057B">
        <w:rPr>
          <w:rFonts w:ascii="Candara" w:hAnsi="Candara"/>
          <w:sz w:val="20"/>
          <w:szCs w:val="20"/>
          <w:lang w:val="ms"/>
        </w:rPr>
        <w:t xml:space="preserve">Ket: df= </w:t>
      </w:r>
      <w:r w:rsidRPr="00FA057B">
        <w:rPr>
          <w:rFonts w:ascii="Candara" w:hAnsi="Candara"/>
          <w:i/>
          <w:sz w:val="20"/>
          <w:szCs w:val="20"/>
          <w:lang w:val="ms"/>
        </w:rPr>
        <w:t>degree of freedom</w:t>
      </w:r>
      <w:r w:rsidRPr="00FA057B">
        <w:rPr>
          <w:rFonts w:ascii="Candara" w:hAnsi="Candara"/>
          <w:sz w:val="20"/>
          <w:szCs w:val="20"/>
          <w:lang w:val="ms"/>
        </w:rPr>
        <w:t>; F= distribusi</w:t>
      </w:r>
    </w:p>
    <w:p w14:paraId="6D25BEA3" w14:textId="77777777" w:rsidR="00FA057B" w:rsidRPr="00FA057B" w:rsidRDefault="00FA057B" w:rsidP="00FA057B">
      <w:pPr>
        <w:spacing w:after="0"/>
        <w:rPr>
          <w:rFonts w:ascii="Candara" w:hAnsi="Candara"/>
          <w:sz w:val="20"/>
          <w:szCs w:val="20"/>
          <w:lang w:val="ms"/>
        </w:rPr>
      </w:pPr>
    </w:p>
    <w:p w14:paraId="562AD44B" w14:textId="4A21BDE0" w:rsidR="00FA057B" w:rsidRPr="00FA057B" w:rsidRDefault="00337042" w:rsidP="00337042">
      <w:pPr>
        <w:spacing w:after="0"/>
        <w:ind w:firstLine="720"/>
        <w:rPr>
          <w:rFonts w:ascii="Candara" w:hAnsi="Candara"/>
          <w:sz w:val="20"/>
          <w:szCs w:val="20"/>
          <w:lang w:val="ms"/>
        </w:rPr>
      </w:pPr>
      <w:r>
        <w:rPr>
          <w:rFonts w:ascii="Candara" w:hAnsi="Candara"/>
          <w:sz w:val="20"/>
          <w:szCs w:val="20"/>
          <w:lang w:val="ms"/>
        </w:rPr>
        <w:t xml:space="preserve">Tabel </w:t>
      </w:r>
      <w:r w:rsidR="00FA057B" w:rsidRPr="00FA057B">
        <w:rPr>
          <w:rFonts w:ascii="Candara" w:hAnsi="Candara"/>
          <w:sz w:val="20"/>
          <w:szCs w:val="20"/>
          <w:lang w:val="ms"/>
        </w:rPr>
        <w:t>1</w:t>
      </w:r>
      <w:r>
        <w:rPr>
          <w:rFonts w:ascii="Candara" w:hAnsi="Candara"/>
          <w:sz w:val="20"/>
          <w:szCs w:val="20"/>
          <w:lang w:val="ms"/>
        </w:rPr>
        <w:t>6</w:t>
      </w:r>
      <w:r w:rsidR="00FA057B" w:rsidRPr="00FA057B">
        <w:rPr>
          <w:rFonts w:ascii="Candara" w:hAnsi="Candara"/>
          <w:sz w:val="20"/>
          <w:szCs w:val="20"/>
          <w:lang w:val="ms"/>
        </w:rPr>
        <w:t xml:space="preserve"> menunujukkan bahwa nilai F yang tertera adalah sebesar .024 dengan tingkat signifikansi (p) = .879. Jika nilai p &gt; .05 maka dapat dikatakan bahwa persamaan regresi yang digunakan dinyatakan tidak signifikan tidak memenuhi syarat </w:t>
      </w:r>
      <w:r w:rsidR="00FA057B" w:rsidRPr="00FA057B">
        <w:rPr>
          <w:rFonts w:ascii="Candara" w:hAnsi="Candara"/>
          <w:i/>
          <w:sz w:val="20"/>
          <w:szCs w:val="20"/>
          <w:lang w:val="ms"/>
        </w:rPr>
        <w:t>goodness of fit</w:t>
      </w:r>
      <w:r w:rsidR="00FA057B" w:rsidRPr="00FA057B">
        <w:rPr>
          <w:rFonts w:ascii="Candara" w:hAnsi="Candara"/>
          <w:sz w:val="20"/>
          <w:szCs w:val="20"/>
          <w:lang w:val="ms"/>
        </w:rPr>
        <w:t xml:space="preserve"> (Field, 2018).</w:t>
      </w:r>
      <w:r>
        <w:rPr>
          <w:rFonts w:ascii="Candara" w:hAnsi="Candara"/>
          <w:sz w:val="20"/>
          <w:szCs w:val="20"/>
          <w:lang w:val="ms"/>
        </w:rPr>
        <w:t xml:space="preserve"> </w:t>
      </w:r>
      <w:r w:rsidR="00FA057B" w:rsidRPr="00FA057B">
        <w:rPr>
          <w:rFonts w:ascii="Candara" w:hAnsi="Candara"/>
          <w:sz w:val="20"/>
          <w:szCs w:val="20"/>
          <w:lang w:val="ms"/>
        </w:rPr>
        <w:t xml:space="preserve">Guna mengetahui lebih lanjut tentang besaran peranan dukungan sosial terhadap ketangguhan mental dapat dilihat pada </w:t>
      </w:r>
      <w:r>
        <w:rPr>
          <w:rFonts w:ascii="Candara" w:hAnsi="Candara"/>
          <w:sz w:val="20"/>
          <w:szCs w:val="20"/>
          <w:lang w:val="ms"/>
        </w:rPr>
        <w:t xml:space="preserve">Tabel </w:t>
      </w:r>
      <w:r w:rsidR="00FA057B" w:rsidRPr="00FA057B">
        <w:rPr>
          <w:rFonts w:ascii="Candara" w:hAnsi="Candara"/>
          <w:sz w:val="20"/>
          <w:szCs w:val="20"/>
          <w:lang w:val="ms"/>
        </w:rPr>
        <w:t xml:space="preserve">18 berikut ini: </w:t>
      </w:r>
    </w:p>
    <w:p w14:paraId="718B6B34" w14:textId="0499DAC6"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17</w:t>
      </w:r>
      <w:r w:rsidRPr="00F75DAE">
        <w:rPr>
          <w:i w:val="0"/>
          <w:iCs w:val="0"/>
          <w:color w:val="000000" w:themeColor="text1"/>
          <w:sz w:val="20"/>
          <w:szCs w:val="20"/>
        </w:rPr>
        <w:fldChar w:fldCharType="end"/>
      </w:r>
      <w:r w:rsidRPr="00F75DAE">
        <w:rPr>
          <w:i w:val="0"/>
          <w:iCs w:val="0"/>
          <w:color w:val="000000" w:themeColor="text1"/>
          <w:sz w:val="20"/>
          <w:szCs w:val="20"/>
        </w:rPr>
        <w:t xml:space="preserve"> Hasil Uji Determinasi R Dukungan Sosial terhadap Ketangguhan mental</w:t>
      </w:r>
    </w:p>
    <w:tbl>
      <w:tblPr>
        <w:tblW w:w="4577" w:type="pct"/>
        <w:tblInd w:w="720" w:type="dxa"/>
        <w:tblBorders>
          <w:top w:val="single" w:sz="4" w:space="0" w:color="000000" w:themeColor="text1"/>
          <w:bottom w:val="single" w:sz="4" w:space="0" w:color="000000" w:themeColor="text1"/>
          <w:insideH w:val="single" w:sz="4" w:space="0" w:color="000000" w:themeColor="text1"/>
        </w:tblBorders>
        <w:tblCellMar>
          <w:left w:w="0" w:type="dxa"/>
          <w:right w:w="0" w:type="dxa"/>
        </w:tblCellMar>
        <w:tblLook w:val="0000" w:firstRow="0" w:lastRow="0" w:firstColumn="0" w:lastColumn="0" w:noHBand="0" w:noVBand="0"/>
      </w:tblPr>
      <w:tblGrid>
        <w:gridCol w:w="1024"/>
        <w:gridCol w:w="1137"/>
        <w:gridCol w:w="2404"/>
        <w:gridCol w:w="2515"/>
        <w:gridCol w:w="2521"/>
      </w:tblGrid>
      <w:tr w:rsidR="00FA057B" w:rsidRPr="00FA057B" w14:paraId="578B66FD" w14:textId="77777777" w:rsidTr="00F16526">
        <w:trPr>
          <w:cantSplit/>
        </w:trPr>
        <w:tc>
          <w:tcPr>
            <w:tcW w:w="533" w:type="pct"/>
            <w:shd w:val="clear" w:color="auto" w:fill="auto"/>
            <w:vAlign w:val="center"/>
          </w:tcPr>
          <w:p w14:paraId="6A27998C"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Model</w:t>
            </w:r>
          </w:p>
        </w:tc>
        <w:tc>
          <w:tcPr>
            <w:tcW w:w="592" w:type="pct"/>
            <w:shd w:val="clear" w:color="auto" w:fill="auto"/>
            <w:vAlign w:val="center"/>
          </w:tcPr>
          <w:p w14:paraId="0C3A7DA2"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R</w:t>
            </w:r>
          </w:p>
        </w:tc>
        <w:tc>
          <w:tcPr>
            <w:tcW w:w="1252" w:type="pct"/>
            <w:shd w:val="clear" w:color="auto" w:fill="auto"/>
            <w:vAlign w:val="center"/>
          </w:tcPr>
          <w:p w14:paraId="3AF2674D"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R Square</w:t>
            </w:r>
          </w:p>
        </w:tc>
        <w:tc>
          <w:tcPr>
            <w:tcW w:w="1310" w:type="pct"/>
            <w:shd w:val="clear" w:color="auto" w:fill="auto"/>
            <w:vAlign w:val="center"/>
          </w:tcPr>
          <w:p w14:paraId="0071B856"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Adjusted R Square</w:t>
            </w:r>
          </w:p>
        </w:tc>
        <w:tc>
          <w:tcPr>
            <w:tcW w:w="1313" w:type="pct"/>
            <w:shd w:val="clear" w:color="auto" w:fill="auto"/>
            <w:vAlign w:val="center"/>
          </w:tcPr>
          <w:p w14:paraId="25B97A09"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Std. Error of the Estimate</w:t>
            </w:r>
          </w:p>
        </w:tc>
      </w:tr>
      <w:tr w:rsidR="00FA057B" w:rsidRPr="00FA057B" w14:paraId="323193B6" w14:textId="77777777" w:rsidTr="00F16526">
        <w:trPr>
          <w:cantSplit/>
        </w:trPr>
        <w:tc>
          <w:tcPr>
            <w:tcW w:w="533" w:type="pct"/>
            <w:shd w:val="clear" w:color="auto" w:fill="auto"/>
            <w:vAlign w:val="center"/>
          </w:tcPr>
          <w:p w14:paraId="19FAD456"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1</w:t>
            </w:r>
          </w:p>
        </w:tc>
        <w:tc>
          <w:tcPr>
            <w:tcW w:w="592" w:type="pct"/>
            <w:shd w:val="clear" w:color="auto" w:fill="auto"/>
            <w:vAlign w:val="center"/>
          </w:tcPr>
          <w:p w14:paraId="46B0AFFF"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.026</w:t>
            </w:r>
            <w:r w:rsidRPr="00FA057B">
              <w:rPr>
                <w:rFonts w:ascii="Candara" w:hAnsi="Candara"/>
                <w:sz w:val="20"/>
                <w:szCs w:val="20"/>
                <w:vertAlign w:val="superscript"/>
                <w:lang w:val="ms"/>
              </w:rPr>
              <w:t>a</w:t>
            </w:r>
          </w:p>
        </w:tc>
        <w:tc>
          <w:tcPr>
            <w:tcW w:w="1252" w:type="pct"/>
            <w:shd w:val="clear" w:color="auto" w:fill="auto"/>
            <w:vAlign w:val="center"/>
          </w:tcPr>
          <w:p w14:paraId="035CB1CB"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.001</w:t>
            </w:r>
          </w:p>
        </w:tc>
        <w:tc>
          <w:tcPr>
            <w:tcW w:w="1310" w:type="pct"/>
            <w:shd w:val="clear" w:color="auto" w:fill="auto"/>
            <w:vAlign w:val="center"/>
          </w:tcPr>
          <w:p w14:paraId="161D584B"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-.029</w:t>
            </w:r>
          </w:p>
        </w:tc>
        <w:tc>
          <w:tcPr>
            <w:tcW w:w="1313" w:type="pct"/>
            <w:shd w:val="clear" w:color="auto" w:fill="auto"/>
            <w:vAlign w:val="center"/>
          </w:tcPr>
          <w:p w14:paraId="7ED0FAC7"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4.840</w:t>
            </w:r>
          </w:p>
        </w:tc>
      </w:tr>
    </w:tbl>
    <w:p w14:paraId="32FC8ADB" w14:textId="77777777" w:rsidR="00FA057B" w:rsidRPr="00FA057B" w:rsidRDefault="00FA057B" w:rsidP="00337042">
      <w:pPr>
        <w:spacing w:after="0"/>
        <w:ind w:firstLine="720"/>
        <w:rPr>
          <w:rFonts w:ascii="Candara" w:hAnsi="Candara"/>
          <w:sz w:val="20"/>
          <w:szCs w:val="20"/>
          <w:lang w:val="ms"/>
        </w:rPr>
      </w:pPr>
      <w:r w:rsidRPr="00FA057B">
        <w:rPr>
          <w:rFonts w:ascii="Candara" w:hAnsi="Candara"/>
          <w:sz w:val="20"/>
          <w:szCs w:val="20"/>
          <w:lang w:val="ms"/>
        </w:rPr>
        <w:t>Ket: R=koefisin korelasi; R Square=koefisien determinan</w:t>
      </w:r>
    </w:p>
    <w:p w14:paraId="1D67AFF4" w14:textId="1AD2260B" w:rsidR="00FA057B" w:rsidRPr="00FA057B" w:rsidRDefault="00337042" w:rsidP="005A1ACE">
      <w:pPr>
        <w:spacing w:after="0"/>
        <w:ind w:firstLine="720"/>
        <w:rPr>
          <w:rFonts w:ascii="Candara" w:hAnsi="Candara"/>
          <w:sz w:val="20"/>
          <w:szCs w:val="20"/>
          <w:lang w:val="ms"/>
        </w:rPr>
      </w:pPr>
      <w:r>
        <w:rPr>
          <w:rFonts w:ascii="Candara" w:hAnsi="Candara"/>
          <w:sz w:val="20"/>
          <w:szCs w:val="20"/>
          <w:lang w:val="ms"/>
        </w:rPr>
        <w:t xml:space="preserve">Tabel </w:t>
      </w:r>
      <w:r w:rsidR="00FA057B" w:rsidRPr="00FA057B">
        <w:rPr>
          <w:rFonts w:ascii="Candara" w:hAnsi="Candara"/>
          <w:sz w:val="20"/>
          <w:szCs w:val="20"/>
          <w:lang w:val="ms"/>
        </w:rPr>
        <w:t>1</w:t>
      </w:r>
      <w:r>
        <w:rPr>
          <w:rFonts w:ascii="Candara" w:hAnsi="Candara"/>
          <w:sz w:val="20"/>
          <w:szCs w:val="20"/>
          <w:lang w:val="ms"/>
        </w:rPr>
        <w:t>7</w:t>
      </w:r>
      <w:r w:rsidR="00FA057B" w:rsidRPr="00FA057B">
        <w:rPr>
          <w:rFonts w:ascii="Candara" w:hAnsi="Candara"/>
          <w:sz w:val="20"/>
          <w:szCs w:val="20"/>
          <w:lang w:val="ms"/>
        </w:rPr>
        <w:t xml:space="preserve"> menunujukkan bahwa nilai koefisien korelasi sebesar .026 dengan nilai koefisien determinan adalah sebesar .001. Hal tersebut menunjukkan bahwa </w:t>
      </w:r>
      <w:bookmarkStart w:id="24" w:name="_Hlk161262496"/>
      <w:r w:rsidR="00FA057B" w:rsidRPr="00FA057B">
        <w:rPr>
          <w:rFonts w:ascii="Candara" w:hAnsi="Candara"/>
          <w:sz w:val="20"/>
          <w:szCs w:val="20"/>
          <w:lang w:val="ms"/>
        </w:rPr>
        <w:t>dukungan sosial memberikan kontribusi sangat kecil terhadap ketangguhan mental yakni sebesar 0.1%.</w:t>
      </w:r>
    </w:p>
    <w:bookmarkEnd w:id="24"/>
    <w:p w14:paraId="18A3BA21" w14:textId="0B0A3E67"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18</w:t>
      </w:r>
      <w:r w:rsidRPr="00F75DAE">
        <w:rPr>
          <w:i w:val="0"/>
          <w:iCs w:val="0"/>
          <w:color w:val="000000" w:themeColor="text1"/>
          <w:sz w:val="20"/>
          <w:szCs w:val="20"/>
        </w:rPr>
        <w:fldChar w:fldCharType="end"/>
      </w:r>
      <w:r w:rsidRPr="00F75DAE">
        <w:rPr>
          <w:i w:val="0"/>
          <w:iCs w:val="0"/>
          <w:color w:val="000000" w:themeColor="text1"/>
          <w:sz w:val="20"/>
          <w:szCs w:val="20"/>
        </w:rPr>
        <w:t xml:space="preserve"> Hasil Uji Koefisien Regresi Dukungan Sosial  terhadap Ketangguhan mental</w:t>
      </w:r>
    </w:p>
    <w:tbl>
      <w:tblPr>
        <w:tblStyle w:val="TableGrid"/>
        <w:tblW w:w="7380" w:type="dxa"/>
        <w:tblInd w:w="82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36"/>
        <w:gridCol w:w="1554"/>
        <w:gridCol w:w="948"/>
        <w:gridCol w:w="1122"/>
        <w:gridCol w:w="1530"/>
        <w:gridCol w:w="990"/>
        <w:gridCol w:w="900"/>
      </w:tblGrid>
      <w:tr w:rsidR="00FA057B" w:rsidRPr="00FA057B" w14:paraId="551C7068" w14:textId="77777777" w:rsidTr="00F16526">
        <w:tc>
          <w:tcPr>
            <w:tcW w:w="1890" w:type="dxa"/>
            <w:gridSpan w:val="2"/>
            <w:vMerge w:val="restart"/>
            <w:vAlign w:val="center"/>
          </w:tcPr>
          <w:p w14:paraId="0496CEE9" w14:textId="77777777" w:rsidR="00FA057B" w:rsidRPr="00FA057B" w:rsidRDefault="00FA057B" w:rsidP="00FA057B">
            <w:pPr>
              <w:spacing w:line="259" w:lineRule="auto"/>
              <w:rPr>
                <w:rFonts w:ascii="Candara" w:hAnsi="Candara"/>
                <w:b/>
                <w:lang w:val="ms"/>
              </w:rPr>
            </w:pPr>
            <w:r w:rsidRPr="00FA057B">
              <w:rPr>
                <w:rFonts w:ascii="Candara" w:hAnsi="Candara"/>
                <w:b/>
                <w:lang w:val="ms"/>
              </w:rPr>
              <w:t>Model</w:t>
            </w:r>
          </w:p>
        </w:tc>
        <w:tc>
          <w:tcPr>
            <w:tcW w:w="2070" w:type="dxa"/>
            <w:gridSpan w:val="2"/>
            <w:vAlign w:val="center"/>
          </w:tcPr>
          <w:p w14:paraId="288C68F6" w14:textId="77777777" w:rsidR="00FA057B" w:rsidRPr="00FA057B" w:rsidRDefault="00FA057B" w:rsidP="00FA057B">
            <w:pPr>
              <w:spacing w:line="259" w:lineRule="auto"/>
              <w:rPr>
                <w:rFonts w:ascii="Candara" w:hAnsi="Candara"/>
                <w:b/>
                <w:lang w:val="ms"/>
              </w:rPr>
            </w:pPr>
            <w:r w:rsidRPr="00FA057B">
              <w:rPr>
                <w:rFonts w:ascii="Candara" w:hAnsi="Candara"/>
                <w:b/>
                <w:lang w:val="ms"/>
              </w:rPr>
              <w:t>Unstandardized Coefficients</w:t>
            </w:r>
          </w:p>
        </w:tc>
        <w:tc>
          <w:tcPr>
            <w:tcW w:w="1530" w:type="dxa"/>
            <w:vAlign w:val="center"/>
          </w:tcPr>
          <w:p w14:paraId="2DA36534" w14:textId="77777777" w:rsidR="00FA057B" w:rsidRPr="00FA057B" w:rsidRDefault="00FA057B" w:rsidP="00FA057B">
            <w:pPr>
              <w:spacing w:line="259" w:lineRule="auto"/>
              <w:rPr>
                <w:rFonts w:ascii="Candara" w:hAnsi="Candara"/>
                <w:b/>
                <w:lang w:val="ms"/>
              </w:rPr>
            </w:pPr>
            <w:r w:rsidRPr="00FA057B">
              <w:rPr>
                <w:rFonts w:ascii="Candara" w:hAnsi="Candara"/>
                <w:b/>
                <w:lang w:val="ms"/>
              </w:rPr>
              <w:t>Standardized Coefficients</w:t>
            </w:r>
          </w:p>
        </w:tc>
        <w:tc>
          <w:tcPr>
            <w:tcW w:w="990" w:type="dxa"/>
            <w:vMerge w:val="restart"/>
            <w:vAlign w:val="center"/>
          </w:tcPr>
          <w:p w14:paraId="706E44CB" w14:textId="77777777" w:rsidR="00FA057B" w:rsidRPr="00FA057B" w:rsidRDefault="00FA057B" w:rsidP="00FA057B">
            <w:pPr>
              <w:spacing w:line="259" w:lineRule="auto"/>
              <w:rPr>
                <w:rFonts w:ascii="Candara" w:hAnsi="Candara"/>
                <w:b/>
                <w:lang w:val="ms"/>
              </w:rPr>
            </w:pPr>
            <w:r w:rsidRPr="00FA057B">
              <w:rPr>
                <w:rFonts w:ascii="Candara" w:hAnsi="Candara"/>
                <w:b/>
                <w:lang w:val="ms"/>
              </w:rPr>
              <w:t>t</w:t>
            </w:r>
          </w:p>
        </w:tc>
        <w:tc>
          <w:tcPr>
            <w:tcW w:w="900" w:type="dxa"/>
            <w:vMerge w:val="restart"/>
            <w:vAlign w:val="center"/>
          </w:tcPr>
          <w:p w14:paraId="515215D5" w14:textId="77777777" w:rsidR="00FA057B" w:rsidRPr="00FA057B" w:rsidRDefault="00FA057B" w:rsidP="00FA057B">
            <w:pPr>
              <w:spacing w:line="259" w:lineRule="auto"/>
              <w:rPr>
                <w:rFonts w:ascii="Candara" w:hAnsi="Candara"/>
                <w:b/>
                <w:lang w:val="ms"/>
              </w:rPr>
            </w:pPr>
            <w:r w:rsidRPr="00FA057B">
              <w:rPr>
                <w:rFonts w:ascii="Candara" w:hAnsi="Candara"/>
                <w:b/>
                <w:lang w:val="ms"/>
              </w:rPr>
              <w:t>Sig.</w:t>
            </w:r>
          </w:p>
        </w:tc>
      </w:tr>
      <w:tr w:rsidR="00FA057B" w:rsidRPr="00FA057B" w14:paraId="0D23B58C" w14:textId="77777777" w:rsidTr="00F16526">
        <w:tc>
          <w:tcPr>
            <w:tcW w:w="1890" w:type="dxa"/>
            <w:gridSpan w:val="2"/>
            <w:vMerge/>
            <w:vAlign w:val="center"/>
          </w:tcPr>
          <w:p w14:paraId="3F11326D" w14:textId="77777777" w:rsidR="00FA057B" w:rsidRPr="00FA057B" w:rsidRDefault="00FA057B" w:rsidP="00FA057B">
            <w:pPr>
              <w:spacing w:line="259" w:lineRule="auto"/>
              <w:rPr>
                <w:rFonts w:ascii="Candara" w:hAnsi="Candara"/>
                <w:b/>
                <w:lang w:val="ms"/>
              </w:rPr>
            </w:pPr>
          </w:p>
        </w:tc>
        <w:tc>
          <w:tcPr>
            <w:tcW w:w="948" w:type="dxa"/>
            <w:vAlign w:val="center"/>
          </w:tcPr>
          <w:p w14:paraId="11C867FA" w14:textId="77777777" w:rsidR="00FA057B" w:rsidRPr="00FA057B" w:rsidRDefault="00FA057B" w:rsidP="00FA057B">
            <w:pPr>
              <w:spacing w:line="259" w:lineRule="auto"/>
              <w:rPr>
                <w:rFonts w:ascii="Candara" w:hAnsi="Candara"/>
                <w:b/>
                <w:lang w:val="ms"/>
              </w:rPr>
            </w:pPr>
            <w:r w:rsidRPr="00FA057B">
              <w:rPr>
                <w:rFonts w:ascii="Candara" w:hAnsi="Candara"/>
                <w:b/>
                <w:lang w:val="ms"/>
              </w:rPr>
              <w:t>B</w:t>
            </w:r>
          </w:p>
        </w:tc>
        <w:tc>
          <w:tcPr>
            <w:tcW w:w="1122" w:type="dxa"/>
            <w:vAlign w:val="center"/>
          </w:tcPr>
          <w:p w14:paraId="50499645" w14:textId="77777777" w:rsidR="00FA057B" w:rsidRPr="00FA057B" w:rsidRDefault="00FA057B" w:rsidP="00FA057B">
            <w:pPr>
              <w:spacing w:line="259" w:lineRule="auto"/>
              <w:rPr>
                <w:rFonts w:ascii="Candara" w:hAnsi="Candara"/>
                <w:b/>
                <w:lang w:val="ms"/>
              </w:rPr>
            </w:pPr>
            <w:r w:rsidRPr="00FA057B">
              <w:rPr>
                <w:rFonts w:ascii="Candara" w:hAnsi="Candara"/>
                <w:b/>
                <w:lang w:val="ms"/>
              </w:rPr>
              <w:t>Std. Error</w:t>
            </w:r>
          </w:p>
        </w:tc>
        <w:tc>
          <w:tcPr>
            <w:tcW w:w="1530" w:type="dxa"/>
            <w:vAlign w:val="center"/>
          </w:tcPr>
          <w:p w14:paraId="3216B49A" w14:textId="77777777" w:rsidR="00FA057B" w:rsidRPr="00FA057B" w:rsidRDefault="00FA057B" w:rsidP="00FA057B">
            <w:pPr>
              <w:spacing w:line="259" w:lineRule="auto"/>
              <w:rPr>
                <w:rFonts w:ascii="Candara" w:hAnsi="Candara"/>
                <w:b/>
                <w:lang w:val="ms"/>
              </w:rPr>
            </w:pPr>
            <w:r w:rsidRPr="00FA057B">
              <w:rPr>
                <w:rFonts w:ascii="Candara" w:hAnsi="Candara"/>
                <w:b/>
                <w:lang w:val="ms"/>
              </w:rPr>
              <w:t>Beta</w:t>
            </w:r>
          </w:p>
        </w:tc>
        <w:tc>
          <w:tcPr>
            <w:tcW w:w="990" w:type="dxa"/>
            <w:vMerge/>
            <w:vAlign w:val="center"/>
          </w:tcPr>
          <w:p w14:paraId="2C1B4220" w14:textId="77777777" w:rsidR="00FA057B" w:rsidRPr="00FA057B" w:rsidRDefault="00FA057B" w:rsidP="00FA057B">
            <w:pPr>
              <w:spacing w:line="259" w:lineRule="auto"/>
              <w:rPr>
                <w:rFonts w:ascii="Candara" w:hAnsi="Candara"/>
                <w:b/>
                <w:lang w:val="ms"/>
              </w:rPr>
            </w:pPr>
          </w:p>
        </w:tc>
        <w:tc>
          <w:tcPr>
            <w:tcW w:w="900" w:type="dxa"/>
            <w:vMerge/>
            <w:vAlign w:val="center"/>
          </w:tcPr>
          <w:p w14:paraId="2CC498B9" w14:textId="77777777" w:rsidR="00FA057B" w:rsidRPr="00FA057B" w:rsidRDefault="00FA057B" w:rsidP="00FA057B">
            <w:pPr>
              <w:spacing w:line="259" w:lineRule="auto"/>
              <w:rPr>
                <w:rFonts w:ascii="Candara" w:hAnsi="Candara"/>
                <w:b/>
                <w:lang w:val="ms"/>
              </w:rPr>
            </w:pPr>
          </w:p>
        </w:tc>
      </w:tr>
      <w:tr w:rsidR="00FA057B" w:rsidRPr="00FA057B" w14:paraId="1FE5F6FF" w14:textId="77777777" w:rsidTr="00F16526">
        <w:tc>
          <w:tcPr>
            <w:tcW w:w="336" w:type="dxa"/>
            <w:vMerge w:val="restart"/>
          </w:tcPr>
          <w:p w14:paraId="2DF86226" w14:textId="77777777" w:rsidR="00FA057B" w:rsidRPr="00FA057B" w:rsidRDefault="00FA057B" w:rsidP="00FA057B">
            <w:pPr>
              <w:spacing w:line="259" w:lineRule="auto"/>
              <w:rPr>
                <w:rFonts w:ascii="Candara" w:hAnsi="Candara"/>
                <w:lang w:val="ms"/>
              </w:rPr>
            </w:pPr>
            <w:r w:rsidRPr="00FA057B">
              <w:rPr>
                <w:rFonts w:ascii="Candara" w:hAnsi="Candara"/>
                <w:lang w:val="ms"/>
              </w:rPr>
              <w:t>1</w:t>
            </w:r>
          </w:p>
        </w:tc>
        <w:tc>
          <w:tcPr>
            <w:tcW w:w="1554" w:type="dxa"/>
            <w:vAlign w:val="center"/>
          </w:tcPr>
          <w:p w14:paraId="2CDA1EAD" w14:textId="77777777" w:rsidR="00FA057B" w:rsidRPr="00FA057B" w:rsidRDefault="00FA057B" w:rsidP="00FA057B">
            <w:pPr>
              <w:spacing w:line="259" w:lineRule="auto"/>
              <w:rPr>
                <w:rFonts w:ascii="Candara" w:hAnsi="Candara"/>
                <w:lang w:val="ms"/>
              </w:rPr>
            </w:pPr>
            <w:r w:rsidRPr="00FA057B">
              <w:rPr>
                <w:rFonts w:ascii="Candara" w:hAnsi="Candara"/>
                <w:lang w:val="ms"/>
              </w:rPr>
              <w:t>(Constant)</w:t>
            </w:r>
          </w:p>
        </w:tc>
        <w:tc>
          <w:tcPr>
            <w:tcW w:w="948" w:type="dxa"/>
            <w:vAlign w:val="center"/>
          </w:tcPr>
          <w:p w14:paraId="46D7A8A4" w14:textId="77777777" w:rsidR="00FA057B" w:rsidRPr="00FA057B" w:rsidRDefault="00FA057B" w:rsidP="00FA057B">
            <w:pPr>
              <w:spacing w:line="259" w:lineRule="auto"/>
              <w:rPr>
                <w:rFonts w:ascii="Candara" w:hAnsi="Candara"/>
                <w:lang w:val="ms"/>
              </w:rPr>
            </w:pPr>
            <w:r w:rsidRPr="00FA057B">
              <w:rPr>
                <w:rFonts w:ascii="Candara" w:hAnsi="Candara"/>
                <w:lang w:val="ms"/>
              </w:rPr>
              <w:t>45.658</w:t>
            </w:r>
          </w:p>
        </w:tc>
        <w:tc>
          <w:tcPr>
            <w:tcW w:w="1122" w:type="dxa"/>
            <w:vAlign w:val="center"/>
          </w:tcPr>
          <w:p w14:paraId="5A6D7497" w14:textId="77777777" w:rsidR="00FA057B" w:rsidRPr="00FA057B" w:rsidRDefault="00FA057B" w:rsidP="00FA057B">
            <w:pPr>
              <w:spacing w:line="259" w:lineRule="auto"/>
              <w:rPr>
                <w:rFonts w:ascii="Candara" w:hAnsi="Candara"/>
                <w:lang w:val="ms"/>
              </w:rPr>
            </w:pPr>
            <w:r w:rsidRPr="00FA057B">
              <w:rPr>
                <w:rFonts w:ascii="Candara" w:hAnsi="Candara"/>
                <w:lang w:val="ms"/>
              </w:rPr>
              <w:t>7.701</w:t>
            </w:r>
          </w:p>
        </w:tc>
        <w:tc>
          <w:tcPr>
            <w:tcW w:w="1530" w:type="dxa"/>
            <w:vAlign w:val="center"/>
          </w:tcPr>
          <w:p w14:paraId="341EBCF7" w14:textId="77777777" w:rsidR="00FA057B" w:rsidRPr="00FA057B" w:rsidRDefault="00FA057B" w:rsidP="00FA057B">
            <w:pPr>
              <w:spacing w:line="259" w:lineRule="auto"/>
              <w:rPr>
                <w:rFonts w:ascii="Candara" w:hAnsi="Candara"/>
                <w:lang w:val="ms"/>
              </w:rPr>
            </w:pPr>
          </w:p>
        </w:tc>
        <w:tc>
          <w:tcPr>
            <w:tcW w:w="990" w:type="dxa"/>
            <w:vAlign w:val="center"/>
          </w:tcPr>
          <w:p w14:paraId="1A443017" w14:textId="77777777" w:rsidR="00FA057B" w:rsidRPr="00FA057B" w:rsidRDefault="00FA057B" w:rsidP="00FA057B">
            <w:pPr>
              <w:spacing w:line="259" w:lineRule="auto"/>
              <w:rPr>
                <w:rFonts w:ascii="Candara" w:hAnsi="Candara"/>
                <w:lang w:val="ms"/>
              </w:rPr>
            </w:pPr>
            <w:r w:rsidRPr="00FA057B">
              <w:rPr>
                <w:rFonts w:ascii="Candara" w:hAnsi="Candara"/>
                <w:lang w:val="ms"/>
              </w:rPr>
              <w:t>5.929</w:t>
            </w:r>
          </w:p>
        </w:tc>
        <w:tc>
          <w:tcPr>
            <w:tcW w:w="900" w:type="dxa"/>
            <w:vAlign w:val="center"/>
          </w:tcPr>
          <w:p w14:paraId="44F5AC76" w14:textId="77777777" w:rsidR="00FA057B" w:rsidRPr="00FA057B" w:rsidRDefault="00FA057B" w:rsidP="00FA057B">
            <w:pPr>
              <w:spacing w:line="259" w:lineRule="auto"/>
              <w:rPr>
                <w:rFonts w:ascii="Candara" w:hAnsi="Candara"/>
                <w:lang w:val="ms"/>
              </w:rPr>
            </w:pPr>
            <w:r w:rsidRPr="00FA057B">
              <w:rPr>
                <w:rFonts w:ascii="Candara" w:hAnsi="Candara"/>
                <w:lang w:val="ms"/>
              </w:rPr>
              <w:t>.000</w:t>
            </w:r>
          </w:p>
        </w:tc>
      </w:tr>
      <w:tr w:rsidR="00FA057B" w:rsidRPr="00FA057B" w14:paraId="35312D41" w14:textId="77777777" w:rsidTr="00F16526">
        <w:tc>
          <w:tcPr>
            <w:tcW w:w="336" w:type="dxa"/>
            <w:vMerge/>
            <w:vAlign w:val="center"/>
          </w:tcPr>
          <w:p w14:paraId="54415D17" w14:textId="77777777" w:rsidR="00FA057B" w:rsidRPr="00FA057B" w:rsidRDefault="00FA057B" w:rsidP="00FA057B">
            <w:pPr>
              <w:spacing w:line="259" w:lineRule="auto"/>
              <w:rPr>
                <w:rFonts w:ascii="Candara" w:hAnsi="Candara"/>
                <w:lang w:val="ms"/>
              </w:rPr>
            </w:pPr>
          </w:p>
        </w:tc>
        <w:tc>
          <w:tcPr>
            <w:tcW w:w="1554" w:type="dxa"/>
            <w:vAlign w:val="center"/>
          </w:tcPr>
          <w:p w14:paraId="6A9D2DFE" w14:textId="77777777" w:rsidR="00FA057B" w:rsidRPr="00FA057B" w:rsidRDefault="00FA057B" w:rsidP="00FA057B">
            <w:pPr>
              <w:spacing w:line="259" w:lineRule="auto"/>
              <w:rPr>
                <w:rFonts w:ascii="Candara" w:hAnsi="Candara"/>
                <w:lang w:val="ms"/>
              </w:rPr>
            </w:pPr>
            <w:r w:rsidRPr="00FA057B">
              <w:rPr>
                <w:rFonts w:ascii="Candara" w:hAnsi="Candara"/>
                <w:lang w:val="ms"/>
              </w:rPr>
              <w:t>Dukungan Sosial Teman Sebaya</w:t>
            </w:r>
          </w:p>
        </w:tc>
        <w:tc>
          <w:tcPr>
            <w:tcW w:w="948" w:type="dxa"/>
            <w:vAlign w:val="center"/>
          </w:tcPr>
          <w:p w14:paraId="2AFA6608" w14:textId="77777777" w:rsidR="00FA057B" w:rsidRPr="00FA057B" w:rsidRDefault="00FA057B" w:rsidP="00FA057B">
            <w:pPr>
              <w:spacing w:line="259" w:lineRule="auto"/>
              <w:rPr>
                <w:rFonts w:ascii="Candara" w:hAnsi="Candara"/>
                <w:lang w:val="ms"/>
              </w:rPr>
            </w:pPr>
            <w:r w:rsidRPr="00FA057B">
              <w:rPr>
                <w:rFonts w:ascii="Candara" w:hAnsi="Candara"/>
                <w:lang w:val="ms"/>
              </w:rPr>
              <w:t>.020</w:t>
            </w:r>
          </w:p>
        </w:tc>
        <w:tc>
          <w:tcPr>
            <w:tcW w:w="1122" w:type="dxa"/>
            <w:vAlign w:val="center"/>
          </w:tcPr>
          <w:p w14:paraId="632904F0" w14:textId="77777777" w:rsidR="00FA057B" w:rsidRPr="00FA057B" w:rsidRDefault="00FA057B" w:rsidP="00FA057B">
            <w:pPr>
              <w:spacing w:line="259" w:lineRule="auto"/>
              <w:rPr>
                <w:rFonts w:ascii="Candara" w:hAnsi="Candara"/>
                <w:lang w:val="ms"/>
              </w:rPr>
            </w:pPr>
            <w:r w:rsidRPr="00FA057B">
              <w:rPr>
                <w:rFonts w:ascii="Candara" w:hAnsi="Candara"/>
                <w:lang w:val="ms"/>
              </w:rPr>
              <w:t>.128</w:t>
            </w:r>
          </w:p>
        </w:tc>
        <w:tc>
          <w:tcPr>
            <w:tcW w:w="1530" w:type="dxa"/>
            <w:vAlign w:val="center"/>
          </w:tcPr>
          <w:p w14:paraId="37AF68B1" w14:textId="77777777" w:rsidR="00FA057B" w:rsidRPr="00FA057B" w:rsidRDefault="00FA057B" w:rsidP="00FA057B">
            <w:pPr>
              <w:spacing w:line="259" w:lineRule="auto"/>
              <w:rPr>
                <w:rFonts w:ascii="Candara" w:hAnsi="Candara"/>
                <w:lang w:val="ms"/>
              </w:rPr>
            </w:pPr>
            <w:r w:rsidRPr="00FA057B">
              <w:rPr>
                <w:rFonts w:ascii="Candara" w:hAnsi="Candara"/>
                <w:lang w:val="ms"/>
              </w:rPr>
              <w:t>.026</w:t>
            </w:r>
          </w:p>
        </w:tc>
        <w:tc>
          <w:tcPr>
            <w:tcW w:w="990" w:type="dxa"/>
            <w:vAlign w:val="center"/>
          </w:tcPr>
          <w:p w14:paraId="5F5031A7" w14:textId="77777777" w:rsidR="00FA057B" w:rsidRPr="00FA057B" w:rsidRDefault="00FA057B" w:rsidP="00FA057B">
            <w:pPr>
              <w:spacing w:line="259" w:lineRule="auto"/>
              <w:rPr>
                <w:rFonts w:ascii="Candara" w:hAnsi="Candara"/>
                <w:lang w:val="ms"/>
              </w:rPr>
            </w:pPr>
            <w:r w:rsidRPr="00FA057B">
              <w:rPr>
                <w:rFonts w:ascii="Candara" w:hAnsi="Candara"/>
                <w:lang w:val="ms"/>
              </w:rPr>
              <w:t>.153</w:t>
            </w:r>
          </w:p>
        </w:tc>
        <w:tc>
          <w:tcPr>
            <w:tcW w:w="900" w:type="dxa"/>
            <w:vAlign w:val="center"/>
          </w:tcPr>
          <w:p w14:paraId="228DCE54" w14:textId="77777777" w:rsidR="00FA057B" w:rsidRPr="00FA057B" w:rsidRDefault="00FA057B" w:rsidP="00FA057B">
            <w:pPr>
              <w:spacing w:line="259" w:lineRule="auto"/>
              <w:rPr>
                <w:rFonts w:ascii="Candara" w:hAnsi="Candara"/>
                <w:lang w:val="ms"/>
              </w:rPr>
            </w:pPr>
            <w:r w:rsidRPr="00FA057B">
              <w:rPr>
                <w:rFonts w:ascii="Candara" w:hAnsi="Candara"/>
                <w:lang w:val="ms"/>
              </w:rPr>
              <w:t>.879</w:t>
            </w:r>
          </w:p>
        </w:tc>
      </w:tr>
    </w:tbl>
    <w:p w14:paraId="3AA1EE0E" w14:textId="77777777" w:rsidR="00FA057B" w:rsidRPr="00FA057B" w:rsidRDefault="00FA057B" w:rsidP="00337042">
      <w:pPr>
        <w:spacing w:after="0"/>
        <w:ind w:firstLine="720"/>
        <w:rPr>
          <w:rFonts w:ascii="Candara" w:hAnsi="Candara"/>
          <w:sz w:val="20"/>
          <w:szCs w:val="20"/>
          <w:lang w:val="ms"/>
        </w:rPr>
      </w:pPr>
      <w:r w:rsidRPr="00FA057B">
        <w:rPr>
          <w:rFonts w:ascii="Candara" w:hAnsi="Candara"/>
          <w:sz w:val="20"/>
          <w:szCs w:val="20"/>
          <w:lang w:val="ms"/>
        </w:rPr>
        <w:t>Ket: B= Beta; t=distribusi</w:t>
      </w:r>
    </w:p>
    <w:p w14:paraId="713667F3" w14:textId="2063726C" w:rsidR="00FA057B" w:rsidRPr="00FA057B" w:rsidRDefault="00FA057B" w:rsidP="00337042">
      <w:pPr>
        <w:spacing w:after="0"/>
        <w:ind w:firstLine="720"/>
        <w:jc w:val="both"/>
        <w:rPr>
          <w:rFonts w:ascii="Candara" w:hAnsi="Candara"/>
          <w:sz w:val="20"/>
          <w:szCs w:val="20"/>
          <w:lang w:val="ms"/>
        </w:rPr>
      </w:pPr>
      <w:r w:rsidRPr="00FA057B">
        <w:rPr>
          <w:rFonts w:ascii="Candara" w:hAnsi="Candara"/>
          <w:sz w:val="20"/>
          <w:szCs w:val="20"/>
          <w:lang w:val="ms"/>
        </w:rPr>
        <w:t xml:space="preserve">Selanjutnya </w:t>
      </w:r>
      <w:r w:rsidR="00337042">
        <w:rPr>
          <w:rFonts w:ascii="Candara" w:hAnsi="Candara"/>
          <w:sz w:val="20"/>
          <w:szCs w:val="20"/>
          <w:lang w:val="ms"/>
        </w:rPr>
        <w:t xml:space="preserve">Tabel </w:t>
      </w:r>
      <w:r w:rsidRPr="00FA057B">
        <w:rPr>
          <w:rFonts w:ascii="Candara" w:hAnsi="Candara"/>
          <w:sz w:val="20"/>
          <w:szCs w:val="20"/>
          <w:lang w:val="ms"/>
        </w:rPr>
        <w:t>1</w:t>
      </w:r>
      <w:r w:rsidR="00337042">
        <w:rPr>
          <w:rFonts w:ascii="Candara" w:hAnsi="Candara"/>
          <w:sz w:val="20"/>
          <w:szCs w:val="20"/>
          <w:lang w:val="ms"/>
        </w:rPr>
        <w:t>8</w:t>
      </w:r>
      <w:r w:rsidRPr="00FA057B">
        <w:rPr>
          <w:rFonts w:ascii="Candara" w:hAnsi="Candara"/>
          <w:sz w:val="20"/>
          <w:szCs w:val="20"/>
          <w:lang w:val="ms"/>
        </w:rPr>
        <w:t xml:space="preserve"> menunjukkan nilai beta yang diperoleh adalah sebesar .020 dengan nilai t sebesar .153 dan nilai signifikansi (p) = .879 (p &gt; .05). Nilai tersebut menunjukkan bahwa variabel </w:t>
      </w:r>
      <w:r w:rsidRPr="00FA057B">
        <w:rPr>
          <w:rFonts w:ascii="Candara" w:hAnsi="Candara"/>
          <w:iCs/>
          <w:sz w:val="20"/>
          <w:szCs w:val="20"/>
          <w:lang w:val="ms"/>
        </w:rPr>
        <w:t>dukungan sosial</w:t>
      </w:r>
      <w:r w:rsidRPr="00FA057B">
        <w:rPr>
          <w:rFonts w:ascii="Candara" w:hAnsi="Candara"/>
          <w:i/>
          <w:iCs/>
          <w:sz w:val="20"/>
          <w:szCs w:val="20"/>
          <w:lang w:val="ms"/>
        </w:rPr>
        <w:t xml:space="preserve"> </w:t>
      </w:r>
      <w:r w:rsidRPr="00FA057B">
        <w:rPr>
          <w:rFonts w:ascii="Candara" w:hAnsi="Candara"/>
          <w:sz w:val="20"/>
          <w:szCs w:val="20"/>
          <w:lang w:val="ms"/>
        </w:rPr>
        <w:t>memiliki peranan negatif yang signifikan terhadap ketangguhan mental.</w:t>
      </w:r>
    </w:p>
    <w:p w14:paraId="4F3EBF73" w14:textId="77777777" w:rsidR="00FA057B" w:rsidRPr="00FA057B" w:rsidRDefault="00FA057B" w:rsidP="00337042">
      <w:pPr>
        <w:spacing w:after="0"/>
        <w:jc w:val="both"/>
        <w:rPr>
          <w:rFonts w:ascii="Candara" w:hAnsi="Candara"/>
          <w:sz w:val="20"/>
          <w:szCs w:val="20"/>
          <w:lang w:val="ms"/>
        </w:rPr>
      </w:pPr>
      <w:r w:rsidRPr="00FA057B">
        <w:rPr>
          <w:rFonts w:ascii="Candara" w:hAnsi="Candara"/>
          <w:sz w:val="20"/>
          <w:szCs w:val="20"/>
          <w:lang w:val="ms"/>
        </w:rPr>
        <w:t>Berdasarkan pengujian di atas diketahui bahwa variabel moderator yakni dukungan sosial tidak memiliki hubungan dengan variabel terikat sehingga peneliti melanjutkan pada uji regresi moderasi untuk menjawab hipotesis kedua pada model 3.</w:t>
      </w:r>
    </w:p>
    <w:p w14:paraId="35438774" w14:textId="77777777" w:rsidR="00FA057B" w:rsidRPr="00FA057B" w:rsidRDefault="00FA057B" w:rsidP="00FA057B">
      <w:pPr>
        <w:numPr>
          <w:ilvl w:val="3"/>
          <w:numId w:val="58"/>
        </w:numPr>
        <w:spacing w:after="0"/>
        <w:rPr>
          <w:rFonts w:ascii="Candara" w:hAnsi="Candara"/>
          <w:sz w:val="20"/>
          <w:szCs w:val="20"/>
          <w:lang w:val="en-US"/>
        </w:rPr>
      </w:pPr>
      <w:r w:rsidRPr="00FA057B">
        <w:rPr>
          <w:rFonts w:ascii="Candara" w:hAnsi="Candara"/>
          <w:sz w:val="20"/>
          <w:szCs w:val="20"/>
          <w:lang w:val="en-US"/>
        </w:rPr>
        <w:t>Model 3</w:t>
      </w:r>
    </w:p>
    <w:p w14:paraId="7AB03D76" w14:textId="77777777" w:rsidR="00FA057B" w:rsidRPr="00FA057B" w:rsidRDefault="00FA057B" w:rsidP="00337042">
      <w:pPr>
        <w:spacing w:after="0"/>
        <w:jc w:val="both"/>
        <w:rPr>
          <w:rFonts w:ascii="Candara" w:hAnsi="Candara"/>
          <w:sz w:val="20"/>
          <w:szCs w:val="20"/>
          <w:lang w:val="ms"/>
        </w:rPr>
      </w:pPr>
      <w:r w:rsidRPr="00FA057B">
        <w:rPr>
          <w:rFonts w:ascii="Candara" w:hAnsi="Candara"/>
          <w:sz w:val="20"/>
          <w:szCs w:val="20"/>
          <w:lang w:val="ms"/>
        </w:rPr>
        <w:t xml:space="preserve">Model 3 bertujuan untuk menguji hipotesis kedua (H2) yang diajukan peneliti yaitu pelatihan siswa tangguh terhadap ketangguhan mental ditingkatkan oleh dukungan sosial pada siswa SMPIT Al-Fakhri. Peneliti menggunakan </w:t>
      </w:r>
      <w:r w:rsidRPr="00FA057B">
        <w:rPr>
          <w:rFonts w:ascii="Candara" w:hAnsi="Candara"/>
          <w:i/>
          <w:sz w:val="20"/>
          <w:szCs w:val="20"/>
          <w:lang w:val="ms"/>
        </w:rPr>
        <w:t>Moderated Regression Analysis</w:t>
      </w:r>
      <w:r w:rsidRPr="00FA057B">
        <w:rPr>
          <w:rFonts w:ascii="Candara" w:hAnsi="Candara"/>
          <w:sz w:val="20"/>
          <w:szCs w:val="20"/>
          <w:lang w:val="ms"/>
        </w:rPr>
        <w:t xml:space="preserve"> (MRA) dengan metode interaksi dalam menguji efek moderasi pada penelitian ini.</w:t>
      </w:r>
    </w:p>
    <w:p w14:paraId="5632CD47" w14:textId="77777777" w:rsidR="00FA057B" w:rsidRPr="00FA057B" w:rsidRDefault="00FA057B" w:rsidP="00FA057B">
      <w:pPr>
        <w:spacing w:after="0"/>
        <w:rPr>
          <w:rFonts w:ascii="Candara" w:hAnsi="Candara"/>
          <w:sz w:val="20"/>
          <w:szCs w:val="20"/>
          <w:lang w:val="en-US"/>
        </w:rPr>
      </w:pPr>
      <w:proofErr w:type="spellStart"/>
      <w:r w:rsidRPr="00FA057B">
        <w:rPr>
          <w:rFonts w:ascii="Candara" w:hAnsi="Candara"/>
          <w:sz w:val="20"/>
          <w:szCs w:val="20"/>
          <w:lang w:val="en-US"/>
        </w:rPr>
        <w:t>Berikut</w:t>
      </w:r>
      <w:proofErr w:type="spellEnd"/>
      <w:r w:rsidRPr="00FA057B">
        <w:rPr>
          <w:rFonts w:ascii="Candara" w:hAnsi="Candara"/>
          <w:sz w:val="20"/>
          <w:szCs w:val="20"/>
          <w:lang w:val="en-US"/>
        </w:rPr>
        <w:t xml:space="preserve"> </w:t>
      </w:r>
      <w:proofErr w:type="spellStart"/>
      <w:r w:rsidRPr="00FA057B">
        <w:rPr>
          <w:rFonts w:ascii="Candara" w:hAnsi="Candara"/>
          <w:sz w:val="20"/>
          <w:szCs w:val="20"/>
          <w:lang w:val="en-US"/>
        </w:rPr>
        <w:t>adalah</w:t>
      </w:r>
      <w:proofErr w:type="spellEnd"/>
      <w:r w:rsidRPr="00FA057B">
        <w:rPr>
          <w:rFonts w:ascii="Candara" w:hAnsi="Candara"/>
          <w:sz w:val="20"/>
          <w:szCs w:val="20"/>
          <w:lang w:val="en-US"/>
        </w:rPr>
        <w:t xml:space="preserve"> model </w:t>
      </w:r>
      <w:proofErr w:type="spellStart"/>
      <w:r w:rsidRPr="00FA057B">
        <w:rPr>
          <w:rFonts w:ascii="Candara" w:hAnsi="Candara"/>
          <w:sz w:val="20"/>
          <w:szCs w:val="20"/>
          <w:lang w:val="en-US"/>
        </w:rPr>
        <w:t>regresi</w:t>
      </w:r>
      <w:proofErr w:type="spellEnd"/>
      <w:r w:rsidRPr="00FA057B">
        <w:rPr>
          <w:rFonts w:ascii="Candara" w:hAnsi="Candara"/>
          <w:sz w:val="20"/>
          <w:szCs w:val="20"/>
          <w:lang w:val="en-US"/>
        </w:rPr>
        <w:t xml:space="preserve"> yang </w:t>
      </w:r>
      <w:proofErr w:type="spellStart"/>
      <w:r w:rsidRPr="00FA057B">
        <w:rPr>
          <w:rFonts w:ascii="Candara" w:hAnsi="Candara"/>
          <w:sz w:val="20"/>
          <w:szCs w:val="20"/>
          <w:lang w:val="en-US"/>
        </w:rPr>
        <w:t>diuji</w:t>
      </w:r>
      <w:proofErr w:type="spellEnd"/>
      <w:r w:rsidRPr="00FA057B">
        <w:rPr>
          <w:rFonts w:ascii="Candara" w:hAnsi="Candara"/>
          <w:sz w:val="20"/>
          <w:szCs w:val="20"/>
          <w:lang w:val="en-US"/>
        </w:rPr>
        <w:t>:</w:t>
      </w:r>
    </w:p>
    <w:p w14:paraId="75FA0EE8"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Y = a + b</w:t>
      </w:r>
      <w:r w:rsidRPr="00FA057B">
        <w:rPr>
          <w:rFonts w:ascii="Candara" w:hAnsi="Candara"/>
          <w:sz w:val="20"/>
          <w:szCs w:val="20"/>
          <w:vertAlign w:val="subscript"/>
          <w:lang w:val="ms"/>
        </w:rPr>
        <w:t>1</w:t>
      </w:r>
      <w:r w:rsidRPr="00FA057B">
        <w:rPr>
          <w:rFonts w:ascii="Candara" w:hAnsi="Candara"/>
          <w:sz w:val="20"/>
          <w:szCs w:val="20"/>
          <w:lang w:val="ms"/>
        </w:rPr>
        <w:t>X …………………… (1)</w:t>
      </w:r>
    </w:p>
    <w:p w14:paraId="151ACCA0"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Y = a + b</w:t>
      </w:r>
      <w:r w:rsidRPr="00FA057B">
        <w:rPr>
          <w:rFonts w:ascii="Candara" w:hAnsi="Candara"/>
          <w:sz w:val="20"/>
          <w:szCs w:val="20"/>
          <w:vertAlign w:val="subscript"/>
          <w:lang w:val="ms"/>
        </w:rPr>
        <w:t>1</w:t>
      </w:r>
      <w:r w:rsidRPr="00FA057B">
        <w:rPr>
          <w:rFonts w:ascii="Candara" w:hAnsi="Candara"/>
          <w:sz w:val="20"/>
          <w:szCs w:val="20"/>
          <w:lang w:val="ms"/>
        </w:rPr>
        <w:t>X + b</w:t>
      </w:r>
      <w:r w:rsidRPr="00FA057B">
        <w:rPr>
          <w:rFonts w:ascii="Candara" w:hAnsi="Candara"/>
          <w:sz w:val="20"/>
          <w:szCs w:val="20"/>
          <w:vertAlign w:val="subscript"/>
          <w:lang w:val="ms"/>
        </w:rPr>
        <w:t>2</w:t>
      </w:r>
      <w:r w:rsidRPr="00FA057B">
        <w:rPr>
          <w:rFonts w:ascii="Candara" w:hAnsi="Candara"/>
          <w:sz w:val="20"/>
          <w:szCs w:val="20"/>
          <w:lang w:val="ms"/>
        </w:rPr>
        <w:t>Z …………..… (2)</w:t>
      </w:r>
    </w:p>
    <w:p w14:paraId="4028D0A5"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Y = a + b</w:t>
      </w:r>
      <w:r w:rsidRPr="00FA057B">
        <w:rPr>
          <w:rFonts w:ascii="Candara" w:hAnsi="Candara"/>
          <w:sz w:val="20"/>
          <w:szCs w:val="20"/>
          <w:vertAlign w:val="subscript"/>
          <w:lang w:val="ms"/>
        </w:rPr>
        <w:t>1</w:t>
      </w:r>
      <w:r w:rsidRPr="00FA057B">
        <w:rPr>
          <w:rFonts w:ascii="Candara" w:hAnsi="Candara"/>
          <w:sz w:val="20"/>
          <w:szCs w:val="20"/>
          <w:lang w:val="ms"/>
        </w:rPr>
        <w:t>X + b</w:t>
      </w:r>
      <w:r w:rsidRPr="00FA057B">
        <w:rPr>
          <w:rFonts w:ascii="Candara" w:hAnsi="Candara"/>
          <w:sz w:val="20"/>
          <w:szCs w:val="20"/>
          <w:vertAlign w:val="subscript"/>
          <w:lang w:val="ms"/>
        </w:rPr>
        <w:t>2</w:t>
      </w:r>
      <w:r w:rsidRPr="00FA057B">
        <w:rPr>
          <w:rFonts w:ascii="Candara" w:hAnsi="Candara"/>
          <w:sz w:val="20"/>
          <w:szCs w:val="20"/>
          <w:lang w:val="ms"/>
        </w:rPr>
        <w:t>Z + b</w:t>
      </w:r>
      <w:r w:rsidRPr="00FA057B">
        <w:rPr>
          <w:rFonts w:ascii="Candara" w:hAnsi="Candara"/>
          <w:sz w:val="20"/>
          <w:szCs w:val="20"/>
          <w:vertAlign w:val="subscript"/>
          <w:lang w:val="ms"/>
        </w:rPr>
        <w:t>3</w:t>
      </w:r>
      <w:r w:rsidRPr="00FA057B">
        <w:rPr>
          <w:rFonts w:ascii="Candara" w:hAnsi="Candara"/>
          <w:sz w:val="20"/>
          <w:szCs w:val="20"/>
          <w:lang w:val="ms"/>
        </w:rPr>
        <w:t>XZ ……. (3)</w:t>
      </w:r>
    </w:p>
    <w:p w14:paraId="78D91E75" w14:textId="77D53AA5"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 xml:space="preserve">Hasil pengujian dengan menggunakan analisis regresi moderasi (MRA) dapat dilihat pada </w:t>
      </w:r>
      <w:r w:rsidR="00337042">
        <w:rPr>
          <w:rFonts w:ascii="Candara" w:hAnsi="Candara"/>
          <w:sz w:val="20"/>
          <w:szCs w:val="20"/>
          <w:lang w:val="ms"/>
        </w:rPr>
        <w:t xml:space="preserve">Tabel </w:t>
      </w:r>
      <w:r w:rsidRPr="00FA057B">
        <w:rPr>
          <w:rFonts w:ascii="Candara" w:hAnsi="Candara"/>
          <w:sz w:val="20"/>
          <w:szCs w:val="20"/>
          <w:lang w:val="ms"/>
        </w:rPr>
        <w:t>20 berikut ini:</w:t>
      </w:r>
    </w:p>
    <w:p w14:paraId="302C88AF" w14:textId="41C60C34"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19</w:t>
      </w:r>
      <w:r w:rsidRPr="00F75DAE">
        <w:rPr>
          <w:i w:val="0"/>
          <w:iCs w:val="0"/>
          <w:color w:val="000000" w:themeColor="text1"/>
          <w:sz w:val="20"/>
          <w:szCs w:val="20"/>
        </w:rPr>
        <w:fldChar w:fldCharType="end"/>
      </w:r>
      <w:r w:rsidRPr="00F75DAE">
        <w:rPr>
          <w:i w:val="0"/>
          <w:iCs w:val="0"/>
          <w:color w:val="000000" w:themeColor="text1"/>
          <w:sz w:val="20"/>
          <w:szCs w:val="20"/>
        </w:rPr>
        <w:t xml:space="preserve"> Hasil Uji Regresi </w:t>
      </w:r>
      <w:proofErr w:type="spellStart"/>
      <w:r w:rsidRPr="00F75DAE">
        <w:rPr>
          <w:i w:val="0"/>
          <w:iCs w:val="0"/>
          <w:color w:val="000000" w:themeColor="text1"/>
          <w:sz w:val="20"/>
          <w:szCs w:val="20"/>
        </w:rPr>
        <w:t>Moderasi</w:t>
      </w:r>
      <w:proofErr w:type="spellEnd"/>
      <w:r w:rsidRPr="00F75DAE">
        <w:rPr>
          <w:i w:val="0"/>
          <w:iCs w:val="0"/>
          <w:color w:val="000000" w:themeColor="text1"/>
          <w:sz w:val="20"/>
          <w:szCs w:val="20"/>
        </w:rPr>
        <w:t xml:space="preserve"> Model 2</w:t>
      </w:r>
    </w:p>
    <w:tbl>
      <w:tblPr>
        <w:tblStyle w:val="TableGrid"/>
        <w:tblW w:w="0" w:type="auto"/>
        <w:tblInd w:w="82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22"/>
        <w:gridCol w:w="1467"/>
        <w:gridCol w:w="1861"/>
        <w:gridCol w:w="696"/>
        <w:gridCol w:w="1614"/>
        <w:gridCol w:w="996"/>
        <w:gridCol w:w="836"/>
      </w:tblGrid>
      <w:tr w:rsidR="00FA057B" w:rsidRPr="00FA057B" w14:paraId="5E158480" w14:textId="77777777" w:rsidTr="00F16526">
        <w:tc>
          <w:tcPr>
            <w:tcW w:w="1889" w:type="dxa"/>
            <w:gridSpan w:val="2"/>
            <w:vAlign w:val="center"/>
          </w:tcPr>
          <w:p w14:paraId="4A0FCFFB" w14:textId="77777777" w:rsidR="00FA057B" w:rsidRPr="00FA057B" w:rsidRDefault="00FA057B" w:rsidP="00FA057B">
            <w:pPr>
              <w:spacing w:line="259" w:lineRule="auto"/>
              <w:rPr>
                <w:rFonts w:ascii="Candara" w:hAnsi="Candara"/>
                <w:b/>
                <w:lang w:val="ms"/>
              </w:rPr>
            </w:pPr>
            <w:r w:rsidRPr="00FA057B">
              <w:rPr>
                <w:rFonts w:ascii="Candara" w:hAnsi="Candara"/>
                <w:b/>
                <w:lang w:val="ms"/>
              </w:rPr>
              <w:t>Model</w:t>
            </w:r>
          </w:p>
        </w:tc>
        <w:tc>
          <w:tcPr>
            <w:tcW w:w="1861" w:type="dxa"/>
            <w:vAlign w:val="center"/>
          </w:tcPr>
          <w:p w14:paraId="5BAAABAB" w14:textId="77777777" w:rsidR="00FA057B" w:rsidRPr="00FA057B" w:rsidRDefault="00FA057B" w:rsidP="00FA057B">
            <w:pPr>
              <w:spacing w:line="259" w:lineRule="auto"/>
              <w:rPr>
                <w:rFonts w:ascii="Candara" w:hAnsi="Candara"/>
                <w:b/>
                <w:lang w:val="ms"/>
              </w:rPr>
            </w:pPr>
            <w:r w:rsidRPr="00FA057B">
              <w:rPr>
                <w:rFonts w:ascii="Candara" w:hAnsi="Candara"/>
                <w:b/>
                <w:lang w:val="ms"/>
              </w:rPr>
              <w:t>Sum of Squares</w:t>
            </w:r>
          </w:p>
        </w:tc>
        <w:tc>
          <w:tcPr>
            <w:tcW w:w="696" w:type="dxa"/>
            <w:vAlign w:val="center"/>
          </w:tcPr>
          <w:p w14:paraId="3D88B702" w14:textId="77777777" w:rsidR="00FA057B" w:rsidRPr="00FA057B" w:rsidRDefault="00FA057B" w:rsidP="00FA057B">
            <w:pPr>
              <w:spacing w:line="259" w:lineRule="auto"/>
              <w:rPr>
                <w:rFonts w:ascii="Candara" w:hAnsi="Candara"/>
                <w:b/>
                <w:lang w:val="ms"/>
              </w:rPr>
            </w:pPr>
            <w:r w:rsidRPr="00FA057B">
              <w:rPr>
                <w:rFonts w:ascii="Candara" w:hAnsi="Candara"/>
                <w:b/>
                <w:lang w:val="ms"/>
              </w:rPr>
              <w:t>df</w:t>
            </w:r>
          </w:p>
        </w:tc>
        <w:tc>
          <w:tcPr>
            <w:tcW w:w="1614" w:type="dxa"/>
            <w:vAlign w:val="center"/>
          </w:tcPr>
          <w:p w14:paraId="40E1932E" w14:textId="77777777" w:rsidR="00FA057B" w:rsidRPr="00FA057B" w:rsidRDefault="00FA057B" w:rsidP="00FA057B">
            <w:pPr>
              <w:spacing w:line="259" w:lineRule="auto"/>
              <w:rPr>
                <w:rFonts w:ascii="Candara" w:hAnsi="Candara"/>
                <w:b/>
                <w:lang w:val="ms"/>
              </w:rPr>
            </w:pPr>
            <w:r w:rsidRPr="00FA057B">
              <w:rPr>
                <w:rFonts w:ascii="Candara" w:hAnsi="Candara"/>
                <w:b/>
                <w:lang w:val="ms"/>
              </w:rPr>
              <w:t>Mean Square</w:t>
            </w:r>
          </w:p>
        </w:tc>
        <w:tc>
          <w:tcPr>
            <w:tcW w:w="996" w:type="dxa"/>
            <w:vAlign w:val="center"/>
          </w:tcPr>
          <w:p w14:paraId="28D8222E" w14:textId="77777777" w:rsidR="00FA057B" w:rsidRPr="00FA057B" w:rsidRDefault="00FA057B" w:rsidP="00FA057B">
            <w:pPr>
              <w:spacing w:line="259" w:lineRule="auto"/>
              <w:rPr>
                <w:rFonts w:ascii="Candara" w:hAnsi="Candara"/>
                <w:b/>
                <w:lang w:val="ms"/>
              </w:rPr>
            </w:pPr>
            <w:r w:rsidRPr="00FA057B">
              <w:rPr>
                <w:rFonts w:ascii="Candara" w:hAnsi="Candara"/>
                <w:b/>
                <w:lang w:val="ms"/>
              </w:rPr>
              <w:t>F</w:t>
            </w:r>
          </w:p>
        </w:tc>
        <w:tc>
          <w:tcPr>
            <w:tcW w:w="836" w:type="dxa"/>
            <w:vAlign w:val="center"/>
          </w:tcPr>
          <w:p w14:paraId="06A409B8" w14:textId="77777777" w:rsidR="00FA057B" w:rsidRPr="00FA057B" w:rsidRDefault="00FA057B" w:rsidP="00FA057B">
            <w:pPr>
              <w:spacing w:line="259" w:lineRule="auto"/>
              <w:rPr>
                <w:rFonts w:ascii="Candara" w:hAnsi="Candara"/>
                <w:b/>
                <w:lang w:val="ms"/>
              </w:rPr>
            </w:pPr>
            <w:r w:rsidRPr="00FA057B">
              <w:rPr>
                <w:rFonts w:ascii="Candara" w:hAnsi="Candara"/>
                <w:b/>
                <w:lang w:val="ms"/>
              </w:rPr>
              <w:t>Sig.</w:t>
            </w:r>
          </w:p>
        </w:tc>
      </w:tr>
      <w:tr w:rsidR="00FA057B" w:rsidRPr="00FA057B" w14:paraId="39CE7E8D" w14:textId="77777777" w:rsidTr="00F16526">
        <w:tc>
          <w:tcPr>
            <w:tcW w:w="422" w:type="dxa"/>
            <w:vMerge w:val="restart"/>
          </w:tcPr>
          <w:p w14:paraId="7A89063A" w14:textId="77777777" w:rsidR="00FA057B" w:rsidRPr="00FA057B" w:rsidRDefault="00FA057B" w:rsidP="00FA057B">
            <w:pPr>
              <w:spacing w:line="259" w:lineRule="auto"/>
              <w:rPr>
                <w:rFonts w:ascii="Candara" w:hAnsi="Candara"/>
                <w:lang w:val="ms"/>
              </w:rPr>
            </w:pPr>
            <w:r w:rsidRPr="00FA057B">
              <w:rPr>
                <w:rFonts w:ascii="Candara" w:hAnsi="Candara"/>
                <w:lang w:val="ms"/>
              </w:rPr>
              <w:t>1</w:t>
            </w:r>
          </w:p>
        </w:tc>
        <w:tc>
          <w:tcPr>
            <w:tcW w:w="1467" w:type="dxa"/>
            <w:tcBorders>
              <w:bottom w:val="nil"/>
            </w:tcBorders>
          </w:tcPr>
          <w:p w14:paraId="75C0D634" w14:textId="77777777" w:rsidR="00FA057B" w:rsidRPr="00FA057B" w:rsidRDefault="00FA057B" w:rsidP="00FA057B">
            <w:pPr>
              <w:spacing w:line="259" w:lineRule="auto"/>
              <w:rPr>
                <w:rFonts w:ascii="Candara" w:hAnsi="Candara"/>
                <w:lang w:val="ms"/>
              </w:rPr>
            </w:pPr>
            <w:r w:rsidRPr="00FA057B">
              <w:rPr>
                <w:rFonts w:ascii="Candara" w:hAnsi="Candara"/>
                <w:lang w:val="ms"/>
              </w:rPr>
              <w:t>Regression</w:t>
            </w:r>
          </w:p>
        </w:tc>
        <w:tc>
          <w:tcPr>
            <w:tcW w:w="1861" w:type="dxa"/>
            <w:tcBorders>
              <w:bottom w:val="nil"/>
            </w:tcBorders>
          </w:tcPr>
          <w:p w14:paraId="01E681C1" w14:textId="77777777" w:rsidR="00FA057B" w:rsidRPr="00FA057B" w:rsidRDefault="00FA057B" w:rsidP="00FA057B">
            <w:pPr>
              <w:spacing w:line="259" w:lineRule="auto"/>
              <w:rPr>
                <w:rFonts w:ascii="Candara" w:hAnsi="Candara"/>
                <w:lang w:val="ms"/>
              </w:rPr>
            </w:pPr>
            <w:r w:rsidRPr="00FA057B">
              <w:rPr>
                <w:rFonts w:ascii="Candara" w:hAnsi="Candara"/>
                <w:lang w:val="ms"/>
              </w:rPr>
              <w:t>401.624</w:t>
            </w:r>
          </w:p>
        </w:tc>
        <w:tc>
          <w:tcPr>
            <w:tcW w:w="696" w:type="dxa"/>
            <w:tcBorders>
              <w:bottom w:val="nil"/>
            </w:tcBorders>
          </w:tcPr>
          <w:p w14:paraId="030C7C25" w14:textId="77777777" w:rsidR="00FA057B" w:rsidRPr="00FA057B" w:rsidRDefault="00FA057B" w:rsidP="00FA057B">
            <w:pPr>
              <w:spacing w:line="259" w:lineRule="auto"/>
              <w:rPr>
                <w:rFonts w:ascii="Candara" w:hAnsi="Candara"/>
                <w:lang w:val="ms"/>
              </w:rPr>
            </w:pPr>
            <w:r w:rsidRPr="00FA057B">
              <w:rPr>
                <w:rFonts w:ascii="Candara" w:hAnsi="Candara"/>
                <w:lang w:val="ms"/>
              </w:rPr>
              <w:t>3</w:t>
            </w:r>
          </w:p>
        </w:tc>
        <w:tc>
          <w:tcPr>
            <w:tcW w:w="1614" w:type="dxa"/>
            <w:tcBorders>
              <w:bottom w:val="nil"/>
            </w:tcBorders>
          </w:tcPr>
          <w:p w14:paraId="11033F4F" w14:textId="77777777" w:rsidR="00FA057B" w:rsidRPr="00FA057B" w:rsidRDefault="00FA057B" w:rsidP="00FA057B">
            <w:pPr>
              <w:spacing w:line="259" w:lineRule="auto"/>
              <w:rPr>
                <w:rFonts w:ascii="Candara" w:hAnsi="Candara"/>
                <w:lang w:val="ms"/>
              </w:rPr>
            </w:pPr>
            <w:r w:rsidRPr="00FA057B">
              <w:rPr>
                <w:rFonts w:ascii="Candara" w:hAnsi="Candara"/>
                <w:lang w:val="ms"/>
              </w:rPr>
              <w:t>133.875</w:t>
            </w:r>
          </w:p>
        </w:tc>
        <w:tc>
          <w:tcPr>
            <w:tcW w:w="996" w:type="dxa"/>
            <w:tcBorders>
              <w:bottom w:val="nil"/>
            </w:tcBorders>
          </w:tcPr>
          <w:p w14:paraId="44A07616" w14:textId="77777777" w:rsidR="00FA057B" w:rsidRPr="00FA057B" w:rsidRDefault="00FA057B" w:rsidP="00FA057B">
            <w:pPr>
              <w:spacing w:line="259" w:lineRule="auto"/>
              <w:rPr>
                <w:rFonts w:ascii="Candara" w:hAnsi="Candara"/>
                <w:lang w:val="ms"/>
              </w:rPr>
            </w:pPr>
            <w:r w:rsidRPr="00FA057B">
              <w:rPr>
                <w:rFonts w:ascii="Candara" w:hAnsi="Candara"/>
                <w:lang w:val="ms"/>
              </w:rPr>
              <w:t>10.835</w:t>
            </w:r>
          </w:p>
        </w:tc>
        <w:tc>
          <w:tcPr>
            <w:tcW w:w="836" w:type="dxa"/>
            <w:tcBorders>
              <w:bottom w:val="nil"/>
            </w:tcBorders>
          </w:tcPr>
          <w:p w14:paraId="5ADF0BA4" w14:textId="77777777" w:rsidR="00FA057B" w:rsidRPr="00FA057B" w:rsidRDefault="00FA057B" w:rsidP="00FA057B">
            <w:pPr>
              <w:spacing w:line="259" w:lineRule="auto"/>
              <w:rPr>
                <w:rFonts w:ascii="Candara" w:hAnsi="Candara"/>
                <w:lang w:val="ms"/>
              </w:rPr>
            </w:pPr>
            <w:r w:rsidRPr="00FA057B">
              <w:rPr>
                <w:rFonts w:ascii="Candara" w:hAnsi="Candara"/>
                <w:lang w:val="ms"/>
              </w:rPr>
              <w:t>.000</w:t>
            </w:r>
            <w:r w:rsidRPr="00FA057B">
              <w:rPr>
                <w:rFonts w:ascii="Candara" w:hAnsi="Candara"/>
                <w:vertAlign w:val="superscript"/>
                <w:lang w:val="ms"/>
              </w:rPr>
              <w:t>b</w:t>
            </w:r>
          </w:p>
        </w:tc>
      </w:tr>
      <w:tr w:rsidR="00FA057B" w:rsidRPr="00FA057B" w14:paraId="225B76CB" w14:textId="77777777" w:rsidTr="00F16526">
        <w:tc>
          <w:tcPr>
            <w:tcW w:w="422" w:type="dxa"/>
            <w:vMerge/>
            <w:vAlign w:val="center"/>
          </w:tcPr>
          <w:p w14:paraId="41D9B73F" w14:textId="77777777" w:rsidR="00FA057B" w:rsidRPr="00FA057B" w:rsidRDefault="00FA057B" w:rsidP="00FA057B">
            <w:pPr>
              <w:spacing w:line="259" w:lineRule="auto"/>
              <w:rPr>
                <w:rFonts w:ascii="Candara" w:hAnsi="Candara"/>
                <w:lang w:val="ms"/>
              </w:rPr>
            </w:pPr>
          </w:p>
        </w:tc>
        <w:tc>
          <w:tcPr>
            <w:tcW w:w="1467" w:type="dxa"/>
            <w:tcBorders>
              <w:top w:val="nil"/>
            </w:tcBorders>
          </w:tcPr>
          <w:p w14:paraId="5857C56D" w14:textId="77777777" w:rsidR="00FA057B" w:rsidRPr="00FA057B" w:rsidRDefault="00FA057B" w:rsidP="00FA057B">
            <w:pPr>
              <w:spacing w:line="259" w:lineRule="auto"/>
              <w:rPr>
                <w:rFonts w:ascii="Candara" w:hAnsi="Candara"/>
                <w:lang w:val="ms"/>
              </w:rPr>
            </w:pPr>
            <w:r w:rsidRPr="00FA057B">
              <w:rPr>
                <w:rFonts w:ascii="Candara" w:hAnsi="Candara"/>
                <w:lang w:val="ms"/>
              </w:rPr>
              <w:t>Residual</w:t>
            </w:r>
          </w:p>
        </w:tc>
        <w:tc>
          <w:tcPr>
            <w:tcW w:w="1861" w:type="dxa"/>
            <w:tcBorders>
              <w:top w:val="nil"/>
            </w:tcBorders>
          </w:tcPr>
          <w:p w14:paraId="3A3DC2C3" w14:textId="77777777" w:rsidR="00FA057B" w:rsidRPr="00FA057B" w:rsidRDefault="00FA057B" w:rsidP="00FA057B">
            <w:pPr>
              <w:spacing w:line="259" w:lineRule="auto"/>
              <w:rPr>
                <w:rFonts w:ascii="Candara" w:hAnsi="Candara"/>
                <w:lang w:val="ms"/>
              </w:rPr>
            </w:pPr>
            <w:r w:rsidRPr="00FA057B">
              <w:rPr>
                <w:rFonts w:ascii="Candara" w:hAnsi="Candara"/>
                <w:lang w:val="ms"/>
              </w:rPr>
              <w:t>395.376</w:t>
            </w:r>
          </w:p>
        </w:tc>
        <w:tc>
          <w:tcPr>
            <w:tcW w:w="696" w:type="dxa"/>
            <w:tcBorders>
              <w:top w:val="nil"/>
            </w:tcBorders>
          </w:tcPr>
          <w:p w14:paraId="6E657659" w14:textId="77777777" w:rsidR="00FA057B" w:rsidRPr="00FA057B" w:rsidRDefault="00FA057B" w:rsidP="00FA057B">
            <w:pPr>
              <w:spacing w:line="259" w:lineRule="auto"/>
              <w:rPr>
                <w:rFonts w:ascii="Candara" w:hAnsi="Candara"/>
                <w:lang w:val="ms"/>
              </w:rPr>
            </w:pPr>
            <w:r w:rsidRPr="00FA057B">
              <w:rPr>
                <w:rFonts w:ascii="Candara" w:hAnsi="Candara"/>
                <w:lang w:val="ms"/>
              </w:rPr>
              <w:t>32</w:t>
            </w:r>
          </w:p>
        </w:tc>
        <w:tc>
          <w:tcPr>
            <w:tcW w:w="1614" w:type="dxa"/>
            <w:tcBorders>
              <w:top w:val="nil"/>
            </w:tcBorders>
          </w:tcPr>
          <w:p w14:paraId="457A276C" w14:textId="77777777" w:rsidR="00FA057B" w:rsidRPr="00FA057B" w:rsidRDefault="00FA057B" w:rsidP="00FA057B">
            <w:pPr>
              <w:spacing w:line="259" w:lineRule="auto"/>
              <w:rPr>
                <w:rFonts w:ascii="Candara" w:hAnsi="Candara"/>
                <w:lang w:val="ms"/>
              </w:rPr>
            </w:pPr>
            <w:r w:rsidRPr="00FA057B">
              <w:rPr>
                <w:rFonts w:ascii="Candara" w:hAnsi="Candara"/>
                <w:lang w:val="ms"/>
              </w:rPr>
              <w:t>12.356</w:t>
            </w:r>
          </w:p>
        </w:tc>
        <w:tc>
          <w:tcPr>
            <w:tcW w:w="996" w:type="dxa"/>
            <w:tcBorders>
              <w:top w:val="nil"/>
            </w:tcBorders>
            <w:vAlign w:val="center"/>
          </w:tcPr>
          <w:p w14:paraId="7A473412" w14:textId="77777777" w:rsidR="00FA057B" w:rsidRPr="00FA057B" w:rsidRDefault="00FA057B" w:rsidP="00FA057B">
            <w:pPr>
              <w:spacing w:line="259" w:lineRule="auto"/>
              <w:rPr>
                <w:rFonts w:ascii="Candara" w:hAnsi="Candara"/>
                <w:lang w:val="ms"/>
              </w:rPr>
            </w:pPr>
          </w:p>
        </w:tc>
        <w:tc>
          <w:tcPr>
            <w:tcW w:w="836" w:type="dxa"/>
            <w:tcBorders>
              <w:top w:val="nil"/>
            </w:tcBorders>
            <w:vAlign w:val="center"/>
          </w:tcPr>
          <w:p w14:paraId="18A58E94" w14:textId="77777777" w:rsidR="00FA057B" w:rsidRPr="00FA057B" w:rsidRDefault="00FA057B" w:rsidP="00FA057B">
            <w:pPr>
              <w:spacing w:line="259" w:lineRule="auto"/>
              <w:rPr>
                <w:rFonts w:ascii="Candara" w:hAnsi="Candara"/>
                <w:lang w:val="ms"/>
              </w:rPr>
            </w:pPr>
          </w:p>
        </w:tc>
      </w:tr>
      <w:tr w:rsidR="00FA057B" w:rsidRPr="00FA057B" w14:paraId="1A908F81" w14:textId="77777777" w:rsidTr="00F16526">
        <w:tc>
          <w:tcPr>
            <w:tcW w:w="422" w:type="dxa"/>
            <w:vMerge/>
            <w:vAlign w:val="center"/>
          </w:tcPr>
          <w:p w14:paraId="29E917F9" w14:textId="77777777" w:rsidR="00FA057B" w:rsidRPr="00FA057B" w:rsidRDefault="00FA057B" w:rsidP="00FA057B">
            <w:pPr>
              <w:spacing w:line="259" w:lineRule="auto"/>
              <w:rPr>
                <w:rFonts w:ascii="Candara" w:hAnsi="Candara"/>
                <w:lang w:val="ms"/>
              </w:rPr>
            </w:pPr>
          </w:p>
        </w:tc>
        <w:tc>
          <w:tcPr>
            <w:tcW w:w="1467" w:type="dxa"/>
            <w:vAlign w:val="center"/>
          </w:tcPr>
          <w:p w14:paraId="6E497735" w14:textId="77777777" w:rsidR="00FA057B" w:rsidRPr="00FA057B" w:rsidRDefault="00FA057B" w:rsidP="00FA057B">
            <w:pPr>
              <w:spacing w:line="259" w:lineRule="auto"/>
              <w:rPr>
                <w:rFonts w:ascii="Candara" w:hAnsi="Candara"/>
                <w:lang w:val="ms"/>
              </w:rPr>
            </w:pPr>
            <w:r w:rsidRPr="00FA057B">
              <w:rPr>
                <w:rFonts w:ascii="Candara" w:hAnsi="Candara"/>
                <w:lang w:val="ms"/>
              </w:rPr>
              <w:t>Total</w:t>
            </w:r>
          </w:p>
        </w:tc>
        <w:tc>
          <w:tcPr>
            <w:tcW w:w="1861" w:type="dxa"/>
          </w:tcPr>
          <w:p w14:paraId="136F1E99" w14:textId="77777777" w:rsidR="00FA057B" w:rsidRPr="00FA057B" w:rsidRDefault="00FA057B" w:rsidP="00FA057B">
            <w:pPr>
              <w:spacing w:line="259" w:lineRule="auto"/>
              <w:rPr>
                <w:rFonts w:ascii="Candara" w:hAnsi="Candara"/>
                <w:lang w:val="ms"/>
              </w:rPr>
            </w:pPr>
            <w:r w:rsidRPr="00FA057B">
              <w:rPr>
                <w:rFonts w:ascii="Candara" w:hAnsi="Candara"/>
                <w:lang w:val="ms"/>
              </w:rPr>
              <w:t>797.000</w:t>
            </w:r>
          </w:p>
        </w:tc>
        <w:tc>
          <w:tcPr>
            <w:tcW w:w="696" w:type="dxa"/>
          </w:tcPr>
          <w:p w14:paraId="28F58E1A" w14:textId="77777777" w:rsidR="00FA057B" w:rsidRPr="00FA057B" w:rsidRDefault="00FA057B" w:rsidP="00FA057B">
            <w:pPr>
              <w:spacing w:line="259" w:lineRule="auto"/>
              <w:rPr>
                <w:rFonts w:ascii="Candara" w:hAnsi="Candara"/>
                <w:lang w:val="ms"/>
              </w:rPr>
            </w:pPr>
            <w:r w:rsidRPr="00FA057B">
              <w:rPr>
                <w:rFonts w:ascii="Candara" w:hAnsi="Candara"/>
                <w:lang w:val="ms"/>
              </w:rPr>
              <w:t>35</w:t>
            </w:r>
          </w:p>
        </w:tc>
        <w:tc>
          <w:tcPr>
            <w:tcW w:w="1614" w:type="dxa"/>
            <w:vAlign w:val="center"/>
          </w:tcPr>
          <w:p w14:paraId="6F594FF6" w14:textId="77777777" w:rsidR="00FA057B" w:rsidRPr="00FA057B" w:rsidRDefault="00FA057B" w:rsidP="00FA057B">
            <w:pPr>
              <w:spacing w:line="259" w:lineRule="auto"/>
              <w:rPr>
                <w:rFonts w:ascii="Candara" w:hAnsi="Candara"/>
                <w:lang w:val="ms"/>
              </w:rPr>
            </w:pPr>
          </w:p>
        </w:tc>
        <w:tc>
          <w:tcPr>
            <w:tcW w:w="996" w:type="dxa"/>
            <w:vAlign w:val="center"/>
          </w:tcPr>
          <w:p w14:paraId="505D8C5F" w14:textId="77777777" w:rsidR="00FA057B" w:rsidRPr="00FA057B" w:rsidRDefault="00FA057B" w:rsidP="00FA057B">
            <w:pPr>
              <w:spacing w:line="259" w:lineRule="auto"/>
              <w:rPr>
                <w:rFonts w:ascii="Candara" w:hAnsi="Candara"/>
                <w:lang w:val="ms"/>
              </w:rPr>
            </w:pPr>
          </w:p>
        </w:tc>
        <w:tc>
          <w:tcPr>
            <w:tcW w:w="836" w:type="dxa"/>
            <w:vAlign w:val="center"/>
          </w:tcPr>
          <w:p w14:paraId="2FDF0A08" w14:textId="77777777" w:rsidR="00FA057B" w:rsidRPr="00FA057B" w:rsidRDefault="00FA057B" w:rsidP="00FA057B">
            <w:pPr>
              <w:spacing w:line="259" w:lineRule="auto"/>
              <w:rPr>
                <w:rFonts w:ascii="Candara" w:hAnsi="Candara"/>
                <w:lang w:val="ms"/>
              </w:rPr>
            </w:pPr>
          </w:p>
        </w:tc>
      </w:tr>
    </w:tbl>
    <w:p w14:paraId="36DDFCFD" w14:textId="77777777" w:rsidR="00FA057B" w:rsidRPr="00FA057B" w:rsidRDefault="00FA057B" w:rsidP="00337042">
      <w:pPr>
        <w:spacing w:after="0"/>
        <w:ind w:firstLine="720"/>
        <w:rPr>
          <w:rFonts w:ascii="Candara" w:hAnsi="Candara"/>
          <w:sz w:val="20"/>
          <w:szCs w:val="20"/>
          <w:lang w:val="ms"/>
        </w:rPr>
      </w:pPr>
      <w:r w:rsidRPr="00FA057B">
        <w:rPr>
          <w:rFonts w:ascii="Candara" w:hAnsi="Candara"/>
          <w:sz w:val="20"/>
          <w:szCs w:val="20"/>
          <w:lang w:val="ms"/>
        </w:rPr>
        <w:t xml:space="preserve">Ket: df= </w:t>
      </w:r>
      <w:r w:rsidRPr="00FA057B">
        <w:rPr>
          <w:rFonts w:ascii="Candara" w:hAnsi="Candara"/>
          <w:i/>
          <w:sz w:val="20"/>
          <w:szCs w:val="20"/>
          <w:lang w:val="ms"/>
        </w:rPr>
        <w:t>degree of freedom</w:t>
      </w:r>
      <w:r w:rsidRPr="00FA057B">
        <w:rPr>
          <w:rFonts w:ascii="Candara" w:hAnsi="Candara"/>
          <w:sz w:val="20"/>
          <w:szCs w:val="20"/>
          <w:lang w:val="ms"/>
        </w:rPr>
        <w:t>; F= distribusi</w:t>
      </w:r>
    </w:p>
    <w:p w14:paraId="7FA438C6" w14:textId="1B7D8E4D" w:rsidR="00FA057B" w:rsidRPr="00FA057B" w:rsidRDefault="00337042" w:rsidP="00337042">
      <w:pPr>
        <w:spacing w:after="0"/>
        <w:ind w:firstLine="720"/>
        <w:jc w:val="both"/>
        <w:rPr>
          <w:rFonts w:ascii="Candara" w:hAnsi="Candara"/>
          <w:sz w:val="20"/>
          <w:szCs w:val="20"/>
          <w:lang w:val="ms"/>
        </w:rPr>
      </w:pPr>
      <w:r>
        <w:rPr>
          <w:rFonts w:ascii="Candara" w:hAnsi="Candara"/>
          <w:sz w:val="20"/>
          <w:szCs w:val="20"/>
          <w:lang w:val="ms"/>
        </w:rPr>
        <w:t>Tabel 19</w:t>
      </w:r>
      <w:r w:rsidR="00FA057B" w:rsidRPr="00FA057B">
        <w:rPr>
          <w:rFonts w:ascii="Candara" w:hAnsi="Candara"/>
          <w:sz w:val="20"/>
          <w:szCs w:val="20"/>
          <w:lang w:val="ms"/>
        </w:rPr>
        <w:t xml:space="preserve"> menunujukkan bahwa nilai F yang tertera adalah sebesar 10.835 dengan tingkat signifikansi (p) = .000. Jika nilai p &lt; .05 maka dapat dikatakan bahwa persamaan regresi yang digunakan dinyatakan signifikan memenuhi syarat </w:t>
      </w:r>
      <w:r w:rsidR="00FA057B" w:rsidRPr="00FA057B">
        <w:rPr>
          <w:rFonts w:ascii="Candara" w:hAnsi="Candara"/>
          <w:i/>
          <w:sz w:val="20"/>
          <w:szCs w:val="20"/>
          <w:lang w:val="ms"/>
        </w:rPr>
        <w:t>goodness of fit</w:t>
      </w:r>
      <w:r w:rsidR="00FA057B" w:rsidRPr="00FA057B">
        <w:rPr>
          <w:rFonts w:ascii="Candara" w:hAnsi="Candara"/>
          <w:sz w:val="20"/>
          <w:szCs w:val="20"/>
          <w:lang w:val="ms"/>
        </w:rPr>
        <w:t xml:space="preserve"> (Field, 2018).</w:t>
      </w:r>
      <w:r>
        <w:rPr>
          <w:rFonts w:ascii="Candara" w:hAnsi="Candara"/>
          <w:sz w:val="20"/>
          <w:szCs w:val="20"/>
          <w:lang w:val="ms"/>
        </w:rPr>
        <w:t xml:space="preserve"> </w:t>
      </w:r>
      <w:r w:rsidR="00FA057B" w:rsidRPr="00FA057B">
        <w:rPr>
          <w:rFonts w:ascii="Candara" w:hAnsi="Candara"/>
          <w:sz w:val="20"/>
          <w:szCs w:val="20"/>
          <w:lang w:val="ms"/>
        </w:rPr>
        <w:t xml:space="preserve">Untuk mengetahui lebih lanjut tentang besaran kontribusi pelatihan siswa tangguh terhadap ketangguhan mental dimoderasi dukungan sosial dapat dilihat pada </w:t>
      </w:r>
      <w:r>
        <w:rPr>
          <w:rFonts w:ascii="Candara" w:hAnsi="Candara"/>
          <w:sz w:val="20"/>
          <w:szCs w:val="20"/>
          <w:lang w:val="ms"/>
        </w:rPr>
        <w:t xml:space="preserve">Tabel </w:t>
      </w:r>
      <w:r w:rsidR="00FA057B" w:rsidRPr="00FA057B">
        <w:rPr>
          <w:rFonts w:ascii="Candara" w:hAnsi="Candara"/>
          <w:sz w:val="20"/>
          <w:szCs w:val="20"/>
          <w:lang w:val="ms"/>
        </w:rPr>
        <w:t>2</w:t>
      </w:r>
      <w:r>
        <w:rPr>
          <w:rFonts w:ascii="Candara" w:hAnsi="Candara"/>
          <w:sz w:val="20"/>
          <w:szCs w:val="20"/>
          <w:lang w:val="ms"/>
        </w:rPr>
        <w:t>0</w:t>
      </w:r>
      <w:r w:rsidR="00FA057B" w:rsidRPr="00FA057B">
        <w:rPr>
          <w:rFonts w:ascii="Candara" w:hAnsi="Candara"/>
          <w:sz w:val="20"/>
          <w:szCs w:val="20"/>
          <w:lang w:val="ms"/>
        </w:rPr>
        <w:t xml:space="preserve"> di bawah ini. </w:t>
      </w:r>
    </w:p>
    <w:p w14:paraId="6FC39DEC" w14:textId="2B6C9C11"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20</w:t>
      </w:r>
      <w:r w:rsidRPr="00F75DAE">
        <w:rPr>
          <w:i w:val="0"/>
          <w:iCs w:val="0"/>
          <w:color w:val="000000" w:themeColor="text1"/>
          <w:sz w:val="20"/>
          <w:szCs w:val="20"/>
        </w:rPr>
        <w:fldChar w:fldCharType="end"/>
      </w:r>
      <w:r w:rsidRPr="00F75DAE">
        <w:rPr>
          <w:i w:val="0"/>
          <w:iCs w:val="0"/>
          <w:color w:val="000000" w:themeColor="text1"/>
          <w:sz w:val="20"/>
          <w:szCs w:val="20"/>
        </w:rPr>
        <w:t xml:space="preserve"> Hasil Uji Determinasi R Model 2</w:t>
      </w:r>
    </w:p>
    <w:tbl>
      <w:tblPr>
        <w:tblW w:w="4577" w:type="pct"/>
        <w:tblInd w:w="720" w:type="dxa"/>
        <w:tblBorders>
          <w:top w:val="single" w:sz="4" w:space="0" w:color="000000" w:themeColor="text1"/>
          <w:bottom w:val="single" w:sz="4" w:space="0" w:color="000000" w:themeColor="text1"/>
          <w:insideH w:val="single" w:sz="4" w:space="0" w:color="000000" w:themeColor="text1"/>
        </w:tblBorders>
        <w:tblCellMar>
          <w:left w:w="0" w:type="dxa"/>
          <w:right w:w="0" w:type="dxa"/>
        </w:tblCellMar>
        <w:tblLook w:val="0000" w:firstRow="0" w:lastRow="0" w:firstColumn="0" w:lastColumn="0" w:noHBand="0" w:noVBand="0"/>
      </w:tblPr>
      <w:tblGrid>
        <w:gridCol w:w="956"/>
        <w:gridCol w:w="1154"/>
        <w:gridCol w:w="2421"/>
        <w:gridCol w:w="2533"/>
        <w:gridCol w:w="2537"/>
      </w:tblGrid>
      <w:tr w:rsidR="00FA057B" w:rsidRPr="00FA057B" w14:paraId="247BE99B" w14:textId="77777777" w:rsidTr="00F75DAE">
        <w:trPr>
          <w:cantSplit/>
        </w:trPr>
        <w:tc>
          <w:tcPr>
            <w:tcW w:w="498" w:type="pct"/>
            <w:shd w:val="clear" w:color="auto" w:fill="auto"/>
            <w:vAlign w:val="center"/>
          </w:tcPr>
          <w:p w14:paraId="40A69240"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Model</w:t>
            </w:r>
          </w:p>
        </w:tc>
        <w:tc>
          <w:tcPr>
            <w:tcW w:w="601" w:type="pct"/>
            <w:shd w:val="clear" w:color="auto" w:fill="auto"/>
            <w:vAlign w:val="center"/>
          </w:tcPr>
          <w:p w14:paraId="5145813B"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R</w:t>
            </w:r>
          </w:p>
        </w:tc>
        <w:tc>
          <w:tcPr>
            <w:tcW w:w="1261" w:type="pct"/>
            <w:shd w:val="clear" w:color="auto" w:fill="auto"/>
            <w:vAlign w:val="center"/>
          </w:tcPr>
          <w:p w14:paraId="727BA86B"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R Square</w:t>
            </w:r>
          </w:p>
        </w:tc>
        <w:tc>
          <w:tcPr>
            <w:tcW w:w="1319" w:type="pct"/>
            <w:shd w:val="clear" w:color="auto" w:fill="auto"/>
            <w:vAlign w:val="center"/>
          </w:tcPr>
          <w:p w14:paraId="0CF917F8"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Adjusted R Square</w:t>
            </w:r>
          </w:p>
        </w:tc>
        <w:tc>
          <w:tcPr>
            <w:tcW w:w="1321" w:type="pct"/>
            <w:shd w:val="clear" w:color="auto" w:fill="auto"/>
            <w:vAlign w:val="center"/>
          </w:tcPr>
          <w:p w14:paraId="4B194BC0" w14:textId="77777777" w:rsidR="00FA057B" w:rsidRPr="00FA057B" w:rsidRDefault="00FA057B" w:rsidP="00FA057B">
            <w:pPr>
              <w:spacing w:after="0"/>
              <w:rPr>
                <w:rFonts w:ascii="Candara" w:hAnsi="Candara"/>
                <w:b/>
                <w:sz w:val="20"/>
                <w:szCs w:val="20"/>
                <w:lang w:val="ms"/>
              </w:rPr>
            </w:pPr>
            <w:r w:rsidRPr="00FA057B">
              <w:rPr>
                <w:rFonts w:ascii="Candara" w:hAnsi="Candara"/>
                <w:b/>
                <w:sz w:val="20"/>
                <w:szCs w:val="20"/>
                <w:lang w:val="ms"/>
              </w:rPr>
              <w:t>Std. Error of the Estimate</w:t>
            </w:r>
          </w:p>
        </w:tc>
      </w:tr>
      <w:tr w:rsidR="00FA057B" w:rsidRPr="00FA057B" w14:paraId="0623CBB3" w14:textId="77777777" w:rsidTr="00F75DAE">
        <w:trPr>
          <w:cantSplit/>
        </w:trPr>
        <w:tc>
          <w:tcPr>
            <w:tcW w:w="498" w:type="pct"/>
            <w:shd w:val="clear" w:color="auto" w:fill="auto"/>
            <w:vAlign w:val="center"/>
          </w:tcPr>
          <w:p w14:paraId="40BDA584"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1</w:t>
            </w:r>
          </w:p>
        </w:tc>
        <w:tc>
          <w:tcPr>
            <w:tcW w:w="601" w:type="pct"/>
            <w:shd w:val="clear" w:color="auto" w:fill="auto"/>
            <w:vAlign w:val="center"/>
          </w:tcPr>
          <w:p w14:paraId="46839A5C"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.710</w:t>
            </w:r>
            <w:r w:rsidRPr="00FA057B">
              <w:rPr>
                <w:rFonts w:ascii="Candara" w:hAnsi="Candara"/>
                <w:sz w:val="20"/>
                <w:szCs w:val="20"/>
                <w:vertAlign w:val="superscript"/>
                <w:lang w:val="ms"/>
              </w:rPr>
              <w:t>a</w:t>
            </w:r>
          </w:p>
        </w:tc>
        <w:tc>
          <w:tcPr>
            <w:tcW w:w="1261" w:type="pct"/>
            <w:shd w:val="clear" w:color="auto" w:fill="auto"/>
            <w:vAlign w:val="center"/>
          </w:tcPr>
          <w:p w14:paraId="41C59A5B"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.504</w:t>
            </w:r>
          </w:p>
        </w:tc>
        <w:tc>
          <w:tcPr>
            <w:tcW w:w="1319" w:type="pct"/>
            <w:shd w:val="clear" w:color="auto" w:fill="auto"/>
            <w:vAlign w:val="center"/>
          </w:tcPr>
          <w:p w14:paraId="54BF7437"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.457</w:t>
            </w:r>
          </w:p>
        </w:tc>
        <w:tc>
          <w:tcPr>
            <w:tcW w:w="1321" w:type="pct"/>
            <w:shd w:val="clear" w:color="auto" w:fill="auto"/>
            <w:vAlign w:val="center"/>
          </w:tcPr>
          <w:p w14:paraId="4FDA560B"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3.515</w:t>
            </w:r>
          </w:p>
        </w:tc>
      </w:tr>
    </w:tbl>
    <w:p w14:paraId="264A547E" w14:textId="77777777" w:rsidR="00FA057B" w:rsidRPr="00FA057B" w:rsidRDefault="00FA057B" w:rsidP="00337042">
      <w:pPr>
        <w:spacing w:after="0"/>
        <w:ind w:firstLine="720"/>
        <w:rPr>
          <w:rFonts w:ascii="Candara" w:hAnsi="Candara"/>
          <w:sz w:val="20"/>
          <w:szCs w:val="20"/>
          <w:lang w:val="ms"/>
        </w:rPr>
      </w:pPr>
      <w:r w:rsidRPr="00FA057B">
        <w:rPr>
          <w:rFonts w:ascii="Candara" w:hAnsi="Candara"/>
          <w:sz w:val="20"/>
          <w:szCs w:val="20"/>
          <w:lang w:val="ms"/>
        </w:rPr>
        <w:t>Ket: R=koefisin korelasi; R Square=koefisien determinan</w:t>
      </w:r>
    </w:p>
    <w:p w14:paraId="0C981DAC" w14:textId="517DBA58" w:rsidR="00FA057B" w:rsidRPr="00FA057B" w:rsidRDefault="00337042" w:rsidP="00337042">
      <w:pPr>
        <w:spacing w:after="0"/>
        <w:ind w:firstLine="720"/>
        <w:jc w:val="both"/>
        <w:rPr>
          <w:rFonts w:ascii="Candara" w:hAnsi="Candara"/>
          <w:sz w:val="20"/>
          <w:szCs w:val="20"/>
          <w:lang w:val="ms"/>
        </w:rPr>
      </w:pPr>
      <w:r>
        <w:rPr>
          <w:rFonts w:ascii="Candara" w:hAnsi="Candara"/>
          <w:sz w:val="20"/>
          <w:szCs w:val="20"/>
          <w:lang w:val="ms"/>
        </w:rPr>
        <w:t xml:space="preserve">Tabel </w:t>
      </w:r>
      <w:r w:rsidR="00FA057B" w:rsidRPr="00FA057B">
        <w:rPr>
          <w:rFonts w:ascii="Candara" w:hAnsi="Candara"/>
          <w:sz w:val="20"/>
          <w:szCs w:val="20"/>
          <w:lang w:val="ms"/>
        </w:rPr>
        <w:t>2</w:t>
      </w:r>
      <w:r>
        <w:rPr>
          <w:rFonts w:ascii="Candara" w:hAnsi="Candara"/>
          <w:sz w:val="20"/>
          <w:szCs w:val="20"/>
          <w:lang w:val="ms"/>
        </w:rPr>
        <w:t>0</w:t>
      </w:r>
      <w:r w:rsidR="00FA057B" w:rsidRPr="00FA057B">
        <w:rPr>
          <w:rFonts w:ascii="Candara" w:hAnsi="Candara"/>
          <w:sz w:val="20"/>
          <w:szCs w:val="20"/>
          <w:lang w:val="ms"/>
        </w:rPr>
        <w:t xml:space="preserve"> menunujukkan bahwa nilai koefisien korelasi sebesar .710 dengan nilai  koefisien determinan adalah sebesar .504. Hal tersebut menunjukkan bahwa peranan pelatihan siswa tangguh terhadap ketangguhan mental dimoderasi dukungan sosial pada siswa SMPIT Al-Fakhri adalah sebesar 50%, sedangkan sisanya sebesar 50% dipengaruhi atau dapat dijelaskan oleh faktor-faktor lain di luar model penelitian ini.</w:t>
      </w:r>
    </w:p>
    <w:p w14:paraId="2F533CE0" w14:textId="5F62A5EC"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21</w:t>
      </w:r>
      <w:r w:rsidRPr="00F75DAE">
        <w:rPr>
          <w:i w:val="0"/>
          <w:iCs w:val="0"/>
          <w:color w:val="000000" w:themeColor="text1"/>
          <w:sz w:val="20"/>
          <w:szCs w:val="20"/>
        </w:rPr>
        <w:fldChar w:fldCharType="end"/>
      </w:r>
      <w:r w:rsidRPr="00F75DAE">
        <w:rPr>
          <w:i w:val="0"/>
          <w:iCs w:val="0"/>
          <w:color w:val="000000" w:themeColor="text1"/>
          <w:sz w:val="20"/>
          <w:szCs w:val="20"/>
        </w:rPr>
        <w:t xml:space="preserve"> Hasil Uji Koefisien Regresi Model 2</w:t>
      </w:r>
    </w:p>
    <w:tbl>
      <w:tblPr>
        <w:tblStyle w:val="TableGrid"/>
        <w:tblW w:w="0" w:type="auto"/>
        <w:tblInd w:w="82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34"/>
        <w:gridCol w:w="1736"/>
        <w:gridCol w:w="990"/>
        <w:gridCol w:w="990"/>
        <w:gridCol w:w="1478"/>
        <w:gridCol w:w="966"/>
        <w:gridCol w:w="831"/>
      </w:tblGrid>
      <w:tr w:rsidR="00FA057B" w:rsidRPr="00FA057B" w14:paraId="53A99BD2" w14:textId="77777777" w:rsidTr="00F16526">
        <w:tc>
          <w:tcPr>
            <w:tcW w:w="2070" w:type="dxa"/>
            <w:gridSpan w:val="2"/>
            <w:vMerge w:val="restart"/>
            <w:vAlign w:val="center"/>
          </w:tcPr>
          <w:p w14:paraId="7B3635CF" w14:textId="77777777" w:rsidR="00FA057B" w:rsidRPr="00FA057B" w:rsidRDefault="00FA057B" w:rsidP="00FA057B">
            <w:pPr>
              <w:spacing w:line="259" w:lineRule="auto"/>
              <w:rPr>
                <w:rFonts w:ascii="Candara" w:hAnsi="Candara"/>
                <w:b/>
                <w:lang w:val="ms"/>
              </w:rPr>
            </w:pPr>
            <w:r w:rsidRPr="00FA057B">
              <w:rPr>
                <w:rFonts w:ascii="Candara" w:hAnsi="Candara"/>
                <w:b/>
                <w:lang w:val="ms"/>
              </w:rPr>
              <w:t>Model</w:t>
            </w:r>
          </w:p>
        </w:tc>
        <w:tc>
          <w:tcPr>
            <w:tcW w:w="1980" w:type="dxa"/>
            <w:gridSpan w:val="2"/>
            <w:vAlign w:val="center"/>
          </w:tcPr>
          <w:p w14:paraId="69BB4EB7" w14:textId="77777777" w:rsidR="00FA057B" w:rsidRPr="00FA057B" w:rsidRDefault="00FA057B" w:rsidP="00FA057B">
            <w:pPr>
              <w:spacing w:line="259" w:lineRule="auto"/>
              <w:rPr>
                <w:rFonts w:ascii="Candara" w:hAnsi="Candara"/>
                <w:b/>
                <w:lang w:val="ms"/>
              </w:rPr>
            </w:pPr>
            <w:r w:rsidRPr="00FA057B">
              <w:rPr>
                <w:rFonts w:ascii="Candara" w:hAnsi="Candara"/>
                <w:b/>
                <w:lang w:val="ms"/>
              </w:rPr>
              <w:t>Unstandardized Coefficients</w:t>
            </w:r>
          </w:p>
        </w:tc>
        <w:tc>
          <w:tcPr>
            <w:tcW w:w="1478" w:type="dxa"/>
            <w:vAlign w:val="center"/>
          </w:tcPr>
          <w:p w14:paraId="51C7C0BC" w14:textId="77777777" w:rsidR="00FA057B" w:rsidRPr="00FA057B" w:rsidRDefault="00FA057B" w:rsidP="00FA057B">
            <w:pPr>
              <w:spacing w:line="259" w:lineRule="auto"/>
              <w:rPr>
                <w:rFonts w:ascii="Candara" w:hAnsi="Candara"/>
                <w:b/>
                <w:lang w:val="ms"/>
              </w:rPr>
            </w:pPr>
            <w:r w:rsidRPr="00FA057B">
              <w:rPr>
                <w:rFonts w:ascii="Candara" w:hAnsi="Candara"/>
                <w:b/>
                <w:lang w:val="ms"/>
              </w:rPr>
              <w:t>Standardized Coefficients</w:t>
            </w:r>
          </w:p>
        </w:tc>
        <w:tc>
          <w:tcPr>
            <w:tcW w:w="966" w:type="dxa"/>
            <w:vMerge w:val="restart"/>
            <w:vAlign w:val="center"/>
          </w:tcPr>
          <w:p w14:paraId="7739C89B" w14:textId="77777777" w:rsidR="00FA057B" w:rsidRPr="00FA057B" w:rsidRDefault="00FA057B" w:rsidP="00FA057B">
            <w:pPr>
              <w:spacing w:line="259" w:lineRule="auto"/>
              <w:rPr>
                <w:rFonts w:ascii="Candara" w:hAnsi="Candara"/>
                <w:b/>
                <w:lang w:val="ms"/>
              </w:rPr>
            </w:pPr>
            <w:r w:rsidRPr="00FA057B">
              <w:rPr>
                <w:rFonts w:ascii="Candara" w:hAnsi="Candara"/>
                <w:b/>
                <w:lang w:val="ms"/>
              </w:rPr>
              <w:t>t</w:t>
            </w:r>
          </w:p>
        </w:tc>
        <w:tc>
          <w:tcPr>
            <w:tcW w:w="831" w:type="dxa"/>
            <w:vMerge w:val="restart"/>
            <w:vAlign w:val="center"/>
          </w:tcPr>
          <w:p w14:paraId="7ED1DA1E" w14:textId="77777777" w:rsidR="00FA057B" w:rsidRPr="00FA057B" w:rsidRDefault="00FA057B" w:rsidP="00FA057B">
            <w:pPr>
              <w:spacing w:line="259" w:lineRule="auto"/>
              <w:rPr>
                <w:rFonts w:ascii="Candara" w:hAnsi="Candara"/>
                <w:b/>
                <w:lang w:val="ms"/>
              </w:rPr>
            </w:pPr>
            <w:r w:rsidRPr="00FA057B">
              <w:rPr>
                <w:rFonts w:ascii="Candara" w:hAnsi="Candara"/>
                <w:b/>
                <w:lang w:val="ms"/>
              </w:rPr>
              <w:t>Sig.</w:t>
            </w:r>
          </w:p>
        </w:tc>
      </w:tr>
      <w:tr w:rsidR="00FA057B" w:rsidRPr="00FA057B" w14:paraId="02EB70C0" w14:textId="77777777" w:rsidTr="00F16526">
        <w:tc>
          <w:tcPr>
            <w:tcW w:w="2070" w:type="dxa"/>
            <w:gridSpan w:val="2"/>
            <w:vMerge/>
            <w:vAlign w:val="center"/>
          </w:tcPr>
          <w:p w14:paraId="2CCBA8EC" w14:textId="77777777" w:rsidR="00FA057B" w:rsidRPr="00FA057B" w:rsidRDefault="00FA057B" w:rsidP="00FA057B">
            <w:pPr>
              <w:spacing w:line="259" w:lineRule="auto"/>
              <w:rPr>
                <w:rFonts w:ascii="Candara" w:hAnsi="Candara"/>
                <w:b/>
                <w:lang w:val="ms"/>
              </w:rPr>
            </w:pPr>
          </w:p>
        </w:tc>
        <w:tc>
          <w:tcPr>
            <w:tcW w:w="990" w:type="dxa"/>
            <w:vAlign w:val="center"/>
          </w:tcPr>
          <w:p w14:paraId="1C1C3336" w14:textId="77777777" w:rsidR="00FA057B" w:rsidRPr="00FA057B" w:rsidRDefault="00FA057B" w:rsidP="00FA057B">
            <w:pPr>
              <w:spacing w:line="259" w:lineRule="auto"/>
              <w:rPr>
                <w:rFonts w:ascii="Candara" w:hAnsi="Candara"/>
                <w:b/>
                <w:lang w:val="ms"/>
              </w:rPr>
            </w:pPr>
            <w:r w:rsidRPr="00FA057B">
              <w:rPr>
                <w:rFonts w:ascii="Candara" w:hAnsi="Candara"/>
                <w:b/>
                <w:lang w:val="ms"/>
              </w:rPr>
              <w:t>B</w:t>
            </w:r>
          </w:p>
        </w:tc>
        <w:tc>
          <w:tcPr>
            <w:tcW w:w="990" w:type="dxa"/>
            <w:vAlign w:val="center"/>
          </w:tcPr>
          <w:p w14:paraId="00E5716B" w14:textId="77777777" w:rsidR="00FA057B" w:rsidRPr="00FA057B" w:rsidRDefault="00FA057B" w:rsidP="00FA057B">
            <w:pPr>
              <w:spacing w:line="259" w:lineRule="auto"/>
              <w:rPr>
                <w:rFonts w:ascii="Candara" w:hAnsi="Candara"/>
                <w:b/>
                <w:lang w:val="ms"/>
              </w:rPr>
            </w:pPr>
            <w:r w:rsidRPr="00FA057B">
              <w:rPr>
                <w:rFonts w:ascii="Candara" w:hAnsi="Candara"/>
                <w:b/>
                <w:lang w:val="ms"/>
              </w:rPr>
              <w:t>Std. Error</w:t>
            </w:r>
          </w:p>
        </w:tc>
        <w:tc>
          <w:tcPr>
            <w:tcW w:w="1478" w:type="dxa"/>
            <w:vAlign w:val="center"/>
          </w:tcPr>
          <w:p w14:paraId="7D3CBE54" w14:textId="77777777" w:rsidR="00FA057B" w:rsidRPr="00FA057B" w:rsidRDefault="00FA057B" w:rsidP="00FA057B">
            <w:pPr>
              <w:spacing w:line="259" w:lineRule="auto"/>
              <w:rPr>
                <w:rFonts w:ascii="Candara" w:hAnsi="Candara"/>
                <w:b/>
                <w:lang w:val="ms"/>
              </w:rPr>
            </w:pPr>
            <w:r w:rsidRPr="00FA057B">
              <w:rPr>
                <w:rFonts w:ascii="Candara" w:hAnsi="Candara"/>
                <w:b/>
                <w:lang w:val="ms"/>
              </w:rPr>
              <w:t>Beta</w:t>
            </w:r>
          </w:p>
        </w:tc>
        <w:tc>
          <w:tcPr>
            <w:tcW w:w="966" w:type="dxa"/>
            <w:vMerge/>
            <w:vAlign w:val="center"/>
          </w:tcPr>
          <w:p w14:paraId="1E5EA005" w14:textId="77777777" w:rsidR="00FA057B" w:rsidRPr="00FA057B" w:rsidRDefault="00FA057B" w:rsidP="00FA057B">
            <w:pPr>
              <w:spacing w:line="259" w:lineRule="auto"/>
              <w:rPr>
                <w:rFonts w:ascii="Candara" w:hAnsi="Candara"/>
                <w:b/>
                <w:lang w:val="ms"/>
              </w:rPr>
            </w:pPr>
          </w:p>
        </w:tc>
        <w:tc>
          <w:tcPr>
            <w:tcW w:w="831" w:type="dxa"/>
            <w:vMerge/>
            <w:vAlign w:val="center"/>
          </w:tcPr>
          <w:p w14:paraId="2F2D964A" w14:textId="77777777" w:rsidR="00FA057B" w:rsidRPr="00FA057B" w:rsidRDefault="00FA057B" w:rsidP="00FA057B">
            <w:pPr>
              <w:spacing w:line="259" w:lineRule="auto"/>
              <w:rPr>
                <w:rFonts w:ascii="Candara" w:hAnsi="Candara"/>
                <w:b/>
                <w:lang w:val="ms"/>
              </w:rPr>
            </w:pPr>
          </w:p>
        </w:tc>
      </w:tr>
      <w:tr w:rsidR="00FA057B" w:rsidRPr="00FA057B" w14:paraId="3346F797" w14:textId="77777777" w:rsidTr="00F16526">
        <w:tc>
          <w:tcPr>
            <w:tcW w:w="334" w:type="dxa"/>
            <w:vMerge w:val="restart"/>
          </w:tcPr>
          <w:p w14:paraId="1D511D64" w14:textId="77777777" w:rsidR="00FA057B" w:rsidRPr="00FA057B" w:rsidRDefault="00FA057B" w:rsidP="00FA057B">
            <w:pPr>
              <w:spacing w:line="259" w:lineRule="auto"/>
              <w:rPr>
                <w:rFonts w:ascii="Candara" w:hAnsi="Candara"/>
                <w:lang w:val="ms"/>
              </w:rPr>
            </w:pPr>
            <w:r w:rsidRPr="00FA057B">
              <w:rPr>
                <w:rFonts w:ascii="Candara" w:hAnsi="Candara"/>
                <w:lang w:val="ms"/>
              </w:rPr>
              <w:t>1</w:t>
            </w:r>
          </w:p>
        </w:tc>
        <w:tc>
          <w:tcPr>
            <w:tcW w:w="1736" w:type="dxa"/>
            <w:vAlign w:val="center"/>
          </w:tcPr>
          <w:p w14:paraId="4BE13C2D" w14:textId="77777777" w:rsidR="00FA057B" w:rsidRPr="00FA057B" w:rsidRDefault="00FA057B" w:rsidP="00FA057B">
            <w:pPr>
              <w:spacing w:line="259" w:lineRule="auto"/>
              <w:rPr>
                <w:rFonts w:ascii="Candara" w:hAnsi="Candara"/>
                <w:lang w:val="ms"/>
              </w:rPr>
            </w:pPr>
            <w:r w:rsidRPr="00FA057B">
              <w:rPr>
                <w:rFonts w:ascii="Candara" w:hAnsi="Candara"/>
                <w:lang w:val="ms"/>
              </w:rPr>
              <w:t>(Constant)</w:t>
            </w:r>
          </w:p>
        </w:tc>
        <w:tc>
          <w:tcPr>
            <w:tcW w:w="990" w:type="dxa"/>
            <w:vAlign w:val="center"/>
          </w:tcPr>
          <w:p w14:paraId="1ACE79B2" w14:textId="77777777" w:rsidR="00FA057B" w:rsidRPr="00FA057B" w:rsidRDefault="00FA057B" w:rsidP="00FA057B">
            <w:pPr>
              <w:spacing w:line="259" w:lineRule="auto"/>
              <w:rPr>
                <w:rFonts w:ascii="Candara" w:hAnsi="Candara"/>
                <w:lang w:val="ms"/>
              </w:rPr>
            </w:pPr>
            <w:r w:rsidRPr="00FA057B">
              <w:rPr>
                <w:rFonts w:ascii="Candara" w:hAnsi="Candara"/>
                <w:lang w:val="ms"/>
              </w:rPr>
              <w:t>37.844</w:t>
            </w:r>
          </w:p>
        </w:tc>
        <w:tc>
          <w:tcPr>
            <w:tcW w:w="990" w:type="dxa"/>
            <w:vAlign w:val="center"/>
          </w:tcPr>
          <w:p w14:paraId="7E1F51FD" w14:textId="77777777" w:rsidR="00FA057B" w:rsidRPr="00FA057B" w:rsidRDefault="00FA057B" w:rsidP="00FA057B">
            <w:pPr>
              <w:spacing w:line="259" w:lineRule="auto"/>
              <w:rPr>
                <w:rFonts w:ascii="Candara" w:hAnsi="Candara"/>
                <w:lang w:val="ms"/>
              </w:rPr>
            </w:pPr>
            <w:r w:rsidRPr="00FA057B">
              <w:rPr>
                <w:rFonts w:ascii="Candara" w:hAnsi="Candara"/>
                <w:lang w:val="ms"/>
              </w:rPr>
              <w:t>10.406</w:t>
            </w:r>
          </w:p>
        </w:tc>
        <w:tc>
          <w:tcPr>
            <w:tcW w:w="1478" w:type="dxa"/>
            <w:vAlign w:val="center"/>
          </w:tcPr>
          <w:p w14:paraId="12995D2F" w14:textId="77777777" w:rsidR="00FA057B" w:rsidRPr="00FA057B" w:rsidRDefault="00FA057B" w:rsidP="00FA057B">
            <w:pPr>
              <w:spacing w:line="259" w:lineRule="auto"/>
              <w:rPr>
                <w:rFonts w:ascii="Candara" w:hAnsi="Candara"/>
                <w:lang w:val="ms"/>
              </w:rPr>
            </w:pPr>
          </w:p>
        </w:tc>
        <w:tc>
          <w:tcPr>
            <w:tcW w:w="966" w:type="dxa"/>
            <w:vAlign w:val="center"/>
          </w:tcPr>
          <w:p w14:paraId="20989ABC" w14:textId="77777777" w:rsidR="00FA057B" w:rsidRPr="00FA057B" w:rsidRDefault="00FA057B" w:rsidP="00FA057B">
            <w:pPr>
              <w:spacing w:line="259" w:lineRule="auto"/>
              <w:rPr>
                <w:rFonts w:ascii="Candara" w:hAnsi="Candara"/>
                <w:lang w:val="ms"/>
              </w:rPr>
            </w:pPr>
            <w:r w:rsidRPr="00FA057B">
              <w:rPr>
                <w:rFonts w:ascii="Candara" w:hAnsi="Candara"/>
                <w:lang w:val="ms"/>
              </w:rPr>
              <w:t>3.637</w:t>
            </w:r>
          </w:p>
        </w:tc>
        <w:tc>
          <w:tcPr>
            <w:tcW w:w="831" w:type="dxa"/>
            <w:vAlign w:val="center"/>
          </w:tcPr>
          <w:p w14:paraId="1974DCCA" w14:textId="77777777" w:rsidR="00FA057B" w:rsidRPr="00FA057B" w:rsidRDefault="00FA057B" w:rsidP="00FA057B">
            <w:pPr>
              <w:spacing w:line="259" w:lineRule="auto"/>
              <w:rPr>
                <w:rFonts w:ascii="Candara" w:hAnsi="Candara"/>
                <w:lang w:val="ms"/>
              </w:rPr>
            </w:pPr>
            <w:r w:rsidRPr="00FA057B">
              <w:rPr>
                <w:rFonts w:ascii="Candara" w:hAnsi="Candara"/>
                <w:lang w:val="ms"/>
              </w:rPr>
              <w:t>.001</w:t>
            </w:r>
          </w:p>
        </w:tc>
      </w:tr>
      <w:tr w:rsidR="00FA057B" w:rsidRPr="00FA057B" w14:paraId="7DEEBC3D" w14:textId="77777777" w:rsidTr="00F16526">
        <w:tc>
          <w:tcPr>
            <w:tcW w:w="334" w:type="dxa"/>
            <w:vMerge/>
            <w:vAlign w:val="center"/>
          </w:tcPr>
          <w:p w14:paraId="44953D43" w14:textId="77777777" w:rsidR="00FA057B" w:rsidRPr="00FA057B" w:rsidRDefault="00FA057B" w:rsidP="00FA057B">
            <w:pPr>
              <w:spacing w:line="259" w:lineRule="auto"/>
              <w:rPr>
                <w:rFonts w:ascii="Candara" w:hAnsi="Candara"/>
                <w:lang w:val="ms"/>
              </w:rPr>
            </w:pPr>
          </w:p>
        </w:tc>
        <w:tc>
          <w:tcPr>
            <w:tcW w:w="1736" w:type="dxa"/>
            <w:vAlign w:val="center"/>
          </w:tcPr>
          <w:p w14:paraId="2C5C1247" w14:textId="77777777" w:rsidR="00FA057B" w:rsidRPr="00FA057B" w:rsidRDefault="00FA057B" w:rsidP="00FA057B">
            <w:pPr>
              <w:spacing w:line="259" w:lineRule="auto"/>
              <w:rPr>
                <w:rFonts w:ascii="Candara" w:hAnsi="Candara"/>
                <w:lang w:val="ms"/>
              </w:rPr>
            </w:pPr>
            <w:r w:rsidRPr="00FA057B">
              <w:rPr>
                <w:rFonts w:ascii="Candara" w:hAnsi="Candara"/>
                <w:lang w:val="ms"/>
              </w:rPr>
              <w:t>Pelatihan Siswa Tangguh</w:t>
            </w:r>
          </w:p>
        </w:tc>
        <w:tc>
          <w:tcPr>
            <w:tcW w:w="990" w:type="dxa"/>
            <w:vAlign w:val="center"/>
          </w:tcPr>
          <w:p w14:paraId="6335E696" w14:textId="77777777" w:rsidR="00FA057B" w:rsidRPr="00FA057B" w:rsidRDefault="00FA057B" w:rsidP="00FA057B">
            <w:pPr>
              <w:spacing w:line="259" w:lineRule="auto"/>
              <w:rPr>
                <w:rFonts w:ascii="Candara" w:hAnsi="Candara"/>
                <w:lang w:val="ms"/>
              </w:rPr>
            </w:pPr>
            <w:r w:rsidRPr="00FA057B">
              <w:rPr>
                <w:rFonts w:ascii="Candara" w:hAnsi="Candara"/>
                <w:lang w:val="ms"/>
              </w:rPr>
              <w:t>-.166</w:t>
            </w:r>
          </w:p>
        </w:tc>
        <w:tc>
          <w:tcPr>
            <w:tcW w:w="990" w:type="dxa"/>
            <w:vAlign w:val="center"/>
          </w:tcPr>
          <w:p w14:paraId="25DBFC8F" w14:textId="77777777" w:rsidR="00FA057B" w:rsidRPr="00FA057B" w:rsidRDefault="00FA057B" w:rsidP="00FA057B">
            <w:pPr>
              <w:spacing w:line="259" w:lineRule="auto"/>
              <w:rPr>
                <w:rFonts w:ascii="Candara" w:hAnsi="Candara"/>
                <w:lang w:val="ms"/>
              </w:rPr>
            </w:pPr>
            <w:r w:rsidRPr="00FA057B">
              <w:rPr>
                <w:rFonts w:ascii="Candara" w:hAnsi="Candara"/>
                <w:lang w:val="ms"/>
              </w:rPr>
              <w:t>1.922</w:t>
            </w:r>
          </w:p>
        </w:tc>
        <w:tc>
          <w:tcPr>
            <w:tcW w:w="1478" w:type="dxa"/>
            <w:vAlign w:val="center"/>
          </w:tcPr>
          <w:p w14:paraId="0374BB4A" w14:textId="77777777" w:rsidR="00FA057B" w:rsidRPr="00FA057B" w:rsidRDefault="00FA057B" w:rsidP="00FA057B">
            <w:pPr>
              <w:spacing w:line="259" w:lineRule="auto"/>
              <w:rPr>
                <w:rFonts w:ascii="Candara" w:hAnsi="Candara"/>
                <w:lang w:val="ms"/>
              </w:rPr>
            </w:pPr>
            <w:r w:rsidRPr="00FA057B">
              <w:rPr>
                <w:rFonts w:ascii="Candara" w:hAnsi="Candara"/>
                <w:lang w:val="ms"/>
              </w:rPr>
              <w:t>-.111</w:t>
            </w:r>
          </w:p>
        </w:tc>
        <w:tc>
          <w:tcPr>
            <w:tcW w:w="966" w:type="dxa"/>
            <w:vAlign w:val="center"/>
          </w:tcPr>
          <w:p w14:paraId="3041C858" w14:textId="77777777" w:rsidR="00FA057B" w:rsidRPr="00FA057B" w:rsidRDefault="00FA057B" w:rsidP="00FA057B">
            <w:pPr>
              <w:spacing w:line="259" w:lineRule="auto"/>
              <w:rPr>
                <w:rFonts w:ascii="Candara" w:hAnsi="Candara"/>
                <w:lang w:val="ms"/>
              </w:rPr>
            </w:pPr>
            <w:r w:rsidRPr="00FA057B">
              <w:rPr>
                <w:rFonts w:ascii="Candara" w:hAnsi="Candara"/>
                <w:lang w:val="ms"/>
              </w:rPr>
              <w:t>-.087</w:t>
            </w:r>
          </w:p>
        </w:tc>
        <w:tc>
          <w:tcPr>
            <w:tcW w:w="831" w:type="dxa"/>
            <w:vAlign w:val="center"/>
          </w:tcPr>
          <w:p w14:paraId="66AFB63A" w14:textId="77777777" w:rsidR="00FA057B" w:rsidRPr="00FA057B" w:rsidRDefault="00FA057B" w:rsidP="00FA057B">
            <w:pPr>
              <w:spacing w:line="259" w:lineRule="auto"/>
              <w:rPr>
                <w:rFonts w:ascii="Candara" w:hAnsi="Candara"/>
                <w:lang w:val="ms"/>
              </w:rPr>
            </w:pPr>
            <w:r w:rsidRPr="00FA057B">
              <w:rPr>
                <w:rFonts w:ascii="Candara" w:hAnsi="Candara"/>
                <w:lang w:val="ms"/>
              </w:rPr>
              <w:t>.932</w:t>
            </w:r>
          </w:p>
        </w:tc>
      </w:tr>
      <w:tr w:rsidR="00FA057B" w:rsidRPr="00FA057B" w14:paraId="7D482ECC" w14:textId="77777777" w:rsidTr="00F16526">
        <w:tc>
          <w:tcPr>
            <w:tcW w:w="334" w:type="dxa"/>
            <w:vAlign w:val="center"/>
          </w:tcPr>
          <w:p w14:paraId="4AB862F3" w14:textId="77777777" w:rsidR="00FA057B" w:rsidRPr="00FA057B" w:rsidRDefault="00FA057B" w:rsidP="00FA057B">
            <w:pPr>
              <w:spacing w:line="259" w:lineRule="auto"/>
              <w:rPr>
                <w:rFonts w:ascii="Candara" w:hAnsi="Candara"/>
                <w:lang w:val="ms"/>
              </w:rPr>
            </w:pPr>
          </w:p>
        </w:tc>
        <w:tc>
          <w:tcPr>
            <w:tcW w:w="1736" w:type="dxa"/>
            <w:vAlign w:val="center"/>
          </w:tcPr>
          <w:p w14:paraId="1EB8E89C" w14:textId="77777777" w:rsidR="00FA057B" w:rsidRPr="00FA057B" w:rsidRDefault="00FA057B" w:rsidP="00FA057B">
            <w:pPr>
              <w:spacing w:line="259" w:lineRule="auto"/>
              <w:rPr>
                <w:rFonts w:ascii="Candara" w:hAnsi="Candara"/>
                <w:lang w:val="ms"/>
              </w:rPr>
            </w:pPr>
            <w:r w:rsidRPr="00FA057B">
              <w:rPr>
                <w:rFonts w:ascii="Candara" w:hAnsi="Candara"/>
                <w:lang w:val="ms"/>
              </w:rPr>
              <w:t>Dukungan Sosial</w:t>
            </w:r>
          </w:p>
        </w:tc>
        <w:tc>
          <w:tcPr>
            <w:tcW w:w="990" w:type="dxa"/>
            <w:vAlign w:val="center"/>
          </w:tcPr>
          <w:p w14:paraId="36C06477" w14:textId="77777777" w:rsidR="00FA057B" w:rsidRPr="00FA057B" w:rsidRDefault="00FA057B" w:rsidP="00FA057B">
            <w:pPr>
              <w:spacing w:line="259" w:lineRule="auto"/>
              <w:rPr>
                <w:rFonts w:ascii="Candara" w:hAnsi="Candara"/>
                <w:lang w:val="ms"/>
              </w:rPr>
            </w:pPr>
            <w:r w:rsidRPr="00FA057B">
              <w:rPr>
                <w:rFonts w:ascii="Candara" w:hAnsi="Candara"/>
                <w:lang w:val="ms"/>
              </w:rPr>
              <w:t>.069</w:t>
            </w:r>
          </w:p>
        </w:tc>
        <w:tc>
          <w:tcPr>
            <w:tcW w:w="990" w:type="dxa"/>
            <w:vAlign w:val="center"/>
          </w:tcPr>
          <w:p w14:paraId="0DDB0120" w14:textId="77777777" w:rsidR="00FA057B" w:rsidRPr="00FA057B" w:rsidRDefault="00FA057B" w:rsidP="00FA057B">
            <w:pPr>
              <w:spacing w:line="259" w:lineRule="auto"/>
              <w:rPr>
                <w:rFonts w:ascii="Candara" w:hAnsi="Candara"/>
                <w:lang w:val="ms"/>
              </w:rPr>
            </w:pPr>
            <w:r w:rsidRPr="00FA057B">
              <w:rPr>
                <w:rFonts w:ascii="Candara" w:hAnsi="Candara"/>
                <w:lang w:val="ms"/>
              </w:rPr>
              <w:t>.167</w:t>
            </w:r>
          </w:p>
        </w:tc>
        <w:tc>
          <w:tcPr>
            <w:tcW w:w="1478" w:type="dxa"/>
            <w:vAlign w:val="center"/>
          </w:tcPr>
          <w:p w14:paraId="25C6DE93" w14:textId="77777777" w:rsidR="00FA057B" w:rsidRPr="00FA057B" w:rsidRDefault="00FA057B" w:rsidP="00FA057B">
            <w:pPr>
              <w:spacing w:line="259" w:lineRule="auto"/>
              <w:rPr>
                <w:rFonts w:ascii="Candara" w:hAnsi="Candara"/>
                <w:lang w:val="ms"/>
              </w:rPr>
            </w:pPr>
            <w:r w:rsidRPr="00FA057B">
              <w:rPr>
                <w:rFonts w:ascii="Candara" w:hAnsi="Candara"/>
                <w:lang w:val="ms"/>
              </w:rPr>
              <w:t>.093</w:t>
            </w:r>
          </w:p>
        </w:tc>
        <w:tc>
          <w:tcPr>
            <w:tcW w:w="966" w:type="dxa"/>
            <w:vAlign w:val="center"/>
          </w:tcPr>
          <w:p w14:paraId="59557ED9" w14:textId="77777777" w:rsidR="00FA057B" w:rsidRPr="00FA057B" w:rsidRDefault="00FA057B" w:rsidP="00FA057B">
            <w:pPr>
              <w:spacing w:line="259" w:lineRule="auto"/>
              <w:rPr>
                <w:rFonts w:ascii="Candara" w:hAnsi="Candara"/>
                <w:lang w:val="ms"/>
              </w:rPr>
            </w:pPr>
            <w:r w:rsidRPr="00FA057B">
              <w:rPr>
                <w:rFonts w:ascii="Candara" w:hAnsi="Candara"/>
                <w:lang w:val="ms"/>
              </w:rPr>
              <w:t>.414</w:t>
            </w:r>
          </w:p>
        </w:tc>
        <w:tc>
          <w:tcPr>
            <w:tcW w:w="831" w:type="dxa"/>
            <w:vAlign w:val="center"/>
          </w:tcPr>
          <w:p w14:paraId="3FF035AE" w14:textId="77777777" w:rsidR="00FA057B" w:rsidRPr="00FA057B" w:rsidRDefault="00FA057B" w:rsidP="00FA057B">
            <w:pPr>
              <w:spacing w:line="259" w:lineRule="auto"/>
              <w:rPr>
                <w:rFonts w:ascii="Candara" w:hAnsi="Candara"/>
                <w:lang w:val="ms"/>
              </w:rPr>
            </w:pPr>
            <w:r w:rsidRPr="00FA057B">
              <w:rPr>
                <w:rFonts w:ascii="Candara" w:hAnsi="Candara"/>
                <w:lang w:val="ms"/>
              </w:rPr>
              <w:t>.682</w:t>
            </w:r>
          </w:p>
        </w:tc>
      </w:tr>
      <w:tr w:rsidR="00FA057B" w:rsidRPr="00FA057B" w14:paraId="2870AC95" w14:textId="77777777" w:rsidTr="00F16526">
        <w:tc>
          <w:tcPr>
            <w:tcW w:w="334" w:type="dxa"/>
            <w:vAlign w:val="center"/>
          </w:tcPr>
          <w:p w14:paraId="5538391A" w14:textId="77777777" w:rsidR="00FA057B" w:rsidRPr="00FA057B" w:rsidRDefault="00FA057B" w:rsidP="00FA057B">
            <w:pPr>
              <w:spacing w:line="259" w:lineRule="auto"/>
              <w:rPr>
                <w:rFonts w:ascii="Candara" w:hAnsi="Candara"/>
                <w:lang w:val="ms"/>
              </w:rPr>
            </w:pPr>
          </w:p>
        </w:tc>
        <w:tc>
          <w:tcPr>
            <w:tcW w:w="1736" w:type="dxa"/>
            <w:vAlign w:val="center"/>
          </w:tcPr>
          <w:p w14:paraId="68F370FC" w14:textId="77777777" w:rsidR="00FA057B" w:rsidRPr="00FA057B" w:rsidRDefault="00FA057B" w:rsidP="00FA057B">
            <w:pPr>
              <w:spacing w:line="259" w:lineRule="auto"/>
              <w:rPr>
                <w:rFonts w:ascii="Candara" w:hAnsi="Candara"/>
                <w:lang w:val="ms"/>
              </w:rPr>
            </w:pPr>
            <w:r w:rsidRPr="00FA057B">
              <w:rPr>
                <w:rFonts w:ascii="Candara" w:hAnsi="Candara"/>
                <w:lang w:val="ms"/>
              </w:rPr>
              <w:t>Pelatihan Siswa Tangguh*Dukungan Sosial</w:t>
            </w:r>
          </w:p>
        </w:tc>
        <w:tc>
          <w:tcPr>
            <w:tcW w:w="990" w:type="dxa"/>
            <w:vAlign w:val="center"/>
          </w:tcPr>
          <w:p w14:paraId="5E426BE1" w14:textId="77777777" w:rsidR="00FA057B" w:rsidRPr="00FA057B" w:rsidRDefault="00FA057B" w:rsidP="00FA057B">
            <w:pPr>
              <w:spacing w:line="259" w:lineRule="auto"/>
              <w:rPr>
                <w:rFonts w:ascii="Candara" w:hAnsi="Candara"/>
                <w:lang w:val="ms"/>
              </w:rPr>
            </w:pPr>
            <w:r w:rsidRPr="00FA057B">
              <w:rPr>
                <w:rFonts w:ascii="Candara" w:hAnsi="Candara"/>
                <w:lang w:val="ms"/>
              </w:rPr>
              <w:t>.021</w:t>
            </w:r>
          </w:p>
        </w:tc>
        <w:tc>
          <w:tcPr>
            <w:tcW w:w="990" w:type="dxa"/>
            <w:vAlign w:val="center"/>
          </w:tcPr>
          <w:p w14:paraId="35318C01" w14:textId="77777777" w:rsidR="00FA057B" w:rsidRPr="00FA057B" w:rsidRDefault="00FA057B" w:rsidP="00FA057B">
            <w:pPr>
              <w:spacing w:line="259" w:lineRule="auto"/>
              <w:rPr>
                <w:rFonts w:ascii="Candara" w:hAnsi="Candara"/>
                <w:lang w:val="ms"/>
              </w:rPr>
            </w:pPr>
            <w:r w:rsidRPr="00FA057B">
              <w:rPr>
                <w:rFonts w:ascii="Candara" w:hAnsi="Candara"/>
                <w:lang w:val="ms"/>
              </w:rPr>
              <w:t>.032</w:t>
            </w:r>
          </w:p>
        </w:tc>
        <w:tc>
          <w:tcPr>
            <w:tcW w:w="1478" w:type="dxa"/>
            <w:vAlign w:val="center"/>
          </w:tcPr>
          <w:p w14:paraId="48D4C01B" w14:textId="77777777" w:rsidR="00FA057B" w:rsidRPr="00FA057B" w:rsidRDefault="00FA057B" w:rsidP="00FA057B">
            <w:pPr>
              <w:spacing w:line="259" w:lineRule="auto"/>
              <w:rPr>
                <w:rFonts w:ascii="Candara" w:hAnsi="Candara"/>
                <w:lang w:val="ms"/>
              </w:rPr>
            </w:pPr>
            <w:r w:rsidRPr="00FA057B">
              <w:rPr>
                <w:rFonts w:ascii="Candara" w:hAnsi="Candara"/>
                <w:lang w:val="ms"/>
              </w:rPr>
              <w:t>.821</w:t>
            </w:r>
          </w:p>
        </w:tc>
        <w:tc>
          <w:tcPr>
            <w:tcW w:w="966" w:type="dxa"/>
            <w:vAlign w:val="center"/>
          </w:tcPr>
          <w:p w14:paraId="24DA9910" w14:textId="77777777" w:rsidR="00FA057B" w:rsidRPr="00FA057B" w:rsidRDefault="00FA057B" w:rsidP="00FA057B">
            <w:pPr>
              <w:spacing w:line="259" w:lineRule="auto"/>
              <w:rPr>
                <w:rFonts w:ascii="Candara" w:hAnsi="Candara"/>
                <w:lang w:val="ms"/>
              </w:rPr>
            </w:pPr>
            <w:r w:rsidRPr="00FA057B">
              <w:rPr>
                <w:rFonts w:ascii="Candara" w:hAnsi="Candara"/>
                <w:lang w:val="ms"/>
              </w:rPr>
              <w:t>.658</w:t>
            </w:r>
          </w:p>
        </w:tc>
        <w:tc>
          <w:tcPr>
            <w:tcW w:w="831" w:type="dxa"/>
            <w:vAlign w:val="center"/>
          </w:tcPr>
          <w:p w14:paraId="712EB8B3" w14:textId="77777777" w:rsidR="00FA057B" w:rsidRPr="00FA057B" w:rsidRDefault="00FA057B" w:rsidP="00FA057B">
            <w:pPr>
              <w:spacing w:line="259" w:lineRule="auto"/>
              <w:rPr>
                <w:rFonts w:ascii="Candara" w:hAnsi="Candara"/>
                <w:lang w:val="ms"/>
              </w:rPr>
            </w:pPr>
            <w:r w:rsidRPr="00FA057B">
              <w:rPr>
                <w:rFonts w:ascii="Candara" w:hAnsi="Candara"/>
                <w:lang w:val="ms"/>
              </w:rPr>
              <w:t>.515</w:t>
            </w:r>
          </w:p>
        </w:tc>
      </w:tr>
    </w:tbl>
    <w:p w14:paraId="059985DB" w14:textId="77777777" w:rsidR="00FA057B" w:rsidRPr="00FA057B" w:rsidRDefault="00FA057B" w:rsidP="00337042">
      <w:pPr>
        <w:spacing w:after="0"/>
        <w:ind w:firstLine="720"/>
        <w:rPr>
          <w:rFonts w:ascii="Candara" w:hAnsi="Candara"/>
          <w:sz w:val="20"/>
          <w:szCs w:val="20"/>
          <w:lang w:val="ms"/>
        </w:rPr>
      </w:pPr>
      <w:r w:rsidRPr="00FA057B">
        <w:rPr>
          <w:rFonts w:ascii="Candara" w:hAnsi="Candara"/>
          <w:sz w:val="20"/>
          <w:szCs w:val="20"/>
          <w:lang w:val="ms"/>
        </w:rPr>
        <w:t>Ket: B= Beta; t=distribusi</w:t>
      </w:r>
    </w:p>
    <w:p w14:paraId="6DB0DF19" w14:textId="77777777" w:rsidR="00FA057B" w:rsidRPr="00FA057B" w:rsidRDefault="00FA057B" w:rsidP="00FA057B">
      <w:pPr>
        <w:spacing w:after="0"/>
        <w:rPr>
          <w:rFonts w:ascii="Candara" w:hAnsi="Candara"/>
          <w:sz w:val="20"/>
          <w:szCs w:val="20"/>
          <w:lang w:val="ms"/>
        </w:rPr>
      </w:pPr>
    </w:p>
    <w:p w14:paraId="356BB94B" w14:textId="3F80BA0F" w:rsidR="00FA057B" w:rsidRPr="00FA057B" w:rsidRDefault="00FA057B" w:rsidP="005A1ACE">
      <w:pPr>
        <w:spacing w:after="0"/>
        <w:ind w:firstLine="720"/>
        <w:rPr>
          <w:rFonts w:ascii="Candara" w:hAnsi="Candara"/>
          <w:sz w:val="20"/>
          <w:szCs w:val="20"/>
          <w:lang w:val="ms"/>
        </w:rPr>
      </w:pPr>
      <w:r w:rsidRPr="00FA057B">
        <w:rPr>
          <w:rFonts w:ascii="Candara" w:hAnsi="Candara"/>
          <w:sz w:val="20"/>
          <w:szCs w:val="20"/>
          <w:lang w:val="ms"/>
        </w:rPr>
        <w:t xml:space="preserve">Berdasarkan hasil </w:t>
      </w:r>
      <w:bookmarkStart w:id="25" w:name="_Hlk153883975"/>
      <w:r w:rsidRPr="00FA057B">
        <w:rPr>
          <w:rFonts w:ascii="Candara" w:hAnsi="Candara"/>
          <w:sz w:val="20"/>
          <w:szCs w:val="20"/>
          <w:lang w:val="ms"/>
        </w:rPr>
        <w:t xml:space="preserve">uji persamaan regresi moderasi </w:t>
      </w:r>
      <w:bookmarkEnd w:id="25"/>
      <w:r w:rsidRPr="00FA057B">
        <w:rPr>
          <w:rFonts w:ascii="Candara" w:hAnsi="Candara"/>
          <w:sz w:val="20"/>
          <w:szCs w:val="20"/>
          <w:lang w:val="ms"/>
        </w:rPr>
        <w:t xml:space="preserve">pada </w:t>
      </w:r>
      <w:r w:rsidR="00337042">
        <w:rPr>
          <w:rFonts w:ascii="Candara" w:hAnsi="Candara"/>
          <w:sz w:val="20"/>
          <w:szCs w:val="20"/>
          <w:lang w:val="ms"/>
        </w:rPr>
        <w:t xml:space="preserve">Tabel </w:t>
      </w:r>
      <w:r w:rsidRPr="00FA057B">
        <w:rPr>
          <w:rFonts w:ascii="Candara" w:hAnsi="Candara"/>
          <w:sz w:val="20"/>
          <w:szCs w:val="20"/>
          <w:lang w:val="ms"/>
        </w:rPr>
        <w:t>22 maka terbentuk persamaan sebagai berikut:</w:t>
      </w:r>
    </w:p>
    <w:p w14:paraId="00B04BCA"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Y = α + b</w:t>
      </w:r>
      <w:r w:rsidRPr="00FA057B">
        <w:rPr>
          <w:rFonts w:ascii="Candara" w:hAnsi="Candara"/>
          <w:sz w:val="20"/>
          <w:szCs w:val="20"/>
          <w:vertAlign w:val="subscript"/>
          <w:lang w:val="ms"/>
        </w:rPr>
        <w:t>1</w:t>
      </w:r>
      <w:r w:rsidRPr="00FA057B">
        <w:rPr>
          <w:rFonts w:ascii="Candara" w:hAnsi="Candara"/>
          <w:sz w:val="20"/>
          <w:szCs w:val="20"/>
          <w:lang w:val="ms"/>
        </w:rPr>
        <w:t>X + b</w:t>
      </w:r>
      <w:r w:rsidRPr="00FA057B">
        <w:rPr>
          <w:rFonts w:ascii="Candara" w:hAnsi="Candara"/>
          <w:sz w:val="20"/>
          <w:szCs w:val="20"/>
          <w:vertAlign w:val="subscript"/>
          <w:lang w:val="ms"/>
        </w:rPr>
        <w:t>2</w:t>
      </w:r>
      <w:r w:rsidRPr="00FA057B">
        <w:rPr>
          <w:rFonts w:ascii="Candara" w:hAnsi="Candara"/>
          <w:sz w:val="20"/>
          <w:szCs w:val="20"/>
          <w:lang w:val="ms"/>
        </w:rPr>
        <w:t>Z + b</w:t>
      </w:r>
      <w:r w:rsidRPr="00FA057B">
        <w:rPr>
          <w:rFonts w:ascii="Candara" w:hAnsi="Candara"/>
          <w:sz w:val="20"/>
          <w:szCs w:val="20"/>
          <w:vertAlign w:val="subscript"/>
          <w:lang w:val="ms"/>
        </w:rPr>
        <w:t>3</w:t>
      </w:r>
      <w:r w:rsidRPr="00FA057B">
        <w:rPr>
          <w:rFonts w:ascii="Candara" w:hAnsi="Candara"/>
          <w:sz w:val="20"/>
          <w:szCs w:val="20"/>
          <w:lang w:val="ms"/>
        </w:rPr>
        <w:t>XZ</w:t>
      </w:r>
    </w:p>
    <w:p w14:paraId="06583A2F" w14:textId="77777777" w:rsidR="00FA057B" w:rsidRPr="00FA057B" w:rsidRDefault="00FA057B" w:rsidP="00FA057B">
      <w:pPr>
        <w:spacing w:after="0"/>
        <w:rPr>
          <w:rFonts w:ascii="Candara" w:hAnsi="Candara"/>
          <w:sz w:val="20"/>
          <w:szCs w:val="20"/>
          <w:lang w:val="ms"/>
        </w:rPr>
      </w:pPr>
      <w:r w:rsidRPr="00FA057B">
        <w:rPr>
          <w:rFonts w:ascii="Candara" w:hAnsi="Candara"/>
          <w:sz w:val="20"/>
          <w:szCs w:val="20"/>
          <w:lang w:val="ms"/>
        </w:rPr>
        <w:t>Y = 37.844+ (-.111)X + (.093)Z + (.821)XZ</w:t>
      </w:r>
    </w:p>
    <w:p w14:paraId="01BCE097" w14:textId="77777777" w:rsidR="00FA057B" w:rsidRPr="00FA057B" w:rsidRDefault="00FA057B" w:rsidP="00337042">
      <w:pPr>
        <w:spacing w:after="0"/>
        <w:jc w:val="both"/>
        <w:rPr>
          <w:rFonts w:ascii="Candara" w:hAnsi="Candara"/>
          <w:sz w:val="20"/>
          <w:szCs w:val="20"/>
          <w:lang w:val="ms"/>
        </w:rPr>
      </w:pPr>
      <w:bookmarkStart w:id="26" w:name="_Hlk153883922"/>
      <w:r w:rsidRPr="00FA057B">
        <w:rPr>
          <w:rFonts w:ascii="Candara" w:hAnsi="Candara"/>
          <w:sz w:val="20"/>
          <w:szCs w:val="20"/>
          <w:lang w:val="ms"/>
        </w:rPr>
        <w:t>Data di atas menunjukkan bahwa nilai signifikan koefisien b</w:t>
      </w:r>
      <w:r w:rsidRPr="00FA057B">
        <w:rPr>
          <w:rFonts w:ascii="Candara" w:hAnsi="Candara"/>
          <w:sz w:val="20"/>
          <w:szCs w:val="20"/>
          <w:vertAlign w:val="subscript"/>
          <w:lang w:val="ms"/>
        </w:rPr>
        <w:t>1</w:t>
      </w:r>
      <w:r w:rsidRPr="00FA057B">
        <w:rPr>
          <w:rFonts w:ascii="Candara" w:hAnsi="Candara"/>
          <w:sz w:val="20"/>
          <w:szCs w:val="20"/>
          <w:lang w:val="ms"/>
        </w:rPr>
        <w:t xml:space="preserve"> adalah .932 , b2 adalah .682 dan b3 adalah .515 (&gt; .05) sehingga dinyatakan tidak signfikan. Hal ini menunjukkan bahwa </w:t>
      </w:r>
      <w:bookmarkStart w:id="27" w:name="_Hlk161262560"/>
      <w:r w:rsidRPr="00FA057B">
        <w:rPr>
          <w:rFonts w:ascii="Candara" w:hAnsi="Candara"/>
          <w:sz w:val="20"/>
          <w:szCs w:val="20"/>
          <w:lang w:val="ms"/>
        </w:rPr>
        <w:t>variabel dukungan sosial tidak mampu memoderasi hubungan antara pelatihan siswa tangguh dengan ketangguhan mental</w:t>
      </w:r>
      <w:bookmarkEnd w:id="26"/>
      <w:r w:rsidRPr="00FA057B">
        <w:rPr>
          <w:rFonts w:ascii="Candara" w:hAnsi="Candara"/>
          <w:sz w:val="20"/>
          <w:szCs w:val="20"/>
          <w:lang w:val="ms"/>
        </w:rPr>
        <w:t xml:space="preserve">. </w:t>
      </w:r>
      <w:bookmarkEnd w:id="27"/>
    </w:p>
    <w:p w14:paraId="23D52556" w14:textId="77777777" w:rsidR="00FA057B" w:rsidRPr="00FA057B" w:rsidRDefault="00FA057B" w:rsidP="00337042">
      <w:pPr>
        <w:spacing w:after="0"/>
        <w:ind w:firstLine="480"/>
        <w:jc w:val="both"/>
        <w:rPr>
          <w:rFonts w:ascii="Candara" w:hAnsi="Candara"/>
          <w:sz w:val="20"/>
          <w:szCs w:val="20"/>
          <w:lang w:val="ms"/>
        </w:rPr>
      </w:pPr>
      <w:r w:rsidRPr="00FA057B">
        <w:rPr>
          <w:rFonts w:ascii="Candara" w:hAnsi="Candara"/>
          <w:sz w:val="20"/>
          <w:szCs w:val="20"/>
          <w:lang w:val="ms"/>
        </w:rPr>
        <w:t>Observasi dilakukan untuk memperoleh gambaran perilaku peserta secara umum selama mengikuti pelatihan. Berdasarkan hasil observasi yang dilakukan oleh observer, peneliti memperoleh gambaran mengenai perilaku peserta selama mengikuti Pelatihan Siswa Tangguh. Secara keseluruhan, peserta mampu mengikuti dan memahami seluruh materi yang diberikan. Hal ini ditunjukkan dengan bagaimana siswa mampu menyelesaikan tugas-tugas yang diberikan oleh pemateri, memberikan pertanyaan, menjawab pertanyaan, dan memberikan tanggapan mengenai Pelatihan Siswa Tangguh.</w:t>
      </w:r>
    </w:p>
    <w:p w14:paraId="430616EE" w14:textId="77777777" w:rsidR="00FA057B" w:rsidRPr="00FA057B" w:rsidRDefault="00FA057B" w:rsidP="00337042">
      <w:pPr>
        <w:spacing w:after="0"/>
        <w:jc w:val="both"/>
        <w:rPr>
          <w:rFonts w:ascii="Candara" w:hAnsi="Candara"/>
          <w:sz w:val="20"/>
          <w:szCs w:val="20"/>
          <w:lang w:val="ms"/>
        </w:rPr>
      </w:pPr>
      <w:r w:rsidRPr="00FA057B">
        <w:rPr>
          <w:rFonts w:ascii="Candara" w:hAnsi="Candara"/>
          <w:sz w:val="20"/>
          <w:szCs w:val="20"/>
          <w:lang w:val="ms"/>
        </w:rPr>
        <w:t xml:space="preserve">Selama proses penyampaian materi dan tanya jawab, peserta juga berpartisipasi secara aktif dalam menyampaikan beberapa tanggapan mengenai materi yang dibawakan oleh pemateri. Pada akhir sesi di setiap materi, peserta aktif memberikan refleksi tentang apa yang mereka rasakan dan dapatkan selama sesi tersebut. Pada pertemuan pertama, beberapa siswa mengeluhkan kondisi ruangan yang panas sehingga merasa kurang fokus. Selama pelatihan terdapat beberapa peserta yang mendapat teguran dari pemateri karena berdiskusi dengan peserta lain ketika pemateri sedang memberikan penjelasan. Hal ini membuat peserta lainnya terganggu selama beberapa saat. </w:t>
      </w:r>
    </w:p>
    <w:p w14:paraId="757EBB5A" w14:textId="77777777" w:rsidR="00FA057B" w:rsidRPr="00FA057B" w:rsidRDefault="00FA057B" w:rsidP="00FA057B">
      <w:pPr>
        <w:spacing w:after="0"/>
        <w:rPr>
          <w:rFonts w:ascii="Candara" w:hAnsi="Candara"/>
          <w:b/>
          <w:i/>
          <w:sz w:val="20"/>
          <w:szCs w:val="20"/>
          <w:lang w:val="ms"/>
        </w:rPr>
      </w:pPr>
    </w:p>
    <w:p w14:paraId="729ED02D" w14:textId="477B5826" w:rsidR="00F75DAE" w:rsidRPr="00F75DAE" w:rsidRDefault="00F75DAE" w:rsidP="00F75DAE">
      <w:pPr>
        <w:pStyle w:val="Caption"/>
        <w:keepNext/>
        <w:jc w:val="center"/>
        <w:rPr>
          <w:i w:val="0"/>
          <w:iCs w:val="0"/>
          <w:color w:val="000000" w:themeColor="text1"/>
          <w:sz w:val="20"/>
          <w:szCs w:val="20"/>
        </w:rPr>
      </w:pPr>
      <w:r w:rsidRPr="00F75DAE">
        <w:rPr>
          <w:i w:val="0"/>
          <w:iCs w:val="0"/>
          <w:color w:val="000000" w:themeColor="text1"/>
          <w:sz w:val="20"/>
          <w:szCs w:val="20"/>
        </w:rPr>
        <w:t xml:space="preserve">Tabel  </w:t>
      </w:r>
      <w:r w:rsidRPr="00F75DAE">
        <w:rPr>
          <w:i w:val="0"/>
          <w:iCs w:val="0"/>
          <w:color w:val="000000" w:themeColor="text1"/>
          <w:sz w:val="20"/>
          <w:szCs w:val="20"/>
        </w:rPr>
        <w:fldChar w:fldCharType="begin"/>
      </w:r>
      <w:r w:rsidRPr="00F75DAE">
        <w:rPr>
          <w:i w:val="0"/>
          <w:iCs w:val="0"/>
          <w:color w:val="000000" w:themeColor="text1"/>
          <w:sz w:val="20"/>
          <w:szCs w:val="20"/>
        </w:rPr>
        <w:instrText xml:space="preserve"> SEQ Tabel_ \* ARABIC </w:instrText>
      </w:r>
      <w:r w:rsidRPr="00F75DAE">
        <w:rPr>
          <w:i w:val="0"/>
          <w:iCs w:val="0"/>
          <w:color w:val="000000" w:themeColor="text1"/>
          <w:sz w:val="20"/>
          <w:szCs w:val="20"/>
        </w:rPr>
        <w:fldChar w:fldCharType="separate"/>
      </w:r>
      <w:r w:rsidRPr="00F75DAE">
        <w:rPr>
          <w:i w:val="0"/>
          <w:iCs w:val="0"/>
          <w:noProof/>
          <w:color w:val="000000" w:themeColor="text1"/>
          <w:sz w:val="20"/>
          <w:szCs w:val="20"/>
        </w:rPr>
        <w:t>22</w:t>
      </w:r>
      <w:r w:rsidRPr="00F75DAE">
        <w:rPr>
          <w:i w:val="0"/>
          <w:iCs w:val="0"/>
          <w:color w:val="000000" w:themeColor="text1"/>
          <w:sz w:val="20"/>
          <w:szCs w:val="20"/>
        </w:rPr>
        <w:fldChar w:fldCharType="end"/>
      </w:r>
      <w:r w:rsidRPr="00F75DAE">
        <w:rPr>
          <w:i w:val="0"/>
          <w:iCs w:val="0"/>
          <w:color w:val="000000" w:themeColor="text1"/>
          <w:sz w:val="20"/>
          <w:szCs w:val="20"/>
        </w:rPr>
        <w:t xml:space="preserve"> Hasil Evaluasi Proses Intervensi</w:t>
      </w:r>
    </w:p>
    <w:tbl>
      <w:tblPr>
        <w:tblStyle w:val="Style25"/>
        <w:tblW w:w="7889"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99"/>
        <w:gridCol w:w="2662"/>
        <w:gridCol w:w="992"/>
        <w:gridCol w:w="850"/>
        <w:gridCol w:w="992"/>
        <w:gridCol w:w="883"/>
        <w:gridCol w:w="911"/>
      </w:tblGrid>
      <w:tr w:rsidR="00FA057B" w:rsidRPr="00FA057B" w14:paraId="4BF69001" w14:textId="77777777" w:rsidTr="00FA057B">
        <w:trPr>
          <w:tblHeader/>
          <w:jc w:val="center"/>
        </w:trPr>
        <w:tc>
          <w:tcPr>
            <w:tcW w:w="599" w:type="dxa"/>
            <w:tcBorders>
              <w:bottom w:val="single" w:sz="4" w:space="0" w:color="000000"/>
            </w:tcBorders>
          </w:tcPr>
          <w:p w14:paraId="59BBA891" w14:textId="77777777" w:rsidR="00FA057B" w:rsidRPr="00FA057B" w:rsidRDefault="00FA057B" w:rsidP="00FA057B">
            <w:pPr>
              <w:spacing w:line="259" w:lineRule="auto"/>
              <w:rPr>
                <w:rFonts w:ascii="Candara" w:hAnsi="Candara"/>
                <w:b/>
                <w:lang w:val="ms"/>
              </w:rPr>
            </w:pPr>
            <w:r w:rsidRPr="00FA057B">
              <w:rPr>
                <w:rFonts w:ascii="Candara" w:hAnsi="Candara"/>
                <w:b/>
                <w:lang w:val="ms"/>
              </w:rPr>
              <w:t>No.</w:t>
            </w:r>
          </w:p>
        </w:tc>
        <w:tc>
          <w:tcPr>
            <w:tcW w:w="2662" w:type="dxa"/>
            <w:tcBorders>
              <w:bottom w:val="single" w:sz="4" w:space="0" w:color="000000"/>
            </w:tcBorders>
          </w:tcPr>
          <w:p w14:paraId="0F3EB6E5" w14:textId="77777777" w:rsidR="00FA057B" w:rsidRPr="00FA057B" w:rsidRDefault="00FA057B" w:rsidP="00FA057B">
            <w:pPr>
              <w:spacing w:line="259" w:lineRule="auto"/>
              <w:rPr>
                <w:rFonts w:ascii="Candara" w:hAnsi="Candara"/>
                <w:b/>
                <w:lang w:val="ms"/>
              </w:rPr>
            </w:pPr>
            <w:r w:rsidRPr="00FA057B">
              <w:rPr>
                <w:rFonts w:ascii="Candara" w:hAnsi="Candara"/>
                <w:b/>
                <w:lang w:val="ms"/>
              </w:rPr>
              <w:t>Aspek Penilaian</w:t>
            </w:r>
          </w:p>
        </w:tc>
        <w:tc>
          <w:tcPr>
            <w:tcW w:w="992" w:type="dxa"/>
            <w:tcBorders>
              <w:bottom w:val="single" w:sz="4" w:space="0" w:color="000000"/>
            </w:tcBorders>
          </w:tcPr>
          <w:p w14:paraId="73FB1819" w14:textId="77777777" w:rsidR="00FA057B" w:rsidRPr="00FA057B" w:rsidRDefault="00FA057B" w:rsidP="00FA057B">
            <w:pPr>
              <w:spacing w:line="259" w:lineRule="auto"/>
              <w:rPr>
                <w:rFonts w:ascii="Candara" w:hAnsi="Candara"/>
                <w:b/>
                <w:lang w:val="ms"/>
              </w:rPr>
            </w:pPr>
            <w:r w:rsidRPr="00FA057B">
              <w:rPr>
                <w:rFonts w:ascii="Candara" w:hAnsi="Candara"/>
                <w:b/>
                <w:lang w:val="ms"/>
              </w:rPr>
              <w:t>Sangat Baik</w:t>
            </w:r>
          </w:p>
        </w:tc>
        <w:tc>
          <w:tcPr>
            <w:tcW w:w="850" w:type="dxa"/>
            <w:tcBorders>
              <w:bottom w:val="single" w:sz="4" w:space="0" w:color="000000"/>
            </w:tcBorders>
          </w:tcPr>
          <w:p w14:paraId="02D87E08" w14:textId="77777777" w:rsidR="00FA057B" w:rsidRPr="00FA057B" w:rsidRDefault="00FA057B" w:rsidP="00FA057B">
            <w:pPr>
              <w:spacing w:line="259" w:lineRule="auto"/>
              <w:rPr>
                <w:rFonts w:ascii="Candara" w:hAnsi="Candara"/>
                <w:b/>
                <w:lang w:val="ms"/>
              </w:rPr>
            </w:pPr>
            <w:r w:rsidRPr="00FA057B">
              <w:rPr>
                <w:rFonts w:ascii="Candara" w:hAnsi="Candara"/>
                <w:b/>
                <w:lang w:val="ms"/>
              </w:rPr>
              <w:t>Baik</w:t>
            </w:r>
          </w:p>
        </w:tc>
        <w:tc>
          <w:tcPr>
            <w:tcW w:w="992" w:type="dxa"/>
            <w:tcBorders>
              <w:bottom w:val="single" w:sz="4" w:space="0" w:color="000000"/>
            </w:tcBorders>
          </w:tcPr>
          <w:p w14:paraId="4667B1A0" w14:textId="77777777" w:rsidR="00FA057B" w:rsidRPr="00FA057B" w:rsidRDefault="00FA057B" w:rsidP="00FA057B">
            <w:pPr>
              <w:spacing w:line="259" w:lineRule="auto"/>
              <w:rPr>
                <w:rFonts w:ascii="Candara" w:hAnsi="Candara"/>
                <w:b/>
                <w:lang w:val="ms"/>
              </w:rPr>
            </w:pPr>
            <w:r w:rsidRPr="00FA057B">
              <w:rPr>
                <w:rFonts w:ascii="Candara" w:hAnsi="Candara"/>
                <w:b/>
                <w:lang w:val="ms"/>
              </w:rPr>
              <w:t>Cukup</w:t>
            </w:r>
          </w:p>
        </w:tc>
        <w:tc>
          <w:tcPr>
            <w:tcW w:w="883" w:type="dxa"/>
            <w:tcBorders>
              <w:bottom w:val="single" w:sz="4" w:space="0" w:color="000000"/>
            </w:tcBorders>
          </w:tcPr>
          <w:p w14:paraId="1316343A" w14:textId="77777777" w:rsidR="00FA057B" w:rsidRPr="00FA057B" w:rsidRDefault="00FA057B" w:rsidP="00FA057B">
            <w:pPr>
              <w:spacing w:line="259" w:lineRule="auto"/>
              <w:rPr>
                <w:rFonts w:ascii="Candara" w:hAnsi="Candara"/>
                <w:b/>
                <w:lang w:val="ms"/>
              </w:rPr>
            </w:pPr>
            <w:r w:rsidRPr="00FA057B">
              <w:rPr>
                <w:rFonts w:ascii="Candara" w:hAnsi="Candara"/>
                <w:b/>
                <w:lang w:val="ms"/>
              </w:rPr>
              <w:t>Kurang</w:t>
            </w:r>
          </w:p>
        </w:tc>
        <w:tc>
          <w:tcPr>
            <w:tcW w:w="911" w:type="dxa"/>
            <w:tcBorders>
              <w:bottom w:val="single" w:sz="4" w:space="0" w:color="000000"/>
            </w:tcBorders>
          </w:tcPr>
          <w:p w14:paraId="55DE4B2B" w14:textId="77777777" w:rsidR="00FA057B" w:rsidRPr="00FA057B" w:rsidRDefault="00FA057B" w:rsidP="00FA057B">
            <w:pPr>
              <w:spacing w:line="259" w:lineRule="auto"/>
              <w:rPr>
                <w:rFonts w:ascii="Candara" w:hAnsi="Candara"/>
                <w:b/>
                <w:lang w:val="ms"/>
              </w:rPr>
            </w:pPr>
            <w:r w:rsidRPr="00FA057B">
              <w:rPr>
                <w:rFonts w:ascii="Candara" w:hAnsi="Candara"/>
                <w:b/>
                <w:lang w:val="ms"/>
              </w:rPr>
              <w:t>Sangat Kurang</w:t>
            </w:r>
          </w:p>
        </w:tc>
      </w:tr>
      <w:tr w:rsidR="00FA057B" w:rsidRPr="00FA057B" w14:paraId="30CBD5AD" w14:textId="77777777" w:rsidTr="00FA057B">
        <w:trPr>
          <w:jc w:val="center"/>
        </w:trPr>
        <w:tc>
          <w:tcPr>
            <w:tcW w:w="599" w:type="dxa"/>
            <w:tcBorders>
              <w:bottom w:val="nil"/>
            </w:tcBorders>
          </w:tcPr>
          <w:p w14:paraId="4CFF58F8" w14:textId="77777777" w:rsidR="00FA057B" w:rsidRPr="00FA057B" w:rsidRDefault="00FA057B" w:rsidP="00FA057B">
            <w:pPr>
              <w:spacing w:line="259" w:lineRule="auto"/>
              <w:rPr>
                <w:rFonts w:ascii="Candara" w:hAnsi="Candara"/>
                <w:lang w:val="ms"/>
              </w:rPr>
            </w:pPr>
            <w:r w:rsidRPr="00FA057B">
              <w:rPr>
                <w:rFonts w:ascii="Candara" w:hAnsi="Candara"/>
                <w:lang w:val="ms"/>
              </w:rPr>
              <w:t>1.</w:t>
            </w:r>
          </w:p>
        </w:tc>
        <w:tc>
          <w:tcPr>
            <w:tcW w:w="2662" w:type="dxa"/>
            <w:tcBorders>
              <w:bottom w:val="nil"/>
            </w:tcBorders>
          </w:tcPr>
          <w:p w14:paraId="7B04FD6E" w14:textId="77777777" w:rsidR="00FA057B" w:rsidRPr="00FA057B" w:rsidRDefault="00FA057B" w:rsidP="00FA057B">
            <w:pPr>
              <w:spacing w:line="259" w:lineRule="auto"/>
              <w:rPr>
                <w:rFonts w:ascii="Candara" w:hAnsi="Candara"/>
                <w:lang w:val="ms"/>
              </w:rPr>
            </w:pPr>
            <w:r w:rsidRPr="00FA057B">
              <w:rPr>
                <w:rFonts w:ascii="Candara" w:hAnsi="Candara"/>
                <w:lang w:val="ms"/>
              </w:rPr>
              <w:t>Materi pembahasan</w:t>
            </w:r>
          </w:p>
        </w:tc>
        <w:tc>
          <w:tcPr>
            <w:tcW w:w="992" w:type="dxa"/>
            <w:tcBorders>
              <w:bottom w:val="nil"/>
            </w:tcBorders>
          </w:tcPr>
          <w:p w14:paraId="097B4EEA" w14:textId="77777777" w:rsidR="00FA057B" w:rsidRPr="00FA057B" w:rsidRDefault="00FA057B" w:rsidP="00FA057B">
            <w:pPr>
              <w:spacing w:line="259" w:lineRule="auto"/>
              <w:rPr>
                <w:rFonts w:ascii="Candara" w:hAnsi="Candara"/>
                <w:lang w:val="ms"/>
              </w:rPr>
            </w:pPr>
            <w:r w:rsidRPr="00FA057B">
              <w:rPr>
                <w:rFonts w:ascii="Candara" w:hAnsi="Candara"/>
                <w:lang w:val="ms"/>
              </w:rPr>
              <w:t>39.6%</w:t>
            </w:r>
          </w:p>
        </w:tc>
        <w:tc>
          <w:tcPr>
            <w:tcW w:w="850" w:type="dxa"/>
            <w:tcBorders>
              <w:bottom w:val="nil"/>
            </w:tcBorders>
          </w:tcPr>
          <w:p w14:paraId="5A8F1457" w14:textId="77777777" w:rsidR="00FA057B" w:rsidRPr="00FA057B" w:rsidRDefault="00FA057B" w:rsidP="00FA057B">
            <w:pPr>
              <w:spacing w:line="259" w:lineRule="auto"/>
              <w:rPr>
                <w:rFonts w:ascii="Candara" w:hAnsi="Candara"/>
                <w:lang w:val="ms"/>
              </w:rPr>
            </w:pPr>
            <w:r w:rsidRPr="00FA057B">
              <w:rPr>
                <w:rFonts w:ascii="Candara" w:hAnsi="Candara"/>
                <w:lang w:val="ms"/>
              </w:rPr>
              <w:t>41.7%</w:t>
            </w:r>
          </w:p>
        </w:tc>
        <w:tc>
          <w:tcPr>
            <w:tcW w:w="992" w:type="dxa"/>
            <w:tcBorders>
              <w:bottom w:val="nil"/>
            </w:tcBorders>
          </w:tcPr>
          <w:p w14:paraId="3E0C2353" w14:textId="77777777" w:rsidR="00FA057B" w:rsidRPr="00FA057B" w:rsidRDefault="00FA057B" w:rsidP="00FA057B">
            <w:pPr>
              <w:spacing w:line="259" w:lineRule="auto"/>
              <w:rPr>
                <w:rFonts w:ascii="Candara" w:hAnsi="Candara"/>
                <w:lang w:val="ms"/>
              </w:rPr>
            </w:pPr>
            <w:r w:rsidRPr="00FA057B">
              <w:rPr>
                <w:rFonts w:ascii="Candara" w:hAnsi="Candara"/>
                <w:lang w:val="ms"/>
              </w:rPr>
              <w:t>18.8%</w:t>
            </w:r>
          </w:p>
        </w:tc>
        <w:tc>
          <w:tcPr>
            <w:tcW w:w="883" w:type="dxa"/>
            <w:tcBorders>
              <w:bottom w:val="nil"/>
            </w:tcBorders>
          </w:tcPr>
          <w:p w14:paraId="72B3F932"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c>
          <w:tcPr>
            <w:tcW w:w="911" w:type="dxa"/>
            <w:tcBorders>
              <w:bottom w:val="nil"/>
            </w:tcBorders>
          </w:tcPr>
          <w:p w14:paraId="7D6BEF64"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r>
      <w:tr w:rsidR="00FA057B" w:rsidRPr="00FA057B" w14:paraId="565978DF" w14:textId="77777777" w:rsidTr="00FA057B">
        <w:trPr>
          <w:jc w:val="center"/>
        </w:trPr>
        <w:tc>
          <w:tcPr>
            <w:tcW w:w="599" w:type="dxa"/>
            <w:tcBorders>
              <w:top w:val="nil"/>
              <w:bottom w:val="nil"/>
            </w:tcBorders>
          </w:tcPr>
          <w:p w14:paraId="16D11B8D" w14:textId="77777777" w:rsidR="00FA057B" w:rsidRPr="00FA057B" w:rsidRDefault="00FA057B" w:rsidP="00FA057B">
            <w:pPr>
              <w:spacing w:line="259" w:lineRule="auto"/>
              <w:rPr>
                <w:rFonts w:ascii="Candara" w:hAnsi="Candara"/>
                <w:lang w:val="ms"/>
              </w:rPr>
            </w:pPr>
            <w:r w:rsidRPr="00FA057B">
              <w:rPr>
                <w:rFonts w:ascii="Candara" w:hAnsi="Candara"/>
                <w:lang w:val="ms"/>
              </w:rPr>
              <w:t>2.</w:t>
            </w:r>
          </w:p>
        </w:tc>
        <w:tc>
          <w:tcPr>
            <w:tcW w:w="2662" w:type="dxa"/>
            <w:tcBorders>
              <w:top w:val="nil"/>
              <w:bottom w:val="nil"/>
            </w:tcBorders>
          </w:tcPr>
          <w:p w14:paraId="6F1AB18F" w14:textId="77777777" w:rsidR="00FA057B" w:rsidRPr="00FA057B" w:rsidRDefault="00FA057B" w:rsidP="00FA057B">
            <w:pPr>
              <w:spacing w:line="259" w:lineRule="auto"/>
              <w:rPr>
                <w:rFonts w:ascii="Candara" w:hAnsi="Candara"/>
                <w:lang w:val="ms"/>
              </w:rPr>
            </w:pPr>
            <w:r w:rsidRPr="00FA057B">
              <w:rPr>
                <w:rFonts w:ascii="Candara" w:hAnsi="Candara"/>
                <w:lang w:val="ms"/>
              </w:rPr>
              <w:t>Pengetahuan yang didapatkan</w:t>
            </w:r>
          </w:p>
        </w:tc>
        <w:tc>
          <w:tcPr>
            <w:tcW w:w="992" w:type="dxa"/>
            <w:tcBorders>
              <w:top w:val="nil"/>
              <w:bottom w:val="nil"/>
            </w:tcBorders>
          </w:tcPr>
          <w:p w14:paraId="6E1AA3C5" w14:textId="77777777" w:rsidR="00FA057B" w:rsidRPr="00FA057B" w:rsidRDefault="00FA057B" w:rsidP="00FA057B">
            <w:pPr>
              <w:spacing w:line="259" w:lineRule="auto"/>
              <w:rPr>
                <w:rFonts w:ascii="Candara" w:hAnsi="Candara"/>
                <w:lang w:val="ms"/>
              </w:rPr>
            </w:pPr>
            <w:r w:rsidRPr="00FA057B">
              <w:rPr>
                <w:rFonts w:ascii="Candara" w:hAnsi="Candara"/>
                <w:lang w:val="ms"/>
              </w:rPr>
              <w:t>25%</w:t>
            </w:r>
          </w:p>
        </w:tc>
        <w:tc>
          <w:tcPr>
            <w:tcW w:w="850" w:type="dxa"/>
            <w:tcBorders>
              <w:top w:val="nil"/>
              <w:bottom w:val="nil"/>
            </w:tcBorders>
          </w:tcPr>
          <w:p w14:paraId="0F09C145" w14:textId="77777777" w:rsidR="00FA057B" w:rsidRPr="00FA057B" w:rsidRDefault="00FA057B" w:rsidP="00FA057B">
            <w:pPr>
              <w:spacing w:line="259" w:lineRule="auto"/>
              <w:rPr>
                <w:rFonts w:ascii="Candara" w:hAnsi="Candara"/>
                <w:lang w:val="ms"/>
              </w:rPr>
            </w:pPr>
            <w:r w:rsidRPr="00FA057B">
              <w:rPr>
                <w:rFonts w:ascii="Candara" w:hAnsi="Candara"/>
                <w:lang w:val="ms"/>
              </w:rPr>
              <w:t>54.2%</w:t>
            </w:r>
          </w:p>
        </w:tc>
        <w:tc>
          <w:tcPr>
            <w:tcW w:w="992" w:type="dxa"/>
            <w:tcBorders>
              <w:top w:val="nil"/>
              <w:bottom w:val="nil"/>
            </w:tcBorders>
          </w:tcPr>
          <w:p w14:paraId="04481B8F" w14:textId="77777777" w:rsidR="00FA057B" w:rsidRPr="00FA057B" w:rsidRDefault="00FA057B" w:rsidP="00FA057B">
            <w:pPr>
              <w:spacing w:line="259" w:lineRule="auto"/>
              <w:rPr>
                <w:rFonts w:ascii="Candara" w:hAnsi="Candara"/>
                <w:lang w:val="ms"/>
              </w:rPr>
            </w:pPr>
            <w:r w:rsidRPr="00FA057B">
              <w:rPr>
                <w:rFonts w:ascii="Candara" w:hAnsi="Candara"/>
                <w:lang w:val="ms"/>
              </w:rPr>
              <w:t>18.8%</w:t>
            </w:r>
          </w:p>
        </w:tc>
        <w:tc>
          <w:tcPr>
            <w:tcW w:w="883" w:type="dxa"/>
            <w:tcBorders>
              <w:top w:val="nil"/>
              <w:bottom w:val="nil"/>
            </w:tcBorders>
          </w:tcPr>
          <w:p w14:paraId="5D55E5DC"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c>
          <w:tcPr>
            <w:tcW w:w="911" w:type="dxa"/>
            <w:tcBorders>
              <w:top w:val="nil"/>
              <w:bottom w:val="nil"/>
            </w:tcBorders>
          </w:tcPr>
          <w:p w14:paraId="43600981"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r>
      <w:tr w:rsidR="00FA057B" w:rsidRPr="00FA057B" w14:paraId="7278E74C" w14:textId="77777777" w:rsidTr="00FA057B">
        <w:trPr>
          <w:jc w:val="center"/>
        </w:trPr>
        <w:tc>
          <w:tcPr>
            <w:tcW w:w="599" w:type="dxa"/>
            <w:tcBorders>
              <w:top w:val="nil"/>
              <w:bottom w:val="nil"/>
            </w:tcBorders>
          </w:tcPr>
          <w:p w14:paraId="417EE924" w14:textId="77777777" w:rsidR="00FA057B" w:rsidRPr="00FA057B" w:rsidRDefault="00FA057B" w:rsidP="00FA057B">
            <w:pPr>
              <w:spacing w:line="259" w:lineRule="auto"/>
              <w:rPr>
                <w:rFonts w:ascii="Candara" w:hAnsi="Candara"/>
                <w:lang w:val="ms"/>
              </w:rPr>
            </w:pPr>
            <w:r w:rsidRPr="00FA057B">
              <w:rPr>
                <w:rFonts w:ascii="Candara" w:hAnsi="Candara"/>
                <w:lang w:val="ms"/>
              </w:rPr>
              <w:t>3.</w:t>
            </w:r>
          </w:p>
        </w:tc>
        <w:tc>
          <w:tcPr>
            <w:tcW w:w="2662" w:type="dxa"/>
            <w:tcBorders>
              <w:top w:val="nil"/>
              <w:bottom w:val="nil"/>
            </w:tcBorders>
          </w:tcPr>
          <w:p w14:paraId="3CC2D3A9" w14:textId="77777777" w:rsidR="00FA057B" w:rsidRPr="00FA057B" w:rsidRDefault="00FA057B" w:rsidP="00FA057B">
            <w:pPr>
              <w:spacing w:line="259" w:lineRule="auto"/>
              <w:rPr>
                <w:rFonts w:ascii="Candara" w:hAnsi="Candara"/>
                <w:lang w:val="ms"/>
              </w:rPr>
            </w:pPr>
            <w:r w:rsidRPr="00FA057B">
              <w:rPr>
                <w:rFonts w:ascii="Candara" w:hAnsi="Candara"/>
                <w:lang w:val="ms"/>
              </w:rPr>
              <w:t>Kemungkinan penerapan materi</w:t>
            </w:r>
          </w:p>
        </w:tc>
        <w:tc>
          <w:tcPr>
            <w:tcW w:w="992" w:type="dxa"/>
            <w:tcBorders>
              <w:top w:val="nil"/>
              <w:bottom w:val="nil"/>
            </w:tcBorders>
          </w:tcPr>
          <w:p w14:paraId="193EBC1C" w14:textId="77777777" w:rsidR="00FA057B" w:rsidRPr="00FA057B" w:rsidRDefault="00FA057B" w:rsidP="00FA057B">
            <w:pPr>
              <w:spacing w:line="259" w:lineRule="auto"/>
              <w:rPr>
                <w:rFonts w:ascii="Candara" w:hAnsi="Candara"/>
                <w:lang w:val="ms"/>
              </w:rPr>
            </w:pPr>
            <w:r w:rsidRPr="00FA057B">
              <w:rPr>
                <w:rFonts w:ascii="Candara" w:hAnsi="Candara"/>
                <w:lang w:val="ms"/>
              </w:rPr>
              <w:t>20.8%</w:t>
            </w:r>
          </w:p>
        </w:tc>
        <w:tc>
          <w:tcPr>
            <w:tcW w:w="850" w:type="dxa"/>
            <w:tcBorders>
              <w:top w:val="nil"/>
              <w:bottom w:val="nil"/>
            </w:tcBorders>
          </w:tcPr>
          <w:p w14:paraId="16C33D1D" w14:textId="77777777" w:rsidR="00FA057B" w:rsidRPr="00FA057B" w:rsidRDefault="00FA057B" w:rsidP="00FA057B">
            <w:pPr>
              <w:spacing w:line="259" w:lineRule="auto"/>
              <w:rPr>
                <w:rFonts w:ascii="Candara" w:hAnsi="Candara"/>
                <w:lang w:val="ms"/>
              </w:rPr>
            </w:pPr>
            <w:r w:rsidRPr="00FA057B">
              <w:rPr>
                <w:rFonts w:ascii="Candara" w:hAnsi="Candara"/>
                <w:lang w:val="ms"/>
              </w:rPr>
              <w:t>58.3%</w:t>
            </w:r>
          </w:p>
          <w:p w14:paraId="5B0C4B30" w14:textId="77777777" w:rsidR="00FA057B" w:rsidRPr="00FA057B" w:rsidRDefault="00FA057B" w:rsidP="00FA057B">
            <w:pPr>
              <w:spacing w:line="259" w:lineRule="auto"/>
              <w:rPr>
                <w:rFonts w:ascii="Candara" w:hAnsi="Candara"/>
                <w:lang w:val="ms"/>
              </w:rPr>
            </w:pPr>
          </w:p>
        </w:tc>
        <w:tc>
          <w:tcPr>
            <w:tcW w:w="992" w:type="dxa"/>
            <w:tcBorders>
              <w:top w:val="nil"/>
              <w:bottom w:val="nil"/>
            </w:tcBorders>
          </w:tcPr>
          <w:p w14:paraId="01AD5F7C" w14:textId="77777777" w:rsidR="00FA057B" w:rsidRPr="00FA057B" w:rsidRDefault="00FA057B" w:rsidP="00FA057B">
            <w:pPr>
              <w:spacing w:line="259" w:lineRule="auto"/>
              <w:rPr>
                <w:rFonts w:ascii="Candara" w:hAnsi="Candara"/>
                <w:lang w:val="ms"/>
              </w:rPr>
            </w:pPr>
            <w:r w:rsidRPr="00FA057B">
              <w:rPr>
                <w:rFonts w:ascii="Candara" w:hAnsi="Candara"/>
                <w:lang w:val="ms"/>
              </w:rPr>
              <w:t>18.8%</w:t>
            </w:r>
          </w:p>
        </w:tc>
        <w:tc>
          <w:tcPr>
            <w:tcW w:w="883" w:type="dxa"/>
            <w:tcBorders>
              <w:top w:val="nil"/>
              <w:bottom w:val="nil"/>
            </w:tcBorders>
          </w:tcPr>
          <w:p w14:paraId="7334D2DD" w14:textId="77777777" w:rsidR="00FA057B" w:rsidRPr="00FA057B" w:rsidRDefault="00FA057B" w:rsidP="00FA057B">
            <w:pPr>
              <w:spacing w:line="259" w:lineRule="auto"/>
              <w:rPr>
                <w:rFonts w:ascii="Candara" w:hAnsi="Candara"/>
                <w:lang w:val="ms"/>
              </w:rPr>
            </w:pPr>
            <w:r w:rsidRPr="00FA057B">
              <w:rPr>
                <w:rFonts w:ascii="Candara" w:hAnsi="Candara"/>
                <w:lang w:val="ms"/>
              </w:rPr>
              <w:t>2%</w:t>
            </w:r>
          </w:p>
        </w:tc>
        <w:tc>
          <w:tcPr>
            <w:tcW w:w="911" w:type="dxa"/>
            <w:tcBorders>
              <w:top w:val="nil"/>
              <w:bottom w:val="nil"/>
            </w:tcBorders>
          </w:tcPr>
          <w:p w14:paraId="4C8A58AE"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r>
      <w:tr w:rsidR="00FA057B" w:rsidRPr="00FA057B" w14:paraId="7CBDB788" w14:textId="77777777" w:rsidTr="00FA057B">
        <w:trPr>
          <w:jc w:val="center"/>
        </w:trPr>
        <w:tc>
          <w:tcPr>
            <w:tcW w:w="599" w:type="dxa"/>
            <w:tcBorders>
              <w:top w:val="nil"/>
              <w:bottom w:val="nil"/>
            </w:tcBorders>
          </w:tcPr>
          <w:p w14:paraId="234E3184" w14:textId="77777777" w:rsidR="00FA057B" w:rsidRPr="00FA057B" w:rsidRDefault="00FA057B" w:rsidP="00FA057B">
            <w:pPr>
              <w:spacing w:line="259" w:lineRule="auto"/>
              <w:rPr>
                <w:rFonts w:ascii="Candara" w:hAnsi="Candara"/>
                <w:lang w:val="ms"/>
              </w:rPr>
            </w:pPr>
            <w:r w:rsidRPr="00FA057B">
              <w:rPr>
                <w:rFonts w:ascii="Candara" w:hAnsi="Candara"/>
                <w:lang w:val="ms"/>
              </w:rPr>
              <w:t>4.</w:t>
            </w:r>
          </w:p>
        </w:tc>
        <w:tc>
          <w:tcPr>
            <w:tcW w:w="2662" w:type="dxa"/>
            <w:tcBorders>
              <w:top w:val="nil"/>
              <w:bottom w:val="nil"/>
            </w:tcBorders>
          </w:tcPr>
          <w:p w14:paraId="09CE65CE" w14:textId="77777777" w:rsidR="00FA057B" w:rsidRPr="00FA057B" w:rsidRDefault="00FA057B" w:rsidP="00FA057B">
            <w:pPr>
              <w:spacing w:line="259" w:lineRule="auto"/>
              <w:rPr>
                <w:rFonts w:ascii="Candara" w:hAnsi="Candara"/>
                <w:lang w:val="ms"/>
              </w:rPr>
            </w:pPr>
            <w:r w:rsidRPr="00FA057B">
              <w:rPr>
                <w:rFonts w:ascii="Candara" w:hAnsi="Candara"/>
                <w:lang w:val="ms"/>
              </w:rPr>
              <w:t>Situasi selama kegiatan</w:t>
            </w:r>
          </w:p>
        </w:tc>
        <w:tc>
          <w:tcPr>
            <w:tcW w:w="992" w:type="dxa"/>
            <w:tcBorders>
              <w:top w:val="nil"/>
              <w:bottom w:val="nil"/>
            </w:tcBorders>
          </w:tcPr>
          <w:p w14:paraId="4E2442F0" w14:textId="77777777" w:rsidR="00FA057B" w:rsidRPr="00FA057B" w:rsidRDefault="00FA057B" w:rsidP="00FA057B">
            <w:pPr>
              <w:spacing w:line="259" w:lineRule="auto"/>
              <w:rPr>
                <w:rFonts w:ascii="Candara" w:hAnsi="Candara"/>
                <w:lang w:val="ms"/>
              </w:rPr>
            </w:pPr>
            <w:r w:rsidRPr="00FA057B">
              <w:rPr>
                <w:rFonts w:ascii="Candara" w:hAnsi="Candara"/>
                <w:lang w:val="ms"/>
              </w:rPr>
              <w:t>43.8%</w:t>
            </w:r>
          </w:p>
        </w:tc>
        <w:tc>
          <w:tcPr>
            <w:tcW w:w="850" w:type="dxa"/>
            <w:tcBorders>
              <w:top w:val="nil"/>
              <w:bottom w:val="nil"/>
            </w:tcBorders>
          </w:tcPr>
          <w:p w14:paraId="6028C661" w14:textId="77777777" w:rsidR="00FA057B" w:rsidRPr="00FA057B" w:rsidRDefault="00FA057B" w:rsidP="00FA057B">
            <w:pPr>
              <w:spacing w:line="259" w:lineRule="auto"/>
              <w:rPr>
                <w:rFonts w:ascii="Candara" w:hAnsi="Candara"/>
                <w:lang w:val="ms"/>
              </w:rPr>
            </w:pPr>
            <w:r w:rsidRPr="00FA057B">
              <w:rPr>
                <w:rFonts w:ascii="Candara" w:hAnsi="Candara"/>
                <w:lang w:val="ms"/>
              </w:rPr>
              <w:t>39.8%</w:t>
            </w:r>
          </w:p>
        </w:tc>
        <w:tc>
          <w:tcPr>
            <w:tcW w:w="992" w:type="dxa"/>
            <w:tcBorders>
              <w:top w:val="nil"/>
              <w:bottom w:val="nil"/>
            </w:tcBorders>
          </w:tcPr>
          <w:p w14:paraId="174F653C" w14:textId="77777777" w:rsidR="00FA057B" w:rsidRPr="00FA057B" w:rsidRDefault="00FA057B" w:rsidP="00FA057B">
            <w:pPr>
              <w:spacing w:line="259" w:lineRule="auto"/>
              <w:rPr>
                <w:rFonts w:ascii="Candara" w:hAnsi="Candara"/>
                <w:lang w:val="ms"/>
              </w:rPr>
            </w:pPr>
            <w:r w:rsidRPr="00FA057B">
              <w:rPr>
                <w:rFonts w:ascii="Candara" w:hAnsi="Candara"/>
                <w:lang w:val="ms"/>
              </w:rPr>
              <w:t>14.6%</w:t>
            </w:r>
          </w:p>
        </w:tc>
        <w:tc>
          <w:tcPr>
            <w:tcW w:w="883" w:type="dxa"/>
            <w:tcBorders>
              <w:top w:val="nil"/>
              <w:bottom w:val="nil"/>
            </w:tcBorders>
          </w:tcPr>
          <w:p w14:paraId="5BEB7B26" w14:textId="77777777" w:rsidR="00FA057B" w:rsidRPr="00FA057B" w:rsidRDefault="00FA057B" w:rsidP="00FA057B">
            <w:pPr>
              <w:spacing w:line="259" w:lineRule="auto"/>
              <w:rPr>
                <w:rFonts w:ascii="Candara" w:hAnsi="Candara"/>
                <w:lang w:val="ms"/>
              </w:rPr>
            </w:pPr>
            <w:r w:rsidRPr="00FA057B">
              <w:rPr>
                <w:rFonts w:ascii="Candara" w:hAnsi="Candara"/>
                <w:lang w:val="ms"/>
              </w:rPr>
              <w:t>2%</w:t>
            </w:r>
          </w:p>
        </w:tc>
        <w:tc>
          <w:tcPr>
            <w:tcW w:w="911" w:type="dxa"/>
            <w:tcBorders>
              <w:top w:val="nil"/>
              <w:bottom w:val="nil"/>
            </w:tcBorders>
          </w:tcPr>
          <w:p w14:paraId="73E03E2A"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r>
      <w:tr w:rsidR="00FA057B" w:rsidRPr="00FA057B" w14:paraId="7EC2E6A9" w14:textId="77777777" w:rsidTr="00FA057B">
        <w:trPr>
          <w:jc w:val="center"/>
        </w:trPr>
        <w:tc>
          <w:tcPr>
            <w:tcW w:w="599" w:type="dxa"/>
            <w:tcBorders>
              <w:top w:val="nil"/>
              <w:bottom w:val="nil"/>
            </w:tcBorders>
          </w:tcPr>
          <w:p w14:paraId="1536DA5D" w14:textId="77777777" w:rsidR="00FA057B" w:rsidRPr="00FA057B" w:rsidRDefault="00FA057B" w:rsidP="00FA057B">
            <w:pPr>
              <w:spacing w:line="259" w:lineRule="auto"/>
              <w:rPr>
                <w:rFonts w:ascii="Candara" w:hAnsi="Candara"/>
                <w:lang w:val="ms"/>
              </w:rPr>
            </w:pPr>
            <w:r w:rsidRPr="00FA057B">
              <w:rPr>
                <w:rFonts w:ascii="Candara" w:hAnsi="Candara"/>
                <w:lang w:val="ms"/>
              </w:rPr>
              <w:t>5.</w:t>
            </w:r>
          </w:p>
        </w:tc>
        <w:tc>
          <w:tcPr>
            <w:tcW w:w="2662" w:type="dxa"/>
            <w:tcBorders>
              <w:top w:val="nil"/>
              <w:bottom w:val="nil"/>
            </w:tcBorders>
          </w:tcPr>
          <w:p w14:paraId="7463E24C" w14:textId="77777777" w:rsidR="00FA057B" w:rsidRPr="00FA057B" w:rsidRDefault="00FA057B" w:rsidP="00FA057B">
            <w:pPr>
              <w:spacing w:line="259" w:lineRule="auto"/>
              <w:rPr>
                <w:rFonts w:ascii="Candara" w:hAnsi="Candara"/>
                <w:lang w:val="ms"/>
              </w:rPr>
            </w:pPr>
            <w:r w:rsidRPr="00FA057B">
              <w:rPr>
                <w:rFonts w:ascii="Candara" w:hAnsi="Candara"/>
                <w:lang w:val="ms"/>
              </w:rPr>
              <w:t>Penyajian materi oleh fasilitator</w:t>
            </w:r>
          </w:p>
        </w:tc>
        <w:tc>
          <w:tcPr>
            <w:tcW w:w="992" w:type="dxa"/>
            <w:tcBorders>
              <w:top w:val="nil"/>
              <w:bottom w:val="nil"/>
            </w:tcBorders>
          </w:tcPr>
          <w:p w14:paraId="36ED6683" w14:textId="77777777" w:rsidR="00FA057B" w:rsidRPr="00FA057B" w:rsidRDefault="00FA057B" w:rsidP="00FA057B">
            <w:pPr>
              <w:spacing w:line="259" w:lineRule="auto"/>
              <w:rPr>
                <w:rFonts w:ascii="Candara" w:hAnsi="Candara"/>
                <w:lang w:val="ms"/>
              </w:rPr>
            </w:pPr>
            <w:r w:rsidRPr="00FA057B">
              <w:rPr>
                <w:rFonts w:ascii="Candara" w:hAnsi="Candara"/>
                <w:lang w:val="ms"/>
              </w:rPr>
              <w:t>47.9%</w:t>
            </w:r>
          </w:p>
        </w:tc>
        <w:tc>
          <w:tcPr>
            <w:tcW w:w="850" w:type="dxa"/>
            <w:tcBorders>
              <w:top w:val="nil"/>
              <w:bottom w:val="nil"/>
            </w:tcBorders>
          </w:tcPr>
          <w:p w14:paraId="4C826E74" w14:textId="77777777" w:rsidR="00FA057B" w:rsidRPr="00FA057B" w:rsidRDefault="00FA057B" w:rsidP="00FA057B">
            <w:pPr>
              <w:spacing w:line="259" w:lineRule="auto"/>
              <w:rPr>
                <w:rFonts w:ascii="Candara" w:hAnsi="Candara"/>
                <w:lang w:val="ms"/>
              </w:rPr>
            </w:pPr>
            <w:r w:rsidRPr="00FA057B">
              <w:rPr>
                <w:rFonts w:ascii="Candara" w:hAnsi="Candara"/>
                <w:lang w:val="ms"/>
              </w:rPr>
              <w:t>39.6%</w:t>
            </w:r>
          </w:p>
        </w:tc>
        <w:tc>
          <w:tcPr>
            <w:tcW w:w="992" w:type="dxa"/>
            <w:tcBorders>
              <w:top w:val="nil"/>
              <w:bottom w:val="nil"/>
            </w:tcBorders>
          </w:tcPr>
          <w:p w14:paraId="42D44131" w14:textId="77777777" w:rsidR="00FA057B" w:rsidRPr="00FA057B" w:rsidRDefault="00FA057B" w:rsidP="00FA057B">
            <w:pPr>
              <w:spacing w:line="259" w:lineRule="auto"/>
              <w:rPr>
                <w:rFonts w:ascii="Candara" w:hAnsi="Candara"/>
                <w:lang w:val="ms"/>
              </w:rPr>
            </w:pPr>
            <w:r w:rsidRPr="00FA057B">
              <w:rPr>
                <w:rFonts w:ascii="Candara" w:hAnsi="Candara"/>
                <w:lang w:val="ms"/>
              </w:rPr>
              <w:t>12.5%</w:t>
            </w:r>
          </w:p>
        </w:tc>
        <w:tc>
          <w:tcPr>
            <w:tcW w:w="883" w:type="dxa"/>
            <w:tcBorders>
              <w:top w:val="nil"/>
              <w:bottom w:val="nil"/>
            </w:tcBorders>
          </w:tcPr>
          <w:p w14:paraId="63D5C19A"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c>
          <w:tcPr>
            <w:tcW w:w="911" w:type="dxa"/>
            <w:tcBorders>
              <w:top w:val="nil"/>
              <w:bottom w:val="nil"/>
            </w:tcBorders>
          </w:tcPr>
          <w:p w14:paraId="1A7111C1"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r>
      <w:tr w:rsidR="00FA057B" w:rsidRPr="00FA057B" w14:paraId="0AF43909" w14:textId="77777777" w:rsidTr="00FA057B">
        <w:trPr>
          <w:jc w:val="center"/>
        </w:trPr>
        <w:tc>
          <w:tcPr>
            <w:tcW w:w="599" w:type="dxa"/>
            <w:tcBorders>
              <w:top w:val="nil"/>
              <w:bottom w:val="nil"/>
            </w:tcBorders>
          </w:tcPr>
          <w:p w14:paraId="1617E186" w14:textId="77777777" w:rsidR="00FA057B" w:rsidRPr="00FA057B" w:rsidRDefault="00FA057B" w:rsidP="00FA057B">
            <w:pPr>
              <w:spacing w:line="259" w:lineRule="auto"/>
              <w:rPr>
                <w:rFonts w:ascii="Candara" w:hAnsi="Candara"/>
                <w:lang w:val="ms"/>
              </w:rPr>
            </w:pPr>
            <w:r w:rsidRPr="00FA057B">
              <w:rPr>
                <w:rFonts w:ascii="Candara" w:hAnsi="Candara"/>
                <w:lang w:val="ms"/>
              </w:rPr>
              <w:t>6.</w:t>
            </w:r>
          </w:p>
        </w:tc>
        <w:tc>
          <w:tcPr>
            <w:tcW w:w="2662" w:type="dxa"/>
            <w:tcBorders>
              <w:top w:val="nil"/>
              <w:bottom w:val="nil"/>
            </w:tcBorders>
          </w:tcPr>
          <w:p w14:paraId="2D339C62" w14:textId="77777777" w:rsidR="00FA057B" w:rsidRPr="00FA057B" w:rsidRDefault="00FA057B" w:rsidP="00FA057B">
            <w:pPr>
              <w:spacing w:line="259" w:lineRule="auto"/>
              <w:rPr>
                <w:rFonts w:ascii="Candara" w:hAnsi="Candara"/>
                <w:lang w:val="ms"/>
              </w:rPr>
            </w:pPr>
            <w:r w:rsidRPr="00FA057B">
              <w:rPr>
                <w:rFonts w:ascii="Candara" w:hAnsi="Candara"/>
                <w:lang w:val="ms"/>
              </w:rPr>
              <w:t>Manfaat yang dirasakan</w:t>
            </w:r>
          </w:p>
        </w:tc>
        <w:tc>
          <w:tcPr>
            <w:tcW w:w="992" w:type="dxa"/>
            <w:tcBorders>
              <w:top w:val="nil"/>
              <w:bottom w:val="nil"/>
            </w:tcBorders>
          </w:tcPr>
          <w:p w14:paraId="3003391D" w14:textId="77777777" w:rsidR="00FA057B" w:rsidRPr="00FA057B" w:rsidRDefault="00FA057B" w:rsidP="00FA057B">
            <w:pPr>
              <w:spacing w:line="259" w:lineRule="auto"/>
              <w:rPr>
                <w:rFonts w:ascii="Candara" w:hAnsi="Candara"/>
                <w:lang w:val="ms"/>
              </w:rPr>
            </w:pPr>
            <w:r w:rsidRPr="00FA057B">
              <w:rPr>
                <w:rFonts w:ascii="Candara" w:hAnsi="Candara"/>
                <w:lang w:val="ms"/>
              </w:rPr>
              <w:t>35.4%</w:t>
            </w:r>
          </w:p>
        </w:tc>
        <w:tc>
          <w:tcPr>
            <w:tcW w:w="850" w:type="dxa"/>
            <w:tcBorders>
              <w:top w:val="nil"/>
              <w:bottom w:val="nil"/>
            </w:tcBorders>
          </w:tcPr>
          <w:p w14:paraId="06B2DB64" w14:textId="77777777" w:rsidR="00FA057B" w:rsidRPr="00FA057B" w:rsidRDefault="00FA057B" w:rsidP="00FA057B">
            <w:pPr>
              <w:spacing w:line="259" w:lineRule="auto"/>
              <w:rPr>
                <w:rFonts w:ascii="Candara" w:hAnsi="Candara"/>
                <w:lang w:val="ms"/>
              </w:rPr>
            </w:pPr>
            <w:r w:rsidRPr="00FA057B">
              <w:rPr>
                <w:rFonts w:ascii="Candara" w:hAnsi="Candara"/>
                <w:lang w:val="ms"/>
              </w:rPr>
              <w:t>41.7%</w:t>
            </w:r>
          </w:p>
        </w:tc>
        <w:tc>
          <w:tcPr>
            <w:tcW w:w="992" w:type="dxa"/>
            <w:tcBorders>
              <w:top w:val="nil"/>
              <w:bottom w:val="nil"/>
            </w:tcBorders>
          </w:tcPr>
          <w:p w14:paraId="1697343E" w14:textId="77777777" w:rsidR="00FA057B" w:rsidRPr="00FA057B" w:rsidRDefault="00FA057B" w:rsidP="00FA057B">
            <w:pPr>
              <w:spacing w:line="259" w:lineRule="auto"/>
              <w:rPr>
                <w:rFonts w:ascii="Candara" w:hAnsi="Candara"/>
                <w:lang w:val="ms"/>
              </w:rPr>
            </w:pPr>
            <w:r w:rsidRPr="00FA057B">
              <w:rPr>
                <w:rFonts w:ascii="Candara" w:hAnsi="Candara"/>
                <w:lang w:val="ms"/>
              </w:rPr>
              <w:t>22.9%</w:t>
            </w:r>
          </w:p>
        </w:tc>
        <w:tc>
          <w:tcPr>
            <w:tcW w:w="883" w:type="dxa"/>
            <w:tcBorders>
              <w:top w:val="nil"/>
              <w:bottom w:val="nil"/>
            </w:tcBorders>
          </w:tcPr>
          <w:p w14:paraId="41BBE8BE"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c>
          <w:tcPr>
            <w:tcW w:w="911" w:type="dxa"/>
            <w:tcBorders>
              <w:top w:val="nil"/>
              <w:bottom w:val="nil"/>
            </w:tcBorders>
          </w:tcPr>
          <w:p w14:paraId="60DCA008"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r>
      <w:tr w:rsidR="00FA057B" w:rsidRPr="00FA057B" w14:paraId="22464764" w14:textId="77777777" w:rsidTr="00FA057B">
        <w:trPr>
          <w:jc w:val="center"/>
        </w:trPr>
        <w:tc>
          <w:tcPr>
            <w:tcW w:w="599" w:type="dxa"/>
            <w:tcBorders>
              <w:top w:val="nil"/>
            </w:tcBorders>
          </w:tcPr>
          <w:p w14:paraId="563CD7D9" w14:textId="77777777" w:rsidR="00FA057B" w:rsidRPr="00FA057B" w:rsidRDefault="00FA057B" w:rsidP="00FA057B">
            <w:pPr>
              <w:spacing w:line="259" w:lineRule="auto"/>
              <w:rPr>
                <w:rFonts w:ascii="Candara" w:hAnsi="Candara"/>
                <w:lang w:val="ms"/>
              </w:rPr>
            </w:pPr>
            <w:r w:rsidRPr="00FA057B">
              <w:rPr>
                <w:rFonts w:ascii="Candara" w:hAnsi="Candara"/>
                <w:lang w:val="ms"/>
              </w:rPr>
              <w:t>7.</w:t>
            </w:r>
          </w:p>
        </w:tc>
        <w:tc>
          <w:tcPr>
            <w:tcW w:w="2662" w:type="dxa"/>
            <w:tcBorders>
              <w:top w:val="nil"/>
            </w:tcBorders>
          </w:tcPr>
          <w:p w14:paraId="773187E8" w14:textId="77777777" w:rsidR="00FA057B" w:rsidRPr="00FA057B" w:rsidRDefault="00FA057B" w:rsidP="00FA057B">
            <w:pPr>
              <w:spacing w:line="259" w:lineRule="auto"/>
              <w:rPr>
                <w:rFonts w:ascii="Candara" w:hAnsi="Candara"/>
                <w:lang w:val="ms"/>
              </w:rPr>
            </w:pPr>
            <w:r w:rsidRPr="00FA057B">
              <w:rPr>
                <w:rFonts w:ascii="Candara" w:hAnsi="Candara"/>
                <w:lang w:val="ms"/>
              </w:rPr>
              <w:t>Pelaksanaan kegiatan secara umum</w:t>
            </w:r>
          </w:p>
        </w:tc>
        <w:tc>
          <w:tcPr>
            <w:tcW w:w="992" w:type="dxa"/>
            <w:tcBorders>
              <w:top w:val="nil"/>
            </w:tcBorders>
          </w:tcPr>
          <w:p w14:paraId="4237B496" w14:textId="77777777" w:rsidR="00FA057B" w:rsidRPr="00FA057B" w:rsidRDefault="00FA057B" w:rsidP="00FA057B">
            <w:pPr>
              <w:spacing w:line="259" w:lineRule="auto"/>
              <w:rPr>
                <w:rFonts w:ascii="Candara" w:hAnsi="Candara"/>
                <w:lang w:val="ms"/>
              </w:rPr>
            </w:pPr>
            <w:r w:rsidRPr="00FA057B">
              <w:rPr>
                <w:rFonts w:ascii="Candara" w:hAnsi="Candara"/>
                <w:lang w:val="ms"/>
              </w:rPr>
              <w:t>42%</w:t>
            </w:r>
          </w:p>
        </w:tc>
        <w:tc>
          <w:tcPr>
            <w:tcW w:w="850" w:type="dxa"/>
            <w:tcBorders>
              <w:top w:val="nil"/>
            </w:tcBorders>
          </w:tcPr>
          <w:p w14:paraId="6E17A825" w14:textId="77777777" w:rsidR="00FA057B" w:rsidRPr="00FA057B" w:rsidRDefault="00FA057B" w:rsidP="00FA057B">
            <w:pPr>
              <w:spacing w:line="259" w:lineRule="auto"/>
              <w:rPr>
                <w:rFonts w:ascii="Candara" w:hAnsi="Candara"/>
                <w:lang w:val="ms"/>
              </w:rPr>
            </w:pPr>
            <w:r w:rsidRPr="00FA057B">
              <w:rPr>
                <w:rFonts w:ascii="Candara" w:hAnsi="Candara"/>
                <w:lang w:val="ms"/>
              </w:rPr>
              <w:t>42%</w:t>
            </w:r>
          </w:p>
        </w:tc>
        <w:tc>
          <w:tcPr>
            <w:tcW w:w="992" w:type="dxa"/>
            <w:tcBorders>
              <w:top w:val="nil"/>
            </w:tcBorders>
          </w:tcPr>
          <w:p w14:paraId="1C9A827D" w14:textId="77777777" w:rsidR="00FA057B" w:rsidRPr="00FA057B" w:rsidRDefault="00FA057B" w:rsidP="00FA057B">
            <w:pPr>
              <w:spacing w:line="259" w:lineRule="auto"/>
              <w:rPr>
                <w:rFonts w:ascii="Candara" w:hAnsi="Candara"/>
                <w:lang w:val="ms"/>
              </w:rPr>
            </w:pPr>
            <w:r w:rsidRPr="00FA057B">
              <w:rPr>
                <w:rFonts w:ascii="Candara" w:hAnsi="Candara"/>
                <w:lang w:val="ms"/>
              </w:rPr>
              <w:t>15%</w:t>
            </w:r>
          </w:p>
        </w:tc>
        <w:tc>
          <w:tcPr>
            <w:tcW w:w="883" w:type="dxa"/>
            <w:tcBorders>
              <w:top w:val="nil"/>
            </w:tcBorders>
          </w:tcPr>
          <w:p w14:paraId="6E8CB03A" w14:textId="77777777" w:rsidR="00FA057B" w:rsidRPr="00FA057B" w:rsidRDefault="00FA057B" w:rsidP="00FA057B">
            <w:pPr>
              <w:spacing w:line="259" w:lineRule="auto"/>
              <w:rPr>
                <w:rFonts w:ascii="Candara" w:hAnsi="Candara"/>
                <w:lang w:val="ms"/>
              </w:rPr>
            </w:pPr>
            <w:r w:rsidRPr="00FA057B">
              <w:rPr>
                <w:rFonts w:ascii="Candara" w:hAnsi="Candara"/>
                <w:lang w:val="ms"/>
              </w:rPr>
              <w:t>2%</w:t>
            </w:r>
          </w:p>
        </w:tc>
        <w:tc>
          <w:tcPr>
            <w:tcW w:w="911" w:type="dxa"/>
            <w:tcBorders>
              <w:top w:val="nil"/>
            </w:tcBorders>
          </w:tcPr>
          <w:p w14:paraId="26519177" w14:textId="77777777" w:rsidR="00FA057B" w:rsidRPr="00FA057B" w:rsidRDefault="00FA057B" w:rsidP="00FA057B">
            <w:pPr>
              <w:spacing w:line="259" w:lineRule="auto"/>
              <w:rPr>
                <w:rFonts w:ascii="Candara" w:hAnsi="Candara"/>
                <w:lang w:val="ms"/>
              </w:rPr>
            </w:pPr>
            <w:r w:rsidRPr="00FA057B">
              <w:rPr>
                <w:rFonts w:ascii="Candara" w:hAnsi="Candara"/>
                <w:lang w:val="ms"/>
              </w:rPr>
              <w:t>0%</w:t>
            </w:r>
          </w:p>
        </w:tc>
      </w:tr>
    </w:tbl>
    <w:p w14:paraId="7D2D93E7" w14:textId="77777777" w:rsidR="00FA057B" w:rsidRPr="00FA057B" w:rsidRDefault="00FA057B" w:rsidP="00FA057B">
      <w:pPr>
        <w:spacing w:after="0"/>
        <w:rPr>
          <w:rFonts w:ascii="Candara" w:hAnsi="Candara"/>
          <w:sz w:val="20"/>
          <w:szCs w:val="20"/>
          <w:lang w:val="ms"/>
        </w:rPr>
      </w:pPr>
    </w:p>
    <w:p w14:paraId="260AA011" w14:textId="591862C5" w:rsidR="00FA057B" w:rsidRPr="00FA057B" w:rsidRDefault="00FA057B" w:rsidP="00337042">
      <w:pPr>
        <w:spacing w:after="0"/>
        <w:ind w:firstLine="720"/>
        <w:jc w:val="both"/>
        <w:rPr>
          <w:rFonts w:ascii="Candara" w:hAnsi="Candara"/>
          <w:sz w:val="20"/>
          <w:szCs w:val="20"/>
          <w:lang w:val="ms"/>
        </w:rPr>
      </w:pPr>
      <w:r w:rsidRPr="00FA057B">
        <w:rPr>
          <w:rFonts w:ascii="Candara" w:hAnsi="Candara"/>
          <w:sz w:val="20"/>
          <w:szCs w:val="20"/>
          <w:lang w:val="ms"/>
        </w:rPr>
        <w:t xml:space="preserve">Hasil evaluasi pada </w:t>
      </w:r>
      <w:r w:rsidR="00337042">
        <w:rPr>
          <w:rFonts w:ascii="Candara" w:hAnsi="Candara"/>
          <w:sz w:val="20"/>
          <w:szCs w:val="20"/>
          <w:lang w:val="ms"/>
        </w:rPr>
        <w:t xml:space="preserve">Tabel </w:t>
      </w:r>
      <w:r w:rsidRPr="00FA057B">
        <w:rPr>
          <w:rFonts w:ascii="Candara" w:hAnsi="Candara"/>
          <w:sz w:val="20"/>
          <w:szCs w:val="20"/>
          <w:lang w:val="ms"/>
        </w:rPr>
        <w:t>17 menunjukkan penilaian terhadap Pelatihan Siswa Tangguh dari beberapa aspek. Peserta menilai bahwa materi pembahasan merupakan sesuatu yang penting. Peserta merasa banyak mendapatkan manfaat dari Pelatihan Siswa Tangguh. Pengetahuan yang didapatkan peserta selama pelatihan juga dianggap sangat banyak. Peserta menilai bahwa manfaat yang dirasakan serta pelaksanaan kegiatan secara keseluruhan dengan nilai baik. Peserta menilai baik terkait dengan kemampuan fasilitator dalam mengelola kelas dan kelompok. Peserta juga turut menilai runtut dengan proses pembahasan materi. Beberapa peserta menilai bahwa materi cukup mudah diterapkan dan situasi selama kegiatan juga cukup baik. Beberapa peserta juga menilai bahwa penguasaan fasilitator terhadap materi termasuk cukup baik. Artinya, terdapat tiga aspek dimana peserta menilai “cukup” yaitu pada aspek kemungkinkan peserta dalam menerapkan materi, penguasaan fasilitator terhadap materi dan situasi selama kegiatan.</w:t>
      </w:r>
    </w:p>
    <w:p w14:paraId="69DCC965" w14:textId="77777777" w:rsidR="00FA057B" w:rsidRDefault="00FA057B" w:rsidP="00FA057B">
      <w:pPr>
        <w:spacing w:after="0"/>
        <w:rPr>
          <w:rFonts w:ascii="Candara" w:hAnsi="Candara"/>
          <w:sz w:val="20"/>
          <w:szCs w:val="20"/>
        </w:rPr>
      </w:pPr>
    </w:p>
    <w:p w14:paraId="602A2442" w14:textId="737FD2F4" w:rsidR="00DA4C95" w:rsidRPr="00E66FC6" w:rsidRDefault="00DA4C95" w:rsidP="00DA4C95">
      <w:pPr>
        <w:pStyle w:val="Heading"/>
        <w:jc w:val="center"/>
        <w:rPr>
          <w:sz w:val="20"/>
          <w:szCs w:val="20"/>
        </w:rPr>
      </w:pPr>
      <w:r w:rsidRPr="00061928">
        <w:rPr>
          <w:sz w:val="20"/>
          <w:szCs w:val="20"/>
        </w:rPr>
        <w:t>Pembahasan</w:t>
      </w:r>
    </w:p>
    <w:p w14:paraId="4BBDEC1D" w14:textId="77777777" w:rsidR="00DA4C95" w:rsidRPr="00DA4C95" w:rsidRDefault="00DA4C95" w:rsidP="00DA4C95">
      <w:pPr>
        <w:ind w:firstLine="720"/>
        <w:jc w:val="both"/>
      </w:pPr>
      <w:r w:rsidRPr="00DA4C95">
        <w:rPr>
          <w:rFonts w:ascii="Candara" w:hAnsi="Candara"/>
          <w:sz w:val="20"/>
          <w:szCs w:val="20"/>
        </w:rPr>
        <w:t xml:space="preserve">Penelitian ini menunjukkan bahwa pelatihan siswa tangguh berhasil meningkatkan ketangguhan mental pada siswa SMPIT Al-Fakhri, sesuai dengan hipotesis yang diajukan. Hasil ini sejalan dengan temuan penelitian sebelumnya yang menunjukkan efektivitas pelatihan siswa tangguh dalam meningkatkan ketangguhan mental. Namun, dukungan sosial tidak memainkan peran sebagai </w:t>
      </w:r>
      <w:proofErr w:type="spellStart"/>
      <w:r w:rsidRPr="00DA4C95">
        <w:rPr>
          <w:rFonts w:ascii="Candara" w:hAnsi="Candara"/>
          <w:sz w:val="20"/>
          <w:szCs w:val="20"/>
        </w:rPr>
        <w:t>moderasi</w:t>
      </w:r>
      <w:proofErr w:type="spellEnd"/>
      <w:r w:rsidRPr="00DA4C95">
        <w:rPr>
          <w:rFonts w:ascii="Candara" w:hAnsi="Candara"/>
          <w:sz w:val="20"/>
          <w:szCs w:val="20"/>
        </w:rPr>
        <w:t xml:space="preserve"> antara pelatihan siswa tangguh dan ketangguhan mental di SMPIT Al-Fakhri. Faktor-faktor kontekstual di sekolah, seperti kebijakan anti-</w:t>
      </w:r>
      <w:proofErr w:type="spellStart"/>
      <w:r w:rsidRPr="00DA4C95">
        <w:rPr>
          <w:rFonts w:ascii="Candara" w:hAnsi="Candara"/>
          <w:sz w:val="20"/>
          <w:szCs w:val="20"/>
        </w:rPr>
        <w:t>pembullyan</w:t>
      </w:r>
      <w:proofErr w:type="spellEnd"/>
      <w:r w:rsidRPr="00DA4C95">
        <w:rPr>
          <w:rFonts w:ascii="Candara" w:hAnsi="Candara"/>
          <w:sz w:val="20"/>
          <w:szCs w:val="20"/>
        </w:rPr>
        <w:t xml:space="preserve"> yang lemah, dan karakteristik individu siswa seperti latar belakang sosio-ekonomi, juga mempengaruhi persepsi terhadap dukungan sosial. Meskipun begitu, pelatihan siswa tangguh tetap memberikan kontribusi yang signifikan dalam meningkatkan ketangguhan mental, meskipun hanya sebesar 45%, dengan sisanya dipengaruhi oleh faktor lain yang tidak diteliti. Penelitian mendukung pandangan bahwa program pelatihan </w:t>
      </w:r>
      <w:r w:rsidRPr="00DA4C95">
        <w:rPr>
          <w:rFonts w:ascii="Candara" w:hAnsi="Candara"/>
          <w:sz w:val="20"/>
          <w:szCs w:val="20"/>
        </w:rPr>
        <w:lastRenderedPageBreak/>
        <w:t>ketangguhan mental memiliki dampak positif, meskipun peran faktor lain seperti pengalaman hidup, regulasi emosi, dan kepribadian juga penting untuk dipertimbangkan. Dengan demikian, penelitian selanjutnya dapat mengkaji variabel lain yang mungkin memiliki pengaruh lebih besar terhadap ketangguhan mental siswa.</w:t>
      </w:r>
    </w:p>
    <w:p w14:paraId="2658374A" w14:textId="77777777" w:rsidR="00DA4C95" w:rsidRDefault="00DA4C95" w:rsidP="00287E16">
      <w:pPr>
        <w:spacing w:after="0" w:line="240" w:lineRule="auto"/>
        <w:jc w:val="both"/>
        <w:rPr>
          <w:rFonts w:ascii="Candara" w:hAnsi="Candara"/>
          <w:color w:val="000000"/>
          <w:sz w:val="20"/>
          <w:szCs w:val="20"/>
        </w:rPr>
      </w:pPr>
    </w:p>
    <w:p w14:paraId="4805F483" w14:textId="0107DBDB" w:rsidR="00DA4C95" w:rsidRPr="00DA4C95" w:rsidRDefault="00DA4C95" w:rsidP="00DA4C95">
      <w:pPr>
        <w:pStyle w:val="Caption"/>
        <w:keepNext/>
        <w:spacing w:after="0"/>
        <w:jc w:val="center"/>
        <w:rPr>
          <w:rFonts w:ascii="Candara" w:hAnsi="Candara"/>
          <w:i w:val="0"/>
          <w:iCs w:val="0"/>
          <w:color w:val="000000" w:themeColor="text1"/>
          <w:sz w:val="20"/>
          <w:szCs w:val="20"/>
        </w:rPr>
      </w:pPr>
      <w:r w:rsidRPr="00DA4C95">
        <w:rPr>
          <w:rFonts w:ascii="Candara" w:hAnsi="Candara"/>
          <w:i w:val="0"/>
          <w:iCs w:val="0"/>
          <w:color w:val="000000" w:themeColor="text1"/>
          <w:sz w:val="20"/>
          <w:szCs w:val="20"/>
        </w:rPr>
        <w:t xml:space="preserve">Tabel  </w:t>
      </w:r>
      <w:r w:rsidRPr="00DA4C95">
        <w:rPr>
          <w:rFonts w:ascii="Candara" w:hAnsi="Candara"/>
          <w:i w:val="0"/>
          <w:iCs w:val="0"/>
          <w:color w:val="000000" w:themeColor="text1"/>
          <w:sz w:val="20"/>
          <w:szCs w:val="20"/>
        </w:rPr>
        <w:fldChar w:fldCharType="begin"/>
      </w:r>
      <w:r w:rsidRPr="00DA4C95">
        <w:rPr>
          <w:rFonts w:ascii="Candara" w:hAnsi="Candara"/>
          <w:i w:val="0"/>
          <w:iCs w:val="0"/>
          <w:color w:val="000000" w:themeColor="text1"/>
          <w:sz w:val="20"/>
          <w:szCs w:val="20"/>
        </w:rPr>
        <w:instrText xml:space="preserve"> SEQ Tabel_ \* ARABIC </w:instrText>
      </w:r>
      <w:r w:rsidRPr="00DA4C95">
        <w:rPr>
          <w:rFonts w:ascii="Candara" w:hAnsi="Candara"/>
          <w:i w:val="0"/>
          <w:iCs w:val="0"/>
          <w:color w:val="000000" w:themeColor="text1"/>
          <w:sz w:val="20"/>
          <w:szCs w:val="20"/>
        </w:rPr>
        <w:fldChar w:fldCharType="separate"/>
      </w:r>
      <w:r w:rsidR="00F75DAE">
        <w:rPr>
          <w:rFonts w:ascii="Candara" w:hAnsi="Candara"/>
          <w:i w:val="0"/>
          <w:iCs w:val="0"/>
          <w:noProof/>
          <w:color w:val="000000" w:themeColor="text1"/>
          <w:sz w:val="20"/>
          <w:szCs w:val="20"/>
        </w:rPr>
        <w:t>23</w:t>
      </w:r>
      <w:r w:rsidRPr="00DA4C95">
        <w:rPr>
          <w:rFonts w:ascii="Candara" w:hAnsi="Candara"/>
          <w:i w:val="0"/>
          <w:iCs w:val="0"/>
          <w:color w:val="000000" w:themeColor="text1"/>
          <w:sz w:val="20"/>
          <w:szCs w:val="20"/>
        </w:rPr>
        <w:fldChar w:fldCharType="end"/>
      </w:r>
      <w:r w:rsidRPr="00DA4C95">
        <w:rPr>
          <w:rFonts w:ascii="Candara" w:hAnsi="Candara"/>
          <w:i w:val="0"/>
          <w:iCs w:val="0"/>
          <w:color w:val="000000" w:themeColor="text1"/>
          <w:sz w:val="20"/>
          <w:szCs w:val="20"/>
        </w:rPr>
        <w:t xml:space="preserve"> Hasil Evaluasi Proses Intervensi</w:t>
      </w:r>
    </w:p>
    <w:tbl>
      <w:tblPr>
        <w:tblStyle w:val="Style25"/>
        <w:tblW w:w="7889"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99"/>
        <w:gridCol w:w="2662"/>
        <w:gridCol w:w="992"/>
        <w:gridCol w:w="850"/>
        <w:gridCol w:w="992"/>
        <w:gridCol w:w="883"/>
        <w:gridCol w:w="911"/>
      </w:tblGrid>
      <w:tr w:rsidR="00DA4C95" w14:paraId="44B12A92" w14:textId="77777777" w:rsidTr="00DA4C95">
        <w:trPr>
          <w:tblHeader/>
          <w:jc w:val="center"/>
        </w:trPr>
        <w:tc>
          <w:tcPr>
            <w:tcW w:w="599" w:type="dxa"/>
            <w:tcBorders>
              <w:bottom w:val="single" w:sz="4" w:space="0" w:color="000000"/>
            </w:tcBorders>
          </w:tcPr>
          <w:p w14:paraId="214DCE81" w14:textId="77777777" w:rsidR="00DA4C95" w:rsidRDefault="00DA4C95" w:rsidP="00F16526">
            <w:pPr>
              <w:rPr>
                <w:b/>
              </w:rPr>
            </w:pPr>
            <w:r>
              <w:rPr>
                <w:b/>
              </w:rPr>
              <w:t>No.</w:t>
            </w:r>
          </w:p>
        </w:tc>
        <w:tc>
          <w:tcPr>
            <w:tcW w:w="2662" w:type="dxa"/>
            <w:tcBorders>
              <w:bottom w:val="single" w:sz="4" w:space="0" w:color="000000"/>
            </w:tcBorders>
          </w:tcPr>
          <w:p w14:paraId="40F7DC51" w14:textId="77777777" w:rsidR="00DA4C95" w:rsidRDefault="00DA4C95" w:rsidP="00F16526">
            <w:pPr>
              <w:rPr>
                <w:b/>
              </w:rPr>
            </w:pPr>
            <w:proofErr w:type="spellStart"/>
            <w:r>
              <w:rPr>
                <w:b/>
              </w:rPr>
              <w:t>Aspek</w:t>
            </w:r>
            <w:proofErr w:type="spellEnd"/>
            <w:r>
              <w:rPr>
                <w:b/>
              </w:rPr>
              <w:t xml:space="preserve"> </w:t>
            </w:r>
            <w:proofErr w:type="spellStart"/>
            <w:r>
              <w:rPr>
                <w:b/>
              </w:rPr>
              <w:t>Penilaian</w:t>
            </w:r>
            <w:proofErr w:type="spellEnd"/>
          </w:p>
        </w:tc>
        <w:tc>
          <w:tcPr>
            <w:tcW w:w="992" w:type="dxa"/>
            <w:tcBorders>
              <w:bottom w:val="single" w:sz="4" w:space="0" w:color="000000"/>
            </w:tcBorders>
          </w:tcPr>
          <w:p w14:paraId="7FCBE4C4" w14:textId="77777777" w:rsidR="00DA4C95" w:rsidRDefault="00DA4C95" w:rsidP="00F16526">
            <w:pPr>
              <w:rPr>
                <w:b/>
              </w:rPr>
            </w:pPr>
            <w:r>
              <w:rPr>
                <w:b/>
              </w:rPr>
              <w:t>Sangat Baik</w:t>
            </w:r>
          </w:p>
        </w:tc>
        <w:tc>
          <w:tcPr>
            <w:tcW w:w="850" w:type="dxa"/>
            <w:tcBorders>
              <w:bottom w:val="single" w:sz="4" w:space="0" w:color="000000"/>
            </w:tcBorders>
          </w:tcPr>
          <w:p w14:paraId="4C142F22" w14:textId="77777777" w:rsidR="00DA4C95" w:rsidRDefault="00DA4C95" w:rsidP="00F16526">
            <w:pPr>
              <w:rPr>
                <w:b/>
              </w:rPr>
            </w:pPr>
            <w:r>
              <w:rPr>
                <w:b/>
              </w:rPr>
              <w:t>Baik</w:t>
            </w:r>
          </w:p>
        </w:tc>
        <w:tc>
          <w:tcPr>
            <w:tcW w:w="992" w:type="dxa"/>
            <w:tcBorders>
              <w:bottom w:val="single" w:sz="4" w:space="0" w:color="000000"/>
            </w:tcBorders>
          </w:tcPr>
          <w:p w14:paraId="3D6115D3" w14:textId="77777777" w:rsidR="00DA4C95" w:rsidRDefault="00DA4C95" w:rsidP="00F16526">
            <w:pPr>
              <w:rPr>
                <w:b/>
              </w:rPr>
            </w:pPr>
            <w:proofErr w:type="spellStart"/>
            <w:r>
              <w:rPr>
                <w:b/>
              </w:rPr>
              <w:t>Cukup</w:t>
            </w:r>
            <w:proofErr w:type="spellEnd"/>
          </w:p>
        </w:tc>
        <w:tc>
          <w:tcPr>
            <w:tcW w:w="883" w:type="dxa"/>
            <w:tcBorders>
              <w:bottom w:val="single" w:sz="4" w:space="0" w:color="000000"/>
            </w:tcBorders>
          </w:tcPr>
          <w:p w14:paraId="508F1DC3" w14:textId="77777777" w:rsidR="00DA4C95" w:rsidRDefault="00DA4C95" w:rsidP="00F16526">
            <w:pPr>
              <w:rPr>
                <w:b/>
              </w:rPr>
            </w:pPr>
            <w:r>
              <w:rPr>
                <w:b/>
              </w:rPr>
              <w:t>Kurang</w:t>
            </w:r>
          </w:p>
        </w:tc>
        <w:tc>
          <w:tcPr>
            <w:tcW w:w="911" w:type="dxa"/>
            <w:tcBorders>
              <w:bottom w:val="single" w:sz="4" w:space="0" w:color="000000"/>
            </w:tcBorders>
          </w:tcPr>
          <w:p w14:paraId="1D75A113" w14:textId="77777777" w:rsidR="00DA4C95" w:rsidRDefault="00DA4C95" w:rsidP="00F16526">
            <w:pPr>
              <w:rPr>
                <w:b/>
              </w:rPr>
            </w:pPr>
            <w:r>
              <w:rPr>
                <w:b/>
              </w:rPr>
              <w:t>Sangat Kurang</w:t>
            </w:r>
          </w:p>
        </w:tc>
      </w:tr>
      <w:tr w:rsidR="00DA4C95" w14:paraId="2BC62ADE" w14:textId="77777777" w:rsidTr="00DA4C95">
        <w:trPr>
          <w:jc w:val="center"/>
        </w:trPr>
        <w:tc>
          <w:tcPr>
            <w:tcW w:w="599" w:type="dxa"/>
            <w:tcBorders>
              <w:bottom w:val="nil"/>
            </w:tcBorders>
          </w:tcPr>
          <w:p w14:paraId="5BBB069E" w14:textId="77777777" w:rsidR="00DA4C95" w:rsidRDefault="00DA4C95" w:rsidP="00F16526">
            <w:r>
              <w:t>1.</w:t>
            </w:r>
          </w:p>
        </w:tc>
        <w:tc>
          <w:tcPr>
            <w:tcW w:w="2662" w:type="dxa"/>
            <w:tcBorders>
              <w:bottom w:val="nil"/>
            </w:tcBorders>
          </w:tcPr>
          <w:p w14:paraId="30F9C499" w14:textId="77777777" w:rsidR="00DA4C95" w:rsidRDefault="00DA4C95" w:rsidP="00F16526">
            <w:r>
              <w:t xml:space="preserve">Materi </w:t>
            </w:r>
            <w:proofErr w:type="spellStart"/>
            <w:r>
              <w:t>pembahasan</w:t>
            </w:r>
            <w:proofErr w:type="spellEnd"/>
          </w:p>
        </w:tc>
        <w:tc>
          <w:tcPr>
            <w:tcW w:w="992" w:type="dxa"/>
            <w:tcBorders>
              <w:bottom w:val="nil"/>
            </w:tcBorders>
          </w:tcPr>
          <w:p w14:paraId="78F7FC51" w14:textId="77777777" w:rsidR="00DA4C95" w:rsidRDefault="00DA4C95" w:rsidP="00F16526">
            <w:r>
              <w:t>39.6%</w:t>
            </w:r>
          </w:p>
        </w:tc>
        <w:tc>
          <w:tcPr>
            <w:tcW w:w="850" w:type="dxa"/>
            <w:tcBorders>
              <w:bottom w:val="nil"/>
            </w:tcBorders>
          </w:tcPr>
          <w:p w14:paraId="5C97AE5A" w14:textId="77777777" w:rsidR="00DA4C95" w:rsidRDefault="00DA4C95" w:rsidP="00F16526">
            <w:r>
              <w:t>41.7%</w:t>
            </w:r>
          </w:p>
        </w:tc>
        <w:tc>
          <w:tcPr>
            <w:tcW w:w="992" w:type="dxa"/>
            <w:tcBorders>
              <w:bottom w:val="nil"/>
            </w:tcBorders>
          </w:tcPr>
          <w:p w14:paraId="4208A75C" w14:textId="77777777" w:rsidR="00DA4C95" w:rsidRDefault="00DA4C95" w:rsidP="00F16526">
            <w:r>
              <w:t>18.8%</w:t>
            </w:r>
          </w:p>
        </w:tc>
        <w:tc>
          <w:tcPr>
            <w:tcW w:w="883" w:type="dxa"/>
            <w:tcBorders>
              <w:bottom w:val="nil"/>
            </w:tcBorders>
          </w:tcPr>
          <w:p w14:paraId="61094724" w14:textId="77777777" w:rsidR="00DA4C95" w:rsidRDefault="00DA4C95" w:rsidP="00F16526">
            <w:r>
              <w:t>0%</w:t>
            </w:r>
          </w:p>
        </w:tc>
        <w:tc>
          <w:tcPr>
            <w:tcW w:w="911" w:type="dxa"/>
            <w:tcBorders>
              <w:bottom w:val="nil"/>
            </w:tcBorders>
          </w:tcPr>
          <w:p w14:paraId="3BFB1E4C" w14:textId="77777777" w:rsidR="00DA4C95" w:rsidRDefault="00DA4C95" w:rsidP="00F16526">
            <w:r>
              <w:t>0%</w:t>
            </w:r>
          </w:p>
        </w:tc>
      </w:tr>
      <w:tr w:rsidR="00DA4C95" w14:paraId="4F77F5BC" w14:textId="77777777" w:rsidTr="00DA4C95">
        <w:trPr>
          <w:jc w:val="center"/>
        </w:trPr>
        <w:tc>
          <w:tcPr>
            <w:tcW w:w="599" w:type="dxa"/>
            <w:tcBorders>
              <w:top w:val="nil"/>
              <w:bottom w:val="nil"/>
            </w:tcBorders>
          </w:tcPr>
          <w:p w14:paraId="6C6757A5" w14:textId="77777777" w:rsidR="00DA4C95" w:rsidRDefault="00DA4C95" w:rsidP="00F16526">
            <w:r>
              <w:t>2.</w:t>
            </w:r>
          </w:p>
        </w:tc>
        <w:tc>
          <w:tcPr>
            <w:tcW w:w="2662" w:type="dxa"/>
            <w:tcBorders>
              <w:top w:val="nil"/>
              <w:bottom w:val="nil"/>
            </w:tcBorders>
          </w:tcPr>
          <w:p w14:paraId="539A3C57" w14:textId="77777777" w:rsidR="00DA4C95" w:rsidRDefault="00DA4C95" w:rsidP="00F16526">
            <w:proofErr w:type="spellStart"/>
            <w:r>
              <w:t>Pengetahuan</w:t>
            </w:r>
            <w:proofErr w:type="spellEnd"/>
            <w:r>
              <w:t xml:space="preserve"> yang </w:t>
            </w:r>
            <w:proofErr w:type="spellStart"/>
            <w:r>
              <w:t>didapatkan</w:t>
            </w:r>
            <w:proofErr w:type="spellEnd"/>
          </w:p>
        </w:tc>
        <w:tc>
          <w:tcPr>
            <w:tcW w:w="992" w:type="dxa"/>
            <w:tcBorders>
              <w:top w:val="nil"/>
              <w:bottom w:val="nil"/>
            </w:tcBorders>
          </w:tcPr>
          <w:p w14:paraId="5F09C8EB" w14:textId="77777777" w:rsidR="00DA4C95" w:rsidRDefault="00DA4C95" w:rsidP="00F16526">
            <w:r>
              <w:t>25%</w:t>
            </w:r>
          </w:p>
        </w:tc>
        <w:tc>
          <w:tcPr>
            <w:tcW w:w="850" w:type="dxa"/>
            <w:tcBorders>
              <w:top w:val="nil"/>
              <w:bottom w:val="nil"/>
            </w:tcBorders>
          </w:tcPr>
          <w:p w14:paraId="156DCE1E" w14:textId="77777777" w:rsidR="00DA4C95" w:rsidRDefault="00DA4C95" w:rsidP="00F16526">
            <w:r>
              <w:t>54.2%</w:t>
            </w:r>
          </w:p>
        </w:tc>
        <w:tc>
          <w:tcPr>
            <w:tcW w:w="992" w:type="dxa"/>
            <w:tcBorders>
              <w:top w:val="nil"/>
              <w:bottom w:val="nil"/>
            </w:tcBorders>
          </w:tcPr>
          <w:p w14:paraId="30891A35" w14:textId="77777777" w:rsidR="00DA4C95" w:rsidRDefault="00DA4C95" w:rsidP="00F16526">
            <w:r>
              <w:t>18.8%</w:t>
            </w:r>
          </w:p>
        </w:tc>
        <w:tc>
          <w:tcPr>
            <w:tcW w:w="883" w:type="dxa"/>
            <w:tcBorders>
              <w:top w:val="nil"/>
              <w:bottom w:val="nil"/>
            </w:tcBorders>
          </w:tcPr>
          <w:p w14:paraId="16BF3DC5" w14:textId="77777777" w:rsidR="00DA4C95" w:rsidRDefault="00DA4C95" w:rsidP="00F16526">
            <w:r>
              <w:t>0%</w:t>
            </w:r>
          </w:p>
        </w:tc>
        <w:tc>
          <w:tcPr>
            <w:tcW w:w="911" w:type="dxa"/>
            <w:tcBorders>
              <w:top w:val="nil"/>
              <w:bottom w:val="nil"/>
            </w:tcBorders>
          </w:tcPr>
          <w:p w14:paraId="41B1723A" w14:textId="77777777" w:rsidR="00DA4C95" w:rsidRDefault="00DA4C95" w:rsidP="00F16526">
            <w:r>
              <w:t>0%</w:t>
            </w:r>
          </w:p>
        </w:tc>
      </w:tr>
      <w:tr w:rsidR="00DA4C95" w14:paraId="589C5BE0" w14:textId="77777777" w:rsidTr="00DA4C95">
        <w:trPr>
          <w:jc w:val="center"/>
        </w:trPr>
        <w:tc>
          <w:tcPr>
            <w:tcW w:w="599" w:type="dxa"/>
            <w:tcBorders>
              <w:top w:val="nil"/>
              <w:bottom w:val="nil"/>
            </w:tcBorders>
          </w:tcPr>
          <w:p w14:paraId="481AFEE5" w14:textId="77777777" w:rsidR="00DA4C95" w:rsidRDefault="00DA4C95" w:rsidP="00F16526">
            <w:r>
              <w:t>3.</w:t>
            </w:r>
          </w:p>
        </w:tc>
        <w:tc>
          <w:tcPr>
            <w:tcW w:w="2662" w:type="dxa"/>
            <w:tcBorders>
              <w:top w:val="nil"/>
              <w:bottom w:val="nil"/>
            </w:tcBorders>
          </w:tcPr>
          <w:p w14:paraId="4EB1699D" w14:textId="77777777" w:rsidR="00DA4C95" w:rsidRDefault="00DA4C95" w:rsidP="00F16526">
            <w:proofErr w:type="spellStart"/>
            <w:r>
              <w:t>Kemungkinan</w:t>
            </w:r>
            <w:proofErr w:type="spellEnd"/>
            <w:r>
              <w:t xml:space="preserve"> </w:t>
            </w:r>
            <w:proofErr w:type="spellStart"/>
            <w:r>
              <w:t>penerapan</w:t>
            </w:r>
            <w:proofErr w:type="spellEnd"/>
            <w:r>
              <w:t xml:space="preserve"> </w:t>
            </w:r>
            <w:proofErr w:type="spellStart"/>
            <w:r>
              <w:t>materi</w:t>
            </w:r>
            <w:proofErr w:type="spellEnd"/>
          </w:p>
        </w:tc>
        <w:tc>
          <w:tcPr>
            <w:tcW w:w="992" w:type="dxa"/>
            <w:tcBorders>
              <w:top w:val="nil"/>
              <w:bottom w:val="nil"/>
            </w:tcBorders>
          </w:tcPr>
          <w:p w14:paraId="072D7E63" w14:textId="77777777" w:rsidR="00DA4C95" w:rsidRDefault="00DA4C95" w:rsidP="00F16526">
            <w:r>
              <w:t>20.8%</w:t>
            </w:r>
          </w:p>
        </w:tc>
        <w:tc>
          <w:tcPr>
            <w:tcW w:w="850" w:type="dxa"/>
            <w:tcBorders>
              <w:top w:val="nil"/>
              <w:bottom w:val="nil"/>
            </w:tcBorders>
          </w:tcPr>
          <w:p w14:paraId="775640FA" w14:textId="77777777" w:rsidR="00DA4C95" w:rsidRDefault="00DA4C95" w:rsidP="00F16526">
            <w:r>
              <w:t>58.3%</w:t>
            </w:r>
          </w:p>
          <w:p w14:paraId="4307ACAF" w14:textId="77777777" w:rsidR="00DA4C95" w:rsidRDefault="00DA4C95" w:rsidP="00F16526"/>
        </w:tc>
        <w:tc>
          <w:tcPr>
            <w:tcW w:w="992" w:type="dxa"/>
            <w:tcBorders>
              <w:top w:val="nil"/>
              <w:bottom w:val="nil"/>
            </w:tcBorders>
          </w:tcPr>
          <w:p w14:paraId="187884C7" w14:textId="77777777" w:rsidR="00DA4C95" w:rsidRDefault="00DA4C95" w:rsidP="00F16526">
            <w:r>
              <w:t>18.8%</w:t>
            </w:r>
          </w:p>
        </w:tc>
        <w:tc>
          <w:tcPr>
            <w:tcW w:w="883" w:type="dxa"/>
            <w:tcBorders>
              <w:top w:val="nil"/>
              <w:bottom w:val="nil"/>
            </w:tcBorders>
          </w:tcPr>
          <w:p w14:paraId="628A798B" w14:textId="77777777" w:rsidR="00DA4C95" w:rsidRDefault="00DA4C95" w:rsidP="00F16526">
            <w:r>
              <w:t>2%</w:t>
            </w:r>
          </w:p>
        </w:tc>
        <w:tc>
          <w:tcPr>
            <w:tcW w:w="911" w:type="dxa"/>
            <w:tcBorders>
              <w:top w:val="nil"/>
              <w:bottom w:val="nil"/>
            </w:tcBorders>
          </w:tcPr>
          <w:p w14:paraId="7565ACA0" w14:textId="77777777" w:rsidR="00DA4C95" w:rsidRDefault="00DA4C95" w:rsidP="00F16526">
            <w:r>
              <w:t>0%</w:t>
            </w:r>
          </w:p>
        </w:tc>
      </w:tr>
      <w:tr w:rsidR="00DA4C95" w14:paraId="5983E813" w14:textId="77777777" w:rsidTr="00DA4C95">
        <w:trPr>
          <w:jc w:val="center"/>
        </w:trPr>
        <w:tc>
          <w:tcPr>
            <w:tcW w:w="599" w:type="dxa"/>
            <w:tcBorders>
              <w:top w:val="nil"/>
              <w:bottom w:val="nil"/>
            </w:tcBorders>
          </w:tcPr>
          <w:p w14:paraId="017D93D8" w14:textId="77777777" w:rsidR="00DA4C95" w:rsidRDefault="00DA4C95" w:rsidP="00F16526">
            <w:r>
              <w:t>4.</w:t>
            </w:r>
          </w:p>
        </w:tc>
        <w:tc>
          <w:tcPr>
            <w:tcW w:w="2662" w:type="dxa"/>
            <w:tcBorders>
              <w:top w:val="nil"/>
              <w:bottom w:val="nil"/>
            </w:tcBorders>
          </w:tcPr>
          <w:p w14:paraId="499D756C" w14:textId="77777777" w:rsidR="00DA4C95" w:rsidRDefault="00DA4C95" w:rsidP="00F16526">
            <w:proofErr w:type="spellStart"/>
            <w:r>
              <w:t>Situasi</w:t>
            </w:r>
            <w:proofErr w:type="spellEnd"/>
            <w:r>
              <w:t xml:space="preserve"> </w:t>
            </w:r>
            <w:proofErr w:type="spellStart"/>
            <w:r>
              <w:t>selama</w:t>
            </w:r>
            <w:proofErr w:type="spellEnd"/>
            <w:r>
              <w:t xml:space="preserve"> </w:t>
            </w:r>
            <w:proofErr w:type="spellStart"/>
            <w:r>
              <w:t>kegiatan</w:t>
            </w:r>
            <w:proofErr w:type="spellEnd"/>
          </w:p>
        </w:tc>
        <w:tc>
          <w:tcPr>
            <w:tcW w:w="992" w:type="dxa"/>
            <w:tcBorders>
              <w:top w:val="nil"/>
              <w:bottom w:val="nil"/>
            </w:tcBorders>
          </w:tcPr>
          <w:p w14:paraId="38AE93AB" w14:textId="77777777" w:rsidR="00DA4C95" w:rsidRDefault="00DA4C95" w:rsidP="00F16526">
            <w:r>
              <w:t>43.8%</w:t>
            </w:r>
          </w:p>
        </w:tc>
        <w:tc>
          <w:tcPr>
            <w:tcW w:w="850" w:type="dxa"/>
            <w:tcBorders>
              <w:top w:val="nil"/>
              <w:bottom w:val="nil"/>
            </w:tcBorders>
          </w:tcPr>
          <w:p w14:paraId="1C63C77D" w14:textId="77777777" w:rsidR="00DA4C95" w:rsidRDefault="00DA4C95" w:rsidP="00F16526">
            <w:r>
              <w:t>39.8%</w:t>
            </w:r>
          </w:p>
        </w:tc>
        <w:tc>
          <w:tcPr>
            <w:tcW w:w="992" w:type="dxa"/>
            <w:tcBorders>
              <w:top w:val="nil"/>
              <w:bottom w:val="nil"/>
            </w:tcBorders>
          </w:tcPr>
          <w:p w14:paraId="3AE8BB03" w14:textId="77777777" w:rsidR="00DA4C95" w:rsidRDefault="00DA4C95" w:rsidP="00F16526">
            <w:r>
              <w:t>14.6%</w:t>
            </w:r>
          </w:p>
        </w:tc>
        <w:tc>
          <w:tcPr>
            <w:tcW w:w="883" w:type="dxa"/>
            <w:tcBorders>
              <w:top w:val="nil"/>
              <w:bottom w:val="nil"/>
            </w:tcBorders>
          </w:tcPr>
          <w:p w14:paraId="0D5B2933" w14:textId="77777777" w:rsidR="00DA4C95" w:rsidRDefault="00DA4C95" w:rsidP="00F16526">
            <w:r>
              <w:t>2%</w:t>
            </w:r>
          </w:p>
        </w:tc>
        <w:tc>
          <w:tcPr>
            <w:tcW w:w="911" w:type="dxa"/>
            <w:tcBorders>
              <w:top w:val="nil"/>
              <w:bottom w:val="nil"/>
            </w:tcBorders>
          </w:tcPr>
          <w:p w14:paraId="7D484B76" w14:textId="77777777" w:rsidR="00DA4C95" w:rsidRDefault="00DA4C95" w:rsidP="00F16526">
            <w:r>
              <w:t>0%</w:t>
            </w:r>
          </w:p>
        </w:tc>
      </w:tr>
      <w:tr w:rsidR="00DA4C95" w14:paraId="2B2C8AEB" w14:textId="77777777" w:rsidTr="00DA4C95">
        <w:trPr>
          <w:jc w:val="center"/>
        </w:trPr>
        <w:tc>
          <w:tcPr>
            <w:tcW w:w="599" w:type="dxa"/>
            <w:tcBorders>
              <w:top w:val="nil"/>
              <w:bottom w:val="nil"/>
            </w:tcBorders>
          </w:tcPr>
          <w:p w14:paraId="346B04A2" w14:textId="77777777" w:rsidR="00DA4C95" w:rsidRDefault="00DA4C95" w:rsidP="00F16526">
            <w:r>
              <w:t>5.</w:t>
            </w:r>
          </w:p>
        </w:tc>
        <w:tc>
          <w:tcPr>
            <w:tcW w:w="2662" w:type="dxa"/>
            <w:tcBorders>
              <w:top w:val="nil"/>
              <w:bottom w:val="nil"/>
            </w:tcBorders>
          </w:tcPr>
          <w:p w14:paraId="089D8BA1" w14:textId="77777777" w:rsidR="00DA4C95" w:rsidRDefault="00DA4C95" w:rsidP="00F16526">
            <w:proofErr w:type="spellStart"/>
            <w:r>
              <w:t>Penyajian</w:t>
            </w:r>
            <w:proofErr w:type="spellEnd"/>
            <w:r>
              <w:t xml:space="preserve"> </w:t>
            </w:r>
            <w:proofErr w:type="spellStart"/>
            <w:r>
              <w:t>materi</w:t>
            </w:r>
            <w:proofErr w:type="spellEnd"/>
            <w:r>
              <w:t xml:space="preserve"> oleh </w:t>
            </w:r>
            <w:proofErr w:type="spellStart"/>
            <w:r>
              <w:t>fasilitator</w:t>
            </w:r>
            <w:proofErr w:type="spellEnd"/>
          </w:p>
        </w:tc>
        <w:tc>
          <w:tcPr>
            <w:tcW w:w="992" w:type="dxa"/>
            <w:tcBorders>
              <w:top w:val="nil"/>
              <w:bottom w:val="nil"/>
            </w:tcBorders>
          </w:tcPr>
          <w:p w14:paraId="1F024BA0" w14:textId="77777777" w:rsidR="00DA4C95" w:rsidRDefault="00DA4C95" w:rsidP="00F16526">
            <w:r>
              <w:t>47.9%</w:t>
            </w:r>
          </w:p>
        </w:tc>
        <w:tc>
          <w:tcPr>
            <w:tcW w:w="850" w:type="dxa"/>
            <w:tcBorders>
              <w:top w:val="nil"/>
              <w:bottom w:val="nil"/>
            </w:tcBorders>
          </w:tcPr>
          <w:p w14:paraId="361BEC14" w14:textId="77777777" w:rsidR="00DA4C95" w:rsidRDefault="00DA4C95" w:rsidP="00F16526">
            <w:r>
              <w:t>39.6%</w:t>
            </w:r>
          </w:p>
        </w:tc>
        <w:tc>
          <w:tcPr>
            <w:tcW w:w="992" w:type="dxa"/>
            <w:tcBorders>
              <w:top w:val="nil"/>
              <w:bottom w:val="nil"/>
            </w:tcBorders>
          </w:tcPr>
          <w:p w14:paraId="683C8285" w14:textId="77777777" w:rsidR="00DA4C95" w:rsidRDefault="00DA4C95" w:rsidP="00F16526">
            <w:r>
              <w:t>12.5%</w:t>
            </w:r>
          </w:p>
        </w:tc>
        <w:tc>
          <w:tcPr>
            <w:tcW w:w="883" w:type="dxa"/>
            <w:tcBorders>
              <w:top w:val="nil"/>
              <w:bottom w:val="nil"/>
            </w:tcBorders>
          </w:tcPr>
          <w:p w14:paraId="74681E8D" w14:textId="77777777" w:rsidR="00DA4C95" w:rsidRDefault="00DA4C95" w:rsidP="00F16526">
            <w:r>
              <w:t>0%</w:t>
            </w:r>
          </w:p>
        </w:tc>
        <w:tc>
          <w:tcPr>
            <w:tcW w:w="911" w:type="dxa"/>
            <w:tcBorders>
              <w:top w:val="nil"/>
              <w:bottom w:val="nil"/>
            </w:tcBorders>
          </w:tcPr>
          <w:p w14:paraId="5968F930" w14:textId="77777777" w:rsidR="00DA4C95" w:rsidRDefault="00DA4C95" w:rsidP="00F16526">
            <w:r>
              <w:t>0%</w:t>
            </w:r>
          </w:p>
        </w:tc>
      </w:tr>
      <w:tr w:rsidR="00DA4C95" w14:paraId="5679D05E" w14:textId="77777777" w:rsidTr="00DA4C95">
        <w:trPr>
          <w:jc w:val="center"/>
        </w:trPr>
        <w:tc>
          <w:tcPr>
            <w:tcW w:w="599" w:type="dxa"/>
            <w:tcBorders>
              <w:top w:val="nil"/>
              <w:bottom w:val="nil"/>
            </w:tcBorders>
          </w:tcPr>
          <w:p w14:paraId="66DA2319" w14:textId="77777777" w:rsidR="00DA4C95" w:rsidRDefault="00DA4C95" w:rsidP="00F16526">
            <w:r>
              <w:t>6.</w:t>
            </w:r>
          </w:p>
        </w:tc>
        <w:tc>
          <w:tcPr>
            <w:tcW w:w="2662" w:type="dxa"/>
            <w:tcBorders>
              <w:top w:val="nil"/>
              <w:bottom w:val="nil"/>
            </w:tcBorders>
          </w:tcPr>
          <w:p w14:paraId="59816C18" w14:textId="77777777" w:rsidR="00DA4C95" w:rsidRDefault="00DA4C95" w:rsidP="00F16526">
            <w:r>
              <w:t xml:space="preserve">Manfaat yang </w:t>
            </w:r>
            <w:proofErr w:type="spellStart"/>
            <w:r>
              <w:t>dirasakan</w:t>
            </w:r>
            <w:proofErr w:type="spellEnd"/>
          </w:p>
        </w:tc>
        <w:tc>
          <w:tcPr>
            <w:tcW w:w="992" w:type="dxa"/>
            <w:tcBorders>
              <w:top w:val="nil"/>
              <w:bottom w:val="nil"/>
            </w:tcBorders>
          </w:tcPr>
          <w:p w14:paraId="551CB1C7" w14:textId="77777777" w:rsidR="00DA4C95" w:rsidRDefault="00DA4C95" w:rsidP="00F16526">
            <w:r>
              <w:t>35.4%</w:t>
            </w:r>
          </w:p>
        </w:tc>
        <w:tc>
          <w:tcPr>
            <w:tcW w:w="850" w:type="dxa"/>
            <w:tcBorders>
              <w:top w:val="nil"/>
              <w:bottom w:val="nil"/>
            </w:tcBorders>
          </w:tcPr>
          <w:p w14:paraId="48DD100F" w14:textId="77777777" w:rsidR="00DA4C95" w:rsidRDefault="00DA4C95" w:rsidP="00F16526">
            <w:r>
              <w:t>41.7%</w:t>
            </w:r>
          </w:p>
        </w:tc>
        <w:tc>
          <w:tcPr>
            <w:tcW w:w="992" w:type="dxa"/>
            <w:tcBorders>
              <w:top w:val="nil"/>
              <w:bottom w:val="nil"/>
            </w:tcBorders>
          </w:tcPr>
          <w:p w14:paraId="63BDF773" w14:textId="77777777" w:rsidR="00DA4C95" w:rsidRDefault="00DA4C95" w:rsidP="00F16526">
            <w:r>
              <w:t>22.9%</w:t>
            </w:r>
          </w:p>
        </w:tc>
        <w:tc>
          <w:tcPr>
            <w:tcW w:w="883" w:type="dxa"/>
            <w:tcBorders>
              <w:top w:val="nil"/>
              <w:bottom w:val="nil"/>
            </w:tcBorders>
          </w:tcPr>
          <w:p w14:paraId="09CAD51E" w14:textId="77777777" w:rsidR="00DA4C95" w:rsidRDefault="00DA4C95" w:rsidP="00F16526">
            <w:r>
              <w:t>0%</w:t>
            </w:r>
          </w:p>
        </w:tc>
        <w:tc>
          <w:tcPr>
            <w:tcW w:w="911" w:type="dxa"/>
            <w:tcBorders>
              <w:top w:val="nil"/>
              <w:bottom w:val="nil"/>
            </w:tcBorders>
          </w:tcPr>
          <w:p w14:paraId="455E8750" w14:textId="77777777" w:rsidR="00DA4C95" w:rsidRDefault="00DA4C95" w:rsidP="00F16526">
            <w:r>
              <w:t>0%</w:t>
            </w:r>
          </w:p>
        </w:tc>
      </w:tr>
      <w:tr w:rsidR="00DA4C95" w14:paraId="64B491E1" w14:textId="77777777" w:rsidTr="00DA4C95">
        <w:trPr>
          <w:jc w:val="center"/>
        </w:trPr>
        <w:tc>
          <w:tcPr>
            <w:tcW w:w="599" w:type="dxa"/>
            <w:tcBorders>
              <w:top w:val="nil"/>
            </w:tcBorders>
          </w:tcPr>
          <w:p w14:paraId="1A3B8ADB" w14:textId="77777777" w:rsidR="00DA4C95" w:rsidRDefault="00DA4C95" w:rsidP="00F16526">
            <w:r>
              <w:t>7.</w:t>
            </w:r>
          </w:p>
        </w:tc>
        <w:tc>
          <w:tcPr>
            <w:tcW w:w="2662" w:type="dxa"/>
            <w:tcBorders>
              <w:top w:val="nil"/>
            </w:tcBorders>
          </w:tcPr>
          <w:p w14:paraId="794AABD4" w14:textId="77777777" w:rsidR="00DA4C95" w:rsidRDefault="00DA4C95" w:rsidP="00F16526">
            <w:proofErr w:type="spellStart"/>
            <w:r>
              <w:t>Pelaksanaan</w:t>
            </w:r>
            <w:proofErr w:type="spellEnd"/>
            <w:r>
              <w:t xml:space="preserve"> </w:t>
            </w:r>
            <w:proofErr w:type="spellStart"/>
            <w:r>
              <w:t>kegiatan</w:t>
            </w:r>
            <w:proofErr w:type="spellEnd"/>
            <w:r>
              <w:t xml:space="preserve"> </w:t>
            </w:r>
            <w:proofErr w:type="spellStart"/>
            <w:r>
              <w:t>secara</w:t>
            </w:r>
            <w:proofErr w:type="spellEnd"/>
            <w:r>
              <w:t xml:space="preserve"> </w:t>
            </w:r>
            <w:proofErr w:type="spellStart"/>
            <w:r>
              <w:t>umum</w:t>
            </w:r>
            <w:proofErr w:type="spellEnd"/>
          </w:p>
        </w:tc>
        <w:tc>
          <w:tcPr>
            <w:tcW w:w="992" w:type="dxa"/>
            <w:tcBorders>
              <w:top w:val="nil"/>
            </w:tcBorders>
          </w:tcPr>
          <w:p w14:paraId="40AECDAA" w14:textId="77777777" w:rsidR="00DA4C95" w:rsidRDefault="00DA4C95" w:rsidP="00F16526">
            <w:r>
              <w:t>42%</w:t>
            </w:r>
          </w:p>
        </w:tc>
        <w:tc>
          <w:tcPr>
            <w:tcW w:w="850" w:type="dxa"/>
            <w:tcBorders>
              <w:top w:val="nil"/>
            </w:tcBorders>
          </w:tcPr>
          <w:p w14:paraId="0D14D0F2" w14:textId="77777777" w:rsidR="00DA4C95" w:rsidRDefault="00DA4C95" w:rsidP="00F16526">
            <w:r>
              <w:t>42%</w:t>
            </w:r>
          </w:p>
        </w:tc>
        <w:tc>
          <w:tcPr>
            <w:tcW w:w="992" w:type="dxa"/>
            <w:tcBorders>
              <w:top w:val="nil"/>
            </w:tcBorders>
          </w:tcPr>
          <w:p w14:paraId="72A093C0" w14:textId="77777777" w:rsidR="00DA4C95" w:rsidRDefault="00DA4C95" w:rsidP="00F16526">
            <w:r>
              <w:t>15%</w:t>
            </w:r>
          </w:p>
        </w:tc>
        <w:tc>
          <w:tcPr>
            <w:tcW w:w="883" w:type="dxa"/>
            <w:tcBorders>
              <w:top w:val="nil"/>
            </w:tcBorders>
          </w:tcPr>
          <w:p w14:paraId="155123AA" w14:textId="77777777" w:rsidR="00DA4C95" w:rsidRDefault="00DA4C95" w:rsidP="00F16526">
            <w:r>
              <w:t>2%</w:t>
            </w:r>
          </w:p>
        </w:tc>
        <w:tc>
          <w:tcPr>
            <w:tcW w:w="911" w:type="dxa"/>
            <w:tcBorders>
              <w:top w:val="nil"/>
            </w:tcBorders>
          </w:tcPr>
          <w:p w14:paraId="64D1EE6C" w14:textId="77777777" w:rsidR="00DA4C95" w:rsidRDefault="00DA4C95" w:rsidP="00F16526">
            <w:r>
              <w:t>0%</w:t>
            </w:r>
          </w:p>
        </w:tc>
      </w:tr>
    </w:tbl>
    <w:p w14:paraId="2F595776" w14:textId="77777777" w:rsidR="00DA4C95" w:rsidRDefault="00DA4C95" w:rsidP="00287E16">
      <w:pPr>
        <w:spacing w:after="0" w:line="240" w:lineRule="auto"/>
        <w:jc w:val="both"/>
        <w:rPr>
          <w:rFonts w:ascii="Candara" w:hAnsi="Candara"/>
          <w:color w:val="000000"/>
          <w:sz w:val="20"/>
          <w:szCs w:val="20"/>
        </w:rPr>
      </w:pPr>
    </w:p>
    <w:p w14:paraId="12735E1A" w14:textId="2EF7777C" w:rsidR="00DA4C95" w:rsidRDefault="00DA4C95" w:rsidP="00287E16">
      <w:pPr>
        <w:spacing w:after="0" w:line="240" w:lineRule="auto"/>
        <w:jc w:val="both"/>
        <w:rPr>
          <w:rFonts w:ascii="Candara" w:hAnsi="Candara"/>
          <w:color w:val="000000"/>
          <w:sz w:val="20"/>
          <w:szCs w:val="20"/>
        </w:rPr>
        <w:sectPr w:rsidR="00DA4C95" w:rsidSect="001B4467">
          <w:pgSz w:w="11906" w:h="16838" w:code="9"/>
          <w:pgMar w:top="567" w:right="567" w:bottom="567" w:left="851" w:header="720" w:footer="720" w:gutter="0"/>
          <w:cols w:space="284"/>
          <w:docGrid w:linePitch="360"/>
        </w:sectPr>
      </w:pPr>
      <w:r w:rsidRPr="00DA4C95">
        <w:rPr>
          <w:rFonts w:ascii="Candara" w:hAnsi="Candara"/>
          <w:color w:val="000000"/>
          <w:sz w:val="20"/>
          <w:szCs w:val="20"/>
        </w:rPr>
        <w:t>Hasil evaluasi tabel menunjukkan bahwa Pelatihan Siswa Tangguh dinilai positif dari beberapa sudut pandang. Peserta menganggap materi pembahasan penting dan merasa mendapat banyak manfaat. Pengetahuan yang diperoleh selama pelatihan dianggap berlimpah. Pelaksanaan kegiatan secara keseluruhan dinilai baik, termasuk kemampuan fasilitator dalam mengelola kelas dan kelompok. Peserta juga menganggap pembahasan materi berjalan dengan baik. Namun, beberapa peserta menganggap ada ruang untuk perbaikan, terutama dalam menerapkan materi, penguasaan fasilitator terhadap materi, dan situasi selama kegiatan.</w:t>
      </w:r>
    </w:p>
    <w:p w14:paraId="63AB516D" w14:textId="77777777" w:rsidR="004A2BD0" w:rsidRPr="00E66FC6" w:rsidRDefault="004A2BD0" w:rsidP="00E66FC6">
      <w:pPr>
        <w:pStyle w:val="Heading"/>
        <w:jc w:val="center"/>
        <w:rPr>
          <w:sz w:val="20"/>
          <w:szCs w:val="20"/>
        </w:rPr>
      </w:pPr>
      <w:r w:rsidRPr="00E66FC6">
        <w:rPr>
          <w:sz w:val="20"/>
          <w:szCs w:val="20"/>
        </w:rPr>
        <w:lastRenderedPageBreak/>
        <w:t>Kesimpulan</w:t>
      </w:r>
    </w:p>
    <w:p w14:paraId="5B8F3441" w14:textId="61D2EC73" w:rsidR="00E90161" w:rsidRDefault="00C302B5" w:rsidP="00C302B5">
      <w:pPr>
        <w:spacing w:after="0" w:line="240" w:lineRule="auto"/>
        <w:ind w:firstLine="720"/>
        <w:jc w:val="both"/>
        <w:rPr>
          <w:rFonts w:ascii="Candara" w:hAnsi="Candara"/>
          <w:sz w:val="20"/>
          <w:szCs w:val="20"/>
        </w:rPr>
      </w:pPr>
      <w:r w:rsidRPr="00C302B5">
        <w:rPr>
          <w:rFonts w:ascii="Candara" w:hAnsi="Candara"/>
          <w:sz w:val="20"/>
          <w:szCs w:val="20"/>
        </w:rPr>
        <w:t>Penelitian menunjukkan bahwa pelatihan siswa tangguh berhasil dalam meningkatkan ketangguhan mental di kalangan siswa SMPIT Al-Fakhri. Namun, kelompok kontrol mengalami penurunan yang signifikan dalam skor ketangguhan mental. Selain itu, didapati bahwa dukungan sosial tidak memainkan peran signifikan sebagai moderator dalam hubungan antara pelatihan siswa tangguh dan ketangguhan mental siswa.</w:t>
      </w:r>
    </w:p>
    <w:p w14:paraId="2C1541FE" w14:textId="77777777" w:rsidR="00C302B5" w:rsidRPr="000B33AB" w:rsidRDefault="00C302B5" w:rsidP="00C302B5">
      <w:pPr>
        <w:spacing w:after="0" w:line="240" w:lineRule="auto"/>
        <w:ind w:firstLine="720"/>
        <w:jc w:val="both"/>
        <w:rPr>
          <w:rFonts w:ascii="Candara" w:hAnsi="Candara"/>
        </w:rPr>
      </w:pPr>
    </w:p>
    <w:p w14:paraId="78DE19DE" w14:textId="353EB0B8" w:rsidR="004A2BD0" w:rsidRPr="00E66FC6" w:rsidRDefault="00B46B77" w:rsidP="00E66FC6">
      <w:pPr>
        <w:pStyle w:val="Heading"/>
        <w:jc w:val="center"/>
        <w:rPr>
          <w:sz w:val="20"/>
          <w:szCs w:val="20"/>
        </w:rPr>
      </w:pPr>
      <w:r w:rsidRPr="00E66FC6">
        <w:rPr>
          <w:sz w:val="20"/>
          <w:szCs w:val="20"/>
        </w:rPr>
        <w:t>DAFTAR PUSTAKA</w:t>
      </w:r>
    </w:p>
    <w:p w14:paraId="6CB6FAE0"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Adams</w:t>
      </w:r>
      <w:proofErr w:type="spellEnd"/>
      <w:r w:rsidRPr="00C302B5">
        <w:rPr>
          <w:rFonts w:eastAsiaTheme="majorEastAsia" w:cstheme="majorBidi"/>
          <w:bCs/>
          <w:sz w:val="16"/>
          <w:szCs w:val="16"/>
        </w:rPr>
        <w:t xml:space="preserve">, S. (2015). </w:t>
      </w:r>
      <w:proofErr w:type="spellStart"/>
      <w:r w:rsidRPr="00C302B5">
        <w:rPr>
          <w:rFonts w:eastAsiaTheme="majorEastAsia" w:cstheme="majorBidi"/>
          <w:bCs/>
          <w:sz w:val="16"/>
          <w:szCs w:val="16"/>
        </w:rPr>
        <w:t>Pschiatric</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health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nursing</w:t>
      </w:r>
      <w:proofErr w:type="spellEnd"/>
      <w:r w:rsidRPr="00C302B5">
        <w:rPr>
          <w:rFonts w:eastAsiaTheme="majorEastAsia" w:cstheme="majorBidi"/>
          <w:bCs/>
          <w:sz w:val="16"/>
          <w:szCs w:val="16"/>
        </w:rPr>
        <w:t xml:space="preserve">: A </w:t>
      </w:r>
      <w:proofErr w:type="spellStart"/>
      <w:r w:rsidRPr="00C302B5">
        <w:rPr>
          <w:rFonts w:eastAsiaTheme="majorEastAsia" w:cstheme="majorBidi"/>
          <w:bCs/>
          <w:sz w:val="16"/>
          <w:szCs w:val="16"/>
        </w:rPr>
        <w:t>seat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the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table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the</w:t>
      </w:r>
      <w:proofErr w:type="spellEnd"/>
      <w:r w:rsidRPr="00C302B5">
        <w:rPr>
          <w:rFonts w:eastAsiaTheme="majorEastAsia" w:cstheme="majorBidi"/>
          <w:bCs/>
          <w:sz w:val="16"/>
          <w:szCs w:val="16"/>
        </w:rPr>
        <w:t xml:space="preserve"> American </w:t>
      </w:r>
      <w:proofErr w:type="spellStart"/>
      <w:r w:rsidRPr="00C302B5">
        <w:rPr>
          <w:rFonts w:eastAsiaTheme="majorEastAsia" w:cstheme="majorBidi"/>
          <w:bCs/>
          <w:sz w:val="16"/>
          <w:szCs w:val="16"/>
        </w:rPr>
        <w:t>Psychiatric</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Nurses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Association</w:t>
      </w:r>
      <w:proofErr w:type="spellEnd"/>
      <w:r w:rsidRPr="00C302B5">
        <w:rPr>
          <w:rFonts w:eastAsiaTheme="majorEastAsia" w:cstheme="majorBidi"/>
          <w:bCs/>
          <w:sz w:val="16"/>
          <w:szCs w:val="16"/>
        </w:rPr>
        <w:t>, 21(1),34-37. DOI: 10.1177/1078390314567945</w:t>
      </w:r>
    </w:p>
    <w:p w14:paraId="42C34C93" w14:textId="77777777" w:rsidR="00C302B5" w:rsidRPr="00C302B5" w:rsidRDefault="00C302B5" w:rsidP="00C302B5">
      <w:pPr>
        <w:pStyle w:val="References"/>
        <w:rPr>
          <w:rFonts w:eastAsiaTheme="majorEastAsia" w:cstheme="majorBidi"/>
          <w:bCs/>
          <w:sz w:val="16"/>
          <w:szCs w:val="16"/>
        </w:rPr>
      </w:pPr>
    </w:p>
    <w:p w14:paraId="595D7E24"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Aditriana</w:t>
      </w:r>
      <w:proofErr w:type="spellEnd"/>
      <w:r w:rsidRPr="00C302B5">
        <w:rPr>
          <w:rFonts w:eastAsiaTheme="majorEastAsia" w:cstheme="majorBidi"/>
          <w:bCs/>
          <w:sz w:val="16"/>
          <w:szCs w:val="16"/>
        </w:rPr>
        <w:t>, Y. (2022). Konseling penerimaan dan komitmen untuk meningkatkan ketangguhan akademik santri. (Tesis). Tasikmalaya Universitas Muhammadiyah Tasikmalaya. https://repository.umtas.ac.id/879/</w:t>
      </w:r>
    </w:p>
    <w:p w14:paraId="72BD03A4" w14:textId="77777777" w:rsidR="00C302B5" w:rsidRPr="00C302B5" w:rsidRDefault="00C302B5" w:rsidP="00C302B5">
      <w:pPr>
        <w:pStyle w:val="References"/>
        <w:rPr>
          <w:rFonts w:eastAsiaTheme="majorEastAsia" w:cstheme="majorBidi"/>
          <w:bCs/>
          <w:sz w:val="16"/>
          <w:szCs w:val="16"/>
        </w:rPr>
      </w:pPr>
    </w:p>
    <w:p w14:paraId="58419F3E"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Adzkia </w:t>
      </w:r>
      <w:proofErr w:type="spellStart"/>
      <w:r w:rsidRPr="00C302B5">
        <w:rPr>
          <w:rFonts w:eastAsiaTheme="majorEastAsia" w:cstheme="majorBidi"/>
          <w:bCs/>
          <w:sz w:val="16"/>
          <w:szCs w:val="16"/>
        </w:rPr>
        <w:t>Ra’ida</w:t>
      </w:r>
      <w:proofErr w:type="spellEnd"/>
      <w:r w:rsidRPr="00C302B5">
        <w:rPr>
          <w:rFonts w:eastAsiaTheme="majorEastAsia" w:cstheme="majorBidi"/>
          <w:bCs/>
          <w:sz w:val="16"/>
          <w:szCs w:val="16"/>
        </w:rPr>
        <w:t xml:space="preserve"> Salma, D. R. (2021). Hubungan antara dukungan sosial teman sebaya dengan ketangguhan akademik pada mahasiswa tahun kedua Departemen Kedokteran Umum Fakultas Kedokteran Universitas Diponegoro. Jurnal Empati, 10(1),29-33. https://doi.org/10.14710/empati.2021.30418</w:t>
      </w:r>
    </w:p>
    <w:p w14:paraId="6886E051" w14:textId="77777777" w:rsidR="00C302B5" w:rsidRPr="00C302B5" w:rsidRDefault="00C302B5" w:rsidP="00C302B5">
      <w:pPr>
        <w:pStyle w:val="References"/>
        <w:rPr>
          <w:rFonts w:eastAsiaTheme="majorEastAsia" w:cstheme="majorBidi"/>
          <w:bCs/>
          <w:sz w:val="16"/>
          <w:szCs w:val="16"/>
        </w:rPr>
      </w:pPr>
    </w:p>
    <w:p w14:paraId="1958789E"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Akasyah</w:t>
      </w:r>
      <w:proofErr w:type="spellEnd"/>
      <w:r w:rsidRPr="00C302B5">
        <w:rPr>
          <w:rFonts w:eastAsiaTheme="majorEastAsia" w:cstheme="majorBidi"/>
          <w:bCs/>
          <w:sz w:val="16"/>
          <w:szCs w:val="16"/>
        </w:rPr>
        <w:t xml:space="preserve">, W., Margono, H. M., &amp; Effendi, F. (2020). Peran dukungan sosial teman sebaya terhadap ketahanan psikologis remaja yang mengalami konflik. </w:t>
      </w:r>
      <w:proofErr w:type="spellStart"/>
      <w:r w:rsidRPr="00C302B5">
        <w:rPr>
          <w:rFonts w:eastAsiaTheme="majorEastAsia" w:cstheme="majorBidi"/>
          <w:bCs/>
          <w:sz w:val="16"/>
          <w:szCs w:val="16"/>
        </w:rPr>
        <w:t>Nursing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Sciences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4(2),107-117. https://doi.org/10.30737/nsj.v4i2.433</w:t>
      </w:r>
    </w:p>
    <w:p w14:paraId="7217FC2B" w14:textId="77777777" w:rsidR="00C302B5" w:rsidRPr="00C302B5" w:rsidRDefault="00C302B5" w:rsidP="00C302B5">
      <w:pPr>
        <w:pStyle w:val="References"/>
        <w:rPr>
          <w:rFonts w:eastAsiaTheme="majorEastAsia" w:cstheme="majorBidi"/>
          <w:bCs/>
          <w:sz w:val="16"/>
          <w:szCs w:val="16"/>
        </w:rPr>
      </w:pPr>
    </w:p>
    <w:p w14:paraId="1D31F55C"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Aryanto, D. B., &amp; Larasati, A. (2020). </w:t>
      </w:r>
      <w:proofErr w:type="spellStart"/>
      <w:r w:rsidRPr="00C302B5">
        <w:rPr>
          <w:rFonts w:eastAsiaTheme="majorEastAsia" w:cstheme="majorBidi"/>
          <w:bCs/>
          <w:sz w:val="16"/>
          <w:szCs w:val="16"/>
        </w:rPr>
        <w:t>Factors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influencing</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Advances</w:t>
      </w:r>
      <w:proofErr w:type="spellEnd"/>
      <w:r w:rsidRPr="00C302B5">
        <w:rPr>
          <w:rFonts w:eastAsiaTheme="majorEastAsia" w:cstheme="majorBidi"/>
          <w:bCs/>
          <w:sz w:val="16"/>
          <w:szCs w:val="16"/>
        </w:rPr>
        <w:t xml:space="preserve"> in </w:t>
      </w:r>
      <w:proofErr w:type="spellStart"/>
      <w:r w:rsidRPr="00C302B5">
        <w:rPr>
          <w:rFonts w:eastAsiaTheme="majorEastAsia" w:cstheme="majorBidi"/>
          <w:bCs/>
          <w:sz w:val="16"/>
          <w:szCs w:val="16"/>
        </w:rPr>
        <w:t>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Science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Education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Humanities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Research</w:t>
      </w:r>
      <w:proofErr w:type="spellEnd"/>
      <w:r w:rsidRPr="00C302B5">
        <w:rPr>
          <w:rFonts w:eastAsiaTheme="majorEastAsia" w:cstheme="majorBidi"/>
          <w:bCs/>
          <w:sz w:val="16"/>
          <w:szCs w:val="16"/>
        </w:rPr>
        <w:t>,  395(5),307-309. DOI: 10.2991/assehr.k.200120.066</w:t>
      </w:r>
    </w:p>
    <w:p w14:paraId="209E87F1" w14:textId="77777777" w:rsidR="00C302B5" w:rsidRPr="00C302B5" w:rsidRDefault="00C302B5" w:rsidP="00C302B5">
      <w:pPr>
        <w:pStyle w:val="References"/>
        <w:rPr>
          <w:rFonts w:eastAsiaTheme="majorEastAsia" w:cstheme="majorBidi"/>
          <w:bCs/>
          <w:sz w:val="16"/>
          <w:szCs w:val="16"/>
        </w:rPr>
      </w:pPr>
    </w:p>
    <w:p w14:paraId="7CD1E0E5" w14:textId="77777777" w:rsidR="00C302B5" w:rsidRPr="00C302B5" w:rsidRDefault="00C302B5" w:rsidP="00C302B5">
      <w:pPr>
        <w:pStyle w:val="References"/>
        <w:rPr>
          <w:rFonts w:eastAsiaTheme="majorEastAsia" w:cstheme="majorBidi"/>
          <w:bCs/>
          <w:sz w:val="16"/>
          <w:szCs w:val="16"/>
        </w:rPr>
      </w:pPr>
    </w:p>
    <w:p w14:paraId="1AADA1D0"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Azwar, S. (2013). Reliabilitas dan validitas. Yogyakarta: Pustaka Pelajar. https://pustakapelajar.co.id/buku/reliabilitas-dan-validitas/</w:t>
      </w:r>
    </w:p>
    <w:p w14:paraId="12255C57" w14:textId="77777777" w:rsidR="00C302B5" w:rsidRPr="00C302B5" w:rsidRDefault="00C302B5" w:rsidP="00C302B5">
      <w:pPr>
        <w:pStyle w:val="References"/>
        <w:rPr>
          <w:rFonts w:eastAsiaTheme="majorEastAsia" w:cstheme="majorBidi"/>
          <w:bCs/>
          <w:sz w:val="16"/>
          <w:szCs w:val="16"/>
        </w:rPr>
      </w:pPr>
    </w:p>
    <w:p w14:paraId="3E543CCA"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Barrera</w:t>
      </w:r>
      <w:proofErr w:type="spellEnd"/>
      <w:r w:rsidRPr="00C302B5">
        <w:rPr>
          <w:rFonts w:eastAsiaTheme="majorEastAsia" w:cstheme="majorBidi"/>
          <w:bCs/>
          <w:sz w:val="16"/>
          <w:szCs w:val="16"/>
        </w:rPr>
        <w:t xml:space="preserve">, M. S. (1981). </w:t>
      </w:r>
      <w:proofErr w:type="spellStart"/>
      <w:r w:rsidRPr="00C302B5">
        <w:rPr>
          <w:rFonts w:eastAsiaTheme="majorEastAsia" w:cstheme="majorBidi"/>
          <w:bCs/>
          <w:sz w:val="16"/>
          <w:szCs w:val="16"/>
        </w:rPr>
        <w:t>Preliminary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development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a </w:t>
      </w:r>
      <w:proofErr w:type="spellStart"/>
      <w:r w:rsidRPr="00C302B5">
        <w:rPr>
          <w:rFonts w:eastAsiaTheme="majorEastAsia" w:cstheme="majorBidi"/>
          <w:bCs/>
          <w:sz w:val="16"/>
          <w:szCs w:val="16"/>
        </w:rPr>
        <w:t>scale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support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Studies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college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students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Preliminary</w:t>
      </w:r>
      <w:proofErr w:type="spellEnd"/>
      <w:r w:rsidRPr="00C302B5">
        <w:rPr>
          <w:rFonts w:eastAsiaTheme="majorEastAsia" w:cstheme="majorBidi"/>
          <w:bCs/>
          <w:sz w:val="16"/>
          <w:szCs w:val="16"/>
        </w:rPr>
        <w:t xml:space="preserve"> Development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American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Community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9(4), 435–447. DOI: 10.1007/BF00918174</w:t>
      </w:r>
    </w:p>
    <w:p w14:paraId="40ACDA4A" w14:textId="77777777" w:rsidR="00C302B5" w:rsidRPr="00C302B5" w:rsidRDefault="00C302B5" w:rsidP="00C302B5">
      <w:pPr>
        <w:pStyle w:val="References"/>
        <w:rPr>
          <w:rFonts w:eastAsiaTheme="majorEastAsia" w:cstheme="majorBidi"/>
          <w:bCs/>
          <w:sz w:val="16"/>
          <w:szCs w:val="16"/>
        </w:rPr>
      </w:pPr>
    </w:p>
    <w:p w14:paraId="423F189B"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Barus, G. (2022). ugm.ac.id. </w:t>
      </w:r>
      <w:proofErr w:type="spellStart"/>
      <w:r w:rsidRPr="00C302B5">
        <w:rPr>
          <w:rFonts w:eastAsiaTheme="majorEastAsia" w:cstheme="majorBidi"/>
          <w:bCs/>
          <w:sz w:val="16"/>
          <w:szCs w:val="16"/>
        </w:rPr>
        <w:t>Retrieved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from</w:t>
      </w:r>
      <w:proofErr w:type="spellEnd"/>
      <w:r w:rsidRPr="00C302B5">
        <w:rPr>
          <w:rFonts w:eastAsiaTheme="majorEastAsia" w:cstheme="majorBidi"/>
          <w:bCs/>
          <w:sz w:val="16"/>
          <w:szCs w:val="16"/>
        </w:rPr>
        <w:t xml:space="preserve"> Universitas </w:t>
      </w:r>
      <w:proofErr w:type="spellStart"/>
      <w:r w:rsidRPr="00C302B5">
        <w:rPr>
          <w:rFonts w:eastAsiaTheme="majorEastAsia" w:cstheme="majorBidi"/>
          <w:bCs/>
          <w:sz w:val="16"/>
          <w:szCs w:val="16"/>
        </w:rPr>
        <w:t>Gadjah</w:t>
      </w:r>
      <w:proofErr w:type="spellEnd"/>
      <w:r w:rsidRPr="00C302B5">
        <w:rPr>
          <w:rFonts w:eastAsiaTheme="majorEastAsia" w:cstheme="majorBidi"/>
          <w:bCs/>
          <w:sz w:val="16"/>
          <w:szCs w:val="16"/>
        </w:rPr>
        <w:t xml:space="preserve"> Mada: https://ugm.ac.id/id/berita/23086-hasil-survei-i-namhs-satu-dari-tiga-remaja-indonesia-memiliki-masalah-kesehatan-mental/</w:t>
      </w:r>
    </w:p>
    <w:p w14:paraId="099FD657" w14:textId="77777777" w:rsidR="00C302B5" w:rsidRPr="00C302B5" w:rsidRDefault="00C302B5" w:rsidP="00C302B5">
      <w:pPr>
        <w:pStyle w:val="References"/>
        <w:rPr>
          <w:rFonts w:eastAsiaTheme="majorEastAsia" w:cstheme="majorBidi"/>
          <w:bCs/>
          <w:sz w:val="16"/>
          <w:szCs w:val="16"/>
        </w:rPr>
      </w:pPr>
    </w:p>
    <w:p w14:paraId="53EE8DE3"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Breckler</w:t>
      </w:r>
      <w:proofErr w:type="spellEnd"/>
      <w:r w:rsidRPr="00C302B5">
        <w:rPr>
          <w:rFonts w:eastAsiaTheme="majorEastAsia" w:cstheme="majorBidi"/>
          <w:bCs/>
          <w:sz w:val="16"/>
          <w:szCs w:val="16"/>
        </w:rPr>
        <w:t xml:space="preserve">, S. O. (2006). </w:t>
      </w:r>
      <w:proofErr w:type="spellStart"/>
      <w:r w:rsidRPr="00C302B5">
        <w:rPr>
          <w:rFonts w:eastAsiaTheme="majorEastAsia" w:cstheme="majorBidi"/>
          <w:bCs/>
          <w:sz w:val="16"/>
          <w:szCs w:val="16"/>
        </w:rPr>
        <w:t>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alive</w:t>
      </w:r>
      <w:proofErr w:type="spellEnd"/>
      <w:r w:rsidRPr="00C302B5">
        <w:rPr>
          <w:rFonts w:eastAsiaTheme="majorEastAsia" w:cstheme="majorBidi"/>
          <w:bCs/>
          <w:sz w:val="16"/>
          <w:szCs w:val="16"/>
        </w:rPr>
        <w:t>. United States: Thomson. DOI: 10.4236/psych.2012.38095</w:t>
      </w:r>
    </w:p>
    <w:p w14:paraId="01C625D8" w14:textId="77777777" w:rsidR="00C302B5" w:rsidRPr="00C302B5" w:rsidRDefault="00C302B5" w:rsidP="00C302B5">
      <w:pPr>
        <w:pStyle w:val="References"/>
        <w:rPr>
          <w:rFonts w:eastAsiaTheme="majorEastAsia" w:cstheme="majorBidi"/>
          <w:bCs/>
          <w:sz w:val="16"/>
          <w:szCs w:val="16"/>
        </w:rPr>
      </w:pPr>
    </w:p>
    <w:p w14:paraId="29A683EC"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Bronfenbrenner</w:t>
      </w:r>
      <w:proofErr w:type="spellEnd"/>
      <w:r w:rsidRPr="00C302B5">
        <w:rPr>
          <w:rFonts w:eastAsiaTheme="majorEastAsia" w:cstheme="majorBidi"/>
          <w:bCs/>
          <w:sz w:val="16"/>
          <w:szCs w:val="16"/>
        </w:rPr>
        <w:t xml:space="preserve">, U. (1979). The </w:t>
      </w:r>
      <w:proofErr w:type="spellStart"/>
      <w:r w:rsidRPr="00C302B5">
        <w:rPr>
          <w:rFonts w:eastAsiaTheme="majorEastAsia" w:cstheme="majorBidi"/>
          <w:bCs/>
          <w:sz w:val="16"/>
          <w:szCs w:val="16"/>
        </w:rPr>
        <w:t>ecology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human </w:t>
      </w:r>
      <w:proofErr w:type="spellStart"/>
      <w:r w:rsidRPr="00C302B5">
        <w:rPr>
          <w:rFonts w:eastAsiaTheme="majorEastAsia" w:cstheme="majorBidi"/>
          <w:bCs/>
          <w:sz w:val="16"/>
          <w:szCs w:val="16"/>
        </w:rPr>
        <w:t>development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Experiments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by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nature</w:t>
      </w:r>
      <w:proofErr w:type="spellEnd"/>
      <w:r w:rsidRPr="00C302B5">
        <w:rPr>
          <w:rFonts w:eastAsiaTheme="majorEastAsia" w:cstheme="majorBidi"/>
          <w:bCs/>
          <w:sz w:val="16"/>
          <w:szCs w:val="16"/>
        </w:rPr>
        <w:t xml:space="preserve">. Cambridge: Harvard </w:t>
      </w:r>
      <w:proofErr w:type="spellStart"/>
      <w:r w:rsidRPr="00C302B5">
        <w:rPr>
          <w:rFonts w:eastAsiaTheme="majorEastAsia" w:cstheme="majorBidi"/>
          <w:bCs/>
          <w:sz w:val="16"/>
          <w:szCs w:val="16"/>
        </w:rPr>
        <w:t>University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Press</w:t>
      </w:r>
      <w:proofErr w:type="spellEnd"/>
      <w:r w:rsidRPr="00C302B5">
        <w:rPr>
          <w:rFonts w:eastAsiaTheme="majorEastAsia" w:cstheme="majorBidi"/>
          <w:bCs/>
          <w:sz w:val="16"/>
          <w:szCs w:val="16"/>
        </w:rPr>
        <w:t>. ISBN 9780674224575</w:t>
      </w:r>
    </w:p>
    <w:p w14:paraId="741FADE7" w14:textId="77777777" w:rsidR="00C302B5" w:rsidRPr="00C302B5" w:rsidRDefault="00C302B5" w:rsidP="00C302B5">
      <w:pPr>
        <w:pStyle w:val="References"/>
        <w:rPr>
          <w:rFonts w:eastAsiaTheme="majorEastAsia" w:cstheme="majorBidi"/>
          <w:bCs/>
          <w:sz w:val="16"/>
          <w:szCs w:val="16"/>
        </w:rPr>
      </w:pPr>
    </w:p>
    <w:p w14:paraId="7E5F7E76"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Cauce</w:t>
      </w:r>
      <w:proofErr w:type="spellEnd"/>
      <w:r w:rsidRPr="00C302B5">
        <w:rPr>
          <w:rFonts w:eastAsiaTheme="majorEastAsia" w:cstheme="majorBidi"/>
          <w:bCs/>
          <w:sz w:val="16"/>
          <w:szCs w:val="16"/>
        </w:rPr>
        <w:t xml:space="preserve">, A. M. (1982). </w:t>
      </w:r>
      <w:proofErr w:type="spellStart"/>
      <w:r w:rsidRPr="00C302B5">
        <w:rPr>
          <w:rFonts w:eastAsiaTheme="majorEastAsia" w:cstheme="majorBidi"/>
          <w:bCs/>
          <w:sz w:val="16"/>
          <w:szCs w:val="16"/>
        </w:rPr>
        <w:t>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support</w:t>
      </w:r>
      <w:proofErr w:type="spellEnd"/>
      <w:r w:rsidRPr="00C302B5">
        <w:rPr>
          <w:rFonts w:eastAsiaTheme="majorEastAsia" w:cstheme="majorBidi"/>
          <w:bCs/>
          <w:sz w:val="16"/>
          <w:szCs w:val="16"/>
        </w:rPr>
        <w:t xml:space="preserve"> in </w:t>
      </w:r>
      <w:proofErr w:type="spellStart"/>
      <w:r w:rsidRPr="00C302B5">
        <w:rPr>
          <w:rFonts w:eastAsiaTheme="majorEastAsia" w:cstheme="majorBidi"/>
          <w:bCs/>
          <w:sz w:val="16"/>
          <w:szCs w:val="16"/>
        </w:rPr>
        <w:t>high-risk</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adolescents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structural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components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adaptive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impact</w:t>
      </w:r>
      <w:proofErr w:type="spellEnd"/>
      <w:r w:rsidRPr="00C302B5">
        <w:rPr>
          <w:rFonts w:eastAsiaTheme="majorEastAsia" w:cstheme="majorBidi"/>
          <w:bCs/>
          <w:sz w:val="16"/>
          <w:szCs w:val="16"/>
        </w:rPr>
        <w:t xml:space="preserve">. American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xml:space="preserve"> of </w:t>
      </w:r>
      <w:proofErr w:type="spellStart"/>
      <w:r w:rsidRPr="00C302B5">
        <w:rPr>
          <w:rFonts w:eastAsiaTheme="majorEastAsia" w:cstheme="majorBidi"/>
          <w:bCs/>
          <w:sz w:val="16"/>
          <w:szCs w:val="16"/>
        </w:rPr>
        <w:t>Community</w:t>
      </w:r>
      <w:proofErr w:type="spellEnd"/>
      <w:r w:rsidRPr="00C302B5">
        <w:rPr>
          <w:rFonts w:eastAsiaTheme="majorEastAsia" w:cstheme="majorBidi"/>
          <w:bCs/>
          <w:sz w:val="16"/>
          <w:szCs w:val="16"/>
        </w:rPr>
        <w:t xml:space="preserve"> Psychology,10(4),417-428. https://link.springer.com/article/10.1007/BF00893980 </w:t>
      </w:r>
    </w:p>
    <w:p w14:paraId="30836556" w14:textId="77777777" w:rsidR="00C302B5" w:rsidRPr="00C302B5" w:rsidRDefault="00C302B5" w:rsidP="00C302B5">
      <w:pPr>
        <w:pStyle w:val="References"/>
        <w:rPr>
          <w:rFonts w:eastAsiaTheme="majorEastAsia" w:cstheme="majorBidi"/>
          <w:bCs/>
          <w:sz w:val="16"/>
          <w:szCs w:val="16"/>
        </w:rPr>
      </w:pPr>
    </w:p>
    <w:p w14:paraId="0BB73444"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Chaplin</w:t>
      </w:r>
      <w:proofErr w:type="spellEnd"/>
      <w:r w:rsidRPr="00C302B5">
        <w:rPr>
          <w:rFonts w:eastAsiaTheme="majorEastAsia" w:cstheme="majorBidi"/>
          <w:bCs/>
          <w:sz w:val="16"/>
          <w:szCs w:val="16"/>
        </w:rPr>
        <w:t>, J. P. (2006). Kamus lengkap psikologi. Jakarta: Grafindo. https://inlislite.uin-suska.ac.id/opac/detail-opac?id=3839</w:t>
      </w:r>
    </w:p>
    <w:p w14:paraId="0E5CC51C" w14:textId="77777777" w:rsidR="00C302B5" w:rsidRPr="00C302B5" w:rsidRDefault="00C302B5" w:rsidP="00C302B5">
      <w:pPr>
        <w:pStyle w:val="References"/>
        <w:rPr>
          <w:rFonts w:eastAsiaTheme="majorEastAsia" w:cstheme="majorBidi"/>
          <w:bCs/>
          <w:sz w:val="16"/>
          <w:szCs w:val="16"/>
        </w:rPr>
      </w:pPr>
    </w:p>
    <w:p w14:paraId="180283B0"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Clough</w:t>
      </w:r>
      <w:proofErr w:type="spellEnd"/>
      <w:r w:rsidRPr="00C302B5">
        <w:rPr>
          <w:rFonts w:eastAsiaTheme="majorEastAsia" w:cstheme="majorBidi"/>
          <w:bCs/>
          <w:sz w:val="16"/>
          <w:szCs w:val="16"/>
        </w:rPr>
        <w:t xml:space="preserve">, P. J., </w:t>
      </w:r>
      <w:proofErr w:type="spellStart"/>
      <w:r w:rsidRPr="00C302B5">
        <w:rPr>
          <w:rFonts w:eastAsiaTheme="majorEastAsia" w:cstheme="majorBidi"/>
          <w:bCs/>
          <w:sz w:val="16"/>
          <w:szCs w:val="16"/>
        </w:rPr>
        <w:t>Lin</w:t>
      </w:r>
      <w:proofErr w:type="spellEnd"/>
      <w:r w:rsidRPr="00C302B5">
        <w:rPr>
          <w:rFonts w:eastAsiaTheme="majorEastAsia" w:cstheme="majorBidi"/>
          <w:bCs/>
          <w:sz w:val="16"/>
          <w:szCs w:val="16"/>
        </w:rPr>
        <w:t xml:space="preserve">, Y., </w:t>
      </w:r>
      <w:proofErr w:type="spellStart"/>
      <w:r w:rsidRPr="00C302B5">
        <w:rPr>
          <w:rFonts w:eastAsiaTheme="majorEastAsia" w:cstheme="majorBidi"/>
          <w:bCs/>
          <w:sz w:val="16"/>
          <w:szCs w:val="16"/>
        </w:rPr>
        <w:t>Mutz</w:t>
      </w:r>
      <w:proofErr w:type="spellEnd"/>
      <w:r w:rsidRPr="00C302B5">
        <w:rPr>
          <w:rFonts w:eastAsiaTheme="majorEastAsia" w:cstheme="majorBidi"/>
          <w:bCs/>
          <w:sz w:val="16"/>
          <w:szCs w:val="16"/>
        </w:rPr>
        <w:t xml:space="preserve">, J., &amp; </w:t>
      </w:r>
      <w:proofErr w:type="spellStart"/>
      <w:r w:rsidRPr="00C302B5">
        <w:rPr>
          <w:rFonts w:eastAsiaTheme="majorEastAsia" w:cstheme="majorBidi"/>
          <w:bCs/>
          <w:sz w:val="16"/>
          <w:szCs w:val="16"/>
        </w:rPr>
        <w:t>Papageorgiuo</w:t>
      </w:r>
      <w:proofErr w:type="spellEnd"/>
      <w:r w:rsidRPr="00C302B5">
        <w:rPr>
          <w:rFonts w:eastAsiaTheme="majorEastAsia" w:cstheme="majorBidi"/>
          <w:bCs/>
          <w:sz w:val="16"/>
          <w:szCs w:val="16"/>
        </w:rPr>
        <w:t xml:space="preserve">, K. A. (2017).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individual </w:t>
      </w:r>
      <w:proofErr w:type="spellStart"/>
      <w:r w:rsidRPr="00C302B5">
        <w:rPr>
          <w:rFonts w:eastAsiaTheme="majorEastAsia" w:cstheme="majorBidi"/>
          <w:bCs/>
          <w:sz w:val="16"/>
          <w:szCs w:val="16"/>
        </w:rPr>
        <w:t>differences</w:t>
      </w:r>
      <w:proofErr w:type="spellEnd"/>
      <w:r w:rsidRPr="00C302B5">
        <w:rPr>
          <w:rFonts w:eastAsiaTheme="majorEastAsia" w:cstheme="majorBidi"/>
          <w:bCs/>
          <w:sz w:val="16"/>
          <w:szCs w:val="16"/>
        </w:rPr>
        <w:t xml:space="preserve"> in </w:t>
      </w:r>
      <w:proofErr w:type="spellStart"/>
      <w:r w:rsidRPr="00C302B5">
        <w:rPr>
          <w:rFonts w:eastAsiaTheme="majorEastAsia" w:cstheme="majorBidi"/>
          <w:bCs/>
          <w:sz w:val="16"/>
          <w:szCs w:val="16"/>
        </w:rPr>
        <w:t>learning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educational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work</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performance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psychological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well-being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personality</w:t>
      </w:r>
      <w:proofErr w:type="spellEnd"/>
      <w:r w:rsidRPr="00C302B5">
        <w:rPr>
          <w:rFonts w:eastAsiaTheme="majorEastAsia" w:cstheme="majorBidi"/>
          <w:bCs/>
          <w:sz w:val="16"/>
          <w:szCs w:val="16"/>
        </w:rPr>
        <w:t xml:space="preserve">: A </w:t>
      </w:r>
      <w:proofErr w:type="spellStart"/>
      <w:r w:rsidRPr="00C302B5">
        <w:rPr>
          <w:rFonts w:eastAsiaTheme="majorEastAsia" w:cstheme="majorBidi"/>
          <w:bCs/>
          <w:sz w:val="16"/>
          <w:szCs w:val="16"/>
        </w:rPr>
        <w:t>Systematic</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Review</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Frontier</w:t>
      </w:r>
      <w:proofErr w:type="spellEnd"/>
      <w:r w:rsidRPr="00C302B5">
        <w:rPr>
          <w:rFonts w:eastAsiaTheme="majorEastAsia" w:cstheme="majorBidi"/>
          <w:bCs/>
          <w:sz w:val="16"/>
          <w:szCs w:val="16"/>
        </w:rPr>
        <w:t xml:space="preserve"> in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https://doi.org/10.3389/fpsyg.2017.01345</w:t>
      </w:r>
    </w:p>
    <w:p w14:paraId="3382B97A" w14:textId="77777777" w:rsidR="00C302B5" w:rsidRPr="00C302B5" w:rsidRDefault="00C302B5" w:rsidP="00C302B5">
      <w:pPr>
        <w:pStyle w:val="References"/>
        <w:rPr>
          <w:rFonts w:eastAsiaTheme="majorEastAsia" w:cstheme="majorBidi"/>
          <w:bCs/>
          <w:sz w:val="16"/>
          <w:szCs w:val="16"/>
        </w:rPr>
      </w:pPr>
    </w:p>
    <w:p w14:paraId="39123C30"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Clough</w:t>
      </w:r>
      <w:proofErr w:type="spellEnd"/>
      <w:r w:rsidRPr="00C302B5">
        <w:rPr>
          <w:rFonts w:eastAsiaTheme="majorEastAsia" w:cstheme="majorBidi"/>
          <w:bCs/>
          <w:sz w:val="16"/>
          <w:szCs w:val="16"/>
        </w:rPr>
        <w:t xml:space="preserve">, P., </w:t>
      </w:r>
      <w:proofErr w:type="spellStart"/>
      <w:r w:rsidRPr="00C302B5">
        <w:rPr>
          <w:rFonts w:eastAsiaTheme="majorEastAsia" w:cstheme="majorBidi"/>
          <w:bCs/>
          <w:sz w:val="16"/>
          <w:szCs w:val="16"/>
        </w:rPr>
        <w:t>Strychrczyk</w:t>
      </w:r>
      <w:proofErr w:type="spellEnd"/>
      <w:r w:rsidRPr="00C302B5">
        <w:rPr>
          <w:rFonts w:eastAsiaTheme="majorEastAsia" w:cstheme="majorBidi"/>
          <w:bCs/>
          <w:sz w:val="16"/>
          <w:szCs w:val="16"/>
        </w:rPr>
        <w:t xml:space="preserve">, D., &amp; Perry, J. (2021). </w:t>
      </w:r>
      <w:proofErr w:type="spellStart"/>
      <w:r w:rsidRPr="00C302B5">
        <w:rPr>
          <w:rFonts w:eastAsiaTheme="majorEastAsia" w:cstheme="majorBidi"/>
          <w:bCs/>
          <w:sz w:val="16"/>
          <w:szCs w:val="16"/>
        </w:rPr>
        <w:t>Developing</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Strategies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to</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improve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performance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recilience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wellbeing</w:t>
      </w:r>
      <w:proofErr w:type="spellEnd"/>
      <w:r w:rsidRPr="00C302B5">
        <w:rPr>
          <w:rFonts w:eastAsiaTheme="majorEastAsia" w:cstheme="majorBidi"/>
          <w:bCs/>
          <w:sz w:val="16"/>
          <w:szCs w:val="16"/>
        </w:rPr>
        <w:t xml:space="preserve"> in individual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organizations</w:t>
      </w:r>
      <w:proofErr w:type="spellEnd"/>
      <w:r w:rsidRPr="00C302B5">
        <w:rPr>
          <w:rFonts w:eastAsiaTheme="majorEastAsia" w:cstheme="majorBidi"/>
          <w:bCs/>
          <w:sz w:val="16"/>
          <w:szCs w:val="16"/>
        </w:rPr>
        <w:t xml:space="preserve">. London: </w:t>
      </w:r>
      <w:proofErr w:type="spellStart"/>
      <w:r w:rsidRPr="00C302B5">
        <w:rPr>
          <w:rFonts w:eastAsiaTheme="majorEastAsia" w:cstheme="majorBidi"/>
          <w:bCs/>
          <w:sz w:val="16"/>
          <w:szCs w:val="16"/>
        </w:rPr>
        <w:t>Kogan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Page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Limited</w:t>
      </w:r>
      <w:proofErr w:type="spellEnd"/>
      <w:r w:rsidRPr="00C302B5">
        <w:rPr>
          <w:rFonts w:eastAsiaTheme="majorEastAsia" w:cstheme="majorBidi"/>
          <w:bCs/>
          <w:sz w:val="16"/>
          <w:szCs w:val="16"/>
        </w:rPr>
        <w:t>. ISBN: 1398601853, 9781398601857</w:t>
      </w:r>
    </w:p>
    <w:p w14:paraId="0B9BC021" w14:textId="77777777" w:rsidR="00C302B5" w:rsidRPr="00C302B5" w:rsidRDefault="00C302B5" w:rsidP="00C302B5">
      <w:pPr>
        <w:pStyle w:val="References"/>
        <w:rPr>
          <w:rFonts w:eastAsiaTheme="majorEastAsia" w:cstheme="majorBidi"/>
          <w:bCs/>
          <w:sz w:val="16"/>
          <w:szCs w:val="16"/>
        </w:rPr>
      </w:pPr>
    </w:p>
    <w:p w14:paraId="7126586C"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Creswell</w:t>
      </w:r>
      <w:proofErr w:type="spellEnd"/>
      <w:r w:rsidRPr="00C302B5">
        <w:rPr>
          <w:rFonts w:eastAsiaTheme="majorEastAsia" w:cstheme="majorBidi"/>
          <w:bCs/>
          <w:sz w:val="16"/>
          <w:szCs w:val="16"/>
        </w:rPr>
        <w:t xml:space="preserve">, J. W., &amp; </w:t>
      </w:r>
      <w:proofErr w:type="spellStart"/>
      <w:r w:rsidRPr="00C302B5">
        <w:rPr>
          <w:rFonts w:eastAsiaTheme="majorEastAsia" w:cstheme="majorBidi"/>
          <w:bCs/>
          <w:sz w:val="16"/>
          <w:szCs w:val="16"/>
        </w:rPr>
        <w:t>Creswell</w:t>
      </w:r>
      <w:proofErr w:type="spellEnd"/>
      <w:r w:rsidRPr="00C302B5">
        <w:rPr>
          <w:rFonts w:eastAsiaTheme="majorEastAsia" w:cstheme="majorBidi"/>
          <w:bCs/>
          <w:sz w:val="16"/>
          <w:szCs w:val="16"/>
        </w:rPr>
        <w:t xml:space="preserve">, J. D. (2018). </w:t>
      </w:r>
      <w:proofErr w:type="spellStart"/>
      <w:r w:rsidRPr="00C302B5">
        <w:rPr>
          <w:rFonts w:eastAsiaTheme="majorEastAsia" w:cstheme="majorBidi"/>
          <w:bCs/>
          <w:sz w:val="16"/>
          <w:szCs w:val="16"/>
        </w:rPr>
        <w:t>Research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design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Qualitative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quantitative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mixed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methods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approaches</w:t>
      </w:r>
      <w:proofErr w:type="spellEnd"/>
      <w:r w:rsidRPr="00C302B5">
        <w:rPr>
          <w:rFonts w:eastAsiaTheme="majorEastAsia" w:cstheme="majorBidi"/>
          <w:bCs/>
          <w:sz w:val="16"/>
          <w:szCs w:val="16"/>
        </w:rPr>
        <w:t xml:space="preserve"> (5th ed.). </w:t>
      </w:r>
      <w:proofErr w:type="spellStart"/>
      <w:r w:rsidRPr="00C302B5">
        <w:rPr>
          <w:rFonts w:eastAsiaTheme="majorEastAsia" w:cstheme="majorBidi"/>
          <w:bCs/>
          <w:sz w:val="16"/>
          <w:szCs w:val="16"/>
        </w:rPr>
        <w:t>Thousand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Oaks</w:t>
      </w:r>
      <w:proofErr w:type="spellEnd"/>
      <w:r w:rsidRPr="00C302B5">
        <w:rPr>
          <w:rFonts w:eastAsiaTheme="majorEastAsia" w:cstheme="majorBidi"/>
          <w:bCs/>
          <w:sz w:val="16"/>
          <w:szCs w:val="16"/>
        </w:rPr>
        <w:t>, CA: Sage Publications.</w:t>
      </w:r>
    </w:p>
    <w:p w14:paraId="671B2E67" w14:textId="77777777" w:rsidR="00C302B5" w:rsidRPr="00C302B5" w:rsidRDefault="00C302B5" w:rsidP="00C302B5">
      <w:pPr>
        <w:pStyle w:val="References"/>
        <w:rPr>
          <w:rFonts w:eastAsiaTheme="majorEastAsia" w:cstheme="majorBidi"/>
          <w:bCs/>
          <w:sz w:val="16"/>
          <w:szCs w:val="16"/>
        </w:rPr>
      </w:pPr>
    </w:p>
    <w:p w14:paraId="18D01956"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Crumm</w:t>
      </w:r>
      <w:proofErr w:type="spellEnd"/>
      <w:r w:rsidRPr="00C302B5">
        <w:rPr>
          <w:rFonts w:eastAsiaTheme="majorEastAsia" w:cstheme="majorBidi"/>
          <w:bCs/>
          <w:sz w:val="16"/>
          <w:szCs w:val="16"/>
        </w:rPr>
        <w:t xml:space="preserve">, D. (2022).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athletic</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performance</w:t>
      </w:r>
      <w:proofErr w:type="spellEnd"/>
      <w:r w:rsidRPr="00C302B5">
        <w:rPr>
          <w:rFonts w:eastAsiaTheme="majorEastAsia" w:cstheme="majorBidi"/>
          <w:bCs/>
          <w:sz w:val="16"/>
          <w:szCs w:val="16"/>
        </w:rPr>
        <w:t>: A meta-</w:t>
      </w:r>
      <w:proofErr w:type="spellStart"/>
      <w:r w:rsidRPr="00C302B5">
        <w:rPr>
          <w:rFonts w:eastAsiaTheme="majorEastAsia" w:cstheme="majorBidi"/>
          <w:bCs/>
          <w:sz w:val="16"/>
          <w:szCs w:val="16"/>
        </w:rPr>
        <w:t>analysis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Sport &amp; </w:t>
      </w:r>
      <w:proofErr w:type="spellStart"/>
      <w:r w:rsidRPr="00C302B5">
        <w:rPr>
          <w:rFonts w:eastAsiaTheme="majorEastAsia" w:cstheme="majorBidi"/>
          <w:bCs/>
          <w:sz w:val="16"/>
          <w:szCs w:val="16"/>
        </w:rPr>
        <w:t>Exercise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45(2), 141-155. https://digitalrepository.unm.edu/cgi/viewcontent.cgi?article=1149&amp;context=educ_hess_etds</w:t>
      </w:r>
    </w:p>
    <w:p w14:paraId="0268ABA6" w14:textId="77777777" w:rsidR="00C302B5" w:rsidRPr="00C302B5" w:rsidRDefault="00C302B5" w:rsidP="00C302B5">
      <w:pPr>
        <w:pStyle w:val="References"/>
        <w:rPr>
          <w:rFonts w:eastAsiaTheme="majorEastAsia" w:cstheme="majorBidi"/>
          <w:bCs/>
          <w:sz w:val="16"/>
          <w:szCs w:val="16"/>
        </w:rPr>
      </w:pPr>
    </w:p>
    <w:p w14:paraId="048DA3A6"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Golby</w:t>
      </w:r>
      <w:proofErr w:type="spellEnd"/>
      <w:r w:rsidRPr="00C302B5">
        <w:rPr>
          <w:rFonts w:eastAsiaTheme="majorEastAsia" w:cstheme="majorBidi"/>
          <w:bCs/>
          <w:sz w:val="16"/>
          <w:szCs w:val="16"/>
        </w:rPr>
        <w:t xml:space="preserve">, J., &amp; </w:t>
      </w:r>
      <w:proofErr w:type="spellStart"/>
      <w:r w:rsidRPr="00C302B5">
        <w:rPr>
          <w:rFonts w:eastAsiaTheme="majorEastAsia" w:cstheme="majorBidi"/>
          <w:bCs/>
          <w:sz w:val="16"/>
          <w:szCs w:val="16"/>
        </w:rPr>
        <w:t>Wood</w:t>
      </w:r>
      <w:proofErr w:type="spellEnd"/>
      <w:r w:rsidRPr="00C302B5">
        <w:rPr>
          <w:rFonts w:eastAsiaTheme="majorEastAsia" w:cstheme="majorBidi"/>
          <w:bCs/>
          <w:sz w:val="16"/>
          <w:szCs w:val="16"/>
        </w:rPr>
        <w:t xml:space="preserve">, P. (2016). The </w:t>
      </w:r>
      <w:proofErr w:type="spellStart"/>
      <w:r w:rsidRPr="00C302B5">
        <w:rPr>
          <w:rFonts w:eastAsiaTheme="majorEastAsia" w:cstheme="majorBidi"/>
          <w:bCs/>
          <w:sz w:val="16"/>
          <w:szCs w:val="16"/>
        </w:rPr>
        <w:t>Effects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Psychological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Skills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Training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on</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Psychological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Well-Being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Student-Athletes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7, 901-913. http://dx.doi.org/10.4236/psych.2016.76092</w:t>
      </w:r>
    </w:p>
    <w:p w14:paraId="48CBCE74" w14:textId="77777777" w:rsidR="00C302B5" w:rsidRPr="00C302B5" w:rsidRDefault="00C302B5" w:rsidP="00C302B5">
      <w:pPr>
        <w:pStyle w:val="References"/>
        <w:rPr>
          <w:rFonts w:eastAsiaTheme="majorEastAsia" w:cstheme="majorBidi"/>
          <w:bCs/>
          <w:sz w:val="16"/>
          <w:szCs w:val="16"/>
        </w:rPr>
      </w:pPr>
    </w:p>
    <w:p w14:paraId="4DBC1CFD"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Gucciardi</w:t>
      </w:r>
      <w:proofErr w:type="spellEnd"/>
      <w:r w:rsidRPr="00C302B5">
        <w:rPr>
          <w:rFonts w:eastAsiaTheme="majorEastAsia" w:cstheme="majorBidi"/>
          <w:bCs/>
          <w:sz w:val="16"/>
          <w:szCs w:val="16"/>
        </w:rPr>
        <w:t xml:space="preserve">, D. F., </w:t>
      </w:r>
      <w:proofErr w:type="spellStart"/>
      <w:r w:rsidRPr="00C302B5">
        <w:rPr>
          <w:rFonts w:eastAsiaTheme="majorEastAsia" w:cstheme="majorBidi"/>
          <w:bCs/>
          <w:sz w:val="16"/>
          <w:szCs w:val="16"/>
        </w:rPr>
        <w:t>Sheldon</w:t>
      </w:r>
      <w:proofErr w:type="spellEnd"/>
      <w:r w:rsidRPr="00C302B5">
        <w:rPr>
          <w:rFonts w:eastAsiaTheme="majorEastAsia" w:cstheme="majorBidi"/>
          <w:bCs/>
          <w:sz w:val="16"/>
          <w:szCs w:val="16"/>
        </w:rPr>
        <w:t xml:space="preserve">, H., Gordon, S., </w:t>
      </w:r>
      <w:proofErr w:type="spellStart"/>
      <w:r w:rsidRPr="00C302B5">
        <w:rPr>
          <w:rFonts w:eastAsiaTheme="majorEastAsia" w:cstheme="majorBidi"/>
          <w:bCs/>
          <w:sz w:val="16"/>
          <w:szCs w:val="16"/>
        </w:rPr>
        <w:t>Clifford</w:t>
      </w:r>
      <w:proofErr w:type="spellEnd"/>
      <w:r w:rsidRPr="00C302B5">
        <w:rPr>
          <w:rFonts w:eastAsiaTheme="majorEastAsia" w:cstheme="majorBidi"/>
          <w:bCs/>
          <w:sz w:val="16"/>
          <w:szCs w:val="16"/>
        </w:rPr>
        <w:t xml:space="preserve"> J, M., &amp; </w:t>
      </w:r>
      <w:proofErr w:type="spellStart"/>
      <w:r w:rsidRPr="00C302B5">
        <w:rPr>
          <w:rFonts w:eastAsiaTheme="majorEastAsia" w:cstheme="majorBidi"/>
          <w:bCs/>
          <w:sz w:val="16"/>
          <w:szCs w:val="16"/>
        </w:rPr>
        <w:t>Temby</w:t>
      </w:r>
      <w:proofErr w:type="spellEnd"/>
      <w:r w:rsidRPr="00C302B5">
        <w:rPr>
          <w:rFonts w:eastAsiaTheme="majorEastAsia" w:cstheme="majorBidi"/>
          <w:bCs/>
          <w:sz w:val="16"/>
          <w:szCs w:val="16"/>
        </w:rPr>
        <w:t xml:space="preserve">, P. (2014). The </w:t>
      </w:r>
      <w:proofErr w:type="spellStart"/>
      <w:r w:rsidRPr="00C302B5">
        <w:rPr>
          <w:rFonts w:eastAsiaTheme="majorEastAsia" w:cstheme="majorBidi"/>
          <w:bCs/>
          <w:sz w:val="16"/>
          <w:szCs w:val="16"/>
        </w:rPr>
        <w:t>concept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tests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dimensionality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nomological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network</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traitness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xml:space="preserve"> of </w:t>
      </w:r>
      <w:proofErr w:type="spellStart"/>
      <w:r w:rsidRPr="00C302B5">
        <w:rPr>
          <w:rFonts w:eastAsiaTheme="majorEastAsia" w:cstheme="majorBidi"/>
          <w:bCs/>
          <w:sz w:val="16"/>
          <w:szCs w:val="16"/>
        </w:rPr>
        <w:t>Personality</w:t>
      </w:r>
      <w:proofErr w:type="spellEnd"/>
      <w:r w:rsidRPr="00C302B5">
        <w:rPr>
          <w:rFonts w:eastAsiaTheme="majorEastAsia" w:cstheme="majorBidi"/>
          <w:bCs/>
          <w:sz w:val="16"/>
          <w:szCs w:val="16"/>
        </w:rPr>
        <w:t xml:space="preserve">, 83(1),23-44 https://doi.org/10.1111/jopy.12079 </w:t>
      </w:r>
    </w:p>
    <w:p w14:paraId="44B0FAD7" w14:textId="77777777" w:rsidR="00C302B5" w:rsidRPr="00C302B5" w:rsidRDefault="00C302B5" w:rsidP="00C302B5">
      <w:pPr>
        <w:pStyle w:val="References"/>
        <w:rPr>
          <w:rFonts w:eastAsiaTheme="majorEastAsia" w:cstheme="majorBidi"/>
          <w:bCs/>
          <w:sz w:val="16"/>
          <w:szCs w:val="16"/>
        </w:rPr>
      </w:pPr>
    </w:p>
    <w:p w14:paraId="5493D748"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Hurlock</w:t>
      </w:r>
      <w:proofErr w:type="spellEnd"/>
      <w:r w:rsidRPr="00C302B5">
        <w:rPr>
          <w:rFonts w:eastAsiaTheme="majorEastAsia" w:cstheme="majorBidi"/>
          <w:bCs/>
          <w:sz w:val="16"/>
          <w:szCs w:val="16"/>
        </w:rPr>
        <w:t>, E. (2017). Psikologi perkembangan suatu pendekatan sepanjang rentang kehidupan (Edisi ke-5). Jakarta: Erlangga. https://opaclib.inaba.ac.id/id=3391</w:t>
      </w:r>
    </w:p>
    <w:p w14:paraId="46B6C271" w14:textId="77777777" w:rsidR="00C302B5" w:rsidRPr="00C302B5" w:rsidRDefault="00C302B5" w:rsidP="00C302B5">
      <w:pPr>
        <w:pStyle w:val="References"/>
        <w:rPr>
          <w:rFonts w:eastAsiaTheme="majorEastAsia" w:cstheme="majorBidi"/>
          <w:bCs/>
          <w:sz w:val="16"/>
          <w:szCs w:val="16"/>
        </w:rPr>
      </w:pPr>
    </w:p>
    <w:p w14:paraId="6C4E485B"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King, L. A. (2010). Psikologi umum sebuah pandangan apresiatif. Jakarta: Salemba </w:t>
      </w:r>
      <w:proofErr w:type="spellStart"/>
      <w:r w:rsidRPr="00C302B5">
        <w:rPr>
          <w:rFonts w:eastAsiaTheme="majorEastAsia" w:cstheme="majorBidi"/>
          <w:bCs/>
          <w:sz w:val="16"/>
          <w:szCs w:val="16"/>
        </w:rPr>
        <w:t>Humanika</w:t>
      </w:r>
      <w:proofErr w:type="spellEnd"/>
      <w:r w:rsidRPr="00C302B5">
        <w:rPr>
          <w:rFonts w:eastAsiaTheme="majorEastAsia" w:cstheme="majorBidi"/>
          <w:bCs/>
          <w:sz w:val="16"/>
          <w:szCs w:val="16"/>
        </w:rPr>
        <w:t>. ISBN: 978-602-8555-07-4</w:t>
      </w:r>
    </w:p>
    <w:p w14:paraId="123ACD10" w14:textId="77777777" w:rsidR="00C302B5" w:rsidRPr="00C302B5" w:rsidRDefault="00C302B5" w:rsidP="00C302B5">
      <w:pPr>
        <w:pStyle w:val="References"/>
        <w:rPr>
          <w:rFonts w:eastAsiaTheme="majorEastAsia" w:cstheme="majorBidi"/>
          <w:bCs/>
          <w:sz w:val="16"/>
          <w:szCs w:val="16"/>
        </w:rPr>
      </w:pPr>
    </w:p>
    <w:p w14:paraId="74D997FB"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Lazarus, R., &amp; </w:t>
      </w:r>
      <w:proofErr w:type="spellStart"/>
      <w:r w:rsidRPr="00C302B5">
        <w:rPr>
          <w:rFonts w:eastAsiaTheme="majorEastAsia" w:cstheme="majorBidi"/>
          <w:bCs/>
          <w:sz w:val="16"/>
          <w:szCs w:val="16"/>
        </w:rPr>
        <w:t>Folkman</w:t>
      </w:r>
      <w:proofErr w:type="spellEnd"/>
      <w:r w:rsidRPr="00C302B5">
        <w:rPr>
          <w:rFonts w:eastAsiaTheme="majorEastAsia" w:cstheme="majorBidi"/>
          <w:bCs/>
          <w:sz w:val="16"/>
          <w:szCs w:val="16"/>
        </w:rPr>
        <w:t xml:space="preserve">, S. (1984). </w:t>
      </w:r>
      <w:proofErr w:type="spellStart"/>
      <w:r w:rsidRPr="00C302B5">
        <w:rPr>
          <w:rFonts w:eastAsiaTheme="majorEastAsia" w:cstheme="majorBidi"/>
          <w:bCs/>
          <w:sz w:val="16"/>
          <w:szCs w:val="16"/>
        </w:rPr>
        <w:t>Stress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appraisal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coping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Newyork</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Springer</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Publishing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Company.Inc</w:t>
      </w:r>
      <w:proofErr w:type="spellEnd"/>
      <w:r w:rsidRPr="00C302B5">
        <w:rPr>
          <w:rFonts w:eastAsiaTheme="majorEastAsia" w:cstheme="majorBidi"/>
          <w:bCs/>
          <w:sz w:val="16"/>
          <w:szCs w:val="16"/>
        </w:rPr>
        <w:t>. ISBN: 0826141927, 9780826141927</w:t>
      </w:r>
    </w:p>
    <w:p w14:paraId="5AA868B9" w14:textId="77777777" w:rsidR="00C302B5" w:rsidRPr="00C302B5" w:rsidRDefault="00C302B5" w:rsidP="00C302B5">
      <w:pPr>
        <w:pStyle w:val="References"/>
        <w:rPr>
          <w:rFonts w:eastAsiaTheme="majorEastAsia" w:cstheme="majorBidi"/>
          <w:bCs/>
          <w:sz w:val="16"/>
          <w:szCs w:val="16"/>
        </w:rPr>
      </w:pPr>
    </w:p>
    <w:p w14:paraId="09C67AAB"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McGeown</w:t>
      </w:r>
      <w:proofErr w:type="spellEnd"/>
      <w:r w:rsidRPr="00C302B5">
        <w:rPr>
          <w:rFonts w:eastAsiaTheme="majorEastAsia" w:cstheme="majorBidi"/>
          <w:bCs/>
          <w:sz w:val="16"/>
          <w:szCs w:val="16"/>
        </w:rPr>
        <w:t xml:space="preserve">, S. P., St </w:t>
      </w:r>
      <w:proofErr w:type="spellStart"/>
      <w:r w:rsidRPr="00C302B5">
        <w:rPr>
          <w:rFonts w:eastAsiaTheme="majorEastAsia" w:cstheme="majorBidi"/>
          <w:bCs/>
          <w:sz w:val="16"/>
          <w:szCs w:val="16"/>
        </w:rPr>
        <w:t>Clair-Thompson</w:t>
      </w:r>
      <w:proofErr w:type="spellEnd"/>
      <w:r w:rsidRPr="00C302B5">
        <w:rPr>
          <w:rFonts w:eastAsiaTheme="majorEastAsia" w:cstheme="majorBidi"/>
          <w:bCs/>
          <w:sz w:val="16"/>
          <w:szCs w:val="16"/>
        </w:rPr>
        <w:t xml:space="preserve">, H., &amp; </w:t>
      </w:r>
      <w:proofErr w:type="spellStart"/>
      <w:r w:rsidRPr="00C302B5">
        <w:rPr>
          <w:rFonts w:eastAsiaTheme="majorEastAsia" w:cstheme="majorBidi"/>
          <w:bCs/>
          <w:sz w:val="16"/>
          <w:szCs w:val="16"/>
        </w:rPr>
        <w:t>Clough</w:t>
      </w:r>
      <w:proofErr w:type="spellEnd"/>
      <w:r w:rsidRPr="00C302B5">
        <w:rPr>
          <w:rFonts w:eastAsiaTheme="majorEastAsia" w:cstheme="majorBidi"/>
          <w:bCs/>
          <w:sz w:val="16"/>
          <w:szCs w:val="16"/>
        </w:rPr>
        <w:t xml:space="preserve">, P. (2016). The study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non-</w:t>
      </w:r>
      <w:proofErr w:type="spellStart"/>
      <w:r w:rsidRPr="00C302B5">
        <w:rPr>
          <w:rFonts w:eastAsiaTheme="majorEastAsia" w:cstheme="majorBidi"/>
          <w:bCs/>
          <w:sz w:val="16"/>
          <w:szCs w:val="16"/>
        </w:rPr>
        <w:t>cognitive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attributes</w:t>
      </w:r>
      <w:proofErr w:type="spellEnd"/>
      <w:r w:rsidRPr="00C302B5">
        <w:rPr>
          <w:rFonts w:eastAsiaTheme="majorEastAsia" w:cstheme="majorBidi"/>
          <w:bCs/>
          <w:sz w:val="16"/>
          <w:szCs w:val="16"/>
        </w:rPr>
        <w:t xml:space="preserve"> in </w:t>
      </w:r>
      <w:proofErr w:type="spellStart"/>
      <w:r w:rsidRPr="00C302B5">
        <w:rPr>
          <w:rFonts w:eastAsiaTheme="majorEastAsia" w:cstheme="majorBidi"/>
          <w:bCs/>
          <w:sz w:val="16"/>
          <w:szCs w:val="16"/>
        </w:rPr>
        <w:t>education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Proposing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the</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framework</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Educational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Review</w:t>
      </w:r>
      <w:proofErr w:type="spellEnd"/>
      <w:r w:rsidRPr="00C302B5">
        <w:rPr>
          <w:rFonts w:eastAsiaTheme="majorEastAsia" w:cstheme="majorBidi"/>
          <w:bCs/>
          <w:sz w:val="16"/>
          <w:szCs w:val="16"/>
        </w:rPr>
        <w:t>, 68(1), 96–113. https://doi.org/10.1080/00131911.2015.1008408</w:t>
      </w:r>
    </w:p>
    <w:p w14:paraId="1E5CB675" w14:textId="77777777" w:rsidR="00C302B5" w:rsidRPr="00C302B5" w:rsidRDefault="00C302B5" w:rsidP="00C302B5">
      <w:pPr>
        <w:pStyle w:val="References"/>
        <w:rPr>
          <w:rFonts w:eastAsiaTheme="majorEastAsia" w:cstheme="majorBidi"/>
          <w:bCs/>
          <w:sz w:val="16"/>
          <w:szCs w:val="16"/>
        </w:rPr>
      </w:pPr>
    </w:p>
    <w:p w14:paraId="65D07327"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Micoogullari</w:t>
      </w:r>
      <w:proofErr w:type="spellEnd"/>
      <w:r w:rsidRPr="00C302B5">
        <w:rPr>
          <w:rFonts w:eastAsiaTheme="majorEastAsia" w:cstheme="majorBidi"/>
          <w:bCs/>
          <w:sz w:val="16"/>
          <w:szCs w:val="16"/>
        </w:rPr>
        <w:t xml:space="preserve">, B. O., &amp; </w:t>
      </w:r>
      <w:proofErr w:type="spellStart"/>
      <w:r w:rsidRPr="00C302B5">
        <w:rPr>
          <w:rFonts w:eastAsiaTheme="majorEastAsia" w:cstheme="majorBidi"/>
          <w:bCs/>
          <w:sz w:val="16"/>
          <w:szCs w:val="16"/>
        </w:rPr>
        <w:t>Beyaz</w:t>
      </w:r>
      <w:proofErr w:type="spellEnd"/>
      <w:r w:rsidRPr="00C302B5">
        <w:rPr>
          <w:rFonts w:eastAsiaTheme="majorEastAsia" w:cstheme="majorBidi"/>
          <w:bCs/>
          <w:sz w:val="16"/>
          <w:szCs w:val="16"/>
        </w:rPr>
        <w:t xml:space="preserve">, U. O. (2017). </w:t>
      </w:r>
      <w:proofErr w:type="spellStart"/>
      <w:r w:rsidRPr="00C302B5">
        <w:rPr>
          <w:rFonts w:eastAsiaTheme="majorEastAsia" w:cstheme="majorBidi"/>
          <w:bCs/>
          <w:sz w:val="16"/>
          <w:szCs w:val="16"/>
        </w:rPr>
        <w:t>Evaluation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sport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psychological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wellbeing</w:t>
      </w:r>
      <w:proofErr w:type="spellEnd"/>
      <w:r w:rsidRPr="00C302B5">
        <w:rPr>
          <w:rFonts w:eastAsiaTheme="majorEastAsia" w:cstheme="majorBidi"/>
          <w:bCs/>
          <w:sz w:val="16"/>
          <w:szCs w:val="16"/>
        </w:rPr>
        <w:t xml:space="preserve"> in </w:t>
      </w:r>
      <w:proofErr w:type="spellStart"/>
      <w:r w:rsidRPr="00C302B5">
        <w:rPr>
          <w:rFonts w:eastAsiaTheme="majorEastAsia" w:cstheme="majorBidi"/>
          <w:bCs/>
          <w:sz w:val="16"/>
          <w:szCs w:val="16"/>
        </w:rPr>
        <w:t>undergraduate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student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athletes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Educational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Research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Reviews</w:t>
      </w:r>
      <w:proofErr w:type="spellEnd"/>
      <w:r w:rsidRPr="00C302B5">
        <w:rPr>
          <w:rFonts w:eastAsiaTheme="majorEastAsia" w:cstheme="majorBidi"/>
          <w:bCs/>
          <w:sz w:val="16"/>
          <w:szCs w:val="16"/>
        </w:rPr>
        <w:t>, 12(8),483-487. DOI: 10.5897/ERR2017.3216</w:t>
      </w:r>
    </w:p>
    <w:p w14:paraId="08DE9868" w14:textId="77777777" w:rsidR="00C302B5" w:rsidRPr="00C302B5" w:rsidRDefault="00C302B5" w:rsidP="00C302B5">
      <w:pPr>
        <w:pStyle w:val="References"/>
        <w:rPr>
          <w:rFonts w:eastAsiaTheme="majorEastAsia" w:cstheme="majorBidi"/>
          <w:bCs/>
          <w:sz w:val="16"/>
          <w:szCs w:val="16"/>
        </w:rPr>
      </w:pPr>
    </w:p>
    <w:p w14:paraId="5E897D36"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Muhab</w:t>
      </w:r>
      <w:proofErr w:type="spellEnd"/>
      <w:r w:rsidRPr="00C302B5">
        <w:rPr>
          <w:rFonts w:eastAsiaTheme="majorEastAsia" w:cstheme="majorBidi"/>
          <w:bCs/>
          <w:sz w:val="16"/>
          <w:szCs w:val="16"/>
        </w:rPr>
        <w:t xml:space="preserve">, S., &amp; T, S. (2010). Standar mutu sekolah </w:t>
      </w:r>
      <w:proofErr w:type="spellStart"/>
      <w:r w:rsidRPr="00C302B5">
        <w:rPr>
          <w:rFonts w:eastAsiaTheme="majorEastAsia" w:cstheme="majorBidi"/>
          <w:bCs/>
          <w:sz w:val="16"/>
          <w:szCs w:val="16"/>
        </w:rPr>
        <w:t>islam</w:t>
      </w:r>
      <w:proofErr w:type="spellEnd"/>
      <w:r w:rsidRPr="00C302B5">
        <w:rPr>
          <w:rFonts w:eastAsiaTheme="majorEastAsia" w:cstheme="majorBidi"/>
          <w:bCs/>
          <w:sz w:val="16"/>
          <w:szCs w:val="16"/>
        </w:rPr>
        <w:t xml:space="preserve"> terpadu. Jaringan Sekolah Islam Terpadu (JSIT Indonesia). https://jsit.id/2016/10/miliki-buku-standar-mutu-sekolah-islam-terpadu/</w:t>
      </w:r>
    </w:p>
    <w:p w14:paraId="5B9559A1" w14:textId="77777777" w:rsidR="00C302B5" w:rsidRPr="00C302B5" w:rsidRDefault="00C302B5" w:rsidP="00C302B5">
      <w:pPr>
        <w:pStyle w:val="References"/>
        <w:rPr>
          <w:rFonts w:eastAsiaTheme="majorEastAsia" w:cstheme="majorBidi"/>
          <w:bCs/>
          <w:sz w:val="16"/>
          <w:szCs w:val="16"/>
        </w:rPr>
      </w:pPr>
    </w:p>
    <w:p w14:paraId="0B9C6D9A"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Mukthar</w:t>
      </w:r>
      <w:proofErr w:type="spellEnd"/>
      <w:r w:rsidRPr="00C302B5">
        <w:rPr>
          <w:rFonts w:eastAsiaTheme="majorEastAsia" w:cstheme="majorBidi"/>
          <w:bCs/>
          <w:sz w:val="16"/>
          <w:szCs w:val="16"/>
        </w:rPr>
        <w:t xml:space="preserve">, Desvi. Tarmidi. </w:t>
      </w:r>
      <w:proofErr w:type="spellStart"/>
      <w:r w:rsidRPr="00C302B5">
        <w:rPr>
          <w:rFonts w:eastAsiaTheme="majorEastAsia" w:cstheme="majorBidi"/>
          <w:bCs/>
          <w:sz w:val="16"/>
          <w:szCs w:val="16"/>
        </w:rPr>
        <w:t>Supriyantini</w:t>
      </w:r>
      <w:proofErr w:type="spellEnd"/>
      <w:r w:rsidRPr="00C302B5">
        <w:rPr>
          <w:rFonts w:eastAsiaTheme="majorEastAsia" w:cstheme="majorBidi"/>
          <w:bCs/>
          <w:sz w:val="16"/>
          <w:szCs w:val="16"/>
        </w:rPr>
        <w:t>, Sri. Pasaribu, Ulfa Dian. (2022) Pelatihan siswa tangguh untuk meningkatkan ketangguhan mental santri di pondok pesantren. Lembaga pengabdian kepada masyarakat. Universitas Sumatera Utara. DOI: 10.30871/lpkm.v13i1.3252</w:t>
      </w:r>
    </w:p>
    <w:p w14:paraId="0B2566F2" w14:textId="77777777" w:rsidR="00C302B5" w:rsidRPr="00C302B5" w:rsidRDefault="00C302B5" w:rsidP="00C302B5">
      <w:pPr>
        <w:pStyle w:val="References"/>
        <w:rPr>
          <w:rFonts w:eastAsiaTheme="majorEastAsia" w:cstheme="majorBidi"/>
          <w:bCs/>
          <w:sz w:val="16"/>
          <w:szCs w:val="16"/>
        </w:rPr>
      </w:pPr>
    </w:p>
    <w:p w14:paraId="34EAF5A8"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Papalia, D. O. (2008). Papalia, D., </w:t>
      </w:r>
      <w:proofErr w:type="spellStart"/>
      <w:r w:rsidRPr="00C302B5">
        <w:rPr>
          <w:rFonts w:eastAsiaTheme="majorEastAsia" w:cstheme="majorBidi"/>
          <w:bCs/>
          <w:sz w:val="16"/>
          <w:szCs w:val="16"/>
        </w:rPr>
        <w:t>Olds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S.,Human</w:t>
      </w:r>
      <w:proofErr w:type="spellEnd"/>
      <w:r w:rsidRPr="00C302B5">
        <w:rPr>
          <w:rFonts w:eastAsiaTheme="majorEastAsia" w:cstheme="majorBidi"/>
          <w:bCs/>
          <w:sz w:val="16"/>
          <w:szCs w:val="16"/>
        </w:rPr>
        <w:t xml:space="preserve"> Development: Psikologi perkembangan (ed.9.) (Alih bahasa: A. K. Anwar). Jakarta: Kencana </w:t>
      </w:r>
      <w:proofErr w:type="spellStart"/>
      <w:r w:rsidRPr="00C302B5">
        <w:rPr>
          <w:rFonts w:eastAsiaTheme="majorEastAsia" w:cstheme="majorBidi"/>
          <w:bCs/>
          <w:sz w:val="16"/>
          <w:szCs w:val="16"/>
        </w:rPr>
        <w:t>Prenada</w:t>
      </w:r>
      <w:proofErr w:type="spellEnd"/>
      <w:r w:rsidRPr="00C302B5">
        <w:rPr>
          <w:rFonts w:eastAsiaTheme="majorEastAsia" w:cstheme="majorBidi"/>
          <w:bCs/>
          <w:sz w:val="16"/>
          <w:szCs w:val="16"/>
        </w:rPr>
        <w:t xml:space="preserve"> Media Group. https://lib.ui.ac.id/detail.jsp?id=20294835</w:t>
      </w:r>
    </w:p>
    <w:p w14:paraId="34DEFA29" w14:textId="77777777" w:rsidR="00C302B5" w:rsidRPr="00C302B5" w:rsidRDefault="00C302B5" w:rsidP="00C302B5">
      <w:pPr>
        <w:pStyle w:val="References"/>
        <w:rPr>
          <w:rFonts w:eastAsiaTheme="majorEastAsia" w:cstheme="majorBidi"/>
          <w:bCs/>
          <w:sz w:val="16"/>
          <w:szCs w:val="16"/>
        </w:rPr>
      </w:pPr>
    </w:p>
    <w:p w14:paraId="692FBF59"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Retnoningsasy</w:t>
      </w:r>
      <w:proofErr w:type="spellEnd"/>
      <w:r w:rsidRPr="00C302B5">
        <w:rPr>
          <w:rFonts w:eastAsiaTheme="majorEastAsia" w:cstheme="majorBidi"/>
          <w:bCs/>
          <w:sz w:val="16"/>
          <w:szCs w:val="16"/>
        </w:rPr>
        <w:t xml:space="preserve">, E., &amp; Jannah, M. (2020). Hubungan antara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dengan kecemasan olahraga pada atlet badminton. </w:t>
      </w:r>
      <w:proofErr w:type="spellStart"/>
      <w:r w:rsidRPr="00C302B5">
        <w:rPr>
          <w:rFonts w:eastAsiaTheme="majorEastAsia" w:cstheme="majorBidi"/>
          <w:bCs/>
          <w:sz w:val="16"/>
          <w:szCs w:val="16"/>
        </w:rPr>
        <w:t>Character</w:t>
      </w:r>
      <w:proofErr w:type="spellEnd"/>
      <w:r w:rsidRPr="00C302B5">
        <w:rPr>
          <w:rFonts w:eastAsiaTheme="majorEastAsia" w:cstheme="majorBidi"/>
          <w:bCs/>
          <w:sz w:val="16"/>
          <w:szCs w:val="16"/>
        </w:rPr>
        <w:t xml:space="preserve"> : Jurnal Penelitian Psikologi.7(3),8-15. https://ejournal.unesa.ac.id/index.php/character/article/view/34412</w:t>
      </w:r>
    </w:p>
    <w:p w14:paraId="67CCABF8" w14:textId="77777777" w:rsidR="00C302B5" w:rsidRPr="00C302B5" w:rsidRDefault="00C302B5" w:rsidP="00C302B5">
      <w:pPr>
        <w:pStyle w:val="References"/>
        <w:rPr>
          <w:rFonts w:eastAsiaTheme="majorEastAsia" w:cstheme="majorBidi"/>
          <w:bCs/>
          <w:sz w:val="16"/>
          <w:szCs w:val="16"/>
        </w:rPr>
      </w:pPr>
    </w:p>
    <w:p w14:paraId="31EE45DA"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Rizky, R. (2023). Efektivitas pelatihan siswa tangguh untuk meningkatkan ketangguhan mental pada </w:t>
      </w:r>
      <w:proofErr w:type="spellStart"/>
      <w:r w:rsidRPr="00C302B5">
        <w:rPr>
          <w:rFonts w:eastAsiaTheme="majorEastAsia" w:cstheme="majorBidi"/>
          <w:bCs/>
          <w:sz w:val="16"/>
          <w:szCs w:val="16"/>
        </w:rPr>
        <w:t>smpn</w:t>
      </w:r>
      <w:proofErr w:type="spellEnd"/>
      <w:r w:rsidRPr="00C302B5">
        <w:rPr>
          <w:rFonts w:eastAsiaTheme="majorEastAsia" w:cstheme="majorBidi"/>
          <w:bCs/>
          <w:sz w:val="16"/>
          <w:szCs w:val="16"/>
        </w:rPr>
        <w:t xml:space="preserve"> x medan. International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Progressive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Sciences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Technologies (IJPSAT), 41(2),650-654. https://ijpsat.org/index.php/ijpsat/article/view/5771</w:t>
      </w:r>
    </w:p>
    <w:p w14:paraId="1CFA803C" w14:textId="77777777" w:rsidR="00C302B5" w:rsidRPr="00C302B5" w:rsidRDefault="00C302B5" w:rsidP="00C302B5">
      <w:pPr>
        <w:pStyle w:val="References"/>
        <w:rPr>
          <w:rFonts w:eastAsiaTheme="majorEastAsia" w:cstheme="majorBidi"/>
          <w:bCs/>
          <w:sz w:val="16"/>
          <w:szCs w:val="16"/>
        </w:rPr>
      </w:pPr>
    </w:p>
    <w:p w14:paraId="51162E93"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Roslan, N. S., </w:t>
      </w:r>
      <w:proofErr w:type="spellStart"/>
      <w:r w:rsidRPr="00C302B5">
        <w:rPr>
          <w:rFonts w:eastAsiaTheme="majorEastAsia" w:cstheme="majorBidi"/>
          <w:bCs/>
          <w:sz w:val="16"/>
          <w:szCs w:val="16"/>
        </w:rPr>
        <w:t>Yusoff</w:t>
      </w:r>
      <w:proofErr w:type="spellEnd"/>
      <w:r w:rsidRPr="00C302B5">
        <w:rPr>
          <w:rFonts w:eastAsiaTheme="majorEastAsia" w:cstheme="majorBidi"/>
          <w:bCs/>
          <w:sz w:val="16"/>
          <w:szCs w:val="16"/>
        </w:rPr>
        <w:t xml:space="preserve">, M. S., Morgan, K., Razak, A. A., &amp; </w:t>
      </w:r>
      <w:proofErr w:type="spellStart"/>
      <w:r w:rsidRPr="00C302B5">
        <w:rPr>
          <w:rFonts w:eastAsiaTheme="majorEastAsia" w:cstheme="majorBidi"/>
          <w:bCs/>
          <w:sz w:val="16"/>
          <w:szCs w:val="16"/>
        </w:rPr>
        <w:t>Shauki</w:t>
      </w:r>
      <w:proofErr w:type="spellEnd"/>
      <w:r w:rsidRPr="00C302B5">
        <w:rPr>
          <w:rFonts w:eastAsiaTheme="majorEastAsia" w:cstheme="majorBidi"/>
          <w:bCs/>
          <w:sz w:val="16"/>
          <w:szCs w:val="16"/>
        </w:rPr>
        <w:t xml:space="preserve">, N. I. (2022). </w:t>
      </w:r>
      <w:proofErr w:type="spellStart"/>
      <w:r w:rsidRPr="00C302B5">
        <w:rPr>
          <w:rFonts w:eastAsiaTheme="majorEastAsia" w:cstheme="majorBidi"/>
          <w:bCs/>
          <w:sz w:val="16"/>
          <w:szCs w:val="16"/>
        </w:rPr>
        <w:t>Evolution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resilience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construct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its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distinction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with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hardiness</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work</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engagement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grit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implications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to</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future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healthcare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research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Education</w:t>
      </w:r>
      <w:proofErr w:type="spellEnd"/>
      <w:r w:rsidRPr="00C302B5">
        <w:rPr>
          <w:rFonts w:eastAsiaTheme="majorEastAsia" w:cstheme="majorBidi"/>
          <w:bCs/>
          <w:sz w:val="16"/>
          <w:szCs w:val="16"/>
        </w:rPr>
        <w:t xml:space="preserve"> in </w:t>
      </w:r>
      <w:proofErr w:type="spellStart"/>
      <w:r w:rsidRPr="00C302B5">
        <w:rPr>
          <w:rFonts w:eastAsiaTheme="majorEastAsia" w:cstheme="majorBidi"/>
          <w:bCs/>
          <w:sz w:val="16"/>
          <w:szCs w:val="16"/>
        </w:rPr>
        <w:t>Medicine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14(1),99-114. DOI:10.21315/eimj2022.14.1.9</w:t>
      </w:r>
    </w:p>
    <w:p w14:paraId="5B05A0C2" w14:textId="77777777" w:rsidR="00C302B5" w:rsidRPr="00C302B5" w:rsidRDefault="00C302B5" w:rsidP="00C302B5">
      <w:pPr>
        <w:pStyle w:val="References"/>
        <w:rPr>
          <w:rFonts w:eastAsiaTheme="majorEastAsia" w:cstheme="majorBidi"/>
          <w:bCs/>
          <w:sz w:val="16"/>
          <w:szCs w:val="16"/>
        </w:rPr>
      </w:pPr>
    </w:p>
    <w:p w14:paraId="01F506C6"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Sakinah, K., Zulkarnaen, F., &amp; Sadiah, D. (2016). Manajemen pendidikan dan pelatihan santri siap guna dalam membentuk karakter santri "Baku". Tadbir; Jurnal Manajemen Dakwah, 1(3),226-241. https://doi.org/10.29313/bcsied.v3i2.7959</w:t>
      </w:r>
    </w:p>
    <w:p w14:paraId="30119AAB" w14:textId="77777777" w:rsidR="00C302B5" w:rsidRPr="00C302B5" w:rsidRDefault="00C302B5" w:rsidP="00C302B5">
      <w:pPr>
        <w:pStyle w:val="References"/>
        <w:rPr>
          <w:rFonts w:eastAsiaTheme="majorEastAsia" w:cstheme="majorBidi"/>
          <w:bCs/>
          <w:sz w:val="16"/>
          <w:szCs w:val="16"/>
        </w:rPr>
      </w:pPr>
    </w:p>
    <w:p w14:paraId="2E676991"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Santrock</w:t>
      </w:r>
      <w:proofErr w:type="spellEnd"/>
      <w:r w:rsidRPr="00C302B5">
        <w:rPr>
          <w:rFonts w:eastAsiaTheme="majorEastAsia" w:cstheme="majorBidi"/>
          <w:bCs/>
          <w:sz w:val="16"/>
          <w:szCs w:val="16"/>
        </w:rPr>
        <w:t xml:space="preserve">, J. W. (2019). Life-span </w:t>
      </w:r>
      <w:proofErr w:type="spellStart"/>
      <w:r w:rsidRPr="00C302B5">
        <w:rPr>
          <w:rFonts w:eastAsiaTheme="majorEastAsia" w:cstheme="majorBidi"/>
          <w:bCs/>
          <w:sz w:val="16"/>
          <w:szCs w:val="16"/>
        </w:rPr>
        <w:t>development</w:t>
      </w:r>
      <w:proofErr w:type="spellEnd"/>
      <w:r w:rsidRPr="00C302B5">
        <w:rPr>
          <w:rFonts w:eastAsiaTheme="majorEastAsia" w:cstheme="majorBidi"/>
          <w:bCs/>
          <w:sz w:val="16"/>
          <w:szCs w:val="16"/>
        </w:rPr>
        <w:t xml:space="preserve">. New </w:t>
      </w:r>
      <w:proofErr w:type="spellStart"/>
      <w:r w:rsidRPr="00C302B5">
        <w:rPr>
          <w:rFonts w:eastAsiaTheme="majorEastAsia" w:cstheme="majorBidi"/>
          <w:bCs/>
          <w:sz w:val="16"/>
          <w:szCs w:val="16"/>
        </w:rPr>
        <w:t>York</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McGraw</w:t>
      </w:r>
      <w:proofErr w:type="spellEnd"/>
      <w:r w:rsidRPr="00C302B5">
        <w:rPr>
          <w:rFonts w:eastAsiaTheme="majorEastAsia" w:cstheme="majorBidi"/>
          <w:bCs/>
          <w:sz w:val="16"/>
          <w:szCs w:val="16"/>
        </w:rPr>
        <w:t xml:space="preserve">-Hill </w:t>
      </w:r>
      <w:proofErr w:type="spellStart"/>
      <w:r w:rsidRPr="00C302B5">
        <w:rPr>
          <w:rFonts w:eastAsiaTheme="majorEastAsia" w:cstheme="majorBidi"/>
          <w:bCs/>
          <w:sz w:val="16"/>
          <w:szCs w:val="16"/>
        </w:rPr>
        <w:t>Education</w:t>
      </w:r>
      <w:proofErr w:type="spellEnd"/>
      <w:r w:rsidRPr="00C302B5">
        <w:rPr>
          <w:rFonts w:eastAsiaTheme="majorEastAsia" w:cstheme="majorBidi"/>
          <w:bCs/>
          <w:sz w:val="16"/>
          <w:szCs w:val="16"/>
        </w:rPr>
        <w:t xml:space="preserve">. ISBN-13 </w:t>
      </w:r>
      <w:r w:rsidRPr="00C302B5">
        <w:rPr>
          <w:rFonts w:ascii="Arial" w:eastAsiaTheme="majorEastAsia" w:hAnsi="Arial" w:cs="Arial"/>
          <w:bCs/>
          <w:sz w:val="16"/>
          <w:szCs w:val="16"/>
        </w:rPr>
        <w:t>‏</w:t>
      </w:r>
      <w:r w:rsidRPr="00C302B5">
        <w:rPr>
          <w:rFonts w:eastAsiaTheme="majorEastAsia" w:cstheme="majorBidi"/>
          <w:bCs/>
          <w:sz w:val="16"/>
          <w:szCs w:val="16"/>
        </w:rPr>
        <w:t xml:space="preserve"> : </w:t>
      </w:r>
      <w:r w:rsidRPr="00C302B5">
        <w:rPr>
          <w:rFonts w:ascii="Arial" w:eastAsiaTheme="majorEastAsia" w:hAnsi="Arial" w:cs="Arial"/>
          <w:bCs/>
          <w:sz w:val="16"/>
          <w:szCs w:val="16"/>
        </w:rPr>
        <w:t>‎</w:t>
      </w:r>
      <w:r w:rsidRPr="00C302B5">
        <w:rPr>
          <w:rFonts w:eastAsiaTheme="majorEastAsia" w:cstheme="majorBidi"/>
          <w:bCs/>
          <w:sz w:val="16"/>
          <w:szCs w:val="16"/>
        </w:rPr>
        <w:t xml:space="preserve"> 978-1259922787</w:t>
      </w:r>
    </w:p>
    <w:p w14:paraId="5049A92E" w14:textId="77777777" w:rsidR="00C302B5" w:rsidRPr="00C302B5" w:rsidRDefault="00C302B5" w:rsidP="00C302B5">
      <w:pPr>
        <w:pStyle w:val="References"/>
        <w:rPr>
          <w:rFonts w:eastAsiaTheme="majorEastAsia" w:cstheme="majorBidi"/>
          <w:bCs/>
          <w:sz w:val="16"/>
          <w:szCs w:val="16"/>
        </w:rPr>
      </w:pPr>
    </w:p>
    <w:p w14:paraId="34EC2AD2"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Sarafino</w:t>
      </w:r>
      <w:proofErr w:type="spellEnd"/>
      <w:r w:rsidRPr="00C302B5">
        <w:rPr>
          <w:rFonts w:eastAsiaTheme="majorEastAsia" w:cstheme="majorBidi"/>
          <w:bCs/>
          <w:sz w:val="16"/>
          <w:szCs w:val="16"/>
        </w:rPr>
        <w:t xml:space="preserve">, E. (1994). </w:t>
      </w:r>
      <w:proofErr w:type="spellStart"/>
      <w:r w:rsidRPr="00C302B5">
        <w:rPr>
          <w:rFonts w:eastAsiaTheme="majorEastAsia" w:cstheme="majorBidi"/>
          <w:bCs/>
          <w:sz w:val="16"/>
          <w:szCs w:val="16"/>
        </w:rPr>
        <w:t>Health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biopsychosocial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interaction</w:t>
      </w:r>
      <w:proofErr w:type="spellEnd"/>
      <w:r w:rsidRPr="00C302B5">
        <w:rPr>
          <w:rFonts w:eastAsiaTheme="majorEastAsia" w:cstheme="majorBidi"/>
          <w:bCs/>
          <w:sz w:val="16"/>
          <w:szCs w:val="16"/>
        </w:rPr>
        <w:t xml:space="preserve">. USA: John </w:t>
      </w:r>
      <w:proofErr w:type="spellStart"/>
      <w:r w:rsidRPr="00C302B5">
        <w:rPr>
          <w:rFonts w:eastAsiaTheme="majorEastAsia" w:cstheme="majorBidi"/>
          <w:bCs/>
          <w:sz w:val="16"/>
          <w:szCs w:val="16"/>
        </w:rPr>
        <w:t>Wiley</w:t>
      </w:r>
      <w:proofErr w:type="spellEnd"/>
      <w:r w:rsidRPr="00C302B5">
        <w:rPr>
          <w:rFonts w:eastAsiaTheme="majorEastAsia" w:cstheme="majorBidi"/>
          <w:bCs/>
          <w:sz w:val="16"/>
          <w:szCs w:val="16"/>
        </w:rPr>
        <w:t xml:space="preserve"> &amp; Sons. ISBN: 978-1118991985</w:t>
      </w:r>
    </w:p>
    <w:p w14:paraId="63337D59" w14:textId="77777777" w:rsidR="00C302B5" w:rsidRPr="00C302B5" w:rsidRDefault="00C302B5" w:rsidP="00C302B5">
      <w:pPr>
        <w:pStyle w:val="References"/>
        <w:rPr>
          <w:rFonts w:eastAsiaTheme="majorEastAsia" w:cstheme="majorBidi"/>
          <w:bCs/>
          <w:sz w:val="16"/>
          <w:szCs w:val="16"/>
        </w:rPr>
      </w:pPr>
    </w:p>
    <w:p w14:paraId="495CAEFA"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Sarafino</w:t>
      </w:r>
      <w:proofErr w:type="spellEnd"/>
      <w:r w:rsidRPr="00C302B5">
        <w:rPr>
          <w:rFonts w:eastAsiaTheme="majorEastAsia" w:cstheme="majorBidi"/>
          <w:bCs/>
          <w:sz w:val="16"/>
          <w:szCs w:val="16"/>
        </w:rPr>
        <w:t xml:space="preserve">, E. P. ((2002)). </w:t>
      </w:r>
      <w:proofErr w:type="spellStart"/>
      <w:r w:rsidRPr="00C302B5">
        <w:rPr>
          <w:rFonts w:eastAsiaTheme="majorEastAsia" w:cstheme="majorBidi"/>
          <w:bCs/>
          <w:sz w:val="16"/>
          <w:szCs w:val="16"/>
        </w:rPr>
        <w:t>Health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biopsychological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interaction</w:t>
      </w:r>
      <w:proofErr w:type="spellEnd"/>
      <w:r w:rsidRPr="00C302B5">
        <w:rPr>
          <w:rFonts w:eastAsiaTheme="majorEastAsia" w:cstheme="majorBidi"/>
          <w:bCs/>
          <w:sz w:val="16"/>
          <w:szCs w:val="16"/>
        </w:rPr>
        <w:t xml:space="preserve">, 2nd </w:t>
      </w:r>
      <w:proofErr w:type="spellStart"/>
      <w:r w:rsidRPr="00C302B5">
        <w:rPr>
          <w:rFonts w:eastAsiaTheme="majorEastAsia" w:cstheme="majorBidi"/>
          <w:bCs/>
          <w:sz w:val="16"/>
          <w:szCs w:val="16"/>
        </w:rPr>
        <w:t>Edition</w:t>
      </w:r>
      <w:proofErr w:type="spellEnd"/>
      <w:r w:rsidRPr="00C302B5">
        <w:rPr>
          <w:rFonts w:eastAsiaTheme="majorEastAsia" w:cstheme="majorBidi"/>
          <w:bCs/>
          <w:sz w:val="16"/>
          <w:szCs w:val="16"/>
        </w:rPr>
        <w:t xml:space="preserve">. USA: John </w:t>
      </w:r>
      <w:proofErr w:type="spellStart"/>
      <w:r w:rsidRPr="00C302B5">
        <w:rPr>
          <w:rFonts w:eastAsiaTheme="majorEastAsia" w:cstheme="majorBidi"/>
          <w:bCs/>
          <w:sz w:val="16"/>
          <w:szCs w:val="16"/>
        </w:rPr>
        <w:t>Wiley</w:t>
      </w:r>
      <w:proofErr w:type="spellEnd"/>
      <w:r w:rsidRPr="00C302B5">
        <w:rPr>
          <w:rFonts w:eastAsiaTheme="majorEastAsia" w:cstheme="majorBidi"/>
          <w:bCs/>
          <w:sz w:val="16"/>
          <w:szCs w:val="16"/>
        </w:rPr>
        <w:t xml:space="preserve"> &amp; Sons. ISBN: 9780471169178</w:t>
      </w:r>
    </w:p>
    <w:p w14:paraId="03B17907" w14:textId="77777777" w:rsidR="00C302B5" w:rsidRPr="00C302B5" w:rsidRDefault="00C302B5" w:rsidP="00C302B5">
      <w:pPr>
        <w:pStyle w:val="References"/>
        <w:rPr>
          <w:rFonts w:eastAsiaTheme="majorEastAsia" w:cstheme="majorBidi"/>
          <w:bCs/>
          <w:sz w:val="16"/>
          <w:szCs w:val="16"/>
        </w:rPr>
      </w:pPr>
    </w:p>
    <w:p w14:paraId="4A7CAA9A"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Sarah, &amp; </w:t>
      </w:r>
      <w:proofErr w:type="spellStart"/>
      <w:r w:rsidRPr="00C302B5">
        <w:rPr>
          <w:rFonts w:eastAsiaTheme="majorEastAsia" w:cstheme="majorBidi"/>
          <w:bCs/>
          <w:sz w:val="16"/>
          <w:szCs w:val="16"/>
        </w:rPr>
        <w:t>Yuniasanti</w:t>
      </w:r>
      <w:proofErr w:type="spellEnd"/>
      <w:r w:rsidRPr="00C302B5">
        <w:rPr>
          <w:rFonts w:eastAsiaTheme="majorEastAsia" w:cstheme="majorBidi"/>
          <w:bCs/>
          <w:sz w:val="16"/>
          <w:szCs w:val="16"/>
        </w:rPr>
        <w:t xml:space="preserve">. (2018). ). Efektivitas pelatihan pemberian dukungan sosial pada </w:t>
      </w:r>
      <w:proofErr w:type="spellStart"/>
      <w:r w:rsidRPr="00C302B5">
        <w:rPr>
          <w:rFonts w:eastAsiaTheme="majorEastAsia" w:cstheme="majorBidi"/>
          <w:bCs/>
          <w:sz w:val="16"/>
          <w:szCs w:val="16"/>
        </w:rPr>
        <w:t>walinapi</w:t>
      </w:r>
      <w:proofErr w:type="spellEnd"/>
      <w:r w:rsidRPr="00C302B5">
        <w:rPr>
          <w:rFonts w:eastAsiaTheme="majorEastAsia" w:cstheme="majorBidi"/>
          <w:bCs/>
          <w:sz w:val="16"/>
          <w:szCs w:val="16"/>
        </w:rPr>
        <w:t xml:space="preserve"> dengan metode bermain dan permainan peran. Jurnal Psikologi, 45(2),151-163. DOI: 10.22146/jpsi.28038</w:t>
      </w:r>
    </w:p>
    <w:p w14:paraId="2BA9C477" w14:textId="77777777" w:rsidR="00C302B5" w:rsidRPr="00C302B5" w:rsidRDefault="00C302B5" w:rsidP="00C302B5">
      <w:pPr>
        <w:pStyle w:val="References"/>
        <w:rPr>
          <w:rFonts w:eastAsiaTheme="majorEastAsia" w:cstheme="majorBidi"/>
          <w:bCs/>
          <w:sz w:val="16"/>
          <w:szCs w:val="16"/>
        </w:rPr>
      </w:pPr>
    </w:p>
    <w:p w14:paraId="2AE2E000"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Sarason</w:t>
      </w:r>
      <w:proofErr w:type="spellEnd"/>
      <w:r w:rsidRPr="00C302B5">
        <w:rPr>
          <w:rFonts w:eastAsiaTheme="majorEastAsia" w:cstheme="majorBidi"/>
          <w:bCs/>
          <w:sz w:val="16"/>
          <w:szCs w:val="16"/>
        </w:rPr>
        <w:t xml:space="preserve">, I. G., </w:t>
      </w:r>
      <w:proofErr w:type="spellStart"/>
      <w:r w:rsidRPr="00C302B5">
        <w:rPr>
          <w:rFonts w:eastAsiaTheme="majorEastAsia" w:cstheme="majorBidi"/>
          <w:bCs/>
          <w:sz w:val="16"/>
          <w:szCs w:val="16"/>
        </w:rPr>
        <w:t>Levine</w:t>
      </w:r>
      <w:proofErr w:type="spellEnd"/>
      <w:r w:rsidRPr="00C302B5">
        <w:rPr>
          <w:rFonts w:eastAsiaTheme="majorEastAsia" w:cstheme="majorBidi"/>
          <w:bCs/>
          <w:sz w:val="16"/>
          <w:szCs w:val="16"/>
        </w:rPr>
        <w:t xml:space="preserve">, H. M., </w:t>
      </w:r>
      <w:proofErr w:type="spellStart"/>
      <w:r w:rsidRPr="00C302B5">
        <w:rPr>
          <w:rFonts w:eastAsiaTheme="majorEastAsia" w:cstheme="majorBidi"/>
          <w:bCs/>
          <w:sz w:val="16"/>
          <w:szCs w:val="16"/>
        </w:rPr>
        <w:t>Basham</w:t>
      </w:r>
      <w:proofErr w:type="spellEnd"/>
      <w:r w:rsidRPr="00C302B5">
        <w:rPr>
          <w:rFonts w:eastAsiaTheme="majorEastAsia" w:cstheme="majorBidi"/>
          <w:bCs/>
          <w:sz w:val="16"/>
          <w:szCs w:val="16"/>
        </w:rPr>
        <w:t xml:space="preserve">, R. B., &amp; </w:t>
      </w:r>
      <w:proofErr w:type="spellStart"/>
      <w:r w:rsidRPr="00C302B5">
        <w:rPr>
          <w:rFonts w:eastAsiaTheme="majorEastAsia" w:cstheme="majorBidi"/>
          <w:bCs/>
          <w:sz w:val="16"/>
          <w:szCs w:val="16"/>
        </w:rPr>
        <w:t>Sarason</w:t>
      </w:r>
      <w:proofErr w:type="spellEnd"/>
      <w:r w:rsidRPr="00C302B5">
        <w:rPr>
          <w:rFonts w:eastAsiaTheme="majorEastAsia" w:cstheme="majorBidi"/>
          <w:bCs/>
          <w:sz w:val="16"/>
          <w:szCs w:val="16"/>
        </w:rPr>
        <w:t xml:space="preserve">, B. R. (1983). </w:t>
      </w:r>
      <w:proofErr w:type="spellStart"/>
      <w:r w:rsidRPr="00C302B5">
        <w:rPr>
          <w:rFonts w:eastAsiaTheme="majorEastAsia" w:cstheme="majorBidi"/>
          <w:bCs/>
          <w:sz w:val="16"/>
          <w:szCs w:val="16"/>
        </w:rPr>
        <w:t>Assessing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support</w:t>
      </w:r>
      <w:proofErr w:type="spellEnd"/>
      <w:r w:rsidRPr="00C302B5">
        <w:rPr>
          <w:rFonts w:eastAsiaTheme="majorEastAsia" w:cstheme="majorBidi"/>
          <w:bCs/>
          <w:sz w:val="16"/>
          <w:szCs w:val="16"/>
        </w:rPr>
        <w:t xml:space="preserve">: The </w:t>
      </w:r>
      <w:proofErr w:type="spellStart"/>
      <w:r w:rsidRPr="00C302B5">
        <w:rPr>
          <w:rFonts w:eastAsiaTheme="majorEastAsia" w:cstheme="majorBidi"/>
          <w:bCs/>
          <w:sz w:val="16"/>
          <w:szCs w:val="16"/>
        </w:rPr>
        <w:t>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Support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Questionnaire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Personality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44(1), 127–139. https://doi.org/10.1037/0022-3514.44.1.127</w:t>
      </w:r>
    </w:p>
    <w:p w14:paraId="5CB82083" w14:textId="77777777" w:rsidR="00C302B5" w:rsidRPr="00C302B5" w:rsidRDefault="00C302B5" w:rsidP="00C302B5">
      <w:pPr>
        <w:pStyle w:val="References"/>
        <w:rPr>
          <w:rFonts w:eastAsiaTheme="majorEastAsia" w:cstheme="majorBidi"/>
          <w:bCs/>
          <w:sz w:val="16"/>
          <w:szCs w:val="16"/>
        </w:rPr>
      </w:pPr>
    </w:p>
    <w:p w14:paraId="1EC42A7E"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Setiawan, Y., Kosasih, A., &amp; Komariah, S. (2015). Pola adaptasi sosial budaya kehidupan santri. Jurnal </w:t>
      </w:r>
      <w:proofErr w:type="spellStart"/>
      <w:r w:rsidRPr="00C302B5">
        <w:rPr>
          <w:rFonts w:eastAsiaTheme="majorEastAsia" w:cstheme="majorBidi"/>
          <w:bCs/>
          <w:sz w:val="16"/>
          <w:szCs w:val="16"/>
        </w:rPr>
        <w:t>Sosietas</w:t>
      </w:r>
      <w:proofErr w:type="spellEnd"/>
      <w:r w:rsidRPr="00C302B5">
        <w:rPr>
          <w:rFonts w:eastAsiaTheme="majorEastAsia" w:cstheme="majorBidi"/>
          <w:bCs/>
          <w:sz w:val="16"/>
          <w:szCs w:val="16"/>
        </w:rPr>
        <w:t>. 5(1),1-15. https://doi.org/10.17509/sosietas.v5i1.1519</w:t>
      </w:r>
    </w:p>
    <w:p w14:paraId="669EE2A3" w14:textId="77777777" w:rsidR="00C302B5" w:rsidRPr="00C302B5" w:rsidRDefault="00C302B5" w:rsidP="00C302B5">
      <w:pPr>
        <w:pStyle w:val="References"/>
        <w:rPr>
          <w:rFonts w:eastAsiaTheme="majorEastAsia" w:cstheme="majorBidi"/>
          <w:bCs/>
          <w:sz w:val="16"/>
          <w:szCs w:val="16"/>
        </w:rPr>
      </w:pPr>
    </w:p>
    <w:p w14:paraId="78697043"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Shadish</w:t>
      </w:r>
      <w:proofErr w:type="spellEnd"/>
      <w:r w:rsidRPr="00C302B5">
        <w:rPr>
          <w:rFonts w:eastAsiaTheme="majorEastAsia" w:cstheme="majorBidi"/>
          <w:bCs/>
          <w:sz w:val="16"/>
          <w:szCs w:val="16"/>
        </w:rPr>
        <w:t xml:space="preserve">, W. R., </w:t>
      </w:r>
      <w:proofErr w:type="spellStart"/>
      <w:r w:rsidRPr="00C302B5">
        <w:rPr>
          <w:rFonts w:eastAsiaTheme="majorEastAsia" w:cstheme="majorBidi"/>
          <w:bCs/>
          <w:sz w:val="16"/>
          <w:szCs w:val="16"/>
        </w:rPr>
        <w:t>Cook</w:t>
      </w:r>
      <w:proofErr w:type="spellEnd"/>
      <w:r w:rsidRPr="00C302B5">
        <w:rPr>
          <w:rFonts w:eastAsiaTheme="majorEastAsia" w:cstheme="majorBidi"/>
          <w:bCs/>
          <w:sz w:val="16"/>
          <w:szCs w:val="16"/>
        </w:rPr>
        <w:t xml:space="preserve">, T. D., &amp; </w:t>
      </w:r>
      <w:proofErr w:type="spellStart"/>
      <w:r w:rsidRPr="00C302B5">
        <w:rPr>
          <w:rFonts w:eastAsiaTheme="majorEastAsia" w:cstheme="majorBidi"/>
          <w:bCs/>
          <w:sz w:val="16"/>
          <w:szCs w:val="16"/>
        </w:rPr>
        <w:t>Campbell</w:t>
      </w:r>
      <w:proofErr w:type="spellEnd"/>
      <w:r w:rsidRPr="00C302B5">
        <w:rPr>
          <w:rFonts w:eastAsiaTheme="majorEastAsia" w:cstheme="majorBidi"/>
          <w:bCs/>
          <w:sz w:val="16"/>
          <w:szCs w:val="16"/>
        </w:rPr>
        <w:t xml:space="preserve">, D. T. (2002). </w:t>
      </w:r>
      <w:proofErr w:type="spellStart"/>
      <w:r w:rsidRPr="00C302B5">
        <w:rPr>
          <w:rFonts w:eastAsiaTheme="majorEastAsia" w:cstheme="majorBidi"/>
          <w:bCs/>
          <w:sz w:val="16"/>
          <w:szCs w:val="16"/>
        </w:rPr>
        <w:t>Experimental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quasi-experimental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designs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for</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generalized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causal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inference</w:t>
      </w:r>
      <w:proofErr w:type="spellEnd"/>
      <w:r w:rsidRPr="00C302B5">
        <w:rPr>
          <w:rFonts w:eastAsiaTheme="majorEastAsia" w:cstheme="majorBidi"/>
          <w:bCs/>
          <w:sz w:val="16"/>
          <w:szCs w:val="16"/>
        </w:rPr>
        <w:t xml:space="preserve">. New </w:t>
      </w:r>
      <w:proofErr w:type="spellStart"/>
      <w:r w:rsidRPr="00C302B5">
        <w:rPr>
          <w:rFonts w:eastAsiaTheme="majorEastAsia" w:cstheme="majorBidi"/>
          <w:bCs/>
          <w:sz w:val="16"/>
          <w:szCs w:val="16"/>
        </w:rPr>
        <w:t>York</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Houghton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Mifflin</w:t>
      </w:r>
      <w:proofErr w:type="spellEnd"/>
      <w:r w:rsidRPr="00C302B5">
        <w:rPr>
          <w:rFonts w:eastAsiaTheme="majorEastAsia" w:cstheme="majorBidi"/>
          <w:bCs/>
          <w:sz w:val="16"/>
          <w:szCs w:val="16"/>
        </w:rPr>
        <w:t xml:space="preserve"> Company. ISBN: 0395615569, 9780395615560</w:t>
      </w:r>
    </w:p>
    <w:p w14:paraId="0004AD82" w14:textId="77777777" w:rsidR="00C302B5" w:rsidRPr="00C302B5" w:rsidRDefault="00C302B5" w:rsidP="00C302B5">
      <w:pPr>
        <w:pStyle w:val="References"/>
        <w:rPr>
          <w:rFonts w:eastAsiaTheme="majorEastAsia" w:cstheme="majorBidi"/>
          <w:bCs/>
          <w:sz w:val="16"/>
          <w:szCs w:val="16"/>
        </w:rPr>
      </w:pPr>
    </w:p>
    <w:p w14:paraId="4E810EBF"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Shahraki-Sanavi</w:t>
      </w:r>
      <w:proofErr w:type="spellEnd"/>
      <w:r w:rsidRPr="00C302B5">
        <w:rPr>
          <w:rFonts w:eastAsiaTheme="majorEastAsia" w:cstheme="majorBidi"/>
          <w:bCs/>
          <w:sz w:val="16"/>
          <w:szCs w:val="16"/>
        </w:rPr>
        <w:t xml:space="preserve"> F, Ansari-</w:t>
      </w:r>
      <w:proofErr w:type="spellStart"/>
      <w:r w:rsidRPr="00C302B5">
        <w:rPr>
          <w:rFonts w:eastAsiaTheme="majorEastAsia" w:cstheme="majorBidi"/>
          <w:bCs/>
          <w:sz w:val="16"/>
          <w:szCs w:val="16"/>
        </w:rPr>
        <w:t>Moghaddam</w:t>
      </w:r>
      <w:proofErr w:type="spellEnd"/>
      <w:r w:rsidRPr="00C302B5">
        <w:rPr>
          <w:rFonts w:eastAsiaTheme="majorEastAsia" w:cstheme="majorBidi"/>
          <w:bCs/>
          <w:sz w:val="16"/>
          <w:szCs w:val="16"/>
        </w:rPr>
        <w:t xml:space="preserve"> A, </w:t>
      </w:r>
      <w:proofErr w:type="spellStart"/>
      <w:r w:rsidRPr="00C302B5">
        <w:rPr>
          <w:rFonts w:eastAsiaTheme="majorEastAsia" w:cstheme="majorBidi"/>
          <w:bCs/>
          <w:sz w:val="16"/>
          <w:szCs w:val="16"/>
        </w:rPr>
        <w:t>Mohammadi</w:t>
      </w:r>
      <w:proofErr w:type="spellEnd"/>
      <w:r w:rsidRPr="00C302B5">
        <w:rPr>
          <w:rFonts w:eastAsiaTheme="majorEastAsia" w:cstheme="majorBidi"/>
          <w:bCs/>
          <w:sz w:val="16"/>
          <w:szCs w:val="16"/>
        </w:rPr>
        <w:t xml:space="preserve"> M, </w:t>
      </w:r>
      <w:proofErr w:type="spellStart"/>
      <w:r w:rsidRPr="00C302B5">
        <w:rPr>
          <w:rFonts w:eastAsiaTheme="majorEastAsia" w:cstheme="majorBidi"/>
          <w:bCs/>
          <w:sz w:val="16"/>
          <w:szCs w:val="16"/>
        </w:rPr>
        <w:t>Bakhshani</w:t>
      </w:r>
      <w:proofErr w:type="spellEnd"/>
      <w:r w:rsidRPr="00C302B5">
        <w:rPr>
          <w:rFonts w:eastAsiaTheme="majorEastAsia" w:cstheme="majorBidi"/>
          <w:bCs/>
          <w:sz w:val="16"/>
          <w:szCs w:val="16"/>
        </w:rPr>
        <w:t xml:space="preserve"> NM, </w:t>
      </w:r>
      <w:proofErr w:type="spellStart"/>
      <w:r w:rsidRPr="00C302B5">
        <w:rPr>
          <w:rFonts w:eastAsiaTheme="majorEastAsia" w:cstheme="majorBidi"/>
          <w:bCs/>
          <w:sz w:val="16"/>
          <w:szCs w:val="16"/>
        </w:rPr>
        <w:t>Salehiniya</w:t>
      </w:r>
      <w:proofErr w:type="spellEnd"/>
      <w:r w:rsidRPr="00C302B5">
        <w:rPr>
          <w:rFonts w:eastAsiaTheme="majorEastAsia" w:cstheme="majorBidi"/>
          <w:bCs/>
          <w:sz w:val="16"/>
          <w:szCs w:val="16"/>
        </w:rPr>
        <w:t xml:space="preserve"> H. </w:t>
      </w:r>
      <w:proofErr w:type="spellStart"/>
      <w:r w:rsidRPr="00C302B5">
        <w:rPr>
          <w:rFonts w:eastAsiaTheme="majorEastAsia" w:cstheme="majorBidi"/>
          <w:bCs/>
          <w:sz w:val="16"/>
          <w:szCs w:val="16"/>
        </w:rPr>
        <w:t>Effectiveness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school-based</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health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programs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on</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health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among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adolescents</w:t>
      </w:r>
      <w:proofErr w:type="spellEnd"/>
      <w:r w:rsidRPr="00C302B5">
        <w:rPr>
          <w:rFonts w:eastAsiaTheme="majorEastAsia" w:cstheme="majorBidi"/>
          <w:bCs/>
          <w:sz w:val="16"/>
          <w:szCs w:val="16"/>
        </w:rPr>
        <w:t xml:space="preserve">. J Edu </w:t>
      </w:r>
      <w:proofErr w:type="spellStart"/>
      <w:r w:rsidRPr="00C302B5">
        <w:rPr>
          <w:rFonts w:eastAsiaTheme="majorEastAsia" w:cstheme="majorBidi"/>
          <w:bCs/>
          <w:sz w:val="16"/>
          <w:szCs w:val="16"/>
        </w:rPr>
        <w:t>Health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Promot</w:t>
      </w:r>
      <w:proofErr w:type="spellEnd"/>
      <w:r w:rsidRPr="00C302B5">
        <w:rPr>
          <w:rFonts w:eastAsiaTheme="majorEastAsia" w:cstheme="majorBidi"/>
          <w:bCs/>
          <w:sz w:val="16"/>
          <w:szCs w:val="16"/>
        </w:rPr>
        <w:t xml:space="preserve"> 2020;9:142. http://doi.org/10.4103/jehp.jehp_421_19</w:t>
      </w:r>
    </w:p>
    <w:p w14:paraId="481F89E8" w14:textId="77777777" w:rsidR="00C302B5" w:rsidRPr="00C302B5" w:rsidRDefault="00C302B5" w:rsidP="00C302B5">
      <w:pPr>
        <w:pStyle w:val="References"/>
        <w:rPr>
          <w:rFonts w:eastAsiaTheme="majorEastAsia" w:cstheme="majorBidi"/>
          <w:bCs/>
          <w:sz w:val="16"/>
          <w:szCs w:val="16"/>
        </w:rPr>
      </w:pPr>
    </w:p>
    <w:p w14:paraId="7CFA6CC8"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Siswanto, A. N. (2019). Pengaruh </w:t>
      </w:r>
      <w:proofErr w:type="spellStart"/>
      <w:r w:rsidRPr="00C302B5">
        <w:rPr>
          <w:rFonts w:eastAsiaTheme="majorEastAsia" w:cstheme="majorBidi"/>
          <w:bCs/>
          <w:sz w:val="16"/>
          <w:szCs w:val="16"/>
        </w:rPr>
        <w:t>self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regulated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learning</w:t>
      </w:r>
      <w:proofErr w:type="spellEnd"/>
      <w:r w:rsidRPr="00C302B5">
        <w:rPr>
          <w:rFonts w:eastAsiaTheme="majorEastAsia" w:cstheme="majorBidi"/>
          <w:bCs/>
          <w:sz w:val="16"/>
          <w:szCs w:val="16"/>
        </w:rPr>
        <w:t xml:space="preserve"> dan dukungan sosial terhadap kematangan </w:t>
      </w:r>
      <w:proofErr w:type="spellStart"/>
      <w:r w:rsidRPr="00C302B5">
        <w:rPr>
          <w:rFonts w:eastAsiaTheme="majorEastAsia" w:cstheme="majorBidi"/>
          <w:bCs/>
          <w:sz w:val="16"/>
          <w:szCs w:val="16"/>
        </w:rPr>
        <w:t>karir</w:t>
      </w:r>
      <w:proofErr w:type="spellEnd"/>
      <w:r w:rsidRPr="00C302B5">
        <w:rPr>
          <w:rFonts w:eastAsiaTheme="majorEastAsia" w:cstheme="majorBidi"/>
          <w:bCs/>
          <w:sz w:val="16"/>
          <w:szCs w:val="16"/>
        </w:rPr>
        <w:t xml:space="preserve"> pada peserta didik madrasah aliyah di medan. Repositori Universitas Sumatera Utara, 1(1),235-240. https://repositori.usu.ac.id/handle/123456789/15163</w:t>
      </w:r>
    </w:p>
    <w:p w14:paraId="2E2C3D40" w14:textId="77777777" w:rsidR="00C302B5" w:rsidRPr="00C302B5" w:rsidRDefault="00C302B5" w:rsidP="00C302B5">
      <w:pPr>
        <w:pStyle w:val="References"/>
        <w:rPr>
          <w:rFonts w:eastAsiaTheme="majorEastAsia" w:cstheme="majorBidi"/>
          <w:bCs/>
          <w:sz w:val="16"/>
          <w:szCs w:val="16"/>
        </w:rPr>
      </w:pPr>
    </w:p>
    <w:p w14:paraId="72369F2E"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Stamp</w:t>
      </w:r>
      <w:proofErr w:type="spellEnd"/>
      <w:r w:rsidRPr="00C302B5">
        <w:rPr>
          <w:rFonts w:eastAsiaTheme="majorEastAsia" w:cstheme="majorBidi"/>
          <w:bCs/>
          <w:sz w:val="16"/>
          <w:szCs w:val="16"/>
        </w:rPr>
        <w:t xml:space="preserve">, E., </w:t>
      </w:r>
      <w:proofErr w:type="spellStart"/>
      <w:r w:rsidRPr="00C302B5">
        <w:rPr>
          <w:rFonts w:eastAsiaTheme="majorEastAsia" w:cstheme="majorBidi"/>
          <w:bCs/>
          <w:sz w:val="16"/>
          <w:szCs w:val="16"/>
        </w:rPr>
        <w:t>Crust</w:t>
      </w:r>
      <w:proofErr w:type="spellEnd"/>
      <w:r w:rsidRPr="00C302B5">
        <w:rPr>
          <w:rFonts w:eastAsiaTheme="majorEastAsia" w:cstheme="majorBidi"/>
          <w:bCs/>
          <w:sz w:val="16"/>
          <w:szCs w:val="16"/>
        </w:rPr>
        <w:t xml:space="preserve">, L., </w:t>
      </w:r>
      <w:proofErr w:type="spellStart"/>
      <w:r w:rsidRPr="00C302B5">
        <w:rPr>
          <w:rFonts w:eastAsiaTheme="majorEastAsia" w:cstheme="majorBidi"/>
          <w:bCs/>
          <w:sz w:val="16"/>
          <w:szCs w:val="16"/>
        </w:rPr>
        <w:t>Swann</w:t>
      </w:r>
      <w:proofErr w:type="spellEnd"/>
      <w:r w:rsidRPr="00C302B5">
        <w:rPr>
          <w:rFonts w:eastAsiaTheme="majorEastAsia" w:cstheme="majorBidi"/>
          <w:bCs/>
          <w:sz w:val="16"/>
          <w:szCs w:val="16"/>
        </w:rPr>
        <w:t xml:space="preserve">, C., Perry, J., </w:t>
      </w:r>
      <w:proofErr w:type="spellStart"/>
      <w:r w:rsidRPr="00C302B5">
        <w:rPr>
          <w:rFonts w:eastAsiaTheme="majorEastAsia" w:cstheme="majorBidi"/>
          <w:bCs/>
          <w:sz w:val="16"/>
          <w:szCs w:val="16"/>
        </w:rPr>
        <w:t>Clough</w:t>
      </w:r>
      <w:proofErr w:type="spellEnd"/>
      <w:r w:rsidRPr="00C302B5">
        <w:rPr>
          <w:rFonts w:eastAsiaTheme="majorEastAsia" w:cstheme="majorBidi"/>
          <w:bCs/>
          <w:sz w:val="16"/>
          <w:szCs w:val="16"/>
        </w:rPr>
        <w:t xml:space="preserve">, P., &amp; </w:t>
      </w:r>
      <w:proofErr w:type="spellStart"/>
      <w:r w:rsidRPr="00C302B5">
        <w:rPr>
          <w:rFonts w:eastAsiaTheme="majorEastAsia" w:cstheme="majorBidi"/>
          <w:bCs/>
          <w:sz w:val="16"/>
          <w:szCs w:val="16"/>
        </w:rPr>
        <w:t>Marchant</w:t>
      </w:r>
      <w:proofErr w:type="spellEnd"/>
      <w:r w:rsidRPr="00C302B5">
        <w:rPr>
          <w:rFonts w:eastAsiaTheme="majorEastAsia" w:cstheme="majorBidi"/>
          <w:bCs/>
          <w:sz w:val="16"/>
          <w:szCs w:val="16"/>
        </w:rPr>
        <w:t xml:space="preserve">, D. (2015). The </w:t>
      </w:r>
      <w:proofErr w:type="spellStart"/>
      <w:r w:rsidRPr="00C302B5">
        <w:rPr>
          <w:rFonts w:eastAsiaTheme="majorEastAsia" w:cstheme="majorBidi"/>
          <w:bCs/>
          <w:sz w:val="16"/>
          <w:szCs w:val="16"/>
        </w:rPr>
        <w:t>relationship</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between</w:t>
      </w:r>
      <w:proofErr w:type="spellEnd"/>
      <w:r w:rsidRPr="00C302B5">
        <w:rPr>
          <w:rFonts w:eastAsiaTheme="majorEastAsia" w:cstheme="majorBidi"/>
          <w:bCs/>
          <w:sz w:val="16"/>
          <w:szCs w:val="16"/>
        </w:rPr>
        <w:t xml:space="preserve">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psychological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well-being</w:t>
      </w:r>
      <w:proofErr w:type="spellEnd"/>
      <w:r w:rsidRPr="00C302B5">
        <w:rPr>
          <w:rFonts w:eastAsiaTheme="majorEastAsia" w:cstheme="majorBidi"/>
          <w:bCs/>
          <w:sz w:val="16"/>
          <w:szCs w:val="16"/>
        </w:rPr>
        <w:t xml:space="preserve"> in </w:t>
      </w:r>
      <w:proofErr w:type="spellStart"/>
      <w:r w:rsidRPr="00C302B5">
        <w:rPr>
          <w:rFonts w:eastAsiaTheme="majorEastAsia" w:cstheme="majorBidi"/>
          <w:bCs/>
          <w:sz w:val="16"/>
          <w:szCs w:val="16"/>
        </w:rPr>
        <w:t>undergraduate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students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Personality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individual differences,45(1)170-174 https://doi.org/10.1016/j.paid.2014.11.038</w:t>
      </w:r>
    </w:p>
    <w:p w14:paraId="3485AD3C" w14:textId="77777777" w:rsidR="00C302B5" w:rsidRPr="00C302B5" w:rsidRDefault="00C302B5" w:rsidP="00C302B5">
      <w:pPr>
        <w:pStyle w:val="References"/>
        <w:rPr>
          <w:rFonts w:eastAsiaTheme="majorEastAsia" w:cstheme="majorBidi"/>
          <w:bCs/>
          <w:sz w:val="16"/>
          <w:szCs w:val="16"/>
        </w:rPr>
      </w:pPr>
    </w:p>
    <w:p w14:paraId="0753A480"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St </w:t>
      </w:r>
      <w:proofErr w:type="spellStart"/>
      <w:r w:rsidRPr="00C302B5">
        <w:rPr>
          <w:rFonts w:eastAsiaTheme="majorEastAsia" w:cstheme="majorBidi"/>
          <w:bCs/>
          <w:sz w:val="16"/>
          <w:szCs w:val="16"/>
        </w:rPr>
        <w:t>Clair-Thompson</w:t>
      </w:r>
      <w:proofErr w:type="spellEnd"/>
      <w:r w:rsidRPr="00C302B5">
        <w:rPr>
          <w:rFonts w:eastAsiaTheme="majorEastAsia" w:cstheme="majorBidi"/>
          <w:bCs/>
          <w:sz w:val="16"/>
          <w:szCs w:val="16"/>
        </w:rPr>
        <w:t xml:space="preserve">, H., </w:t>
      </w:r>
      <w:proofErr w:type="spellStart"/>
      <w:r w:rsidRPr="00C302B5">
        <w:rPr>
          <w:rFonts w:eastAsiaTheme="majorEastAsia" w:cstheme="majorBidi"/>
          <w:bCs/>
          <w:sz w:val="16"/>
          <w:szCs w:val="16"/>
        </w:rPr>
        <w:t>Bugler</w:t>
      </w:r>
      <w:proofErr w:type="spellEnd"/>
      <w:r w:rsidRPr="00C302B5">
        <w:rPr>
          <w:rFonts w:eastAsiaTheme="majorEastAsia" w:cstheme="majorBidi"/>
          <w:bCs/>
          <w:sz w:val="16"/>
          <w:szCs w:val="16"/>
        </w:rPr>
        <w:t xml:space="preserve">, M., Robinson, J., </w:t>
      </w:r>
      <w:proofErr w:type="spellStart"/>
      <w:r w:rsidRPr="00C302B5">
        <w:rPr>
          <w:rFonts w:eastAsiaTheme="majorEastAsia" w:cstheme="majorBidi"/>
          <w:bCs/>
          <w:sz w:val="16"/>
          <w:szCs w:val="16"/>
        </w:rPr>
        <w:t>Clough</w:t>
      </w:r>
      <w:proofErr w:type="spellEnd"/>
      <w:r w:rsidRPr="00C302B5">
        <w:rPr>
          <w:rFonts w:eastAsiaTheme="majorEastAsia" w:cstheme="majorBidi"/>
          <w:bCs/>
          <w:sz w:val="16"/>
          <w:szCs w:val="16"/>
        </w:rPr>
        <w:t xml:space="preserve">, P., </w:t>
      </w:r>
      <w:proofErr w:type="spellStart"/>
      <w:r w:rsidRPr="00C302B5">
        <w:rPr>
          <w:rFonts w:eastAsiaTheme="majorEastAsia" w:cstheme="majorBidi"/>
          <w:bCs/>
          <w:sz w:val="16"/>
          <w:szCs w:val="16"/>
        </w:rPr>
        <w:t>McGeown</w:t>
      </w:r>
      <w:proofErr w:type="spellEnd"/>
      <w:r w:rsidRPr="00C302B5">
        <w:rPr>
          <w:rFonts w:eastAsiaTheme="majorEastAsia" w:cstheme="majorBidi"/>
          <w:bCs/>
          <w:sz w:val="16"/>
          <w:szCs w:val="16"/>
        </w:rPr>
        <w:t xml:space="preserve">, S. P., &amp; Perry, J. (2015).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in </w:t>
      </w:r>
      <w:proofErr w:type="spellStart"/>
      <w:r w:rsidRPr="00C302B5">
        <w:rPr>
          <w:rFonts w:eastAsiaTheme="majorEastAsia" w:cstheme="majorBidi"/>
          <w:bCs/>
          <w:sz w:val="16"/>
          <w:szCs w:val="16"/>
        </w:rPr>
        <w:t>education</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Exploring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relationships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with</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attainment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attendance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behaviour</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peer</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relationships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Educational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35(7), 886–907. https://doi.org/10.1080/01443410.2014.895294</w:t>
      </w:r>
    </w:p>
    <w:p w14:paraId="2EDA83D7" w14:textId="77777777" w:rsidR="00C302B5" w:rsidRPr="00C302B5" w:rsidRDefault="00C302B5" w:rsidP="00C302B5">
      <w:pPr>
        <w:pStyle w:val="References"/>
        <w:rPr>
          <w:rFonts w:eastAsiaTheme="majorEastAsia" w:cstheme="majorBidi"/>
          <w:bCs/>
          <w:sz w:val="16"/>
          <w:szCs w:val="16"/>
        </w:rPr>
      </w:pPr>
    </w:p>
    <w:p w14:paraId="10009192"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Supratiknya</w:t>
      </w:r>
      <w:proofErr w:type="spellEnd"/>
      <w:r w:rsidRPr="00C302B5">
        <w:rPr>
          <w:rFonts w:eastAsiaTheme="majorEastAsia" w:cstheme="majorBidi"/>
          <w:bCs/>
          <w:sz w:val="16"/>
          <w:szCs w:val="16"/>
        </w:rPr>
        <w:t xml:space="preserve">, A. (2011). Merancang program dan modul </w:t>
      </w:r>
      <w:proofErr w:type="spellStart"/>
      <w:r w:rsidRPr="00C302B5">
        <w:rPr>
          <w:rFonts w:eastAsiaTheme="majorEastAsia" w:cstheme="majorBidi"/>
          <w:bCs/>
          <w:sz w:val="16"/>
          <w:szCs w:val="16"/>
        </w:rPr>
        <w:t>psikoedukasi</w:t>
      </w:r>
      <w:proofErr w:type="spellEnd"/>
      <w:r w:rsidRPr="00C302B5">
        <w:rPr>
          <w:rFonts w:eastAsiaTheme="majorEastAsia" w:cstheme="majorBidi"/>
          <w:bCs/>
          <w:sz w:val="16"/>
          <w:szCs w:val="16"/>
        </w:rPr>
        <w:t xml:space="preserve">. Yogyakarta: Universitas </w:t>
      </w:r>
      <w:proofErr w:type="spellStart"/>
      <w:r w:rsidRPr="00C302B5">
        <w:rPr>
          <w:rFonts w:eastAsiaTheme="majorEastAsia" w:cstheme="majorBidi"/>
          <w:bCs/>
          <w:sz w:val="16"/>
          <w:szCs w:val="16"/>
        </w:rPr>
        <w:t>Sanata</w:t>
      </w:r>
      <w:proofErr w:type="spellEnd"/>
      <w:r w:rsidRPr="00C302B5">
        <w:rPr>
          <w:rFonts w:eastAsiaTheme="majorEastAsia" w:cstheme="majorBidi"/>
          <w:bCs/>
          <w:sz w:val="16"/>
          <w:szCs w:val="16"/>
        </w:rPr>
        <w:t xml:space="preserve"> Dharma. https://repository.usd.ac.id/12880/</w:t>
      </w:r>
    </w:p>
    <w:p w14:paraId="00DD45F1" w14:textId="77777777" w:rsidR="00C302B5" w:rsidRPr="00C302B5" w:rsidRDefault="00C302B5" w:rsidP="00C302B5">
      <w:pPr>
        <w:pStyle w:val="References"/>
        <w:rPr>
          <w:rFonts w:eastAsiaTheme="majorEastAsia" w:cstheme="majorBidi"/>
          <w:bCs/>
          <w:sz w:val="16"/>
          <w:szCs w:val="16"/>
        </w:rPr>
      </w:pPr>
    </w:p>
    <w:p w14:paraId="43D0CEFF" w14:textId="77777777" w:rsidR="00C302B5" w:rsidRPr="00C302B5" w:rsidRDefault="00C302B5" w:rsidP="00C302B5">
      <w:pPr>
        <w:pStyle w:val="References"/>
        <w:rPr>
          <w:rFonts w:eastAsiaTheme="majorEastAsia" w:cstheme="majorBidi"/>
          <w:bCs/>
          <w:sz w:val="16"/>
          <w:szCs w:val="16"/>
        </w:rPr>
      </w:pPr>
    </w:p>
    <w:p w14:paraId="3CA1D911"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Suyatno, S. (2013). Sekolah Islam Terpadu; Filsafat, Ideologi, dan Tren Baru Pendidikan Islam di Indonesia. Jurnal Pendidikan Islam, 2(2), 355–377. https://doi.org/10.14421/jpi.2013.22.355-377</w:t>
      </w:r>
    </w:p>
    <w:p w14:paraId="28112A9B" w14:textId="77777777" w:rsidR="00C302B5" w:rsidRPr="00C302B5" w:rsidRDefault="00C302B5" w:rsidP="00C302B5">
      <w:pPr>
        <w:pStyle w:val="References"/>
        <w:rPr>
          <w:rFonts w:eastAsiaTheme="majorEastAsia" w:cstheme="majorBidi"/>
          <w:bCs/>
          <w:sz w:val="16"/>
          <w:szCs w:val="16"/>
        </w:rPr>
      </w:pPr>
    </w:p>
    <w:p w14:paraId="359C5673"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Syarifah, F. (2020). Korelasi mental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dengan prestasi akademik pada pelajar pesantren modern di Aceh Indonesia. </w:t>
      </w:r>
      <w:proofErr w:type="spellStart"/>
      <w:r w:rsidRPr="00C302B5">
        <w:rPr>
          <w:rFonts w:eastAsiaTheme="majorEastAsia" w:cstheme="majorBidi"/>
          <w:bCs/>
          <w:sz w:val="16"/>
          <w:szCs w:val="16"/>
        </w:rPr>
        <w:t>Psikoislamika</w:t>
      </w:r>
      <w:proofErr w:type="spellEnd"/>
      <w:r w:rsidRPr="00C302B5">
        <w:rPr>
          <w:rFonts w:eastAsiaTheme="majorEastAsia" w:cstheme="majorBidi"/>
          <w:bCs/>
          <w:sz w:val="16"/>
          <w:szCs w:val="16"/>
        </w:rPr>
        <w:t>: Jurnal Psikologi dan Psikologi Islam, 17(2),101-112. https://doi.org/10.17977/um065v1i52021p346-355</w:t>
      </w:r>
    </w:p>
    <w:p w14:paraId="49AD40F5" w14:textId="77777777" w:rsidR="00C302B5" w:rsidRPr="00C302B5" w:rsidRDefault="00C302B5" w:rsidP="00C302B5">
      <w:pPr>
        <w:pStyle w:val="References"/>
        <w:rPr>
          <w:rFonts w:eastAsiaTheme="majorEastAsia" w:cstheme="majorBidi"/>
          <w:bCs/>
          <w:sz w:val="16"/>
          <w:szCs w:val="16"/>
        </w:rPr>
      </w:pPr>
    </w:p>
    <w:p w14:paraId="16A1E646"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Tardy</w:t>
      </w:r>
      <w:proofErr w:type="spellEnd"/>
      <w:r w:rsidRPr="00C302B5">
        <w:rPr>
          <w:rFonts w:eastAsiaTheme="majorEastAsia" w:cstheme="majorBidi"/>
          <w:bCs/>
          <w:sz w:val="16"/>
          <w:szCs w:val="16"/>
        </w:rPr>
        <w:t xml:space="preserve">, C. H. (1985 ). </w:t>
      </w:r>
      <w:proofErr w:type="spellStart"/>
      <w:r w:rsidRPr="00C302B5">
        <w:rPr>
          <w:rFonts w:eastAsiaTheme="majorEastAsia" w:cstheme="majorBidi"/>
          <w:bCs/>
          <w:sz w:val="16"/>
          <w:szCs w:val="16"/>
        </w:rPr>
        <w:t>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support</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measurement</w:t>
      </w:r>
      <w:proofErr w:type="spellEnd"/>
      <w:r w:rsidRPr="00C302B5">
        <w:rPr>
          <w:rFonts w:eastAsiaTheme="majorEastAsia" w:cstheme="majorBidi"/>
          <w:bCs/>
          <w:sz w:val="16"/>
          <w:szCs w:val="16"/>
        </w:rPr>
        <w:t xml:space="preserve">. American </w:t>
      </w:r>
      <w:proofErr w:type="spellStart"/>
      <w:r w:rsidRPr="00C302B5">
        <w:rPr>
          <w:rFonts w:eastAsiaTheme="majorEastAsia" w:cstheme="majorBidi"/>
          <w:bCs/>
          <w:sz w:val="16"/>
          <w:szCs w:val="16"/>
        </w:rPr>
        <w:t>Journal</w:t>
      </w:r>
      <w:proofErr w:type="spellEnd"/>
      <w:r w:rsidRPr="00C302B5">
        <w:rPr>
          <w:rFonts w:eastAsiaTheme="majorEastAsia" w:cstheme="majorBidi"/>
          <w:bCs/>
          <w:sz w:val="16"/>
          <w:szCs w:val="16"/>
        </w:rPr>
        <w:t xml:space="preserve"> of </w:t>
      </w:r>
      <w:proofErr w:type="spellStart"/>
      <w:r w:rsidRPr="00C302B5">
        <w:rPr>
          <w:rFonts w:eastAsiaTheme="majorEastAsia" w:cstheme="majorBidi"/>
          <w:bCs/>
          <w:sz w:val="16"/>
          <w:szCs w:val="16"/>
        </w:rPr>
        <w:t>Community</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Psychology</w:t>
      </w:r>
      <w:proofErr w:type="spellEnd"/>
      <w:r w:rsidRPr="00C302B5">
        <w:rPr>
          <w:rFonts w:eastAsiaTheme="majorEastAsia" w:cstheme="majorBidi"/>
          <w:bCs/>
          <w:sz w:val="16"/>
          <w:szCs w:val="16"/>
        </w:rPr>
        <w:t>, 3(1),187-202. https://doi.org/10.1007/BF00905728</w:t>
      </w:r>
    </w:p>
    <w:p w14:paraId="5C0BDB27" w14:textId="77777777" w:rsidR="00C302B5" w:rsidRPr="00C302B5" w:rsidRDefault="00C302B5" w:rsidP="00C302B5">
      <w:pPr>
        <w:pStyle w:val="References"/>
        <w:rPr>
          <w:rFonts w:eastAsiaTheme="majorEastAsia" w:cstheme="majorBidi"/>
          <w:bCs/>
          <w:sz w:val="16"/>
          <w:szCs w:val="16"/>
        </w:rPr>
      </w:pPr>
    </w:p>
    <w:p w14:paraId="4DE34B32"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Tuhovsky</w:t>
      </w:r>
      <w:proofErr w:type="spellEnd"/>
      <w:r w:rsidRPr="00C302B5">
        <w:rPr>
          <w:rFonts w:eastAsiaTheme="majorEastAsia" w:cstheme="majorBidi"/>
          <w:bCs/>
          <w:sz w:val="16"/>
          <w:szCs w:val="16"/>
        </w:rPr>
        <w:t xml:space="preserve">, I. (2020). </w:t>
      </w:r>
      <w:proofErr w:type="spellStart"/>
      <w:r w:rsidRPr="00C302B5">
        <w:rPr>
          <w:rFonts w:eastAsiaTheme="majorEastAsia" w:cstheme="majorBidi"/>
          <w:bCs/>
          <w:sz w:val="16"/>
          <w:szCs w:val="16"/>
        </w:rPr>
        <w:t>Self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discipline</w:t>
      </w:r>
      <w:proofErr w:type="spellEnd"/>
      <w:r w:rsidRPr="00C302B5">
        <w:rPr>
          <w:rFonts w:eastAsiaTheme="majorEastAsia" w:cstheme="majorBidi"/>
          <w:bCs/>
          <w:sz w:val="16"/>
          <w:szCs w:val="16"/>
        </w:rPr>
        <w:t xml:space="preserve"> 5 </w:t>
      </w:r>
      <w:proofErr w:type="spellStart"/>
      <w:r w:rsidRPr="00C302B5">
        <w:rPr>
          <w:rFonts w:eastAsiaTheme="majorEastAsia" w:cstheme="majorBidi"/>
          <w:bCs/>
          <w:sz w:val="16"/>
          <w:szCs w:val="16"/>
        </w:rPr>
        <w:t>book</w:t>
      </w:r>
      <w:proofErr w:type="spellEnd"/>
      <w:r w:rsidRPr="00C302B5">
        <w:rPr>
          <w:rFonts w:eastAsiaTheme="majorEastAsia" w:cstheme="majorBidi"/>
          <w:bCs/>
          <w:sz w:val="16"/>
          <w:szCs w:val="16"/>
        </w:rPr>
        <w:t xml:space="preserve"> in 1 </w:t>
      </w:r>
      <w:proofErr w:type="spellStart"/>
      <w:r w:rsidRPr="00C302B5">
        <w:rPr>
          <w:rFonts w:eastAsiaTheme="majorEastAsia" w:cstheme="majorBidi"/>
          <w:bCs/>
          <w:sz w:val="16"/>
          <w:szCs w:val="16"/>
        </w:rPr>
        <w:t>boxset</w:t>
      </w:r>
      <w:proofErr w:type="spellEnd"/>
      <w:r w:rsidRPr="00C302B5">
        <w:rPr>
          <w:rFonts w:eastAsiaTheme="majorEastAsia" w:cstheme="majorBidi"/>
          <w:bCs/>
          <w:sz w:val="16"/>
          <w:szCs w:val="16"/>
        </w:rPr>
        <w:t xml:space="preserve">: Master </w:t>
      </w:r>
      <w:proofErr w:type="spellStart"/>
      <w:r w:rsidRPr="00C302B5">
        <w:rPr>
          <w:rFonts w:eastAsiaTheme="majorEastAsia" w:cstheme="majorBidi"/>
          <w:bCs/>
          <w:sz w:val="16"/>
          <w:szCs w:val="16"/>
        </w:rPr>
        <w:t>your</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toughness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emotional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control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self</w:t>
      </w:r>
      <w:proofErr w:type="spellEnd"/>
      <w:r w:rsidRPr="00C302B5">
        <w:rPr>
          <w:rFonts w:eastAsiaTheme="majorEastAsia" w:cstheme="majorBidi"/>
          <w:bCs/>
          <w:sz w:val="16"/>
          <w:szCs w:val="16"/>
        </w:rPr>
        <w:t xml:space="preserve">-talk </w:t>
      </w:r>
      <w:proofErr w:type="spellStart"/>
      <w:r w:rsidRPr="00C302B5">
        <w:rPr>
          <w:rFonts w:eastAsiaTheme="majorEastAsia" w:cstheme="majorBidi"/>
          <w:bCs/>
          <w:sz w:val="16"/>
          <w:szCs w:val="16"/>
        </w:rPr>
        <w:t>and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productivity</w:t>
      </w:r>
      <w:proofErr w:type="spellEnd"/>
      <w:r w:rsidRPr="00C302B5">
        <w:rPr>
          <w:rFonts w:eastAsiaTheme="majorEastAsia" w:cstheme="majorBidi"/>
          <w:bCs/>
          <w:sz w:val="16"/>
          <w:szCs w:val="16"/>
        </w:rPr>
        <w:t xml:space="preserve">. ISBN-13 </w:t>
      </w:r>
      <w:r w:rsidRPr="00C302B5">
        <w:rPr>
          <w:rFonts w:ascii="Arial" w:eastAsiaTheme="majorEastAsia" w:hAnsi="Arial" w:cs="Arial"/>
          <w:bCs/>
          <w:sz w:val="16"/>
          <w:szCs w:val="16"/>
        </w:rPr>
        <w:t>‏</w:t>
      </w:r>
      <w:r w:rsidRPr="00C302B5">
        <w:rPr>
          <w:rFonts w:eastAsiaTheme="majorEastAsia" w:cstheme="majorBidi"/>
          <w:bCs/>
          <w:sz w:val="16"/>
          <w:szCs w:val="16"/>
        </w:rPr>
        <w:t xml:space="preserve"> : </w:t>
      </w:r>
      <w:r w:rsidRPr="00C302B5">
        <w:rPr>
          <w:rFonts w:ascii="Arial" w:eastAsiaTheme="majorEastAsia" w:hAnsi="Arial" w:cs="Arial"/>
          <w:bCs/>
          <w:sz w:val="16"/>
          <w:szCs w:val="16"/>
        </w:rPr>
        <w:t>‎</w:t>
      </w:r>
      <w:r w:rsidRPr="00C302B5">
        <w:rPr>
          <w:rFonts w:eastAsiaTheme="majorEastAsia" w:cstheme="majorBidi"/>
          <w:bCs/>
          <w:sz w:val="16"/>
          <w:szCs w:val="16"/>
        </w:rPr>
        <w:t>979-8583647095</w:t>
      </w:r>
    </w:p>
    <w:p w14:paraId="23C8A9D0" w14:textId="77777777" w:rsidR="00C302B5" w:rsidRPr="00C302B5" w:rsidRDefault="00C302B5" w:rsidP="00C302B5">
      <w:pPr>
        <w:pStyle w:val="References"/>
        <w:rPr>
          <w:rFonts w:eastAsiaTheme="majorEastAsia" w:cstheme="majorBidi"/>
          <w:bCs/>
          <w:sz w:val="16"/>
          <w:szCs w:val="16"/>
        </w:rPr>
      </w:pPr>
    </w:p>
    <w:p w14:paraId="64275293" w14:textId="77777777" w:rsidR="00C302B5" w:rsidRPr="00C302B5" w:rsidRDefault="00C302B5" w:rsidP="00C302B5">
      <w:pPr>
        <w:pStyle w:val="References"/>
        <w:rPr>
          <w:rFonts w:eastAsiaTheme="majorEastAsia" w:cstheme="majorBidi"/>
          <w:bCs/>
          <w:sz w:val="16"/>
          <w:szCs w:val="16"/>
        </w:rPr>
      </w:pPr>
      <w:proofErr w:type="spellStart"/>
      <w:r w:rsidRPr="00C302B5">
        <w:rPr>
          <w:rFonts w:eastAsiaTheme="majorEastAsia" w:cstheme="majorBidi"/>
          <w:bCs/>
          <w:sz w:val="16"/>
          <w:szCs w:val="16"/>
        </w:rPr>
        <w:t>Walsh</w:t>
      </w:r>
      <w:proofErr w:type="spellEnd"/>
      <w:r w:rsidRPr="00C302B5">
        <w:rPr>
          <w:rFonts w:eastAsiaTheme="majorEastAsia" w:cstheme="majorBidi"/>
          <w:bCs/>
          <w:sz w:val="16"/>
          <w:szCs w:val="16"/>
        </w:rPr>
        <w:t xml:space="preserve">, J. (2010). </w:t>
      </w:r>
      <w:proofErr w:type="spellStart"/>
      <w:r w:rsidRPr="00C302B5">
        <w:rPr>
          <w:rFonts w:eastAsiaTheme="majorEastAsia" w:cstheme="majorBidi"/>
          <w:bCs/>
          <w:sz w:val="16"/>
          <w:szCs w:val="16"/>
        </w:rPr>
        <w:t>Psycheducation</w:t>
      </w:r>
      <w:proofErr w:type="spellEnd"/>
      <w:r w:rsidRPr="00C302B5">
        <w:rPr>
          <w:rFonts w:eastAsiaTheme="majorEastAsia" w:cstheme="majorBidi"/>
          <w:bCs/>
          <w:sz w:val="16"/>
          <w:szCs w:val="16"/>
        </w:rPr>
        <w:t xml:space="preserve"> in mental </w:t>
      </w:r>
      <w:proofErr w:type="spellStart"/>
      <w:r w:rsidRPr="00C302B5">
        <w:rPr>
          <w:rFonts w:eastAsiaTheme="majorEastAsia" w:cstheme="majorBidi"/>
          <w:bCs/>
          <w:sz w:val="16"/>
          <w:szCs w:val="16"/>
        </w:rPr>
        <w:t>health</w:t>
      </w:r>
      <w:proofErr w:type="spellEnd"/>
      <w:r w:rsidRPr="00C302B5">
        <w:rPr>
          <w:rFonts w:eastAsiaTheme="majorEastAsia" w:cstheme="majorBidi"/>
          <w:bCs/>
          <w:sz w:val="16"/>
          <w:szCs w:val="16"/>
        </w:rPr>
        <w:t xml:space="preserve">. Chicago: </w:t>
      </w:r>
      <w:proofErr w:type="spellStart"/>
      <w:r w:rsidRPr="00C302B5">
        <w:rPr>
          <w:rFonts w:eastAsiaTheme="majorEastAsia" w:cstheme="majorBidi"/>
          <w:bCs/>
          <w:sz w:val="16"/>
          <w:szCs w:val="16"/>
        </w:rPr>
        <w:t>Lyceum</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Books</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Inc</w:t>
      </w:r>
      <w:proofErr w:type="spellEnd"/>
      <w:r w:rsidRPr="00C302B5">
        <w:rPr>
          <w:rFonts w:eastAsiaTheme="majorEastAsia" w:cstheme="majorBidi"/>
          <w:bCs/>
          <w:sz w:val="16"/>
          <w:szCs w:val="16"/>
        </w:rPr>
        <w:t>. ISBN: 9780190616250</w:t>
      </w:r>
    </w:p>
    <w:p w14:paraId="5397AC37" w14:textId="77777777" w:rsidR="00C302B5" w:rsidRPr="00C302B5" w:rsidRDefault="00C302B5" w:rsidP="00C302B5">
      <w:pPr>
        <w:pStyle w:val="References"/>
        <w:rPr>
          <w:rFonts w:eastAsiaTheme="majorEastAsia" w:cstheme="majorBidi"/>
          <w:bCs/>
          <w:sz w:val="16"/>
          <w:szCs w:val="16"/>
        </w:rPr>
      </w:pPr>
    </w:p>
    <w:p w14:paraId="7CB69983" w14:textId="77777777" w:rsidR="00C302B5" w:rsidRPr="00C302B5" w:rsidRDefault="00C302B5" w:rsidP="00C302B5">
      <w:pPr>
        <w:pStyle w:val="References"/>
        <w:rPr>
          <w:rFonts w:eastAsiaTheme="majorEastAsia" w:cstheme="majorBidi"/>
          <w:bCs/>
          <w:sz w:val="16"/>
          <w:szCs w:val="16"/>
        </w:rPr>
      </w:pPr>
      <w:r w:rsidRPr="00C302B5">
        <w:rPr>
          <w:rFonts w:eastAsiaTheme="majorEastAsia" w:cstheme="majorBidi"/>
          <w:bCs/>
          <w:sz w:val="16"/>
          <w:szCs w:val="16"/>
        </w:rPr>
        <w:t xml:space="preserve">Zagoto, D., &amp; Susetyo, Y. F. (2022). Peran konsep diri dan dukungan sosial terhadap ketangguhan mental siswa sekolah menengah atas. </w:t>
      </w:r>
      <w:proofErr w:type="spellStart"/>
      <w:r w:rsidRPr="00C302B5">
        <w:rPr>
          <w:rFonts w:eastAsiaTheme="majorEastAsia" w:cstheme="majorBidi"/>
          <w:bCs/>
          <w:sz w:val="16"/>
          <w:szCs w:val="16"/>
        </w:rPr>
        <w:t>Repostory</w:t>
      </w:r>
      <w:proofErr w:type="spellEnd"/>
      <w:r w:rsidRPr="00C302B5">
        <w:rPr>
          <w:rFonts w:eastAsiaTheme="majorEastAsia" w:cstheme="majorBidi"/>
          <w:bCs/>
          <w:sz w:val="16"/>
          <w:szCs w:val="16"/>
        </w:rPr>
        <w:t xml:space="preserve"> UGM, 2(2), 123-145 https://etd.repository.ugm.ac.id/penelitian/detail/208809</w:t>
      </w:r>
    </w:p>
    <w:p w14:paraId="042C2723" w14:textId="77777777" w:rsidR="00C302B5" w:rsidRPr="00C302B5" w:rsidRDefault="00C302B5" w:rsidP="00C302B5">
      <w:pPr>
        <w:pStyle w:val="References"/>
        <w:rPr>
          <w:rFonts w:eastAsiaTheme="majorEastAsia" w:cstheme="majorBidi"/>
          <w:bCs/>
          <w:sz w:val="16"/>
          <w:szCs w:val="16"/>
        </w:rPr>
      </w:pPr>
    </w:p>
    <w:p w14:paraId="7D813DAD" w14:textId="2CE61673" w:rsidR="00E66FC6" w:rsidRPr="00C302B5" w:rsidRDefault="00C302B5" w:rsidP="00C302B5">
      <w:pPr>
        <w:pStyle w:val="References"/>
        <w:rPr>
          <w:bCs/>
          <w:sz w:val="16"/>
          <w:szCs w:val="16"/>
        </w:rPr>
      </w:pPr>
      <w:proofErr w:type="spellStart"/>
      <w:r w:rsidRPr="00C302B5">
        <w:rPr>
          <w:rFonts w:eastAsiaTheme="majorEastAsia" w:cstheme="majorBidi"/>
          <w:bCs/>
          <w:sz w:val="16"/>
          <w:szCs w:val="16"/>
        </w:rPr>
        <w:t>Zimet</w:t>
      </w:r>
      <w:proofErr w:type="spellEnd"/>
      <w:r w:rsidRPr="00C302B5">
        <w:rPr>
          <w:rFonts w:eastAsiaTheme="majorEastAsia" w:cstheme="majorBidi"/>
          <w:bCs/>
          <w:sz w:val="16"/>
          <w:szCs w:val="16"/>
        </w:rPr>
        <w:t xml:space="preserve">, G. (1998). The multidimensional </w:t>
      </w:r>
      <w:proofErr w:type="spellStart"/>
      <w:r w:rsidRPr="00C302B5">
        <w:rPr>
          <w:rFonts w:eastAsiaTheme="majorEastAsia" w:cstheme="majorBidi"/>
          <w:bCs/>
          <w:sz w:val="16"/>
          <w:szCs w:val="16"/>
        </w:rPr>
        <w:t>scale</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perceived</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social</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support</w:t>
      </w:r>
      <w:proofErr w:type="spellEnd"/>
      <w:r w:rsidRPr="00C302B5">
        <w:rPr>
          <w:rFonts w:eastAsiaTheme="majorEastAsia" w:cstheme="majorBidi"/>
          <w:bCs/>
          <w:sz w:val="16"/>
          <w:szCs w:val="16"/>
        </w:rPr>
        <w:t xml:space="preserve"> (MSPSS). Dalam C. P. </w:t>
      </w:r>
      <w:proofErr w:type="spellStart"/>
      <w:r w:rsidRPr="00C302B5">
        <w:rPr>
          <w:rFonts w:eastAsiaTheme="majorEastAsia" w:cstheme="majorBidi"/>
          <w:bCs/>
          <w:sz w:val="16"/>
          <w:szCs w:val="16"/>
        </w:rPr>
        <w:t>Zalaquett</w:t>
      </w:r>
      <w:proofErr w:type="spellEnd"/>
      <w:r w:rsidRPr="00C302B5">
        <w:rPr>
          <w:rFonts w:eastAsiaTheme="majorEastAsia" w:cstheme="majorBidi"/>
          <w:bCs/>
          <w:sz w:val="16"/>
          <w:szCs w:val="16"/>
        </w:rPr>
        <w:t xml:space="preserve"> &amp; R. J. </w:t>
      </w:r>
      <w:proofErr w:type="spellStart"/>
      <w:r w:rsidRPr="00C302B5">
        <w:rPr>
          <w:rFonts w:eastAsiaTheme="majorEastAsia" w:cstheme="majorBidi"/>
          <w:bCs/>
          <w:sz w:val="16"/>
          <w:szCs w:val="16"/>
        </w:rPr>
        <w:t>Wood</w:t>
      </w:r>
      <w:proofErr w:type="spellEnd"/>
      <w:r w:rsidRPr="00C302B5">
        <w:rPr>
          <w:rFonts w:eastAsiaTheme="majorEastAsia" w:cstheme="majorBidi"/>
          <w:bCs/>
          <w:sz w:val="16"/>
          <w:szCs w:val="16"/>
        </w:rPr>
        <w:t xml:space="preserve"> (Editor). </w:t>
      </w:r>
      <w:proofErr w:type="spellStart"/>
      <w:r w:rsidRPr="00C302B5">
        <w:rPr>
          <w:rFonts w:eastAsiaTheme="majorEastAsia" w:cstheme="majorBidi"/>
          <w:bCs/>
          <w:sz w:val="16"/>
          <w:szCs w:val="16"/>
        </w:rPr>
        <w:t>Evaluating</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Stress</w:t>
      </w:r>
      <w:proofErr w:type="spellEnd"/>
      <w:r w:rsidRPr="00C302B5">
        <w:rPr>
          <w:rFonts w:eastAsiaTheme="majorEastAsia" w:cstheme="majorBidi"/>
          <w:bCs/>
          <w:sz w:val="16"/>
          <w:szCs w:val="16"/>
        </w:rPr>
        <w:t xml:space="preserve">: A </w:t>
      </w:r>
      <w:proofErr w:type="spellStart"/>
      <w:r w:rsidRPr="00C302B5">
        <w:rPr>
          <w:rFonts w:eastAsiaTheme="majorEastAsia" w:cstheme="majorBidi"/>
          <w:bCs/>
          <w:sz w:val="16"/>
          <w:szCs w:val="16"/>
        </w:rPr>
        <w:t>Book</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of</w:t>
      </w:r>
      <w:proofErr w:type="spellEnd"/>
      <w:r w:rsidRPr="00C302B5">
        <w:rPr>
          <w:rFonts w:eastAsiaTheme="majorEastAsia" w:cstheme="majorBidi"/>
          <w:bCs/>
          <w:sz w:val="16"/>
          <w:szCs w:val="16"/>
        </w:rPr>
        <w:t xml:space="preserve"> Resources, Vol. 2 (halaman 185-197). </w:t>
      </w:r>
      <w:proofErr w:type="spellStart"/>
      <w:r w:rsidRPr="00C302B5">
        <w:rPr>
          <w:rFonts w:eastAsiaTheme="majorEastAsia" w:cstheme="majorBidi"/>
          <w:bCs/>
          <w:sz w:val="16"/>
          <w:szCs w:val="16"/>
        </w:rPr>
        <w:t>Lanham</w:t>
      </w:r>
      <w:proofErr w:type="spellEnd"/>
      <w:r w:rsidRPr="00C302B5">
        <w:rPr>
          <w:rFonts w:eastAsiaTheme="majorEastAsia" w:cstheme="majorBidi"/>
          <w:bCs/>
          <w:sz w:val="16"/>
          <w:szCs w:val="16"/>
        </w:rPr>
        <w:t xml:space="preserve">, MD., &amp; London: The </w:t>
      </w:r>
      <w:proofErr w:type="spellStart"/>
      <w:r w:rsidRPr="00C302B5">
        <w:rPr>
          <w:rFonts w:eastAsiaTheme="majorEastAsia" w:cstheme="majorBidi"/>
          <w:bCs/>
          <w:sz w:val="16"/>
          <w:szCs w:val="16"/>
        </w:rPr>
        <w:t>Scarecrow</w:t>
      </w:r>
      <w:proofErr w:type="spellEnd"/>
      <w:r w:rsidRPr="00C302B5">
        <w:rPr>
          <w:rFonts w:eastAsiaTheme="majorEastAsia" w:cstheme="majorBidi"/>
          <w:bCs/>
          <w:sz w:val="16"/>
          <w:szCs w:val="16"/>
        </w:rPr>
        <w:t xml:space="preserve"> </w:t>
      </w:r>
      <w:proofErr w:type="spellStart"/>
      <w:r w:rsidRPr="00C302B5">
        <w:rPr>
          <w:rFonts w:eastAsiaTheme="majorEastAsia" w:cstheme="majorBidi"/>
          <w:bCs/>
          <w:sz w:val="16"/>
          <w:szCs w:val="16"/>
        </w:rPr>
        <w:t>Press</w:t>
      </w:r>
      <w:proofErr w:type="spellEnd"/>
      <w:r w:rsidRPr="00C302B5">
        <w:rPr>
          <w:rFonts w:eastAsiaTheme="majorEastAsia" w:cstheme="majorBidi"/>
          <w:bCs/>
          <w:sz w:val="16"/>
          <w:szCs w:val="16"/>
        </w:rPr>
        <w:t>, https://www.researchgate.net/profile/Gregory-Zimet/publication/240290845_The_Multidimensional_Scale_of_Perceived_Social_Support/links/54cf9e250cf298d65664ac8d/The-Multidimensional-Scale-of-Perceived-Social-Support.pdf</w:t>
      </w:r>
    </w:p>
    <w:p w14:paraId="35F9F869" w14:textId="77777777" w:rsidR="00E66FC6" w:rsidRPr="00C302B5" w:rsidRDefault="00E66FC6" w:rsidP="001C0FDA">
      <w:pPr>
        <w:pStyle w:val="References"/>
        <w:rPr>
          <w:bCs/>
          <w:sz w:val="16"/>
          <w:szCs w:val="16"/>
        </w:rPr>
      </w:pPr>
    </w:p>
    <w:p w14:paraId="34F5D426" w14:textId="62280FFB" w:rsidR="00E66FC6" w:rsidRPr="00C302B5" w:rsidRDefault="00E66FC6" w:rsidP="001C0FDA">
      <w:pPr>
        <w:pStyle w:val="References"/>
        <w:rPr>
          <w:bCs/>
          <w:sz w:val="16"/>
          <w:szCs w:val="16"/>
        </w:rPr>
        <w:sectPr w:rsidR="00E66FC6" w:rsidRPr="00C302B5" w:rsidSect="001B4467">
          <w:pgSz w:w="11906" w:h="16838" w:code="9"/>
          <w:pgMar w:top="567" w:right="567" w:bottom="567" w:left="851" w:header="720" w:footer="720" w:gutter="0"/>
          <w:cols w:num="2" w:space="284"/>
          <w:docGrid w:linePitch="360"/>
        </w:sectPr>
      </w:pPr>
    </w:p>
    <w:p w14:paraId="06728D57" w14:textId="73A4FDCC" w:rsidR="000A032A" w:rsidRPr="00C302B5" w:rsidRDefault="000A032A" w:rsidP="000A032A">
      <w:pPr>
        <w:tabs>
          <w:tab w:val="left" w:pos="7350"/>
        </w:tabs>
        <w:rPr>
          <w:rFonts w:ascii="Candara" w:hAnsi="Candara"/>
          <w:bCs/>
        </w:rPr>
      </w:pPr>
      <w:r w:rsidRPr="00C302B5">
        <w:rPr>
          <w:rFonts w:ascii="Candara" w:hAnsi="Candara"/>
          <w:bCs/>
        </w:rPr>
        <w:tab/>
      </w:r>
    </w:p>
    <w:sectPr w:rsidR="000A032A" w:rsidRPr="00C302B5" w:rsidSect="001B4467">
      <w:type w:val="continuous"/>
      <w:pgSz w:w="11906" w:h="16838"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2BA5" w14:textId="77777777" w:rsidR="001B4467" w:rsidRDefault="001B4467" w:rsidP="004A2BD0">
      <w:pPr>
        <w:spacing w:after="0" w:line="240" w:lineRule="auto"/>
      </w:pPr>
      <w:r>
        <w:separator/>
      </w:r>
    </w:p>
  </w:endnote>
  <w:endnote w:type="continuationSeparator" w:id="0">
    <w:p w14:paraId="64A17E45" w14:textId="77777777" w:rsidR="001B4467" w:rsidRDefault="001B4467" w:rsidP="004A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1"/>
      <w:tblW w:w="5000" w:type="pct"/>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1273"/>
      <w:gridCol w:w="6672"/>
    </w:tblGrid>
    <w:tr w:rsidR="00E66FC6" w:rsidRPr="00E66FC6" w14:paraId="6506558F" w14:textId="77777777" w:rsidTr="00401436">
      <w:tc>
        <w:tcPr>
          <w:tcW w:w="1212" w:type="pct"/>
          <w:vAlign w:val="center"/>
        </w:tcPr>
        <w:p w14:paraId="06A18040" w14:textId="77777777" w:rsidR="00E66FC6" w:rsidRPr="00E66FC6" w:rsidRDefault="00E66FC6" w:rsidP="00E66FC6">
          <w:pPr>
            <w:tabs>
              <w:tab w:val="center" w:pos="4320"/>
              <w:tab w:val="right" w:pos="8640"/>
            </w:tabs>
            <w:rPr>
              <w:rFonts w:ascii="Candara" w:hAnsi="Candara" w:cs="Segoe UI"/>
              <w:sz w:val="16"/>
              <w:szCs w:val="16"/>
            </w:rPr>
          </w:pPr>
          <w:r w:rsidRPr="00E66FC6">
            <w:rPr>
              <w:rFonts w:ascii="Candara" w:hAnsi="Candara" w:cs="Segoe UI"/>
              <w:sz w:val="16"/>
              <w:szCs w:val="16"/>
            </w:rPr>
            <w:fldChar w:fldCharType="begin"/>
          </w:r>
          <w:r w:rsidRPr="00E66FC6">
            <w:rPr>
              <w:rFonts w:ascii="Candara" w:hAnsi="Candara" w:cs="Segoe UI"/>
              <w:sz w:val="16"/>
              <w:szCs w:val="16"/>
            </w:rPr>
            <w:instrText xml:space="preserve"> PAGE  \* Arabic  \* MERGEFORMAT </w:instrText>
          </w:r>
          <w:r w:rsidRPr="00E66FC6">
            <w:rPr>
              <w:rFonts w:ascii="Candara" w:hAnsi="Candara" w:cs="Segoe UI"/>
              <w:sz w:val="16"/>
              <w:szCs w:val="16"/>
            </w:rPr>
            <w:fldChar w:fldCharType="separate"/>
          </w:r>
          <w:r w:rsidRPr="00E66FC6">
            <w:rPr>
              <w:rFonts w:ascii="Candara" w:hAnsi="Candara" w:cs="Segoe UI"/>
              <w:sz w:val="16"/>
              <w:szCs w:val="16"/>
            </w:rPr>
            <w:t>66</w:t>
          </w:r>
          <w:r w:rsidRPr="00E66FC6">
            <w:rPr>
              <w:rFonts w:ascii="Candara" w:hAnsi="Candara" w:cs="Segoe UI"/>
              <w:sz w:val="16"/>
              <w:szCs w:val="16"/>
            </w:rPr>
            <w:fldChar w:fldCharType="end"/>
          </w:r>
        </w:p>
      </w:tc>
      <w:tc>
        <w:tcPr>
          <w:tcW w:w="607" w:type="pct"/>
        </w:tcPr>
        <w:p w14:paraId="7CC1C387" w14:textId="77777777" w:rsidR="00E66FC6" w:rsidRPr="00E66FC6" w:rsidRDefault="00E66FC6" w:rsidP="00E66FC6">
          <w:pPr>
            <w:tabs>
              <w:tab w:val="center" w:pos="4320"/>
              <w:tab w:val="right" w:pos="8640"/>
            </w:tabs>
            <w:ind w:left="-112"/>
            <w:rPr>
              <w:rFonts w:ascii="Candara" w:hAnsi="Candara" w:cs="Segoe UI"/>
              <w:sz w:val="16"/>
              <w:szCs w:val="16"/>
            </w:rPr>
          </w:pPr>
        </w:p>
      </w:tc>
      <w:tc>
        <w:tcPr>
          <w:tcW w:w="3181" w:type="pct"/>
        </w:tcPr>
        <w:p w14:paraId="30771FA9" w14:textId="77777777" w:rsidR="00E66FC6" w:rsidRPr="00E66FC6" w:rsidRDefault="00E66FC6" w:rsidP="00E66FC6">
          <w:pPr>
            <w:tabs>
              <w:tab w:val="center" w:pos="4320"/>
              <w:tab w:val="right" w:pos="8640"/>
            </w:tabs>
            <w:ind w:right="-113"/>
            <w:jc w:val="right"/>
            <w:rPr>
              <w:rFonts w:ascii="Candara" w:hAnsi="Candara" w:cs="Segoe UI"/>
              <w:sz w:val="16"/>
              <w:szCs w:val="16"/>
            </w:rPr>
          </w:pPr>
          <w:r w:rsidRPr="00E66FC6">
            <w:rPr>
              <w:rFonts w:ascii="Candara" w:hAnsi="Candara" w:cs="Segoe UI"/>
              <w:sz w:val="16"/>
              <w:szCs w:val="16"/>
            </w:rPr>
            <w:t>PSIKOSTUDIA: Jurnal Psikologi</w:t>
          </w:r>
        </w:p>
      </w:tc>
    </w:tr>
  </w:tbl>
  <w:p w14:paraId="5001D968" w14:textId="77777777" w:rsidR="004D1C2F" w:rsidRPr="00E66FC6" w:rsidRDefault="004D1C2F" w:rsidP="00E66FC6">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thickThinSmallGap" w:sz="24" w:space="0" w:color="auto"/>
      </w:tblBorders>
      <w:tblLook w:val="04A0" w:firstRow="1" w:lastRow="0" w:firstColumn="1" w:lastColumn="0" w:noHBand="0" w:noVBand="1"/>
    </w:tblPr>
    <w:tblGrid>
      <w:gridCol w:w="9890"/>
      <w:gridCol w:w="598"/>
    </w:tblGrid>
    <w:tr w:rsidR="00E66FC6" w:rsidRPr="00E66FC6" w14:paraId="7F33C2D8" w14:textId="77777777" w:rsidTr="00E66FC6">
      <w:trPr>
        <w:trHeight w:val="207"/>
      </w:trPr>
      <w:tc>
        <w:tcPr>
          <w:tcW w:w="4715" w:type="pct"/>
          <w:tcBorders>
            <w:top w:val="thickThinSmallGap" w:sz="24" w:space="0" w:color="auto"/>
            <w:left w:val="nil"/>
            <w:bottom w:val="nil"/>
            <w:right w:val="nil"/>
          </w:tcBorders>
          <w:hideMark/>
        </w:tcPr>
        <w:p w14:paraId="5DCEC05A" w14:textId="6B704BED" w:rsidR="00E66FC6" w:rsidRPr="00E66FC6" w:rsidRDefault="00E66FC6" w:rsidP="00E66FC6">
          <w:pPr>
            <w:pStyle w:val="NormalWeb"/>
            <w:shd w:val="clear" w:color="auto" w:fill="FFFFFF"/>
            <w:spacing w:before="0" w:beforeAutospacing="0" w:after="0" w:afterAutospacing="0" w:line="256" w:lineRule="auto"/>
            <w:ind w:left="-100"/>
            <w:rPr>
              <w:rFonts w:ascii="Candara" w:hAnsi="Candara" w:cs="Open Sans"/>
              <w:color w:val="333333"/>
              <w:sz w:val="16"/>
              <w:szCs w:val="16"/>
            </w:rPr>
          </w:pPr>
          <w:r w:rsidRPr="00E66FC6">
            <w:rPr>
              <w:rFonts w:ascii="Candara" w:hAnsi="Candara" w:cs="Open Sans"/>
              <w:noProof/>
              <w:color w:val="0D355E"/>
              <w:sz w:val="16"/>
              <w:szCs w:val="16"/>
            </w:rPr>
            <w:drawing>
              <wp:inline distT="0" distB="0" distL="0" distR="0" wp14:anchorId="6C24E0BE" wp14:editId="0C77CFEC">
                <wp:extent cx="848995" cy="294005"/>
                <wp:effectExtent l="0" t="0" r="8255"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294005"/>
                        </a:xfrm>
                        <a:prstGeom prst="rect">
                          <a:avLst/>
                        </a:prstGeom>
                        <a:noFill/>
                        <a:ln>
                          <a:noFill/>
                        </a:ln>
                      </pic:spPr>
                    </pic:pic>
                  </a:graphicData>
                </a:graphic>
              </wp:inline>
            </w:drawing>
          </w:r>
        </w:p>
        <w:p w14:paraId="5FB619AE" w14:textId="77777777" w:rsidR="00E66FC6" w:rsidRPr="00E66FC6" w:rsidRDefault="00E66FC6" w:rsidP="00E66FC6">
          <w:pPr>
            <w:pStyle w:val="NormalWeb"/>
            <w:shd w:val="clear" w:color="auto" w:fill="FFFFFF"/>
            <w:spacing w:before="0" w:beforeAutospacing="0" w:after="0" w:afterAutospacing="0" w:line="256" w:lineRule="auto"/>
            <w:ind w:left="-100"/>
            <w:rPr>
              <w:rFonts w:ascii="Candara" w:hAnsi="Candara" w:cs="Open Sans"/>
              <w:color w:val="333333"/>
              <w:sz w:val="16"/>
              <w:szCs w:val="16"/>
            </w:rPr>
          </w:pPr>
          <w:r w:rsidRPr="00E66FC6">
            <w:rPr>
              <w:rStyle w:val="Strong"/>
              <w:rFonts w:ascii="Candara" w:hAnsi="Candara" w:cs="Open Sans"/>
              <w:color w:val="333333"/>
              <w:sz w:val="16"/>
              <w:szCs w:val="16"/>
            </w:rPr>
            <w:t>PSIKOSTUDIA: Jurnal Psikologi</w:t>
          </w:r>
          <w:r w:rsidRPr="00E66FC6">
            <w:rPr>
              <w:rFonts w:ascii="Candara" w:hAnsi="Candara" w:cs="Open Sans"/>
              <w:color w:val="333333"/>
              <w:sz w:val="16"/>
              <w:szCs w:val="16"/>
            </w:rPr>
            <w:t> </w:t>
          </w:r>
          <w:proofErr w:type="spellStart"/>
          <w:r w:rsidRPr="00E66FC6">
            <w:rPr>
              <w:rFonts w:ascii="Candara" w:hAnsi="Candara" w:cs="Open Sans"/>
              <w:color w:val="333333"/>
              <w:sz w:val="16"/>
              <w:szCs w:val="16"/>
            </w:rPr>
            <w:t>Published</w:t>
          </w:r>
          <w:proofErr w:type="spellEnd"/>
          <w:r w:rsidRPr="00E66FC6">
            <w:rPr>
              <w:rFonts w:ascii="Candara" w:hAnsi="Candara" w:cs="Open Sans"/>
              <w:color w:val="333333"/>
              <w:sz w:val="16"/>
              <w:szCs w:val="16"/>
            </w:rPr>
            <w:t> </w:t>
          </w:r>
          <w:proofErr w:type="spellStart"/>
          <w:r w:rsidRPr="00E66FC6">
            <w:rPr>
              <w:rFonts w:ascii="Candara" w:hAnsi="Candara" w:cs="Open Sans"/>
              <w:color w:val="333333"/>
              <w:sz w:val="16"/>
              <w:szCs w:val="16"/>
            </w:rPr>
            <w:t>by</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Faculty</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of</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Social</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and</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Political</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Siences</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University</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of</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Mulawarman</w:t>
          </w:r>
          <w:proofErr w:type="spellEnd"/>
          <w:r w:rsidRPr="00E66FC6">
            <w:rPr>
              <w:rFonts w:ascii="Candara" w:hAnsi="Candara" w:cs="Open Sans"/>
              <w:color w:val="333333"/>
              <w:sz w:val="16"/>
              <w:szCs w:val="16"/>
            </w:rPr>
            <w:t xml:space="preserve">, Samarinda, </w:t>
          </w:r>
          <w:proofErr w:type="spellStart"/>
          <w:r w:rsidRPr="00E66FC6">
            <w:rPr>
              <w:rFonts w:ascii="Candara" w:hAnsi="Candara" w:cs="Open Sans"/>
              <w:color w:val="333333"/>
              <w:sz w:val="16"/>
              <w:szCs w:val="16"/>
            </w:rPr>
            <w:t>East</w:t>
          </w:r>
          <w:proofErr w:type="spellEnd"/>
          <w:r w:rsidRPr="00E66FC6">
            <w:rPr>
              <w:rFonts w:ascii="Candara" w:hAnsi="Candara" w:cs="Open Sans"/>
              <w:color w:val="333333"/>
              <w:sz w:val="16"/>
              <w:szCs w:val="16"/>
            </w:rPr>
            <w:t xml:space="preserve"> Kalimantan </w:t>
          </w:r>
          <w:proofErr w:type="spellStart"/>
          <w:r w:rsidRPr="00E66FC6">
            <w:rPr>
              <w:rFonts w:ascii="Candara" w:hAnsi="Candara" w:cs="Open Sans"/>
              <w:color w:val="333333"/>
              <w:sz w:val="16"/>
              <w:szCs w:val="16"/>
            </w:rPr>
            <w:t>and</w:t>
          </w:r>
          <w:proofErr w:type="spellEnd"/>
          <w:r w:rsidRPr="00E66FC6">
            <w:rPr>
              <w:rFonts w:ascii="Candara" w:hAnsi="Candara" w:cs="Open Sans"/>
              <w:color w:val="333333"/>
              <w:sz w:val="16"/>
              <w:szCs w:val="16"/>
            </w:rPr>
            <w:t> </w:t>
          </w:r>
          <w:proofErr w:type="spellStart"/>
          <w:r w:rsidRPr="00E66FC6">
            <w:rPr>
              <w:rFonts w:ascii="Candara" w:hAnsi="Candara" w:cs="Open Sans"/>
              <w:color w:val="333333"/>
              <w:sz w:val="16"/>
              <w:szCs w:val="16"/>
            </w:rPr>
            <w:t>This</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work</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is</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licensed</w:t>
          </w:r>
          <w:proofErr w:type="spellEnd"/>
          <w:r w:rsidRPr="00E66FC6">
            <w:rPr>
              <w:rFonts w:ascii="Candara" w:hAnsi="Candara" w:cs="Open Sans"/>
              <w:color w:val="333333"/>
              <w:sz w:val="16"/>
              <w:szCs w:val="16"/>
            </w:rPr>
            <w:t xml:space="preserve"> </w:t>
          </w:r>
          <w:proofErr w:type="spellStart"/>
          <w:r w:rsidRPr="00E66FC6">
            <w:rPr>
              <w:rFonts w:ascii="Candara" w:hAnsi="Candara" w:cs="Open Sans"/>
              <w:color w:val="333333"/>
              <w:sz w:val="16"/>
              <w:szCs w:val="16"/>
            </w:rPr>
            <w:t>under</w:t>
          </w:r>
          <w:proofErr w:type="spellEnd"/>
          <w:r w:rsidRPr="00E66FC6">
            <w:rPr>
              <w:rFonts w:ascii="Candara" w:hAnsi="Candara" w:cs="Open Sans"/>
              <w:color w:val="333333"/>
              <w:sz w:val="16"/>
              <w:szCs w:val="16"/>
            </w:rPr>
            <w:t xml:space="preserve"> a </w:t>
          </w:r>
          <w:proofErr w:type="spellStart"/>
          <w:r>
            <w:fldChar w:fldCharType="begin"/>
          </w:r>
          <w:r>
            <w:instrText>HYPERLINK "https://creativecommons.org/licenses/by-sa/4.0/"</w:instrText>
          </w:r>
          <w:r>
            <w:fldChar w:fldCharType="separate"/>
          </w:r>
          <w:r w:rsidRPr="00E66FC6">
            <w:rPr>
              <w:rStyle w:val="Hyperlink"/>
              <w:rFonts w:ascii="Candara" w:hAnsi="Candara" w:cs="Open Sans"/>
              <w:color w:val="0D355E"/>
              <w:sz w:val="16"/>
              <w:szCs w:val="16"/>
            </w:rPr>
            <w:t>Creative</w:t>
          </w:r>
          <w:proofErr w:type="spellEnd"/>
          <w:r w:rsidRPr="00E66FC6">
            <w:rPr>
              <w:rStyle w:val="Hyperlink"/>
              <w:rFonts w:ascii="Candara" w:hAnsi="Candara" w:cs="Open Sans"/>
              <w:color w:val="0D355E"/>
              <w:sz w:val="16"/>
              <w:szCs w:val="16"/>
            </w:rPr>
            <w:t xml:space="preserve"> </w:t>
          </w:r>
          <w:proofErr w:type="spellStart"/>
          <w:r w:rsidRPr="00E66FC6">
            <w:rPr>
              <w:rStyle w:val="Hyperlink"/>
              <w:rFonts w:ascii="Candara" w:hAnsi="Candara" w:cs="Open Sans"/>
              <w:color w:val="0D355E"/>
              <w:sz w:val="16"/>
              <w:szCs w:val="16"/>
            </w:rPr>
            <w:t>Commons</w:t>
          </w:r>
          <w:proofErr w:type="spellEnd"/>
          <w:r w:rsidRPr="00E66FC6">
            <w:rPr>
              <w:rStyle w:val="Hyperlink"/>
              <w:rFonts w:ascii="Candara" w:hAnsi="Candara" w:cs="Open Sans"/>
              <w:color w:val="0D355E"/>
              <w:sz w:val="16"/>
              <w:szCs w:val="16"/>
            </w:rPr>
            <w:t xml:space="preserve"> </w:t>
          </w:r>
          <w:proofErr w:type="spellStart"/>
          <w:r w:rsidRPr="00E66FC6">
            <w:rPr>
              <w:rStyle w:val="Hyperlink"/>
              <w:rFonts w:ascii="Candara" w:hAnsi="Candara" w:cs="Open Sans"/>
              <w:color w:val="0D355E"/>
              <w:sz w:val="16"/>
              <w:szCs w:val="16"/>
            </w:rPr>
            <w:t>Attribution-ShareAlike</w:t>
          </w:r>
          <w:proofErr w:type="spellEnd"/>
          <w:r w:rsidRPr="00E66FC6">
            <w:rPr>
              <w:rStyle w:val="Hyperlink"/>
              <w:rFonts w:ascii="Candara" w:hAnsi="Candara" w:cs="Open Sans"/>
              <w:color w:val="0D355E"/>
              <w:sz w:val="16"/>
              <w:szCs w:val="16"/>
            </w:rPr>
            <w:t xml:space="preserve"> 4.0 International </w:t>
          </w:r>
          <w:proofErr w:type="spellStart"/>
          <w:r w:rsidRPr="00E66FC6">
            <w:rPr>
              <w:rStyle w:val="Hyperlink"/>
              <w:rFonts w:ascii="Candara" w:hAnsi="Candara" w:cs="Open Sans"/>
              <w:color w:val="0D355E"/>
              <w:sz w:val="16"/>
              <w:szCs w:val="16"/>
            </w:rPr>
            <w:t>License</w:t>
          </w:r>
          <w:proofErr w:type="spellEnd"/>
          <w:r w:rsidRPr="00E66FC6">
            <w:rPr>
              <w:rStyle w:val="Hyperlink"/>
              <w:rFonts w:ascii="Candara" w:hAnsi="Candara" w:cs="Open Sans"/>
              <w:color w:val="0D355E"/>
              <w:sz w:val="16"/>
              <w:szCs w:val="16"/>
            </w:rPr>
            <w:t>.</w:t>
          </w:r>
          <w:r>
            <w:rPr>
              <w:rStyle w:val="Hyperlink"/>
              <w:rFonts w:ascii="Candara" w:hAnsi="Candara" w:cs="Open Sans"/>
              <w:color w:val="0D355E"/>
              <w:sz w:val="16"/>
              <w:szCs w:val="16"/>
            </w:rPr>
            <w:fldChar w:fldCharType="end"/>
          </w:r>
        </w:p>
      </w:tc>
      <w:tc>
        <w:tcPr>
          <w:tcW w:w="285" w:type="pct"/>
          <w:tcBorders>
            <w:top w:val="thickThinSmallGap" w:sz="24" w:space="0" w:color="auto"/>
            <w:left w:val="nil"/>
            <w:bottom w:val="nil"/>
            <w:right w:val="nil"/>
          </w:tcBorders>
          <w:hideMark/>
        </w:tcPr>
        <w:p w14:paraId="68041202" w14:textId="77777777" w:rsidR="00E66FC6" w:rsidRPr="00E66FC6" w:rsidRDefault="00E66FC6" w:rsidP="00E66FC6">
          <w:pPr>
            <w:tabs>
              <w:tab w:val="center" w:pos="4320"/>
              <w:tab w:val="right" w:pos="8640"/>
            </w:tabs>
            <w:spacing w:after="0" w:line="240" w:lineRule="auto"/>
            <w:jc w:val="center"/>
            <w:rPr>
              <w:rFonts w:ascii="Candara" w:eastAsia="Times New Roman" w:hAnsi="Candara" w:cs="Segoe UI"/>
              <w:sz w:val="16"/>
              <w:szCs w:val="16"/>
              <w:lang w:val="en-US"/>
            </w:rPr>
          </w:pPr>
          <w:r w:rsidRPr="00E66FC6">
            <w:rPr>
              <w:rFonts w:ascii="Candara" w:eastAsia="Times New Roman" w:hAnsi="Candara" w:cs="Segoe UI"/>
              <w:sz w:val="16"/>
              <w:szCs w:val="16"/>
              <w:lang w:val="en-US"/>
            </w:rPr>
            <w:fldChar w:fldCharType="begin"/>
          </w:r>
          <w:r w:rsidRPr="00E66FC6">
            <w:rPr>
              <w:rFonts w:ascii="Candara" w:eastAsia="Times New Roman" w:hAnsi="Candara" w:cs="Segoe UI"/>
              <w:sz w:val="16"/>
              <w:szCs w:val="16"/>
              <w:lang w:val="en-US"/>
            </w:rPr>
            <w:instrText xml:space="preserve"> PAGE   \* MERGEFORMAT </w:instrText>
          </w:r>
          <w:r w:rsidRPr="00E66FC6">
            <w:rPr>
              <w:rFonts w:ascii="Candara" w:eastAsia="Times New Roman" w:hAnsi="Candara" w:cs="Segoe UI"/>
              <w:sz w:val="16"/>
              <w:szCs w:val="16"/>
              <w:lang w:val="en-US"/>
            </w:rPr>
            <w:fldChar w:fldCharType="separate"/>
          </w:r>
          <w:r w:rsidRPr="00E66FC6">
            <w:rPr>
              <w:rFonts w:ascii="Candara" w:eastAsia="Times New Roman" w:hAnsi="Candara" w:cs="Segoe UI"/>
              <w:sz w:val="16"/>
              <w:szCs w:val="16"/>
              <w:lang w:val="en-US"/>
            </w:rPr>
            <w:t>64</w:t>
          </w:r>
          <w:r w:rsidRPr="00E66FC6">
            <w:rPr>
              <w:rFonts w:ascii="Candara" w:eastAsia="Times New Roman" w:hAnsi="Candara" w:cs="Segoe UI"/>
              <w:noProof/>
              <w:sz w:val="16"/>
              <w:szCs w:val="16"/>
              <w:lang w:val="en-US"/>
            </w:rPr>
            <w:fldChar w:fldCharType="end"/>
          </w:r>
        </w:p>
      </w:tc>
    </w:tr>
  </w:tbl>
  <w:p w14:paraId="55F0EC3C" w14:textId="694C9121" w:rsidR="00C26323" w:rsidRPr="00E66FC6" w:rsidRDefault="00C26323" w:rsidP="00E66FC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thickThinSmallGap" w:sz="12" w:space="0" w:color="auto"/>
      </w:tblBorders>
      <w:tblLook w:val="04A0" w:firstRow="1" w:lastRow="0" w:firstColumn="1" w:lastColumn="0" w:noHBand="0" w:noVBand="1"/>
    </w:tblPr>
    <w:tblGrid>
      <w:gridCol w:w="7067"/>
      <w:gridCol w:w="1779"/>
      <w:gridCol w:w="1642"/>
    </w:tblGrid>
    <w:tr w:rsidR="00E66FC6" w:rsidRPr="00E66FC6" w14:paraId="44120E56" w14:textId="77777777" w:rsidTr="00401436">
      <w:tc>
        <w:tcPr>
          <w:tcW w:w="3369" w:type="pct"/>
          <w:tcBorders>
            <w:top w:val="thickThinSmallGap" w:sz="12" w:space="0" w:color="auto"/>
            <w:left w:val="nil"/>
            <w:bottom w:val="nil"/>
            <w:right w:val="nil"/>
          </w:tcBorders>
          <w:hideMark/>
        </w:tcPr>
        <w:p w14:paraId="544D5ABE" w14:textId="69CC672F" w:rsidR="00E66FC6" w:rsidRPr="00E66FC6" w:rsidRDefault="00E66FC6" w:rsidP="00E66FC6">
          <w:pPr>
            <w:tabs>
              <w:tab w:val="center" w:pos="4320"/>
            </w:tabs>
            <w:spacing w:after="0" w:line="240" w:lineRule="auto"/>
            <w:ind w:left="-113"/>
            <w:rPr>
              <w:rFonts w:ascii="Candara" w:hAnsi="Candara" w:cs="Segoe UI"/>
              <w:sz w:val="16"/>
              <w:szCs w:val="16"/>
              <w:lang w:eastAsia="id-ID"/>
            </w:rPr>
          </w:pPr>
          <w:r w:rsidRPr="00E66FC6">
            <w:rPr>
              <w:rFonts w:ascii="Candara" w:hAnsi="Candara" w:cs="Segoe UI"/>
              <w:bCs/>
              <w:sz w:val="16"/>
              <w:szCs w:val="16"/>
            </w:rPr>
            <w:t>DOI:</w:t>
          </w:r>
          <w:r w:rsidRPr="00E66FC6">
            <w:rPr>
              <w:rFonts w:ascii="Candara" w:hAnsi="Candara" w:cs="Segoe UI"/>
              <w:sz w:val="16"/>
              <w:szCs w:val="16"/>
            </w:rPr>
            <w:t xml:space="preserve"> </w:t>
          </w:r>
          <w:hyperlink r:id="rId1" w:history="1">
            <w:r w:rsidRPr="00E66FC6">
              <w:rPr>
                <w:rStyle w:val="Hyperlink"/>
                <w:rFonts w:ascii="Candara" w:hAnsi="Candara"/>
                <w:sz w:val="16"/>
                <w:szCs w:val="16"/>
              </w:rPr>
              <w:t>http://dx.doi.org/10.30872/psikostudia</w:t>
            </w:r>
          </w:hyperlink>
          <w:r w:rsidRPr="00E66FC6">
            <w:rPr>
              <w:rFonts w:ascii="Candara" w:hAnsi="Candara"/>
              <w:sz w:val="16"/>
              <w:szCs w:val="16"/>
            </w:rPr>
            <w:t xml:space="preserve">        </w:t>
          </w:r>
        </w:p>
      </w:tc>
      <w:tc>
        <w:tcPr>
          <w:tcW w:w="848" w:type="pct"/>
          <w:tcBorders>
            <w:top w:val="thickThinSmallGap" w:sz="12" w:space="0" w:color="auto"/>
            <w:left w:val="nil"/>
            <w:bottom w:val="nil"/>
            <w:right w:val="nil"/>
          </w:tcBorders>
        </w:tcPr>
        <w:p w14:paraId="369F108D" w14:textId="77777777" w:rsidR="00E66FC6" w:rsidRPr="00E66FC6" w:rsidRDefault="00E66FC6" w:rsidP="00E66FC6">
          <w:pPr>
            <w:tabs>
              <w:tab w:val="center" w:pos="4320"/>
              <w:tab w:val="right" w:pos="8640"/>
            </w:tabs>
            <w:spacing w:after="0" w:line="240" w:lineRule="auto"/>
            <w:ind w:left="-112"/>
            <w:rPr>
              <w:rFonts w:ascii="Candara" w:hAnsi="Candara" w:cs="Segoe UI"/>
              <w:sz w:val="16"/>
              <w:szCs w:val="16"/>
              <w:lang w:eastAsia="id-ID"/>
            </w:rPr>
          </w:pPr>
        </w:p>
      </w:tc>
      <w:tc>
        <w:tcPr>
          <w:tcW w:w="783" w:type="pct"/>
          <w:tcBorders>
            <w:top w:val="thickThinSmallGap" w:sz="12" w:space="0" w:color="auto"/>
            <w:left w:val="nil"/>
            <w:bottom w:val="nil"/>
            <w:right w:val="nil"/>
          </w:tcBorders>
          <w:vAlign w:val="center"/>
          <w:hideMark/>
        </w:tcPr>
        <w:p w14:paraId="0F4ACFC9" w14:textId="77777777" w:rsidR="00E66FC6" w:rsidRPr="00E66FC6" w:rsidRDefault="00E66FC6" w:rsidP="00E66FC6">
          <w:pPr>
            <w:tabs>
              <w:tab w:val="center" w:pos="4320"/>
              <w:tab w:val="right" w:pos="8640"/>
            </w:tabs>
            <w:spacing w:after="0" w:line="240" w:lineRule="auto"/>
            <w:jc w:val="right"/>
            <w:rPr>
              <w:rFonts w:ascii="Candara" w:hAnsi="Candara"/>
              <w:sz w:val="16"/>
              <w:szCs w:val="16"/>
            </w:rPr>
          </w:pPr>
          <w:r w:rsidRPr="00E66FC6">
            <w:rPr>
              <w:rFonts w:ascii="Candara" w:hAnsi="Candara"/>
              <w:sz w:val="16"/>
              <w:szCs w:val="16"/>
            </w:rPr>
            <w:fldChar w:fldCharType="begin"/>
          </w:r>
          <w:r w:rsidRPr="00E66FC6">
            <w:rPr>
              <w:rFonts w:ascii="Candara" w:hAnsi="Candara"/>
              <w:sz w:val="16"/>
              <w:szCs w:val="16"/>
            </w:rPr>
            <w:instrText xml:space="preserve"> PAGE  \* Arabic  \* MERGEFORMAT </w:instrText>
          </w:r>
          <w:r w:rsidRPr="00E66FC6">
            <w:rPr>
              <w:rFonts w:ascii="Candara" w:hAnsi="Candara"/>
              <w:sz w:val="16"/>
              <w:szCs w:val="16"/>
            </w:rPr>
            <w:fldChar w:fldCharType="separate"/>
          </w:r>
          <w:r w:rsidRPr="00E66FC6">
            <w:rPr>
              <w:rFonts w:ascii="Candara" w:hAnsi="Candara"/>
              <w:sz w:val="16"/>
              <w:szCs w:val="16"/>
            </w:rPr>
            <w:t>67</w:t>
          </w:r>
          <w:r w:rsidRPr="00E66FC6">
            <w:rPr>
              <w:rFonts w:ascii="Candara" w:hAnsi="Candara"/>
              <w:sz w:val="16"/>
              <w:szCs w:val="16"/>
            </w:rPr>
            <w:fldChar w:fldCharType="end"/>
          </w:r>
        </w:p>
      </w:tc>
    </w:tr>
  </w:tbl>
  <w:p w14:paraId="19938421" w14:textId="77777777" w:rsidR="009F0A10" w:rsidRPr="00E66FC6" w:rsidRDefault="009F0A10" w:rsidP="00E66FC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C2C8" w14:textId="77777777" w:rsidR="001B4467" w:rsidRDefault="001B4467" w:rsidP="004A2BD0">
      <w:pPr>
        <w:spacing w:after="0" w:line="240" w:lineRule="auto"/>
      </w:pPr>
      <w:r>
        <w:separator/>
      </w:r>
    </w:p>
  </w:footnote>
  <w:footnote w:type="continuationSeparator" w:id="0">
    <w:p w14:paraId="1619BB4D" w14:textId="77777777" w:rsidR="001B4467" w:rsidRDefault="001B4467" w:rsidP="004A2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E61F" w14:textId="77777777" w:rsidR="00E66FC6" w:rsidRPr="00E66FC6" w:rsidRDefault="00E66FC6" w:rsidP="00E66FC6">
    <w:pPr>
      <w:spacing w:after="0" w:line="240" w:lineRule="auto"/>
      <w:rPr>
        <w:rFonts w:ascii="Candara" w:eastAsia="SimSun" w:hAnsi="Candara" w:cs="Times New Roman"/>
        <w:sz w:val="16"/>
        <w:szCs w:val="16"/>
      </w:rPr>
    </w:pPr>
  </w:p>
  <w:tbl>
    <w:tblPr>
      <w:tblStyle w:val="TableGrid312"/>
      <w:tblW w:w="5000" w:type="pct"/>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6991"/>
      <w:gridCol w:w="3497"/>
    </w:tblGrid>
    <w:tr w:rsidR="00E66FC6" w:rsidRPr="00E66FC6" w14:paraId="25054F4B" w14:textId="77777777" w:rsidTr="00401436">
      <w:tc>
        <w:tcPr>
          <w:tcW w:w="3333" w:type="pct"/>
        </w:tcPr>
        <w:p w14:paraId="7A331CE8" w14:textId="7EBDEA45" w:rsidR="00E66FC6" w:rsidRPr="00E66FC6" w:rsidRDefault="00E66FC6" w:rsidP="00E66FC6">
          <w:pPr>
            <w:tabs>
              <w:tab w:val="center" w:pos="4320"/>
              <w:tab w:val="right" w:pos="8640"/>
            </w:tabs>
            <w:ind w:left="-112"/>
            <w:rPr>
              <w:rFonts w:ascii="Candara" w:hAnsi="Candara" w:cs="Segoe UI"/>
              <w:sz w:val="16"/>
              <w:szCs w:val="16"/>
              <w:lang w:val="en-US"/>
            </w:rPr>
          </w:pPr>
          <w:r w:rsidRPr="00E66FC6">
            <w:rPr>
              <w:rFonts w:ascii="Candara" w:hAnsi="Candara" w:cs="Segoe UI"/>
              <w:sz w:val="16"/>
              <w:szCs w:val="16"/>
            </w:rPr>
            <w:t xml:space="preserve">PSIKOSTUDIA: Jurnal Psikologi | Volume </w:t>
          </w:r>
          <w:r>
            <w:rPr>
              <w:rFonts w:ascii="Candara" w:hAnsi="Candara" w:cs="Segoe UI"/>
              <w:sz w:val="16"/>
              <w:szCs w:val="16"/>
              <w:lang w:val="en-US"/>
            </w:rPr>
            <w:t>xx</w:t>
          </w:r>
          <w:r w:rsidRPr="00E66FC6">
            <w:rPr>
              <w:rFonts w:ascii="Candara" w:hAnsi="Candara" w:cs="Segoe UI"/>
              <w:sz w:val="16"/>
              <w:szCs w:val="16"/>
            </w:rPr>
            <w:t xml:space="preserve"> No. </w:t>
          </w:r>
          <w:r>
            <w:rPr>
              <w:rFonts w:ascii="Candara" w:hAnsi="Candara" w:cs="Segoe UI"/>
              <w:sz w:val="16"/>
              <w:szCs w:val="16"/>
              <w:lang w:val="en-US"/>
            </w:rPr>
            <w:t>x</w:t>
          </w:r>
          <w:r w:rsidRPr="00E66FC6">
            <w:rPr>
              <w:rFonts w:ascii="Candara" w:hAnsi="Candara" w:cs="Segoe UI"/>
              <w:sz w:val="16"/>
              <w:szCs w:val="16"/>
            </w:rPr>
            <w:t xml:space="preserve"> | </w:t>
          </w:r>
          <w:r>
            <w:rPr>
              <w:rFonts w:ascii="Candara" w:hAnsi="Candara" w:cs="Segoe UI"/>
              <w:sz w:val="16"/>
              <w:szCs w:val="16"/>
              <w:lang w:val="en-US"/>
            </w:rPr>
            <w:t>Month Year</w:t>
          </w:r>
          <w:r w:rsidRPr="00E66FC6">
            <w:rPr>
              <w:rFonts w:ascii="Candara" w:hAnsi="Candara" w:cs="Segoe UI"/>
              <w:sz w:val="16"/>
              <w:szCs w:val="16"/>
            </w:rPr>
            <w:t xml:space="preserve">: </w:t>
          </w:r>
          <w:r>
            <w:rPr>
              <w:rFonts w:ascii="Candara" w:eastAsia="Calibri" w:hAnsi="Candara" w:cs="Segoe UI"/>
              <w:sz w:val="16"/>
              <w:szCs w:val="16"/>
              <w:lang w:val="en-US"/>
            </w:rPr>
            <w:t>pp-</w:t>
          </w:r>
          <w:proofErr w:type="spellStart"/>
          <w:r>
            <w:rPr>
              <w:rFonts w:ascii="Candara" w:eastAsia="Calibri" w:hAnsi="Candara" w:cs="Segoe UI"/>
              <w:sz w:val="16"/>
              <w:szCs w:val="16"/>
              <w:lang w:val="en-US"/>
            </w:rPr>
            <w:t>ppp</w:t>
          </w:r>
          <w:proofErr w:type="spellEnd"/>
        </w:p>
      </w:tc>
      <w:tc>
        <w:tcPr>
          <w:tcW w:w="1667" w:type="pct"/>
        </w:tcPr>
        <w:p w14:paraId="15E8F4D5" w14:textId="77777777" w:rsidR="00E66FC6" w:rsidRPr="00E66FC6" w:rsidRDefault="00E66FC6" w:rsidP="00E66FC6">
          <w:pPr>
            <w:tabs>
              <w:tab w:val="center" w:pos="4320"/>
              <w:tab w:val="right" w:pos="8640"/>
            </w:tabs>
            <w:jc w:val="right"/>
            <w:rPr>
              <w:rFonts w:ascii="Candara" w:hAnsi="Candara" w:cs="Segoe UI"/>
              <w:sz w:val="16"/>
              <w:szCs w:val="16"/>
            </w:rPr>
          </w:pPr>
        </w:p>
      </w:tc>
    </w:tr>
  </w:tbl>
  <w:p w14:paraId="34544C28" w14:textId="77777777" w:rsidR="00461691" w:rsidRPr="00E66FC6" w:rsidRDefault="00461691" w:rsidP="00E66FC6">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Ind w:w="-142" w:type="dxa"/>
      <w:tblBorders>
        <w:top w:val="none" w:sz="0" w:space="0" w:color="auto"/>
        <w:left w:val="none" w:sz="0" w:space="0" w:color="auto"/>
        <w:bottom w:val="double" w:sz="4" w:space="0" w:color="7030A0"/>
        <w:right w:val="none" w:sz="0" w:space="0" w:color="auto"/>
        <w:insideH w:val="none" w:sz="0" w:space="0" w:color="auto"/>
        <w:insideV w:val="none" w:sz="0" w:space="0" w:color="auto"/>
      </w:tblBorders>
      <w:tblLook w:val="04A0" w:firstRow="1" w:lastRow="0" w:firstColumn="1" w:lastColumn="0" w:noHBand="0" w:noVBand="1"/>
    </w:tblPr>
    <w:tblGrid>
      <w:gridCol w:w="2766"/>
      <w:gridCol w:w="4038"/>
      <w:gridCol w:w="2694"/>
    </w:tblGrid>
    <w:tr w:rsidR="004A2BD0" w:rsidRPr="004A2BD0" w14:paraId="7740786D" w14:textId="77777777" w:rsidTr="00C44CDD">
      <w:tc>
        <w:tcPr>
          <w:tcW w:w="2766" w:type="dxa"/>
        </w:tcPr>
        <w:p w14:paraId="37721E90" w14:textId="77777777" w:rsidR="004A2BD0" w:rsidRPr="004A2BD0" w:rsidRDefault="004A2BD0" w:rsidP="004A2BD0">
          <w:pPr>
            <w:tabs>
              <w:tab w:val="center" w:pos="4320"/>
              <w:tab w:val="right" w:pos="8640"/>
            </w:tabs>
            <w:jc w:val="center"/>
            <w:rPr>
              <w:rFonts w:ascii="Candara" w:hAnsi="Candara" w:cs="Segoe UI"/>
              <w:b/>
            </w:rPr>
          </w:pPr>
          <w:r w:rsidRPr="004A2BD0">
            <w:rPr>
              <w:rFonts w:ascii="Cambria" w:hAnsi="Cambria"/>
              <w:b/>
              <w:bCs/>
              <w:noProof/>
            </w:rPr>
            <w:drawing>
              <wp:anchor distT="0" distB="0" distL="114300" distR="114300" simplePos="0" relativeHeight="251658752" behindDoc="0" locked="0" layoutInCell="1" allowOverlap="1" wp14:anchorId="0E9CA632" wp14:editId="44C92623">
                <wp:simplePos x="0" y="0"/>
                <wp:positionH relativeFrom="margin">
                  <wp:posOffset>-2186</wp:posOffset>
                </wp:positionH>
                <wp:positionV relativeFrom="paragraph">
                  <wp:posOffset>0</wp:posOffset>
                </wp:positionV>
                <wp:extent cx="1796903" cy="613879"/>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355" cy="61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8" w:type="dxa"/>
        </w:tcPr>
        <w:p w14:paraId="300B43E5" w14:textId="77777777" w:rsidR="004A2BD0" w:rsidRPr="00E66FC6" w:rsidRDefault="004A2BD0" w:rsidP="004A2BD0">
          <w:pPr>
            <w:tabs>
              <w:tab w:val="center" w:pos="4320"/>
              <w:tab w:val="right" w:pos="8640"/>
            </w:tabs>
            <w:jc w:val="center"/>
            <w:rPr>
              <w:rFonts w:ascii="Candara" w:hAnsi="Candara" w:cs="Segoe UI"/>
              <w:b/>
              <w:lang w:val="fr-FR"/>
            </w:rPr>
          </w:pPr>
          <w:proofErr w:type="spellStart"/>
          <w:r w:rsidRPr="00E66FC6">
            <w:rPr>
              <w:rFonts w:ascii="Candara" w:hAnsi="Candara" w:cs="Segoe UI"/>
              <w:b/>
              <w:lang w:val="fr-FR"/>
            </w:rPr>
            <w:t>Psikostudia</w:t>
          </w:r>
          <w:proofErr w:type="spellEnd"/>
        </w:p>
        <w:p w14:paraId="3B3869E7" w14:textId="77777777" w:rsidR="004A2BD0" w:rsidRPr="00E66FC6" w:rsidRDefault="004A2BD0" w:rsidP="004A2BD0">
          <w:pPr>
            <w:tabs>
              <w:tab w:val="center" w:pos="4320"/>
              <w:tab w:val="right" w:pos="8640"/>
            </w:tabs>
            <w:jc w:val="center"/>
            <w:rPr>
              <w:rFonts w:ascii="Candara" w:hAnsi="Candara" w:cs="Segoe UI"/>
              <w:b/>
              <w:lang w:val="fr-FR"/>
            </w:rPr>
          </w:pPr>
          <w:proofErr w:type="spellStart"/>
          <w:r w:rsidRPr="00E66FC6">
            <w:rPr>
              <w:rFonts w:ascii="Candara" w:hAnsi="Candara" w:cs="Segoe UI"/>
              <w:b/>
              <w:lang w:val="fr-FR"/>
            </w:rPr>
            <w:t>Jurnal</w:t>
          </w:r>
          <w:proofErr w:type="spellEnd"/>
          <w:r w:rsidRPr="00E66FC6">
            <w:rPr>
              <w:rFonts w:ascii="Candara" w:hAnsi="Candara" w:cs="Segoe UI"/>
              <w:b/>
              <w:lang w:val="fr-FR"/>
            </w:rPr>
            <w:t xml:space="preserve"> </w:t>
          </w:r>
          <w:proofErr w:type="spellStart"/>
          <w:r w:rsidRPr="00E66FC6">
            <w:rPr>
              <w:rFonts w:ascii="Candara" w:hAnsi="Candara" w:cs="Segoe UI"/>
              <w:b/>
              <w:lang w:val="fr-FR"/>
            </w:rPr>
            <w:t>Psikologi</w:t>
          </w:r>
          <w:proofErr w:type="spellEnd"/>
        </w:p>
        <w:p w14:paraId="7E43A838" w14:textId="0CAE5034" w:rsidR="004A2BD0" w:rsidRPr="004A2BD0" w:rsidRDefault="004A2BD0" w:rsidP="004A2BD0">
          <w:pPr>
            <w:tabs>
              <w:tab w:val="center" w:pos="4320"/>
              <w:tab w:val="right" w:pos="8640"/>
            </w:tabs>
            <w:jc w:val="center"/>
            <w:rPr>
              <w:rFonts w:ascii="Candara" w:hAnsi="Candara" w:cs="Segoe UI"/>
              <w:bCs/>
              <w:lang w:val="id-ID"/>
            </w:rPr>
          </w:pPr>
          <w:r w:rsidRPr="00E66FC6">
            <w:rPr>
              <w:rFonts w:ascii="Candara" w:hAnsi="Candara" w:cs="Segoe UI"/>
              <w:bCs/>
              <w:lang w:val="fr-FR"/>
            </w:rPr>
            <w:t xml:space="preserve">Volume x </w:t>
          </w:r>
          <w:proofErr w:type="spellStart"/>
          <w:r w:rsidRPr="00E66FC6">
            <w:rPr>
              <w:rFonts w:ascii="Candara" w:hAnsi="Candara" w:cs="Segoe UI"/>
              <w:bCs/>
              <w:lang w:val="fr-FR"/>
            </w:rPr>
            <w:t>No.x</w:t>
          </w:r>
          <w:proofErr w:type="spellEnd"/>
          <w:r w:rsidRPr="00E66FC6">
            <w:rPr>
              <w:rFonts w:ascii="Candara" w:hAnsi="Candara" w:cs="Segoe UI"/>
              <w:bCs/>
              <w:lang w:val="fr-FR"/>
            </w:rPr>
            <w:t xml:space="preserve"> | June </w:t>
          </w:r>
          <w:proofErr w:type="gramStart"/>
          <w:r w:rsidRPr="00E66FC6">
            <w:rPr>
              <w:rFonts w:ascii="Candara" w:hAnsi="Candara" w:cs="Segoe UI"/>
              <w:bCs/>
              <w:lang w:val="fr-FR"/>
            </w:rPr>
            <w:t>20</w:t>
          </w:r>
          <w:r>
            <w:rPr>
              <w:rFonts w:ascii="Candara" w:hAnsi="Candara" w:cs="Segoe UI"/>
              <w:bCs/>
              <w:lang w:val="id-ID"/>
            </w:rPr>
            <w:t>22</w:t>
          </w:r>
          <w:r w:rsidRPr="00E66FC6">
            <w:rPr>
              <w:rFonts w:ascii="Candara" w:hAnsi="Candara" w:cs="Segoe UI"/>
              <w:bCs/>
              <w:lang w:val="fr-FR"/>
            </w:rPr>
            <w:t>:</w:t>
          </w:r>
          <w:proofErr w:type="gramEnd"/>
          <w:r w:rsidRPr="00E66FC6">
            <w:rPr>
              <w:rFonts w:ascii="Candara" w:hAnsi="Candara" w:cs="Segoe UI"/>
              <w:bCs/>
              <w:lang w:val="fr-FR"/>
            </w:rPr>
            <w:t xml:space="preserve"> </w:t>
          </w:r>
          <w:r>
            <w:rPr>
              <w:rFonts w:ascii="Candara" w:hAnsi="Candara" w:cs="Segoe UI"/>
              <w:bCs/>
              <w:lang w:val="id-ID"/>
            </w:rPr>
            <w:t>xx-xxx</w:t>
          </w:r>
        </w:p>
        <w:p w14:paraId="04995C5E" w14:textId="77777777" w:rsidR="004A2BD0" w:rsidRPr="004A2BD0" w:rsidRDefault="004A2BD0" w:rsidP="004A2BD0">
          <w:pPr>
            <w:tabs>
              <w:tab w:val="center" w:pos="4320"/>
              <w:tab w:val="right" w:pos="8640"/>
            </w:tabs>
            <w:jc w:val="center"/>
            <w:rPr>
              <w:rFonts w:ascii="Candara" w:hAnsi="Candara" w:cs="Segoe UI"/>
              <w:bCs/>
            </w:rPr>
          </w:pPr>
          <w:r w:rsidRPr="004A2BD0">
            <w:rPr>
              <w:rFonts w:ascii="Candara" w:hAnsi="Candara" w:cs="Segoe UI"/>
              <w:bCs/>
            </w:rPr>
            <w:t>DOI:</w:t>
          </w:r>
          <w:r w:rsidRPr="004A2BD0">
            <w:rPr>
              <w:rFonts w:ascii="Candara" w:hAnsi="Candara" w:cs="Segoe UI"/>
            </w:rPr>
            <w:t xml:space="preserve"> </w:t>
          </w:r>
          <w:hyperlink r:id="rId2" w:history="1">
            <w:r w:rsidRPr="004A2BD0">
              <w:rPr>
                <w:rFonts w:ascii="Candara" w:hAnsi="Candara" w:cs="Segoe UI"/>
                <w:b/>
                <w:bCs/>
              </w:rPr>
              <w:t>10.30872/</w:t>
            </w:r>
            <w:proofErr w:type="spellStart"/>
            <w:r w:rsidRPr="004A2BD0">
              <w:rPr>
                <w:rFonts w:ascii="Candara" w:hAnsi="Candara" w:cs="Segoe UI"/>
                <w:b/>
                <w:bCs/>
              </w:rPr>
              <w:t>psikostudia</w:t>
            </w:r>
            <w:proofErr w:type="spellEnd"/>
          </w:hyperlink>
        </w:p>
      </w:tc>
      <w:tc>
        <w:tcPr>
          <w:tcW w:w="2694" w:type="dxa"/>
          <w:vAlign w:val="center"/>
        </w:tcPr>
        <w:p w14:paraId="0A79248B" w14:textId="77777777" w:rsidR="004A2BD0" w:rsidRPr="004A2BD0" w:rsidRDefault="004A2BD0" w:rsidP="004A2BD0">
          <w:pPr>
            <w:tabs>
              <w:tab w:val="center" w:pos="4320"/>
              <w:tab w:val="right" w:pos="8640"/>
            </w:tabs>
            <w:jc w:val="right"/>
            <w:rPr>
              <w:rFonts w:ascii="Candara" w:hAnsi="Candara" w:cs="Arial"/>
              <w:shd w:val="clear" w:color="auto" w:fill="FAFAFA"/>
            </w:rPr>
          </w:pPr>
          <w:r w:rsidRPr="004A2BD0">
            <w:rPr>
              <w:rFonts w:ascii="Candara" w:hAnsi="Candara" w:cs="Segoe UI"/>
            </w:rPr>
            <w:t xml:space="preserve">p-ISSN: </w:t>
          </w:r>
          <w:hyperlink r:id="rId3" w:history="1">
            <w:r w:rsidRPr="004A2BD0">
              <w:rPr>
                <w:rFonts w:ascii="Candara" w:hAnsi="Candara" w:cs="Segoe UI"/>
                <w:b/>
                <w:bCs/>
              </w:rPr>
              <w:t>2302-2582</w:t>
            </w:r>
          </w:hyperlink>
        </w:p>
        <w:p w14:paraId="647BAA48" w14:textId="77777777" w:rsidR="004A2BD0" w:rsidRPr="004A2BD0" w:rsidRDefault="004A2BD0" w:rsidP="004A2BD0">
          <w:pPr>
            <w:tabs>
              <w:tab w:val="center" w:pos="4320"/>
              <w:tab w:val="right" w:pos="8640"/>
            </w:tabs>
            <w:jc w:val="right"/>
            <w:rPr>
              <w:rFonts w:ascii="Candara" w:hAnsi="Candara" w:cs="Segoe UI"/>
              <w:b/>
            </w:rPr>
          </w:pPr>
          <w:r w:rsidRPr="004A2BD0">
            <w:rPr>
              <w:rFonts w:ascii="Candara" w:hAnsi="Candara" w:cs="Segoe UI"/>
            </w:rPr>
            <w:t xml:space="preserve">e-ISSN: </w:t>
          </w:r>
          <w:hyperlink r:id="rId4" w:tgtFrame="_blank" w:history="1">
            <w:r w:rsidRPr="004A2BD0">
              <w:rPr>
                <w:rFonts w:ascii="Candara" w:hAnsi="Candara" w:cs="Segoe UI"/>
                <w:b/>
                <w:bCs/>
              </w:rPr>
              <w:t>2657-0963</w:t>
            </w:r>
          </w:hyperlink>
        </w:p>
      </w:tc>
    </w:tr>
  </w:tbl>
  <w:p w14:paraId="57057EDE" w14:textId="7661E89D" w:rsidR="004A2BD0" w:rsidRDefault="004A2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1"/>
      <w:tblW w:w="5000" w:type="pct"/>
      <w:tblBorders>
        <w:top w:val="none" w:sz="0" w:space="0" w:color="auto"/>
        <w:left w:val="none" w:sz="0" w:space="0" w:color="auto"/>
        <w:bottom w:val="thickThinSmallGap" w:sz="12" w:space="0" w:color="7030A0"/>
        <w:right w:val="none" w:sz="0" w:space="0" w:color="auto"/>
        <w:insideH w:val="none" w:sz="0" w:space="0" w:color="auto"/>
        <w:insideV w:val="none" w:sz="0" w:space="0" w:color="auto"/>
      </w:tblBorders>
      <w:tblLook w:val="04A0" w:firstRow="1" w:lastRow="0" w:firstColumn="1" w:lastColumn="0" w:noHBand="0" w:noVBand="1"/>
    </w:tblPr>
    <w:tblGrid>
      <w:gridCol w:w="1948"/>
      <w:gridCol w:w="6442"/>
      <w:gridCol w:w="2098"/>
    </w:tblGrid>
    <w:tr w:rsidR="00E66FC6" w:rsidRPr="00E66FC6" w14:paraId="55902E12" w14:textId="77777777" w:rsidTr="00401436">
      <w:tc>
        <w:tcPr>
          <w:tcW w:w="929" w:type="pct"/>
        </w:tcPr>
        <w:p w14:paraId="2FA6C0CD" w14:textId="77777777"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rPr>
          </w:pPr>
          <w:r w:rsidRPr="00E66FC6">
            <w:rPr>
              <w:rFonts w:ascii="Candara" w:eastAsia="Calibri" w:hAnsi="Candara"/>
              <w:noProof/>
              <w:lang w:val="en-ID"/>
            </w:rPr>
            <w:drawing>
              <wp:anchor distT="0" distB="0" distL="114300" distR="114300" simplePos="0" relativeHeight="251660800" behindDoc="0" locked="0" layoutInCell="1" allowOverlap="1" wp14:anchorId="2F93E1D8" wp14:editId="574BEAF7">
                <wp:simplePos x="0" y="0"/>
                <wp:positionH relativeFrom="margin">
                  <wp:posOffset>-61595</wp:posOffset>
                </wp:positionH>
                <wp:positionV relativeFrom="paragraph">
                  <wp:posOffset>116043</wp:posOffset>
                </wp:positionV>
                <wp:extent cx="1211088" cy="487410"/>
                <wp:effectExtent l="0" t="0" r="8255" b="8255"/>
                <wp:wrapNone/>
                <wp:docPr id="1" name="Picture 1" descr="A picture containing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088" cy="487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71" w:type="pct"/>
        </w:tcPr>
        <w:p w14:paraId="2B3F40DB" w14:textId="77777777"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lang w:val="fr-FR"/>
            </w:rPr>
          </w:pPr>
          <w:proofErr w:type="spellStart"/>
          <w:r w:rsidRPr="00E66FC6">
            <w:rPr>
              <w:rFonts w:ascii="Candara" w:eastAsia="Calibri" w:hAnsi="Candara" w:cs="Segoe UI"/>
              <w:lang w:val="fr-FR"/>
            </w:rPr>
            <w:t>Psikostudia</w:t>
          </w:r>
          <w:proofErr w:type="spellEnd"/>
        </w:p>
        <w:p w14:paraId="34A7D6DE" w14:textId="77777777"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lang w:val="fr-FR"/>
            </w:rPr>
          </w:pPr>
          <w:proofErr w:type="spellStart"/>
          <w:r w:rsidRPr="00E66FC6">
            <w:rPr>
              <w:rFonts w:ascii="Candara" w:eastAsia="Calibri" w:hAnsi="Candara" w:cs="Segoe UI"/>
              <w:lang w:val="fr-FR"/>
            </w:rPr>
            <w:t>Jurnal</w:t>
          </w:r>
          <w:proofErr w:type="spellEnd"/>
          <w:r w:rsidRPr="00E66FC6">
            <w:rPr>
              <w:rFonts w:ascii="Candara" w:eastAsia="Calibri" w:hAnsi="Candara" w:cs="Segoe UI"/>
              <w:lang w:val="fr-FR"/>
            </w:rPr>
            <w:t xml:space="preserve"> </w:t>
          </w:r>
          <w:proofErr w:type="spellStart"/>
          <w:r w:rsidRPr="00E66FC6">
            <w:rPr>
              <w:rFonts w:ascii="Candara" w:eastAsia="Calibri" w:hAnsi="Candara" w:cs="Segoe UI"/>
              <w:lang w:val="fr-FR"/>
            </w:rPr>
            <w:t>Psikologi</w:t>
          </w:r>
          <w:proofErr w:type="spellEnd"/>
        </w:p>
        <w:p w14:paraId="25EADD2A" w14:textId="3C0CEFBD"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rPr>
          </w:pPr>
          <w:r w:rsidRPr="00E66FC6">
            <w:rPr>
              <w:rFonts w:ascii="Candara" w:eastAsia="Calibri" w:hAnsi="Candara" w:cs="Segoe UI"/>
              <w:lang w:val="en-ID"/>
            </w:rPr>
            <w:t xml:space="preserve">Volume xx No. x | </w:t>
          </w:r>
          <w:r>
            <w:rPr>
              <w:rFonts w:ascii="Candara" w:eastAsia="Calibri" w:hAnsi="Candara" w:cs="Segoe UI"/>
            </w:rPr>
            <w:t>month year</w:t>
          </w:r>
          <w:r w:rsidRPr="00E66FC6">
            <w:rPr>
              <w:rFonts w:ascii="Candara" w:eastAsia="Calibri" w:hAnsi="Candara" w:cs="Segoe UI"/>
              <w:lang w:val="en-ID"/>
            </w:rPr>
            <w:t xml:space="preserve">: </w:t>
          </w:r>
          <w:r>
            <w:rPr>
              <w:rFonts w:ascii="Candara" w:eastAsia="Calibri" w:hAnsi="Candara" w:cs="Segoe UI"/>
            </w:rPr>
            <w:t>pp-</w:t>
          </w:r>
          <w:proofErr w:type="spellStart"/>
          <w:r>
            <w:rPr>
              <w:rFonts w:ascii="Candara" w:eastAsia="Calibri" w:hAnsi="Candara" w:cs="Segoe UI"/>
            </w:rPr>
            <w:t>ppp</w:t>
          </w:r>
          <w:proofErr w:type="spellEnd"/>
        </w:p>
        <w:p w14:paraId="3E3357EB" w14:textId="77777777"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lang w:val="fr-FR"/>
            </w:rPr>
          </w:pPr>
          <w:proofErr w:type="gramStart"/>
          <w:r w:rsidRPr="00E66FC6">
            <w:rPr>
              <w:rFonts w:ascii="Candara" w:eastAsia="Calibri" w:hAnsi="Candara" w:cs="Segoe UI"/>
              <w:lang w:val="fr-FR"/>
            </w:rPr>
            <w:t>DOI:</w:t>
          </w:r>
          <w:proofErr w:type="gramEnd"/>
          <w:r w:rsidRPr="00E66FC6">
            <w:rPr>
              <w:rFonts w:ascii="Candara" w:eastAsia="Calibri" w:hAnsi="Candara" w:cs="Segoe UI"/>
              <w:lang w:val="fr-FR"/>
            </w:rPr>
            <w:t xml:space="preserve"> </w:t>
          </w:r>
          <w:hyperlink r:id="rId3" w:history="1">
            <w:r w:rsidRPr="00E66FC6">
              <w:rPr>
                <w:rStyle w:val="Hyperlink"/>
                <w:rFonts w:ascii="Candara" w:eastAsia="Calibri" w:hAnsi="Candara"/>
                <w:lang w:val="fr-FR"/>
              </w:rPr>
              <w:t>http://dx.doi.org/10.30872/psikostudia.v12i</w:t>
            </w:r>
            <w:r w:rsidRPr="00E66FC6">
              <w:rPr>
                <w:rStyle w:val="Hyperlink"/>
                <w:rFonts w:ascii="Candara" w:eastAsia="Calibri" w:hAnsi="Candara"/>
                <w:lang w:val="id-ID"/>
              </w:rPr>
              <w:t>1</w:t>
            </w:r>
          </w:hyperlink>
          <w:r w:rsidRPr="00E66FC6">
            <w:rPr>
              <w:rFonts w:ascii="Candara" w:eastAsia="Calibri" w:hAnsi="Candara"/>
              <w:color w:val="0563C1"/>
              <w:u w:val="single"/>
              <w:lang w:val="id-ID"/>
            </w:rPr>
            <w:t xml:space="preserve"> </w:t>
          </w:r>
          <w:r w:rsidRPr="00E66FC6">
            <w:rPr>
              <w:rFonts w:ascii="Candara" w:eastAsia="Calibri" w:hAnsi="Candara"/>
              <w:lang w:val="fr-FR"/>
            </w:rPr>
            <w:t xml:space="preserve"> </w:t>
          </w:r>
        </w:p>
      </w:tc>
      <w:tc>
        <w:tcPr>
          <w:tcW w:w="1000" w:type="pct"/>
          <w:vAlign w:val="center"/>
        </w:tcPr>
        <w:p w14:paraId="52C0AD09" w14:textId="77777777" w:rsidR="00E66FC6" w:rsidRPr="00E66FC6" w:rsidRDefault="00E66FC6" w:rsidP="00E66FC6">
          <w:pPr>
            <w:widowControl w:val="0"/>
            <w:tabs>
              <w:tab w:val="center" w:pos="4320"/>
              <w:tab w:val="right" w:pos="8640"/>
            </w:tabs>
            <w:autoSpaceDE w:val="0"/>
            <w:autoSpaceDN w:val="0"/>
            <w:jc w:val="right"/>
            <w:rPr>
              <w:rFonts w:ascii="Candara" w:eastAsia="Calibri" w:hAnsi="Candara" w:cs="Arial"/>
              <w:shd w:val="clear" w:color="auto" w:fill="FAFAFA"/>
            </w:rPr>
          </w:pPr>
          <w:r w:rsidRPr="00E66FC6">
            <w:rPr>
              <w:rFonts w:ascii="Candara" w:eastAsia="Calibri" w:hAnsi="Candara" w:cs="Segoe UI"/>
            </w:rPr>
            <w:t xml:space="preserve">p-ISSN: </w:t>
          </w:r>
          <w:hyperlink r:id="rId4" w:history="1">
            <w:r w:rsidRPr="00E66FC6">
              <w:rPr>
                <w:rFonts w:ascii="Candara" w:eastAsia="Calibri" w:hAnsi="Candara" w:cs="Segoe UI"/>
              </w:rPr>
              <w:t>2302-2582</w:t>
            </w:r>
          </w:hyperlink>
        </w:p>
        <w:p w14:paraId="44BB03DE" w14:textId="77777777" w:rsidR="00E66FC6" w:rsidRPr="00E66FC6" w:rsidRDefault="00E66FC6" w:rsidP="00E66FC6">
          <w:pPr>
            <w:widowControl w:val="0"/>
            <w:tabs>
              <w:tab w:val="center" w:pos="4320"/>
              <w:tab w:val="right" w:pos="8640"/>
            </w:tabs>
            <w:autoSpaceDE w:val="0"/>
            <w:autoSpaceDN w:val="0"/>
            <w:jc w:val="right"/>
            <w:rPr>
              <w:rFonts w:ascii="Candara" w:eastAsia="Calibri" w:hAnsi="Candara" w:cs="Segoe UI"/>
            </w:rPr>
          </w:pPr>
          <w:r w:rsidRPr="00E66FC6">
            <w:rPr>
              <w:rFonts w:ascii="Candara" w:eastAsia="Calibri" w:hAnsi="Candara" w:cs="Segoe UI"/>
            </w:rPr>
            <w:t xml:space="preserve">e-ISSN: </w:t>
          </w:r>
          <w:hyperlink r:id="rId5" w:tgtFrame="_blank" w:history="1">
            <w:r w:rsidRPr="00E66FC6">
              <w:rPr>
                <w:rFonts w:ascii="Candara" w:eastAsia="Calibri" w:hAnsi="Candara" w:cs="Segoe UI"/>
              </w:rPr>
              <w:t>2657-0963</w:t>
            </w:r>
          </w:hyperlink>
        </w:p>
      </w:tc>
    </w:tr>
  </w:tbl>
  <w:p w14:paraId="25A2D59F" w14:textId="7B692B38" w:rsidR="00616A1D" w:rsidRPr="00E66FC6" w:rsidRDefault="00616A1D" w:rsidP="00E66FC6">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thickThinSmallGap" w:sz="12" w:space="0" w:color="auto"/>
      </w:tblBorders>
      <w:tblLook w:val="04A0" w:firstRow="1" w:lastRow="0" w:firstColumn="1" w:lastColumn="0" w:noHBand="0" w:noVBand="1"/>
    </w:tblPr>
    <w:tblGrid>
      <w:gridCol w:w="10488"/>
    </w:tblGrid>
    <w:tr w:rsidR="00E66FC6" w:rsidRPr="00E66FC6" w14:paraId="54898C62" w14:textId="77777777" w:rsidTr="00E66FC6">
      <w:trPr>
        <w:trHeight w:val="207"/>
      </w:trPr>
      <w:tc>
        <w:tcPr>
          <w:tcW w:w="5000" w:type="pct"/>
          <w:tcBorders>
            <w:top w:val="nil"/>
            <w:left w:val="nil"/>
            <w:bottom w:val="thickThinSmallGap" w:sz="12" w:space="0" w:color="auto"/>
            <w:right w:val="nil"/>
          </w:tcBorders>
          <w:vAlign w:val="center"/>
          <w:hideMark/>
        </w:tcPr>
        <w:p w14:paraId="6B7356FE" w14:textId="77777777" w:rsidR="00E66FC6" w:rsidRPr="00E66FC6" w:rsidRDefault="00E66FC6" w:rsidP="00E66FC6">
          <w:pPr>
            <w:tabs>
              <w:tab w:val="center" w:pos="4320"/>
              <w:tab w:val="right" w:pos="8640"/>
            </w:tabs>
            <w:spacing w:after="0" w:line="240" w:lineRule="auto"/>
            <w:ind w:right="-113"/>
            <w:jc w:val="right"/>
            <w:rPr>
              <w:rFonts w:ascii="Candara" w:eastAsia="Calibri" w:hAnsi="Candara" w:cs="Arial"/>
              <w:bCs/>
              <w:i/>
              <w:sz w:val="16"/>
              <w:szCs w:val="16"/>
              <w:lang w:val="es-ES" w:eastAsia="id-ID"/>
            </w:rPr>
          </w:pPr>
          <w:proofErr w:type="spellStart"/>
          <w:r w:rsidRPr="00E66FC6">
            <w:rPr>
              <w:rFonts w:ascii="Candara" w:eastAsia="Calibri" w:hAnsi="Candara" w:cs="Arial"/>
              <w:bCs/>
              <w:i/>
              <w:sz w:val="16"/>
              <w:szCs w:val="16"/>
              <w:lang w:val="es-ES" w:eastAsia="id-ID"/>
            </w:rPr>
            <w:t>Judul</w:t>
          </w:r>
          <w:proofErr w:type="spellEnd"/>
          <w:r w:rsidRPr="00E66FC6">
            <w:rPr>
              <w:rFonts w:ascii="Candara" w:eastAsia="Calibri" w:hAnsi="Candara" w:cs="Arial"/>
              <w:bCs/>
              <w:i/>
              <w:sz w:val="16"/>
              <w:szCs w:val="16"/>
              <w:lang w:val="es-ES" w:eastAsia="id-ID"/>
            </w:rPr>
            <w:t xml:space="preserve"> </w:t>
          </w:r>
          <w:proofErr w:type="spellStart"/>
          <w:r w:rsidRPr="00E66FC6">
            <w:rPr>
              <w:rFonts w:ascii="Candara" w:eastAsia="Calibri" w:hAnsi="Candara" w:cs="Arial"/>
              <w:bCs/>
              <w:i/>
              <w:sz w:val="16"/>
              <w:szCs w:val="16"/>
              <w:lang w:val="es-ES" w:eastAsia="id-ID"/>
            </w:rPr>
            <w:t>naskah</w:t>
          </w:r>
          <w:proofErr w:type="spellEnd"/>
          <w:r w:rsidRPr="00E66FC6">
            <w:rPr>
              <w:rFonts w:ascii="Candara" w:eastAsia="Calibri" w:hAnsi="Candara" w:cs="Arial"/>
              <w:bCs/>
              <w:i/>
              <w:sz w:val="16"/>
              <w:szCs w:val="16"/>
              <w:lang w:val="es-ES" w:eastAsia="id-ID"/>
            </w:rPr>
            <w:t xml:space="preserve"> </w:t>
          </w:r>
          <w:proofErr w:type="spellStart"/>
          <w:r w:rsidRPr="00E66FC6">
            <w:rPr>
              <w:rFonts w:ascii="Candara" w:eastAsia="Calibri" w:hAnsi="Candara" w:cs="Arial"/>
              <w:bCs/>
              <w:i/>
              <w:sz w:val="16"/>
              <w:szCs w:val="16"/>
              <w:lang w:val="es-ES" w:eastAsia="id-ID"/>
            </w:rPr>
            <w:t>pendek</w:t>
          </w:r>
          <w:proofErr w:type="spellEnd"/>
          <w:r w:rsidRPr="00E66FC6">
            <w:rPr>
              <w:rFonts w:ascii="Candara" w:eastAsia="Calibri" w:hAnsi="Candara" w:cs="Arial"/>
              <w:bCs/>
              <w:i/>
              <w:sz w:val="16"/>
              <w:szCs w:val="16"/>
              <w:lang w:val="es-ES" w:eastAsia="id-ID"/>
            </w:rPr>
            <w:t xml:space="preserve"> dan </w:t>
          </w:r>
          <w:proofErr w:type="spellStart"/>
          <w:r w:rsidRPr="00E66FC6">
            <w:rPr>
              <w:rFonts w:ascii="Candara" w:eastAsia="Calibri" w:hAnsi="Candara" w:cs="Arial"/>
              <w:bCs/>
              <w:i/>
              <w:sz w:val="16"/>
              <w:szCs w:val="16"/>
              <w:lang w:val="es-ES" w:eastAsia="id-ID"/>
            </w:rPr>
            <w:t>jelas</w:t>
          </w:r>
          <w:proofErr w:type="spellEnd"/>
        </w:p>
        <w:p w14:paraId="421FAF01" w14:textId="42DD4A34" w:rsidR="00E66FC6" w:rsidRPr="00E66FC6" w:rsidRDefault="00E66FC6" w:rsidP="00E66FC6">
          <w:pPr>
            <w:tabs>
              <w:tab w:val="center" w:pos="4320"/>
              <w:tab w:val="right" w:pos="8640"/>
            </w:tabs>
            <w:spacing w:after="0" w:line="240" w:lineRule="auto"/>
            <w:ind w:right="-113"/>
            <w:jc w:val="right"/>
            <w:rPr>
              <w:rFonts w:ascii="Candara" w:eastAsia="SimSun" w:hAnsi="Candara" w:cs="Segoe UI"/>
              <w:i/>
              <w:sz w:val="16"/>
              <w:szCs w:val="16"/>
              <w:lang w:val="es-ES" w:eastAsia="id-ID"/>
            </w:rPr>
          </w:pPr>
          <w:r w:rsidRPr="00E66FC6">
            <w:rPr>
              <w:rFonts w:ascii="Candara" w:eastAsia="Calibri" w:hAnsi="Candara" w:cs="Arial"/>
              <w:bCs/>
              <w:i/>
              <w:sz w:val="16"/>
              <w:szCs w:val="16"/>
              <w:lang w:val="es-ES" w:eastAsia="id-ID"/>
            </w:rPr>
            <w:t>(Penulis1, Penulis2, Penulis3)</w:t>
          </w:r>
          <w:r w:rsidRPr="00E66FC6">
            <w:rPr>
              <w:rFonts w:ascii="Candara" w:eastAsia="SimSun" w:hAnsi="Candara" w:cs="Segoe UI"/>
              <w:i/>
              <w:sz w:val="16"/>
              <w:szCs w:val="16"/>
              <w:lang w:val="es-ES" w:eastAsia="id-ID"/>
            </w:rPr>
            <w:t xml:space="preserve"> </w:t>
          </w:r>
        </w:p>
      </w:tc>
    </w:tr>
  </w:tbl>
  <w:p w14:paraId="7BC57F71" w14:textId="77777777" w:rsidR="00461691" w:rsidRPr="00E66FC6" w:rsidRDefault="00461691" w:rsidP="00E66FC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869"/>
    <w:multiLevelType w:val="multilevel"/>
    <w:tmpl w:val="08DA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35529"/>
    <w:multiLevelType w:val="hybridMultilevel"/>
    <w:tmpl w:val="7C4AB9EA"/>
    <w:lvl w:ilvl="0" w:tplc="2D50C80E">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06EA0158"/>
    <w:multiLevelType w:val="hybridMultilevel"/>
    <w:tmpl w:val="892E524E"/>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077537D2"/>
    <w:multiLevelType w:val="multilevel"/>
    <w:tmpl w:val="BE5A0518"/>
    <w:lvl w:ilvl="0">
      <w:start w:val="2"/>
      <w:numFmt w:val="decimal"/>
      <w:lvlText w:val="%1"/>
      <w:lvlJc w:val="left"/>
      <w:pPr>
        <w:ind w:left="480" w:hanging="480"/>
      </w:pPr>
      <w:rPr>
        <w:rFonts w:hint="default"/>
        <w:b/>
      </w:rPr>
    </w:lvl>
    <w:lvl w:ilvl="1">
      <w:start w:val="5"/>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 w15:restartNumberingAfterBreak="0">
    <w:nsid w:val="09A127EB"/>
    <w:multiLevelType w:val="multilevel"/>
    <w:tmpl w:val="09A127EB"/>
    <w:lvl w:ilvl="0">
      <w:start w:val="1"/>
      <w:numFmt w:val="decimal"/>
      <w:lvlText w:val="%1."/>
      <w:lvlJc w:val="left"/>
      <w:pPr>
        <w:ind w:left="720" w:hanging="360"/>
      </w:pPr>
      <w:rPr>
        <w:b w:val="0"/>
      </w:rPr>
    </w:lvl>
    <w:lvl w:ilvl="1">
      <w:start w:val="2"/>
      <w:numFmt w:val="decimal"/>
      <w:lvlText w:val="%1.%2"/>
      <w:lvlJc w:val="left"/>
      <w:pPr>
        <w:ind w:left="720" w:hanging="360"/>
      </w:pPr>
      <w:rPr>
        <w:b/>
        <w:bCs/>
      </w:rPr>
    </w:lvl>
    <w:lvl w:ilvl="2">
      <w:start w:val="1"/>
      <w:numFmt w:val="decimal"/>
      <w:lvlText w:val="%1.%2.%3"/>
      <w:lvlJc w:val="left"/>
      <w:pPr>
        <w:ind w:left="1080" w:hanging="720"/>
      </w:pPr>
      <w:rPr>
        <w:b/>
        <w:i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0A1F6D62"/>
    <w:multiLevelType w:val="hybridMultilevel"/>
    <w:tmpl w:val="20CC9874"/>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0EFD2C7E"/>
    <w:multiLevelType w:val="multilevel"/>
    <w:tmpl w:val="0EFD2C7E"/>
    <w:lvl w:ilvl="0">
      <w:start w:val="3"/>
      <w:numFmt w:val="decimal"/>
      <w:lvlText w:val="%1"/>
      <w:lvlJc w:val="left"/>
      <w:pPr>
        <w:ind w:left="480" w:hanging="480"/>
      </w:pPr>
      <w:rPr>
        <w:i w:val="0"/>
      </w:rPr>
    </w:lvl>
    <w:lvl w:ilvl="1">
      <w:start w:val="8"/>
      <w:numFmt w:val="decimal"/>
      <w:lvlText w:val="%1.%2"/>
      <w:lvlJc w:val="left"/>
      <w:pPr>
        <w:ind w:left="480" w:hanging="480"/>
      </w:pPr>
      <w:rPr>
        <w:b/>
        <w:i w:val="0"/>
        <w:color w:val="000000"/>
      </w:rPr>
    </w:lvl>
    <w:lvl w:ilvl="2">
      <w:start w:val="3"/>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7" w15:restartNumberingAfterBreak="0">
    <w:nsid w:val="12C4183D"/>
    <w:multiLevelType w:val="multilevel"/>
    <w:tmpl w:val="99806A1A"/>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lvlText w:val="%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356096F"/>
    <w:multiLevelType w:val="multilevel"/>
    <w:tmpl w:val="1356096F"/>
    <w:lvl w:ilvl="0">
      <w:start w:val="1"/>
      <w:numFmt w:val="decimal"/>
      <w:lvlText w:val="%1."/>
      <w:lvlJc w:val="left"/>
      <w:pPr>
        <w:ind w:left="720" w:hanging="360"/>
      </w:pPr>
    </w:lvl>
    <w:lvl w:ilvl="1">
      <w:start w:val="2"/>
      <w:numFmt w:val="decimal"/>
      <w:lvlText w:val="%1.%2"/>
      <w:lvlJc w:val="left"/>
      <w:pPr>
        <w:ind w:left="840" w:hanging="480"/>
      </w:pPr>
    </w:lvl>
    <w:lvl w:ilvl="2">
      <w:start w:val="2"/>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5BB64E1"/>
    <w:multiLevelType w:val="multilevel"/>
    <w:tmpl w:val="15BB64E1"/>
    <w:lvl w:ilvl="0">
      <w:start w:val="3"/>
      <w:numFmt w:val="decimal"/>
      <w:lvlText w:val="%1"/>
      <w:lvlJc w:val="left"/>
      <w:pPr>
        <w:ind w:left="927" w:hanging="927"/>
      </w:pPr>
    </w:lvl>
    <w:lvl w:ilvl="1">
      <w:start w:val="10"/>
      <w:numFmt w:val="decimal"/>
      <w:lvlText w:val="%1.%2"/>
      <w:lvlJc w:val="left"/>
      <w:pPr>
        <w:ind w:left="927" w:hanging="927"/>
      </w:pPr>
    </w:lvl>
    <w:lvl w:ilvl="2">
      <w:start w:val="1"/>
      <w:numFmt w:val="decimal"/>
      <w:lvlText w:val="%1.%2.%3"/>
      <w:lvlJc w:val="left"/>
      <w:pPr>
        <w:ind w:left="1287" w:hanging="1287"/>
      </w:pPr>
    </w:lvl>
    <w:lvl w:ilvl="3">
      <w:start w:val="2"/>
      <w:numFmt w:val="decimal"/>
      <w:lvlText w:val="%1.%2.%3.%4"/>
      <w:lvlJc w:val="left"/>
      <w:pPr>
        <w:ind w:left="1287" w:hanging="1287"/>
      </w:pPr>
    </w:lvl>
    <w:lvl w:ilvl="4">
      <w:start w:val="1"/>
      <w:numFmt w:val="decimal"/>
      <w:lvlText w:val="%1.%2.%3.%4.%5"/>
      <w:lvlJc w:val="left"/>
      <w:pPr>
        <w:ind w:left="1647" w:hanging="1647"/>
      </w:pPr>
    </w:lvl>
    <w:lvl w:ilvl="5">
      <w:start w:val="1"/>
      <w:numFmt w:val="decimal"/>
      <w:lvlText w:val="%1.%2.%3.%4.%5.%6"/>
      <w:lvlJc w:val="left"/>
      <w:pPr>
        <w:ind w:left="1647" w:hanging="1647"/>
      </w:pPr>
    </w:lvl>
    <w:lvl w:ilvl="6">
      <w:start w:val="1"/>
      <w:numFmt w:val="decimal"/>
      <w:lvlText w:val="%1.%2.%3.%4.%5.%6.%7"/>
      <w:lvlJc w:val="left"/>
      <w:pPr>
        <w:ind w:left="2007" w:hanging="2007"/>
      </w:pPr>
    </w:lvl>
    <w:lvl w:ilvl="7">
      <w:start w:val="1"/>
      <w:numFmt w:val="decimal"/>
      <w:lvlText w:val="%1.%2.%3.%4.%5.%6.%7.%8"/>
      <w:lvlJc w:val="left"/>
      <w:pPr>
        <w:ind w:left="2007" w:hanging="2007"/>
      </w:pPr>
    </w:lvl>
    <w:lvl w:ilvl="8">
      <w:start w:val="1"/>
      <w:numFmt w:val="decimal"/>
      <w:lvlText w:val="%1.%2.%3.%4.%5.%6.%7.%8.%9"/>
      <w:lvlJc w:val="left"/>
      <w:pPr>
        <w:ind w:left="2007" w:hanging="2007"/>
      </w:pPr>
    </w:lvl>
  </w:abstractNum>
  <w:abstractNum w:abstractNumId="10" w15:restartNumberingAfterBreak="0">
    <w:nsid w:val="1C2D1D1B"/>
    <w:multiLevelType w:val="hybridMultilevel"/>
    <w:tmpl w:val="D6D09AE2"/>
    <w:lvl w:ilvl="0" w:tplc="A10E3E5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60ACE"/>
    <w:multiLevelType w:val="multilevel"/>
    <w:tmpl w:val="FAC62D6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iCs/>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E8349D2"/>
    <w:multiLevelType w:val="hybridMultilevel"/>
    <w:tmpl w:val="C7AA474C"/>
    <w:lvl w:ilvl="0" w:tplc="6DB2D9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20366704"/>
    <w:multiLevelType w:val="hybridMultilevel"/>
    <w:tmpl w:val="97EA8DC0"/>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21950A32"/>
    <w:multiLevelType w:val="multilevel"/>
    <w:tmpl w:val="21950A3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41A3394"/>
    <w:multiLevelType w:val="multilevel"/>
    <w:tmpl w:val="241A3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185CAB"/>
    <w:multiLevelType w:val="multilevel"/>
    <w:tmpl w:val="28185CAB"/>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2BD53B19"/>
    <w:multiLevelType w:val="multilevel"/>
    <w:tmpl w:val="FEDE397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FD6F7A"/>
    <w:multiLevelType w:val="hybridMultilevel"/>
    <w:tmpl w:val="EE6AF4D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E7750AE"/>
    <w:multiLevelType w:val="multilevel"/>
    <w:tmpl w:val="1EB0B184"/>
    <w:lvl w:ilvl="0">
      <w:start w:val="3"/>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lvlText w:val="%4."/>
      <w:lvlJc w:val="left"/>
      <w:pPr>
        <w:ind w:left="1287" w:hanging="720"/>
      </w:pPr>
      <w:rPr>
        <w:rFonts w:hint="default"/>
        <w:b/>
        <w:sz w:val="24"/>
        <w:szCs w:val="24"/>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0" w15:restartNumberingAfterBreak="0">
    <w:nsid w:val="2F022304"/>
    <w:multiLevelType w:val="multilevel"/>
    <w:tmpl w:val="42DEA1A8"/>
    <w:lvl w:ilvl="0">
      <w:start w:val="4"/>
      <w:numFmt w:val="decimal"/>
      <w:lvlText w:val="%1."/>
      <w:lvlJc w:val="left"/>
      <w:pPr>
        <w:ind w:left="720" w:hanging="36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08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322337DC"/>
    <w:multiLevelType w:val="multilevel"/>
    <w:tmpl w:val="322337DC"/>
    <w:lvl w:ilvl="0">
      <w:start w:val="3"/>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2" w15:restartNumberingAfterBreak="0">
    <w:nsid w:val="32CD247A"/>
    <w:multiLevelType w:val="multilevel"/>
    <w:tmpl w:val="32CD247A"/>
    <w:lvl w:ilvl="0">
      <w:start w:val="1"/>
      <w:numFmt w:val="decimal"/>
      <w:lvlText w:val="%1."/>
      <w:lvlJc w:val="left"/>
      <w:pPr>
        <w:ind w:left="720" w:hanging="360"/>
      </w:pPr>
      <w:rPr>
        <w:b w:val="0"/>
      </w:rPr>
    </w:lvl>
    <w:lvl w:ilvl="1">
      <w:start w:val="1"/>
      <w:numFmt w:val="decimal"/>
      <w:lvlText w:val="%1.%2"/>
      <w:lvlJc w:val="left"/>
      <w:pPr>
        <w:ind w:left="720" w:hanging="360"/>
      </w:pPr>
      <w:rPr>
        <w:b/>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36BA2C73"/>
    <w:multiLevelType w:val="hybridMultilevel"/>
    <w:tmpl w:val="2DFEC0FC"/>
    <w:lvl w:ilvl="0" w:tplc="3809000F">
      <w:start w:val="1"/>
      <w:numFmt w:val="decimal"/>
      <w:lvlText w:val="%1."/>
      <w:lvlJc w:val="left"/>
      <w:pPr>
        <w:ind w:left="720" w:hanging="360"/>
      </w:pPr>
      <w:rPr>
        <w:rFonts w:hint="default"/>
      </w:rPr>
    </w:lvl>
    <w:lvl w:ilvl="1" w:tplc="FA7E56F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99248D5"/>
    <w:multiLevelType w:val="multilevel"/>
    <w:tmpl w:val="399248D5"/>
    <w:lvl w:ilvl="0">
      <w:start w:val="3"/>
      <w:numFmt w:val="decimal"/>
      <w:lvlText w:val="%1"/>
      <w:lvlJc w:val="left"/>
      <w:pPr>
        <w:ind w:left="360" w:hanging="360"/>
      </w:pPr>
    </w:lvl>
    <w:lvl w:ilvl="1">
      <w:start w:val="6"/>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99B3E6D"/>
    <w:multiLevelType w:val="multilevel"/>
    <w:tmpl w:val="0CDCADE0"/>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i w:val="0"/>
        <w:iCs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3A424826"/>
    <w:multiLevelType w:val="multilevel"/>
    <w:tmpl w:val="3A424826"/>
    <w:lvl w:ilvl="0">
      <w:start w:val="1"/>
      <w:numFmt w:val="decimal"/>
      <w:lvlText w:val="%1."/>
      <w:lvlJc w:val="left"/>
      <w:pPr>
        <w:ind w:left="927" w:hanging="360"/>
      </w:pPr>
      <w:rPr>
        <w:i w:val="0"/>
      </w:r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4."/>
      <w:lvlJc w:val="left"/>
      <w:pPr>
        <w:ind w:left="1287" w:hanging="720"/>
      </w:pPr>
      <w:rPr>
        <w:b w:val="0"/>
        <w:sz w:val="24"/>
        <w:szCs w:val="24"/>
      </w:r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007" w:hanging="1440"/>
      </w:pPr>
    </w:lvl>
  </w:abstractNum>
  <w:abstractNum w:abstractNumId="27" w15:restartNumberingAfterBreak="0">
    <w:nsid w:val="3D0F2931"/>
    <w:multiLevelType w:val="hybridMultilevel"/>
    <w:tmpl w:val="847892D2"/>
    <w:lvl w:ilvl="0" w:tplc="D8F49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F9D36B3"/>
    <w:multiLevelType w:val="hybridMultilevel"/>
    <w:tmpl w:val="63DEAE98"/>
    <w:lvl w:ilvl="0" w:tplc="D9C4D304">
      <w:start w:val="1"/>
      <w:numFmt w:val="decimal"/>
      <w:lvlText w:val="2.%1.2."/>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06A5A67"/>
    <w:multiLevelType w:val="multilevel"/>
    <w:tmpl w:val="406A5A67"/>
    <w:lvl w:ilvl="0">
      <w:start w:val="3"/>
      <w:numFmt w:val="decimal"/>
      <w:lvlText w:val="%1"/>
      <w:lvlJc w:val="left"/>
      <w:pPr>
        <w:ind w:left="780" w:hanging="780"/>
      </w:pPr>
    </w:lvl>
    <w:lvl w:ilvl="1">
      <w:start w:val="10"/>
      <w:numFmt w:val="decimal"/>
      <w:lvlText w:val="%1.%2"/>
      <w:lvlJc w:val="left"/>
      <w:pPr>
        <w:ind w:left="780" w:hanging="780"/>
      </w:pPr>
    </w:lvl>
    <w:lvl w:ilvl="2">
      <w:start w:val="2"/>
      <w:numFmt w:val="decimal"/>
      <w:lvlText w:val="%1.%2.%3"/>
      <w:lvlJc w:val="left"/>
      <w:pPr>
        <w:ind w:left="780" w:hanging="780"/>
      </w:pPr>
      <w:rPr>
        <w:b/>
      </w:rPr>
    </w:lvl>
    <w:lvl w:ilvl="3">
      <w:start w:val="2"/>
      <w:numFmt w:val="decimal"/>
      <w:lvlText w:val="%1.%2.%3.%4"/>
      <w:lvlJc w:val="left"/>
      <w:pPr>
        <w:ind w:left="780" w:hanging="7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0D72A9B"/>
    <w:multiLevelType w:val="multilevel"/>
    <w:tmpl w:val="7710277E"/>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45E0356"/>
    <w:multiLevelType w:val="hybridMultilevel"/>
    <w:tmpl w:val="D0D2B7A6"/>
    <w:lvl w:ilvl="0" w:tplc="2370D56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2" w15:restartNumberingAfterBreak="0">
    <w:nsid w:val="4848463C"/>
    <w:multiLevelType w:val="hybridMultilevel"/>
    <w:tmpl w:val="C5168398"/>
    <w:lvl w:ilvl="0" w:tplc="A268DD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A9860E6"/>
    <w:multiLevelType w:val="hybridMultilevel"/>
    <w:tmpl w:val="D0C24994"/>
    <w:lvl w:ilvl="0" w:tplc="2D1252A4">
      <w:start w:val="1"/>
      <w:numFmt w:val="upperLetter"/>
      <w:lvlText w:val="%1)"/>
      <w:lvlJc w:val="left"/>
      <w:pPr>
        <w:ind w:left="927" w:hanging="360"/>
      </w:pPr>
      <w:rPr>
        <w:rFonts w:ascii="Calibri" w:hAnsi="Calibri" w:cs="Calibri"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15:restartNumberingAfterBreak="0">
    <w:nsid w:val="4CAF1A3D"/>
    <w:multiLevelType w:val="hybridMultilevel"/>
    <w:tmpl w:val="8E642D74"/>
    <w:lvl w:ilvl="0" w:tplc="38090017">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4D341873"/>
    <w:multiLevelType w:val="multilevel"/>
    <w:tmpl w:val="565A4D24"/>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lvl>
  </w:abstractNum>
  <w:abstractNum w:abstractNumId="36" w15:restartNumberingAfterBreak="0">
    <w:nsid w:val="4D767214"/>
    <w:multiLevelType w:val="hybridMultilevel"/>
    <w:tmpl w:val="B6D24708"/>
    <w:lvl w:ilvl="0" w:tplc="36C460B0">
      <w:start w:val="1"/>
      <w:numFmt w:val="upperLetter"/>
      <w:lvlText w:val="%1)"/>
      <w:lvlJc w:val="left"/>
      <w:pPr>
        <w:ind w:left="1494" w:hanging="360"/>
      </w:pPr>
      <w:rPr>
        <w:rFonts w:ascii="Calibri" w:hAnsi="Calibri" w:cs="Calibri"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7" w15:restartNumberingAfterBreak="0">
    <w:nsid w:val="4E804D03"/>
    <w:multiLevelType w:val="hybridMultilevel"/>
    <w:tmpl w:val="523AE6E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0EE0EA5"/>
    <w:multiLevelType w:val="multilevel"/>
    <w:tmpl w:val="50EE0EA5"/>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6A27B4"/>
    <w:multiLevelType w:val="multilevel"/>
    <w:tmpl w:val="516A27B4"/>
    <w:lvl w:ilvl="0">
      <w:start w:val="1"/>
      <w:numFmt w:val="lowerLetter"/>
      <w:lvlText w:val="%1."/>
      <w:lvlJc w:val="left"/>
      <w:pPr>
        <w:ind w:left="900" w:hanging="360"/>
      </w:pPr>
      <w:rPr>
        <w:b w:val="0"/>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517428B0"/>
    <w:multiLevelType w:val="hybridMultilevel"/>
    <w:tmpl w:val="097060DE"/>
    <w:lvl w:ilvl="0" w:tplc="29F6207E">
      <w:start w:val="1"/>
      <w:numFmt w:val="decimal"/>
      <w:lvlText w:val="%1."/>
      <w:lvlJc w:val="left"/>
      <w:pPr>
        <w:tabs>
          <w:tab w:val="num" w:pos="765"/>
        </w:tabs>
        <w:ind w:left="765" w:hanging="40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52ED19B8"/>
    <w:multiLevelType w:val="multilevel"/>
    <w:tmpl w:val="A93CDDAC"/>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lvlText w:val="%4."/>
      <w:lvlJc w:val="left"/>
      <w:pPr>
        <w:ind w:left="1287" w:hanging="720"/>
      </w:pPr>
      <w:rPr>
        <w:rFonts w:hint="default"/>
        <w:b w:val="0"/>
        <w:sz w:val="24"/>
        <w:szCs w:val="24"/>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2" w15:restartNumberingAfterBreak="0">
    <w:nsid w:val="538E2F95"/>
    <w:multiLevelType w:val="multilevel"/>
    <w:tmpl w:val="538E2F95"/>
    <w:lvl w:ilvl="0">
      <w:start w:val="2"/>
      <w:numFmt w:val="decimal"/>
      <w:lvlText w:val="%1"/>
      <w:lvlJc w:val="left"/>
      <w:pPr>
        <w:ind w:left="480" w:hanging="480"/>
      </w:pPr>
      <w:rPr>
        <w:b/>
      </w:rPr>
    </w:lvl>
    <w:lvl w:ilvl="1">
      <w:start w:val="4"/>
      <w:numFmt w:val="decimal"/>
      <w:lvlText w:val="%1.%2"/>
      <w:lvlJc w:val="left"/>
      <w:pPr>
        <w:ind w:left="660" w:hanging="480"/>
      </w:pPr>
      <w:rPr>
        <w:b/>
      </w:rPr>
    </w:lvl>
    <w:lvl w:ilvl="2">
      <w:start w:val="2"/>
      <w:numFmt w:val="decimal"/>
      <w:lvlText w:val="%1.%2.%3"/>
      <w:lvlJc w:val="left"/>
      <w:pPr>
        <w:ind w:left="1080" w:hanging="720"/>
      </w:pPr>
      <w:rPr>
        <w:b/>
      </w:rPr>
    </w:lvl>
    <w:lvl w:ilvl="3">
      <w:start w:val="1"/>
      <w:numFmt w:val="decimal"/>
      <w:lvlText w:val="%1.%2.%3.%4"/>
      <w:lvlJc w:val="left"/>
      <w:pPr>
        <w:ind w:left="1260" w:hanging="720"/>
      </w:pPr>
      <w:rPr>
        <w:b/>
      </w:rPr>
    </w:lvl>
    <w:lvl w:ilvl="4">
      <w:start w:val="1"/>
      <w:numFmt w:val="decimal"/>
      <w:lvlText w:val="%1.%2.%3.%4.%5"/>
      <w:lvlJc w:val="left"/>
      <w:pPr>
        <w:ind w:left="1800" w:hanging="1080"/>
      </w:pPr>
      <w:rPr>
        <w:b/>
      </w:rPr>
    </w:lvl>
    <w:lvl w:ilvl="5">
      <w:start w:val="1"/>
      <w:numFmt w:val="decimal"/>
      <w:lvlText w:val="%1.%2.%3.%4.%5.%6"/>
      <w:lvlJc w:val="left"/>
      <w:pPr>
        <w:ind w:left="1980" w:hanging="1080"/>
      </w:pPr>
      <w:rPr>
        <w:b/>
      </w:rPr>
    </w:lvl>
    <w:lvl w:ilvl="6">
      <w:start w:val="1"/>
      <w:numFmt w:val="decimal"/>
      <w:lvlText w:val="%1.%2.%3.%4.%5.%6.%7"/>
      <w:lvlJc w:val="left"/>
      <w:pPr>
        <w:ind w:left="2520" w:hanging="1440"/>
      </w:pPr>
      <w:rPr>
        <w:b/>
      </w:rPr>
    </w:lvl>
    <w:lvl w:ilvl="7">
      <w:start w:val="1"/>
      <w:numFmt w:val="decimal"/>
      <w:lvlText w:val="%1.%2.%3.%4.%5.%6.%7.%8"/>
      <w:lvlJc w:val="left"/>
      <w:pPr>
        <w:ind w:left="2700" w:hanging="1440"/>
      </w:pPr>
      <w:rPr>
        <w:b/>
      </w:rPr>
    </w:lvl>
    <w:lvl w:ilvl="8">
      <w:start w:val="1"/>
      <w:numFmt w:val="decimal"/>
      <w:lvlText w:val="%1.%2.%3.%4.%5.%6.%7.%8.%9"/>
      <w:lvlJc w:val="left"/>
      <w:pPr>
        <w:ind w:left="3240" w:hanging="1800"/>
      </w:pPr>
      <w:rPr>
        <w:b/>
      </w:rPr>
    </w:lvl>
  </w:abstractNum>
  <w:abstractNum w:abstractNumId="43" w15:restartNumberingAfterBreak="0">
    <w:nsid w:val="578977BD"/>
    <w:multiLevelType w:val="hybridMultilevel"/>
    <w:tmpl w:val="8CC84E3C"/>
    <w:lvl w:ilvl="0" w:tplc="78D85120">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4" w15:restartNumberingAfterBreak="0">
    <w:nsid w:val="5908575F"/>
    <w:multiLevelType w:val="multilevel"/>
    <w:tmpl w:val="5908575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5E9D74F2"/>
    <w:multiLevelType w:val="hybridMultilevel"/>
    <w:tmpl w:val="82B28DFC"/>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60061093"/>
    <w:multiLevelType w:val="hybridMultilevel"/>
    <w:tmpl w:val="3E2C9562"/>
    <w:lvl w:ilvl="0" w:tplc="D4E84F4A">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7" w15:restartNumberingAfterBreak="0">
    <w:nsid w:val="62D83589"/>
    <w:multiLevelType w:val="multilevel"/>
    <w:tmpl w:val="62D83589"/>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4446EC"/>
    <w:multiLevelType w:val="hybridMultilevel"/>
    <w:tmpl w:val="1D48B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E3553A"/>
    <w:multiLevelType w:val="multilevel"/>
    <w:tmpl w:val="0EFD2C7E"/>
    <w:lvl w:ilvl="0">
      <w:start w:val="3"/>
      <w:numFmt w:val="decimal"/>
      <w:lvlText w:val="%1"/>
      <w:lvlJc w:val="left"/>
      <w:pPr>
        <w:ind w:left="480" w:hanging="480"/>
      </w:pPr>
      <w:rPr>
        <w:i w:val="0"/>
      </w:rPr>
    </w:lvl>
    <w:lvl w:ilvl="1">
      <w:start w:val="8"/>
      <w:numFmt w:val="decimal"/>
      <w:lvlText w:val="%1.%2"/>
      <w:lvlJc w:val="left"/>
      <w:pPr>
        <w:ind w:left="480" w:hanging="480"/>
      </w:pPr>
      <w:rPr>
        <w:b/>
        <w:i w:val="0"/>
        <w:color w:val="000000"/>
      </w:rPr>
    </w:lvl>
    <w:lvl w:ilvl="2">
      <w:start w:val="3"/>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0" w15:restartNumberingAfterBreak="0">
    <w:nsid w:val="6E7A7E88"/>
    <w:multiLevelType w:val="multilevel"/>
    <w:tmpl w:val="6E7A7E88"/>
    <w:lvl w:ilvl="0">
      <w:start w:val="2"/>
      <w:numFmt w:val="decimal"/>
      <w:lvlText w:val="%1"/>
      <w:lvlJc w:val="left"/>
      <w:pPr>
        <w:ind w:left="480" w:hanging="480"/>
      </w:pPr>
    </w:lvl>
    <w:lvl w:ilvl="1">
      <w:start w:val="6"/>
      <w:numFmt w:val="decimal"/>
      <w:lvlText w:val="%1.%2"/>
      <w:lvlJc w:val="left"/>
      <w:pPr>
        <w:ind w:left="660" w:hanging="480"/>
      </w:pPr>
      <w:rPr>
        <w:b/>
        <w:bCs/>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1" w15:restartNumberingAfterBreak="0">
    <w:nsid w:val="738A3AA8"/>
    <w:multiLevelType w:val="hybridMultilevel"/>
    <w:tmpl w:val="5F6412E4"/>
    <w:lvl w:ilvl="0" w:tplc="47783B6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2" w15:restartNumberingAfterBreak="0">
    <w:nsid w:val="749256C2"/>
    <w:multiLevelType w:val="multilevel"/>
    <w:tmpl w:val="B4C2FD22"/>
    <w:lvl w:ilvl="0">
      <w:start w:val="3"/>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2"/>
      <w:numFmt w:val="decimal"/>
      <w:lvlText w:val="%4."/>
      <w:lvlJc w:val="left"/>
      <w:pPr>
        <w:ind w:left="1287" w:hanging="720"/>
      </w:pPr>
      <w:rPr>
        <w:rFonts w:hint="default"/>
        <w:b w:val="0"/>
        <w:sz w:val="24"/>
        <w:szCs w:val="24"/>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3" w15:restartNumberingAfterBreak="0">
    <w:nsid w:val="7A0A2017"/>
    <w:multiLevelType w:val="hybridMultilevel"/>
    <w:tmpl w:val="859C387A"/>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4" w15:restartNumberingAfterBreak="0">
    <w:nsid w:val="7BC7512E"/>
    <w:multiLevelType w:val="multilevel"/>
    <w:tmpl w:val="7BC7512E"/>
    <w:lvl w:ilvl="0">
      <w:start w:val="3"/>
      <w:numFmt w:val="decimal"/>
      <w:lvlText w:val="%1"/>
      <w:lvlJc w:val="left"/>
      <w:pPr>
        <w:ind w:left="600" w:hanging="600"/>
      </w:pPr>
      <w:rPr>
        <w:b/>
      </w:rPr>
    </w:lvl>
    <w:lvl w:ilvl="1">
      <w:start w:val="10"/>
      <w:numFmt w:val="decimal"/>
      <w:lvlText w:val="%1.%2"/>
      <w:lvlJc w:val="left"/>
      <w:pPr>
        <w:ind w:left="600" w:hanging="60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5" w15:restartNumberingAfterBreak="0">
    <w:nsid w:val="7CB45958"/>
    <w:multiLevelType w:val="multilevel"/>
    <w:tmpl w:val="565A4D24"/>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lvl>
  </w:abstractNum>
  <w:abstractNum w:abstractNumId="56" w15:restartNumberingAfterBreak="0">
    <w:nsid w:val="7D917DB6"/>
    <w:multiLevelType w:val="multilevel"/>
    <w:tmpl w:val="7D917DB6"/>
    <w:lvl w:ilvl="0">
      <w:start w:val="1"/>
      <w:numFmt w:val="decimal"/>
      <w:lvlText w:val="%1."/>
      <w:lvlJc w:val="left"/>
      <w:pPr>
        <w:ind w:left="142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FE7254E"/>
    <w:multiLevelType w:val="hybridMultilevel"/>
    <w:tmpl w:val="6F28B94A"/>
    <w:lvl w:ilvl="0" w:tplc="57828DE0">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262612346">
    <w:abstractNumId w:val="37"/>
  </w:num>
  <w:num w:numId="2" w16cid:durableId="366955298">
    <w:abstractNumId w:val="10"/>
  </w:num>
  <w:num w:numId="3" w16cid:durableId="1906917875">
    <w:abstractNumId w:val="12"/>
  </w:num>
  <w:num w:numId="4" w16cid:durableId="10215902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991146">
    <w:abstractNumId w:val="40"/>
  </w:num>
  <w:num w:numId="6" w16cid:durableId="2002081702">
    <w:abstractNumId w:val="0"/>
  </w:num>
  <w:num w:numId="7" w16cid:durableId="759639582">
    <w:abstractNumId w:val="8"/>
  </w:num>
  <w:num w:numId="8" w16cid:durableId="1008631196">
    <w:abstractNumId w:val="44"/>
  </w:num>
  <w:num w:numId="9" w16cid:durableId="1317683901">
    <w:abstractNumId w:val="16"/>
  </w:num>
  <w:num w:numId="10" w16cid:durableId="1428496685">
    <w:abstractNumId w:val="22"/>
  </w:num>
  <w:num w:numId="11" w16cid:durableId="173765661">
    <w:abstractNumId w:val="4"/>
  </w:num>
  <w:num w:numId="12" w16cid:durableId="1406805572">
    <w:abstractNumId w:val="47"/>
  </w:num>
  <w:num w:numId="13" w16cid:durableId="1656252456">
    <w:abstractNumId w:val="15"/>
  </w:num>
  <w:num w:numId="14" w16cid:durableId="27875054">
    <w:abstractNumId w:val="39"/>
  </w:num>
  <w:num w:numId="15" w16cid:durableId="308100153">
    <w:abstractNumId w:val="38"/>
  </w:num>
  <w:num w:numId="16" w16cid:durableId="46691071">
    <w:abstractNumId w:val="42"/>
  </w:num>
  <w:num w:numId="17" w16cid:durableId="1630087952">
    <w:abstractNumId w:val="35"/>
  </w:num>
  <w:num w:numId="18" w16cid:durableId="1281230217">
    <w:abstractNumId w:val="50"/>
  </w:num>
  <w:num w:numId="19" w16cid:durableId="340353029">
    <w:abstractNumId w:val="24"/>
  </w:num>
  <w:num w:numId="20" w16cid:durableId="541289601">
    <w:abstractNumId w:val="21"/>
  </w:num>
  <w:num w:numId="21" w16cid:durableId="55126386">
    <w:abstractNumId w:val="6"/>
  </w:num>
  <w:num w:numId="22" w16cid:durableId="1978294160">
    <w:abstractNumId w:val="54"/>
  </w:num>
  <w:num w:numId="23" w16cid:durableId="541941852">
    <w:abstractNumId w:val="9"/>
  </w:num>
  <w:num w:numId="24" w16cid:durableId="1618442543">
    <w:abstractNumId w:val="29"/>
  </w:num>
  <w:num w:numId="25" w16cid:durableId="1303776322">
    <w:abstractNumId w:val="11"/>
  </w:num>
  <w:num w:numId="26" w16cid:durableId="353774085">
    <w:abstractNumId w:val="26"/>
  </w:num>
  <w:num w:numId="27" w16cid:durableId="210574689">
    <w:abstractNumId w:val="14"/>
  </w:num>
  <w:num w:numId="28" w16cid:durableId="705907418">
    <w:abstractNumId w:val="56"/>
  </w:num>
  <w:num w:numId="29" w16cid:durableId="1177844722">
    <w:abstractNumId w:val="30"/>
  </w:num>
  <w:num w:numId="30" w16cid:durableId="1163203054">
    <w:abstractNumId w:val="31"/>
  </w:num>
  <w:num w:numId="31" w16cid:durableId="418211440">
    <w:abstractNumId w:val="51"/>
  </w:num>
  <w:num w:numId="32" w16cid:durableId="1401178250">
    <w:abstractNumId w:val="3"/>
  </w:num>
  <w:num w:numId="33" w16cid:durableId="1564606655">
    <w:abstractNumId w:val="49"/>
  </w:num>
  <w:num w:numId="34" w16cid:durableId="46389029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3556457">
    <w:abstractNumId w:val="20"/>
  </w:num>
  <w:num w:numId="36" w16cid:durableId="1149400466">
    <w:abstractNumId w:val="18"/>
  </w:num>
  <w:num w:numId="37" w16cid:durableId="83480682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008617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3597106">
    <w:abstractNumId w:val="25"/>
  </w:num>
  <w:num w:numId="40" w16cid:durableId="1448043368">
    <w:abstractNumId w:val="55"/>
  </w:num>
  <w:num w:numId="41" w16cid:durableId="1599095372">
    <w:abstractNumId w:val="36"/>
  </w:num>
  <w:num w:numId="42" w16cid:durableId="687635608">
    <w:abstractNumId w:val="33"/>
  </w:num>
  <w:num w:numId="43" w16cid:durableId="1611006264">
    <w:abstractNumId w:val="46"/>
  </w:num>
  <w:num w:numId="44" w16cid:durableId="1111821857">
    <w:abstractNumId w:val="57"/>
  </w:num>
  <w:num w:numId="45" w16cid:durableId="211574434">
    <w:abstractNumId w:val="34"/>
  </w:num>
  <w:num w:numId="46" w16cid:durableId="307903586">
    <w:abstractNumId w:val="43"/>
  </w:num>
  <w:num w:numId="47" w16cid:durableId="1407458511">
    <w:abstractNumId w:val="53"/>
  </w:num>
  <w:num w:numId="48" w16cid:durableId="709495004">
    <w:abstractNumId w:val="13"/>
  </w:num>
  <w:num w:numId="49" w16cid:durableId="675573393">
    <w:abstractNumId w:val="5"/>
  </w:num>
  <w:num w:numId="50" w16cid:durableId="1186362741">
    <w:abstractNumId w:val="45"/>
  </w:num>
  <w:num w:numId="51" w16cid:durableId="1027832523">
    <w:abstractNumId w:val="2"/>
  </w:num>
  <w:num w:numId="52" w16cid:durableId="1671057373">
    <w:abstractNumId w:val="23"/>
  </w:num>
  <w:num w:numId="53" w16cid:durableId="1887984749">
    <w:abstractNumId w:val="1"/>
  </w:num>
  <w:num w:numId="54" w16cid:durableId="257181211">
    <w:abstractNumId w:val="28"/>
  </w:num>
  <w:num w:numId="55" w16cid:durableId="940717951">
    <w:abstractNumId w:val="32"/>
  </w:num>
  <w:num w:numId="56" w16cid:durableId="662465863">
    <w:abstractNumId w:val="41"/>
  </w:num>
  <w:num w:numId="57" w16cid:durableId="1049845276">
    <w:abstractNumId w:val="17"/>
  </w:num>
  <w:num w:numId="58" w16cid:durableId="1270627620">
    <w:abstractNumId w:val="52"/>
  </w:num>
  <w:num w:numId="59" w16cid:durableId="2094817936">
    <w:abstractNumId w:val="19"/>
  </w:num>
  <w:num w:numId="60" w16cid:durableId="870529340">
    <w:abstractNumId w:val="7"/>
  </w:num>
  <w:num w:numId="61" w16cid:durableId="364642692">
    <w:abstractNumId w:val="27"/>
  </w:num>
  <w:num w:numId="62" w16cid:durableId="12222052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ocumentProtection w:edit="comment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D0"/>
    <w:rsid w:val="00061928"/>
    <w:rsid w:val="000637A9"/>
    <w:rsid w:val="000A032A"/>
    <w:rsid w:val="000B33AB"/>
    <w:rsid w:val="000F624D"/>
    <w:rsid w:val="00100A7B"/>
    <w:rsid w:val="00124EA2"/>
    <w:rsid w:val="00154985"/>
    <w:rsid w:val="00173C94"/>
    <w:rsid w:val="00184FF5"/>
    <w:rsid w:val="00187EC5"/>
    <w:rsid w:val="001918B7"/>
    <w:rsid w:val="001B0BF8"/>
    <w:rsid w:val="001B4467"/>
    <w:rsid w:val="001C0FDA"/>
    <w:rsid w:val="001D16CA"/>
    <w:rsid w:val="00215671"/>
    <w:rsid w:val="00243A3C"/>
    <w:rsid w:val="002446AA"/>
    <w:rsid w:val="00287E16"/>
    <w:rsid w:val="00337042"/>
    <w:rsid w:val="003F26D7"/>
    <w:rsid w:val="00435EBA"/>
    <w:rsid w:val="004473AC"/>
    <w:rsid w:val="00461691"/>
    <w:rsid w:val="004A2BD0"/>
    <w:rsid w:val="004B7027"/>
    <w:rsid w:val="004C4C63"/>
    <w:rsid w:val="004D1C2F"/>
    <w:rsid w:val="00507D75"/>
    <w:rsid w:val="005260AA"/>
    <w:rsid w:val="00537D39"/>
    <w:rsid w:val="00565E1F"/>
    <w:rsid w:val="00576066"/>
    <w:rsid w:val="005A1ACE"/>
    <w:rsid w:val="00616A1D"/>
    <w:rsid w:val="0063662F"/>
    <w:rsid w:val="00656847"/>
    <w:rsid w:val="006C4E30"/>
    <w:rsid w:val="006C769E"/>
    <w:rsid w:val="006E1FFB"/>
    <w:rsid w:val="007765EC"/>
    <w:rsid w:val="007A2A64"/>
    <w:rsid w:val="007D2208"/>
    <w:rsid w:val="00814EA7"/>
    <w:rsid w:val="00823F58"/>
    <w:rsid w:val="00836F12"/>
    <w:rsid w:val="00886BF0"/>
    <w:rsid w:val="008D5F98"/>
    <w:rsid w:val="008E4478"/>
    <w:rsid w:val="00930F1E"/>
    <w:rsid w:val="00934AC7"/>
    <w:rsid w:val="00992FBC"/>
    <w:rsid w:val="009E3B4C"/>
    <w:rsid w:val="009E4949"/>
    <w:rsid w:val="009F0A10"/>
    <w:rsid w:val="00A10DC2"/>
    <w:rsid w:val="00A3187C"/>
    <w:rsid w:val="00A94920"/>
    <w:rsid w:val="00AB0016"/>
    <w:rsid w:val="00B43786"/>
    <w:rsid w:val="00B46B77"/>
    <w:rsid w:val="00B807C4"/>
    <w:rsid w:val="00BD040A"/>
    <w:rsid w:val="00BF2EEA"/>
    <w:rsid w:val="00C132A8"/>
    <w:rsid w:val="00C26323"/>
    <w:rsid w:val="00C302B5"/>
    <w:rsid w:val="00C505B7"/>
    <w:rsid w:val="00C614F4"/>
    <w:rsid w:val="00CC52E9"/>
    <w:rsid w:val="00CF03A7"/>
    <w:rsid w:val="00D038D2"/>
    <w:rsid w:val="00D753A4"/>
    <w:rsid w:val="00D918F1"/>
    <w:rsid w:val="00DA4C95"/>
    <w:rsid w:val="00DC7316"/>
    <w:rsid w:val="00DF6C73"/>
    <w:rsid w:val="00E00C36"/>
    <w:rsid w:val="00E078AE"/>
    <w:rsid w:val="00E23128"/>
    <w:rsid w:val="00E66FC6"/>
    <w:rsid w:val="00E90161"/>
    <w:rsid w:val="00E916CC"/>
    <w:rsid w:val="00EA14F8"/>
    <w:rsid w:val="00EA2D61"/>
    <w:rsid w:val="00F4000E"/>
    <w:rsid w:val="00F75DAE"/>
    <w:rsid w:val="00FA057B"/>
    <w:rsid w:val="00FD02DB"/>
    <w:rsid w:val="00FD1D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0C278"/>
  <w15:chartTrackingRefBased/>
  <w15:docId w15:val="{CEB7058E-A379-4EEB-9B18-328ED449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0BF8"/>
  </w:style>
  <w:style w:type="paragraph" w:styleId="Heading1">
    <w:name w:val="heading 1"/>
    <w:aliases w:val="JUDUL ARTIKEL"/>
    <w:basedOn w:val="Normal"/>
    <w:next w:val="Normal"/>
    <w:link w:val="Heading1Char"/>
    <w:uiPriority w:val="9"/>
    <w:qFormat/>
    <w:rsid w:val="006C4E30"/>
    <w:pPr>
      <w:keepNext/>
      <w:keepLines/>
      <w:spacing w:after="0" w:line="240" w:lineRule="auto"/>
      <w:jc w:val="center"/>
      <w:outlineLvl w:val="0"/>
    </w:pPr>
    <w:rPr>
      <w:rFonts w:ascii="Candara" w:eastAsiaTheme="majorEastAsia" w:hAnsi="Candara" w:cstheme="majorBidi"/>
      <w:b/>
      <w:sz w:val="32"/>
      <w:szCs w:val="32"/>
    </w:rPr>
  </w:style>
  <w:style w:type="paragraph" w:styleId="Heading2">
    <w:name w:val="heading 2"/>
    <w:basedOn w:val="Normal"/>
    <w:next w:val="Normal"/>
    <w:link w:val="Heading2Char"/>
    <w:uiPriority w:val="99"/>
    <w:unhideWhenUsed/>
    <w:qFormat/>
    <w:rsid w:val="00BD0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BD0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A057B"/>
    <w:pPr>
      <w:widowControl w:val="0"/>
      <w:spacing w:after="0" w:line="240" w:lineRule="auto"/>
      <w:ind w:left="2508" w:hanging="541"/>
      <w:jc w:val="both"/>
      <w:outlineLvl w:val="3"/>
    </w:pPr>
    <w:rPr>
      <w:rFonts w:ascii="Times New Roman" w:eastAsia="Times New Roman" w:hAnsi="Times New Roman" w:cs="Times New Roman"/>
      <w:b/>
      <w:sz w:val="24"/>
      <w:szCs w:val="24"/>
      <w:lang w:val="ms"/>
    </w:rPr>
  </w:style>
  <w:style w:type="paragraph" w:styleId="Heading5">
    <w:name w:val="heading 5"/>
    <w:basedOn w:val="Normal"/>
    <w:next w:val="Normal"/>
    <w:link w:val="Heading5Char"/>
    <w:uiPriority w:val="9"/>
    <w:semiHidden/>
    <w:unhideWhenUsed/>
    <w:qFormat/>
    <w:rsid w:val="00FA057B"/>
    <w:pPr>
      <w:keepNext/>
      <w:keepLines/>
      <w:widowControl w:val="0"/>
      <w:spacing w:before="220" w:after="40" w:line="240" w:lineRule="auto"/>
      <w:jc w:val="both"/>
      <w:outlineLvl w:val="4"/>
    </w:pPr>
    <w:rPr>
      <w:rFonts w:ascii="Times New Roman" w:eastAsia="Times New Roman" w:hAnsi="Times New Roman" w:cs="Times New Roman"/>
      <w:b/>
      <w:sz w:val="24"/>
      <w:lang w:val="ms"/>
    </w:rPr>
  </w:style>
  <w:style w:type="paragraph" w:styleId="Heading6">
    <w:name w:val="heading 6"/>
    <w:basedOn w:val="Normal"/>
    <w:next w:val="Normal"/>
    <w:link w:val="Heading6Char"/>
    <w:uiPriority w:val="9"/>
    <w:semiHidden/>
    <w:unhideWhenUsed/>
    <w:qFormat/>
    <w:rsid w:val="00FA057B"/>
    <w:pPr>
      <w:keepNext/>
      <w:keepLines/>
      <w:widowControl w:val="0"/>
      <w:spacing w:before="200" w:after="40" w:line="240" w:lineRule="auto"/>
      <w:jc w:val="both"/>
      <w:outlineLvl w:val="5"/>
    </w:pPr>
    <w:rPr>
      <w:rFonts w:ascii="Times New Roman" w:eastAsia="Times New Roman" w:hAnsi="Times New Roman" w:cs="Times New Roman"/>
      <w:b/>
      <w:sz w:val="20"/>
      <w:szCs w:val="20"/>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A2BD0"/>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A2BD0"/>
  </w:style>
  <w:style w:type="paragraph" w:styleId="Footer">
    <w:name w:val="footer"/>
    <w:basedOn w:val="Normal"/>
    <w:link w:val="FooterChar"/>
    <w:uiPriority w:val="99"/>
    <w:unhideWhenUsed/>
    <w:qFormat/>
    <w:rsid w:val="004A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BD0"/>
  </w:style>
  <w:style w:type="table" w:styleId="TableGrid">
    <w:name w:val="Table Grid"/>
    <w:basedOn w:val="TableNormal"/>
    <w:uiPriority w:val="59"/>
    <w:qFormat/>
    <w:rsid w:val="004A2BD0"/>
    <w:pPr>
      <w:spacing w:after="0" w:line="240" w:lineRule="auto"/>
    </w:pPr>
    <w:rPr>
      <w:rFonts w:ascii="Times New Roman" w:eastAsia="Times New Roman" w:hAnsi="Times New Roman" w:cs="Times New Roman"/>
      <w:sz w:val="20"/>
      <w:szCs w:val="20"/>
      <w:lang w:val="en-US"/>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customStyle="1" w:styleId="Heading1Char">
    <w:name w:val="Heading 1 Char"/>
    <w:aliases w:val="JUDUL ARTIKEL Char"/>
    <w:basedOn w:val="DefaultParagraphFont"/>
    <w:link w:val="Heading1"/>
    <w:uiPriority w:val="9"/>
    <w:rsid w:val="006C4E30"/>
    <w:rPr>
      <w:rFonts w:ascii="Candara" w:eastAsiaTheme="majorEastAsia" w:hAnsi="Candara" w:cstheme="majorBidi"/>
      <w:b/>
      <w:sz w:val="32"/>
      <w:szCs w:val="32"/>
    </w:rPr>
  </w:style>
  <w:style w:type="paragraph" w:customStyle="1" w:styleId="TitleoftheArticle">
    <w:name w:val="Title of the Article"/>
    <w:basedOn w:val="Title"/>
    <w:next w:val="Title"/>
    <w:link w:val="TitleoftheArticleKAR"/>
    <w:qFormat/>
    <w:rsid w:val="00BD040A"/>
    <w:pPr>
      <w:jc w:val="center"/>
    </w:pPr>
    <w:rPr>
      <w:rFonts w:ascii="Candara" w:hAnsi="Candara"/>
      <w:b/>
      <w:sz w:val="32"/>
    </w:rPr>
  </w:style>
  <w:style w:type="paragraph" w:customStyle="1" w:styleId="Author">
    <w:name w:val="Author"/>
    <w:basedOn w:val="Normal"/>
    <w:next w:val="Normal"/>
    <w:link w:val="AuthorKAR"/>
    <w:qFormat/>
    <w:rsid w:val="00A94920"/>
    <w:pPr>
      <w:spacing w:after="0" w:line="240" w:lineRule="auto"/>
      <w:jc w:val="center"/>
    </w:pPr>
    <w:rPr>
      <w:rFonts w:ascii="Candara" w:hAnsi="Candara"/>
      <w:b/>
      <w:sz w:val="18"/>
    </w:rPr>
  </w:style>
  <w:style w:type="character" w:customStyle="1" w:styleId="TitleoftheArticleKAR">
    <w:name w:val="Title of the Article KAR"/>
    <w:basedOn w:val="DefaultParagraphFont"/>
    <w:link w:val="TitleoftheArticle"/>
    <w:rsid w:val="00BD040A"/>
    <w:rPr>
      <w:rFonts w:ascii="Candara" w:eastAsiaTheme="majorEastAsia" w:hAnsi="Candara" w:cstheme="majorBidi"/>
      <w:b/>
      <w:spacing w:val="-10"/>
      <w:kern w:val="28"/>
      <w:sz w:val="32"/>
      <w:szCs w:val="56"/>
    </w:rPr>
  </w:style>
  <w:style w:type="paragraph" w:customStyle="1" w:styleId="AfiliationEmail">
    <w:name w:val="Afiliation &amp; Email"/>
    <w:basedOn w:val="Author"/>
    <w:next w:val="Author"/>
    <w:link w:val="AfiliationEmailKAR"/>
    <w:qFormat/>
    <w:rsid w:val="00BD040A"/>
    <w:rPr>
      <w:b w:val="0"/>
      <w:sz w:val="22"/>
    </w:rPr>
  </w:style>
  <w:style w:type="paragraph" w:styleId="NoSpacing">
    <w:name w:val="No Spacing"/>
    <w:link w:val="NoSpacingChar"/>
    <w:uiPriority w:val="1"/>
    <w:rsid w:val="009E3B4C"/>
    <w:pPr>
      <w:spacing w:after="0" w:line="240" w:lineRule="auto"/>
    </w:pPr>
  </w:style>
  <w:style w:type="character" w:customStyle="1" w:styleId="NoSpacingChar">
    <w:name w:val="No Spacing Char"/>
    <w:basedOn w:val="DefaultParagraphFont"/>
    <w:link w:val="NoSpacing"/>
    <w:uiPriority w:val="1"/>
    <w:rsid w:val="009E3B4C"/>
  </w:style>
  <w:style w:type="character" w:customStyle="1" w:styleId="AuthorKAR">
    <w:name w:val="Author KAR"/>
    <w:basedOn w:val="NoSpacingChar"/>
    <w:link w:val="Author"/>
    <w:rsid w:val="00A94920"/>
    <w:rPr>
      <w:rFonts w:ascii="Candara" w:hAnsi="Candara"/>
      <w:b/>
      <w:sz w:val="18"/>
    </w:rPr>
  </w:style>
  <w:style w:type="character" w:styleId="Hyperlink">
    <w:name w:val="Hyperlink"/>
    <w:basedOn w:val="DefaultParagraphFont"/>
    <w:uiPriority w:val="99"/>
    <w:unhideWhenUsed/>
    <w:qFormat/>
    <w:rsid w:val="00461691"/>
    <w:rPr>
      <w:color w:val="0563C1" w:themeColor="hyperlink"/>
      <w:u w:val="single"/>
    </w:rPr>
  </w:style>
  <w:style w:type="character" w:customStyle="1" w:styleId="AfiliationEmailKAR">
    <w:name w:val="Afiliation &amp; Email KAR"/>
    <w:basedOn w:val="AuthorKAR"/>
    <w:link w:val="AfiliationEmail"/>
    <w:rsid w:val="00BD040A"/>
    <w:rPr>
      <w:rFonts w:ascii="Candara" w:hAnsi="Candara"/>
      <w:b w:val="0"/>
      <w:sz w:val="24"/>
    </w:rPr>
  </w:style>
  <w:style w:type="character" w:styleId="UnresolvedMention">
    <w:name w:val="Unresolved Mention"/>
    <w:basedOn w:val="DefaultParagraphFont"/>
    <w:uiPriority w:val="99"/>
    <w:semiHidden/>
    <w:unhideWhenUsed/>
    <w:rsid w:val="00461691"/>
    <w:rPr>
      <w:color w:val="605E5C"/>
      <w:shd w:val="clear" w:color="auto" w:fill="E1DFDD"/>
    </w:rPr>
  </w:style>
  <w:style w:type="table" w:customStyle="1" w:styleId="TableGrid31">
    <w:name w:val="Table Grid31"/>
    <w:basedOn w:val="TableNormal"/>
    <w:next w:val="TableGrid"/>
    <w:uiPriority w:val="59"/>
    <w:qFormat/>
    <w:rsid w:val="00616A1D"/>
    <w:pPr>
      <w:spacing w:after="0" w:line="240" w:lineRule="auto"/>
    </w:pPr>
    <w:rPr>
      <w:rFonts w:ascii="Times New Roman" w:eastAsia="SimSun" w:hAnsi="Times New Roman" w:cs="Times New Roman"/>
      <w:sz w:val="20"/>
      <w:szCs w:val="20"/>
      <w:lang w:eastAsia="id-ID"/>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paragraph" w:customStyle="1" w:styleId="Abstract">
    <w:name w:val="Abstract"/>
    <w:basedOn w:val="Normal"/>
    <w:next w:val="Normal"/>
    <w:link w:val="AbstractKAR"/>
    <w:qFormat/>
    <w:rsid w:val="00A94920"/>
    <w:pPr>
      <w:spacing w:after="0" w:line="240" w:lineRule="auto"/>
      <w:jc w:val="both"/>
    </w:pPr>
    <w:rPr>
      <w:rFonts w:ascii="Candara" w:hAnsi="Candara"/>
      <w:i/>
      <w:sz w:val="16"/>
    </w:rPr>
  </w:style>
  <w:style w:type="table" w:customStyle="1" w:styleId="TableGrid311">
    <w:name w:val="Table Grid311"/>
    <w:basedOn w:val="TableNormal"/>
    <w:uiPriority w:val="59"/>
    <w:qFormat/>
    <w:rsid w:val="001B0BF8"/>
    <w:pPr>
      <w:spacing w:after="0" w:line="240" w:lineRule="auto"/>
    </w:pPr>
    <w:rPr>
      <w:rFonts w:ascii="Times New Roman" w:eastAsia="SimSun" w:hAnsi="Times New Roman" w:cs="Times New Roman"/>
      <w:sz w:val="20"/>
      <w:szCs w:val="20"/>
    </w:rPr>
    <w:tblPr>
      <w:tblInd w:w="0" w:type="nil"/>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customStyle="1" w:styleId="AbstractKAR">
    <w:name w:val="Abstract KAR"/>
    <w:basedOn w:val="DefaultParagraphFont"/>
    <w:link w:val="Abstract"/>
    <w:rsid w:val="00A94920"/>
    <w:rPr>
      <w:rFonts w:ascii="Candara" w:hAnsi="Candara"/>
      <w:i/>
      <w:sz w:val="16"/>
    </w:rPr>
  </w:style>
  <w:style w:type="paragraph" w:styleId="ListParagraph">
    <w:name w:val="List Paragraph"/>
    <w:aliases w:val="Body of text"/>
    <w:basedOn w:val="Normal"/>
    <w:link w:val="ListParagraphChar"/>
    <w:uiPriority w:val="34"/>
    <w:qFormat/>
    <w:rsid w:val="00BD040A"/>
    <w:pPr>
      <w:ind w:left="720"/>
      <w:contextualSpacing/>
    </w:pPr>
  </w:style>
  <w:style w:type="paragraph" w:customStyle="1" w:styleId="Heading">
    <w:name w:val="Heading"/>
    <w:basedOn w:val="Heading1"/>
    <w:next w:val="Heading1"/>
    <w:link w:val="HeadingKAR"/>
    <w:qFormat/>
    <w:rsid w:val="00BD040A"/>
    <w:pPr>
      <w:spacing w:after="120"/>
      <w:jc w:val="both"/>
    </w:pPr>
    <w:rPr>
      <w:caps/>
      <w:sz w:val="24"/>
      <w:szCs w:val="24"/>
    </w:rPr>
  </w:style>
  <w:style w:type="paragraph" w:styleId="Title">
    <w:name w:val="Title"/>
    <w:basedOn w:val="Normal"/>
    <w:next w:val="Normal"/>
    <w:link w:val="TitleChar"/>
    <w:uiPriority w:val="10"/>
    <w:qFormat/>
    <w:rsid w:val="00BD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0A"/>
    <w:rPr>
      <w:rFonts w:asciiTheme="majorHAnsi" w:eastAsiaTheme="majorEastAsia" w:hAnsiTheme="majorHAnsi" w:cstheme="majorBidi"/>
      <w:spacing w:val="-10"/>
      <w:kern w:val="28"/>
      <w:sz w:val="56"/>
      <w:szCs w:val="56"/>
    </w:rPr>
  </w:style>
  <w:style w:type="paragraph" w:customStyle="1" w:styleId="SubHeading1">
    <w:name w:val="Sub Heading 1"/>
    <w:basedOn w:val="Heading2"/>
    <w:next w:val="Heading2"/>
    <w:link w:val="SubHeading1KAR"/>
    <w:qFormat/>
    <w:rsid w:val="00BD040A"/>
    <w:pPr>
      <w:spacing w:before="0" w:line="240" w:lineRule="auto"/>
    </w:pPr>
    <w:rPr>
      <w:rFonts w:ascii="Candara" w:hAnsi="Candara"/>
      <w:b/>
      <w:color w:val="auto"/>
      <w:sz w:val="24"/>
    </w:rPr>
  </w:style>
  <w:style w:type="character" w:customStyle="1" w:styleId="HeadingKAR">
    <w:name w:val="Heading KAR"/>
    <w:basedOn w:val="Heading1Char"/>
    <w:link w:val="Heading"/>
    <w:rsid w:val="00BD040A"/>
    <w:rPr>
      <w:rFonts w:ascii="Candara" w:eastAsiaTheme="majorEastAsia" w:hAnsi="Candara" w:cstheme="majorBidi"/>
      <w:b/>
      <w:caps/>
      <w:sz w:val="24"/>
      <w:szCs w:val="24"/>
    </w:rPr>
  </w:style>
  <w:style w:type="paragraph" w:customStyle="1" w:styleId="Paragraph">
    <w:name w:val="Paragraph"/>
    <w:basedOn w:val="Normal"/>
    <w:next w:val="Normal"/>
    <w:link w:val="ParagraphKAR"/>
    <w:qFormat/>
    <w:rsid w:val="00BD040A"/>
    <w:pPr>
      <w:spacing w:after="0" w:line="240" w:lineRule="auto"/>
      <w:ind w:firstLine="567"/>
      <w:jc w:val="both"/>
    </w:pPr>
    <w:rPr>
      <w:rFonts w:ascii="Candara" w:hAnsi="Candara"/>
      <w:sz w:val="24"/>
    </w:rPr>
  </w:style>
  <w:style w:type="character" w:customStyle="1" w:styleId="Heading2Char">
    <w:name w:val="Heading 2 Char"/>
    <w:basedOn w:val="DefaultParagraphFont"/>
    <w:link w:val="Heading2"/>
    <w:uiPriority w:val="99"/>
    <w:rsid w:val="00BD040A"/>
    <w:rPr>
      <w:rFonts w:asciiTheme="majorHAnsi" w:eastAsiaTheme="majorEastAsia" w:hAnsiTheme="majorHAnsi" w:cstheme="majorBidi"/>
      <w:color w:val="2F5496" w:themeColor="accent1" w:themeShade="BF"/>
      <w:sz w:val="26"/>
      <w:szCs w:val="26"/>
    </w:rPr>
  </w:style>
  <w:style w:type="character" w:customStyle="1" w:styleId="SubHeading1KAR">
    <w:name w:val="Sub Heading 1 KAR"/>
    <w:basedOn w:val="Heading2Char"/>
    <w:link w:val="SubHeading1"/>
    <w:rsid w:val="00BD040A"/>
    <w:rPr>
      <w:rFonts w:ascii="Candara" w:eastAsiaTheme="majorEastAsia" w:hAnsi="Candara" w:cstheme="majorBidi"/>
      <w:b/>
      <w:color w:val="2F5496" w:themeColor="accent1" w:themeShade="BF"/>
      <w:sz w:val="24"/>
      <w:szCs w:val="26"/>
    </w:rPr>
  </w:style>
  <w:style w:type="paragraph" w:customStyle="1" w:styleId="SubHeading2">
    <w:name w:val="Sub Heading 2"/>
    <w:basedOn w:val="Heading3"/>
    <w:next w:val="Heading3"/>
    <w:link w:val="SubHeading2KAR"/>
    <w:qFormat/>
    <w:rsid w:val="00BD040A"/>
    <w:pPr>
      <w:spacing w:before="0" w:line="240" w:lineRule="auto"/>
      <w:ind w:left="284" w:hanging="284"/>
      <w:jc w:val="both"/>
    </w:pPr>
    <w:rPr>
      <w:rFonts w:ascii="Candara" w:hAnsi="Candara"/>
      <w:i/>
      <w:color w:val="auto"/>
    </w:rPr>
  </w:style>
  <w:style w:type="character" w:customStyle="1" w:styleId="ParagraphKAR">
    <w:name w:val="Paragraph KAR"/>
    <w:basedOn w:val="DefaultParagraphFont"/>
    <w:link w:val="Paragraph"/>
    <w:rsid w:val="00BD040A"/>
    <w:rPr>
      <w:rFonts w:ascii="Candara" w:hAnsi="Candara"/>
      <w:sz w:val="24"/>
    </w:rPr>
  </w:style>
  <w:style w:type="paragraph" w:customStyle="1" w:styleId="Kutipan1">
    <w:name w:val="Kutipan1"/>
    <w:basedOn w:val="Quote"/>
    <w:link w:val="QuoteKAR"/>
    <w:qFormat/>
    <w:rsid w:val="00934AC7"/>
    <w:pPr>
      <w:spacing w:before="0" w:after="0" w:line="240" w:lineRule="auto"/>
    </w:pPr>
    <w:rPr>
      <w:rFonts w:ascii="Candara" w:hAnsi="Candara"/>
      <w:color w:val="auto"/>
    </w:rPr>
  </w:style>
  <w:style w:type="character" w:customStyle="1" w:styleId="Heading3Char">
    <w:name w:val="Heading 3 Char"/>
    <w:basedOn w:val="DefaultParagraphFont"/>
    <w:link w:val="Heading3"/>
    <w:uiPriority w:val="99"/>
    <w:rsid w:val="00BD040A"/>
    <w:rPr>
      <w:rFonts w:asciiTheme="majorHAnsi" w:eastAsiaTheme="majorEastAsia" w:hAnsiTheme="majorHAnsi" w:cstheme="majorBidi"/>
      <w:color w:val="1F3763" w:themeColor="accent1" w:themeShade="7F"/>
      <w:sz w:val="24"/>
      <w:szCs w:val="24"/>
    </w:rPr>
  </w:style>
  <w:style w:type="character" w:customStyle="1" w:styleId="SubHeading2KAR">
    <w:name w:val="Sub Heading 2 KAR"/>
    <w:basedOn w:val="Heading3Char"/>
    <w:link w:val="SubHeading2"/>
    <w:rsid w:val="00BD040A"/>
    <w:rPr>
      <w:rFonts w:ascii="Candara" w:eastAsiaTheme="majorEastAsia" w:hAnsi="Candara" w:cstheme="majorBidi"/>
      <w:i/>
      <w:color w:val="1F3763" w:themeColor="accent1" w:themeShade="7F"/>
      <w:sz w:val="24"/>
      <w:szCs w:val="24"/>
    </w:rPr>
  </w:style>
  <w:style w:type="paragraph" w:customStyle="1" w:styleId="NoSpaciIndent">
    <w:name w:val="No Spaci &amp; Indent"/>
    <w:basedOn w:val="Paragraph"/>
    <w:link w:val="NoSpaciIndentKAR"/>
    <w:qFormat/>
    <w:rsid w:val="001C0FDA"/>
    <w:pPr>
      <w:ind w:firstLine="0"/>
    </w:pPr>
  </w:style>
  <w:style w:type="paragraph" w:styleId="Quote">
    <w:name w:val="Quote"/>
    <w:basedOn w:val="Normal"/>
    <w:next w:val="Normal"/>
    <w:link w:val="QuoteChar"/>
    <w:uiPriority w:val="29"/>
    <w:rsid w:val="00934A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AC7"/>
    <w:rPr>
      <w:i/>
      <w:iCs/>
      <w:color w:val="404040" w:themeColor="text1" w:themeTint="BF"/>
    </w:rPr>
  </w:style>
  <w:style w:type="character" w:customStyle="1" w:styleId="QuoteKAR">
    <w:name w:val="Quote KAR"/>
    <w:basedOn w:val="QuoteChar"/>
    <w:link w:val="Kutipan1"/>
    <w:rsid w:val="00934AC7"/>
    <w:rPr>
      <w:rFonts w:ascii="Candara" w:hAnsi="Candara"/>
      <w:i/>
      <w:iCs/>
      <w:color w:val="404040" w:themeColor="text1" w:themeTint="BF"/>
    </w:rPr>
  </w:style>
  <w:style w:type="paragraph" w:customStyle="1" w:styleId="References">
    <w:name w:val="References"/>
    <w:basedOn w:val="Bibliography"/>
    <w:link w:val="ReferencesKAR"/>
    <w:qFormat/>
    <w:rsid w:val="001C0FDA"/>
    <w:pPr>
      <w:spacing w:after="0" w:line="240" w:lineRule="auto"/>
      <w:ind w:left="567" w:hanging="567"/>
      <w:jc w:val="both"/>
    </w:pPr>
    <w:rPr>
      <w:rFonts w:ascii="Candara" w:hAnsi="Candara"/>
      <w:sz w:val="24"/>
    </w:rPr>
  </w:style>
  <w:style w:type="character" w:customStyle="1" w:styleId="NoSpaciIndentKAR">
    <w:name w:val="No Spaci &amp; Indent KAR"/>
    <w:basedOn w:val="ParagraphKAR"/>
    <w:link w:val="NoSpaciIndent"/>
    <w:rsid w:val="001C0FDA"/>
    <w:rPr>
      <w:rFonts w:ascii="Candara" w:hAnsi="Candara"/>
      <w:sz w:val="24"/>
    </w:rPr>
  </w:style>
  <w:style w:type="paragraph" w:styleId="Bibliography">
    <w:name w:val="Bibliography"/>
    <w:basedOn w:val="Normal"/>
    <w:next w:val="Normal"/>
    <w:link w:val="BibliographyChar"/>
    <w:uiPriority w:val="37"/>
    <w:semiHidden/>
    <w:unhideWhenUsed/>
    <w:rsid w:val="001C0FDA"/>
  </w:style>
  <w:style w:type="character" w:customStyle="1" w:styleId="BibliographyChar">
    <w:name w:val="Bibliography Char"/>
    <w:basedOn w:val="DefaultParagraphFont"/>
    <w:link w:val="Bibliography"/>
    <w:uiPriority w:val="37"/>
    <w:semiHidden/>
    <w:rsid w:val="001C0FDA"/>
  </w:style>
  <w:style w:type="character" w:customStyle="1" w:styleId="ReferencesKAR">
    <w:name w:val="References KAR"/>
    <w:basedOn w:val="BibliographyChar"/>
    <w:link w:val="References"/>
    <w:rsid w:val="001C0FDA"/>
    <w:rPr>
      <w:rFonts w:ascii="Candara" w:hAnsi="Candara"/>
      <w:sz w:val="24"/>
    </w:rPr>
  </w:style>
  <w:style w:type="paragraph" w:customStyle="1" w:styleId="ArticleTitle">
    <w:name w:val="Article Title"/>
    <w:basedOn w:val="Title"/>
    <w:next w:val="Title"/>
    <w:link w:val="ArticleTitleChar"/>
    <w:qFormat/>
    <w:rsid w:val="00A94920"/>
    <w:pPr>
      <w:jc w:val="center"/>
    </w:pPr>
    <w:rPr>
      <w:rFonts w:ascii="Candara" w:hAnsi="Candara"/>
      <w:b/>
      <w:i/>
      <w:sz w:val="28"/>
      <w:szCs w:val="28"/>
      <w:lang w:val="en"/>
    </w:rPr>
  </w:style>
  <w:style w:type="character" w:customStyle="1" w:styleId="ArticleTitleChar">
    <w:name w:val="Article Title Char"/>
    <w:basedOn w:val="TitleoftheArticleKAR"/>
    <w:link w:val="ArticleTitle"/>
    <w:rsid w:val="00A94920"/>
    <w:rPr>
      <w:rFonts w:ascii="Candara" w:eastAsiaTheme="majorEastAsia" w:hAnsi="Candara" w:cstheme="majorBidi"/>
      <w:b/>
      <w:i/>
      <w:spacing w:val="-10"/>
      <w:kern w:val="28"/>
      <w:sz w:val="28"/>
      <w:szCs w:val="28"/>
      <w:lang w:val="en"/>
    </w:rPr>
  </w:style>
  <w:style w:type="table" w:customStyle="1" w:styleId="KisiTabel1">
    <w:name w:val="Kisi Tabel1"/>
    <w:basedOn w:val="TableNormal"/>
    <w:next w:val="TableGrid"/>
    <w:uiPriority w:val="59"/>
    <w:rsid w:val="00E66FC6"/>
    <w:pPr>
      <w:spacing w:after="0" w:line="240" w:lineRule="auto"/>
    </w:pPr>
    <w:rPr>
      <w:rFonts w:ascii="Times New Roman" w:eastAsia="Times New Roman" w:hAnsi="Times New Roman" w:cs="Times New Roman"/>
      <w:sz w:val="20"/>
      <w:szCs w:val="20"/>
      <w:lang w:val="en-US"/>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paragraph" w:styleId="NormalWeb">
    <w:name w:val="Normal (Web)"/>
    <w:basedOn w:val="Normal"/>
    <w:uiPriority w:val="99"/>
    <w:semiHidden/>
    <w:unhideWhenUsed/>
    <w:rsid w:val="00E66FC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66FC6"/>
    <w:rPr>
      <w:b/>
      <w:bCs/>
    </w:rPr>
  </w:style>
  <w:style w:type="table" w:customStyle="1" w:styleId="TableGrid312">
    <w:name w:val="Table Grid312"/>
    <w:basedOn w:val="TableNormal"/>
    <w:next w:val="TableGrid"/>
    <w:uiPriority w:val="59"/>
    <w:qFormat/>
    <w:rsid w:val="00E66FC6"/>
    <w:pPr>
      <w:spacing w:after="0" w:line="240" w:lineRule="auto"/>
    </w:pPr>
    <w:rPr>
      <w:rFonts w:ascii="Times New Roman" w:eastAsia="SimSun" w:hAnsi="Times New Roman" w:cs="Times New Roman"/>
      <w:sz w:val="20"/>
      <w:szCs w:val="20"/>
      <w:lang w:eastAsia="id-ID"/>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paragraph" w:customStyle="1" w:styleId="Abstrak">
    <w:name w:val="Abstrak"/>
    <w:basedOn w:val="Normal"/>
    <w:next w:val="Normal"/>
    <w:link w:val="AbstrakChar"/>
    <w:qFormat/>
    <w:rsid w:val="00A94920"/>
    <w:pPr>
      <w:spacing w:after="0" w:line="240" w:lineRule="auto"/>
      <w:jc w:val="both"/>
    </w:pPr>
    <w:rPr>
      <w:rFonts w:ascii="Candara" w:eastAsia="Times New Roman" w:hAnsi="Candara" w:cs="Times New Roman"/>
      <w:sz w:val="16"/>
      <w:szCs w:val="20"/>
      <w:lang w:val="en"/>
    </w:rPr>
  </w:style>
  <w:style w:type="paragraph" w:customStyle="1" w:styleId="Keyword">
    <w:name w:val="Keyword"/>
    <w:basedOn w:val="Normal"/>
    <w:next w:val="Normal"/>
    <w:link w:val="KeywordChar"/>
    <w:qFormat/>
    <w:rsid w:val="00A94920"/>
    <w:pPr>
      <w:spacing w:after="0" w:line="240" w:lineRule="auto"/>
      <w:jc w:val="both"/>
    </w:pPr>
    <w:rPr>
      <w:rFonts w:ascii="Candara" w:eastAsia="Times New Roman" w:hAnsi="Candara" w:cs="Times New Roman"/>
      <w:bCs/>
      <w:iCs/>
      <w:sz w:val="16"/>
      <w:szCs w:val="18"/>
      <w:lang w:val="en"/>
    </w:rPr>
  </w:style>
  <w:style w:type="character" w:customStyle="1" w:styleId="AbstrakChar">
    <w:name w:val="Abstrak Char"/>
    <w:basedOn w:val="DefaultParagraphFont"/>
    <w:link w:val="Abstrak"/>
    <w:rsid w:val="00A94920"/>
    <w:rPr>
      <w:rFonts w:ascii="Candara" w:eastAsia="Times New Roman" w:hAnsi="Candara" w:cs="Times New Roman"/>
      <w:sz w:val="16"/>
      <w:szCs w:val="20"/>
      <w:lang w:val="en"/>
    </w:rPr>
  </w:style>
  <w:style w:type="paragraph" w:customStyle="1" w:styleId="KataKunci">
    <w:name w:val="Kata Kunci"/>
    <w:basedOn w:val="Normal"/>
    <w:next w:val="Normal"/>
    <w:qFormat/>
    <w:rsid w:val="00A94920"/>
    <w:pPr>
      <w:spacing w:after="0" w:line="240" w:lineRule="auto"/>
      <w:jc w:val="both"/>
    </w:pPr>
    <w:rPr>
      <w:rFonts w:ascii="Candara" w:eastAsia="Times New Roman" w:hAnsi="Candara" w:cs="Times New Roman"/>
      <w:bCs/>
      <w:iCs/>
      <w:sz w:val="16"/>
      <w:szCs w:val="18"/>
    </w:rPr>
  </w:style>
  <w:style w:type="character" w:customStyle="1" w:styleId="KeywordChar">
    <w:name w:val="Keyword Char"/>
    <w:basedOn w:val="DefaultParagraphFont"/>
    <w:link w:val="Keyword"/>
    <w:rsid w:val="00A94920"/>
    <w:rPr>
      <w:rFonts w:ascii="Candara" w:eastAsia="Times New Roman" w:hAnsi="Candara" w:cs="Times New Roman"/>
      <w:bCs/>
      <w:iCs/>
      <w:sz w:val="16"/>
      <w:szCs w:val="18"/>
      <w:lang w:val="en"/>
    </w:rPr>
  </w:style>
  <w:style w:type="paragraph" w:customStyle="1" w:styleId="JudulArtikel">
    <w:name w:val="Judul Artikel"/>
    <w:basedOn w:val="Title"/>
    <w:next w:val="Title"/>
    <w:link w:val="JudulArtikelChar"/>
    <w:qFormat/>
    <w:rsid w:val="00A94920"/>
    <w:pPr>
      <w:jc w:val="center"/>
    </w:pPr>
    <w:rPr>
      <w:rFonts w:ascii="Candara" w:hAnsi="Candara"/>
      <w:b/>
      <w:bCs/>
      <w:sz w:val="28"/>
      <w:szCs w:val="28"/>
      <w:lang w:val="en"/>
    </w:rPr>
  </w:style>
  <w:style w:type="character" w:customStyle="1" w:styleId="JudulArtikelChar">
    <w:name w:val="Judul Artikel Char"/>
    <w:basedOn w:val="TitleChar"/>
    <w:link w:val="JudulArtikel"/>
    <w:rsid w:val="00A94920"/>
    <w:rPr>
      <w:rFonts w:ascii="Candara" w:eastAsiaTheme="majorEastAsia" w:hAnsi="Candara" w:cstheme="majorBidi"/>
      <w:b/>
      <w:bCs/>
      <w:spacing w:val="-10"/>
      <w:kern w:val="28"/>
      <w:sz w:val="28"/>
      <w:szCs w:val="28"/>
      <w:lang w:val="en"/>
    </w:rPr>
  </w:style>
  <w:style w:type="table" w:customStyle="1" w:styleId="Style25">
    <w:name w:val="_Style 25"/>
    <w:basedOn w:val="TableNormal"/>
    <w:rsid w:val="00DA4C95"/>
    <w:pPr>
      <w:spacing w:after="0" w:line="240" w:lineRule="auto"/>
    </w:pPr>
    <w:rPr>
      <w:rFonts w:ascii="Times New Roman" w:eastAsia="Times New Roman" w:hAnsi="Times New Roman" w:cs="Times New Roman"/>
      <w:sz w:val="20"/>
      <w:szCs w:val="20"/>
      <w:lang w:val="en-ID" w:eastAsia="en-ID"/>
    </w:rPr>
    <w:tblPr/>
  </w:style>
  <w:style w:type="paragraph" w:styleId="Caption">
    <w:name w:val="caption"/>
    <w:basedOn w:val="Normal"/>
    <w:next w:val="Normal"/>
    <w:uiPriority w:val="35"/>
    <w:unhideWhenUsed/>
    <w:qFormat/>
    <w:rsid w:val="00DA4C95"/>
    <w:pPr>
      <w:spacing w:after="200" w:line="240" w:lineRule="auto"/>
    </w:pPr>
    <w:rPr>
      <w:i/>
      <w:iCs/>
      <w:color w:val="44546A" w:themeColor="text2"/>
      <w:sz w:val="18"/>
      <w:szCs w:val="18"/>
    </w:rPr>
  </w:style>
  <w:style w:type="table" w:customStyle="1" w:styleId="Style13">
    <w:name w:val="_Style 13"/>
    <w:basedOn w:val="TableNormal"/>
    <w:qFormat/>
    <w:rsid w:val="00D753A4"/>
    <w:pPr>
      <w:spacing w:after="0" w:line="240" w:lineRule="auto"/>
    </w:pPr>
    <w:rPr>
      <w:rFonts w:ascii="Times New Roman" w:eastAsia="Times New Roman" w:hAnsi="Times New Roman" w:cs="Times New Roman"/>
      <w:sz w:val="20"/>
      <w:szCs w:val="20"/>
      <w:lang w:val="en-ID" w:eastAsia="en-ID"/>
    </w:rPr>
    <w:tblPr/>
  </w:style>
  <w:style w:type="table" w:customStyle="1" w:styleId="Style14">
    <w:name w:val="_Style 14"/>
    <w:basedOn w:val="TableNormal"/>
    <w:qFormat/>
    <w:rsid w:val="00FA057B"/>
    <w:pPr>
      <w:spacing w:after="0" w:line="240" w:lineRule="auto"/>
    </w:pPr>
    <w:rPr>
      <w:rFonts w:ascii="Times New Roman" w:eastAsia="Times New Roman" w:hAnsi="Times New Roman" w:cs="Times New Roman"/>
      <w:sz w:val="20"/>
      <w:szCs w:val="20"/>
      <w:lang w:val="en-ID" w:eastAsia="en-ID"/>
    </w:rPr>
    <w:tblPr/>
  </w:style>
  <w:style w:type="table" w:customStyle="1" w:styleId="Style15">
    <w:name w:val="_Style 15"/>
    <w:basedOn w:val="TableNormal"/>
    <w:qFormat/>
    <w:rsid w:val="00FA057B"/>
    <w:pPr>
      <w:spacing w:after="0" w:line="240" w:lineRule="auto"/>
    </w:pPr>
    <w:rPr>
      <w:rFonts w:ascii="Times New Roman" w:eastAsia="Times New Roman" w:hAnsi="Times New Roman" w:cs="Times New Roman"/>
      <w:sz w:val="20"/>
      <w:szCs w:val="20"/>
      <w:lang w:val="en-ID" w:eastAsia="en-ID"/>
    </w:rPr>
    <w:tblPr/>
  </w:style>
  <w:style w:type="character" w:customStyle="1" w:styleId="Heading4Char">
    <w:name w:val="Heading 4 Char"/>
    <w:basedOn w:val="DefaultParagraphFont"/>
    <w:link w:val="Heading4"/>
    <w:uiPriority w:val="9"/>
    <w:rsid w:val="00FA057B"/>
    <w:rPr>
      <w:rFonts w:ascii="Times New Roman" w:eastAsia="Times New Roman" w:hAnsi="Times New Roman" w:cs="Times New Roman"/>
      <w:b/>
      <w:sz w:val="24"/>
      <w:szCs w:val="24"/>
      <w:lang w:val="ms"/>
    </w:rPr>
  </w:style>
  <w:style w:type="character" w:customStyle="1" w:styleId="Heading5Char">
    <w:name w:val="Heading 5 Char"/>
    <w:basedOn w:val="DefaultParagraphFont"/>
    <w:link w:val="Heading5"/>
    <w:uiPriority w:val="9"/>
    <w:semiHidden/>
    <w:rsid w:val="00FA057B"/>
    <w:rPr>
      <w:rFonts w:ascii="Times New Roman" w:eastAsia="Times New Roman" w:hAnsi="Times New Roman" w:cs="Times New Roman"/>
      <w:b/>
      <w:sz w:val="24"/>
      <w:lang w:val="ms"/>
    </w:rPr>
  </w:style>
  <w:style w:type="character" w:customStyle="1" w:styleId="Heading6Char">
    <w:name w:val="Heading 6 Char"/>
    <w:basedOn w:val="DefaultParagraphFont"/>
    <w:link w:val="Heading6"/>
    <w:uiPriority w:val="9"/>
    <w:semiHidden/>
    <w:rsid w:val="00FA057B"/>
    <w:rPr>
      <w:rFonts w:ascii="Times New Roman" w:eastAsia="Times New Roman" w:hAnsi="Times New Roman" w:cs="Times New Roman"/>
      <w:b/>
      <w:sz w:val="20"/>
      <w:szCs w:val="20"/>
      <w:lang w:val="ms"/>
    </w:rPr>
  </w:style>
  <w:style w:type="paragraph" w:styleId="BodyText">
    <w:name w:val="Body Text"/>
    <w:basedOn w:val="Heading4"/>
    <w:link w:val="BodyTextChar"/>
    <w:uiPriority w:val="1"/>
    <w:qFormat/>
    <w:rsid w:val="00FA057B"/>
    <w:pPr>
      <w:spacing w:after="240" w:line="480" w:lineRule="auto"/>
      <w:ind w:left="567" w:firstLine="0"/>
    </w:pPr>
    <w:rPr>
      <w:b w:val="0"/>
    </w:rPr>
  </w:style>
  <w:style w:type="character" w:customStyle="1" w:styleId="BodyTextChar">
    <w:name w:val="Body Text Char"/>
    <w:basedOn w:val="DefaultParagraphFont"/>
    <w:link w:val="BodyText"/>
    <w:uiPriority w:val="1"/>
    <w:rsid w:val="00FA057B"/>
    <w:rPr>
      <w:rFonts w:ascii="Times New Roman" w:eastAsia="Times New Roman" w:hAnsi="Times New Roman" w:cs="Times New Roman"/>
      <w:sz w:val="24"/>
      <w:szCs w:val="24"/>
      <w:lang w:val="ms"/>
    </w:rPr>
  </w:style>
  <w:style w:type="character" w:styleId="CommentReference">
    <w:name w:val="annotation reference"/>
    <w:basedOn w:val="DefaultParagraphFont"/>
    <w:uiPriority w:val="99"/>
    <w:semiHidden/>
    <w:unhideWhenUsed/>
    <w:rsid w:val="00FA057B"/>
    <w:rPr>
      <w:sz w:val="16"/>
      <w:szCs w:val="16"/>
    </w:rPr>
  </w:style>
  <w:style w:type="paragraph" w:styleId="CommentText">
    <w:name w:val="annotation text"/>
    <w:basedOn w:val="Normal"/>
    <w:link w:val="CommentTextChar"/>
    <w:uiPriority w:val="99"/>
    <w:semiHidden/>
    <w:unhideWhenUsed/>
    <w:rsid w:val="00FA057B"/>
    <w:pPr>
      <w:widowControl w:val="0"/>
      <w:spacing w:after="0" w:line="240" w:lineRule="auto"/>
      <w:jc w:val="both"/>
    </w:pPr>
    <w:rPr>
      <w:rFonts w:ascii="Times New Roman" w:eastAsia="Times New Roman" w:hAnsi="Times New Roman" w:cs="Times New Roman"/>
      <w:sz w:val="20"/>
      <w:szCs w:val="20"/>
      <w:lang w:val="ms"/>
    </w:rPr>
  </w:style>
  <w:style w:type="character" w:customStyle="1" w:styleId="CommentTextChar">
    <w:name w:val="Comment Text Char"/>
    <w:basedOn w:val="DefaultParagraphFont"/>
    <w:link w:val="CommentText"/>
    <w:uiPriority w:val="99"/>
    <w:semiHidden/>
    <w:qFormat/>
    <w:rsid w:val="00FA057B"/>
    <w:rPr>
      <w:rFonts w:ascii="Times New Roman" w:eastAsia="Times New Roman" w:hAnsi="Times New Roman" w:cs="Times New Roman"/>
      <w:sz w:val="20"/>
      <w:szCs w:val="20"/>
      <w:lang w:val="ms"/>
    </w:rPr>
  </w:style>
  <w:style w:type="paragraph" w:styleId="Subtitle">
    <w:name w:val="Subtitle"/>
    <w:basedOn w:val="Normal"/>
    <w:next w:val="Normal"/>
    <w:link w:val="SubtitleChar"/>
    <w:uiPriority w:val="11"/>
    <w:qFormat/>
    <w:rsid w:val="00FA057B"/>
    <w:pPr>
      <w:keepNext/>
      <w:keepLines/>
      <w:widowControl w:val="0"/>
      <w:spacing w:before="360" w:after="80" w:line="240" w:lineRule="auto"/>
      <w:jc w:val="both"/>
    </w:pPr>
    <w:rPr>
      <w:rFonts w:ascii="Georgia" w:eastAsia="Georgia" w:hAnsi="Georgia" w:cs="Georgia"/>
      <w:i/>
      <w:color w:val="666666"/>
      <w:sz w:val="48"/>
      <w:szCs w:val="48"/>
      <w:lang w:val="ms"/>
    </w:rPr>
  </w:style>
  <w:style w:type="character" w:customStyle="1" w:styleId="SubtitleChar">
    <w:name w:val="Subtitle Char"/>
    <w:basedOn w:val="DefaultParagraphFont"/>
    <w:link w:val="Subtitle"/>
    <w:uiPriority w:val="11"/>
    <w:rsid w:val="00FA057B"/>
    <w:rPr>
      <w:rFonts w:ascii="Georgia" w:eastAsia="Georgia" w:hAnsi="Georgia" w:cs="Georgia"/>
      <w:i/>
      <w:color w:val="666666"/>
      <w:sz w:val="48"/>
      <w:szCs w:val="48"/>
      <w:lang w:val="ms"/>
    </w:rPr>
  </w:style>
  <w:style w:type="paragraph" w:styleId="TableofFigures">
    <w:name w:val="table of figures"/>
    <w:basedOn w:val="Normal"/>
    <w:next w:val="Normal"/>
    <w:uiPriority w:val="99"/>
    <w:unhideWhenUsed/>
    <w:qFormat/>
    <w:rsid w:val="00FA057B"/>
    <w:pPr>
      <w:widowControl w:val="0"/>
      <w:spacing w:after="0" w:line="240" w:lineRule="auto"/>
      <w:jc w:val="both"/>
    </w:pPr>
    <w:rPr>
      <w:rFonts w:ascii="Times New Roman" w:eastAsia="Times New Roman" w:hAnsi="Times New Roman" w:cs="Times New Roman"/>
      <w:sz w:val="24"/>
      <w:lang w:val="ms"/>
    </w:rPr>
  </w:style>
  <w:style w:type="paragraph" w:styleId="TOC1">
    <w:name w:val="toc 1"/>
    <w:basedOn w:val="Normal"/>
    <w:next w:val="Normal"/>
    <w:uiPriority w:val="39"/>
    <w:unhideWhenUsed/>
    <w:qFormat/>
    <w:rsid w:val="00FA057B"/>
    <w:pPr>
      <w:widowControl w:val="0"/>
      <w:tabs>
        <w:tab w:val="right" w:leader="dot" w:pos="7927"/>
      </w:tabs>
      <w:spacing w:after="100" w:line="240" w:lineRule="auto"/>
      <w:jc w:val="both"/>
    </w:pPr>
    <w:rPr>
      <w:rFonts w:ascii="Times New Roman" w:eastAsia="Times New Roman" w:hAnsi="Times New Roman" w:cs="Times New Roman"/>
      <w:b/>
      <w:bCs/>
      <w:sz w:val="24"/>
      <w:lang w:val="ms"/>
    </w:rPr>
  </w:style>
  <w:style w:type="paragraph" w:styleId="TOC2">
    <w:name w:val="toc 2"/>
    <w:basedOn w:val="Normal"/>
    <w:next w:val="Normal"/>
    <w:uiPriority w:val="39"/>
    <w:unhideWhenUsed/>
    <w:qFormat/>
    <w:rsid w:val="00FA057B"/>
    <w:pPr>
      <w:widowControl w:val="0"/>
      <w:spacing w:after="100" w:line="240" w:lineRule="auto"/>
      <w:ind w:left="220"/>
      <w:jc w:val="both"/>
    </w:pPr>
    <w:rPr>
      <w:rFonts w:ascii="Times New Roman" w:eastAsia="Times New Roman" w:hAnsi="Times New Roman" w:cs="Times New Roman"/>
      <w:sz w:val="24"/>
      <w:lang w:val="ms"/>
    </w:rPr>
  </w:style>
  <w:style w:type="paragraph" w:styleId="TOC3">
    <w:name w:val="toc 3"/>
    <w:basedOn w:val="Normal"/>
    <w:next w:val="Normal"/>
    <w:uiPriority w:val="39"/>
    <w:unhideWhenUsed/>
    <w:qFormat/>
    <w:rsid w:val="00FA057B"/>
    <w:pPr>
      <w:widowControl w:val="0"/>
      <w:spacing w:after="100" w:line="240" w:lineRule="auto"/>
      <w:ind w:left="440"/>
      <w:jc w:val="both"/>
    </w:pPr>
    <w:rPr>
      <w:rFonts w:ascii="Times New Roman" w:eastAsia="Times New Roman" w:hAnsi="Times New Roman" w:cs="Times New Roman"/>
      <w:sz w:val="24"/>
      <w:lang w:val="ms"/>
    </w:rPr>
  </w:style>
  <w:style w:type="paragraph" w:styleId="TOC4">
    <w:name w:val="toc 4"/>
    <w:basedOn w:val="Normal"/>
    <w:next w:val="Normal"/>
    <w:uiPriority w:val="39"/>
    <w:unhideWhenUsed/>
    <w:qFormat/>
    <w:rsid w:val="00FA057B"/>
    <w:pPr>
      <w:widowControl w:val="0"/>
      <w:spacing w:after="100" w:line="240" w:lineRule="auto"/>
      <w:ind w:left="660"/>
      <w:jc w:val="both"/>
    </w:pPr>
    <w:rPr>
      <w:rFonts w:ascii="Times New Roman" w:eastAsia="Times New Roman" w:hAnsi="Times New Roman" w:cs="Times New Roman"/>
      <w:sz w:val="24"/>
      <w:lang w:val="ms"/>
    </w:rPr>
  </w:style>
  <w:style w:type="table" w:customStyle="1" w:styleId="Style11">
    <w:name w:val="_Style 11"/>
    <w:basedOn w:val="TableNormal"/>
    <w:rsid w:val="00FA057B"/>
    <w:pPr>
      <w:spacing w:after="0" w:line="240" w:lineRule="auto"/>
    </w:pPr>
    <w:rPr>
      <w:rFonts w:ascii="Times New Roman" w:eastAsia="Times New Roman" w:hAnsi="Times New Roman" w:cs="Times New Roman"/>
      <w:sz w:val="20"/>
      <w:szCs w:val="20"/>
      <w:lang w:val="en-ID" w:eastAsia="en-ID"/>
    </w:rPr>
    <w:tblPr/>
  </w:style>
  <w:style w:type="table" w:customStyle="1" w:styleId="Style12">
    <w:name w:val="_Style 12"/>
    <w:basedOn w:val="TableNormal"/>
    <w:qFormat/>
    <w:rsid w:val="00FA057B"/>
    <w:pPr>
      <w:spacing w:after="0" w:line="240" w:lineRule="auto"/>
    </w:pPr>
    <w:rPr>
      <w:rFonts w:ascii="Times New Roman" w:eastAsia="Times New Roman" w:hAnsi="Times New Roman" w:cs="Times New Roman"/>
      <w:sz w:val="20"/>
      <w:szCs w:val="20"/>
      <w:lang w:val="en-ID" w:eastAsia="en-ID"/>
    </w:rPr>
    <w:tblPr/>
  </w:style>
  <w:style w:type="table" w:customStyle="1" w:styleId="Style16">
    <w:name w:val="_Style 16"/>
    <w:basedOn w:val="TableNormal"/>
    <w:qFormat/>
    <w:rsid w:val="00FA057B"/>
    <w:pPr>
      <w:spacing w:after="0" w:line="240" w:lineRule="auto"/>
    </w:pPr>
    <w:rPr>
      <w:rFonts w:ascii="Times New Roman" w:eastAsia="Times New Roman" w:hAnsi="Times New Roman" w:cs="Times New Roman"/>
      <w:sz w:val="20"/>
      <w:szCs w:val="20"/>
      <w:lang w:val="en-ID" w:eastAsia="en-ID"/>
    </w:rPr>
    <w:tblPr>
      <w:tblCellMar>
        <w:left w:w="0" w:type="dxa"/>
        <w:right w:w="0" w:type="dxa"/>
      </w:tblCellMar>
    </w:tblPr>
  </w:style>
  <w:style w:type="table" w:customStyle="1" w:styleId="Style17">
    <w:name w:val="_Style 17"/>
    <w:basedOn w:val="TableNormal"/>
    <w:qFormat/>
    <w:rsid w:val="00FA057B"/>
    <w:pPr>
      <w:spacing w:after="0" w:line="240" w:lineRule="auto"/>
    </w:pPr>
    <w:rPr>
      <w:rFonts w:ascii="Times New Roman" w:eastAsia="Times New Roman" w:hAnsi="Times New Roman" w:cs="Times New Roman"/>
      <w:sz w:val="20"/>
      <w:szCs w:val="20"/>
      <w:lang w:val="en-ID" w:eastAsia="en-ID"/>
    </w:rPr>
    <w:tblPr>
      <w:tblCellMar>
        <w:top w:w="100" w:type="dxa"/>
        <w:left w:w="100" w:type="dxa"/>
        <w:bottom w:w="100" w:type="dxa"/>
        <w:right w:w="100" w:type="dxa"/>
      </w:tblCellMar>
    </w:tblPr>
  </w:style>
  <w:style w:type="table" w:customStyle="1" w:styleId="Style18">
    <w:name w:val="_Style 18"/>
    <w:basedOn w:val="TableNormal"/>
    <w:rsid w:val="00FA057B"/>
    <w:pPr>
      <w:spacing w:after="0" w:line="240" w:lineRule="auto"/>
    </w:pPr>
    <w:rPr>
      <w:rFonts w:ascii="Times New Roman" w:eastAsia="Times New Roman" w:hAnsi="Times New Roman" w:cs="Times New Roman"/>
      <w:sz w:val="20"/>
      <w:szCs w:val="20"/>
      <w:lang w:val="en-ID" w:eastAsia="en-ID"/>
    </w:rPr>
    <w:tblPr>
      <w:tblCellMar>
        <w:top w:w="100" w:type="dxa"/>
        <w:left w:w="100" w:type="dxa"/>
        <w:bottom w:w="100" w:type="dxa"/>
        <w:right w:w="100" w:type="dxa"/>
      </w:tblCellMar>
    </w:tblPr>
  </w:style>
  <w:style w:type="table" w:customStyle="1" w:styleId="Style19">
    <w:name w:val="_Style 19"/>
    <w:basedOn w:val="TableNormal"/>
    <w:rsid w:val="00FA057B"/>
    <w:pPr>
      <w:spacing w:after="0" w:line="240" w:lineRule="auto"/>
    </w:pPr>
    <w:rPr>
      <w:rFonts w:ascii="Times New Roman" w:eastAsia="Times New Roman" w:hAnsi="Times New Roman" w:cs="Times New Roman"/>
      <w:sz w:val="20"/>
      <w:szCs w:val="20"/>
      <w:lang w:val="en-ID" w:eastAsia="en-ID"/>
    </w:rPr>
    <w:tblPr>
      <w:tblCellMar>
        <w:top w:w="100" w:type="dxa"/>
        <w:left w:w="100" w:type="dxa"/>
        <w:bottom w:w="100" w:type="dxa"/>
        <w:right w:w="100" w:type="dxa"/>
      </w:tblCellMar>
    </w:tblPr>
  </w:style>
  <w:style w:type="table" w:customStyle="1" w:styleId="Style20">
    <w:name w:val="_Style 20"/>
    <w:basedOn w:val="TableNormal"/>
    <w:qFormat/>
    <w:rsid w:val="00FA057B"/>
    <w:pPr>
      <w:spacing w:after="0" w:line="240" w:lineRule="auto"/>
    </w:pPr>
    <w:rPr>
      <w:rFonts w:ascii="Times New Roman" w:eastAsia="Times New Roman" w:hAnsi="Times New Roman" w:cs="Times New Roman"/>
      <w:sz w:val="20"/>
      <w:szCs w:val="20"/>
      <w:lang w:val="en-ID" w:eastAsia="en-ID"/>
    </w:rPr>
    <w:tblPr/>
  </w:style>
  <w:style w:type="table" w:customStyle="1" w:styleId="Style21">
    <w:name w:val="_Style 21"/>
    <w:basedOn w:val="TableNormal"/>
    <w:rsid w:val="00FA057B"/>
    <w:pPr>
      <w:spacing w:after="0" w:line="240" w:lineRule="auto"/>
    </w:pPr>
    <w:rPr>
      <w:rFonts w:ascii="Times New Roman" w:eastAsia="Times New Roman" w:hAnsi="Times New Roman" w:cs="Times New Roman"/>
      <w:sz w:val="20"/>
      <w:szCs w:val="20"/>
      <w:lang w:val="en-ID" w:eastAsia="en-ID"/>
    </w:rPr>
    <w:tblPr/>
  </w:style>
  <w:style w:type="table" w:customStyle="1" w:styleId="Style22">
    <w:name w:val="_Style 22"/>
    <w:basedOn w:val="TableNormal"/>
    <w:qFormat/>
    <w:rsid w:val="00FA057B"/>
    <w:pPr>
      <w:spacing w:after="0" w:line="240" w:lineRule="auto"/>
    </w:pPr>
    <w:rPr>
      <w:rFonts w:ascii="Times New Roman" w:eastAsia="Times New Roman" w:hAnsi="Times New Roman" w:cs="Times New Roman"/>
      <w:sz w:val="20"/>
      <w:szCs w:val="20"/>
      <w:lang w:val="en-ID" w:eastAsia="en-ID"/>
    </w:rPr>
    <w:tblPr/>
  </w:style>
  <w:style w:type="table" w:customStyle="1" w:styleId="Style23">
    <w:name w:val="_Style 23"/>
    <w:basedOn w:val="TableNormal"/>
    <w:qFormat/>
    <w:rsid w:val="00FA057B"/>
    <w:pPr>
      <w:spacing w:after="0" w:line="240" w:lineRule="auto"/>
    </w:pPr>
    <w:rPr>
      <w:rFonts w:ascii="Times New Roman" w:eastAsia="Times New Roman" w:hAnsi="Times New Roman" w:cs="Times New Roman"/>
      <w:sz w:val="20"/>
      <w:szCs w:val="20"/>
      <w:lang w:val="en-ID" w:eastAsia="en-ID"/>
    </w:rPr>
    <w:tblPr/>
  </w:style>
  <w:style w:type="table" w:customStyle="1" w:styleId="Style24">
    <w:name w:val="_Style 24"/>
    <w:basedOn w:val="TableNormal"/>
    <w:rsid w:val="00FA057B"/>
    <w:pPr>
      <w:spacing w:after="0" w:line="240" w:lineRule="auto"/>
    </w:pPr>
    <w:rPr>
      <w:rFonts w:ascii="Times New Roman" w:eastAsia="Times New Roman" w:hAnsi="Times New Roman" w:cs="Times New Roman"/>
      <w:sz w:val="20"/>
      <w:szCs w:val="20"/>
      <w:lang w:val="en-ID" w:eastAsia="en-ID"/>
    </w:rPr>
    <w:tblPr/>
  </w:style>
  <w:style w:type="table" w:customStyle="1" w:styleId="PlainTable21">
    <w:name w:val="Plain Table 21"/>
    <w:basedOn w:val="TableNormal"/>
    <w:uiPriority w:val="42"/>
    <w:qFormat/>
    <w:rsid w:val="00FA057B"/>
    <w:pPr>
      <w:spacing w:after="0" w:line="240" w:lineRule="auto"/>
    </w:pPr>
    <w:rPr>
      <w:rFonts w:ascii="Times New Roman" w:eastAsia="Times New Roman" w:hAnsi="Times New Roman" w:cs="Times New Roman"/>
      <w:sz w:val="20"/>
      <w:szCs w:val="20"/>
      <w:lang w:val="en-ID" w:eastAsia="en-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FA057B"/>
    <w:rPr>
      <w:b/>
      <w:bCs/>
    </w:rPr>
  </w:style>
  <w:style w:type="character" w:customStyle="1" w:styleId="CommentSubjectChar">
    <w:name w:val="Comment Subject Char"/>
    <w:basedOn w:val="CommentTextChar"/>
    <w:link w:val="CommentSubject"/>
    <w:uiPriority w:val="99"/>
    <w:semiHidden/>
    <w:rsid w:val="00FA057B"/>
    <w:rPr>
      <w:rFonts w:ascii="Times New Roman" w:eastAsia="Times New Roman" w:hAnsi="Times New Roman" w:cs="Times New Roman"/>
      <w:b/>
      <w:bCs/>
      <w:sz w:val="20"/>
      <w:szCs w:val="20"/>
      <w:lang w:val="ms"/>
    </w:rPr>
  </w:style>
  <w:style w:type="paragraph" w:styleId="TOCHeading">
    <w:name w:val="TOC Heading"/>
    <w:basedOn w:val="Heading1"/>
    <w:next w:val="Normal"/>
    <w:uiPriority w:val="39"/>
    <w:unhideWhenUsed/>
    <w:qFormat/>
    <w:rsid w:val="00FA057B"/>
    <w:pPr>
      <w:spacing w:before="240" w:line="259" w:lineRule="auto"/>
      <w:jc w:val="left"/>
      <w:outlineLvl w:val="9"/>
    </w:pPr>
    <w:rPr>
      <w:rFonts w:asciiTheme="majorHAnsi" w:hAnsiTheme="majorHAnsi"/>
      <w:b w:val="0"/>
      <w:color w:val="2F5496" w:themeColor="accent1" w:themeShade="BF"/>
      <w:lang w:val="en-US"/>
    </w:rPr>
  </w:style>
  <w:style w:type="character" w:customStyle="1" w:styleId="ListParagraphChar">
    <w:name w:val="List Paragraph Char"/>
    <w:aliases w:val="Body of text Char"/>
    <w:link w:val="ListParagraph"/>
    <w:uiPriority w:val="34"/>
    <w:qFormat/>
    <w:rsid w:val="00FA057B"/>
  </w:style>
  <w:style w:type="paragraph" w:customStyle="1" w:styleId="1judul">
    <w:name w:val="1 judul"/>
    <w:basedOn w:val="Normal"/>
    <w:link w:val="1judulChar"/>
    <w:qFormat/>
    <w:rsid w:val="00243A3C"/>
    <w:pPr>
      <w:suppressAutoHyphens/>
      <w:autoSpaceDE w:val="0"/>
      <w:autoSpaceDN w:val="0"/>
      <w:adjustRightInd w:val="0"/>
      <w:spacing w:after="0" w:line="240" w:lineRule="auto"/>
      <w:jc w:val="center"/>
      <w:textAlignment w:val="center"/>
    </w:pPr>
    <w:rPr>
      <w:rFonts w:ascii="Cambria" w:eastAsia="Calibri" w:hAnsi="Cambria" w:cs="Times New Roman"/>
      <w:b/>
      <w:bCs/>
      <w:color w:val="000000"/>
      <w:sz w:val="32"/>
      <w:szCs w:val="24"/>
      <w:lang w:val="en-GB"/>
    </w:rPr>
  </w:style>
  <w:style w:type="character" w:customStyle="1" w:styleId="1judulChar">
    <w:name w:val="1 judul Char"/>
    <w:link w:val="1judul"/>
    <w:rsid w:val="00243A3C"/>
    <w:rPr>
      <w:rFonts w:ascii="Cambria" w:eastAsia="Calibri" w:hAnsi="Cambria" w:cs="Times New Roman"/>
      <w:b/>
      <w:bCs/>
      <w:color w:val="000000"/>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4655">
      <w:bodyDiv w:val="1"/>
      <w:marLeft w:val="0"/>
      <w:marRight w:val="0"/>
      <w:marTop w:val="0"/>
      <w:marBottom w:val="0"/>
      <w:divBdr>
        <w:top w:val="none" w:sz="0" w:space="0" w:color="auto"/>
        <w:left w:val="none" w:sz="0" w:space="0" w:color="auto"/>
        <w:bottom w:val="none" w:sz="0" w:space="0" w:color="auto"/>
        <w:right w:val="none" w:sz="0" w:space="0" w:color="auto"/>
      </w:divBdr>
    </w:div>
    <w:div w:id="272136703">
      <w:bodyDiv w:val="1"/>
      <w:marLeft w:val="0"/>
      <w:marRight w:val="0"/>
      <w:marTop w:val="0"/>
      <w:marBottom w:val="0"/>
      <w:divBdr>
        <w:top w:val="none" w:sz="0" w:space="0" w:color="auto"/>
        <w:left w:val="none" w:sz="0" w:space="0" w:color="auto"/>
        <w:bottom w:val="none" w:sz="0" w:space="0" w:color="auto"/>
        <w:right w:val="none" w:sz="0" w:space="0" w:color="auto"/>
      </w:divBdr>
    </w:div>
    <w:div w:id="392313999">
      <w:bodyDiv w:val="1"/>
      <w:marLeft w:val="0"/>
      <w:marRight w:val="0"/>
      <w:marTop w:val="0"/>
      <w:marBottom w:val="0"/>
      <w:divBdr>
        <w:top w:val="none" w:sz="0" w:space="0" w:color="auto"/>
        <w:left w:val="none" w:sz="0" w:space="0" w:color="auto"/>
        <w:bottom w:val="none" w:sz="0" w:space="0" w:color="auto"/>
        <w:right w:val="none" w:sz="0" w:space="0" w:color="auto"/>
      </w:divBdr>
    </w:div>
    <w:div w:id="393360854">
      <w:bodyDiv w:val="1"/>
      <w:marLeft w:val="0"/>
      <w:marRight w:val="0"/>
      <w:marTop w:val="0"/>
      <w:marBottom w:val="0"/>
      <w:divBdr>
        <w:top w:val="none" w:sz="0" w:space="0" w:color="auto"/>
        <w:left w:val="none" w:sz="0" w:space="0" w:color="auto"/>
        <w:bottom w:val="none" w:sz="0" w:space="0" w:color="auto"/>
        <w:right w:val="none" w:sz="0" w:space="0" w:color="auto"/>
      </w:divBdr>
    </w:div>
    <w:div w:id="556358111">
      <w:bodyDiv w:val="1"/>
      <w:marLeft w:val="0"/>
      <w:marRight w:val="0"/>
      <w:marTop w:val="0"/>
      <w:marBottom w:val="0"/>
      <w:divBdr>
        <w:top w:val="none" w:sz="0" w:space="0" w:color="auto"/>
        <w:left w:val="none" w:sz="0" w:space="0" w:color="auto"/>
        <w:bottom w:val="none" w:sz="0" w:space="0" w:color="auto"/>
        <w:right w:val="none" w:sz="0" w:space="0" w:color="auto"/>
      </w:divBdr>
    </w:div>
    <w:div w:id="727612921">
      <w:bodyDiv w:val="1"/>
      <w:marLeft w:val="0"/>
      <w:marRight w:val="0"/>
      <w:marTop w:val="0"/>
      <w:marBottom w:val="0"/>
      <w:divBdr>
        <w:top w:val="none" w:sz="0" w:space="0" w:color="auto"/>
        <w:left w:val="none" w:sz="0" w:space="0" w:color="auto"/>
        <w:bottom w:val="none" w:sz="0" w:space="0" w:color="auto"/>
        <w:right w:val="none" w:sz="0" w:space="0" w:color="auto"/>
      </w:divBdr>
    </w:div>
    <w:div w:id="808746338">
      <w:bodyDiv w:val="1"/>
      <w:marLeft w:val="0"/>
      <w:marRight w:val="0"/>
      <w:marTop w:val="0"/>
      <w:marBottom w:val="0"/>
      <w:divBdr>
        <w:top w:val="none" w:sz="0" w:space="0" w:color="auto"/>
        <w:left w:val="none" w:sz="0" w:space="0" w:color="auto"/>
        <w:bottom w:val="none" w:sz="0" w:space="0" w:color="auto"/>
        <w:right w:val="none" w:sz="0" w:space="0" w:color="auto"/>
      </w:divBdr>
    </w:div>
    <w:div w:id="818230367">
      <w:bodyDiv w:val="1"/>
      <w:marLeft w:val="0"/>
      <w:marRight w:val="0"/>
      <w:marTop w:val="0"/>
      <w:marBottom w:val="0"/>
      <w:divBdr>
        <w:top w:val="none" w:sz="0" w:space="0" w:color="auto"/>
        <w:left w:val="none" w:sz="0" w:space="0" w:color="auto"/>
        <w:bottom w:val="none" w:sz="0" w:space="0" w:color="auto"/>
        <w:right w:val="none" w:sz="0" w:space="0" w:color="auto"/>
      </w:divBdr>
    </w:div>
    <w:div w:id="876892759">
      <w:bodyDiv w:val="1"/>
      <w:marLeft w:val="0"/>
      <w:marRight w:val="0"/>
      <w:marTop w:val="0"/>
      <w:marBottom w:val="0"/>
      <w:divBdr>
        <w:top w:val="none" w:sz="0" w:space="0" w:color="auto"/>
        <w:left w:val="none" w:sz="0" w:space="0" w:color="auto"/>
        <w:bottom w:val="none" w:sz="0" w:space="0" w:color="auto"/>
        <w:right w:val="none" w:sz="0" w:space="0" w:color="auto"/>
      </w:divBdr>
    </w:div>
    <w:div w:id="877158916">
      <w:bodyDiv w:val="1"/>
      <w:marLeft w:val="0"/>
      <w:marRight w:val="0"/>
      <w:marTop w:val="0"/>
      <w:marBottom w:val="0"/>
      <w:divBdr>
        <w:top w:val="none" w:sz="0" w:space="0" w:color="auto"/>
        <w:left w:val="none" w:sz="0" w:space="0" w:color="auto"/>
        <w:bottom w:val="none" w:sz="0" w:space="0" w:color="auto"/>
        <w:right w:val="none" w:sz="0" w:space="0" w:color="auto"/>
      </w:divBdr>
    </w:div>
    <w:div w:id="986788378">
      <w:bodyDiv w:val="1"/>
      <w:marLeft w:val="0"/>
      <w:marRight w:val="0"/>
      <w:marTop w:val="0"/>
      <w:marBottom w:val="0"/>
      <w:divBdr>
        <w:top w:val="none" w:sz="0" w:space="0" w:color="auto"/>
        <w:left w:val="none" w:sz="0" w:space="0" w:color="auto"/>
        <w:bottom w:val="none" w:sz="0" w:space="0" w:color="auto"/>
        <w:right w:val="none" w:sz="0" w:space="0" w:color="auto"/>
      </w:divBdr>
    </w:div>
    <w:div w:id="1230774837">
      <w:bodyDiv w:val="1"/>
      <w:marLeft w:val="0"/>
      <w:marRight w:val="0"/>
      <w:marTop w:val="0"/>
      <w:marBottom w:val="0"/>
      <w:divBdr>
        <w:top w:val="none" w:sz="0" w:space="0" w:color="auto"/>
        <w:left w:val="none" w:sz="0" w:space="0" w:color="auto"/>
        <w:bottom w:val="none" w:sz="0" w:space="0" w:color="auto"/>
        <w:right w:val="none" w:sz="0" w:space="0" w:color="auto"/>
      </w:divBdr>
    </w:div>
    <w:div w:id="1576938136">
      <w:bodyDiv w:val="1"/>
      <w:marLeft w:val="0"/>
      <w:marRight w:val="0"/>
      <w:marTop w:val="0"/>
      <w:marBottom w:val="0"/>
      <w:divBdr>
        <w:top w:val="none" w:sz="0" w:space="0" w:color="auto"/>
        <w:left w:val="none" w:sz="0" w:space="0" w:color="auto"/>
        <w:bottom w:val="none" w:sz="0" w:space="0" w:color="auto"/>
        <w:right w:val="none" w:sz="0" w:space="0" w:color="auto"/>
      </w:divBdr>
    </w:div>
    <w:div w:id="1687560973">
      <w:bodyDiv w:val="1"/>
      <w:marLeft w:val="0"/>
      <w:marRight w:val="0"/>
      <w:marTop w:val="0"/>
      <w:marBottom w:val="0"/>
      <w:divBdr>
        <w:top w:val="none" w:sz="0" w:space="0" w:color="auto"/>
        <w:left w:val="none" w:sz="0" w:space="0" w:color="auto"/>
        <w:bottom w:val="none" w:sz="0" w:space="0" w:color="auto"/>
        <w:right w:val="none" w:sz="0" w:space="0" w:color="auto"/>
      </w:divBdr>
    </w:div>
    <w:div w:id="1755130190">
      <w:bodyDiv w:val="1"/>
      <w:marLeft w:val="0"/>
      <w:marRight w:val="0"/>
      <w:marTop w:val="0"/>
      <w:marBottom w:val="0"/>
      <w:divBdr>
        <w:top w:val="none" w:sz="0" w:space="0" w:color="auto"/>
        <w:left w:val="none" w:sz="0" w:space="0" w:color="auto"/>
        <w:bottom w:val="none" w:sz="0" w:space="0" w:color="auto"/>
        <w:right w:val="none" w:sz="0" w:space="0" w:color="auto"/>
      </w:divBdr>
    </w:div>
    <w:div w:id="19579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30872/psikostudia.v12i1.9876"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dx.doi.org/10.30872/psikostudia.v12i1" TargetMode="External"/><Relationship Id="rId2" Type="http://schemas.openxmlformats.org/officeDocument/2006/relationships/image" Target="media/image1.png"/><Relationship Id="rId1" Type="http://schemas.openxmlformats.org/officeDocument/2006/relationships/hyperlink" Target="http://e-journals.unmul.ac.id/index.php/PSIKO/index" TargetMode="External"/><Relationship Id="rId5" Type="http://schemas.openxmlformats.org/officeDocument/2006/relationships/hyperlink" Target="http://issn.pdii.lipi.go.id/issn.cgi?daftar&amp;1344398087&amp;1&amp;&amp;" TargetMode="External"/><Relationship Id="rId4" Type="http://schemas.openxmlformats.org/officeDocument/2006/relationships/hyperlink" Target="http://issn.pdii.lipi.go.id/issn.cgi?daftar&amp;1548134037&amp;1&amp;&amp;"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85246F4-E1F6-4F91-B423-2FF6DB7F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13</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Muhliansyah Psikostudia</dc:creator>
  <cp:keywords/>
  <dc:description/>
  <cp:lastModifiedBy>Siti Indah</cp:lastModifiedBy>
  <cp:revision>42</cp:revision>
  <dcterms:created xsi:type="dcterms:W3CDTF">2022-03-20T13:47:00Z</dcterms:created>
  <dcterms:modified xsi:type="dcterms:W3CDTF">2024-03-20T08:13:00Z</dcterms:modified>
</cp:coreProperties>
</file>