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53FE5" w:rsidRDefault="00B36424" w:rsidP="00153FE5">
      <w:pPr>
        <w:pStyle w:val="NoSpacing"/>
        <w:spacing w:line="276" w:lineRule="auto"/>
        <w:rPr>
          <w:rFonts w:ascii="Arial" w:hAnsi="Arial" w:cs="Arial"/>
          <w:b/>
          <w:sz w:val="28"/>
          <w:szCs w:val="28"/>
          <w:lang w:val="id-ID"/>
        </w:rPr>
      </w:pPr>
      <w:r>
        <w:rPr>
          <w:rFonts w:ascii="Arial" w:hAnsi="Arial" w:cs="Arial"/>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16021</wp:posOffset>
                </wp:positionH>
                <wp:positionV relativeFrom="paragraph">
                  <wp:posOffset>-34241</wp:posOffset>
                </wp:positionV>
                <wp:extent cx="6012815" cy="293370"/>
                <wp:effectExtent l="95250" t="57150" r="102235" b="1066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293370"/>
                        </a:xfrm>
                        <a:prstGeom prst="rect">
                          <a:avLst/>
                        </a:prstGeom>
                        <a:solidFill>
                          <a:srgbClr val="002060"/>
                        </a:solidFill>
                        <a:ln>
                          <a:headEnd/>
                          <a:tailEnd/>
                        </a:ln>
                      </wps:spPr>
                      <wps:style>
                        <a:lnRef idx="0">
                          <a:schemeClr val="dk1"/>
                        </a:lnRef>
                        <a:fillRef idx="3">
                          <a:schemeClr val="dk1"/>
                        </a:fillRef>
                        <a:effectRef idx="3">
                          <a:schemeClr val="dk1"/>
                        </a:effectRef>
                        <a:fontRef idx="minor">
                          <a:schemeClr val="lt1"/>
                        </a:fontRef>
                      </wps:style>
                      <wps:txbx>
                        <w:txbxContent>
                          <w:p w:rsidR="00C7350C" w:rsidRPr="00ED1C1D" w:rsidRDefault="008F5E33" w:rsidP="0084448E">
                            <w:pPr>
                              <w:rPr>
                                <w:rFonts w:ascii="Cambria" w:hAnsi="Cambria"/>
                                <w:sz w:val="28"/>
                                <w:szCs w:val="28"/>
                                <w:lang w:val="id-ID"/>
                              </w:rPr>
                            </w:pPr>
                            <w:r w:rsidRPr="00ED1C1D">
                              <w:rPr>
                                <w:rFonts w:ascii="Cambria" w:hAnsi="Cambria"/>
                                <w:sz w:val="28"/>
                                <w:szCs w:val="28"/>
                                <w:lang w:val="id-ID"/>
                              </w:rPr>
                              <w:t xml:space="preserve">Artikel </w:t>
                            </w:r>
                            <w:r w:rsidR="00ED1C1D" w:rsidRPr="00ED1C1D">
                              <w:rPr>
                                <w:rFonts w:ascii="Cambria" w:hAnsi="Cambria"/>
                                <w:sz w:val="28"/>
                                <w:szCs w:val="28"/>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pt;margin-top:-2.7pt;width:473.45pt;height:2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" fillcolor="#002060" stroked="f">
                <v:shadow on="t" color="black" opacity="22937f" origin=",.5" offset="0,.63889mm"/>
                <v:textbox>
                  <w:txbxContent>
                    <w:p w:rsidR="00C7350C" w:rsidRPr="00ED1C1D" w:rsidRDefault="008F5E33" w:rsidP="0084448E">
                      <w:pPr>
                        <w:rPr>
                          <w:rFonts w:ascii="Cambria" w:hAnsi="Cambria"/>
                          <w:sz w:val="28"/>
                          <w:szCs w:val="28"/>
                          <w:lang w:val="id-ID"/>
                        </w:rPr>
                      </w:pPr>
                      <w:r w:rsidRPr="00ED1C1D">
                        <w:rPr>
                          <w:rFonts w:ascii="Cambria" w:hAnsi="Cambria"/>
                          <w:sz w:val="28"/>
                          <w:szCs w:val="28"/>
                          <w:lang w:val="id-ID"/>
                        </w:rPr>
                        <w:t xml:space="preserve">Artikel </w:t>
                      </w:r>
                      <w:r w:rsidR="00ED1C1D" w:rsidRPr="00ED1C1D">
                        <w:rPr>
                          <w:rFonts w:ascii="Cambria" w:hAnsi="Cambria"/>
                          <w:sz w:val="28"/>
                          <w:szCs w:val="28"/>
                          <w:lang w:val="id-ID"/>
                        </w:rPr>
                        <w:t>Review</w:t>
                      </w:r>
                    </w:p>
                  </w:txbxContent>
                </v:textbox>
              </v:shape>
            </w:pict>
          </mc:Fallback>
        </mc:AlternateContent>
      </w:r>
    </w:p>
    <w:p w:rsidR="00C7350C" w:rsidRDefault="00C7350C" w:rsidP="00153FE5">
      <w:pPr>
        <w:pStyle w:val="NoSpacing"/>
        <w:spacing w:line="276" w:lineRule="auto"/>
        <w:rPr>
          <w:rFonts w:ascii="Arial" w:hAnsi="Arial" w:cs="Arial"/>
          <w:b/>
          <w:sz w:val="28"/>
          <w:szCs w:val="28"/>
          <w:lang w:val="id-ID"/>
        </w:rPr>
      </w:pPr>
    </w:p>
    <w:p w:rsidR="00264041" w:rsidRDefault="00393995" w:rsidP="00264041">
      <w:pPr>
        <w:pStyle w:val="NoSpacing"/>
        <w:spacing w:line="276" w:lineRule="auto"/>
        <w:rPr>
          <w:rFonts w:ascii="Arial" w:hAnsi="Arial" w:cs="Arial"/>
          <w:b/>
          <w:sz w:val="32"/>
          <w:szCs w:val="32"/>
        </w:rPr>
      </w:pPr>
      <w:sdt>
        <w:sdtPr>
          <w:rPr>
            <w:rFonts w:ascii="Arial" w:hAnsi="Arial" w:cs="Arial"/>
            <w:b/>
            <w:sz w:val="32"/>
            <w:szCs w:val="32"/>
          </w:rPr>
          <w:alias w:val="Title"/>
          <w:tag w:val=""/>
          <w:id w:val="-450174358"/>
          <w:placeholder>
            <w:docPart w:val="49A1308A306B4E5F90A03EDB32B79CE2"/>
          </w:placeholder>
          <w:dataBinding w:prefixMappings="xmlns:ns0='http://purl.org/dc/elements/1.1/' xmlns:ns1='http://schemas.openxmlformats.org/package/2006/metadata/core-properties' " w:xpath="/ns1:coreProperties[1]/ns0:title[1]" w:storeItemID="{6C3C8BC8-F283-45AE-878A-BAB7291924A1}"/>
          <w:text/>
        </w:sdtPr>
        <w:sdtEndPr/>
        <w:sdtContent>
          <w:r w:rsidR="00F74237">
            <w:rPr>
              <w:rFonts w:ascii="Arial" w:hAnsi="Arial" w:cs="Arial"/>
              <w:b/>
              <w:sz w:val="32"/>
              <w:szCs w:val="32"/>
            </w:rPr>
            <w:t>Kangaroo Mother Care (KMC) Support in Low Birth Weight (LBW )</w:t>
          </w:r>
        </w:sdtContent>
      </w:sdt>
    </w:p>
    <w:p w:rsidR="00264041" w:rsidRPr="00264041" w:rsidRDefault="00264041" w:rsidP="00264041">
      <w:pPr>
        <w:pStyle w:val="NoSpacing"/>
        <w:spacing w:line="276" w:lineRule="auto"/>
        <w:rPr>
          <w:rFonts w:ascii="Arial" w:hAnsi="Arial" w:cs="Arial"/>
          <w:b/>
          <w:sz w:val="32"/>
          <w:szCs w:val="32"/>
          <w:lang w:val="id-ID"/>
        </w:rPr>
      </w:pPr>
      <w:r w:rsidRPr="006E531D">
        <w:t>Rita Noviana</w:t>
      </w:r>
      <w:r>
        <w:t xml:space="preserve"> </w:t>
      </w:r>
      <w:r>
        <w:rPr>
          <w:vertAlign w:val="superscript"/>
        </w:rPr>
        <w:t>1</w:t>
      </w:r>
      <w:r>
        <w:t xml:space="preserve">, </w:t>
      </w:r>
      <w:r w:rsidRPr="006E531D">
        <w:t>Farida Kartini</w:t>
      </w:r>
      <w:r>
        <w:t xml:space="preserve"> </w:t>
      </w:r>
      <w:r>
        <w:rPr>
          <w:vertAlign w:val="superscript"/>
        </w:rPr>
        <w:t>2</w:t>
      </w:r>
    </w:p>
    <w:p w:rsidR="005F50C2" w:rsidRPr="00153FE5" w:rsidRDefault="00B36424" w:rsidP="00153FE5">
      <w:pPr>
        <w:pStyle w:val="NoSpacing"/>
        <w:spacing w:line="276" w:lineRule="auto"/>
        <w:rPr>
          <w:rFonts w:ascii="Arial" w:hAnsi="Arial" w:cs="Arial"/>
          <w:sz w:val="18"/>
          <w:szCs w:val="18"/>
        </w:rPr>
      </w:pPr>
      <w:r>
        <w:rPr>
          <w:rFonts w:ascii="Arial" w:hAnsi="Arial" w:cs="Arial"/>
          <w:noProof/>
          <w:sz w:val="18"/>
          <w:szCs w:val="18"/>
        </w:rPr>
        <w:drawing>
          <wp:inline distT="0" distB="0" distL="0" distR="0">
            <wp:extent cx="6038215" cy="28575"/>
            <wp:effectExtent l="0" t="0" r="635"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215" cy="28575"/>
                    </a:xfrm>
                    <a:prstGeom prst="rect">
                      <a:avLst/>
                    </a:prstGeom>
                    <a:noFill/>
                    <a:ln>
                      <a:noFill/>
                    </a:ln>
                  </pic:spPr>
                </pic:pic>
              </a:graphicData>
            </a:graphic>
          </wp:inline>
        </w:drawing>
      </w:r>
    </w:p>
    <w:p w:rsidR="005F50C2" w:rsidRPr="00153FE5" w:rsidRDefault="005F50C2" w:rsidP="00377152">
      <w:pPr>
        <w:pStyle w:val="NoSpacing"/>
        <w:spacing w:line="276" w:lineRule="auto"/>
        <w:jc w:val="both"/>
        <w:rPr>
          <w:rFonts w:ascii="Arial" w:hAnsi="Arial" w:cs="Arial"/>
          <w:sz w:val="18"/>
          <w:szCs w:val="18"/>
        </w:rPr>
        <w:sectPr w:rsidR="005F50C2" w:rsidRPr="00153FE5" w:rsidSect="009810D8">
          <w:headerReference w:type="default" r:id="rId10"/>
          <w:footerReference w:type="default" r:id="rId11"/>
          <w:pgSz w:w="11907" w:h="16840" w:code="9"/>
          <w:pgMar w:top="1134" w:right="1134" w:bottom="1134" w:left="1304" w:header="708" w:footer="510" w:gutter="0"/>
          <w:pgNumType w:start="1"/>
          <w:cols w:space="708"/>
          <w:docGrid w:linePitch="360"/>
        </w:sectPr>
      </w:pPr>
    </w:p>
    <w:p w:rsidR="000B4F68" w:rsidRPr="00E41FCC" w:rsidRDefault="005F50C2" w:rsidP="00377152">
      <w:pPr>
        <w:pStyle w:val="NoSpacing"/>
        <w:spacing w:line="276" w:lineRule="auto"/>
        <w:jc w:val="both"/>
        <w:rPr>
          <w:rFonts w:ascii="Arial" w:hAnsi="Arial" w:cs="Arial"/>
          <w:b/>
          <w:color w:val="002060"/>
          <w:sz w:val="20"/>
          <w:szCs w:val="20"/>
        </w:rPr>
      </w:pPr>
      <w:r w:rsidRPr="00E41FCC">
        <w:rPr>
          <w:rFonts w:ascii="Arial" w:hAnsi="Arial" w:cs="Arial"/>
          <w:b/>
          <w:color w:val="002060"/>
          <w:sz w:val="20"/>
          <w:szCs w:val="20"/>
        </w:rPr>
        <w:lastRenderedPageBreak/>
        <w:t>Abstrak</w:t>
      </w:r>
    </w:p>
    <w:p w:rsidR="00264041" w:rsidRPr="00264041" w:rsidRDefault="00846BF7" w:rsidP="003501B7">
      <w:pPr>
        <w:pStyle w:val="NoSpacing"/>
        <w:spacing w:line="276" w:lineRule="auto"/>
        <w:ind w:left="426"/>
        <w:jc w:val="both"/>
        <w:rPr>
          <w:rFonts w:ascii="Arial" w:hAnsi="Arial" w:cs="Arial"/>
          <w:sz w:val="18"/>
          <w:szCs w:val="18"/>
          <w:lang w:val="id-ID"/>
        </w:rPr>
      </w:pPr>
      <w:r>
        <w:rPr>
          <w:rFonts w:ascii="Arial" w:hAnsi="Arial" w:cs="Arial"/>
          <w:sz w:val="18"/>
          <w:szCs w:val="18"/>
          <w:lang w:val="id-ID"/>
        </w:rPr>
        <w:t>Pendahuluan</w:t>
      </w:r>
      <w:r w:rsidR="00264041" w:rsidRPr="00264041">
        <w:rPr>
          <w:rFonts w:ascii="Arial" w:hAnsi="Arial" w:cs="Arial"/>
          <w:sz w:val="18"/>
          <w:szCs w:val="18"/>
          <w:lang w:val="id-ID"/>
        </w:rPr>
        <w:t>: Metode Kangaroo Mother Care (KMC) efektif digunakan pada bayi dengan berat badan lahir rendah (BBLR). Intervensi berbasis bukti yang hemat biaya berguna mencegah, mengurangi komplikasi kematian bayi yang lahir dengan berat lahir rendah. Metode: Penulis Scoping review menggunakan langkah Arksey dan O’Malley. Pencarian artikel me</w:t>
      </w:r>
      <w:bookmarkStart w:id="0" w:name="_GoBack"/>
      <w:bookmarkEnd w:id="0"/>
      <w:r w:rsidR="00264041" w:rsidRPr="00264041">
        <w:rPr>
          <w:rFonts w:ascii="Arial" w:hAnsi="Arial" w:cs="Arial"/>
          <w:sz w:val="18"/>
          <w:szCs w:val="18"/>
          <w:lang w:val="id-ID"/>
        </w:rPr>
        <w:t>nggunakan 4 database PubMed, Wiley online library, Science Direct, serta Google Scholar, yang diterbitkan dalam bahasa Inggris dan Indonesia pada 5 Tahun terakhir (2017 s/d 2021). Pemilihan artikel menggunakan Prisma Flowchart dan critical appraisal menggunakan Mixed Methods Appraisal Tool (MMAT), jurnal   potensial diekspor ke perangkat lunak manajemen referensi Mendeley. Hasil: Dari 60 artikel terdapat 10 artikel yang relevan berasal dari 4 negara yang berbeda. Dengan metode cross sectional, Cohort Study, Random Control Trial. Desain penelitiannya Kualitatif dan Kuantitatif. Terdapat 4 tema dari hasil pemetaan database yaitu bentuk dukungan KMC. Kesimpulan: Menunjukan adanya bentuk dukungan dan informasi tentang KMC. Hal ini sangat dibutuhkan oleh ibu yang memiliki bayi dengan BBLR. Dukungan ini sangat diperlukan untuk meningkatkan keinginan ibu bayi berat lahir rendah dalam melakukan KMC.</w:t>
      </w:r>
    </w:p>
    <w:p w:rsidR="00EF38E4" w:rsidRPr="00153FE5" w:rsidRDefault="00AF451C" w:rsidP="003501B7">
      <w:pPr>
        <w:pStyle w:val="NoSpacing"/>
        <w:spacing w:line="276" w:lineRule="auto"/>
        <w:jc w:val="both"/>
        <w:rPr>
          <w:rFonts w:ascii="Arial" w:hAnsi="Arial" w:cs="Arial"/>
          <w:sz w:val="18"/>
          <w:szCs w:val="18"/>
        </w:rPr>
      </w:pPr>
      <w:r w:rsidRPr="00153FE5">
        <w:rPr>
          <w:rFonts w:ascii="Arial" w:hAnsi="Arial" w:cs="Arial"/>
          <w:b/>
          <w:sz w:val="18"/>
          <w:szCs w:val="18"/>
        </w:rPr>
        <w:t>Kata kunci</w:t>
      </w:r>
      <w:r w:rsidRPr="00153FE5">
        <w:rPr>
          <w:rFonts w:ascii="Arial" w:hAnsi="Arial" w:cs="Arial"/>
          <w:sz w:val="18"/>
          <w:szCs w:val="18"/>
        </w:rPr>
        <w:t xml:space="preserve">: </w:t>
      </w:r>
      <w:sdt>
        <w:sdtPr>
          <w:rPr>
            <w:rFonts w:ascii="Arial" w:hAnsi="Arial" w:cs="Arial"/>
            <w:sz w:val="18"/>
            <w:szCs w:val="18"/>
            <w:lang w:val="id-ID"/>
          </w:rPr>
          <w:alias w:val="Status"/>
          <w:tag w:val=""/>
          <w:id w:val="616409581"/>
          <w:placeholder>
            <w:docPart w:val="37869233994541AC84852A71C8F119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F053D7">
            <w:rPr>
              <w:rFonts w:ascii="Arial" w:hAnsi="Arial" w:cs="Arial"/>
              <w:sz w:val="18"/>
              <w:szCs w:val="18"/>
              <w:lang w:val="id-ID"/>
            </w:rPr>
            <w:t>Dukungan Perawatan Kangguru, Bayi Berat Lahir Rendah</w:t>
          </w:r>
        </w:sdtContent>
      </w:sdt>
    </w:p>
    <w:p w:rsidR="00561967" w:rsidRPr="00153FE5" w:rsidRDefault="00561967" w:rsidP="00377152">
      <w:pPr>
        <w:pStyle w:val="NoSpacing"/>
        <w:spacing w:line="276" w:lineRule="auto"/>
        <w:jc w:val="both"/>
        <w:rPr>
          <w:rFonts w:ascii="Arial" w:hAnsi="Arial" w:cs="Arial"/>
          <w:sz w:val="18"/>
          <w:szCs w:val="18"/>
        </w:rPr>
      </w:pPr>
    </w:p>
    <w:p w:rsidR="00561967" w:rsidRPr="00F04B84" w:rsidRDefault="00561967" w:rsidP="00377152">
      <w:pPr>
        <w:pStyle w:val="NoSpacing"/>
        <w:spacing w:line="276" w:lineRule="auto"/>
        <w:jc w:val="both"/>
        <w:rPr>
          <w:rFonts w:ascii="Arial" w:hAnsi="Arial" w:cs="Arial"/>
          <w:b/>
          <w:i/>
          <w:color w:val="17365D"/>
          <w:sz w:val="20"/>
          <w:szCs w:val="20"/>
        </w:rPr>
      </w:pPr>
      <w:r w:rsidRPr="00F04B84">
        <w:rPr>
          <w:rFonts w:ascii="Arial" w:hAnsi="Arial" w:cs="Arial"/>
          <w:b/>
          <w:i/>
          <w:color w:val="17365D"/>
          <w:sz w:val="20"/>
          <w:szCs w:val="20"/>
        </w:rPr>
        <w:t>Abstract</w:t>
      </w:r>
    </w:p>
    <w:p w:rsidR="00F04B84" w:rsidRPr="00F04B84" w:rsidRDefault="00F04B84" w:rsidP="00F04B84">
      <w:pPr>
        <w:pStyle w:val="BodyText"/>
        <w:spacing w:line="276" w:lineRule="auto"/>
        <w:ind w:left="426" w:right="143" w:firstLine="0"/>
        <w:rPr>
          <w:rFonts w:ascii="Arial" w:hAnsi="Arial" w:cs="Arial"/>
          <w:i/>
          <w:color w:val="171514"/>
          <w:w w:val="105"/>
          <w:sz w:val="18"/>
          <w:szCs w:val="18"/>
        </w:rPr>
      </w:pPr>
      <w:r>
        <w:rPr>
          <w:rFonts w:ascii="Arial" w:hAnsi="Arial" w:cs="Arial"/>
          <w:i/>
          <w:color w:val="171514"/>
          <w:w w:val="105"/>
          <w:sz w:val="18"/>
          <w:szCs w:val="18"/>
        </w:rPr>
        <w:t>Introduction</w:t>
      </w:r>
      <w:r w:rsidRPr="00F04B84">
        <w:rPr>
          <w:rFonts w:ascii="Arial" w:hAnsi="Arial" w:cs="Arial"/>
          <w:i/>
          <w:color w:val="171514"/>
          <w:w w:val="105"/>
          <w:sz w:val="18"/>
          <w:szCs w:val="18"/>
        </w:rPr>
        <w:t xml:space="preserve">: </w:t>
      </w:r>
      <w:r w:rsidRPr="00F04B84">
        <w:rPr>
          <w:rFonts w:ascii="Arial" w:hAnsi="Arial" w:cs="Arial"/>
          <w:i/>
          <w:sz w:val="18"/>
          <w:szCs w:val="18"/>
          <w:lang w:val="en-ID"/>
        </w:rPr>
        <w:t>Kangaroo Mother Care (KMC) method is effective for Low Birth Weight (LBW). A cost-effective, evidence-based intervention that is useful for preventing or reducing complications and reducing neonatal mortality in preterm birth and low birth weight (LBW).</w:t>
      </w:r>
      <w:r w:rsidRPr="00F04B84">
        <w:rPr>
          <w:rFonts w:ascii="Arial" w:hAnsi="Arial" w:cs="Arial"/>
          <w:i/>
          <w:color w:val="171514"/>
          <w:w w:val="105"/>
          <w:sz w:val="18"/>
          <w:szCs w:val="18"/>
        </w:rPr>
        <w:t xml:space="preserve"> Method: The design in study is a Scoping review, published in English, published in Indonesian, last 5 years (2017 to 2021) the database used by PubMed, </w:t>
      </w:r>
      <w:r w:rsidRPr="00F04B84">
        <w:rPr>
          <w:rFonts w:ascii="Arial" w:hAnsi="Arial" w:cs="Arial"/>
          <w:i/>
          <w:sz w:val="18"/>
          <w:szCs w:val="18"/>
        </w:rPr>
        <w:t>Wiley online library</w:t>
      </w:r>
      <w:r w:rsidRPr="00F04B84">
        <w:rPr>
          <w:rFonts w:ascii="Arial" w:hAnsi="Arial" w:cs="Arial"/>
          <w:i/>
          <w:color w:val="171514"/>
          <w:spacing w:val="7"/>
          <w:w w:val="105"/>
          <w:sz w:val="18"/>
          <w:szCs w:val="18"/>
        </w:rPr>
        <w:t xml:space="preserve">, </w:t>
      </w:r>
      <w:r w:rsidRPr="00F04B84">
        <w:rPr>
          <w:rFonts w:ascii="Arial" w:hAnsi="Arial" w:cs="Arial"/>
          <w:i/>
          <w:sz w:val="18"/>
          <w:szCs w:val="18"/>
        </w:rPr>
        <w:t xml:space="preserve">Science Direct, and search </w:t>
      </w:r>
      <w:r w:rsidRPr="00F04B84">
        <w:rPr>
          <w:rFonts w:ascii="Arial" w:hAnsi="Arial" w:cs="Arial"/>
          <w:i/>
          <w:color w:val="171514"/>
          <w:w w:val="105"/>
          <w:sz w:val="18"/>
          <w:szCs w:val="18"/>
        </w:rPr>
        <w:t xml:space="preserve">Google Scholar </w:t>
      </w:r>
      <w:r w:rsidRPr="00F04B84">
        <w:rPr>
          <w:rFonts w:ascii="Arial" w:hAnsi="Arial" w:cs="Arial"/>
          <w:bCs/>
          <w:i/>
          <w:sz w:val="18"/>
          <w:szCs w:val="18"/>
        </w:rPr>
        <w:t xml:space="preserve">Article selection using Prism Flowchart and critical appraisal using Mixed Methods Appraisal Tool (MMAT) </w:t>
      </w:r>
      <w:r w:rsidRPr="00F04B84">
        <w:rPr>
          <w:rFonts w:ascii="Arial" w:hAnsi="Arial" w:cs="Arial"/>
          <w:i/>
          <w:color w:val="171514"/>
          <w:w w:val="105"/>
          <w:sz w:val="18"/>
          <w:szCs w:val="18"/>
        </w:rPr>
        <w:t xml:space="preserve">potential journals are exported to the Medley reference management software. </w:t>
      </w:r>
      <w:r w:rsidRPr="00F04B84">
        <w:rPr>
          <w:rFonts w:ascii="Arial" w:hAnsi="Arial" w:cs="Arial"/>
          <w:i/>
          <w:color w:val="171514"/>
          <w:spacing w:val="4"/>
          <w:w w:val="105"/>
          <w:sz w:val="18"/>
          <w:szCs w:val="18"/>
        </w:rPr>
        <w:t xml:space="preserve">Results: </w:t>
      </w:r>
      <w:r w:rsidRPr="00F04B84">
        <w:rPr>
          <w:rFonts w:ascii="Arial" w:hAnsi="Arial" w:cs="Arial"/>
          <w:i/>
          <w:color w:val="171514"/>
          <w:w w:val="105"/>
          <w:sz w:val="18"/>
          <w:szCs w:val="18"/>
        </w:rPr>
        <w:t xml:space="preserve">based on database search obtained 10 articles related to the research objectives. This research comes from countries in Asia, India, Pakistan, East Africa. It consists of qualitative, quantitative, RCT studies. There are 4 themes from the database mapping results, namely forms of KMC support. </w:t>
      </w:r>
      <w:r w:rsidRPr="00F04B84">
        <w:rPr>
          <w:rFonts w:ascii="Arial" w:hAnsi="Arial" w:cs="Arial"/>
          <w:i/>
          <w:color w:val="171514"/>
          <w:spacing w:val="4"/>
          <w:w w:val="105"/>
          <w:sz w:val="18"/>
          <w:szCs w:val="18"/>
        </w:rPr>
        <w:t xml:space="preserve">Conclusion: </w:t>
      </w:r>
      <w:r w:rsidRPr="00F04B84">
        <w:rPr>
          <w:rFonts w:ascii="Arial" w:hAnsi="Arial" w:cs="Arial"/>
          <w:i/>
          <w:color w:val="171514"/>
          <w:w w:val="105"/>
          <w:sz w:val="18"/>
          <w:szCs w:val="18"/>
        </w:rPr>
        <w:t>training and information about KMC are very necessary for mothers of low birth weigth so that mothers can do the KMC. Family support is needed to increase the desire of mothers of low birth weight to perform KMC.</w:t>
      </w:r>
    </w:p>
    <w:p w:rsidR="005F50C2" w:rsidRPr="00153FE5" w:rsidRDefault="00AF451C" w:rsidP="00377152">
      <w:pPr>
        <w:pStyle w:val="NoSpacing"/>
        <w:spacing w:line="276" w:lineRule="auto"/>
        <w:rPr>
          <w:rFonts w:ascii="Arial" w:hAnsi="Arial" w:cs="Arial"/>
          <w:i/>
          <w:sz w:val="18"/>
          <w:szCs w:val="18"/>
        </w:rPr>
        <w:sectPr w:rsidR="005F50C2" w:rsidRPr="00153FE5" w:rsidSect="00153FE5">
          <w:type w:val="continuous"/>
          <w:pgSz w:w="11907" w:h="16840" w:code="9"/>
          <w:pgMar w:top="1134" w:right="1134" w:bottom="1134" w:left="1304" w:header="709" w:footer="709" w:gutter="0"/>
          <w:cols w:space="708"/>
          <w:docGrid w:linePitch="360"/>
        </w:sectPr>
      </w:pPr>
      <w:r w:rsidRPr="00153FE5">
        <w:rPr>
          <w:rStyle w:val="longtext"/>
          <w:rFonts w:ascii="Arial" w:hAnsi="Arial" w:cs="Arial"/>
          <w:b/>
          <w:i/>
          <w:sz w:val="18"/>
          <w:szCs w:val="18"/>
        </w:rPr>
        <w:t>Keywords</w:t>
      </w:r>
      <w:r w:rsidRPr="00F053D7">
        <w:rPr>
          <w:rStyle w:val="longtext"/>
          <w:rFonts w:ascii="Arial" w:hAnsi="Arial" w:cs="Arial"/>
          <w:i/>
          <w:sz w:val="18"/>
          <w:szCs w:val="18"/>
        </w:rPr>
        <w:t>:</w:t>
      </w:r>
      <w:r w:rsidR="00EF38E4" w:rsidRPr="00F053D7">
        <w:rPr>
          <w:rStyle w:val="longtext"/>
          <w:rFonts w:ascii="Arial" w:hAnsi="Arial" w:cs="Arial"/>
          <w:i/>
          <w:sz w:val="18"/>
          <w:szCs w:val="18"/>
        </w:rPr>
        <w:t xml:space="preserve"> </w:t>
      </w:r>
      <w:r w:rsidR="00715E53" w:rsidRPr="00F053D7">
        <w:rPr>
          <w:rFonts w:ascii="Arial" w:hAnsi="Arial" w:cs="Arial"/>
          <w:i/>
          <w:sz w:val="18"/>
          <w:szCs w:val="18"/>
        </w:rPr>
        <w:t xml:space="preserve"> </w:t>
      </w:r>
      <w:sdt>
        <w:sdtPr>
          <w:rPr>
            <w:rFonts w:ascii="Arial" w:hAnsi="Arial" w:cs="Arial"/>
            <w:i/>
            <w:sz w:val="18"/>
            <w:szCs w:val="18"/>
            <w:lang w:val="id-ID"/>
          </w:rPr>
          <w:alias w:val="Keywords"/>
          <w:tag w:val=""/>
          <w:id w:val="415764130"/>
          <w:placeholder>
            <w:docPart w:val="9838E17E91814EAA84D794880A941130"/>
          </w:placeholder>
          <w:dataBinding w:prefixMappings="xmlns:ns0='http://purl.org/dc/elements/1.1/' xmlns:ns1='http://schemas.openxmlformats.org/package/2006/metadata/core-properties' " w:xpath="/ns1:coreProperties[1]/ns1:keywords[1]" w:storeItemID="{6C3C8BC8-F283-45AE-878A-BAB7291924A1}"/>
          <w:text/>
        </w:sdtPr>
        <w:sdtEndPr/>
        <w:sdtContent>
          <w:r w:rsidR="00F053D7" w:rsidRPr="00F053D7">
            <w:rPr>
              <w:rFonts w:ascii="Arial" w:hAnsi="Arial" w:cs="Arial"/>
              <w:i/>
              <w:sz w:val="18"/>
              <w:szCs w:val="18"/>
              <w:lang w:val="en-ID"/>
            </w:rPr>
            <w:t xml:space="preserve">Support </w:t>
          </w:r>
          <w:r w:rsidR="00F04B84" w:rsidRPr="00F053D7">
            <w:rPr>
              <w:rFonts w:ascii="Arial" w:hAnsi="Arial" w:cs="Arial"/>
              <w:i/>
              <w:sz w:val="18"/>
              <w:szCs w:val="18"/>
              <w:lang w:val="id-ID"/>
            </w:rPr>
            <w:t>Kangaroo Mother Care</w:t>
          </w:r>
          <w:r w:rsidR="00F053D7">
            <w:rPr>
              <w:rFonts w:ascii="Arial" w:hAnsi="Arial" w:cs="Arial"/>
              <w:i/>
              <w:sz w:val="18"/>
              <w:szCs w:val="18"/>
              <w:lang w:val="en-ID"/>
            </w:rPr>
            <w:t>, Low Birth Weight</w:t>
          </w:r>
        </w:sdtContent>
      </w:sdt>
    </w:p>
    <w:p w:rsidR="000B4F68" w:rsidRPr="00153FE5" w:rsidRDefault="00B36424" w:rsidP="00377152">
      <w:pPr>
        <w:pStyle w:val="NoSpacing"/>
        <w:spacing w:line="276" w:lineRule="auto"/>
        <w:jc w:val="both"/>
        <w:rPr>
          <w:rFonts w:ascii="Arial" w:hAnsi="Arial" w:cs="Arial"/>
          <w:i/>
          <w:sz w:val="18"/>
          <w:szCs w:val="18"/>
        </w:rPr>
      </w:pPr>
      <w:r>
        <w:rPr>
          <w:rFonts w:ascii="Arial" w:hAnsi="Arial" w:cs="Arial"/>
          <w:i/>
          <w:noProof/>
          <w:sz w:val="18"/>
          <w:szCs w:val="18"/>
        </w:rPr>
        <w:lastRenderedPageBreak/>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60325</wp:posOffset>
                </wp:positionV>
                <wp:extent cx="6012815" cy="0"/>
                <wp:effectExtent l="6985" t="5080" r="9525" b="1397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815" cy="0"/>
                        </a:xfrm>
                        <a:prstGeom prst="straightConnector1">
                          <a:avLst/>
                        </a:prstGeom>
                        <a:noFill/>
                        <a:ln w="952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700DB5" id="_x0000_t32" coordsize="21600,21600" o:spt="32" o:oned="t" path="m,l21600,21600e" filled="f">
                <v:path arrowok="t" fillok="f" o:connecttype="none"/>
                <o:lock v:ext="edit" shapetype="t"/>
              </v:shapetype>
              <v:shape id="AutoShape 3" o:spid="_x0000_s1026" type="#_x0000_t32" style="position:absolute;margin-left:1.35pt;margin-top:4.75pt;width:473.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" strokecolor="#17365d"/>
            </w:pict>
          </mc:Fallback>
        </mc:AlternateContent>
      </w:r>
    </w:p>
    <w:p w:rsidR="000B4F68" w:rsidRPr="00153FE5" w:rsidRDefault="000B4F68" w:rsidP="00377152">
      <w:pPr>
        <w:pStyle w:val="NoSpacing"/>
        <w:spacing w:line="276" w:lineRule="auto"/>
        <w:jc w:val="both"/>
        <w:rPr>
          <w:rFonts w:ascii="Arial" w:hAnsi="Arial" w:cs="Arial"/>
          <w:sz w:val="18"/>
          <w:szCs w:val="18"/>
        </w:rPr>
        <w:sectPr w:rsidR="000B4F68" w:rsidRPr="00153FE5" w:rsidSect="00153FE5">
          <w:type w:val="continuous"/>
          <w:pgSz w:w="11907" w:h="16840" w:code="9"/>
          <w:pgMar w:top="1134" w:right="1134" w:bottom="1134" w:left="1304" w:header="709" w:footer="709" w:gutter="0"/>
          <w:cols w:num="2" w:space="708"/>
          <w:docGrid w:linePitch="360"/>
        </w:sectPr>
      </w:pPr>
    </w:p>
    <w:p w:rsidR="00200BEE" w:rsidRDefault="00200BEE" w:rsidP="001423FF">
      <w:pPr>
        <w:pStyle w:val="NoSpacing"/>
        <w:spacing w:line="276" w:lineRule="auto"/>
        <w:jc w:val="both"/>
        <w:rPr>
          <w:rFonts w:ascii="Arial" w:hAnsi="Arial" w:cs="Arial"/>
          <w:sz w:val="14"/>
          <w:szCs w:val="14"/>
          <w:lang w:val="id-ID"/>
        </w:rPr>
      </w:pPr>
      <w:r w:rsidRPr="00200BEE">
        <w:rPr>
          <w:rFonts w:ascii="Arial" w:hAnsi="Arial" w:cs="Arial"/>
          <w:b/>
          <w:sz w:val="14"/>
          <w:szCs w:val="14"/>
          <w:lang w:val="id-ID"/>
        </w:rPr>
        <w:lastRenderedPageBreak/>
        <w:t>Affiliasi penulis</w:t>
      </w:r>
      <w:r w:rsidRPr="00200BEE">
        <w:rPr>
          <w:rFonts w:ascii="Arial" w:hAnsi="Arial" w:cs="Arial"/>
          <w:sz w:val="14"/>
          <w:szCs w:val="14"/>
          <w:lang w:val="id-ID"/>
        </w:rPr>
        <w:t xml:space="preserve"> : </w:t>
      </w:r>
      <w:sdt>
        <w:sdtPr>
          <w:rPr>
            <w:rFonts w:ascii="Arial" w:hAnsi="Arial" w:cs="Arial"/>
            <w:i/>
            <w:sz w:val="14"/>
            <w:szCs w:val="14"/>
            <w:vertAlign w:val="superscript"/>
          </w:rPr>
          <w:alias w:val="Company"/>
          <w:tag w:val=""/>
          <w:id w:val="834334453"/>
          <w:placeholder>
            <w:docPart w:val="36AEC5449B2C4D788B415C149BD2B2B8"/>
          </w:placeholder>
          <w:dataBinding w:prefixMappings="xmlns:ns0='http://schemas.openxmlformats.org/officeDocument/2006/extended-properties' " w:xpath="/ns0:Properties[1]/ns0:Company[1]" w:storeItemID="{6668398D-A668-4E3E-A5EB-62B293D839F1}"/>
          <w:text/>
        </w:sdtPr>
        <w:sdtEndPr/>
        <w:sdtContent>
          <w:r w:rsidR="00F74237">
            <w:rPr>
              <w:rFonts w:ascii="Arial" w:hAnsi="Arial" w:cs="Arial"/>
              <w:i/>
              <w:sz w:val="14"/>
              <w:szCs w:val="14"/>
              <w:vertAlign w:val="superscript"/>
            </w:rPr>
            <w:t>1Universitas Aisyiyah, Yogyakarta, Indonesia, 2 Universitas Aisyiyah, Yogyakarta, Indonesia. Pusat Studi Perempuan, Keluarga, dan Bencana Universitas Aisyiyah, Yogyakarta, Indonesia</w:t>
          </w:r>
        </w:sdtContent>
      </w:sdt>
    </w:p>
    <w:p w:rsidR="00F4451C" w:rsidRDefault="00200BEE" w:rsidP="00621FC9">
      <w:pPr>
        <w:pStyle w:val="NoSpacing"/>
        <w:spacing w:line="276" w:lineRule="auto"/>
        <w:rPr>
          <w:rFonts w:ascii="Arial" w:hAnsi="Arial" w:cs="Arial"/>
          <w:sz w:val="14"/>
          <w:szCs w:val="14"/>
          <w:lang w:val="id-ID"/>
        </w:rPr>
      </w:pPr>
      <w:r w:rsidRPr="009778E4">
        <w:rPr>
          <w:rFonts w:ascii="Arial" w:hAnsi="Arial" w:cs="Arial"/>
          <w:b/>
          <w:sz w:val="14"/>
          <w:szCs w:val="14"/>
          <w:lang w:val="id-ID"/>
        </w:rPr>
        <w:t xml:space="preserve">Korespondensi </w:t>
      </w:r>
      <w:r>
        <w:rPr>
          <w:rFonts w:ascii="Arial" w:hAnsi="Arial" w:cs="Arial"/>
          <w:sz w:val="14"/>
          <w:szCs w:val="14"/>
          <w:lang w:val="id-ID"/>
        </w:rPr>
        <w:t>:</w:t>
      </w:r>
      <w:r w:rsidR="009778E4">
        <w:rPr>
          <w:rFonts w:ascii="Arial" w:hAnsi="Arial" w:cs="Arial"/>
          <w:sz w:val="14"/>
          <w:szCs w:val="14"/>
          <w:lang w:val="id-ID"/>
        </w:rPr>
        <w:t xml:space="preserve"> </w:t>
      </w:r>
      <w:r w:rsidR="001423FF">
        <w:rPr>
          <w:rFonts w:ascii="Arial" w:hAnsi="Arial" w:cs="Arial"/>
          <w:sz w:val="14"/>
          <w:szCs w:val="14"/>
          <w:lang w:val="id-ID"/>
        </w:rPr>
        <w:t>“Rita Noviana</w:t>
      </w:r>
      <w:r w:rsidR="00D43CCD">
        <w:rPr>
          <w:rFonts w:ascii="Arial" w:hAnsi="Arial" w:cs="Arial"/>
          <w:sz w:val="14"/>
          <w:szCs w:val="14"/>
          <w:lang w:val="id-ID"/>
        </w:rPr>
        <w:t xml:space="preserve">” </w:t>
      </w:r>
      <w:sdt>
        <w:sdtPr>
          <w:rPr>
            <w:rFonts w:ascii="Arial" w:hAnsi="Arial" w:cs="Arial"/>
            <w:sz w:val="14"/>
            <w:szCs w:val="14"/>
            <w:lang w:val="id-ID"/>
          </w:rPr>
          <w:alias w:val="Company Address"/>
          <w:tag w:val=""/>
          <w:id w:val="527292529"/>
          <w:placeholder>
            <w:docPart w:val="70ECC7ECA88449F6ADA577EB1EF571CE"/>
          </w:placeholder>
          <w:dataBinding w:prefixMappings="xmlns:ns0='http://schemas.microsoft.com/office/2006/coverPageProps' " w:xpath="/ns0:CoverPageProperties[1]/ns0:CompanyAddress[1]" w:storeItemID="{55AF091B-3C7A-41E3-B477-F2FDAA23CFDA}"/>
          <w:text/>
        </w:sdtPr>
        <w:sdtEndPr/>
        <w:sdtContent>
          <w:r w:rsidR="00F4451C">
            <w:rPr>
              <w:rFonts w:ascii="Arial" w:hAnsi="Arial" w:cs="Arial"/>
              <w:sz w:val="14"/>
              <w:szCs w:val="14"/>
              <w:lang w:val="en-ID"/>
            </w:rPr>
            <w:t xml:space="preserve"> ritanoviana57@</w:t>
          </w:r>
        </w:sdtContent>
      </w:sdt>
      <w:r w:rsidR="009778E4">
        <w:rPr>
          <w:rFonts w:ascii="Arial" w:hAnsi="Arial" w:cs="Arial"/>
          <w:sz w:val="14"/>
          <w:szCs w:val="14"/>
          <w:lang w:val="id-ID"/>
        </w:rPr>
        <w:t xml:space="preserve"> </w:t>
      </w:r>
      <w:sdt>
        <w:sdtPr>
          <w:rPr>
            <w:rFonts w:ascii="Arial" w:hAnsi="Arial" w:cs="Arial"/>
            <w:sz w:val="14"/>
            <w:szCs w:val="14"/>
            <w:lang w:val="id-ID"/>
          </w:rPr>
          <w:alias w:val="Company E-mail"/>
          <w:tag w:val=""/>
          <w:id w:val="-468364181"/>
          <w:placeholder>
            <w:docPart w:val="F9D8C6EE30174025A7C6BE8B28883333"/>
          </w:placeholder>
          <w:dataBinding w:prefixMappings="xmlns:ns0='http://schemas.microsoft.com/office/2006/coverPageProps' " w:xpath="/ns0:CoverPageProperties[1]/ns0:CompanyEmail[1]" w:storeItemID="{55AF091B-3C7A-41E3-B477-F2FDAA23CFDA}"/>
          <w:text/>
        </w:sdtPr>
        <w:sdtEndPr/>
        <w:sdtContent>
          <w:r w:rsidR="00621FC9">
            <w:rPr>
              <w:rFonts w:ascii="Arial" w:hAnsi="Arial" w:cs="Arial"/>
              <w:sz w:val="14"/>
              <w:szCs w:val="14"/>
              <w:lang w:val="id-ID"/>
            </w:rPr>
            <w:t>gmail.com</w:t>
          </w:r>
        </w:sdtContent>
      </w:sdt>
      <w:r w:rsidR="009778E4">
        <w:rPr>
          <w:rFonts w:ascii="Arial" w:hAnsi="Arial" w:cs="Arial"/>
          <w:sz w:val="14"/>
          <w:szCs w:val="14"/>
          <w:lang w:val="id-ID"/>
        </w:rPr>
        <w:t xml:space="preserve"> </w:t>
      </w:r>
    </w:p>
    <w:p w:rsidR="009778E4" w:rsidRDefault="009778E4" w:rsidP="00621FC9">
      <w:pPr>
        <w:pStyle w:val="NoSpacing"/>
        <w:spacing w:line="276" w:lineRule="auto"/>
        <w:rPr>
          <w:rFonts w:ascii="Arial" w:hAnsi="Arial" w:cs="Arial"/>
          <w:sz w:val="14"/>
          <w:szCs w:val="14"/>
          <w:lang w:val="id-ID"/>
        </w:rPr>
      </w:pPr>
      <w:r>
        <w:rPr>
          <w:rFonts w:ascii="Arial" w:hAnsi="Arial" w:cs="Arial"/>
          <w:sz w:val="14"/>
          <w:szCs w:val="14"/>
          <w:lang w:val="id-ID"/>
        </w:rPr>
        <w:t xml:space="preserve">Telp: </w:t>
      </w:r>
      <w:sdt>
        <w:sdtPr>
          <w:rPr>
            <w:rFonts w:ascii="Arial" w:hAnsi="Arial" w:cs="Arial"/>
            <w:sz w:val="14"/>
            <w:szCs w:val="14"/>
            <w:lang w:val="id-ID"/>
          </w:rPr>
          <w:alias w:val="Company Phone"/>
          <w:tag w:val=""/>
          <w:id w:val="-1997719152"/>
          <w:placeholder>
            <w:docPart w:val="F359DF32FBC749A083AACCEE5FC700D1"/>
          </w:placeholder>
          <w:dataBinding w:prefixMappings="xmlns:ns0='http://schemas.microsoft.com/office/2006/coverPageProps' " w:xpath="/ns0:CoverPageProperties[1]/ns0:CompanyPhone[1]" w:storeItemID="{55AF091B-3C7A-41E3-B477-F2FDAA23CFDA}"/>
          <w:text/>
        </w:sdtPr>
        <w:sdtEndPr/>
        <w:sdtContent>
          <w:r w:rsidR="00F4451C">
            <w:rPr>
              <w:rFonts w:ascii="Arial" w:hAnsi="Arial" w:cs="Arial"/>
              <w:sz w:val="14"/>
              <w:szCs w:val="14"/>
              <w:lang w:val="id-ID"/>
            </w:rPr>
            <w:t>+6281269578809</w:t>
          </w:r>
        </w:sdtContent>
      </w:sdt>
    </w:p>
    <w:p w:rsidR="00115252" w:rsidRPr="00115252" w:rsidRDefault="009C348C" w:rsidP="00377152">
      <w:pPr>
        <w:pStyle w:val="NoSpacing"/>
        <w:spacing w:line="276" w:lineRule="auto"/>
        <w:jc w:val="both"/>
        <w:rPr>
          <w:rFonts w:ascii="Arial" w:hAnsi="Arial" w:cs="Arial"/>
          <w:b/>
          <w:color w:val="17365D"/>
          <w:sz w:val="20"/>
          <w:szCs w:val="20"/>
          <w:lang w:val="id-ID"/>
        </w:rPr>
      </w:pPr>
      <w:r>
        <w:rPr>
          <w:rFonts w:ascii="Arial" w:hAnsi="Arial" w:cs="Arial"/>
          <w:b/>
          <w:noProof/>
          <w:color w:val="17365D"/>
          <w:sz w:val="20"/>
          <w:szCs w:val="20"/>
        </w:rPr>
        <mc:AlternateContent>
          <mc:Choice Requires="wps">
            <w:drawing>
              <wp:anchor distT="0" distB="0" distL="114300" distR="114300" simplePos="0" relativeHeight="251659264" behindDoc="0" locked="0" layoutInCell="1" allowOverlap="1">
                <wp:simplePos x="0" y="0"/>
                <wp:positionH relativeFrom="column">
                  <wp:posOffset>96</wp:posOffset>
                </wp:positionH>
                <wp:positionV relativeFrom="paragraph">
                  <wp:posOffset>64578</wp:posOffset>
                </wp:positionV>
                <wp:extent cx="2777490"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277749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98B35C" id="Straight Connector 9"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1pt" to="2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" strokecolor="#002060"/>
            </w:pict>
          </mc:Fallback>
        </mc:AlternateContent>
      </w:r>
    </w:p>
    <w:p w:rsidR="000B4F68" w:rsidRPr="00E41FCC" w:rsidRDefault="0061125B" w:rsidP="009C348C">
      <w:pPr>
        <w:pStyle w:val="NoSpacing"/>
        <w:spacing w:line="276" w:lineRule="auto"/>
        <w:jc w:val="both"/>
        <w:rPr>
          <w:rFonts w:ascii="Arial" w:hAnsi="Arial" w:cs="Arial"/>
          <w:b/>
          <w:color w:val="002060"/>
          <w:sz w:val="20"/>
          <w:szCs w:val="20"/>
          <w:lang w:val="id-ID"/>
        </w:rPr>
      </w:pPr>
      <w:r w:rsidRPr="00E41FCC">
        <w:rPr>
          <w:rFonts w:ascii="Arial" w:hAnsi="Arial" w:cs="Arial"/>
          <w:b/>
          <w:color w:val="002060"/>
          <w:sz w:val="20"/>
          <w:szCs w:val="20"/>
          <w:lang w:val="id-ID"/>
        </w:rPr>
        <w:t>PENDAHULUAN</w:t>
      </w:r>
      <w:r w:rsidR="001850C3" w:rsidRPr="00E41FCC">
        <w:rPr>
          <w:rFonts w:ascii="Arial" w:hAnsi="Arial" w:cs="Arial"/>
          <w:b/>
          <w:color w:val="002060"/>
          <w:sz w:val="20"/>
          <w:szCs w:val="20"/>
          <w:lang w:val="id-ID"/>
        </w:rPr>
        <w:t xml:space="preserve"> </w:t>
      </w:r>
    </w:p>
    <w:p w:rsidR="00524A8A" w:rsidRPr="00524A8A" w:rsidRDefault="00524A8A" w:rsidP="00524A8A">
      <w:pPr>
        <w:spacing w:line="360" w:lineRule="auto"/>
        <w:ind w:left="142" w:right="-93" w:firstLine="284"/>
        <w:contextualSpacing/>
        <w:jc w:val="both"/>
        <w:rPr>
          <w:rFonts w:ascii="Arial" w:hAnsi="Arial" w:cs="Arial"/>
          <w:lang w:val="en-ID"/>
        </w:rPr>
      </w:pPr>
      <w:r w:rsidRPr="00524A8A">
        <w:rPr>
          <w:rFonts w:ascii="Arial" w:hAnsi="Arial" w:cs="Arial"/>
          <w:lang w:val="id-ID"/>
        </w:rPr>
        <w:t xml:space="preserve">Menurut </w:t>
      </w:r>
      <w:r w:rsidRPr="00524A8A">
        <w:rPr>
          <w:rFonts w:ascii="Arial" w:hAnsi="Arial" w:cs="Arial"/>
          <w:i/>
          <w:lang w:val="id-ID"/>
        </w:rPr>
        <w:t>World Health Organization</w:t>
      </w:r>
      <w:r w:rsidRPr="00524A8A">
        <w:rPr>
          <w:rFonts w:ascii="Arial" w:hAnsi="Arial" w:cs="Arial"/>
          <w:lang w:val="id-ID"/>
        </w:rPr>
        <w:t xml:space="preserve"> menjelaskan sebesar 60–80% </w:t>
      </w:r>
      <w:r w:rsidRPr="00524A8A">
        <w:rPr>
          <w:rFonts w:ascii="Arial" w:hAnsi="Arial" w:cs="Arial"/>
          <w:lang w:val="en-ID"/>
        </w:rPr>
        <w:t>angka kematian bayi (AKB)</w:t>
      </w:r>
      <w:r w:rsidRPr="00524A8A">
        <w:rPr>
          <w:rFonts w:ascii="Arial" w:hAnsi="Arial" w:cs="Arial"/>
          <w:lang w:val="id-ID"/>
        </w:rPr>
        <w:t xml:space="preserve"> terjadi karena Berat Badan Lahir Rendah (BBLR)</w:t>
      </w:r>
      <w:r w:rsidRPr="00524A8A">
        <w:rPr>
          <w:rFonts w:ascii="Arial" w:hAnsi="Arial" w:cs="Arial"/>
          <w:lang w:val="en-ID"/>
        </w:rPr>
        <w:t xml:space="preserve">, </w:t>
      </w:r>
      <w:r w:rsidRPr="00524A8A">
        <w:rPr>
          <w:rFonts w:ascii="Arial" w:hAnsi="Arial" w:cs="Arial"/>
          <w:color w:val="202124"/>
          <w:shd w:val="clear" w:color="auto" w:fill="FFFFFF"/>
        </w:rPr>
        <w:t xml:space="preserve">Prevalensi </w:t>
      </w:r>
      <w:r w:rsidRPr="00524A8A">
        <w:rPr>
          <w:rFonts w:ascii="Arial" w:hAnsi="Arial" w:cs="Arial"/>
          <w:bCs/>
          <w:color w:val="202124"/>
          <w:shd w:val="clear" w:color="auto" w:fill="FFFFFF"/>
        </w:rPr>
        <w:t>BBLR</w:t>
      </w:r>
      <w:r w:rsidRPr="00524A8A">
        <w:rPr>
          <w:rFonts w:ascii="Arial" w:hAnsi="Arial" w:cs="Arial"/>
          <w:color w:val="202124"/>
          <w:shd w:val="clear" w:color="auto" w:fill="FFFFFF"/>
        </w:rPr>
        <w:t xml:space="preserve"> diperkirakan 21% dari semua </w:t>
      </w:r>
      <w:r w:rsidRPr="00524A8A">
        <w:rPr>
          <w:rFonts w:ascii="Arial" w:hAnsi="Arial" w:cs="Arial"/>
          <w:bCs/>
          <w:color w:val="202124"/>
          <w:shd w:val="clear" w:color="auto" w:fill="FFFFFF"/>
        </w:rPr>
        <w:t xml:space="preserve">kelahiran di dunia dengan batasan 4,5%-40% dan lebih sering terjadi di negara-negara berkembang, angka kejadian BBLR di Asia 42,7% </w:t>
      </w:r>
      <w:r w:rsidRPr="00524A8A">
        <w:rPr>
          <w:rFonts w:ascii="Arial" w:hAnsi="Arial" w:cs="Arial"/>
          <w:bCs/>
          <w:color w:val="202124"/>
          <w:shd w:val="clear" w:color="auto" w:fill="FFFFFF"/>
        </w:rPr>
        <w:fldChar w:fldCharType="begin" w:fldLock="1"/>
      </w:r>
      <w:r w:rsidRPr="00524A8A">
        <w:rPr>
          <w:rFonts w:ascii="Arial" w:hAnsi="Arial" w:cs="Arial"/>
          <w:bCs/>
          <w:color w:val="202124"/>
          <w:shd w:val="clear" w:color="auto" w:fill="FFFFFF"/>
        </w:rPr>
        <w:instrText>ADDIN CSL_CITATION {"citationItems":[{"id":"ITEM-1","itemData":{"ISBN":"9789241512619","ISSN":"924151261X","abstract":"In 2014, at the Sixty-seventh World Health Assembly, 194 Member States endorsed the Every Newborn: an action plan to end preventable deaths (Resolution WHA67.10), a road map of strategic actions to end preventable newborn mortality and stillbirths and contribute to reducing maternal mortality and morbidity. The Every Newborn Action Plan presents evidence-based solutions and sets out a clear path to 2020 with eight specific milestones for what needs to be done differently to greatly reduce mortality rates and improve maternal and newborn health by 2030. Member States requested that WHO's Director General monitors progress towards the achievement of the global goal and targets and reports periodically to the Health Assembly until 2030. For the 2017 World Health Assembly, reporting on the Every Newborn Resolution is part of the progress reporting on the Global Strategy for Women's Children's and Adolescent Health. Achieving the goals and targets set out in the Sustainable Development Goals (2016-2030) and the Global Strategy for Women's, Children's and Adolescents' Health (2016-2030) is underpinned by achieving the Every Newborn National and Global Milestones by 2020. To complement the Global Strategy progress reporting, this report provides a detailed look at country leadership and action toward the Every Newborn National Milestones by 2020. Countries have taken the initiative to show the way forward and have demonstrated significant progress. As part of monitoring this progress, countries have adopted the Every Newborn Tracking Tool. This report presents a compilation of the data collated by the Every Newborn Tracking Tool in 2016, when 51 countries adopted the tool; it also spotlights examples of specific country activity for each National Milestone. Finally, Global Milestones for 2020 were part of the Every Newborn Action Plan to guide global and regional work in support of country efforts and this report highlights relevant progress towards those Global Milestones.","author":[{"dropping-particle":"","family":"WHO","given":"","non-dropping-particle":"","parse-names":false,"suffix":""},{"dropping-particle":"","family":"UNICEF","given":"","non-dropping-particle":"","parse-names":false,"suffix":""}],"id":"ITEM-1","issue":"May","issued":{"date-parts":[["2017"]]},"number-of-pages":"2015-2018","title":"Reaching the Every Newborn National 2020 Milestones Country Progress, Plans and Moving Forward","type":"book"},"uris":["http://www.mendeley.com/documents/?uuid=5fda0542-94ee-4bd1-9e4e-4864c969ea56"]}],"mendeley":{"formattedCitation":"(WHO &amp; UNICEF, 2017)","plainTextFormattedCitation":"(WHO &amp; UNICEF, 2017)","previouslyFormattedCitation":"(WHO &amp; UNICEF, 2017)"},"properties":{"noteIndex":0},"schema":"https://github.com/citation-style-language/schema/raw/master/csl-citation.json"}</w:instrText>
      </w:r>
      <w:r w:rsidRPr="00524A8A">
        <w:rPr>
          <w:rFonts w:ascii="Arial" w:hAnsi="Arial" w:cs="Arial"/>
          <w:bCs/>
          <w:color w:val="202124"/>
          <w:shd w:val="clear" w:color="auto" w:fill="FFFFFF"/>
        </w:rPr>
        <w:fldChar w:fldCharType="separate"/>
      </w:r>
      <w:r w:rsidRPr="00524A8A">
        <w:rPr>
          <w:rFonts w:ascii="Arial" w:hAnsi="Arial" w:cs="Arial"/>
          <w:bCs/>
          <w:noProof/>
          <w:color w:val="202124"/>
          <w:shd w:val="clear" w:color="auto" w:fill="FFFFFF"/>
        </w:rPr>
        <w:t>(WHO &amp; UNICEF, 2017)</w:t>
      </w:r>
      <w:r w:rsidRPr="00524A8A">
        <w:rPr>
          <w:rFonts w:ascii="Arial" w:hAnsi="Arial" w:cs="Arial"/>
          <w:bCs/>
          <w:color w:val="202124"/>
          <w:shd w:val="clear" w:color="auto" w:fill="FFFFFF"/>
        </w:rPr>
        <w:fldChar w:fldCharType="end"/>
      </w:r>
      <w:r w:rsidRPr="00524A8A">
        <w:rPr>
          <w:rFonts w:ascii="Arial" w:hAnsi="Arial" w:cs="Arial"/>
          <w:lang w:val="id-ID"/>
        </w:rPr>
        <w:t>.</w:t>
      </w:r>
      <w:r w:rsidRPr="00524A8A">
        <w:rPr>
          <w:rFonts w:ascii="Arial" w:hAnsi="Arial" w:cs="Arial"/>
          <w:lang w:val="en-ID"/>
        </w:rPr>
        <w:t xml:space="preserve"> </w:t>
      </w:r>
      <w:r w:rsidRPr="00524A8A">
        <w:rPr>
          <w:rFonts w:ascii="Arial" w:hAnsi="Arial" w:cs="Arial"/>
          <w:lang w:val="id-ID"/>
        </w:rPr>
        <w:t>WHO merekomendasikan</w:t>
      </w:r>
      <w:r w:rsidRPr="00524A8A">
        <w:rPr>
          <w:rFonts w:ascii="Arial" w:hAnsi="Arial" w:cs="Arial"/>
          <w:lang w:val="en-ID"/>
        </w:rPr>
        <w:t xml:space="preserve"> metode</w:t>
      </w:r>
      <w:r w:rsidRPr="00524A8A">
        <w:rPr>
          <w:rFonts w:ascii="Arial" w:hAnsi="Arial" w:cs="Arial"/>
          <w:lang w:val="id-ID"/>
        </w:rPr>
        <w:t xml:space="preserve"> </w:t>
      </w:r>
      <w:r w:rsidRPr="00524A8A">
        <w:rPr>
          <w:rFonts w:ascii="Arial" w:hAnsi="Arial" w:cs="Arial"/>
          <w:i/>
          <w:lang w:val="en-ID"/>
        </w:rPr>
        <w:t xml:space="preserve">Kangaroo </w:t>
      </w:r>
      <w:r w:rsidRPr="00524A8A">
        <w:rPr>
          <w:rFonts w:ascii="Arial" w:hAnsi="Arial" w:cs="Arial"/>
          <w:i/>
          <w:lang w:val="en-ID"/>
        </w:rPr>
        <w:lastRenderedPageBreak/>
        <w:t>Mother Care (KMC)</w:t>
      </w:r>
      <w:r w:rsidRPr="00524A8A">
        <w:rPr>
          <w:rFonts w:ascii="Arial" w:hAnsi="Arial" w:cs="Arial"/>
          <w:lang w:val="en-ID"/>
        </w:rPr>
        <w:t xml:space="preserve"> </w:t>
      </w:r>
      <w:r w:rsidRPr="00524A8A">
        <w:rPr>
          <w:rFonts w:ascii="Arial" w:hAnsi="Arial" w:cs="Arial"/>
          <w:lang w:val="id-ID"/>
        </w:rPr>
        <w:t xml:space="preserve">untuk semua bayi </w:t>
      </w:r>
      <w:r w:rsidRPr="00524A8A">
        <w:rPr>
          <w:rFonts w:ascii="Arial" w:hAnsi="Arial" w:cs="Arial"/>
          <w:lang w:val="en-ID"/>
        </w:rPr>
        <w:t xml:space="preserve">yang </w:t>
      </w:r>
      <w:r w:rsidRPr="00524A8A">
        <w:rPr>
          <w:rFonts w:ascii="Arial" w:hAnsi="Arial" w:cs="Arial"/>
          <w:lang w:val="id-ID"/>
        </w:rPr>
        <w:t>beratnya kurang</w:t>
      </w:r>
      <w:r w:rsidRPr="00524A8A">
        <w:rPr>
          <w:rFonts w:ascii="Arial" w:hAnsi="Arial" w:cs="Arial"/>
          <w:lang w:val="en-ID"/>
        </w:rPr>
        <w:t xml:space="preserve"> </w:t>
      </w:r>
      <w:r w:rsidRPr="00524A8A">
        <w:rPr>
          <w:rFonts w:ascii="Arial" w:hAnsi="Arial" w:cs="Arial"/>
          <w:lang w:val="id-ID"/>
        </w:rPr>
        <w:t>dari 2000 gram. Bayi dengan berat 2000–2500 g</w:t>
      </w:r>
      <w:r w:rsidRPr="00524A8A">
        <w:rPr>
          <w:rFonts w:ascii="Arial" w:hAnsi="Arial" w:cs="Arial"/>
          <w:lang w:val="en-ID"/>
        </w:rPr>
        <w:t>ram</w:t>
      </w:r>
      <w:r w:rsidRPr="00524A8A">
        <w:rPr>
          <w:rFonts w:ascii="Arial" w:hAnsi="Arial" w:cs="Arial"/>
          <w:lang w:val="id-ID"/>
        </w:rPr>
        <w:t xml:space="preserve"> juga dapat memperoleh manfaat dari KMC. Bagian </w:t>
      </w:r>
      <w:r w:rsidRPr="00524A8A">
        <w:rPr>
          <w:rFonts w:ascii="Arial" w:hAnsi="Arial" w:cs="Arial"/>
          <w:lang w:val="en-ID"/>
        </w:rPr>
        <w:t xml:space="preserve">utama dalam KMC adalah </w:t>
      </w:r>
      <w:r w:rsidRPr="00524A8A">
        <w:rPr>
          <w:rFonts w:ascii="Arial" w:hAnsi="Arial" w:cs="Arial"/>
          <w:i/>
          <w:lang w:val="id-ID"/>
        </w:rPr>
        <w:t>(skin-to-skin/STS)</w:t>
      </w:r>
      <w:r w:rsidRPr="00524A8A">
        <w:rPr>
          <w:rFonts w:ascii="Arial" w:hAnsi="Arial" w:cs="Arial"/>
          <w:lang w:val="id-ID"/>
        </w:rPr>
        <w:t xml:space="preserve"> yang berkesinambungan antara ibu (atau kerabat) dengan bayinya, pemberian ASI eksklusif dengan cara dihisap bayi atau dengan menyusu</w:t>
      </w:r>
      <w:r w:rsidRPr="00524A8A">
        <w:rPr>
          <w:rFonts w:ascii="Arial" w:hAnsi="Arial" w:cs="Arial"/>
          <w:lang w:val="en-ID"/>
        </w:rPr>
        <w:t>i</w:t>
      </w:r>
      <w:r w:rsidRPr="00524A8A">
        <w:rPr>
          <w:rFonts w:ascii="Arial" w:hAnsi="Arial" w:cs="Arial"/>
          <w:lang w:val="id-ID"/>
        </w:rPr>
        <w:t xml:space="preserve"> dari air susu ibu. Kematian bayi prematur dapat dikurangi setengahnya dengan penerapan KMC yang hampir terus-menerus. KMC telah terbukti meningkatkan tingkat menyusui, memberikan kontrol yang </w:t>
      </w:r>
      <w:r w:rsidRPr="00524A8A">
        <w:rPr>
          <w:rFonts w:ascii="Arial" w:hAnsi="Arial" w:cs="Arial"/>
          <w:lang w:val="id-ID"/>
        </w:rPr>
        <w:lastRenderedPageBreak/>
        <w:t>efektif, membantu menstabilkan tanda-tanda vital, menurunkan morbiditas dari apnea,</w:t>
      </w:r>
      <w:r w:rsidRPr="00524A8A">
        <w:rPr>
          <w:rFonts w:ascii="Arial" w:hAnsi="Arial" w:cs="Arial"/>
          <w:lang w:val="en-ID"/>
        </w:rPr>
        <w:t xml:space="preserve"> </w:t>
      </w:r>
      <w:r w:rsidRPr="00524A8A">
        <w:rPr>
          <w:rFonts w:ascii="Arial" w:hAnsi="Arial" w:cs="Arial"/>
          <w:lang w:val="id-ID"/>
        </w:rPr>
        <w:t>mempercepat pertumbuhan,dan meningkatkan hasil perkembangan</w:t>
      </w:r>
      <w:r w:rsidRPr="00524A8A">
        <w:rPr>
          <w:rFonts w:ascii="Arial" w:hAnsi="Arial" w:cs="Arial"/>
          <w:lang w:val="en-ID"/>
        </w:rPr>
        <w:t xml:space="preserve"> bayi</w:t>
      </w:r>
      <w:r w:rsidRPr="00524A8A">
        <w:rPr>
          <w:rFonts w:ascii="Arial" w:hAnsi="Arial" w:cs="Arial"/>
          <w:lang w:val="id-ID"/>
        </w:rPr>
        <w:t>.</w:t>
      </w:r>
      <w:r w:rsidRPr="00524A8A">
        <w:rPr>
          <w:rFonts w:ascii="Arial" w:hAnsi="Arial" w:cs="Arial"/>
          <w:lang w:val="en-ID"/>
        </w:rPr>
        <w:t xml:space="preserve"> </w:t>
      </w:r>
      <w:r w:rsidRPr="00524A8A">
        <w:rPr>
          <w:rFonts w:ascii="Arial" w:hAnsi="Arial" w:cs="Arial"/>
          <w:lang w:val="en-ID"/>
        </w:rPr>
        <w:fldChar w:fldCharType="begin" w:fldLock="1"/>
      </w:r>
      <w:r w:rsidRPr="00524A8A">
        <w:rPr>
          <w:rFonts w:ascii="Arial" w:hAnsi="Arial" w:cs="Arial"/>
          <w:lang w:val="en-ID"/>
        </w:rPr>
        <w:instrText>ADDIN CSL_CITATION {"citationItems":[{"id":"ITEM-1","itemData":{"author":[{"dropping-particle":"","family":"WHO","given":"","non-dropping-particle":"","parse-names":false,"suffix":""}],"id":"ITEM-1","issued":{"date-parts":[["2018"]]},"title":"Introducing and sustaining EENC in hospitals : Kangaroo Mother Care for preterm and low-birthweight infants","type":"article-journal"},"uris":["http://www.mendeley.com/documents/?uuid=ab343195-47e2-47b5-a987-76f600df9196"]}],"mendeley":{"formattedCitation":"(WHO, 2018)","plainTextFormattedCitation":"(WHO, 2018)","previouslyFormattedCitation":"(WHO, 2018)"},"properties":{"noteIndex":0},"schema":"https://github.com/citation-style-language/schema/raw/master/csl-citation.json"}</w:instrText>
      </w:r>
      <w:r w:rsidRPr="00524A8A">
        <w:rPr>
          <w:rFonts w:ascii="Arial" w:hAnsi="Arial" w:cs="Arial"/>
          <w:lang w:val="en-ID"/>
        </w:rPr>
        <w:fldChar w:fldCharType="separate"/>
      </w:r>
      <w:r w:rsidRPr="00524A8A">
        <w:rPr>
          <w:rFonts w:ascii="Arial" w:hAnsi="Arial" w:cs="Arial"/>
          <w:noProof/>
          <w:lang w:val="en-ID"/>
        </w:rPr>
        <w:t>(WHO, 2018)</w:t>
      </w:r>
      <w:r w:rsidRPr="00524A8A">
        <w:rPr>
          <w:rFonts w:ascii="Arial" w:hAnsi="Arial" w:cs="Arial"/>
          <w:lang w:val="en-ID"/>
        </w:rPr>
        <w:fldChar w:fldCharType="end"/>
      </w:r>
    </w:p>
    <w:p w:rsidR="00524A8A" w:rsidRPr="00524A8A" w:rsidRDefault="00524A8A" w:rsidP="00524A8A">
      <w:pPr>
        <w:spacing w:line="360" w:lineRule="auto"/>
        <w:ind w:left="142" w:right="-93" w:firstLine="720"/>
        <w:contextualSpacing/>
        <w:jc w:val="both"/>
        <w:rPr>
          <w:rFonts w:ascii="Arial" w:hAnsi="Arial" w:cs="Arial"/>
          <w:lang w:val="en-ID"/>
        </w:rPr>
      </w:pPr>
      <w:r w:rsidRPr="00524A8A">
        <w:rPr>
          <w:rFonts w:ascii="Arial" w:hAnsi="Arial" w:cs="Arial"/>
          <w:color w:val="202124"/>
          <w:shd w:val="clear" w:color="auto" w:fill="FFFFFF"/>
        </w:rPr>
        <w:t xml:space="preserve">Kematian neonatal terbanyak pada tahun 2020 ialah pada kasus berat badan lahir rendah (BBLR). BBLR 35,2%, Lain-lain 22,5%, Asfiksia 27,4%, Kelainan Kongenital 11,4%, Infeksi 3,4%, tetanus neonatorium 0,3%, covid-19 0,0%. Dalam hal ini upaya pemerintah dalam menangani resiko kematian pada periode neonatal  6-48 jam setelah lahir adalah cakupan kunjungan neonatal pertama atau KN1 </w:t>
      </w:r>
      <w:r w:rsidRPr="00524A8A">
        <w:rPr>
          <w:rFonts w:ascii="Arial" w:hAnsi="Arial" w:cs="Arial"/>
          <w:color w:val="202124"/>
          <w:shd w:val="clear" w:color="auto" w:fill="FFFFFF"/>
        </w:rPr>
        <w:fldChar w:fldCharType="begin" w:fldLock="1"/>
      </w:r>
      <w:r w:rsidRPr="00524A8A">
        <w:rPr>
          <w:rFonts w:ascii="Arial" w:hAnsi="Arial" w:cs="Arial"/>
          <w:color w:val="202124"/>
          <w:shd w:val="clear" w:color="auto" w:fill="FFFFFF"/>
        </w:rPr>
        <w:instrText>ADDIN CSL_CITATION {"citationItems":[{"id":"ITEM-1","itemData":{"ISBN":"9786233012188","abstract":"Seiring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Kata","author":[{"dropping-particle":"","family":"KEMENKES RI","given":"","non-dropping-particle":"","parse-names":false,"suffix":""}],"container-title":"Kementrian Kesehatan Republik Indonesia","id":"ITEM-1","issued":{"date-parts":[["2021"]]},"number-of-pages":"139","title":"Profil Kesehatan Indonesia 2020","type":"book"},"uris":["http://www.mendeley.com/documents/?uuid=1bc05878-554d-471f-838e-c1353723d114"]}],"mendeley":{"formattedCitation":"(KEMENKES RI, 2021)","plainTextFormattedCitation":"(KEMENKES RI, 2021)","previouslyFormattedCitation":"(KEMENKES RI, 2021)"},"properties":{"noteIndex":0},"schema":"https://github.com/citation-style-language/schema/raw/master/csl-citation.json"}</w:instrText>
      </w:r>
      <w:r w:rsidRPr="00524A8A">
        <w:rPr>
          <w:rFonts w:ascii="Arial" w:hAnsi="Arial" w:cs="Arial"/>
          <w:color w:val="202124"/>
          <w:shd w:val="clear" w:color="auto" w:fill="FFFFFF"/>
        </w:rPr>
        <w:fldChar w:fldCharType="separate"/>
      </w:r>
      <w:r w:rsidRPr="00524A8A">
        <w:rPr>
          <w:rFonts w:ascii="Arial" w:hAnsi="Arial" w:cs="Arial"/>
          <w:noProof/>
          <w:color w:val="202124"/>
          <w:shd w:val="clear" w:color="auto" w:fill="FFFFFF"/>
        </w:rPr>
        <w:t>(KEMENKES RI, 2021)</w:t>
      </w:r>
      <w:r w:rsidRPr="00524A8A">
        <w:rPr>
          <w:rFonts w:ascii="Arial" w:hAnsi="Arial" w:cs="Arial"/>
          <w:color w:val="202124"/>
          <w:shd w:val="clear" w:color="auto" w:fill="FFFFFF"/>
        </w:rPr>
        <w:fldChar w:fldCharType="end"/>
      </w:r>
      <w:r w:rsidRPr="00524A8A">
        <w:rPr>
          <w:rFonts w:ascii="Arial" w:hAnsi="Arial" w:cs="Arial"/>
          <w:color w:val="202124"/>
          <w:shd w:val="clear" w:color="auto" w:fill="FFFFFF"/>
        </w:rPr>
        <w:t xml:space="preserve">. Kasus ini mempunyai dampak yang lebih besar mengalami morbiditas dan mortalitas dari pada bayi yang dilahirkan dengan berat badan normal. Komplikasi pada bayi karena pertumbuhan organ-organ yang ada pada tubuhnya belum tumbuh sempurna apabila masa kehamilan kurang dari 37 minggu, Berat Badan Lahir Rendah (BBLR), karena lahir prematur atau kecil untuk usia kehamilan, menyumbang lebih dari 80% kematian neonatus di seluruh dunia serta meningkatkan risiko kematian pasca neonatal </w:t>
      </w:r>
      <w:r w:rsidRPr="00524A8A">
        <w:rPr>
          <w:rFonts w:ascii="Arial" w:hAnsi="Arial" w:cs="Arial"/>
          <w:color w:val="202124"/>
          <w:shd w:val="clear" w:color="auto" w:fill="FFFFFF"/>
        </w:rPr>
        <w:fldChar w:fldCharType="begin" w:fldLock="1"/>
      </w:r>
      <w:r w:rsidRPr="00524A8A">
        <w:rPr>
          <w:rFonts w:ascii="Arial" w:hAnsi="Arial" w:cs="Arial"/>
          <w:color w:val="202124"/>
          <w:shd w:val="clear" w:color="auto" w:fill="FFFFFF"/>
        </w:rPr>
        <w:instrText>ADDIN CSL_CITATION {"citationItems":[{"id":"ITEM-1","itemData":{"DOI":"10.1371/journal.pone.0207206","ISSN":"1932-6203 (Electronic)","PMID":"30439998","abstract":"BACKGROUND: Kangaroo mother care, an evidence based practice and a national policy  for management of low birth weight newborns in Nepal, is not widely practiced. This implementation research study aimed to explore the consumer preference and acceptability of the traditional and a new ergonomic wrap on the continuation of kangaroo mother care in the facility and community following discharge. METHODS: A mixed method feasibility study was done from May to October 2015. Ninety-six families of stable low birth weight newborns weighing 1800 to 2499 grams were counseled and taught to practice kangaroo mother care using both wraps. They were randomized into two groups of 48 with one group trying out the traditional wrap for the first six hours and the new wrap for the next six, and vice versa. Mothers were allowed to choose between the wraps for continuation of kangaroo mother care at the facility and post discharge. They were followed up telephonically weekly over 28 days postpartum to ascertain practice of kangaroo mother care. In-depth interviews with mothers (n = 12) and focus group discussions with health workers (n = 16) further evaluated the intervention. Descriptive statistics are presented for the quantitative part of the study. RESULTS: Mothers in the two groups chose the new wrap with no significant difference (81.3% vs 89.6%, p = 0.24). Of the 96 randomized mothers, 85% chose the new wrap. During the hospital stay, six mothers dropped out and remaining 90 mothers who were discharged with the intention of continuing Kangaroo Mother Care, 78 and 12 mothers did so with the new and traditional wrap respectively. New wrap users (429.1 hours, 95% confidence interval [CI]: 351.7-470.3) performed skin-to-skin contact for an extra 77.4 hours overall than traditional wrap (351.7 hours, 95%CI: 259.3-444) users from first day to 28 day postpartum. Health workers and mothers reported positive experience with the new wrap as it was easy to wear without assistance, secure and flexible to move around in kangaroo mother care position. CONCLUSIONS: Involvement of mothers and families with provision of ergonomic wraps showed improvement in kangaroo mother care practice during hospital stay and at home.","author":[{"dropping-particle":"","family":"Thapa","given":"Kusum","non-dropping-particle":"","parse-names":false,"suffix":""},{"dropping-particle":"","family":"Mohan","given":"Diwakar","non-dropping-particle":"","parse-names":false,"suffix":""},{"dropping-particle":"","family":"Williams","given":"Emma","non-dropping-particle":"","parse-names":false,"suffix":""},{"dropping-particle":"","family":"Rai","given":"Chandra","non-dropping-particle":"","parse-names":false,"suffix":""},{"dropping-particle":"","family":"Bista","given":"Sangita","non-dropping-particle":"","parse-names":false,"suffix":""},{"dropping-particle":"","family":"Mishra","given":"Sangeeta","non-dropping-particle":"","parse-names":false,"suffix":""},{"dropping-particle":"","family":"Hamal","given":"Pawan Kumar","non-dropping-particle":"","parse-names":false,"suffix":""}],"container-title":"PloS one","id":"ITEM-1","issue":"11","issued":{"date-parts":[["2018"]]},"language":"eng","page":"e0207206","title":"Feasibility assessment of an ergonomic baby wrap for kangaroo mother care: A mixed  methods study from Nepal.","type":"article-journal","volume":"13"},"uris":["http://www.mendeley.com/documents/?uuid=61a3d64e-3a36-4225-8bf7-a1cf91f291e9"]}],"mendeley":{"formattedCitation":"(Thapa et al., 2018)","plainTextFormattedCitation":"(Thapa et al., 2018)","previouslyFormattedCitation":"(Thapa et al., 2018)"},"properties":{"noteIndex":0},"schema":"https://github.com/citation-style-language/schema/raw/master/csl-citation.json"}</w:instrText>
      </w:r>
      <w:r w:rsidRPr="00524A8A">
        <w:rPr>
          <w:rFonts w:ascii="Arial" w:hAnsi="Arial" w:cs="Arial"/>
          <w:color w:val="202124"/>
          <w:shd w:val="clear" w:color="auto" w:fill="FFFFFF"/>
        </w:rPr>
        <w:fldChar w:fldCharType="separate"/>
      </w:r>
      <w:r w:rsidRPr="00524A8A">
        <w:rPr>
          <w:rFonts w:ascii="Arial" w:hAnsi="Arial" w:cs="Arial"/>
          <w:noProof/>
          <w:color w:val="202124"/>
          <w:shd w:val="clear" w:color="auto" w:fill="FFFFFF"/>
        </w:rPr>
        <w:t>(Thapa et al., 2018)</w:t>
      </w:r>
      <w:r w:rsidRPr="00524A8A">
        <w:rPr>
          <w:rFonts w:ascii="Arial" w:hAnsi="Arial" w:cs="Arial"/>
          <w:color w:val="202124"/>
          <w:shd w:val="clear" w:color="auto" w:fill="FFFFFF"/>
        </w:rPr>
        <w:fldChar w:fldCharType="end"/>
      </w:r>
    </w:p>
    <w:p w:rsidR="00524A8A" w:rsidRPr="002966AF" w:rsidRDefault="00524A8A" w:rsidP="00524A8A">
      <w:pPr>
        <w:spacing w:line="360" w:lineRule="auto"/>
        <w:ind w:left="142" w:firstLine="578"/>
        <w:jc w:val="both"/>
        <w:rPr>
          <w:rFonts w:ascii="Arial" w:hAnsi="Arial" w:cs="Arial"/>
        </w:rPr>
      </w:pPr>
      <w:r w:rsidRPr="00524A8A">
        <w:rPr>
          <w:rFonts w:ascii="Arial" w:hAnsi="Arial" w:cs="Arial"/>
        </w:rPr>
        <w:t xml:space="preserve">Kebijakan Pemerintah tentang perawatan metode kangguru di Indonesia telah tertuang pada peraturan pemerintah nomor 53 tahun 2014 tentang pelayanan Kesehatan Neonatal Esensial. Pada ibu bayi yang mengalami BBLR dukungan keluarga </w:t>
      </w:r>
      <w:r w:rsidRPr="002966AF">
        <w:rPr>
          <w:rFonts w:ascii="Arial" w:hAnsi="Arial" w:cs="Arial"/>
        </w:rPr>
        <w:t xml:space="preserve">penting untuk mendukung ibu dalam melaksanakan metode kangguru. Petugas kesehatan akan membantu di fasilitas kesehatan untuk melaksanakan </w:t>
      </w:r>
      <w:r w:rsidRPr="002966AF">
        <w:rPr>
          <w:rFonts w:ascii="Arial" w:hAnsi="Arial" w:cs="Arial"/>
        </w:rPr>
        <w:lastRenderedPageBreak/>
        <w:t xml:space="preserve">perawatan metode kangguru </w:t>
      </w:r>
      <w:r w:rsidRPr="002966AF">
        <w:rPr>
          <w:rFonts w:ascii="Arial" w:hAnsi="Arial" w:cs="Arial"/>
        </w:rPr>
        <w:fldChar w:fldCharType="begin" w:fldLock="1"/>
      </w:r>
      <w:r w:rsidRPr="002966AF">
        <w:rPr>
          <w:rFonts w:ascii="Arial" w:hAnsi="Arial" w:cs="Arial"/>
        </w:rPr>
        <w:instrText>ADDIN CSL_CITATION {"citationItems":[{"id":"ITEM-1","itemData":{"abstract":"Kementerian Kesehatan dibentuk dalam rangka membantu Presiden Republik Indonesia dalam menyelenggarakan pemerintahan Negara di bidang kesehatan. Dalam Peraturan Presiden Nomor 35 tahun 2015 tentang Kementerian Kesehatan dinyatakan bahwa tugas kepada Kementerian Kesehatan adalah menyelenggarakan urusan pemerintahan bidang kesehatan untuk membantu Presiden dalam menyelenggarakan pemerintahan negara. Dalam pelaksanaan tugas tersebut, sebagai bagian dari pemerintahan Republik Indonesia, Kementerian Kesehatan dituntut untuk menyelenggarakannya sesuai prinsip- prinsip good governance. Sesuai Undang-Undang Nomor 28 Tahun 1999 tentang Penyelenggaraan Negara yang Bersih dan Bebas Korupsi, Kolusi, dan Nepotisme, salah satu azas penyelenggaraan good governance adalah azas akuntabilitas. Azas ini bermakna bahwa setiap kegiatan dan hasil akhir dari penyelenggara negara harus dapat dipertanggungjawabkan kepada masyarakat atau rakyat sebagai pemegang kedaulatan tertinggi negara sesuai ketentuan peraturan perundang-undangan yang berlaku. Salah satu wujud akuntabilitas tersebut adalah melalui penyusunan Laporan Kinerja. Penyelenggaraan urusan pemerintahan dibidang kesehatan di tengah tantangan pembangunan kesehatan yang semakin kompleks, tantangan tersebut diantaranya semakin meningkatnya kebutuhan masyarakat pada pelayanan kesehatan yang bermutu, beban ganda penyakit (disatu sisi, angka kesakitan penyakit infeksi masih tinggi namun di sisi lain penyakit tidak menular mengalami peningkatan yang cukup bermakna), disparitas status kesehatan antar wilayah cukup besar, terutama di wilayah timur (daerah terpencil, perbatasan dan kepulauan/DTPK), peningkatan kebutuhan distribusi obat yang bermutu dan terjangkau, jumlah SDM Kesehatan kurang disertai kebutuhan yang tidak merata, adanya potensi masalah kesehatan akibat bencana dan perubahan iklim, serta integrasi pembangunan infrastruktur kesehatan yang melibatkan lintas sektor di lingkungan pemerintah, Pusat-Daerah dan Swasta. Laporan kinerja ini disusun sebagai bentuk pertanggungjawaban Kementerian Kesehatan atas pelaksanaan tugas dan fungsi selama Tahun 2020 Di samping merupakan pelaksanaan amanat peraturan perundang-undangan terkait, yakni Peraturan Pemerintah Nomor 8 Tahun 2006 tentang Pelaporan Keuangan dan Kinerja Instansi Pemerintah, Peraturan Presiden Republik Indonesia Nomor 29 Tahun 2014 tentang Sistem Akuntabilitas Kinerja Instansi Pemerintah, serta Peraturan Menteri Pendayagunaan Aparatur Negera dan Reformasi Birokr…","author":[{"dropping-particle":"","family":"Kementerian Kesehatan Republik Indonesia","given":"","non-dropping-particle":"","parse-names":false,"suffix":""}],"container-title":"Kementerian Kesehatan Republik Indonesia Tahun 2021","id":"ITEM-1","issued":{"date-parts":[["2021"]]},"page":"1-224","title":"Laporan Kinerja Kementrian Kesehatan Tahun 2020","type":"article-journal"},"uris":["http://www.mendeley.com/documents/?uuid=c4997f3e-afec-4819-aa7c-ba9608e5de8e","http://www.mendeley.com/documents/?uuid=6f6c3352-978d-4c5f-8259-a47fbe6acc16"]}],"mendeley":{"formattedCitation":"(Kementerian Kesehatan Republik Indonesia, 2021)","plainTextFormattedCitation":"(Kementerian Kesehatan Republik Indonesia, 2021)","previouslyFormattedCitation":"(Kementerian Kesehatan Republik Indonesia, 2021)"},"properties":{"noteIndex":0},"schema":"https://github.com/citation-style-language/schema/raw/master/csl-citation.json"}</w:instrText>
      </w:r>
      <w:r w:rsidRPr="002966AF">
        <w:rPr>
          <w:rFonts w:ascii="Arial" w:hAnsi="Arial" w:cs="Arial"/>
        </w:rPr>
        <w:fldChar w:fldCharType="separate"/>
      </w:r>
      <w:r w:rsidRPr="002966AF">
        <w:rPr>
          <w:rFonts w:ascii="Arial" w:hAnsi="Arial" w:cs="Arial"/>
          <w:noProof/>
        </w:rPr>
        <w:t>(Kementerian Kesehatan Republik Indonesia, 2021)</w:t>
      </w:r>
      <w:r w:rsidRPr="002966AF">
        <w:rPr>
          <w:rFonts w:ascii="Arial" w:hAnsi="Arial" w:cs="Arial"/>
        </w:rPr>
        <w:fldChar w:fldCharType="end"/>
      </w:r>
    </w:p>
    <w:p w:rsidR="00524A8A" w:rsidRPr="002966AF" w:rsidRDefault="00524A8A" w:rsidP="00524A8A">
      <w:pPr>
        <w:spacing w:line="360" w:lineRule="auto"/>
        <w:ind w:right="-141" w:firstLine="567"/>
        <w:jc w:val="both"/>
        <w:rPr>
          <w:rFonts w:ascii="Arial" w:hAnsi="Arial" w:cs="Arial"/>
          <w:lang w:val="id-ID"/>
        </w:rPr>
      </w:pPr>
      <w:r w:rsidRPr="002966AF">
        <w:rPr>
          <w:rFonts w:ascii="Arial" w:hAnsi="Arial" w:cs="Arial"/>
          <w:i/>
          <w:lang w:val="id-ID"/>
        </w:rPr>
        <w:t>Kangaroo Mother Care</w:t>
      </w:r>
      <w:r w:rsidRPr="002966AF">
        <w:rPr>
          <w:rFonts w:ascii="Arial" w:hAnsi="Arial" w:cs="Arial"/>
          <w:lang w:val="id-ID"/>
        </w:rPr>
        <w:t xml:space="preserve"> adalah intervensi berbasis bukti yang hemat biaya berguna untuk mencegah atau mengurangi komplikasi dan kematian </w:t>
      </w:r>
      <w:r w:rsidRPr="002966AF">
        <w:rPr>
          <w:rFonts w:ascii="Arial" w:hAnsi="Arial" w:cs="Arial"/>
          <w:lang w:val="en-ID"/>
        </w:rPr>
        <w:t xml:space="preserve">bayi dengan berat lahir rendah (BBLR) dan prematur. </w:t>
      </w:r>
      <w:r w:rsidRPr="002966AF">
        <w:rPr>
          <w:rFonts w:ascii="Arial" w:hAnsi="Arial" w:cs="Arial"/>
          <w:lang w:val="id-ID"/>
        </w:rPr>
        <w:t>Dalam tinjauan ini, BBLR digunakan untuk merujuk</w:t>
      </w:r>
      <w:r w:rsidRPr="002966AF">
        <w:rPr>
          <w:rFonts w:ascii="Arial" w:hAnsi="Arial" w:cs="Arial"/>
          <w:lang w:val="en-ID"/>
        </w:rPr>
        <w:t xml:space="preserve"> bayi dengan berat lahir kurang dari 2500 gram</w:t>
      </w:r>
      <w:r w:rsidRPr="002966AF">
        <w:rPr>
          <w:rFonts w:ascii="Arial" w:hAnsi="Arial" w:cs="Arial"/>
          <w:lang w:val="id-ID"/>
        </w:rPr>
        <w:t>. Orang tua</w:t>
      </w:r>
      <w:r w:rsidRPr="002966AF">
        <w:rPr>
          <w:rFonts w:ascii="Arial" w:hAnsi="Arial" w:cs="Arial"/>
          <w:lang w:val="en-ID"/>
        </w:rPr>
        <w:t>, dan anggota keluarga</w:t>
      </w:r>
      <w:r w:rsidRPr="002966AF">
        <w:rPr>
          <w:rFonts w:ascii="Arial" w:hAnsi="Arial" w:cs="Arial"/>
          <w:lang w:val="id-ID"/>
        </w:rPr>
        <w:t xml:space="preserve"> dari BBLR disebut pengasuh</w:t>
      </w:r>
      <w:r w:rsidRPr="002966AF">
        <w:rPr>
          <w:rFonts w:ascii="Arial" w:hAnsi="Arial" w:cs="Arial"/>
          <w:lang w:val="en-ID"/>
        </w:rPr>
        <w:t xml:space="preserve"> yang baik </w:t>
      </w:r>
      <w:r w:rsidRPr="002966AF">
        <w:rPr>
          <w:rFonts w:ascii="Arial" w:hAnsi="Arial" w:cs="Arial"/>
          <w:lang w:val="id-ID"/>
        </w:rPr>
        <w:t xml:space="preserve">terhadap KMC </w:t>
      </w:r>
      <w:r w:rsidRPr="002966AF">
        <w:rPr>
          <w:rFonts w:ascii="Arial" w:hAnsi="Arial" w:cs="Arial"/>
          <w:lang w:val="en-ID"/>
        </w:rPr>
        <w:t xml:space="preserve">pada </w:t>
      </w:r>
      <w:r w:rsidRPr="002966AF">
        <w:rPr>
          <w:rFonts w:ascii="Arial" w:hAnsi="Arial" w:cs="Arial"/>
          <w:lang w:val="id-ID"/>
        </w:rPr>
        <w:t xml:space="preserve">BBLR. </w:t>
      </w:r>
      <w:r w:rsidRPr="002966AF">
        <w:rPr>
          <w:rFonts w:ascii="Arial" w:hAnsi="Arial" w:cs="Arial"/>
          <w:lang w:val="id-ID"/>
        </w:rPr>
        <w:fldChar w:fldCharType="begin" w:fldLock="1"/>
      </w:r>
      <w:r w:rsidRPr="002966AF">
        <w:rPr>
          <w:rFonts w:ascii="Arial" w:hAnsi="Arial" w:cs="Arial"/>
          <w:lang w:val="id-ID"/>
        </w:rPr>
        <w:instrText>ADDIN CSL_CITATION {"citationItems":[{"id":"ITEM-1","itemData":{"DOI":"10.4102/PHCFM.V13I1.2856","ISSN":"20712936","PMID":"34476975","abstract":"Background: Kangaroo mother care (KMC) has been widely adopted in low-and middle-income countries (LMICs) to minimise low birthweight infants’ (LBWIs) adverse outcomes. However, the burden of neonatal and child mortality remains disproportionately high in LMICs. Aim: Thus, this scoping review sought to map evidence on the barriers, challenges and facilitators of KMC utilisation by parents of LBWIs (parent of low birthweight infant [PLBWI]) in LMICs. Methods: We searched for studies conducted in LMICs and published in English between January 1990 and August 2020 from SciELO, Google Scholar, JSTOR, LILACS, Academic search complete, PubMed, CINAHL with full text, and Medline databases. We adopted Arksey and O’Malley’s framework for conducting scoping reviews. Potential studies were exported to Endnote X7 reference management software for abstract and full article screening. Two independent reviewers did a parallel abstract and full article screening using a standardised form. The results were analysed using thematic content analysis. Results: We generated 22 040 studies and after duplicate removal, 42 studies were eligible for full-text screening and 22 studies, most form sub-Saharan Africa, were included in the content analysis. Eight themes emerged from the analysis: access, buy-in, co-ordination and collaboration, medical issues, motivation, social support-gender obligation and empowerment, time and timing and traditional/cultural norms. Conclusion: Identifying factors affecting KMC may optimise KMC utilisation. Additional studies aiming at identifying influencing factors that affect KMC utilisation amongst PLBWIs’ in LMICs need to be conducted to provide evidence-based strategies to enhance practice, inform policy and decision-makers in KMC utilisation amongst the PLBWIs in LMICs and beyond.","author":[{"dropping-particle":"","family":"Mathias","given":"Christina T.","non-dropping-particle":"","parse-names":false,"suffix":""},{"dropping-particle":"","family":"Mianda","given":"Solange","non-dropping-particle":"","parse-names":false,"suffix":""},{"dropping-particle":"","family":"Ohdihambo","given":"Julius N.","non-dropping-particle":"","parse-names":false,"suffix":""},{"dropping-particle":"","family":"Hlongwa","given":"Mbuzeleni","non-dropping-particle":"","parse-names":false,"suffix":""},{"dropping-particle":"","family":"Singo-Chipofya","given":"Alice","non-dropping-particle":"","parse-names":false,"suffix":""},{"dropping-particle":"","family":"Ginindza","given":"Themba G.","non-dropping-particle":"","parse-names":false,"suffix":""}],"container-title":"African Journal of Primary Health Care and Family Medicine","id":"ITEM-1","issue":"1","issued":{"date-parts":[["2021"]]},"page":"1-15","title":"Facilitating factors and barriers to kangaroo mother care utilisation in low- and middle-income countries: A scoping review","type":"article-journal","volume":"13"},"uris":["http://www.mendeley.com/documents/?uuid=39657e65-5a75-4c59-bd30-dd3969023423"]}],"mendeley":{"formattedCitation":"(Mathias et al., 2021)","plainTextFormattedCitation":"(Mathias et al., 2021)","previouslyFormattedCitation":"(Mathias et al., 2021)"},"properties":{"noteIndex":0},"schema":"https://github.com/citation-style-language/schema/raw/master/csl-citation.json"}</w:instrText>
      </w:r>
      <w:r w:rsidRPr="002966AF">
        <w:rPr>
          <w:rFonts w:ascii="Arial" w:hAnsi="Arial" w:cs="Arial"/>
          <w:lang w:val="id-ID"/>
        </w:rPr>
        <w:fldChar w:fldCharType="separate"/>
      </w:r>
      <w:r w:rsidRPr="002966AF">
        <w:rPr>
          <w:rFonts w:ascii="Arial" w:hAnsi="Arial" w:cs="Arial"/>
          <w:noProof/>
          <w:lang w:val="id-ID"/>
        </w:rPr>
        <w:t>(Mathias et al., 2021)</w:t>
      </w:r>
      <w:r w:rsidRPr="002966AF">
        <w:rPr>
          <w:rFonts w:ascii="Arial" w:hAnsi="Arial" w:cs="Arial"/>
          <w:lang w:val="id-ID"/>
        </w:rPr>
        <w:fldChar w:fldCharType="end"/>
      </w:r>
    </w:p>
    <w:p w:rsidR="00524A8A" w:rsidRPr="002966AF" w:rsidRDefault="00524A8A" w:rsidP="00524A8A">
      <w:pPr>
        <w:spacing w:line="360" w:lineRule="auto"/>
        <w:ind w:right="-141" w:firstLine="567"/>
        <w:jc w:val="both"/>
        <w:rPr>
          <w:rFonts w:ascii="Arial" w:hAnsi="Arial" w:cs="Arial"/>
          <w:lang w:val="id-ID"/>
        </w:rPr>
      </w:pPr>
      <w:r w:rsidRPr="002966AF">
        <w:rPr>
          <w:rFonts w:ascii="Arial" w:hAnsi="Arial" w:cs="Arial"/>
          <w:color w:val="202124"/>
          <w:shd w:val="clear" w:color="auto" w:fill="FFFFFF"/>
        </w:rPr>
        <w:t xml:space="preserve">Hal-hal yang harus di lakukan dalam mendukung KMC Memastikan kesiapan fasilitas untuk memulai KMC, meningkatkan kapasitas penyedia layanan kesehatan baik di tingkat fasilitas dan masyarakat. Fokus pada strategi mobilisasi masyarakat, membantu membuat kebijakan dan perencana program untuk memulai KMC di fasilitas kesehatan dan menjaga praktik KMC berlanjut di tingkat rumah tangga </w:t>
      </w:r>
      <w:r w:rsidRPr="002966AF">
        <w:rPr>
          <w:rFonts w:ascii="Arial" w:hAnsi="Arial" w:cs="Arial"/>
          <w:color w:val="202124"/>
          <w:shd w:val="clear" w:color="auto" w:fill="FFFFFF"/>
        </w:rPr>
        <w:fldChar w:fldCharType="begin" w:fldLock="1"/>
      </w:r>
      <w:r w:rsidRPr="002966AF">
        <w:rPr>
          <w:rFonts w:ascii="Arial" w:hAnsi="Arial" w:cs="Arial"/>
          <w:color w:val="202124"/>
          <w:shd w:val="clear" w:color="auto" w:fill="FFFFFF"/>
        </w:rPr>
        <w:instrText>ADDIN CSL_CITATION {"citationItems":[{"id":"ITEM-1","itemData":{"DOI":"10.1371/journal.pone.0213225","ISSN":"1932-6203 (Electronic)","PMID":"31206544","abstract":"BACKGROUND: More than 2.5 million newborns die each year, accounting for 47% of  children dying worldwide before their age of five years. Complications of preterm birth are the leading cause of death among newborns. Pakistan is amongst the top ten countries with highest preterm birth rate per 1000 live births. Globally, Every Newborn Action Plan (ENAP) has emphasized on Kangaroo Mother Care (KMC) as an essential component of neonatal health initiatives. MATERIALS AND METHODS: We conducted this qualitative study with 12 in-depth interviews (IDIs) and 14 focus group discussion (FGD) sessions, in two health facilities of Sindh, Pakistan during October-December 2016, to understand the key barriers and enablers to a mother's ability to practice KMC and the feasibility of implementing and improving these practices. RESULTS: The findings revealed that community stakeholders were generally aware of health issues especially related to maternal and neonatal health. Both the health care providers and managers were supportive of implementing KMC in their respective health facilities as well as for continuous use of KMC at household level. In order to initiate KMC at facility level, study respondents emphasized on ensuring availability of equipment, supplies, water-sanitation facility, modified patient ward (e.g., curtain, separate room) and quality of services as well as training of health providers as critical prerequisites. Also in order to continue practicing KMC at household level, engaging the community and establishing functional referral linkage between community and facilities were focused issues in facility and community level FGDs and IDIs. CONCLUSION: The study participants considered it feasible to initiate KMC practice at health facility and to continue practicing at home after returning from facility. Ensuring facility readiness to initiate KMC, improving capacity of health providers both at facility and community levels, coupled with focusing on community mobilization strategy, targeting specific audiences, may help policy makers and program planners to initiate KMC at health facility and keep KMC practice continued at household level.","author":[{"dropping-particle":"","family":"Jamali","given":"Qamar Zaman","non-dropping-particle":"","parse-names":false,"suffix":""},{"dropping-particle":"","family":"Shah","given":"Rashed","non-dropping-particle":"","parse-names":false,"suffix":""},{"dropping-particle":"","family":"Shahid","given":"Farhana","non-dropping-particle":"","parse-names":false,"suffix":""},{"dropping-particle":"","family":"Fatima","given":"Aisha","non-dropping-particle":"","parse-names":false,"suffix":""},{"dropping-particle":"","family":"Khalsa","given":"Saraswati","non-dropping-particle":"","parse-names":false,"suffix":""},{"dropping-particle":"","family":"Spacek","given":"Jana","non-dropping-particle":"","parse-names":false,"suffix":""},{"dropping-particle":"","family":"Regmi","given":"Presha","non-dropping-particle":"","parse-names":false,"suffix":""}],"container-title":"PloS one","id":"ITEM-1","issue":"6","issued":{"date-parts":[["2019"]]},"language":"eng","page":"e0213225","title":"Barriers and enablers for practicing kangaroo mother care (KMC) in rural Sindh,  Pakistan.","type":"article-journal","volume":"14"},"uris":["http://www.mendeley.com/documents/?uuid=8c457d2d-6958-467b-a940-fd2b9f28c930"]}],"mendeley":{"formattedCitation":"(Jamali et al., 2019)","plainTextFormattedCitation":"(Jamali et al., 2019)","previouslyFormattedCitation":"(Jamali et al., 2019)"},"properties":{"noteIndex":0},"schema":"https://github.com/citation-style-language/schema/raw/master/csl-citation.json"}</w:instrText>
      </w:r>
      <w:r w:rsidRPr="002966AF">
        <w:rPr>
          <w:rFonts w:ascii="Arial" w:hAnsi="Arial" w:cs="Arial"/>
          <w:color w:val="202124"/>
          <w:shd w:val="clear" w:color="auto" w:fill="FFFFFF"/>
        </w:rPr>
        <w:fldChar w:fldCharType="separate"/>
      </w:r>
      <w:r w:rsidRPr="002966AF">
        <w:rPr>
          <w:rFonts w:ascii="Arial" w:hAnsi="Arial" w:cs="Arial"/>
          <w:noProof/>
          <w:color w:val="202124"/>
          <w:shd w:val="clear" w:color="auto" w:fill="FFFFFF"/>
        </w:rPr>
        <w:t>(Jamali et al., 2019)</w:t>
      </w:r>
      <w:r w:rsidRPr="002966AF">
        <w:rPr>
          <w:rFonts w:ascii="Arial" w:hAnsi="Arial" w:cs="Arial"/>
          <w:color w:val="202124"/>
          <w:shd w:val="clear" w:color="auto" w:fill="FFFFFF"/>
        </w:rPr>
        <w:fldChar w:fldCharType="end"/>
      </w:r>
      <w:r w:rsidRPr="002966AF">
        <w:rPr>
          <w:rFonts w:ascii="Arial" w:hAnsi="Arial" w:cs="Arial"/>
          <w:lang w:val="en-ID"/>
        </w:rPr>
        <w:t xml:space="preserve">. </w:t>
      </w:r>
      <w:r w:rsidRPr="002966AF">
        <w:rPr>
          <w:rFonts w:ascii="Arial" w:hAnsi="Arial" w:cs="Arial"/>
          <w:color w:val="202124"/>
          <w:shd w:val="clear" w:color="auto" w:fill="FFFFFF"/>
        </w:rPr>
        <w:t xml:space="preserve">Dalam  KMC peran Orang tua, Peran  masyarakat, Tenaga kesehatan dalam memfasilitasi informasi tentang KMC, dan Pemimpin agama sebagai pendukung emosional bagi keluarga dengan bayi prematur </w:t>
      </w:r>
      <w:r w:rsidRPr="002966AF">
        <w:rPr>
          <w:rFonts w:ascii="Arial" w:hAnsi="Arial" w:cs="Arial"/>
          <w:color w:val="202124"/>
          <w:shd w:val="clear" w:color="auto" w:fill="FFFFFF"/>
        </w:rPr>
        <w:fldChar w:fldCharType="begin" w:fldLock="1"/>
      </w:r>
      <w:r w:rsidRPr="002966AF">
        <w:rPr>
          <w:rFonts w:ascii="Arial" w:hAnsi="Arial" w:cs="Arial"/>
          <w:color w:val="202124"/>
          <w:shd w:val="clear" w:color="auto" w:fill="FFFFFF"/>
        </w:rPr>
        <w:instrText>ADDIN CSL_CITATION {"citationItems":[{"id":"ITEM-1","itemData":{"author":[{"dropping-particle":"","family":"Lydon","given":"Megan","non-dropping-particle":"","parse-names":false,"suffix":""},{"dropping-particle":"","family":"Longwe","given":"Monica","non-dropping-particle":"","parse-names":false,"suffix":""},{"dropping-particle":"","family":"Likomwa","given":"Dyson","non-dropping-particle":"","parse-names":false,"suffix":""},{"dropping-particle":"","family":"Lwesha","given":"Victoria","non-dropping-particle":"","parse-names":false,"suffix":""},{"dropping-particle":"","family":"Chimtembo","given":"Lydia","non-dropping-particle":"","parse-names":false,"suffix":""},{"dropping-particle":"","family":"Donohue","given":"Pamela","non-dropping-particle":"","parse-names":false,"suffix":""},{"dropping-particle":"","family":"Guenther","given":"Tanya","non-dropping-particle":"","parse-names":false,"suffix":""},{"dropping-particle":"","family":"Valsangar","given":"Bina","non-dropping-particle":"","parse-names":false,"suffix":""}],"container-title":"Journal of global health","id":"ITEM-1","issue":"1","issued":{"date-parts":[["2018"]]},"publisher":"International Society for Global Health","title":"Starting the conversation: community perspectives on preterm birth and kangaroo mother care in southern Malawi","type":"article-journal","volume":"8"},"uris":["http://www.mendeley.com/documents/?uuid=e3fb1889-02bf-4caa-9468-b76f006d4b6b"]}],"mendeley":{"formattedCitation":"(Lydon et al., 2018)","plainTextFormattedCitation":"(Lydon et al., 2018)","previouslyFormattedCitation":"(Lydon et al., 2018)"},"properties":{"noteIndex":0},"schema":"https://github.com/citation-style-language/schema/raw/master/csl-citation.json"}</w:instrText>
      </w:r>
      <w:r w:rsidRPr="002966AF">
        <w:rPr>
          <w:rFonts w:ascii="Arial" w:hAnsi="Arial" w:cs="Arial"/>
          <w:color w:val="202124"/>
          <w:shd w:val="clear" w:color="auto" w:fill="FFFFFF"/>
        </w:rPr>
        <w:fldChar w:fldCharType="separate"/>
      </w:r>
      <w:r w:rsidRPr="002966AF">
        <w:rPr>
          <w:rFonts w:ascii="Arial" w:hAnsi="Arial" w:cs="Arial"/>
          <w:noProof/>
          <w:color w:val="202124"/>
          <w:shd w:val="clear" w:color="auto" w:fill="FFFFFF"/>
        </w:rPr>
        <w:t>(Lydon et al., 2018)</w:t>
      </w:r>
      <w:r w:rsidRPr="002966AF">
        <w:rPr>
          <w:rFonts w:ascii="Arial" w:hAnsi="Arial" w:cs="Arial"/>
          <w:color w:val="202124"/>
          <w:shd w:val="clear" w:color="auto" w:fill="FFFFFF"/>
        </w:rPr>
        <w:fldChar w:fldCharType="end"/>
      </w:r>
      <w:r w:rsidRPr="002966AF">
        <w:rPr>
          <w:rFonts w:ascii="Arial" w:hAnsi="Arial" w:cs="Arial"/>
        </w:rPr>
        <w:t xml:space="preserve"> </w:t>
      </w:r>
      <w:r w:rsidRPr="002966AF">
        <w:rPr>
          <w:rFonts w:ascii="Arial" w:hAnsi="Arial" w:cs="Arial"/>
          <w:color w:val="202124"/>
          <w:shd w:val="clear" w:color="auto" w:fill="FFFFFF"/>
        </w:rPr>
        <w:t xml:space="preserve">Kader kesehatan juga berperan dalam Praktek Metode Kangguru karena mampu memberikan informasi tentang cara mempraktikan metode kangguru dan memantau berat badan bayi ibu tersebut </w:t>
      </w:r>
      <w:r w:rsidRPr="002966AF">
        <w:rPr>
          <w:rFonts w:ascii="Arial" w:hAnsi="Arial" w:cs="Arial"/>
          <w:color w:val="202124"/>
          <w:shd w:val="clear" w:color="auto" w:fill="FFFFFF"/>
        </w:rPr>
        <w:fldChar w:fldCharType="begin" w:fldLock="1"/>
      </w:r>
      <w:r w:rsidRPr="002966AF">
        <w:rPr>
          <w:rFonts w:ascii="Arial" w:hAnsi="Arial" w:cs="Arial"/>
          <w:color w:val="202124"/>
          <w:shd w:val="clear" w:color="auto" w:fill="FFFFFF"/>
        </w:rPr>
        <w:instrText>ADDIN CSL_CITATION {"citationItems":[{"id":"ITEM-1","itemData":{"author":[{"dropping-particle":"","family":"Mustikawati","given":"Intan Silviana","non-dropping-particle":"","parse-names":false,"suffix":""}],"container-title":"Indonesian of Health Information Management Journal (INOHIM)","id":"ITEM-1","issue":"1","issued":{"date-parts":[["2019"]]},"page":"31-37","title":"Pengetahuan, Sikap, dan Peran Kader Kesehatan dalam Perawatan Metode Kanguru (PMK) di Kecamatan Tanjung Priok, Jakarta Utara: Studi Kualitatif","type":"article-journal","volume":"7"},"uris":["http://www.mendeley.com/documents/?uuid=c00b8690-de49-4519-90f3-6a5b03187e6d"]}],"mendeley":{"formattedCitation":"(Mustikawati, 2019b)","plainTextFormattedCitation":"(Mustikawati, 2019b)","previouslyFormattedCitation":"(Mustikawati, 2019b)"},"properties":{"noteIndex":0},"schema":"https://github.com/citation-style-language/schema/raw/master/csl-citation.json"}</w:instrText>
      </w:r>
      <w:r w:rsidRPr="002966AF">
        <w:rPr>
          <w:rFonts w:ascii="Arial" w:hAnsi="Arial" w:cs="Arial"/>
          <w:color w:val="202124"/>
          <w:shd w:val="clear" w:color="auto" w:fill="FFFFFF"/>
        </w:rPr>
        <w:fldChar w:fldCharType="separate"/>
      </w:r>
      <w:r w:rsidRPr="002966AF">
        <w:rPr>
          <w:rFonts w:ascii="Arial" w:hAnsi="Arial" w:cs="Arial"/>
          <w:noProof/>
          <w:color w:val="202124"/>
          <w:shd w:val="clear" w:color="auto" w:fill="FFFFFF"/>
        </w:rPr>
        <w:t>(Mustikawati, 2019b)</w:t>
      </w:r>
      <w:r w:rsidRPr="002966AF">
        <w:rPr>
          <w:rFonts w:ascii="Arial" w:hAnsi="Arial" w:cs="Arial"/>
          <w:color w:val="202124"/>
          <w:shd w:val="clear" w:color="auto" w:fill="FFFFFF"/>
        </w:rPr>
        <w:fldChar w:fldCharType="end"/>
      </w:r>
      <w:r w:rsidRPr="002966AF">
        <w:rPr>
          <w:rFonts w:ascii="Arial" w:hAnsi="Arial" w:cs="Arial"/>
          <w:color w:val="202124"/>
          <w:shd w:val="clear" w:color="auto" w:fill="FFFFFF"/>
        </w:rPr>
        <w:t xml:space="preserve"> </w:t>
      </w:r>
    </w:p>
    <w:p w:rsidR="001850C3" w:rsidRPr="002966AF" w:rsidRDefault="00524A8A" w:rsidP="00524A8A">
      <w:pPr>
        <w:spacing w:line="360" w:lineRule="auto"/>
        <w:ind w:right="-141" w:firstLine="567"/>
        <w:jc w:val="both"/>
        <w:rPr>
          <w:rFonts w:ascii="Arial" w:hAnsi="Arial" w:cs="Arial"/>
        </w:rPr>
      </w:pPr>
      <w:r w:rsidRPr="002966AF">
        <w:rPr>
          <w:rFonts w:ascii="Arial" w:hAnsi="Arial" w:cs="Arial"/>
        </w:rPr>
        <w:t xml:space="preserve">Scoping review ini bertujuan untuk memetakan bukti yang ada tentang dukungan KMC pada BBLR, sehingga pertanyaan </w:t>
      </w:r>
      <w:r w:rsidRPr="002966AF">
        <w:rPr>
          <w:rFonts w:ascii="Arial" w:hAnsi="Arial" w:cs="Arial"/>
        </w:rPr>
        <w:lastRenderedPageBreak/>
        <w:t>penelitian adalah bagaimana dukungan KMC pada kasus bayi berat lahir rendah?</w:t>
      </w:r>
    </w:p>
    <w:p w:rsidR="001850C3" w:rsidRPr="002966AF" w:rsidRDefault="0061125B" w:rsidP="001850C3">
      <w:pPr>
        <w:pStyle w:val="NoSpacing"/>
        <w:spacing w:line="276" w:lineRule="auto"/>
        <w:jc w:val="both"/>
        <w:rPr>
          <w:rFonts w:ascii="Arial" w:hAnsi="Arial" w:cs="Arial"/>
          <w:b/>
          <w:color w:val="002060"/>
          <w:lang w:val="id-ID"/>
        </w:rPr>
      </w:pPr>
      <w:r w:rsidRPr="002966AF">
        <w:rPr>
          <w:rFonts w:ascii="Arial" w:hAnsi="Arial" w:cs="Arial"/>
          <w:b/>
          <w:color w:val="002060"/>
          <w:lang w:val="id-ID"/>
        </w:rPr>
        <w:t>METODE</w:t>
      </w:r>
    </w:p>
    <w:p w:rsidR="00524A8A" w:rsidRPr="002966AF" w:rsidRDefault="00524A8A" w:rsidP="00524A8A">
      <w:pPr>
        <w:spacing w:after="120" w:line="360" w:lineRule="auto"/>
        <w:ind w:firstLine="284"/>
        <w:jc w:val="both"/>
        <w:rPr>
          <w:rFonts w:ascii="Arial" w:hAnsi="Arial" w:cs="Arial"/>
        </w:rPr>
      </w:pPr>
      <w:r w:rsidRPr="002966AF">
        <w:rPr>
          <w:rFonts w:ascii="Arial" w:hAnsi="Arial" w:cs="Arial"/>
        </w:rPr>
        <w:t xml:space="preserve">Metode yang digunakan dalam penelitian </w:t>
      </w:r>
      <w:r w:rsidRPr="002966AF">
        <w:rPr>
          <w:rFonts w:ascii="Arial" w:hAnsi="Arial" w:cs="Arial"/>
          <w:i/>
          <w:iCs/>
        </w:rPr>
        <w:t xml:space="preserve">review </w:t>
      </w:r>
      <w:r w:rsidRPr="002966AF">
        <w:rPr>
          <w:rFonts w:ascii="Arial" w:hAnsi="Arial" w:cs="Arial"/>
        </w:rPr>
        <w:t xml:space="preserve">ini adalah menggunakan scoping </w:t>
      </w:r>
      <w:r w:rsidRPr="002966AF">
        <w:rPr>
          <w:rFonts w:ascii="Arial" w:hAnsi="Arial" w:cs="Arial"/>
          <w:i/>
          <w:iCs/>
        </w:rPr>
        <w:t xml:space="preserve">review. Scoping review </w:t>
      </w:r>
      <w:r w:rsidRPr="002966AF">
        <w:rPr>
          <w:rFonts w:ascii="Arial" w:hAnsi="Arial" w:cs="Arial"/>
        </w:rPr>
        <w:t xml:space="preserve">adalah studi pendekatan yang ideal untuk menentukan ruang lingkup atau cakupan kumpulan literatur tentang tema tertentu, sehingga dapat memberikan gambaran umum yang luas dari peneliti </w:t>
      </w:r>
      <w:r w:rsidRPr="002966AF">
        <w:rPr>
          <w:rFonts w:ascii="Arial" w:hAnsi="Arial" w:cs="Arial"/>
        </w:rPr>
        <w:fldChar w:fldCharType="begin" w:fldLock="1"/>
      </w:r>
      <w:r w:rsidRPr="002966AF">
        <w:rPr>
          <w:rFonts w:ascii="Arial" w:hAnsi="Arial" w:cs="Arial"/>
        </w:rPr>
        <w:instrText>ADDIN CSL_CITATION {"citationItems":[{"id":"ITEM-1","itemData":{"DOI":"10.1186/s12874-018-0611-x","ISSN":"14712288","PMID":"30453902","abstract":"Background: Scoping reviews are a relatively new approach to evidence synthesis and currently there exists little guidance regarding the decision to choose between a systematic review or scoping review approach when synthesising evidence. The purpose of this article is to clearly describe the differences in indications between scoping reviews and systematic reviews and to provide guidance for when a scoping review is (and is not) appropriate. Results: Researchers may conduct scoping reviews instead of systematic reviews where the purpose of the review is to identify knowledge gaps, scope a body of literature, clarify concepts or to investigate research conduct. While useful in their own right, scoping reviews may also be helpful precursors to systematic reviews and can be used to confirm the relevance of inclusion criteria and potential questions. Conclusions: Scoping reviews are a useful tool in the ever increasing arsenal of evidence synthesis approaches. Although conducted for different purposes compared to systematic reviews, scoping reviews still require rigorous and transparent methods in their conduct to ensure that the results are trustworthy. Our hope is that with clear guidance available regarding whether to conduct a scoping review or a systematic review, there will be less scoping reviews being performed for inappropriate indications better served by a systematic review, and vice-versa.","author":[{"dropping-particle":"","family":"Munn","given":"Zachary","non-dropping-particle":"","parse-names":false,"suffix":""},{"dropping-particle":"","family":"Peters","given":"Micah D.J.","non-dropping-particle":"","parse-names":false,"suffix":""},{"dropping-particle":"","family":"Stern","given":"Cindy","non-dropping-particle":"","parse-names":false,"suffix":""},{"dropping-particle":"","family":"Tufanaru","given":"Catalin","non-dropping-particle":"","parse-names":false,"suffix":""},{"dropping-particle":"","family":"McArthur","given":"Alexa","non-dropping-particle":"","parse-names":false,"suffix":""},{"dropping-particle":"","family":"Aromataris","given":"Edoardo","non-dropping-particle":"","parse-names":false,"suffix":""}],"container-title":"BMC Medical Research Methodology","id":"ITEM-1","issue":"1","issued":{"date-parts":[["2018"]]},"page":"1-8","publisher":"BMC Medical Research Methodology","title":"Systematic review or scoping review? Guidance for authors when choosing between a systematic or scoping review approach","type":"article-journal","volume":"18"},"uris":["http://www.mendeley.com/documents/?uuid=a5f49dd2-2d35-41f6-ab2b-3d06ad4583d2","http://www.mendeley.com/documents/?uuid=305c3573-f545-4778-bb3a-6beca9f12fda"]}],"mendeley":{"formattedCitation":"(Munn et al., 2018)","plainTextFormattedCitation":"(Munn et al., 2018)","previouslyFormattedCitation":"(Munn et al., 2018)"},"properties":{"noteIndex":0},"schema":"https://github.com/citation-style-language/schema/raw/master/csl-citation.json"}</w:instrText>
      </w:r>
      <w:r w:rsidRPr="002966AF">
        <w:rPr>
          <w:rFonts w:ascii="Arial" w:hAnsi="Arial" w:cs="Arial"/>
        </w:rPr>
        <w:fldChar w:fldCharType="separate"/>
      </w:r>
      <w:r w:rsidRPr="002966AF">
        <w:rPr>
          <w:rFonts w:ascii="Arial" w:hAnsi="Arial" w:cs="Arial"/>
          <w:noProof/>
        </w:rPr>
        <w:t>(Munn et al., 2018)</w:t>
      </w:r>
      <w:r w:rsidRPr="002966AF">
        <w:rPr>
          <w:rFonts w:ascii="Arial" w:hAnsi="Arial" w:cs="Arial"/>
        </w:rPr>
        <w:fldChar w:fldCharType="end"/>
      </w:r>
      <w:r w:rsidRPr="002966AF">
        <w:rPr>
          <w:rFonts w:ascii="Arial" w:hAnsi="Arial" w:cs="Arial"/>
        </w:rPr>
        <w:t xml:space="preserve">. </w:t>
      </w:r>
      <w:r w:rsidRPr="002966AF">
        <w:rPr>
          <w:rFonts w:ascii="Arial" w:hAnsi="Arial" w:cs="Arial"/>
          <w:i/>
          <w:iCs/>
        </w:rPr>
        <w:t>Scoping review</w:t>
      </w:r>
      <w:r w:rsidRPr="002966AF">
        <w:rPr>
          <w:rFonts w:ascii="Arial" w:hAnsi="Arial" w:cs="Arial"/>
        </w:rPr>
        <w:t xml:space="preserve"> bertujuan untuk memetakan literatur dan menggali informasi mengenai aktivitas penelitian terkait topik tertentu </w:t>
      </w:r>
      <w:r w:rsidRPr="002966AF">
        <w:rPr>
          <w:rFonts w:ascii="Arial" w:hAnsi="Arial" w:cs="Arial"/>
        </w:rPr>
        <w:fldChar w:fldCharType="begin" w:fldLock="1"/>
      </w:r>
      <w:r w:rsidRPr="002966AF">
        <w:rPr>
          <w:rFonts w:ascii="Arial" w:hAnsi="Arial" w:cs="Arial"/>
        </w:rPr>
        <w:instrText>ADDIN CSL_CITATION {"citationItems":[{"id":"ITEM-1","itemData":{"DOI":"10.1002/2327-6924.12380","ISBN":"5048653254","ISSN":"23276924","PMID":"27245885","abstract":"Background/purpose: Scoping review design represents a methodology that allows assessment of emerging evidence, as well as a first step in research development. Despite its increasing use, to date no article reflecting use of scoping review methodology has been submitted for review at JAANP. The purpose of this article is to provide detailed information on scoping reviews, including definition, related processes, and uses, and discuss the relationship to nurse practitioner (NP) practice, policy, education, and research. The longer-term goal is that NPs will understand the related techniques, consider the methodology as a viable one for NP scholarship, and bring related reports to the forefront of NP publications. Methods: This manuscript represents a brief report. Processes to develop the brief include detailed search and review of scoping review literature in CINAHL and PubMed. Both methodologic reports and reviews were included. Definitions and uses of scoping reviews were reviewed. Conclusion: The definition and process of scoping review are evolving. Although there is controversy regarding the methodology, there is increasing visibility of scoping review methodology in the published literature since the year 2000, with over 500 published reviews currently available. Implications for practice: A well-executed scoping review has potential to inform NP practice, policy, education, and research.","author":[{"dropping-particle":"","family":"Peterson","given":"Jessica","non-dropping-particle":"","parse-names":false,"suffix":""},{"dropping-particle":"","family":"Pearce","given":"Patricia F.","non-dropping-particle":"","parse-names":false,"suffix":""},{"dropping-particle":"","family":"Ferguson","given":"Laurie Anne","non-dropping-particle":"","parse-names":false,"suffix":""},{"dropping-particle":"","family":"Langford","given":"Cynthia A.","non-dropping-particle":"","parse-names":false,"suffix":""}],"container-title":"Journal of the American Association of Nurse Practitioners","id":"ITEM-1","issue":"1","issued":{"date-parts":[["2017"]]},"page":"12-16","title":"Understanding scoping reviews: Definition, purpose, and process","type":"article-journal","volume":"29"},"uris":["http://www.mendeley.com/documents/?uuid=7ce714b7-8343-4b3b-83c6-74b724e5e00c","http://www.mendeley.com/documents/?uuid=d0c0298a-2984-410b-9c03-f1ee04ed6014"]}],"mendeley":{"formattedCitation":"(Peterson et al., 2017)","plainTextFormattedCitation":"(Peterson et al., 2017)","previouslyFormattedCitation":"(Peterson et al., 2017)"},"properties":{"noteIndex":0},"schema":"https://github.com/citation-style-language/schema/raw/master/csl-citation.json"}</w:instrText>
      </w:r>
      <w:r w:rsidRPr="002966AF">
        <w:rPr>
          <w:rFonts w:ascii="Arial" w:hAnsi="Arial" w:cs="Arial"/>
        </w:rPr>
        <w:fldChar w:fldCharType="separate"/>
      </w:r>
      <w:r w:rsidRPr="002966AF">
        <w:rPr>
          <w:rFonts w:ascii="Arial" w:hAnsi="Arial" w:cs="Arial"/>
          <w:noProof/>
        </w:rPr>
        <w:t>(Peterson et al., 2017)</w:t>
      </w:r>
      <w:r w:rsidRPr="002966AF">
        <w:rPr>
          <w:rFonts w:ascii="Arial" w:hAnsi="Arial" w:cs="Arial"/>
        </w:rPr>
        <w:fldChar w:fldCharType="end"/>
      </w:r>
      <w:r w:rsidRPr="002966AF">
        <w:rPr>
          <w:rFonts w:ascii="Arial" w:hAnsi="Arial" w:cs="Arial"/>
        </w:rPr>
        <w:t xml:space="preserve">, selain itu scoping review dapat digunakan untuk mensintesis bukti penelitian </w:t>
      </w:r>
      <w:r w:rsidRPr="002966AF">
        <w:rPr>
          <w:rFonts w:ascii="Arial" w:hAnsi="Arial" w:cs="Arial"/>
        </w:rPr>
        <w:fldChar w:fldCharType="begin" w:fldLock="1"/>
      </w:r>
      <w:r w:rsidRPr="002966AF">
        <w:rPr>
          <w:rFonts w:ascii="Arial" w:hAnsi="Arial" w:cs="Arial"/>
        </w:rPr>
        <w:instrText>ADDIN CSL_CITATION {"citationItems":[{"id":"ITEM-1","itemData":{"DOI":"10.1186/1471-2288-13-48","ISSN":"14712288","PMID":"23522333","abstract":"Background: Scoping studies are increasingly common for broadly searching the literature on a specific topic, yet researchers lack an agreed-upon definition of and framework for the methodology. In 2005, Arksey and O'Malley offered a methodological framework for conducting scoping studies. In their subsequent work, Levac et al. responded to Arksey and O'Malley's call for advances to their framework. Our paper builds on this collective work to further enhance the methodology. Discussion. This paper begins with a background on what constitutes a scoping study, followed by a discussion about four primary subjects: (1) the types of questions for which Arksey and O'Malley's framework is most appropriate, (2) a contribution to the discussion aimed at enhancing the six steps of Arskey and O'Malley's framework, (3) the strengths and challenges of our experience working with Arksey and O'Malley's framework as a large, inter-professional team, and (4) lessons learned. Our goal in this paper is to add to the discussion encouraged by Arksey and O'Malley to further enhance this methodology. Summary. Performing a scoping study using Arksey and O'Malley's framework was a valuable process for our research team even if how it was useful was unexpected. Based on our experience, we recommend researchers be aware of their expectations for how Arksey and O'Malley's framework might be useful in relation to their research question, and remain flexible to clarify concepts and to revise the research question as the team becomes familiar with the literature. Questions portraying comparisons such as between interventions, programs, or approaches seem to be the most suitable to scoping studies. We also suggest assessing the quality of studies and conducting a trial of the method before fully embarking on the charting process in order to ensure consistency. The benefits of engaging a large, inter-professional team such as ours throughout every stage of Arksey and O'Malley's framework far exceed the challenges and we recommend researchers consider the value of such a team. The strengths include breadth and depth of knowledge each team member brings to the study and time efficiencies. In our experience, the most significant challenges presented to our team were those related to consensus and resource limitations. Effective communication is key to the success of a large group. We propose that by clarifying the framework, the purposes of scoping studies are attainable and the definitio…","author":[{"dropping-particle":"","family":"Daudt","given":"Helena M.L.","non-dropping-particle":"","parse-names":false,"suffix":""},{"dropping-particle":"","family":"Mossel","given":"Catherine","non-dropping-particle":"Van","parse-names":false,"suffix":""},{"dropping-particle":"","family":"Scott","given":"Samantha J.","non-dropping-particle":"","parse-names":false,"suffix":""}],"container-title":"BMC Medical Research Methodology","id":"ITEM-1","issue":"1","issued":{"date-parts":[["2013"]]},"page":"1","publisher":"BMC Medical Research Methodology","title":"Enhancing the scoping study methodology: A large, inter-professional team's experience with Arksey and O'Malley's framework","type":"article-journal","volume":"13"},"uris":["http://www.mendeley.com/documents/?uuid=96a60dc6-54dd-4cdc-a0dc-427e05cc99bf","http://www.mendeley.com/documents/?uuid=e36b69b3-610c-4d70-96e0-c72ef4c538d8"]}],"mendeley":{"formattedCitation":"(Daudt et al., 2013)","plainTextFormattedCitation":"(Daudt et al., 2013)","previouslyFormattedCitation":"(Daudt et al., 2013)"},"properties":{"noteIndex":0},"schema":"https://github.com/citation-style-language/schema/raw/master/csl-citation.json"}</w:instrText>
      </w:r>
      <w:r w:rsidRPr="002966AF">
        <w:rPr>
          <w:rFonts w:ascii="Arial" w:hAnsi="Arial" w:cs="Arial"/>
        </w:rPr>
        <w:fldChar w:fldCharType="separate"/>
      </w:r>
      <w:r w:rsidRPr="002966AF">
        <w:rPr>
          <w:rFonts w:ascii="Arial" w:hAnsi="Arial" w:cs="Arial"/>
          <w:noProof/>
        </w:rPr>
        <w:t>(Daudt et al., 2013)</w:t>
      </w:r>
      <w:r w:rsidRPr="002966AF">
        <w:rPr>
          <w:rFonts w:ascii="Arial" w:hAnsi="Arial" w:cs="Arial"/>
        </w:rPr>
        <w:fldChar w:fldCharType="end"/>
      </w:r>
      <w:r w:rsidRPr="002966AF">
        <w:rPr>
          <w:rFonts w:ascii="Arial" w:hAnsi="Arial" w:cs="Arial"/>
        </w:rPr>
        <w:t>.</w:t>
      </w:r>
    </w:p>
    <w:p w:rsidR="00524A8A" w:rsidRPr="002966AF" w:rsidRDefault="00524A8A" w:rsidP="00524A8A">
      <w:pPr>
        <w:numPr>
          <w:ilvl w:val="0"/>
          <w:numId w:val="12"/>
        </w:numPr>
        <w:spacing w:after="0" w:line="360" w:lineRule="auto"/>
        <w:ind w:left="284" w:hanging="284"/>
        <w:jc w:val="both"/>
        <w:rPr>
          <w:rFonts w:ascii="Arial" w:hAnsi="Arial" w:cs="Arial"/>
        </w:rPr>
      </w:pPr>
      <w:r w:rsidRPr="002966AF">
        <w:rPr>
          <w:rFonts w:ascii="Arial" w:hAnsi="Arial" w:cs="Arial"/>
        </w:rPr>
        <w:t xml:space="preserve">Langkah 1: Mengidentifikasi pertanyaan scooping review. </w:t>
      </w:r>
    </w:p>
    <w:p w:rsidR="00524A8A" w:rsidRPr="002966AF" w:rsidRDefault="00524A8A" w:rsidP="00524A8A">
      <w:pPr>
        <w:spacing w:line="360" w:lineRule="auto"/>
        <w:ind w:left="284"/>
        <w:jc w:val="both"/>
        <w:rPr>
          <w:rFonts w:ascii="Arial" w:hAnsi="Arial" w:cs="Arial"/>
        </w:rPr>
      </w:pPr>
      <w:r w:rsidRPr="002966AF">
        <w:rPr>
          <w:rFonts w:ascii="Arial" w:hAnsi="Arial" w:cs="Arial"/>
        </w:rPr>
        <w:t>Peneliti mengembangkan focus review dan strategi p</w:t>
      </w:r>
      <w:r w:rsidR="009A3561" w:rsidRPr="002966AF">
        <w:rPr>
          <w:rFonts w:ascii="Arial" w:hAnsi="Arial" w:cs="Arial"/>
        </w:rPr>
        <w:t xml:space="preserve">encarian melalui framework PICO (Population, </w:t>
      </w:r>
      <w:r w:rsidRPr="002966AF">
        <w:rPr>
          <w:rFonts w:ascii="Arial" w:hAnsi="Arial" w:cs="Arial"/>
        </w:rPr>
        <w:t xml:space="preserve">ntervention, Comparison, Outcome) dalam mengelola dan memecahkan focus review. </w:t>
      </w:r>
    </w:p>
    <w:p w:rsidR="00F74237" w:rsidRPr="002966AF" w:rsidRDefault="00524A8A" w:rsidP="00F74237">
      <w:pPr>
        <w:spacing w:after="120" w:line="240" w:lineRule="auto"/>
        <w:ind w:firstLine="284"/>
        <w:jc w:val="both"/>
        <w:rPr>
          <w:rFonts w:ascii="Arial" w:hAnsi="Arial" w:cs="Arial"/>
        </w:rPr>
      </w:pPr>
      <w:r w:rsidRPr="002966AF">
        <w:rPr>
          <w:rFonts w:ascii="Arial" w:hAnsi="Arial" w:cs="Arial"/>
        </w:rPr>
        <w:t>Tabel 1. Framework PICO</w:t>
      </w:r>
    </w:p>
    <w:tbl>
      <w:tblPr>
        <w:tblW w:w="3940" w:type="dxa"/>
        <w:tblInd w:w="-5" w:type="dxa"/>
        <w:tblLook w:val="04A0" w:firstRow="1" w:lastRow="0" w:firstColumn="1" w:lastColumn="0" w:noHBand="0" w:noVBand="1"/>
      </w:tblPr>
      <w:tblGrid>
        <w:gridCol w:w="924"/>
        <w:gridCol w:w="1181"/>
        <w:gridCol w:w="1212"/>
        <w:gridCol w:w="1058"/>
      </w:tblGrid>
      <w:tr w:rsidR="00F74237" w:rsidRPr="002966AF" w:rsidTr="00F74237">
        <w:trPr>
          <w:trHeight w:val="76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237" w:rsidRPr="002966AF" w:rsidRDefault="00F74237" w:rsidP="00F74237">
            <w:pPr>
              <w:spacing w:after="0" w:line="240" w:lineRule="auto"/>
              <w:jc w:val="center"/>
              <w:rPr>
                <w:rFonts w:ascii="Arial" w:eastAsia="Times New Roman" w:hAnsi="Arial" w:cs="Arial"/>
                <w:color w:val="000000"/>
              </w:rPr>
            </w:pPr>
            <w:r w:rsidRPr="002966AF">
              <w:rPr>
                <w:rFonts w:ascii="Arial" w:eastAsia="Times New Roman" w:hAnsi="Arial" w:cs="Arial"/>
                <w:color w:val="000000"/>
              </w:rPr>
              <w:t>P  Populasi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74237" w:rsidRPr="002966AF" w:rsidRDefault="00F74237" w:rsidP="00F74237">
            <w:pPr>
              <w:spacing w:after="0" w:line="240" w:lineRule="auto"/>
              <w:jc w:val="center"/>
              <w:rPr>
                <w:rFonts w:ascii="Arial" w:eastAsia="Times New Roman" w:hAnsi="Arial" w:cs="Arial"/>
                <w:color w:val="000000"/>
              </w:rPr>
            </w:pPr>
            <w:r w:rsidRPr="002966AF">
              <w:rPr>
                <w:rFonts w:ascii="Arial" w:eastAsia="Times New Roman" w:hAnsi="Arial" w:cs="Arial"/>
                <w:color w:val="000000"/>
              </w:rPr>
              <w:t xml:space="preserve">     I Intervention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F74237" w:rsidRPr="002966AF" w:rsidRDefault="00F74237" w:rsidP="00F74237">
            <w:pPr>
              <w:spacing w:after="0" w:line="240" w:lineRule="auto"/>
              <w:jc w:val="center"/>
              <w:rPr>
                <w:rFonts w:ascii="Arial" w:eastAsia="Times New Roman" w:hAnsi="Arial" w:cs="Arial"/>
                <w:color w:val="000000"/>
              </w:rPr>
            </w:pPr>
            <w:r w:rsidRPr="002966AF">
              <w:rPr>
                <w:rFonts w:ascii="Arial" w:eastAsia="Times New Roman" w:hAnsi="Arial" w:cs="Arial"/>
                <w:color w:val="000000"/>
              </w:rPr>
              <w:t xml:space="preserve">C Comparison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74237" w:rsidRPr="002966AF" w:rsidRDefault="00F74237" w:rsidP="00F74237">
            <w:pPr>
              <w:spacing w:after="0" w:line="240" w:lineRule="auto"/>
              <w:jc w:val="center"/>
              <w:rPr>
                <w:rFonts w:ascii="Arial" w:eastAsia="Times New Roman" w:hAnsi="Arial" w:cs="Arial"/>
                <w:color w:val="000000"/>
              </w:rPr>
            </w:pPr>
            <w:r w:rsidRPr="002966AF">
              <w:rPr>
                <w:rFonts w:ascii="Arial" w:eastAsia="Times New Roman" w:hAnsi="Arial" w:cs="Arial"/>
                <w:color w:val="000000"/>
              </w:rPr>
              <w:t xml:space="preserve"> O Outcome</w:t>
            </w:r>
          </w:p>
        </w:tc>
      </w:tr>
      <w:tr w:rsidR="00F74237" w:rsidRPr="002966AF" w:rsidTr="00F74237">
        <w:trPr>
          <w:trHeight w:val="600"/>
        </w:trPr>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F74237" w:rsidRPr="002966AF" w:rsidRDefault="00F74237" w:rsidP="00F74237">
            <w:pPr>
              <w:spacing w:after="0" w:line="240" w:lineRule="auto"/>
              <w:jc w:val="center"/>
              <w:rPr>
                <w:rFonts w:ascii="Arial" w:eastAsia="Times New Roman" w:hAnsi="Arial" w:cs="Arial"/>
                <w:color w:val="000000"/>
              </w:rPr>
            </w:pPr>
            <w:r w:rsidRPr="002966AF">
              <w:rPr>
                <w:rFonts w:ascii="Arial" w:eastAsia="Times New Roman" w:hAnsi="Arial" w:cs="Arial"/>
                <w:color w:val="000000"/>
              </w:rPr>
              <w:t>Bayi Berat Lahir Rendah</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F74237" w:rsidRPr="002966AF" w:rsidRDefault="00F74237" w:rsidP="00F74237">
            <w:pPr>
              <w:spacing w:after="0" w:line="240" w:lineRule="auto"/>
              <w:jc w:val="center"/>
              <w:rPr>
                <w:rFonts w:ascii="Arial" w:eastAsia="Times New Roman" w:hAnsi="Arial" w:cs="Arial"/>
                <w:color w:val="000000"/>
              </w:rPr>
            </w:pPr>
            <w:r w:rsidRPr="002966AF">
              <w:rPr>
                <w:rFonts w:ascii="Arial" w:eastAsia="Times New Roman" w:hAnsi="Arial" w:cs="Arial"/>
                <w:color w:val="000000"/>
              </w:rPr>
              <w:t>Metode Kangaroo Mother</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F74237" w:rsidRPr="002966AF" w:rsidRDefault="00F74237" w:rsidP="00F74237">
            <w:pPr>
              <w:spacing w:after="0" w:line="240" w:lineRule="auto"/>
              <w:jc w:val="center"/>
              <w:rPr>
                <w:rFonts w:ascii="Arial" w:eastAsia="Times New Roman" w:hAnsi="Arial" w:cs="Arial"/>
                <w:color w:val="000000"/>
              </w:rPr>
            </w:pPr>
            <w:r w:rsidRPr="002966AF">
              <w:rPr>
                <w:rFonts w:ascii="Arial" w:eastAsia="Times New Roman" w:hAnsi="Arial" w:cs="Arial"/>
                <w:color w:val="000000"/>
              </w:rPr>
              <w:t xml:space="preserve">Tidak ada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F74237" w:rsidRPr="002966AF" w:rsidRDefault="00F74237" w:rsidP="00F74237">
            <w:pPr>
              <w:spacing w:after="0" w:line="240" w:lineRule="auto"/>
              <w:jc w:val="center"/>
              <w:rPr>
                <w:rFonts w:ascii="Arial" w:eastAsia="Times New Roman" w:hAnsi="Arial" w:cs="Arial"/>
                <w:color w:val="000000"/>
              </w:rPr>
            </w:pPr>
            <w:r w:rsidRPr="002966AF">
              <w:rPr>
                <w:rFonts w:ascii="Arial" w:eastAsia="Times New Roman" w:hAnsi="Arial" w:cs="Arial"/>
                <w:color w:val="000000"/>
              </w:rPr>
              <w:t xml:space="preserve"> Dukungan KMC  pada BBLR      </w:t>
            </w:r>
          </w:p>
        </w:tc>
      </w:tr>
      <w:tr w:rsidR="00F74237" w:rsidRPr="002966AF" w:rsidTr="00F74237">
        <w:trPr>
          <w:trHeight w:val="300"/>
        </w:trPr>
        <w:tc>
          <w:tcPr>
            <w:tcW w:w="820" w:type="dxa"/>
            <w:vMerge/>
            <w:tcBorders>
              <w:top w:val="nil"/>
              <w:left w:val="single" w:sz="4" w:space="0" w:color="auto"/>
              <w:bottom w:val="single" w:sz="4" w:space="0" w:color="000000"/>
              <w:right w:val="single" w:sz="4" w:space="0" w:color="auto"/>
            </w:tcBorders>
            <w:vAlign w:val="center"/>
            <w:hideMark/>
          </w:tcPr>
          <w:p w:rsidR="00F74237" w:rsidRPr="002966AF" w:rsidRDefault="00F74237" w:rsidP="00F74237">
            <w:pPr>
              <w:spacing w:after="0" w:line="240" w:lineRule="auto"/>
              <w:rPr>
                <w:rFonts w:ascii="Arial" w:eastAsia="Times New Roman" w:hAnsi="Arial" w:cs="Arial"/>
                <w:color w:val="000000"/>
              </w:rPr>
            </w:pPr>
          </w:p>
        </w:tc>
        <w:tc>
          <w:tcPr>
            <w:tcW w:w="1120" w:type="dxa"/>
            <w:vMerge/>
            <w:tcBorders>
              <w:top w:val="nil"/>
              <w:left w:val="single" w:sz="4" w:space="0" w:color="auto"/>
              <w:bottom w:val="single" w:sz="4" w:space="0" w:color="000000"/>
              <w:right w:val="single" w:sz="4" w:space="0" w:color="auto"/>
            </w:tcBorders>
            <w:vAlign w:val="center"/>
            <w:hideMark/>
          </w:tcPr>
          <w:p w:rsidR="00F74237" w:rsidRPr="002966AF" w:rsidRDefault="00F74237" w:rsidP="00F74237">
            <w:pPr>
              <w:spacing w:after="0" w:line="240" w:lineRule="auto"/>
              <w:rPr>
                <w:rFonts w:ascii="Arial" w:eastAsia="Times New Roman" w:hAnsi="Arial" w:cs="Arial"/>
                <w:color w:val="000000"/>
              </w:rPr>
            </w:pPr>
          </w:p>
        </w:tc>
        <w:tc>
          <w:tcPr>
            <w:tcW w:w="1100" w:type="dxa"/>
            <w:vMerge/>
            <w:tcBorders>
              <w:top w:val="nil"/>
              <w:left w:val="single" w:sz="4" w:space="0" w:color="auto"/>
              <w:bottom w:val="single" w:sz="4" w:space="0" w:color="000000"/>
              <w:right w:val="single" w:sz="4" w:space="0" w:color="auto"/>
            </w:tcBorders>
            <w:vAlign w:val="center"/>
            <w:hideMark/>
          </w:tcPr>
          <w:p w:rsidR="00F74237" w:rsidRPr="002966AF" w:rsidRDefault="00F74237" w:rsidP="00F74237">
            <w:pPr>
              <w:spacing w:after="0" w:line="240" w:lineRule="auto"/>
              <w:rPr>
                <w:rFonts w:ascii="Arial" w:eastAsia="Times New Roman" w:hAnsi="Arial" w:cs="Arial"/>
                <w:color w:val="000000"/>
              </w:rPr>
            </w:pPr>
          </w:p>
        </w:tc>
        <w:tc>
          <w:tcPr>
            <w:tcW w:w="900" w:type="dxa"/>
            <w:vMerge/>
            <w:tcBorders>
              <w:top w:val="nil"/>
              <w:left w:val="single" w:sz="4" w:space="0" w:color="auto"/>
              <w:bottom w:val="single" w:sz="4" w:space="0" w:color="auto"/>
              <w:right w:val="single" w:sz="4" w:space="0" w:color="auto"/>
            </w:tcBorders>
            <w:vAlign w:val="center"/>
            <w:hideMark/>
          </w:tcPr>
          <w:p w:rsidR="00F74237" w:rsidRPr="002966AF" w:rsidRDefault="00F74237" w:rsidP="00F74237">
            <w:pPr>
              <w:spacing w:after="0" w:line="240" w:lineRule="auto"/>
              <w:rPr>
                <w:rFonts w:ascii="Arial" w:eastAsia="Times New Roman" w:hAnsi="Arial" w:cs="Arial"/>
                <w:color w:val="000000"/>
              </w:rPr>
            </w:pPr>
          </w:p>
        </w:tc>
      </w:tr>
      <w:tr w:rsidR="00F74237" w:rsidRPr="002966AF" w:rsidTr="00F74237">
        <w:trPr>
          <w:trHeight w:val="300"/>
        </w:trPr>
        <w:tc>
          <w:tcPr>
            <w:tcW w:w="820" w:type="dxa"/>
            <w:vMerge/>
            <w:tcBorders>
              <w:top w:val="nil"/>
              <w:left w:val="single" w:sz="4" w:space="0" w:color="auto"/>
              <w:bottom w:val="single" w:sz="4" w:space="0" w:color="000000"/>
              <w:right w:val="single" w:sz="4" w:space="0" w:color="auto"/>
            </w:tcBorders>
            <w:vAlign w:val="center"/>
            <w:hideMark/>
          </w:tcPr>
          <w:p w:rsidR="00F74237" w:rsidRPr="002966AF" w:rsidRDefault="00F74237" w:rsidP="00F74237">
            <w:pPr>
              <w:spacing w:after="0" w:line="240" w:lineRule="auto"/>
              <w:rPr>
                <w:rFonts w:ascii="Arial" w:eastAsia="Times New Roman" w:hAnsi="Arial" w:cs="Arial"/>
                <w:color w:val="000000"/>
              </w:rPr>
            </w:pPr>
          </w:p>
        </w:tc>
        <w:tc>
          <w:tcPr>
            <w:tcW w:w="1120" w:type="dxa"/>
            <w:vMerge/>
            <w:tcBorders>
              <w:top w:val="nil"/>
              <w:left w:val="single" w:sz="4" w:space="0" w:color="auto"/>
              <w:bottom w:val="single" w:sz="4" w:space="0" w:color="000000"/>
              <w:right w:val="single" w:sz="4" w:space="0" w:color="auto"/>
            </w:tcBorders>
            <w:vAlign w:val="center"/>
            <w:hideMark/>
          </w:tcPr>
          <w:p w:rsidR="00F74237" w:rsidRPr="002966AF" w:rsidRDefault="00F74237" w:rsidP="00F74237">
            <w:pPr>
              <w:spacing w:after="0" w:line="240" w:lineRule="auto"/>
              <w:rPr>
                <w:rFonts w:ascii="Arial" w:eastAsia="Times New Roman" w:hAnsi="Arial" w:cs="Arial"/>
                <w:color w:val="000000"/>
              </w:rPr>
            </w:pPr>
          </w:p>
        </w:tc>
        <w:tc>
          <w:tcPr>
            <w:tcW w:w="1100" w:type="dxa"/>
            <w:vMerge/>
            <w:tcBorders>
              <w:top w:val="nil"/>
              <w:left w:val="single" w:sz="4" w:space="0" w:color="auto"/>
              <w:bottom w:val="single" w:sz="4" w:space="0" w:color="000000"/>
              <w:right w:val="single" w:sz="4" w:space="0" w:color="auto"/>
            </w:tcBorders>
            <w:vAlign w:val="center"/>
            <w:hideMark/>
          </w:tcPr>
          <w:p w:rsidR="00F74237" w:rsidRPr="002966AF" w:rsidRDefault="00F74237" w:rsidP="00F74237">
            <w:pPr>
              <w:spacing w:after="0" w:line="240" w:lineRule="auto"/>
              <w:rPr>
                <w:rFonts w:ascii="Arial" w:eastAsia="Times New Roman" w:hAnsi="Arial" w:cs="Arial"/>
                <w:color w:val="000000"/>
              </w:rPr>
            </w:pPr>
          </w:p>
        </w:tc>
        <w:tc>
          <w:tcPr>
            <w:tcW w:w="900" w:type="dxa"/>
            <w:vMerge/>
            <w:tcBorders>
              <w:top w:val="nil"/>
              <w:left w:val="single" w:sz="4" w:space="0" w:color="auto"/>
              <w:bottom w:val="single" w:sz="4" w:space="0" w:color="auto"/>
              <w:right w:val="single" w:sz="4" w:space="0" w:color="auto"/>
            </w:tcBorders>
            <w:vAlign w:val="center"/>
            <w:hideMark/>
          </w:tcPr>
          <w:p w:rsidR="00F74237" w:rsidRPr="002966AF" w:rsidRDefault="00F74237" w:rsidP="00F74237">
            <w:pPr>
              <w:spacing w:after="0" w:line="240" w:lineRule="auto"/>
              <w:rPr>
                <w:rFonts w:ascii="Arial" w:eastAsia="Times New Roman" w:hAnsi="Arial" w:cs="Arial"/>
                <w:color w:val="000000"/>
              </w:rPr>
            </w:pPr>
          </w:p>
        </w:tc>
      </w:tr>
    </w:tbl>
    <w:p w:rsidR="00F74237" w:rsidRPr="002966AF" w:rsidRDefault="00F74237" w:rsidP="00F74237">
      <w:pPr>
        <w:pStyle w:val="NoSpacing"/>
        <w:spacing w:line="360" w:lineRule="auto"/>
        <w:jc w:val="both"/>
        <w:rPr>
          <w:rFonts w:ascii="Arial" w:hAnsi="Arial" w:cs="Arial"/>
        </w:rPr>
      </w:pPr>
    </w:p>
    <w:p w:rsidR="00917601" w:rsidRPr="002966AF" w:rsidRDefault="00917601" w:rsidP="00917601">
      <w:pPr>
        <w:pStyle w:val="NoSpacing"/>
        <w:spacing w:line="360" w:lineRule="auto"/>
        <w:ind w:left="284"/>
        <w:jc w:val="both"/>
        <w:rPr>
          <w:rFonts w:ascii="Arial" w:hAnsi="Arial" w:cs="Arial"/>
          <w:lang w:val="id-ID"/>
        </w:rPr>
      </w:pPr>
      <w:r w:rsidRPr="002966AF">
        <w:rPr>
          <w:rFonts w:ascii="Arial" w:hAnsi="Arial" w:cs="Arial"/>
        </w:rPr>
        <w:t xml:space="preserve">Berdasarkan </w:t>
      </w:r>
      <w:r w:rsidRPr="002966AF">
        <w:rPr>
          <w:rFonts w:ascii="Arial" w:hAnsi="Arial" w:cs="Arial"/>
          <w:i/>
          <w:iCs/>
        </w:rPr>
        <w:t xml:space="preserve">framework </w:t>
      </w:r>
      <w:r w:rsidRPr="002966AF">
        <w:rPr>
          <w:rFonts w:ascii="Arial" w:hAnsi="Arial" w:cs="Arial"/>
        </w:rPr>
        <w:t>tersebut maka     diperoleh pertanyaan penelitian yaitu:</w:t>
      </w:r>
    </w:p>
    <w:p w:rsidR="00917601" w:rsidRPr="002966AF" w:rsidRDefault="00917601" w:rsidP="00917601">
      <w:pPr>
        <w:spacing w:after="120" w:line="360" w:lineRule="auto"/>
        <w:ind w:left="284"/>
        <w:contextualSpacing/>
        <w:jc w:val="both"/>
        <w:rPr>
          <w:rFonts w:ascii="Arial" w:hAnsi="Arial" w:cs="Arial"/>
        </w:rPr>
      </w:pPr>
      <w:r w:rsidRPr="002966AF">
        <w:rPr>
          <w:rFonts w:ascii="Arial" w:hAnsi="Arial" w:cs="Arial"/>
        </w:rPr>
        <w:t xml:space="preserve"> Bagaimana dukungan dalam metode KMC yang diberikan pada ibu yang memiliki bayi berat badan lahir rendah?</w:t>
      </w:r>
    </w:p>
    <w:p w:rsidR="00917601" w:rsidRPr="002966AF" w:rsidRDefault="00917601" w:rsidP="00917601">
      <w:pPr>
        <w:numPr>
          <w:ilvl w:val="0"/>
          <w:numId w:val="12"/>
        </w:numPr>
        <w:spacing w:after="0" w:line="360" w:lineRule="auto"/>
        <w:ind w:left="284" w:hanging="284"/>
        <w:contextualSpacing/>
        <w:jc w:val="both"/>
        <w:rPr>
          <w:rFonts w:ascii="Arial" w:hAnsi="Arial" w:cs="Arial"/>
        </w:rPr>
      </w:pPr>
      <w:r w:rsidRPr="002966AF">
        <w:rPr>
          <w:rFonts w:ascii="Arial" w:hAnsi="Arial" w:cs="Arial"/>
        </w:rPr>
        <w:lastRenderedPageBreak/>
        <w:t>Langkah 2: Mengidentifikasi artikel yang relevan</w:t>
      </w:r>
    </w:p>
    <w:p w:rsidR="00917601" w:rsidRPr="002966AF" w:rsidRDefault="00917601" w:rsidP="00917601">
      <w:pPr>
        <w:spacing w:after="0" w:line="360" w:lineRule="auto"/>
        <w:ind w:left="284"/>
        <w:jc w:val="both"/>
        <w:rPr>
          <w:rFonts w:ascii="Arial" w:hAnsi="Arial" w:cs="Arial"/>
        </w:rPr>
      </w:pPr>
      <w:r w:rsidRPr="002966AF">
        <w:rPr>
          <w:rFonts w:ascii="Arial" w:hAnsi="Arial" w:cs="Arial"/>
        </w:rPr>
        <w:t xml:space="preserve">Peneliti mengidentifikasi artikel yang relevan menggunakan </w:t>
      </w:r>
      <w:r w:rsidRPr="002966AF">
        <w:rPr>
          <w:rFonts w:ascii="Arial" w:hAnsi="Arial" w:cs="Arial"/>
          <w:i/>
          <w:iCs/>
        </w:rPr>
        <w:t>database</w:t>
      </w:r>
      <w:r w:rsidRPr="002966AF">
        <w:rPr>
          <w:rFonts w:ascii="Arial" w:hAnsi="Arial" w:cs="Arial"/>
        </w:rPr>
        <w:t xml:space="preserve">, dimana untuk pencarian artikel dalam penelitian menggunakan 4 </w:t>
      </w:r>
      <w:r w:rsidRPr="002966AF">
        <w:rPr>
          <w:rFonts w:ascii="Arial" w:hAnsi="Arial" w:cs="Arial"/>
          <w:i/>
          <w:iCs/>
        </w:rPr>
        <w:t>database</w:t>
      </w:r>
      <w:r w:rsidRPr="002966AF">
        <w:rPr>
          <w:rFonts w:ascii="Arial" w:hAnsi="Arial" w:cs="Arial"/>
        </w:rPr>
        <w:t xml:space="preserve"> yaitu: </w:t>
      </w:r>
      <w:r w:rsidRPr="002966AF">
        <w:rPr>
          <w:rFonts w:ascii="Arial" w:hAnsi="Arial" w:cs="Arial"/>
          <w:i/>
        </w:rPr>
        <w:t xml:space="preserve">willey nnline library, pubmed, sciencedirect </w:t>
      </w:r>
      <w:r w:rsidRPr="002966AF">
        <w:rPr>
          <w:rFonts w:ascii="Arial" w:hAnsi="Arial" w:cs="Arial"/>
        </w:rPr>
        <w:t xml:space="preserve">dan </w:t>
      </w:r>
      <w:r w:rsidRPr="002966AF">
        <w:rPr>
          <w:rFonts w:ascii="Arial" w:hAnsi="Arial" w:cs="Arial"/>
          <w:i/>
          <w:iCs/>
        </w:rPr>
        <w:t>Google scholar</w:t>
      </w:r>
      <w:r w:rsidRPr="002966AF">
        <w:rPr>
          <w:rFonts w:ascii="Arial" w:hAnsi="Arial" w:cs="Arial"/>
        </w:rPr>
        <w:t xml:space="preserve">. Pemilihan database literatur disesuaikan dengan topik pembahasan </w:t>
      </w:r>
      <w:r w:rsidRPr="002966AF">
        <w:rPr>
          <w:rFonts w:ascii="Arial" w:hAnsi="Arial" w:cs="Arial"/>
        </w:rPr>
        <w:fldChar w:fldCharType="begin" w:fldLock="1"/>
      </w:r>
      <w:r w:rsidRPr="002966AF">
        <w:rPr>
          <w:rFonts w:ascii="Arial" w:hAnsi="Arial" w:cs="Arial"/>
        </w:rPr>
        <w:instrText>ADDIN CSL_CITATION {"citationItems":[{"id":"ITEM-1","itemData":{"ISBN":"9789241512763","ISSN":"00358711","abstract":"The early optical emission of the moderately high redshift (2 = 3.08) GRB 060607A shows a remarkable broad and strong peak with a rapid rise and a relatively slow power-law decay. It is not coincident with the strong early-time flares seen in the X-ray and gamma-ray energy bands. There is weak evidence for variability superposed on this dominant component in several optical bands that can be related to flares in high-energy bands. While for a small number of gamma-ray bursts (GRBs), well-sampled optical flares have been observed simultaneously with X-ray and gamma-ray pulses, GRB 060607A is one of the few cases where the early optical emission shows no significant evidence for correlation with the prompt emission. In this work we first report in detail the broad-band observations of this burst by Swift. Then by applying a simple model for the dynamics and the synchrotron radiation of a relativistic shock, we show that the dominant component of the early emissions in optical wavelengths has the same origin as the tail emission produced after the main gamma-ray activity. The most plausible explanation for the peak in the optical light curve seems to be the cooling of the prompt after the main collisions, shifting the characteristic synchrotron frequency to the optical bands. The fact that the early emission in X-ray does not show a steep decay, like what is observed in many other GRBs, is further evidence for slow cooling of the prompt shell within this GRB. It seems that the cooling process requires a steepening of the electron energy distribution and/or a break in this distribution at high energies. From simultaneous gamma-ray emission during the first flare, the behaviour of hardness ratio, and the lack of spectral features, we conclude that the X-ray flares are due to the collision of late shells rather than late reprocessing of the central engine activities. The sharp break in the X-ray light curve at few thousands of seconds after the trigger, is not observed in the infrared/optical/ultraviolet bands, and therefore cannot be a jet break. Either the X-ray break is due to a change in the spectrum of the accelerated electrons or the lack of an optical break is due to the presence of a related delayed response component. © 2008 RAS.","author":[{"dropping-particle":"","family":"Tricco","given":"Andrea C","non-dropping-particle":"","parse-names":false,"suffix":""},{"dropping-particle":"V","family":"Langlois","given":"Etienne","non-dropping-particle":"","parse-names":false,"suffix":""},{"dropping-particle":"","family":"Straus","given":"Sharon E","non-dropping-particle":"","parse-names":false,"suffix":""}],"container-title":"World Health Organisation","id":"ITEM-1","issue":"September","issued":{"date-parts":[["2017"]]},"number-of-pages":"119","title":"Rapid Reviews to Strengthen Health Policy and Systems: A Practical Guide","type":"book"},"uris":["http://www.mendeley.com/documents/?uuid=c9b2d619-e31d-42af-9d50-f3fcb2afd869","http://www.mendeley.com/documents/?uuid=49a621f8-2e3d-4a21-9d99-6aa03ff1372d"]}],"mendeley":{"formattedCitation":"(Tricco et al., 2017)","plainTextFormattedCitation":"(Tricco et al., 2017)","previouslyFormattedCitation":"(Tricco et al., 2017)"},"properties":{"noteIndex":0},"schema":"https://github.com/citation-style-language/schema/raw/master/csl-citation.json"}</w:instrText>
      </w:r>
      <w:r w:rsidRPr="002966AF">
        <w:rPr>
          <w:rFonts w:ascii="Arial" w:hAnsi="Arial" w:cs="Arial"/>
        </w:rPr>
        <w:fldChar w:fldCharType="separate"/>
      </w:r>
      <w:r w:rsidRPr="002966AF">
        <w:rPr>
          <w:rFonts w:ascii="Arial" w:hAnsi="Arial" w:cs="Arial"/>
          <w:noProof/>
        </w:rPr>
        <w:t>(Tricco et al., 2017)</w:t>
      </w:r>
      <w:r w:rsidRPr="002966AF">
        <w:rPr>
          <w:rFonts w:ascii="Arial" w:hAnsi="Arial" w:cs="Arial"/>
        </w:rPr>
        <w:fldChar w:fldCharType="end"/>
      </w:r>
      <w:r w:rsidRPr="002966AF">
        <w:rPr>
          <w:rFonts w:ascii="Arial" w:hAnsi="Arial" w:cs="Arial"/>
        </w:rPr>
        <w:t>. Selanjutnya identifikasi artikel yang relevan didasarkan pada kriteria inklusi dan eksklusi sebagai berikut:</w:t>
      </w:r>
    </w:p>
    <w:p w:rsidR="00917601" w:rsidRPr="002966AF" w:rsidRDefault="00917601" w:rsidP="00917601">
      <w:pPr>
        <w:numPr>
          <w:ilvl w:val="0"/>
          <w:numId w:val="15"/>
        </w:numPr>
        <w:spacing w:after="0" w:line="360" w:lineRule="auto"/>
        <w:ind w:left="709" w:hanging="425"/>
        <w:contextualSpacing/>
        <w:jc w:val="both"/>
        <w:rPr>
          <w:rFonts w:ascii="Arial" w:hAnsi="Arial" w:cs="Arial"/>
        </w:rPr>
      </w:pPr>
      <w:r w:rsidRPr="002966AF">
        <w:rPr>
          <w:rFonts w:ascii="Arial" w:hAnsi="Arial" w:cs="Arial"/>
        </w:rPr>
        <w:t>Kriteria Inklusi</w:t>
      </w:r>
    </w:p>
    <w:p w:rsidR="00917601" w:rsidRPr="002966AF" w:rsidRDefault="00917601" w:rsidP="00917601">
      <w:pPr>
        <w:numPr>
          <w:ilvl w:val="0"/>
          <w:numId w:val="13"/>
        </w:numPr>
        <w:spacing w:after="0" w:line="360" w:lineRule="auto"/>
        <w:ind w:left="1134" w:hanging="425"/>
        <w:contextualSpacing/>
        <w:jc w:val="both"/>
        <w:rPr>
          <w:rFonts w:ascii="Arial" w:hAnsi="Arial" w:cs="Arial"/>
        </w:rPr>
      </w:pPr>
      <w:r w:rsidRPr="002966AF">
        <w:rPr>
          <w:rFonts w:ascii="Arial" w:hAnsi="Arial" w:cs="Arial"/>
        </w:rPr>
        <w:t>Artikel dari tahun 2017 – 2021</w:t>
      </w:r>
    </w:p>
    <w:p w:rsidR="00917601" w:rsidRPr="002966AF" w:rsidRDefault="00917601" w:rsidP="00917601">
      <w:pPr>
        <w:numPr>
          <w:ilvl w:val="0"/>
          <w:numId w:val="13"/>
        </w:numPr>
        <w:spacing w:after="0" w:line="360" w:lineRule="auto"/>
        <w:ind w:left="1134" w:hanging="425"/>
        <w:jc w:val="both"/>
        <w:rPr>
          <w:rFonts w:ascii="Arial" w:hAnsi="Arial" w:cs="Arial"/>
        </w:rPr>
      </w:pPr>
      <w:r w:rsidRPr="002966AF">
        <w:rPr>
          <w:rFonts w:ascii="Arial" w:hAnsi="Arial" w:cs="Arial"/>
        </w:rPr>
        <w:t>Artikel dalam Bahasa Inggris dan Indonesia</w:t>
      </w:r>
    </w:p>
    <w:p w:rsidR="00917601" w:rsidRPr="002966AF" w:rsidRDefault="00917601" w:rsidP="00917601">
      <w:pPr>
        <w:numPr>
          <w:ilvl w:val="0"/>
          <w:numId w:val="13"/>
        </w:numPr>
        <w:spacing w:after="0" w:line="360" w:lineRule="auto"/>
        <w:ind w:left="1134" w:hanging="425"/>
        <w:contextualSpacing/>
        <w:jc w:val="both"/>
        <w:rPr>
          <w:rFonts w:ascii="Arial" w:hAnsi="Arial" w:cs="Arial"/>
          <w:i/>
          <w:iCs/>
        </w:rPr>
      </w:pPr>
      <w:r w:rsidRPr="002966AF">
        <w:rPr>
          <w:rFonts w:ascii="Arial" w:hAnsi="Arial" w:cs="Arial"/>
          <w:i/>
          <w:iCs/>
        </w:rPr>
        <w:t>Originale article</w:t>
      </w:r>
    </w:p>
    <w:p w:rsidR="00917601" w:rsidRPr="002966AF" w:rsidRDefault="00917601" w:rsidP="00917601">
      <w:pPr>
        <w:numPr>
          <w:ilvl w:val="0"/>
          <w:numId w:val="13"/>
        </w:numPr>
        <w:spacing w:after="0" w:line="360" w:lineRule="auto"/>
        <w:ind w:left="1134" w:hanging="425"/>
        <w:contextualSpacing/>
        <w:jc w:val="both"/>
        <w:rPr>
          <w:rFonts w:ascii="Arial" w:hAnsi="Arial" w:cs="Arial"/>
          <w:i/>
          <w:iCs/>
        </w:rPr>
      </w:pPr>
      <w:r w:rsidRPr="002966AF">
        <w:rPr>
          <w:rFonts w:ascii="Arial" w:hAnsi="Arial" w:cs="Arial"/>
        </w:rPr>
        <w:t>Artikel yang dapat diakses free fulltex</w:t>
      </w:r>
    </w:p>
    <w:p w:rsidR="00917601" w:rsidRPr="002966AF" w:rsidRDefault="00917601" w:rsidP="00917601">
      <w:pPr>
        <w:numPr>
          <w:ilvl w:val="0"/>
          <w:numId w:val="13"/>
        </w:numPr>
        <w:spacing w:after="0" w:line="360" w:lineRule="auto"/>
        <w:ind w:left="1134" w:hanging="425"/>
        <w:jc w:val="both"/>
        <w:rPr>
          <w:rFonts w:ascii="Arial" w:hAnsi="Arial" w:cs="Arial"/>
        </w:rPr>
      </w:pPr>
      <w:r w:rsidRPr="002966AF">
        <w:rPr>
          <w:rFonts w:ascii="Arial" w:hAnsi="Arial" w:cs="Arial"/>
        </w:rPr>
        <w:t xml:space="preserve">Artikel yang membahas tentang Kanggoro Mother Care pada Berat Badan Lahir Rendah </w:t>
      </w:r>
    </w:p>
    <w:p w:rsidR="00917601" w:rsidRPr="002966AF" w:rsidRDefault="00917601" w:rsidP="00917601">
      <w:pPr>
        <w:numPr>
          <w:ilvl w:val="0"/>
          <w:numId w:val="13"/>
        </w:numPr>
        <w:spacing w:after="0" w:line="360" w:lineRule="auto"/>
        <w:ind w:left="1134" w:hanging="425"/>
        <w:jc w:val="both"/>
        <w:rPr>
          <w:rFonts w:ascii="Arial" w:hAnsi="Arial" w:cs="Arial"/>
        </w:rPr>
      </w:pPr>
      <w:r w:rsidRPr="002966AF">
        <w:rPr>
          <w:rFonts w:ascii="Arial" w:hAnsi="Arial" w:cs="Arial"/>
        </w:rPr>
        <w:t>Artikel dengan metode pendekatan secara Kualitatif dan Kuantitatif</w:t>
      </w:r>
    </w:p>
    <w:p w:rsidR="00917601" w:rsidRPr="002966AF" w:rsidRDefault="00917601" w:rsidP="00917601">
      <w:pPr>
        <w:numPr>
          <w:ilvl w:val="0"/>
          <w:numId w:val="15"/>
        </w:numPr>
        <w:spacing w:after="0" w:line="360" w:lineRule="auto"/>
        <w:ind w:left="709" w:hanging="425"/>
        <w:contextualSpacing/>
        <w:jc w:val="both"/>
        <w:rPr>
          <w:rFonts w:ascii="Arial" w:hAnsi="Arial" w:cs="Arial"/>
        </w:rPr>
      </w:pPr>
      <w:r w:rsidRPr="002966AF">
        <w:rPr>
          <w:rFonts w:ascii="Arial" w:hAnsi="Arial" w:cs="Arial"/>
        </w:rPr>
        <w:t>Kriteria Eksklusi</w:t>
      </w:r>
    </w:p>
    <w:p w:rsidR="00917601" w:rsidRPr="002966AF" w:rsidRDefault="00917601" w:rsidP="00917601">
      <w:pPr>
        <w:numPr>
          <w:ilvl w:val="0"/>
          <w:numId w:val="14"/>
        </w:numPr>
        <w:spacing w:after="0" w:line="360" w:lineRule="auto"/>
        <w:ind w:left="1134" w:hanging="425"/>
        <w:jc w:val="both"/>
        <w:rPr>
          <w:rFonts w:ascii="Arial" w:hAnsi="Arial" w:cs="Arial"/>
        </w:rPr>
      </w:pPr>
      <w:r w:rsidRPr="002966AF">
        <w:rPr>
          <w:rFonts w:ascii="Arial" w:hAnsi="Arial" w:cs="Arial"/>
        </w:rPr>
        <w:t>Opinion papers</w:t>
      </w:r>
    </w:p>
    <w:p w:rsidR="00917601" w:rsidRPr="002966AF" w:rsidRDefault="00917601" w:rsidP="00917601">
      <w:pPr>
        <w:numPr>
          <w:ilvl w:val="0"/>
          <w:numId w:val="14"/>
        </w:numPr>
        <w:spacing w:after="0" w:line="360" w:lineRule="auto"/>
        <w:ind w:left="1134" w:hanging="425"/>
        <w:jc w:val="both"/>
        <w:rPr>
          <w:rFonts w:ascii="Arial" w:hAnsi="Arial" w:cs="Arial"/>
        </w:rPr>
      </w:pPr>
      <w:r w:rsidRPr="002966AF">
        <w:rPr>
          <w:rFonts w:ascii="Arial" w:hAnsi="Arial" w:cs="Arial"/>
        </w:rPr>
        <w:t>Buku</w:t>
      </w:r>
    </w:p>
    <w:p w:rsidR="00917601" w:rsidRPr="002966AF" w:rsidRDefault="00917601" w:rsidP="00917601">
      <w:pPr>
        <w:numPr>
          <w:ilvl w:val="0"/>
          <w:numId w:val="14"/>
        </w:numPr>
        <w:spacing w:after="0" w:line="360" w:lineRule="auto"/>
        <w:ind w:left="1134" w:hanging="425"/>
        <w:jc w:val="both"/>
        <w:rPr>
          <w:rFonts w:ascii="Arial" w:hAnsi="Arial" w:cs="Arial"/>
        </w:rPr>
      </w:pPr>
      <w:r w:rsidRPr="002966AF">
        <w:rPr>
          <w:rFonts w:ascii="Arial" w:hAnsi="Arial" w:cs="Arial"/>
        </w:rPr>
        <w:t>Review, pedoman, laporan penelitian</w:t>
      </w:r>
    </w:p>
    <w:p w:rsidR="00917601" w:rsidRPr="002966AF" w:rsidRDefault="00917601" w:rsidP="00917601">
      <w:pPr>
        <w:numPr>
          <w:ilvl w:val="0"/>
          <w:numId w:val="14"/>
        </w:numPr>
        <w:spacing w:after="0" w:line="360" w:lineRule="auto"/>
        <w:ind w:left="1134" w:hanging="425"/>
        <w:jc w:val="both"/>
        <w:rPr>
          <w:rFonts w:ascii="Arial" w:hAnsi="Arial" w:cs="Arial"/>
        </w:rPr>
      </w:pPr>
      <w:r w:rsidRPr="002966AF">
        <w:rPr>
          <w:rFonts w:ascii="Arial" w:hAnsi="Arial" w:cs="Arial"/>
        </w:rPr>
        <w:t>Artikel tentang Kanggoro Mother Care tetapi tidak ada hubungan dengan dukungan pada Berat Badan Lahir Rendah</w:t>
      </w:r>
    </w:p>
    <w:p w:rsidR="00917601" w:rsidRPr="002966AF" w:rsidRDefault="00917601" w:rsidP="00917601">
      <w:pPr>
        <w:numPr>
          <w:ilvl w:val="0"/>
          <w:numId w:val="15"/>
        </w:numPr>
        <w:spacing w:after="0" w:line="360" w:lineRule="auto"/>
        <w:ind w:left="709"/>
        <w:contextualSpacing/>
        <w:jc w:val="both"/>
        <w:rPr>
          <w:rFonts w:ascii="Arial" w:hAnsi="Arial" w:cs="Arial"/>
        </w:rPr>
      </w:pPr>
      <w:r w:rsidRPr="002966AF">
        <w:rPr>
          <w:rFonts w:ascii="Arial" w:hAnsi="Arial" w:cs="Arial"/>
        </w:rPr>
        <w:t>Strategi pencarian literatur dalam</w:t>
      </w:r>
    </w:p>
    <w:p w:rsidR="00917601" w:rsidRDefault="00917601" w:rsidP="00FB29AC">
      <w:pPr>
        <w:spacing w:after="120" w:line="360" w:lineRule="auto"/>
        <w:ind w:left="284"/>
        <w:jc w:val="both"/>
        <w:rPr>
          <w:rFonts w:ascii="Arial" w:hAnsi="Arial" w:cs="Arial"/>
        </w:rPr>
      </w:pPr>
      <w:r w:rsidRPr="002966AF">
        <w:rPr>
          <w:rFonts w:ascii="Arial" w:hAnsi="Arial" w:cs="Arial"/>
        </w:rPr>
        <w:t xml:space="preserve">Penelitian ini berdasarkan framework PICO. Strategi pencarian literatur </w:t>
      </w:r>
      <w:r w:rsidRPr="002966AF">
        <w:rPr>
          <w:rFonts w:ascii="Arial" w:hAnsi="Arial" w:cs="Arial"/>
        </w:rPr>
        <w:lastRenderedPageBreak/>
        <w:t xml:space="preserve">menggunakan database yang digunakan dalam pertanyaan penelitian yang digunakan sebagai dasar mementukan kata kunci </w:t>
      </w:r>
      <w:r w:rsidRPr="002966AF">
        <w:rPr>
          <w:rFonts w:ascii="Arial" w:hAnsi="Arial" w:cs="Arial"/>
        </w:rPr>
        <w:fldChar w:fldCharType="begin" w:fldLock="1"/>
      </w:r>
      <w:r w:rsidRPr="002966AF">
        <w:rPr>
          <w:rFonts w:ascii="Arial" w:hAnsi="Arial" w:cs="Arial"/>
        </w:rPr>
        <w:instrText>ADDIN CSL_CITATION {"citationItems":[{"id":"ITEM-1","itemData":{"DOI":"10.1002/jrsm.1123","ISSN":"17592887","PMID":"26052958","abstract":"Background: The scoping review has become an increasingly popular approach for synthesizing research evidence. It is a relatively new approach for which a universal study definition or definitive procedure has not been established. The purpose of this scoping review was to provide an overview of scoping reviews in the literature. Methods: A scoping review was conducted using the Arksey and O'Malley framework. A search was conducted in four bibliographic databases and the gray literature to identify scoping review studies. Review selection and characterization were performed by two independent reviewers using pretested forms. Results: The search identified 344 scoping reviews published from 1999 to October 2012. The reviews varied in terms of purpose, methodology, and detail of reporting. Nearly three-quarter of reviews (74.1%) addressed a health topic. Study completion times varied from 2weeks to 20months, and 51% utilized a published methodological framework. Quality assessment of included studies was infrequently performed (22.38%). Conclusions: Scoping reviews are a relatively new but increasingly common approach for mapping broad topics. Because of variability in their conduct, there is a need for their methodological standardization to ensure the utility and strength of evidence. © 2014 The Authors. Research Synthesis Methods published by John Wiley &amp; Sons, Ltd.","author":[{"dropping-particle":"","family":"Pham","given":"Mai T.","non-dropping-particle":"","parse-names":false,"suffix":""},{"dropping-particle":"","family":"Rajić","given":"Andrijana","non-dropping-particle":"","parse-names":false,"suffix":""},{"dropping-particle":"","family":"Greig","given":"Judy D.","non-dropping-particle":"","parse-names":false,"suffix":""},{"dropping-particle":"","family":"Sargeant","given":"Jan M.","non-dropping-particle":"","parse-names":false,"suffix":""},{"dropping-particle":"","family":"Papadopoulos","given":"Andrew","non-dropping-particle":"","parse-names":false,"suffix":""},{"dropping-particle":"","family":"Mcewen","given":"Scott A.","non-dropping-particle":"","parse-names":false,"suffix":""}],"container-title":"Research Synthesis Methods","id":"ITEM-1","issue":"4","issued":{"date-parts":[["2014"]]},"page":"371-385","title":"A scoping review of scoping reviews: Advancing the approach and enhancing the consistency","type":"article-journal","volume":"5"},"uris":["http://www.mendeley.com/documents/?uuid=292b4820-ce9f-435e-8001-06a696239e51","http://www.mendeley.com/documents/?uuid=5140b8fa-509b-44bb-8469-64d7b2c4f940"]}],"mendeley":{"formattedCitation":"(Pham et al., 2014)","plainTextFormattedCitation":"(Pham et al., 2014)","previouslyFormattedCitation":"(Pham et al., 2014)"},"properties":{"noteIndex":0},"schema":"https://github.com/citation-style-language/schema/raw/master/csl-citation.json"}</w:instrText>
      </w:r>
      <w:r w:rsidRPr="002966AF">
        <w:rPr>
          <w:rFonts w:ascii="Arial" w:hAnsi="Arial" w:cs="Arial"/>
        </w:rPr>
        <w:fldChar w:fldCharType="separate"/>
      </w:r>
      <w:r w:rsidRPr="002966AF">
        <w:rPr>
          <w:rFonts w:ascii="Arial" w:hAnsi="Arial" w:cs="Arial"/>
          <w:noProof/>
        </w:rPr>
        <w:t>(Pham et al., 2014)</w:t>
      </w:r>
      <w:r w:rsidRPr="002966AF">
        <w:rPr>
          <w:rFonts w:ascii="Arial" w:hAnsi="Arial" w:cs="Arial"/>
        </w:rPr>
        <w:fldChar w:fldCharType="end"/>
      </w:r>
      <w:r w:rsidRPr="002966AF">
        <w:rPr>
          <w:rFonts w:ascii="Arial" w:hAnsi="Arial" w:cs="Arial"/>
        </w:rPr>
        <w:t>. Kata kunci pencarian dalam penelitian ini adalah Support* AND Kanggoro Mother Care * AND Low Birth Weight Infants.</w:t>
      </w:r>
    </w:p>
    <w:p w:rsidR="002966AF" w:rsidRPr="002966AF" w:rsidRDefault="002966AF" w:rsidP="00FB29AC">
      <w:pPr>
        <w:spacing w:after="120" w:line="360" w:lineRule="auto"/>
        <w:ind w:left="284"/>
        <w:jc w:val="both"/>
        <w:rPr>
          <w:rFonts w:ascii="Arial" w:hAnsi="Arial" w:cs="Arial"/>
        </w:rPr>
      </w:pPr>
    </w:p>
    <w:p w:rsidR="00917601" w:rsidRPr="002966AF" w:rsidRDefault="00917601" w:rsidP="00917601">
      <w:pPr>
        <w:numPr>
          <w:ilvl w:val="0"/>
          <w:numId w:val="12"/>
        </w:numPr>
        <w:spacing w:after="0" w:line="360" w:lineRule="auto"/>
        <w:ind w:left="284" w:hanging="426"/>
        <w:contextualSpacing/>
        <w:jc w:val="both"/>
        <w:rPr>
          <w:rFonts w:ascii="Arial" w:hAnsi="Arial" w:cs="Arial"/>
        </w:rPr>
      </w:pPr>
      <w:r w:rsidRPr="002966AF">
        <w:rPr>
          <w:rFonts w:ascii="Arial" w:hAnsi="Arial" w:cs="Arial"/>
        </w:rPr>
        <w:lastRenderedPageBreak/>
        <w:t>Langkah 3: Seleksi artikel</w:t>
      </w:r>
    </w:p>
    <w:p w:rsidR="00C456DD" w:rsidRPr="002966AF" w:rsidRDefault="00917601" w:rsidP="00C456DD">
      <w:pPr>
        <w:spacing w:after="0" w:line="360" w:lineRule="auto"/>
        <w:ind w:left="284"/>
        <w:jc w:val="both"/>
        <w:rPr>
          <w:rFonts w:ascii="Arial" w:hAnsi="Arial" w:cs="Arial"/>
        </w:rPr>
        <w:sectPr w:rsidR="00C456DD" w:rsidRPr="002966AF" w:rsidSect="00153FE5">
          <w:type w:val="continuous"/>
          <w:pgSz w:w="11907" w:h="16840" w:code="9"/>
          <w:pgMar w:top="1134" w:right="1134" w:bottom="1134" w:left="1304" w:header="709" w:footer="567" w:gutter="0"/>
          <w:cols w:num="2" w:space="708"/>
          <w:docGrid w:linePitch="360"/>
        </w:sectPr>
      </w:pPr>
      <w:r w:rsidRPr="002966AF">
        <w:rPr>
          <w:rFonts w:ascii="Arial" w:hAnsi="Arial" w:cs="Arial"/>
        </w:rPr>
        <w:t xml:space="preserve">Untuk menyaring artikel peneliti menggunakan Medley sedangkan dalam proses seleksi artikel dalam penelitian ini menggunakan prisma </w:t>
      </w:r>
      <w:r w:rsidRPr="002966AF">
        <w:rPr>
          <w:rFonts w:ascii="Arial" w:hAnsi="Arial" w:cs="Arial"/>
          <w:i/>
          <w:iCs/>
        </w:rPr>
        <w:t>flowchart</w:t>
      </w:r>
      <w:r w:rsidRPr="002966AF">
        <w:rPr>
          <w:rFonts w:ascii="Arial" w:hAnsi="Arial" w:cs="Arial"/>
        </w:rPr>
        <w:t xml:space="preserve">, dimana diagram ini dibuat untuk mempermudah dalam penjelasan seleksi artikel. Prisma </w:t>
      </w:r>
      <w:r w:rsidRPr="002966AF">
        <w:rPr>
          <w:rFonts w:ascii="Arial" w:hAnsi="Arial" w:cs="Arial"/>
          <w:i/>
        </w:rPr>
        <w:t>Flowchart</w:t>
      </w:r>
      <w:r w:rsidRPr="002966AF">
        <w:rPr>
          <w:rFonts w:ascii="Arial" w:hAnsi="Arial" w:cs="Arial"/>
        </w:rPr>
        <w:t xml:space="preserve"> dalam penelitian ini</w:t>
      </w:r>
      <w:r w:rsidR="00C456DD" w:rsidRPr="002966AF">
        <w:rPr>
          <w:rFonts w:ascii="Arial" w:hAnsi="Arial" w:cs="Arial"/>
        </w:rPr>
        <w:t xml:space="preserve"> adalah sebagai berik</w:t>
      </w:r>
      <w:r w:rsidR="002966AF">
        <w:rPr>
          <w:rFonts w:ascii="Arial" w:hAnsi="Arial" w:cs="Arial"/>
        </w:rPr>
        <w:t>ut</w:t>
      </w:r>
    </w:p>
    <w:p w:rsidR="00C456DD" w:rsidRDefault="007A55E5" w:rsidP="00C456DD">
      <w:pPr>
        <w:widowControl w:val="0"/>
        <w:autoSpaceDE w:val="0"/>
        <w:autoSpaceDN w:val="0"/>
        <w:spacing w:line="240" w:lineRule="auto"/>
        <w:rPr>
          <w:rFonts w:eastAsia="Times New Roman"/>
          <w:sz w:val="24"/>
          <w:lang w:val="en-ID"/>
        </w:rPr>
      </w:pPr>
      <w:r>
        <w:rPr>
          <w:noProof/>
          <w:sz w:val="18"/>
        </w:rPr>
        <w:lastRenderedPageBreak/>
        <mc:AlternateContent>
          <mc:Choice Requires="wps">
            <w:drawing>
              <wp:anchor distT="0" distB="0" distL="114300" distR="114300" simplePos="0" relativeHeight="251661312" behindDoc="0" locked="0" layoutInCell="1" allowOverlap="1" wp14:anchorId="626DD6FE" wp14:editId="2ADDB35A">
                <wp:simplePos x="0" y="0"/>
                <wp:positionH relativeFrom="column">
                  <wp:posOffset>1362710</wp:posOffset>
                </wp:positionH>
                <wp:positionV relativeFrom="paragraph">
                  <wp:posOffset>10795</wp:posOffset>
                </wp:positionV>
                <wp:extent cx="1822450" cy="1362075"/>
                <wp:effectExtent l="0" t="0" r="25400" b="2857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1362075"/>
                        </a:xfrm>
                        <a:prstGeom prst="rect">
                          <a:avLst/>
                        </a:prstGeom>
                        <a:solidFill>
                          <a:srgbClr val="FFFFFF"/>
                        </a:solidFill>
                        <a:ln w="9525">
                          <a:solidFill>
                            <a:srgbClr val="000000"/>
                          </a:solidFill>
                          <a:miter lim="800000"/>
                          <a:headEnd/>
                          <a:tailEnd/>
                        </a:ln>
                      </wps:spPr>
                      <wps:txbx>
                        <w:txbxContent>
                          <w:p w:rsidR="00C456DD" w:rsidRPr="00F13EB0" w:rsidRDefault="00C456DD" w:rsidP="00F13EB0">
                            <w:pPr>
                              <w:pStyle w:val="ListParagraph"/>
                              <w:numPr>
                                <w:ilvl w:val="0"/>
                                <w:numId w:val="20"/>
                              </w:numPr>
                              <w:tabs>
                                <w:tab w:val="left" w:pos="284"/>
                              </w:tabs>
                              <w:autoSpaceDE w:val="0"/>
                              <w:autoSpaceDN w:val="0"/>
                              <w:adjustRightInd w:val="0"/>
                              <w:spacing w:after="0" w:line="240" w:lineRule="auto"/>
                              <w:ind w:left="0" w:firstLine="0"/>
                              <w:jc w:val="both"/>
                              <w:rPr>
                                <w:color w:val="000000"/>
                                <w:sz w:val="20"/>
                                <w:szCs w:val="20"/>
                              </w:rPr>
                            </w:pPr>
                            <w:r w:rsidRPr="00F13EB0">
                              <w:rPr>
                                <w:color w:val="000000"/>
                                <w:sz w:val="20"/>
                                <w:szCs w:val="20"/>
                              </w:rPr>
                              <w:t xml:space="preserve">Records identified through database search </w:t>
                            </w:r>
                          </w:p>
                          <w:p w:rsidR="00C456DD" w:rsidRDefault="00C456DD" w:rsidP="00F13EB0">
                            <w:pPr>
                              <w:adjustRightInd w:val="0"/>
                              <w:spacing w:after="0" w:line="240" w:lineRule="auto"/>
                              <w:ind w:right="950"/>
                              <w:jc w:val="both"/>
                              <w:rPr>
                                <w:color w:val="000000"/>
                                <w:sz w:val="20"/>
                                <w:szCs w:val="20"/>
                                <w:lang w:val="id-ID"/>
                              </w:rPr>
                            </w:pPr>
                            <w:r>
                              <w:rPr>
                                <w:color w:val="000000"/>
                                <w:sz w:val="20"/>
                                <w:szCs w:val="20"/>
                                <w:lang w:val="id-ID"/>
                              </w:rPr>
                              <w:t xml:space="preserve">Pubmed   : n= 26           </w:t>
                            </w:r>
                          </w:p>
                          <w:p w:rsidR="00C456DD" w:rsidRDefault="00C456DD" w:rsidP="00F13EB0">
                            <w:pPr>
                              <w:adjustRightInd w:val="0"/>
                              <w:spacing w:after="0" w:line="240" w:lineRule="auto"/>
                              <w:jc w:val="both"/>
                              <w:rPr>
                                <w:color w:val="000000"/>
                                <w:sz w:val="20"/>
                                <w:szCs w:val="20"/>
                                <w:lang w:val="id-ID"/>
                              </w:rPr>
                            </w:pPr>
                            <w:r>
                              <w:rPr>
                                <w:color w:val="000000"/>
                                <w:sz w:val="20"/>
                                <w:szCs w:val="20"/>
                                <w:lang w:val="id-ID"/>
                              </w:rPr>
                              <w:t>Science Direct : n= 25</w:t>
                            </w:r>
                          </w:p>
                          <w:p w:rsidR="00C456DD" w:rsidRDefault="00C456DD" w:rsidP="00F13EB0">
                            <w:pPr>
                              <w:adjustRightInd w:val="0"/>
                              <w:spacing w:after="0" w:line="240" w:lineRule="auto"/>
                              <w:jc w:val="both"/>
                              <w:rPr>
                                <w:color w:val="000000"/>
                                <w:sz w:val="20"/>
                                <w:szCs w:val="20"/>
                                <w:lang w:val="id-ID"/>
                              </w:rPr>
                            </w:pPr>
                            <w:r>
                              <w:rPr>
                                <w:color w:val="000000"/>
                                <w:sz w:val="20"/>
                                <w:szCs w:val="20"/>
                                <w:lang w:val="id-ID"/>
                              </w:rPr>
                              <w:t>Willey     : n= 9</w:t>
                            </w:r>
                          </w:p>
                          <w:p w:rsidR="00C456DD" w:rsidRDefault="00C456DD" w:rsidP="00F13EB0">
                            <w:pPr>
                              <w:adjustRightInd w:val="0"/>
                              <w:spacing w:after="0" w:line="240" w:lineRule="auto"/>
                              <w:jc w:val="both"/>
                              <w:rPr>
                                <w:color w:val="000000"/>
                                <w:sz w:val="20"/>
                                <w:szCs w:val="20"/>
                                <w:lang w:val="en-ID"/>
                              </w:rPr>
                            </w:pPr>
                            <w:proofErr w:type="gramStart"/>
                            <w:r>
                              <w:rPr>
                                <w:color w:val="000000"/>
                                <w:sz w:val="20"/>
                                <w:szCs w:val="20"/>
                                <w:lang w:val="en-ID"/>
                              </w:rPr>
                              <w:t>Total :</w:t>
                            </w:r>
                            <w:proofErr w:type="gramEnd"/>
                            <w:r>
                              <w:rPr>
                                <w:color w:val="000000"/>
                                <w:sz w:val="20"/>
                                <w:szCs w:val="20"/>
                                <w:lang w:val="en-ID"/>
                              </w:rPr>
                              <w:t xml:space="preserve"> 60</w:t>
                            </w:r>
                          </w:p>
                          <w:p w:rsidR="00C456DD" w:rsidRDefault="00C456DD" w:rsidP="00C456DD">
                            <w:pPr>
                              <w:pStyle w:val="ListParagraph"/>
                              <w:adjustRightInd w:val="0"/>
                              <w:ind w:left="284"/>
                              <w:rPr>
                                <w:color w:val="000000"/>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DD6FE" id="Rectangle 107" o:spid="_x0000_s1027" style="position:absolute;margin-left:107.3pt;margin-top:.85pt;width:143.5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">
                <v:textbox inset=",7.2pt,,7.2pt">
                  <w:txbxContent>
                    <w:p w:rsidR="00C456DD" w:rsidRPr="00F13EB0" w:rsidRDefault="00C456DD" w:rsidP="00F13EB0">
                      <w:pPr>
                        <w:pStyle w:val="ListParagraph"/>
                        <w:numPr>
                          <w:ilvl w:val="0"/>
                          <w:numId w:val="20"/>
                        </w:numPr>
                        <w:tabs>
                          <w:tab w:val="left" w:pos="284"/>
                        </w:tabs>
                        <w:autoSpaceDE w:val="0"/>
                        <w:autoSpaceDN w:val="0"/>
                        <w:adjustRightInd w:val="0"/>
                        <w:spacing w:after="0" w:line="240" w:lineRule="auto"/>
                        <w:ind w:left="0" w:firstLine="0"/>
                        <w:jc w:val="both"/>
                        <w:rPr>
                          <w:color w:val="000000"/>
                          <w:sz w:val="20"/>
                          <w:szCs w:val="20"/>
                        </w:rPr>
                      </w:pPr>
                      <w:r w:rsidRPr="00F13EB0">
                        <w:rPr>
                          <w:color w:val="000000"/>
                          <w:sz w:val="20"/>
                          <w:szCs w:val="20"/>
                        </w:rPr>
                        <w:t xml:space="preserve">Records identified through database search </w:t>
                      </w:r>
                    </w:p>
                    <w:p w:rsidR="00C456DD" w:rsidRDefault="00C456DD" w:rsidP="00F13EB0">
                      <w:pPr>
                        <w:adjustRightInd w:val="0"/>
                        <w:spacing w:after="0" w:line="240" w:lineRule="auto"/>
                        <w:ind w:right="950"/>
                        <w:jc w:val="both"/>
                        <w:rPr>
                          <w:color w:val="000000"/>
                          <w:sz w:val="20"/>
                          <w:szCs w:val="20"/>
                          <w:lang w:val="id-ID"/>
                        </w:rPr>
                      </w:pPr>
                      <w:r>
                        <w:rPr>
                          <w:color w:val="000000"/>
                          <w:sz w:val="20"/>
                          <w:szCs w:val="20"/>
                          <w:lang w:val="id-ID"/>
                        </w:rPr>
                        <w:t xml:space="preserve">Pubmed   : n= 26           </w:t>
                      </w:r>
                    </w:p>
                    <w:p w:rsidR="00C456DD" w:rsidRDefault="00C456DD" w:rsidP="00F13EB0">
                      <w:pPr>
                        <w:adjustRightInd w:val="0"/>
                        <w:spacing w:after="0" w:line="240" w:lineRule="auto"/>
                        <w:jc w:val="both"/>
                        <w:rPr>
                          <w:color w:val="000000"/>
                          <w:sz w:val="20"/>
                          <w:szCs w:val="20"/>
                          <w:lang w:val="id-ID"/>
                        </w:rPr>
                      </w:pPr>
                      <w:r>
                        <w:rPr>
                          <w:color w:val="000000"/>
                          <w:sz w:val="20"/>
                          <w:szCs w:val="20"/>
                          <w:lang w:val="id-ID"/>
                        </w:rPr>
                        <w:t>Science Direct : n= 25</w:t>
                      </w:r>
                    </w:p>
                    <w:p w:rsidR="00C456DD" w:rsidRDefault="00C456DD" w:rsidP="00F13EB0">
                      <w:pPr>
                        <w:adjustRightInd w:val="0"/>
                        <w:spacing w:after="0" w:line="240" w:lineRule="auto"/>
                        <w:jc w:val="both"/>
                        <w:rPr>
                          <w:color w:val="000000"/>
                          <w:sz w:val="20"/>
                          <w:szCs w:val="20"/>
                          <w:lang w:val="id-ID"/>
                        </w:rPr>
                      </w:pPr>
                      <w:r>
                        <w:rPr>
                          <w:color w:val="000000"/>
                          <w:sz w:val="20"/>
                          <w:szCs w:val="20"/>
                          <w:lang w:val="id-ID"/>
                        </w:rPr>
                        <w:t>Willey     : n= 9</w:t>
                      </w:r>
                    </w:p>
                    <w:p w:rsidR="00C456DD" w:rsidRDefault="00C456DD" w:rsidP="00F13EB0">
                      <w:pPr>
                        <w:adjustRightInd w:val="0"/>
                        <w:spacing w:after="0" w:line="240" w:lineRule="auto"/>
                        <w:jc w:val="both"/>
                        <w:rPr>
                          <w:color w:val="000000"/>
                          <w:sz w:val="20"/>
                          <w:szCs w:val="20"/>
                          <w:lang w:val="en-ID"/>
                        </w:rPr>
                      </w:pPr>
                      <w:proofErr w:type="gramStart"/>
                      <w:r>
                        <w:rPr>
                          <w:color w:val="000000"/>
                          <w:sz w:val="20"/>
                          <w:szCs w:val="20"/>
                          <w:lang w:val="en-ID"/>
                        </w:rPr>
                        <w:t>Total :</w:t>
                      </w:r>
                      <w:proofErr w:type="gramEnd"/>
                      <w:r>
                        <w:rPr>
                          <w:color w:val="000000"/>
                          <w:sz w:val="20"/>
                          <w:szCs w:val="20"/>
                          <w:lang w:val="en-ID"/>
                        </w:rPr>
                        <w:t xml:space="preserve"> 60</w:t>
                      </w:r>
                    </w:p>
                    <w:p w:rsidR="00C456DD" w:rsidRDefault="00C456DD" w:rsidP="00C456DD">
                      <w:pPr>
                        <w:pStyle w:val="ListParagraph"/>
                        <w:adjustRightInd w:val="0"/>
                        <w:ind w:left="284"/>
                        <w:rPr>
                          <w:color w:val="000000"/>
                          <w:sz w:val="20"/>
                          <w:szCs w:val="20"/>
                        </w:rPr>
                      </w:pPr>
                    </w:p>
                  </w:txbxContent>
                </v:textbox>
              </v:rect>
            </w:pict>
          </mc:Fallback>
        </mc:AlternateContent>
      </w:r>
      <w:r w:rsidR="00C456DD">
        <w:rPr>
          <w:noProof/>
          <w:sz w:val="18"/>
        </w:rPr>
        <mc:AlternateContent>
          <mc:Choice Requires="wps">
            <w:drawing>
              <wp:anchor distT="0" distB="0" distL="114300" distR="114300" simplePos="0" relativeHeight="251666432" behindDoc="0" locked="0" layoutInCell="1" allowOverlap="1" wp14:anchorId="16365ED0" wp14:editId="3EE0003E">
                <wp:simplePos x="0" y="0"/>
                <wp:positionH relativeFrom="margin">
                  <wp:posOffset>1816100</wp:posOffset>
                </wp:positionH>
                <wp:positionV relativeFrom="paragraph">
                  <wp:posOffset>1651000</wp:posOffset>
                </wp:positionV>
                <wp:extent cx="1732280" cy="553720"/>
                <wp:effectExtent l="0" t="0" r="20320" b="1778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80" cy="553720"/>
                        </a:xfrm>
                        <a:prstGeom prst="rect">
                          <a:avLst/>
                        </a:prstGeom>
                        <a:solidFill>
                          <a:srgbClr val="FFFFFF"/>
                        </a:solidFill>
                        <a:ln w="9525">
                          <a:solidFill>
                            <a:srgbClr val="000000"/>
                          </a:solidFill>
                          <a:miter lim="800000"/>
                          <a:headEnd/>
                          <a:tailEnd/>
                        </a:ln>
                      </wps:spPr>
                      <wps:txbx>
                        <w:txbxContent>
                          <w:p w:rsidR="00C456DD" w:rsidRDefault="00C456DD" w:rsidP="00C456DD">
                            <w:pPr>
                              <w:rPr>
                                <w:noProof/>
                                <w:sz w:val="20"/>
                                <w:szCs w:val="20"/>
                                <w:lang w:val="id-ID"/>
                              </w:rPr>
                            </w:pPr>
                            <w:r>
                              <w:rPr>
                                <w:color w:val="000000"/>
                                <w:sz w:val="20"/>
                                <w:szCs w:val="20"/>
                                <w:lang w:val="id-ID"/>
                              </w:rPr>
                              <w:t xml:space="preserve">Records after dupllicates removed </w:t>
                            </w:r>
                            <w:r>
                              <w:rPr>
                                <w:noProof/>
                                <w:sz w:val="20"/>
                                <w:szCs w:val="20"/>
                                <w:lang w:val="id-ID"/>
                              </w:rPr>
                              <w:t xml:space="preserve">(n = </w:t>
                            </w:r>
                            <w:r>
                              <w:rPr>
                                <w:noProof/>
                                <w:sz w:val="20"/>
                                <w:szCs w:val="20"/>
                                <w:lang w:val="en-ID"/>
                              </w:rPr>
                              <w:t>58</w:t>
                            </w:r>
                            <w:r>
                              <w:rPr>
                                <w:noProof/>
                                <w:sz w:val="20"/>
                                <w:szCs w:val="20"/>
                                <w:lang w:val="id-ID"/>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65ED0" id="Rectangle 92" o:spid="_x0000_s1028" style="position:absolute;margin-left:143pt;margin-top:130pt;width:136.4pt;height:4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">
                <v:textbox inset=",7.2pt,,7.2pt">
                  <w:txbxContent>
                    <w:p w:rsidR="00C456DD" w:rsidRDefault="00C456DD" w:rsidP="00C456DD">
                      <w:pPr>
                        <w:rPr>
                          <w:noProof/>
                          <w:sz w:val="20"/>
                          <w:szCs w:val="20"/>
                          <w:lang w:val="id-ID"/>
                        </w:rPr>
                      </w:pPr>
                      <w:r>
                        <w:rPr>
                          <w:color w:val="000000"/>
                          <w:sz w:val="20"/>
                          <w:szCs w:val="20"/>
                          <w:lang w:val="id-ID"/>
                        </w:rPr>
                        <w:t xml:space="preserve">Records after dupllicates removed </w:t>
                      </w:r>
                      <w:r>
                        <w:rPr>
                          <w:noProof/>
                          <w:sz w:val="20"/>
                          <w:szCs w:val="20"/>
                          <w:lang w:val="id-ID"/>
                        </w:rPr>
                        <w:t xml:space="preserve">(n = </w:t>
                      </w:r>
                      <w:r>
                        <w:rPr>
                          <w:noProof/>
                          <w:sz w:val="20"/>
                          <w:szCs w:val="20"/>
                          <w:lang w:val="en-ID"/>
                        </w:rPr>
                        <w:t>58</w:t>
                      </w:r>
                      <w:r>
                        <w:rPr>
                          <w:noProof/>
                          <w:sz w:val="20"/>
                          <w:szCs w:val="20"/>
                          <w:lang w:val="id-ID"/>
                        </w:rPr>
                        <w:t>)</w:t>
                      </w:r>
                    </w:p>
                  </w:txbxContent>
                </v:textbox>
                <w10:wrap anchorx="margin"/>
              </v:rect>
            </w:pict>
          </mc:Fallback>
        </mc:AlternateContent>
      </w:r>
      <w:r w:rsidR="00C456DD">
        <w:rPr>
          <w:noProof/>
          <w:sz w:val="18"/>
        </w:rPr>
        <mc:AlternateContent>
          <mc:Choice Requires="wps">
            <w:drawing>
              <wp:anchor distT="0" distB="0" distL="114300" distR="114300" simplePos="0" relativeHeight="251667456" behindDoc="0" locked="0" layoutInCell="1" allowOverlap="1" wp14:anchorId="32762A95" wp14:editId="7A4C6AB8">
                <wp:simplePos x="0" y="0"/>
                <wp:positionH relativeFrom="margin">
                  <wp:posOffset>1824990</wp:posOffset>
                </wp:positionH>
                <wp:positionV relativeFrom="paragraph">
                  <wp:posOffset>2395220</wp:posOffset>
                </wp:positionV>
                <wp:extent cx="1743710" cy="581025"/>
                <wp:effectExtent l="0" t="0" r="27940" b="2857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710" cy="581025"/>
                        </a:xfrm>
                        <a:prstGeom prst="rect">
                          <a:avLst/>
                        </a:prstGeom>
                        <a:solidFill>
                          <a:srgbClr val="FFFFFF"/>
                        </a:solidFill>
                        <a:ln w="9525">
                          <a:solidFill>
                            <a:srgbClr val="000000"/>
                          </a:solidFill>
                          <a:miter lim="800000"/>
                          <a:headEnd/>
                          <a:tailEnd/>
                        </a:ln>
                      </wps:spPr>
                      <wps:txbx>
                        <w:txbxContent>
                          <w:p w:rsidR="00C456DD" w:rsidRDefault="00C456DD" w:rsidP="00C456DD">
                            <w:pPr>
                              <w:ind w:left="142" w:hanging="142"/>
                              <w:rPr>
                                <w:noProof/>
                                <w:sz w:val="20"/>
                                <w:szCs w:val="20"/>
                                <w:lang w:val="id-ID"/>
                              </w:rPr>
                            </w:pPr>
                            <w:r>
                              <w:rPr>
                                <w:noProof/>
                                <w:lang w:val="id-ID"/>
                              </w:rPr>
                              <w:t xml:space="preserve">2. </w:t>
                            </w:r>
                            <w:r>
                              <w:rPr>
                                <w:noProof/>
                                <w:sz w:val="20"/>
                                <w:szCs w:val="20"/>
                                <w:lang w:val="id-ID"/>
                              </w:rPr>
                              <w:t>Records screened by titles and absctracts (n = 58 )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62A95" id="Rectangle 97" o:spid="_x0000_s1029" style="position:absolute;margin-left:143.7pt;margin-top:188.6pt;width:137.3pt;height:4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">
                <v:textbox inset=",7.2pt,,7.2pt">
                  <w:txbxContent>
                    <w:p w:rsidR="00C456DD" w:rsidRDefault="00C456DD" w:rsidP="00C456DD">
                      <w:pPr>
                        <w:ind w:left="142" w:hanging="142"/>
                        <w:rPr>
                          <w:noProof/>
                          <w:sz w:val="20"/>
                          <w:szCs w:val="20"/>
                          <w:lang w:val="id-ID"/>
                        </w:rPr>
                      </w:pPr>
                      <w:r>
                        <w:rPr>
                          <w:noProof/>
                          <w:lang w:val="id-ID"/>
                        </w:rPr>
                        <w:t xml:space="preserve">2. </w:t>
                      </w:r>
                      <w:r>
                        <w:rPr>
                          <w:noProof/>
                          <w:sz w:val="20"/>
                          <w:szCs w:val="20"/>
                          <w:lang w:val="id-ID"/>
                        </w:rPr>
                        <w:t>Records screened by titles and absctracts (n = 58 )</w:t>
                      </w:r>
                    </w:p>
                  </w:txbxContent>
                </v:textbox>
                <w10:wrap anchorx="margin"/>
              </v:rect>
            </w:pict>
          </mc:Fallback>
        </mc:AlternateContent>
      </w:r>
      <w:r w:rsidR="00501522">
        <w:rPr>
          <w:noProof/>
          <w:sz w:val="18"/>
        </w:rPr>
        <mc:AlternateContent>
          <mc:Choice Requires="wps">
            <w:drawing>
              <wp:anchor distT="0" distB="0" distL="114300" distR="114300" simplePos="0" relativeHeight="251668480" behindDoc="0" locked="0" layoutInCell="1" allowOverlap="1" wp14:anchorId="67C254CF" wp14:editId="253C8429">
                <wp:simplePos x="0" y="0"/>
                <wp:positionH relativeFrom="margin">
                  <wp:posOffset>3512820</wp:posOffset>
                </wp:positionH>
                <wp:positionV relativeFrom="paragraph">
                  <wp:posOffset>374650</wp:posOffset>
                </wp:positionV>
                <wp:extent cx="1827530" cy="686435"/>
                <wp:effectExtent l="0" t="0" r="20320" b="184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7530" cy="686435"/>
                        </a:xfrm>
                        <a:prstGeom prst="rect">
                          <a:avLst/>
                        </a:prstGeom>
                        <a:solidFill>
                          <a:sysClr val="window" lastClr="FFFFFF"/>
                        </a:solidFill>
                        <a:ln w="6350">
                          <a:solidFill>
                            <a:prstClr val="black"/>
                          </a:solidFill>
                        </a:ln>
                      </wps:spPr>
                      <wps:txbx>
                        <w:txbxContent>
                          <w:p w:rsidR="00C456DD" w:rsidRDefault="00C456DD" w:rsidP="00C456DD">
                            <w:pPr>
                              <w:adjustRightInd w:val="0"/>
                              <w:spacing w:line="240" w:lineRule="auto"/>
                              <w:rPr>
                                <w:color w:val="000000"/>
                                <w:sz w:val="20"/>
                                <w:szCs w:val="20"/>
                                <w:lang w:val="en-ID"/>
                              </w:rPr>
                            </w:pPr>
                            <w:r>
                              <w:rPr>
                                <w:noProof/>
                                <w:sz w:val="20"/>
                                <w:szCs w:val="20"/>
                                <w:lang w:val="id-ID"/>
                              </w:rPr>
                              <w:t>Edditional records identified</w:t>
                            </w:r>
                            <w:r>
                              <w:rPr>
                                <w:color w:val="000000"/>
                                <w:sz w:val="20"/>
                                <w:szCs w:val="20"/>
                                <w:lang w:val="id-ID"/>
                              </w:rPr>
                              <w:t xml:space="preserve">through hand-search </w:t>
                            </w:r>
                            <w:r>
                              <w:rPr>
                                <w:noProof/>
                                <w:sz w:val="20"/>
                                <w:szCs w:val="20"/>
                                <w:lang w:val="id-ID"/>
                              </w:rPr>
                              <w:t>(</w:t>
                            </w:r>
                            <w:r>
                              <w:rPr>
                                <w:color w:val="000000"/>
                                <w:sz w:val="20"/>
                                <w:szCs w:val="20"/>
                                <w:lang w:val="en-ID"/>
                              </w:rPr>
                              <w:t xml:space="preserve">Google Scholar : </w:t>
                            </w:r>
                            <w:r>
                              <w:rPr>
                                <w:noProof/>
                                <w:sz w:val="20"/>
                                <w:szCs w:val="20"/>
                                <w:lang w:val="id-ID"/>
                              </w:rPr>
                              <w:t>n =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254CF" id="Text Box 21" o:spid="_x0000_s1030" type="#_x0000_t202" style="position:absolute;margin-left:276.6pt;margin-top:29.5pt;width:143.9pt;height:54.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" fillcolor="window" strokeweight=".5pt">
                <v:path arrowok="t"/>
                <v:textbox>
                  <w:txbxContent>
                    <w:p w:rsidR="00C456DD" w:rsidRDefault="00C456DD" w:rsidP="00C456DD">
                      <w:pPr>
                        <w:adjustRightInd w:val="0"/>
                        <w:spacing w:line="240" w:lineRule="auto"/>
                        <w:rPr>
                          <w:color w:val="000000"/>
                          <w:sz w:val="20"/>
                          <w:szCs w:val="20"/>
                          <w:lang w:val="en-ID"/>
                        </w:rPr>
                      </w:pPr>
                      <w:r>
                        <w:rPr>
                          <w:noProof/>
                          <w:sz w:val="20"/>
                          <w:szCs w:val="20"/>
                          <w:lang w:val="id-ID"/>
                        </w:rPr>
                        <w:t>Edditional records identified</w:t>
                      </w:r>
                      <w:r>
                        <w:rPr>
                          <w:color w:val="000000"/>
                          <w:sz w:val="20"/>
                          <w:szCs w:val="20"/>
                          <w:lang w:val="id-ID"/>
                        </w:rPr>
                        <w:t xml:space="preserve">through hand-search </w:t>
                      </w:r>
                      <w:r>
                        <w:rPr>
                          <w:noProof/>
                          <w:sz w:val="20"/>
                          <w:szCs w:val="20"/>
                          <w:lang w:val="id-ID"/>
                        </w:rPr>
                        <w:t>(</w:t>
                      </w:r>
                      <w:r>
                        <w:rPr>
                          <w:color w:val="000000"/>
                          <w:sz w:val="20"/>
                          <w:szCs w:val="20"/>
                          <w:lang w:val="en-ID"/>
                        </w:rPr>
                        <w:t xml:space="preserve">Google Scholar : </w:t>
                      </w:r>
                      <w:r>
                        <w:rPr>
                          <w:noProof/>
                          <w:sz w:val="20"/>
                          <w:szCs w:val="20"/>
                          <w:lang w:val="id-ID"/>
                        </w:rPr>
                        <w:t>n = 2 )</w:t>
                      </w:r>
                    </w:p>
                  </w:txbxContent>
                </v:textbox>
                <w10:wrap anchorx="margin"/>
              </v:shape>
            </w:pict>
          </mc:Fallback>
        </mc:AlternateContent>
      </w:r>
      <w:r w:rsidR="00C456DD">
        <w:rPr>
          <w:noProof/>
          <w:sz w:val="18"/>
        </w:rPr>
        <mc:AlternateContent>
          <mc:Choice Requires="wps">
            <w:drawing>
              <wp:anchor distT="0" distB="0" distL="114300" distR="114300" simplePos="0" relativeHeight="251670528" behindDoc="0" locked="0" layoutInCell="1" allowOverlap="1" wp14:anchorId="09C8479D" wp14:editId="63700FA0">
                <wp:simplePos x="0" y="0"/>
                <wp:positionH relativeFrom="column">
                  <wp:posOffset>2999105</wp:posOffset>
                </wp:positionH>
                <wp:positionV relativeFrom="paragraph">
                  <wp:posOffset>1077595</wp:posOffset>
                </wp:positionV>
                <wp:extent cx="795655" cy="539750"/>
                <wp:effectExtent l="38100" t="0" r="23495" b="508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95655" cy="539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3E8BC0D" id="_x0000_t32" coordsize="21600,21600" o:spt="32" o:oned="t" path="m,l21600,21600e" filled="f">
                <v:path arrowok="t" fillok="f" o:connecttype="none"/>
                <o:lock v:ext="edit" shapetype="t"/>
              </v:shapetype>
              <v:shape id="Straight Arrow Connector 19" o:spid="_x0000_s1026" type="#_x0000_t32" style="position:absolute;margin-left:236.15pt;margin-top:84.85pt;width:62.65pt;height:4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" strokecolor="windowText" strokeweight=".5pt">
                <v:stroke endarrow="block" joinstyle="miter"/>
                <o:lock v:ext="edit" shapetype="f"/>
              </v:shape>
            </w:pict>
          </mc:Fallback>
        </mc:AlternateContent>
      </w:r>
      <w:r w:rsidR="00C456DD">
        <w:rPr>
          <w:noProof/>
          <w:sz w:val="18"/>
        </w:rPr>
        <mc:AlternateContent>
          <mc:Choice Requires="wps">
            <w:drawing>
              <wp:anchor distT="4294967295" distB="4294967295" distL="114300" distR="114300" simplePos="0" relativeHeight="251672576" behindDoc="0" locked="0" layoutInCell="1" allowOverlap="1" wp14:anchorId="5D1452CD" wp14:editId="6FB96EF7">
                <wp:simplePos x="0" y="0"/>
                <wp:positionH relativeFrom="column">
                  <wp:posOffset>3557270</wp:posOffset>
                </wp:positionH>
                <wp:positionV relativeFrom="paragraph">
                  <wp:posOffset>1893569</wp:posOffset>
                </wp:positionV>
                <wp:extent cx="278130" cy="0"/>
                <wp:effectExtent l="0" t="76200" r="26670" b="952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490CC5B" id="Straight Arrow Connector 17" o:spid="_x0000_s1026" type="#_x0000_t32" style="position:absolute;margin-left:280.1pt;margin-top:149.1pt;width:21.9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" strokecolor="windowText" strokeweight=".5pt">
                <v:stroke endarrow="block" joinstyle="miter"/>
                <o:lock v:ext="edit" shapetype="f"/>
              </v:shape>
            </w:pict>
          </mc:Fallback>
        </mc:AlternateContent>
      </w:r>
      <w:r w:rsidR="00C456DD">
        <w:rPr>
          <w:noProof/>
          <w:sz w:val="18"/>
        </w:rPr>
        <mc:AlternateContent>
          <mc:Choice Requires="wps">
            <w:drawing>
              <wp:anchor distT="0" distB="0" distL="114300" distR="114300" simplePos="0" relativeHeight="251674624" behindDoc="0" locked="0" layoutInCell="1" allowOverlap="1" wp14:anchorId="37E2FA88" wp14:editId="19B2168A">
                <wp:simplePos x="0" y="0"/>
                <wp:positionH relativeFrom="column">
                  <wp:posOffset>1557655</wp:posOffset>
                </wp:positionH>
                <wp:positionV relativeFrom="paragraph">
                  <wp:posOffset>3829685</wp:posOffset>
                </wp:positionV>
                <wp:extent cx="1328420" cy="429260"/>
                <wp:effectExtent l="0" t="0" r="24130" b="279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8420" cy="429260"/>
                        </a:xfrm>
                        <a:prstGeom prst="rect">
                          <a:avLst/>
                        </a:prstGeom>
                        <a:solidFill>
                          <a:sysClr val="window" lastClr="FFFFFF"/>
                        </a:solidFill>
                        <a:ln w="6350">
                          <a:solidFill>
                            <a:prstClr val="black"/>
                          </a:solidFill>
                        </a:ln>
                      </wps:spPr>
                      <wps:txbx>
                        <w:txbxContent>
                          <w:p w:rsidR="00C456DD" w:rsidRDefault="00C456DD" w:rsidP="00C456DD">
                            <w:pPr>
                              <w:jc w:val="center"/>
                              <w:rPr>
                                <w:sz w:val="20"/>
                                <w:szCs w:val="20"/>
                                <w:lang w:val="id-ID"/>
                              </w:rPr>
                            </w:pPr>
                            <w:r>
                              <w:rPr>
                                <w:sz w:val="20"/>
                                <w:szCs w:val="20"/>
                                <w:lang w:val="id-ID"/>
                              </w:rPr>
                              <w:t xml:space="preserve">Remainin records assesed </w:t>
                            </w:r>
                            <w:r>
                              <w:rPr>
                                <w:noProof/>
                                <w:sz w:val="20"/>
                                <w:szCs w:val="20"/>
                                <w:lang w:val="id-ID"/>
                              </w:rPr>
                              <w:t>(n =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FA88" id="Text Box 22" o:spid="_x0000_s1031" type="#_x0000_t202" style="position:absolute;margin-left:122.65pt;margin-top:301.55pt;width:104.6pt;height:3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" fillcolor="window" strokeweight=".5pt">
                <v:path arrowok="t"/>
                <v:textbox>
                  <w:txbxContent>
                    <w:p w:rsidR="00C456DD" w:rsidRDefault="00C456DD" w:rsidP="00C456DD">
                      <w:pPr>
                        <w:jc w:val="center"/>
                        <w:rPr>
                          <w:sz w:val="20"/>
                          <w:szCs w:val="20"/>
                          <w:lang w:val="id-ID"/>
                        </w:rPr>
                      </w:pPr>
                      <w:r>
                        <w:rPr>
                          <w:sz w:val="20"/>
                          <w:szCs w:val="20"/>
                          <w:lang w:val="id-ID"/>
                        </w:rPr>
                        <w:t xml:space="preserve">Remainin records assesed </w:t>
                      </w:r>
                      <w:r>
                        <w:rPr>
                          <w:noProof/>
                          <w:sz w:val="20"/>
                          <w:szCs w:val="20"/>
                          <w:lang w:val="id-ID"/>
                        </w:rPr>
                        <w:t>(n = 14)</w:t>
                      </w:r>
                    </w:p>
                  </w:txbxContent>
                </v:textbox>
              </v:shape>
            </w:pict>
          </mc:Fallback>
        </mc:AlternateContent>
      </w:r>
      <w:r w:rsidR="00C456DD">
        <w:rPr>
          <w:noProof/>
          <w:sz w:val="18"/>
        </w:rPr>
        <mc:AlternateContent>
          <mc:Choice Requires="wps">
            <w:drawing>
              <wp:anchor distT="0" distB="0" distL="114300" distR="114300" simplePos="0" relativeHeight="251675648" behindDoc="0" locked="0" layoutInCell="1" allowOverlap="1" wp14:anchorId="60176B85" wp14:editId="7D84C0C7">
                <wp:simplePos x="0" y="0"/>
                <wp:positionH relativeFrom="margin">
                  <wp:posOffset>3733165</wp:posOffset>
                </wp:positionH>
                <wp:positionV relativeFrom="paragraph">
                  <wp:posOffset>3938270</wp:posOffset>
                </wp:positionV>
                <wp:extent cx="1613535" cy="1067435"/>
                <wp:effectExtent l="0" t="0" r="24765" b="184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3535" cy="1067435"/>
                        </a:xfrm>
                        <a:prstGeom prst="rect">
                          <a:avLst/>
                        </a:prstGeom>
                        <a:solidFill>
                          <a:sysClr val="window" lastClr="FFFFFF"/>
                        </a:solidFill>
                        <a:ln w="6350">
                          <a:solidFill>
                            <a:prstClr val="black"/>
                          </a:solidFill>
                        </a:ln>
                      </wps:spPr>
                      <wps:txbx>
                        <w:txbxContent>
                          <w:p w:rsidR="00C456DD" w:rsidRDefault="00C456DD" w:rsidP="00C456DD">
                            <w:pPr>
                              <w:rPr>
                                <w:noProof/>
                                <w:sz w:val="20"/>
                                <w:szCs w:val="20"/>
                                <w:lang w:val="id-ID"/>
                              </w:rPr>
                            </w:pPr>
                            <w:r>
                              <w:rPr>
                                <w:sz w:val="20"/>
                                <w:szCs w:val="20"/>
                                <w:lang w:val="id-ID"/>
                              </w:rPr>
                              <w:t xml:space="preserve">Records excluded </w:t>
                            </w:r>
                            <w:r>
                              <w:rPr>
                                <w:noProof/>
                                <w:sz w:val="20"/>
                                <w:szCs w:val="20"/>
                                <w:lang w:val="id-ID"/>
                              </w:rPr>
                              <w:t>(n = 4)</w:t>
                            </w:r>
                          </w:p>
                          <w:p w:rsidR="00C456DD" w:rsidRDefault="00C456DD" w:rsidP="00C456DD">
                            <w:pPr>
                              <w:pStyle w:val="ListParagraph"/>
                              <w:widowControl w:val="0"/>
                              <w:numPr>
                                <w:ilvl w:val="0"/>
                                <w:numId w:val="18"/>
                              </w:numPr>
                              <w:autoSpaceDE w:val="0"/>
                              <w:autoSpaceDN w:val="0"/>
                              <w:spacing w:after="0" w:line="240" w:lineRule="auto"/>
                              <w:ind w:left="142" w:hanging="142"/>
                              <w:rPr>
                                <w:color w:val="000000"/>
                                <w:sz w:val="20"/>
                                <w:szCs w:val="20"/>
                                <w:lang w:val="en-US"/>
                              </w:rPr>
                            </w:pPr>
                            <w:r>
                              <w:rPr>
                                <w:noProof/>
                                <w:sz w:val="20"/>
                                <w:szCs w:val="20"/>
                              </w:rPr>
                              <w:t xml:space="preserve">(n= 2) </w:t>
                            </w:r>
                            <w:r>
                              <w:rPr>
                                <w:color w:val="000000"/>
                                <w:sz w:val="20"/>
                                <w:szCs w:val="20"/>
                              </w:rPr>
                              <w:t>wrong outcomes</w:t>
                            </w:r>
                          </w:p>
                          <w:p w:rsidR="00C456DD" w:rsidRDefault="00C456DD" w:rsidP="00C456DD">
                            <w:pPr>
                              <w:pStyle w:val="ListParagraph"/>
                              <w:ind w:left="142"/>
                              <w:rPr>
                                <w:color w:val="000000"/>
                                <w:sz w:val="20"/>
                                <w:szCs w:val="20"/>
                              </w:rPr>
                            </w:pPr>
                          </w:p>
                          <w:p w:rsidR="00C456DD" w:rsidRDefault="00C456DD" w:rsidP="00C456DD">
                            <w:pPr>
                              <w:pStyle w:val="ListParagraph"/>
                              <w:widowControl w:val="0"/>
                              <w:numPr>
                                <w:ilvl w:val="0"/>
                                <w:numId w:val="18"/>
                              </w:numPr>
                              <w:autoSpaceDE w:val="0"/>
                              <w:autoSpaceDN w:val="0"/>
                              <w:spacing w:after="0" w:line="240" w:lineRule="auto"/>
                              <w:ind w:left="142" w:hanging="142"/>
                              <w:rPr>
                                <w:color w:val="000000"/>
                                <w:sz w:val="20"/>
                                <w:szCs w:val="20"/>
                              </w:rPr>
                            </w:pPr>
                            <w:r>
                              <w:rPr>
                                <w:noProof/>
                                <w:sz w:val="20"/>
                                <w:szCs w:val="20"/>
                              </w:rPr>
                              <w:t xml:space="preserve">(n= 2 </w:t>
                            </w:r>
                            <w:r>
                              <w:rPr>
                                <w:color w:val="000000"/>
                                <w:sz w:val="20"/>
                                <w:szCs w:val="20"/>
                              </w:rPr>
                              <w:t>) wrong populations</w:t>
                            </w:r>
                          </w:p>
                          <w:p w:rsidR="00C456DD" w:rsidRDefault="00C456DD" w:rsidP="00C456DD">
                            <w:pPr>
                              <w:pStyle w:val="ListParagraph"/>
                              <w:ind w:left="142"/>
                              <w:rPr>
                                <w:rFonts w:ascii="Calibri" w:hAnsi="Calibri"/>
                                <w:noProof/>
                                <w:sz w:val="20"/>
                                <w:szCs w:val="20"/>
                                <w:highlight w:val="yellow"/>
                              </w:rPr>
                            </w:pPr>
                          </w:p>
                          <w:p w:rsidR="00C456DD" w:rsidRDefault="00C456DD" w:rsidP="00C456DD">
                            <w:pPr>
                              <w:pStyle w:val="ListParagraph"/>
                              <w:widowControl w:val="0"/>
                              <w:numPr>
                                <w:ilvl w:val="0"/>
                                <w:numId w:val="18"/>
                              </w:numPr>
                              <w:autoSpaceDE w:val="0"/>
                              <w:autoSpaceDN w:val="0"/>
                              <w:spacing w:after="0" w:line="240" w:lineRule="auto"/>
                              <w:ind w:left="0" w:hanging="284"/>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76B85" id="Text Box 28" o:spid="_x0000_s1032" type="#_x0000_t202" style="position:absolute;margin-left:293.95pt;margin-top:310.1pt;width:127.05pt;height:84.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" fillcolor="window" strokeweight=".5pt">
                <v:path arrowok="t"/>
                <v:textbox>
                  <w:txbxContent>
                    <w:p w:rsidR="00C456DD" w:rsidRDefault="00C456DD" w:rsidP="00C456DD">
                      <w:pPr>
                        <w:rPr>
                          <w:noProof/>
                          <w:sz w:val="20"/>
                          <w:szCs w:val="20"/>
                          <w:lang w:val="id-ID"/>
                        </w:rPr>
                      </w:pPr>
                      <w:r>
                        <w:rPr>
                          <w:sz w:val="20"/>
                          <w:szCs w:val="20"/>
                          <w:lang w:val="id-ID"/>
                        </w:rPr>
                        <w:t xml:space="preserve">Records excluded </w:t>
                      </w:r>
                      <w:r>
                        <w:rPr>
                          <w:noProof/>
                          <w:sz w:val="20"/>
                          <w:szCs w:val="20"/>
                          <w:lang w:val="id-ID"/>
                        </w:rPr>
                        <w:t>(n = 4)</w:t>
                      </w:r>
                    </w:p>
                    <w:p w:rsidR="00C456DD" w:rsidRDefault="00C456DD" w:rsidP="00C456DD">
                      <w:pPr>
                        <w:pStyle w:val="ListParagraph"/>
                        <w:widowControl w:val="0"/>
                        <w:numPr>
                          <w:ilvl w:val="0"/>
                          <w:numId w:val="18"/>
                        </w:numPr>
                        <w:autoSpaceDE w:val="0"/>
                        <w:autoSpaceDN w:val="0"/>
                        <w:spacing w:after="0" w:line="240" w:lineRule="auto"/>
                        <w:ind w:left="142" w:hanging="142"/>
                        <w:rPr>
                          <w:color w:val="000000"/>
                          <w:sz w:val="20"/>
                          <w:szCs w:val="20"/>
                          <w:lang w:val="en-US"/>
                        </w:rPr>
                      </w:pPr>
                      <w:r>
                        <w:rPr>
                          <w:noProof/>
                          <w:sz w:val="20"/>
                          <w:szCs w:val="20"/>
                        </w:rPr>
                        <w:t xml:space="preserve">(n= 2) </w:t>
                      </w:r>
                      <w:r>
                        <w:rPr>
                          <w:color w:val="000000"/>
                          <w:sz w:val="20"/>
                          <w:szCs w:val="20"/>
                        </w:rPr>
                        <w:t>wrong outcomes</w:t>
                      </w:r>
                    </w:p>
                    <w:p w:rsidR="00C456DD" w:rsidRDefault="00C456DD" w:rsidP="00C456DD">
                      <w:pPr>
                        <w:pStyle w:val="ListParagraph"/>
                        <w:ind w:left="142"/>
                        <w:rPr>
                          <w:color w:val="000000"/>
                          <w:sz w:val="20"/>
                          <w:szCs w:val="20"/>
                        </w:rPr>
                      </w:pPr>
                    </w:p>
                    <w:p w:rsidR="00C456DD" w:rsidRDefault="00C456DD" w:rsidP="00C456DD">
                      <w:pPr>
                        <w:pStyle w:val="ListParagraph"/>
                        <w:widowControl w:val="0"/>
                        <w:numPr>
                          <w:ilvl w:val="0"/>
                          <w:numId w:val="18"/>
                        </w:numPr>
                        <w:autoSpaceDE w:val="0"/>
                        <w:autoSpaceDN w:val="0"/>
                        <w:spacing w:after="0" w:line="240" w:lineRule="auto"/>
                        <w:ind w:left="142" w:hanging="142"/>
                        <w:rPr>
                          <w:color w:val="000000"/>
                          <w:sz w:val="20"/>
                          <w:szCs w:val="20"/>
                        </w:rPr>
                      </w:pPr>
                      <w:r>
                        <w:rPr>
                          <w:noProof/>
                          <w:sz w:val="20"/>
                          <w:szCs w:val="20"/>
                        </w:rPr>
                        <w:t xml:space="preserve">(n= 2 </w:t>
                      </w:r>
                      <w:r>
                        <w:rPr>
                          <w:color w:val="000000"/>
                          <w:sz w:val="20"/>
                          <w:szCs w:val="20"/>
                        </w:rPr>
                        <w:t>) wrong populations</w:t>
                      </w:r>
                    </w:p>
                    <w:p w:rsidR="00C456DD" w:rsidRDefault="00C456DD" w:rsidP="00C456DD">
                      <w:pPr>
                        <w:pStyle w:val="ListParagraph"/>
                        <w:ind w:left="142"/>
                        <w:rPr>
                          <w:rFonts w:ascii="Calibri" w:hAnsi="Calibri"/>
                          <w:noProof/>
                          <w:sz w:val="20"/>
                          <w:szCs w:val="20"/>
                          <w:highlight w:val="yellow"/>
                        </w:rPr>
                      </w:pPr>
                    </w:p>
                    <w:p w:rsidR="00C456DD" w:rsidRDefault="00C456DD" w:rsidP="00C456DD">
                      <w:pPr>
                        <w:pStyle w:val="ListParagraph"/>
                        <w:widowControl w:val="0"/>
                        <w:numPr>
                          <w:ilvl w:val="0"/>
                          <w:numId w:val="18"/>
                        </w:numPr>
                        <w:autoSpaceDE w:val="0"/>
                        <w:autoSpaceDN w:val="0"/>
                        <w:spacing w:after="0" w:line="240" w:lineRule="auto"/>
                        <w:ind w:left="0" w:hanging="284"/>
                        <w:rPr>
                          <w:rFonts w:ascii="Times New Roman" w:hAnsi="Times New Roman"/>
                          <w:sz w:val="20"/>
                          <w:szCs w:val="20"/>
                        </w:rPr>
                      </w:pPr>
                    </w:p>
                  </w:txbxContent>
                </v:textbox>
                <w10:wrap anchorx="margin"/>
              </v:shape>
            </w:pict>
          </mc:Fallback>
        </mc:AlternateContent>
      </w:r>
      <w:r w:rsidR="00C456DD">
        <w:rPr>
          <w:noProof/>
          <w:sz w:val="18"/>
        </w:rPr>
        <mc:AlternateContent>
          <mc:Choice Requires="wps">
            <w:drawing>
              <wp:anchor distT="0" distB="0" distL="114300" distR="114300" simplePos="0" relativeHeight="251676672" behindDoc="0" locked="0" layoutInCell="1" allowOverlap="1" wp14:anchorId="68E48EF9" wp14:editId="234DC9E4">
                <wp:simplePos x="0" y="0"/>
                <wp:positionH relativeFrom="column">
                  <wp:posOffset>1450340</wp:posOffset>
                </wp:positionH>
                <wp:positionV relativeFrom="paragraph">
                  <wp:posOffset>4521200</wp:posOffset>
                </wp:positionV>
                <wp:extent cx="1586865" cy="529590"/>
                <wp:effectExtent l="0" t="0" r="13335" b="228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6865" cy="529590"/>
                        </a:xfrm>
                        <a:prstGeom prst="rect">
                          <a:avLst/>
                        </a:prstGeom>
                        <a:solidFill>
                          <a:sysClr val="window" lastClr="FFFFFF"/>
                        </a:solidFill>
                        <a:ln w="6350">
                          <a:solidFill>
                            <a:prstClr val="black"/>
                          </a:solidFill>
                        </a:ln>
                      </wps:spPr>
                      <wps:txbx>
                        <w:txbxContent>
                          <w:p w:rsidR="00C456DD" w:rsidRDefault="00C456DD" w:rsidP="007A55E5">
                            <w:pPr>
                              <w:jc w:val="center"/>
                              <w:rPr>
                                <w:sz w:val="20"/>
                                <w:szCs w:val="20"/>
                                <w:lang w:val="id-ID"/>
                              </w:rPr>
                            </w:pPr>
                            <w:r>
                              <w:rPr>
                                <w:lang w:val="id-ID"/>
                              </w:rPr>
                              <w:t xml:space="preserve">4. </w:t>
                            </w:r>
                            <w:r>
                              <w:rPr>
                                <w:sz w:val="20"/>
                                <w:szCs w:val="20"/>
                                <w:lang w:val="id-ID"/>
                              </w:rPr>
                              <w:t>Critical appraisal</w:t>
                            </w:r>
                            <w:r w:rsidR="007A55E5">
                              <w:rPr>
                                <w:sz w:val="20"/>
                                <w:szCs w:val="20"/>
                              </w:rPr>
                              <w:t xml:space="preserve">             </w:t>
                            </w:r>
                            <w:r>
                              <w:rPr>
                                <w:noProof/>
                                <w:sz w:val="20"/>
                                <w:szCs w:val="20"/>
                                <w:lang w:val="id-ID"/>
                              </w:rPr>
                              <w:t>(n =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48EF9" id="Text Box 25" o:spid="_x0000_s1033" type="#_x0000_t202" style="position:absolute;margin-left:114.2pt;margin-top:356pt;width:124.95pt;height:4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" fillcolor="window" strokeweight=".5pt">
                <v:path arrowok="t"/>
                <v:textbox>
                  <w:txbxContent>
                    <w:p w:rsidR="00C456DD" w:rsidRDefault="00C456DD" w:rsidP="007A55E5">
                      <w:pPr>
                        <w:jc w:val="center"/>
                        <w:rPr>
                          <w:sz w:val="20"/>
                          <w:szCs w:val="20"/>
                          <w:lang w:val="id-ID"/>
                        </w:rPr>
                      </w:pPr>
                      <w:r>
                        <w:rPr>
                          <w:lang w:val="id-ID"/>
                        </w:rPr>
                        <w:t xml:space="preserve">4. </w:t>
                      </w:r>
                      <w:r>
                        <w:rPr>
                          <w:sz w:val="20"/>
                          <w:szCs w:val="20"/>
                          <w:lang w:val="id-ID"/>
                        </w:rPr>
                        <w:t>Critical appraisal</w:t>
                      </w:r>
                      <w:r w:rsidR="007A55E5">
                        <w:rPr>
                          <w:sz w:val="20"/>
                          <w:szCs w:val="20"/>
                        </w:rPr>
                        <w:t xml:space="preserve">             </w:t>
                      </w:r>
                      <w:r>
                        <w:rPr>
                          <w:noProof/>
                          <w:sz w:val="20"/>
                          <w:szCs w:val="20"/>
                          <w:lang w:val="id-ID"/>
                        </w:rPr>
                        <w:t>(n = 10)</w:t>
                      </w:r>
                    </w:p>
                  </w:txbxContent>
                </v:textbox>
              </v:shape>
            </w:pict>
          </mc:Fallback>
        </mc:AlternateContent>
      </w:r>
      <w:r w:rsidR="00C456DD">
        <w:rPr>
          <w:noProof/>
          <w:sz w:val="18"/>
        </w:rPr>
        <mc:AlternateContent>
          <mc:Choice Requires="wps">
            <w:drawing>
              <wp:anchor distT="4294967295" distB="4294967295" distL="114300" distR="114300" simplePos="0" relativeHeight="251680768" behindDoc="0" locked="0" layoutInCell="1" allowOverlap="1" wp14:anchorId="7A46E4B9" wp14:editId="0CC1968E">
                <wp:simplePos x="0" y="0"/>
                <wp:positionH relativeFrom="column">
                  <wp:posOffset>3585210</wp:posOffset>
                </wp:positionH>
                <wp:positionV relativeFrom="paragraph">
                  <wp:posOffset>2497454</wp:posOffset>
                </wp:positionV>
                <wp:extent cx="278130" cy="0"/>
                <wp:effectExtent l="0" t="76200" r="26670" b="952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F4E0E4E" id="Straight Arrow Connector 14" o:spid="_x0000_s1026" type="#_x0000_t32" style="position:absolute;margin-left:282.3pt;margin-top:196.65pt;width:21.9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" strokecolor="windowText" strokeweight=".5pt">
                <v:stroke endarrow="block" joinstyle="miter"/>
                <o:lock v:ext="edit" shapetype="f"/>
              </v:shape>
            </w:pict>
          </mc:Fallback>
        </mc:AlternateContent>
      </w:r>
      <w:r w:rsidR="00C456DD">
        <w:rPr>
          <w:noProof/>
          <w:sz w:val="18"/>
        </w:rPr>
        <mc:AlternateContent>
          <mc:Choice Requires="wps">
            <w:drawing>
              <wp:anchor distT="0" distB="0" distL="114300" distR="114300" simplePos="0" relativeHeight="251681792" behindDoc="0" locked="0" layoutInCell="1" allowOverlap="1" wp14:anchorId="79B9771C" wp14:editId="5B1B6FD8">
                <wp:simplePos x="0" y="0"/>
                <wp:positionH relativeFrom="page">
                  <wp:posOffset>2730500</wp:posOffset>
                </wp:positionH>
                <wp:positionV relativeFrom="paragraph">
                  <wp:posOffset>5170805</wp:posOffset>
                </wp:positionV>
                <wp:extent cx="222885" cy="635"/>
                <wp:effectExtent l="60325" t="11430" r="53340" b="22860"/>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2885" cy="635"/>
                        </a:xfrm>
                        <a:prstGeom prst="bentConnector3">
                          <a:avLst>
                            <a:gd name="adj1" fmla="val 49856"/>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B08C45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6" type="#_x0000_t34" style="position:absolute;margin-left:215pt;margin-top:407.15pt;width:17.55pt;height:.05pt;rotation:90;flip:x;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" adj="10769" strokeweight=".5pt">
                <v:stroke endarrow="block"/>
                <w10:wrap anchorx="page"/>
              </v:shape>
            </w:pict>
          </mc:Fallback>
        </mc:AlternateContent>
      </w:r>
      <w:r w:rsidR="00C456DD">
        <w:rPr>
          <w:noProof/>
          <w:sz w:val="18"/>
        </w:rPr>
        <mc:AlternateContent>
          <mc:Choice Requires="wps">
            <w:drawing>
              <wp:anchor distT="0" distB="0" distL="114299" distR="114299" simplePos="0" relativeHeight="251682816" behindDoc="0" locked="0" layoutInCell="1" allowOverlap="1" wp14:anchorId="469EA947" wp14:editId="4FD0F3A4">
                <wp:simplePos x="0" y="0"/>
                <wp:positionH relativeFrom="column">
                  <wp:posOffset>2663824</wp:posOffset>
                </wp:positionH>
                <wp:positionV relativeFrom="paragraph">
                  <wp:posOffset>2221865</wp:posOffset>
                </wp:positionV>
                <wp:extent cx="0" cy="167005"/>
                <wp:effectExtent l="76200" t="0" r="57150" b="6159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70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D35A64D" id="Straight Arrow Connector 24" o:spid="_x0000_s1026" type="#_x0000_t32" style="position:absolute;margin-left:209.75pt;margin-top:174.95pt;width:0;height:13.1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" strokecolor="windowText" strokeweight=".5pt">
                <v:stroke endarrow="block" joinstyle="miter"/>
                <o:lock v:ext="edit" shapetype="f"/>
              </v:shape>
            </w:pict>
          </mc:Fallback>
        </mc:AlternateContent>
      </w:r>
      <w:r w:rsidR="00C456DD">
        <w:rPr>
          <w:noProof/>
          <w:sz w:val="18"/>
        </w:rPr>
        <mc:AlternateContent>
          <mc:Choice Requires="wps">
            <w:drawing>
              <wp:anchor distT="0" distB="0" distL="114300" distR="114300" simplePos="0" relativeHeight="251683840" behindDoc="0" locked="0" layoutInCell="1" allowOverlap="1" wp14:anchorId="1E1FB52B" wp14:editId="4175FD40">
                <wp:simplePos x="0" y="0"/>
                <wp:positionH relativeFrom="column">
                  <wp:posOffset>2571115</wp:posOffset>
                </wp:positionH>
                <wp:positionV relativeFrom="paragraph">
                  <wp:posOffset>3080385</wp:posOffset>
                </wp:positionV>
                <wp:extent cx="208280" cy="0"/>
                <wp:effectExtent l="55880" t="13970" r="58420" b="158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828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B43D8" id="Straight Arrow Connector 4" o:spid="_x0000_s1026" type="#_x0000_t32" style="position:absolute;margin-left:202.45pt;margin-top:242.55pt;width:16.4pt;height:0;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" strokeweight=".5pt">
                <v:stroke endarrow="block" joinstyle="miter"/>
              </v:shape>
            </w:pict>
          </mc:Fallback>
        </mc:AlternateContent>
      </w:r>
      <w:r w:rsidR="00C456DD">
        <w:rPr>
          <w:noProof/>
          <w:sz w:val="18"/>
        </w:rPr>
        <mc:AlternateContent>
          <mc:Choice Requires="wps">
            <w:drawing>
              <wp:anchor distT="0" distB="0" distL="114300" distR="114300" simplePos="0" relativeHeight="251684864" behindDoc="0" locked="0" layoutInCell="1" allowOverlap="1" wp14:anchorId="668156CA" wp14:editId="0AEB7BB9">
                <wp:simplePos x="0" y="0"/>
                <wp:positionH relativeFrom="column">
                  <wp:posOffset>2868295</wp:posOffset>
                </wp:positionH>
                <wp:positionV relativeFrom="paragraph">
                  <wp:posOffset>4100830</wp:posOffset>
                </wp:positionV>
                <wp:extent cx="837565" cy="0"/>
                <wp:effectExtent l="10795" t="52705" r="18415" b="615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56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7D30B" id="Straight Arrow Connector 3" o:spid="_x0000_s1026" type="#_x0000_t32" style="position:absolute;margin-left:225.85pt;margin-top:322.9pt;width:65.9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" strokeweight=".5pt">
                <v:stroke endarrow="block" joinstyle="miter"/>
              </v:shape>
            </w:pict>
          </mc:Fallback>
        </mc:AlternateContent>
      </w:r>
      <w:r w:rsidR="00C456DD">
        <w:rPr>
          <w:noProof/>
          <w:sz w:val="18"/>
        </w:rPr>
        <mc:AlternateContent>
          <mc:Choice Requires="wps">
            <w:drawing>
              <wp:anchor distT="0" distB="0" distL="114300" distR="114300" simplePos="0" relativeHeight="251686912" behindDoc="0" locked="0" layoutInCell="1" allowOverlap="1" wp14:anchorId="06F610BF" wp14:editId="28ED2D21">
                <wp:simplePos x="0" y="0"/>
                <wp:positionH relativeFrom="column">
                  <wp:posOffset>2159635</wp:posOffset>
                </wp:positionH>
                <wp:positionV relativeFrom="paragraph">
                  <wp:posOffset>4392295</wp:posOffset>
                </wp:positionV>
                <wp:extent cx="257810" cy="0"/>
                <wp:effectExtent l="59690" t="5715" r="54610" b="222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781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A8B75" id="Straight Arrow Connector 1" o:spid="_x0000_s1026" type="#_x0000_t32" style="position:absolute;margin-left:170.05pt;margin-top:345.85pt;width:20.3pt;height:0;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" strokeweight=".5pt">
                <v:stroke endarrow="block" joinstyle="miter"/>
              </v:shape>
            </w:pict>
          </mc:Fallback>
        </mc:AlternateContent>
      </w:r>
    </w:p>
    <w:p w:rsidR="00C456DD" w:rsidRDefault="002966AF" w:rsidP="00C456DD">
      <w:pPr>
        <w:widowControl w:val="0"/>
        <w:autoSpaceDE w:val="0"/>
        <w:autoSpaceDN w:val="0"/>
        <w:spacing w:line="240" w:lineRule="auto"/>
        <w:rPr>
          <w:rFonts w:eastAsia="Times New Roman"/>
          <w:sz w:val="24"/>
          <w:lang w:val="en-ID"/>
        </w:rPr>
      </w:pPr>
      <w:r>
        <w:rPr>
          <w:noProof/>
          <w:sz w:val="18"/>
        </w:rPr>
        <mc:AlternateContent>
          <mc:Choice Requires="wps">
            <w:drawing>
              <wp:anchor distT="0" distB="0" distL="114300" distR="114300" simplePos="0" relativeHeight="251663360" behindDoc="0" locked="0" layoutInCell="1" allowOverlap="1" wp14:anchorId="2DE9183E" wp14:editId="6253C06A">
                <wp:simplePos x="0" y="0"/>
                <wp:positionH relativeFrom="column">
                  <wp:posOffset>387350</wp:posOffset>
                </wp:positionH>
                <wp:positionV relativeFrom="paragraph">
                  <wp:posOffset>5303520</wp:posOffset>
                </wp:positionV>
                <wp:extent cx="1067435" cy="348615"/>
                <wp:effectExtent l="0" t="2540" r="15875" b="15875"/>
                <wp:wrapNone/>
                <wp:docPr id="89" name="Rounded 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67435" cy="348615"/>
                        </a:xfrm>
                        <a:prstGeom prst="roundRect">
                          <a:avLst>
                            <a:gd name="adj" fmla="val 16667"/>
                          </a:avLst>
                        </a:prstGeom>
                        <a:solidFill>
                          <a:srgbClr val="CCECFF"/>
                        </a:solidFill>
                        <a:ln w="9525">
                          <a:solidFill>
                            <a:srgbClr val="000000"/>
                          </a:solidFill>
                          <a:round/>
                          <a:headEnd/>
                          <a:tailEnd/>
                        </a:ln>
                      </wps:spPr>
                      <wps:txbx>
                        <w:txbxContent>
                          <w:p w:rsidR="00C456DD" w:rsidRDefault="00C456DD" w:rsidP="00C456DD">
                            <w:pPr>
                              <w:pStyle w:val="Heading2"/>
                              <w:spacing w:before="0" w:after="0" w:line="240" w:lineRule="auto"/>
                              <w:ind w:left="562" w:hanging="562"/>
                              <w:rPr>
                                <w:rFonts w:ascii="Calibri" w:hAnsi="Calibri"/>
                                <w:sz w:val="24"/>
                                <w:szCs w:val="24"/>
                                <w:lang w:val="en"/>
                              </w:rPr>
                            </w:pPr>
                            <w:r>
                              <w:rPr>
                                <w:rFonts w:ascii="Calibri" w:hAnsi="Calibri"/>
                                <w:sz w:val="24"/>
                                <w:szCs w:val="24"/>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E9183E" id="Rounded Rectangle 89" o:spid="_x0000_s1034" style="position:absolute;margin-left:30.5pt;margin-top:417.6pt;width:84.05pt;height:27.4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" fillcolor="#ccecff">
                <v:textbox style="layout-flow:vertical;mso-layout-flow-alt:bottom-to-top" inset="3.6pt,,3.6pt">
                  <w:txbxContent>
                    <w:p w:rsidR="00C456DD" w:rsidRDefault="00C456DD" w:rsidP="00C456DD">
                      <w:pPr>
                        <w:pStyle w:val="Heading2"/>
                        <w:spacing w:before="0" w:after="0" w:line="240" w:lineRule="auto"/>
                        <w:ind w:left="562" w:hanging="562"/>
                        <w:rPr>
                          <w:rFonts w:ascii="Calibri" w:hAnsi="Calibri"/>
                          <w:sz w:val="24"/>
                          <w:szCs w:val="24"/>
                          <w:lang w:val="en"/>
                        </w:rPr>
                      </w:pPr>
                      <w:r>
                        <w:rPr>
                          <w:rFonts w:ascii="Calibri" w:hAnsi="Calibri"/>
                          <w:sz w:val="24"/>
                          <w:szCs w:val="24"/>
                          <w:lang w:val="en"/>
                        </w:rPr>
                        <w:t>Included</w:t>
                      </w:r>
                    </w:p>
                  </w:txbxContent>
                </v:textbox>
              </v:roundrect>
            </w:pict>
          </mc:Fallback>
        </mc:AlternateContent>
      </w:r>
      <w:r>
        <w:rPr>
          <w:noProof/>
          <w:sz w:val="18"/>
        </w:rPr>
        <mc:AlternateContent>
          <mc:Choice Requires="wps">
            <w:drawing>
              <wp:anchor distT="0" distB="0" distL="114300" distR="114300" simplePos="0" relativeHeight="251665408" behindDoc="0" locked="0" layoutInCell="1" allowOverlap="1" wp14:anchorId="42097DB2" wp14:editId="0127F1AE">
                <wp:simplePos x="0" y="0"/>
                <wp:positionH relativeFrom="column">
                  <wp:posOffset>127635</wp:posOffset>
                </wp:positionH>
                <wp:positionV relativeFrom="paragraph">
                  <wp:posOffset>189865</wp:posOffset>
                </wp:positionV>
                <wp:extent cx="1405255" cy="367030"/>
                <wp:effectExtent l="4763" t="0" r="28257" b="28258"/>
                <wp:wrapNone/>
                <wp:docPr id="91" name="Rounded 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05255" cy="367030"/>
                        </a:xfrm>
                        <a:prstGeom prst="roundRect">
                          <a:avLst>
                            <a:gd name="adj" fmla="val 16667"/>
                          </a:avLst>
                        </a:prstGeom>
                        <a:solidFill>
                          <a:srgbClr val="CCECFF"/>
                        </a:solidFill>
                        <a:ln w="9525">
                          <a:solidFill>
                            <a:srgbClr val="000000"/>
                          </a:solidFill>
                          <a:round/>
                          <a:headEnd/>
                          <a:tailEnd/>
                        </a:ln>
                      </wps:spPr>
                      <wps:txbx>
                        <w:txbxContent>
                          <w:p w:rsidR="00C456DD" w:rsidRDefault="00C456DD" w:rsidP="00C456DD">
                            <w:pPr>
                              <w:pStyle w:val="Heading2"/>
                              <w:spacing w:before="0" w:after="0" w:line="240" w:lineRule="auto"/>
                              <w:ind w:left="562" w:hanging="562"/>
                              <w:jc w:val="center"/>
                              <w:rPr>
                                <w:rFonts w:ascii="Calibri" w:hAnsi="Calibri"/>
                                <w:sz w:val="24"/>
                                <w:szCs w:val="24"/>
                                <w:lang w:val="en"/>
                              </w:rPr>
                            </w:pPr>
                            <w:r>
                              <w:rPr>
                                <w:rFonts w:ascii="Calibri" w:hAnsi="Calibri"/>
                                <w:sz w:val="24"/>
                                <w:szCs w:val="24"/>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097DB2" id="Rounded Rectangle 91" o:spid="_x0000_s1035" style="position:absolute;margin-left:10.05pt;margin-top:14.95pt;width:110.65pt;height:28.9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" fillcolor="#ccecff">
                <v:textbox style="layout-flow:vertical;mso-layout-flow-alt:bottom-to-top" inset="3.6pt,,3.6pt">
                  <w:txbxContent>
                    <w:p w:rsidR="00C456DD" w:rsidRDefault="00C456DD" w:rsidP="00C456DD">
                      <w:pPr>
                        <w:pStyle w:val="Heading2"/>
                        <w:spacing w:before="0" w:after="0" w:line="240" w:lineRule="auto"/>
                        <w:ind w:left="562" w:hanging="562"/>
                        <w:jc w:val="center"/>
                        <w:rPr>
                          <w:rFonts w:ascii="Calibri" w:hAnsi="Calibri"/>
                          <w:sz w:val="24"/>
                          <w:szCs w:val="24"/>
                          <w:lang w:val="en"/>
                        </w:rPr>
                      </w:pPr>
                      <w:r>
                        <w:rPr>
                          <w:rFonts w:ascii="Calibri" w:hAnsi="Calibri"/>
                          <w:sz w:val="24"/>
                          <w:szCs w:val="24"/>
                          <w:lang w:val="en"/>
                        </w:rPr>
                        <w:t>Identification</w:t>
                      </w:r>
                    </w:p>
                  </w:txbxContent>
                </v:textbox>
              </v:roundrect>
            </w:pict>
          </mc:Fallback>
        </mc:AlternateContent>
      </w:r>
      <w:r>
        <w:rPr>
          <w:noProof/>
          <w:sz w:val="18"/>
        </w:rPr>
        <mc:AlternateContent>
          <mc:Choice Requires="wps">
            <w:drawing>
              <wp:anchor distT="0" distB="0" distL="114300" distR="114300" simplePos="0" relativeHeight="251678720" behindDoc="0" locked="0" layoutInCell="1" allowOverlap="1" wp14:anchorId="746F55C8" wp14:editId="6E3AD4FD">
                <wp:simplePos x="0" y="0"/>
                <wp:positionH relativeFrom="column">
                  <wp:posOffset>358140</wp:posOffset>
                </wp:positionH>
                <wp:positionV relativeFrom="paragraph">
                  <wp:posOffset>4070350</wp:posOffset>
                </wp:positionV>
                <wp:extent cx="1116330" cy="349250"/>
                <wp:effectExtent l="2540" t="0" r="10160" b="1016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16330" cy="349250"/>
                        </a:xfrm>
                        <a:prstGeom prst="roundRect">
                          <a:avLst>
                            <a:gd name="adj" fmla="val 16667"/>
                          </a:avLst>
                        </a:prstGeom>
                        <a:solidFill>
                          <a:srgbClr val="CCECFF"/>
                        </a:solidFill>
                        <a:ln w="9525">
                          <a:solidFill>
                            <a:srgbClr val="000000"/>
                          </a:solidFill>
                          <a:round/>
                          <a:headEnd/>
                          <a:tailEnd/>
                        </a:ln>
                      </wps:spPr>
                      <wps:txbx>
                        <w:txbxContent>
                          <w:p w:rsidR="00C456DD" w:rsidRDefault="00C456DD" w:rsidP="00C456DD">
                            <w:pPr>
                              <w:pStyle w:val="Heading2"/>
                              <w:spacing w:before="0" w:after="0" w:line="240" w:lineRule="auto"/>
                              <w:ind w:left="562" w:hanging="562"/>
                              <w:rPr>
                                <w:rFonts w:ascii="Calibri" w:hAnsi="Calibri"/>
                                <w:sz w:val="24"/>
                                <w:szCs w:val="24"/>
                                <w:lang w:val="en"/>
                              </w:rPr>
                            </w:pPr>
                            <w:r>
                              <w:rPr>
                                <w:rFonts w:ascii="Calibri" w:hAnsi="Calibri"/>
                                <w:sz w:val="24"/>
                                <w:szCs w:val="24"/>
                                <w:lang w:val="en"/>
                              </w:rPr>
                              <w:t>Appraisal</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6F55C8" id="Rounded Rectangle 23" o:spid="_x0000_s1036" style="position:absolute;margin-left:28.2pt;margin-top:320.5pt;width:87.9pt;height:27.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" fillcolor="#ccecff">
                <v:textbox style="layout-flow:vertical;mso-layout-flow-alt:bottom-to-top" inset="3.6pt,,3.6pt">
                  <w:txbxContent>
                    <w:p w:rsidR="00C456DD" w:rsidRDefault="00C456DD" w:rsidP="00C456DD">
                      <w:pPr>
                        <w:pStyle w:val="Heading2"/>
                        <w:spacing w:before="0" w:after="0" w:line="240" w:lineRule="auto"/>
                        <w:ind w:left="562" w:hanging="562"/>
                        <w:rPr>
                          <w:rFonts w:ascii="Calibri" w:hAnsi="Calibri"/>
                          <w:sz w:val="24"/>
                          <w:szCs w:val="24"/>
                          <w:lang w:val="en"/>
                        </w:rPr>
                      </w:pPr>
                      <w:r>
                        <w:rPr>
                          <w:rFonts w:ascii="Calibri" w:hAnsi="Calibri"/>
                          <w:sz w:val="24"/>
                          <w:szCs w:val="24"/>
                          <w:lang w:val="en"/>
                        </w:rPr>
                        <w:t>Appraisal</w:t>
                      </w:r>
                    </w:p>
                  </w:txbxContent>
                </v:textbox>
              </v:roundrect>
            </w:pict>
          </mc:Fallback>
        </mc:AlternateContent>
      </w:r>
      <w:r>
        <w:rPr>
          <w:noProof/>
          <w:sz w:val="18"/>
        </w:rPr>
        <mc:AlternateContent>
          <mc:Choice Requires="wps">
            <w:drawing>
              <wp:anchor distT="0" distB="0" distL="114300" distR="114300" simplePos="0" relativeHeight="251664384" behindDoc="0" locked="0" layoutInCell="1" allowOverlap="1" wp14:anchorId="6209D289" wp14:editId="2DDECFE0">
                <wp:simplePos x="0" y="0"/>
                <wp:positionH relativeFrom="column">
                  <wp:posOffset>307975</wp:posOffset>
                </wp:positionH>
                <wp:positionV relativeFrom="paragraph">
                  <wp:posOffset>2778760</wp:posOffset>
                </wp:positionV>
                <wp:extent cx="1141730" cy="365125"/>
                <wp:effectExtent l="7302" t="0" r="27623" b="27622"/>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41730" cy="365125"/>
                        </a:xfrm>
                        <a:prstGeom prst="roundRect">
                          <a:avLst>
                            <a:gd name="adj" fmla="val 16667"/>
                          </a:avLst>
                        </a:prstGeom>
                        <a:solidFill>
                          <a:srgbClr val="CCECFF"/>
                        </a:solidFill>
                        <a:ln w="9525">
                          <a:solidFill>
                            <a:srgbClr val="000000"/>
                          </a:solidFill>
                          <a:round/>
                          <a:headEnd/>
                          <a:tailEnd/>
                        </a:ln>
                      </wps:spPr>
                      <wps:txbx>
                        <w:txbxContent>
                          <w:p w:rsidR="00C456DD" w:rsidRDefault="00C456DD" w:rsidP="00C456DD">
                            <w:pPr>
                              <w:pStyle w:val="Heading2"/>
                              <w:spacing w:before="0" w:after="0" w:line="240" w:lineRule="auto"/>
                              <w:ind w:left="562" w:hanging="562"/>
                              <w:jc w:val="center"/>
                              <w:rPr>
                                <w:rFonts w:ascii="Calibri" w:hAnsi="Calibri"/>
                                <w:sz w:val="24"/>
                                <w:szCs w:val="24"/>
                                <w:lang w:val="en"/>
                              </w:rPr>
                            </w:pPr>
                            <w:r>
                              <w:rPr>
                                <w:rFonts w:ascii="Calibri" w:hAnsi="Calibri"/>
                                <w:sz w:val="24"/>
                                <w:szCs w:val="24"/>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09D289" id="Rounded Rectangle 90" o:spid="_x0000_s1037" style="position:absolute;margin-left:24.25pt;margin-top:218.8pt;width:89.9pt;height:28.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" fillcolor="#ccecff">
                <v:textbox style="layout-flow:vertical;mso-layout-flow-alt:bottom-to-top" inset="3.6pt,,3.6pt">
                  <w:txbxContent>
                    <w:p w:rsidR="00C456DD" w:rsidRDefault="00C456DD" w:rsidP="00C456DD">
                      <w:pPr>
                        <w:pStyle w:val="Heading2"/>
                        <w:spacing w:before="0" w:after="0" w:line="240" w:lineRule="auto"/>
                        <w:ind w:left="562" w:hanging="562"/>
                        <w:jc w:val="center"/>
                        <w:rPr>
                          <w:rFonts w:ascii="Calibri" w:hAnsi="Calibri"/>
                          <w:sz w:val="24"/>
                          <w:szCs w:val="24"/>
                          <w:lang w:val="en"/>
                        </w:rPr>
                      </w:pPr>
                      <w:r>
                        <w:rPr>
                          <w:rFonts w:ascii="Calibri" w:hAnsi="Calibri"/>
                          <w:sz w:val="24"/>
                          <w:szCs w:val="24"/>
                          <w:lang w:val="en"/>
                        </w:rPr>
                        <w:t>Eligibility</w:t>
                      </w:r>
                    </w:p>
                  </w:txbxContent>
                </v:textbox>
              </v:roundrect>
            </w:pict>
          </mc:Fallback>
        </mc:AlternateContent>
      </w:r>
      <w:r>
        <w:rPr>
          <w:noProof/>
          <w:sz w:val="18"/>
        </w:rPr>
        <mc:AlternateContent>
          <mc:Choice Requires="wps">
            <w:drawing>
              <wp:anchor distT="0" distB="0" distL="114300" distR="114300" simplePos="0" relativeHeight="251662336" behindDoc="0" locked="0" layoutInCell="1" allowOverlap="1" wp14:anchorId="57D992C0" wp14:editId="50DFA970">
                <wp:simplePos x="0" y="0"/>
                <wp:positionH relativeFrom="column">
                  <wp:posOffset>338455</wp:posOffset>
                </wp:positionH>
                <wp:positionV relativeFrom="paragraph">
                  <wp:posOffset>1550670</wp:posOffset>
                </wp:positionV>
                <wp:extent cx="1068705" cy="371475"/>
                <wp:effectExtent l="5715" t="0" r="22860" b="22860"/>
                <wp:wrapNone/>
                <wp:docPr id="88" name="Rounded 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68705" cy="371475"/>
                        </a:xfrm>
                        <a:prstGeom prst="roundRect">
                          <a:avLst>
                            <a:gd name="adj" fmla="val 16667"/>
                          </a:avLst>
                        </a:prstGeom>
                        <a:solidFill>
                          <a:srgbClr val="CCECFF"/>
                        </a:solidFill>
                        <a:ln w="9525">
                          <a:solidFill>
                            <a:srgbClr val="000000"/>
                          </a:solidFill>
                          <a:round/>
                          <a:headEnd/>
                          <a:tailEnd/>
                        </a:ln>
                      </wps:spPr>
                      <wps:txbx>
                        <w:txbxContent>
                          <w:p w:rsidR="00C456DD" w:rsidRDefault="00C456DD" w:rsidP="00C456DD">
                            <w:pPr>
                              <w:pStyle w:val="Heading2"/>
                              <w:spacing w:before="0" w:after="0" w:line="240" w:lineRule="auto"/>
                              <w:ind w:left="432" w:hanging="432"/>
                              <w:rPr>
                                <w:rFonts w:ascii="Calibri" w:hAnsi="Calibri"/>
                                <w:sz w:val="24"/>
                                <w:szCs w:val="24"/>
                                <w:lang w:val="en"/>
                              </w:rPr>
                            </w:pPr>
                            <w:r>
                              <w:rPr>
                                <w:rFonts w:ascii="Calibri" w:hAnsi="Calibri"/>
                                <w:sz w:val="24"/>
                                <w:szCs w:val="24"/>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D992C0" id="Rounded Rectangle 88" o:spid="_x0000_s1038" style="position:absolute;margin-left:26.65pt;margin-top:122.1pt;width:84.15pt;height:29.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" fillcolor="#ccecff">
                <v:textbox style="layout-flow:vertical;mso-layout-flow-alt:bottom-to-top" inset="3.6pt,,3.6pt">
                  <w:txbxContent>
                    <w:p w:rsidR="00C456DD" w:rsidRDefault="00C456DD" w:rsidP="00C456DD">
                      <w:pPr>
                        <w:pStyle w:val="Heading2"/>
                        <w:spacing w:before="0" w:after="0" w:line="240" w:lineRule="auto"/>
                        <w:ind w:left="432" w:hanging="432"/>
                        <w:rPr>
                          <w:rFonts w:ascii="Calibri" w:hAnsi="Calibri"/>
                          <w:sz w:val="24"/>
                          <w:szCs w:val="24"/>
                          <w:lang w:val="en"/>
                        </w:rPr>
                      </w:pPr>
                      <w:r>
                        <w:rPr>
                          <w:rFonts w:ascii="Calibri" w:hAnsi="Calibri"/>
                          <w:sz w:val="24"/>
                          <w:szCs w:val="24"/>
                          <w:lang w:val="en"/>
                        </w:rPr>
                        <w:t>Screening</w:t>
                      </w:r>
                    </w:p>
                  </w:txbxContent>
                </v:textbox>
              </v:roundrect>
            </w:pict>
          </mc:Fallback>
        </mc:AlternateContent>
      </w:r>
    </w:p>
    <w:p w:rsidR="00C456DD" w:rsidRDefault="00C456DD" w:rsidP="00C456DD">
      <w:pPr>
        <w:widowControl w:val="0"/>
        <w:autoSpaceDE w:val="0"/>
        <w:autoSpaceDN w:val="0"/>
        <w:spacing w:line="240" w:lineRule="auto"/>
        <w:rPr>
          <w:rFonts w:eastAsia="Times New Roman"/>
          <w:sz w:val="24"/>
          <w:lang w:val="en-ID"/>
        </w:rPr>
      </w:pPr>
    </w:p>
    <w:p w:rsidR="00C456DD" w:rsidRDefault="00C456DD" w:rsidP="00C456DD">
      <w:pPr>
        <w:widowControl w:val="0"/>
        <w:autoSpaceDE w:val="0"/>
        <w:autoSpaceDN w:val="0"/>
        <w:spacing w:line="240" w:lineRule="auto"/>
        <w:rPr>
          <w:rFonts w:eastAsia="Times New Roman"/>
          <w:sz w:val="24"/>
          <w:lang w:val="en-ID"/>
        </w:rPr>
      </w:pPr>
    </w:p>
    <w:p w:rsidR="00C456DD" w:rsidRDefault="00C456DD" w:rsidP="00C456DD">
      <w:pPr>
        <w:widowControl w:val="0"/>
        <w:autoSpaceDE w:val="0"/>
        <w:autoSpaceDN w:val="0"/>
        <w:spacing w:line="240" w:lineRule="auto"/>
        <w:rPr>
          <w:rFonts w:eastAsia="Times New Roman"/>
          <w:sz w:val="24"/>
          <w:lang w:val="en-ID"/>
        </w:rPr>
      </w:pPr>
      <w:r>
        <w:rPr>
          <w:noProof/>
          <w:sz w:val="18"/>
        </w:rPr>
        <mc:AlternateContent>
          <mc:Choice Requires="wps">
            <w:drawing>
              <wp:anchor distT="0" distB="0" distL="114300" distR="114300" simplePos="0" relativeHeight="251679744" behindDoc="0" locked="0" layoutInCell="1" allowOverlap="1" wp14:anchorId="2F7417CA" wp14:editId="13C15BA7">
                <wp:simplePos x="0" y="0"/>
                <wp:positionH relativeFrom="column">
                  <wp:posOffset>2458086</wp:posOffset>
                </wp:positionH>
                <wp:positionV relativeFrom="paragraph">
                  <wp:posOffset>118110</wp:posOffset>
                </wp:positionV>
                <wp:extent cx="589280" cy="254000"/>
                <wp:effectExtent l="0" t="0" r="77470" b="698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280" cy="25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172806D" id="Straight Arrow Connector 15" o:spid="_x0000_s1026" type="#_x0000_t32" style="position:absolute;margin-left:193.55pt;margin-top:9.3pt;width:46.4pt;height: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" strokecolor="windowText" strokeweight=".5pt">
                <v:stroke endarrow="block" joinstyle="miter"/>
                <o:lock v:ext="edit" shapetype="f"/>
              </v:shape>
            </w:pict>
          </mc:Fallback>
        </mc:AlternateContent>
      </w:r>
    </w:p>
    <w:p w:rsidR="00C456DD" w:rsidRDefault="00C456DD" w:rsidP="00C456DD">
      <w:pPr>
        <w:widowControl w:val="0"/>
        <w:autoSpaceDE w:val="0"/>
        <w:autoSpaceDN w:val="0"/>
        <w:spacing w:line="240" w:lineRule="auto"/>
        <w:rPr>
          <w:rFonts w:eastAsia="Times New Roman"/>
          <w:sz w:val="24"/>
          <w:lang w:val="en-ID"/>
        </w:rPr>
      </w:pPr>
    </w:p>
    <w:p w:rsidR="00C456DD" w:rsidRDefault="00C456DD" w:rsidP="00C456DD">
      <w:pPr>
        <w:widowControl w:val="0"/>
        <w:autoSpaceDE w:val="0"/>
        <w:autoSpaceDN w:val="0"/>
        <w:spacing w:line="240" w:lineRule="auto"/>
        <w:rPr>
          <w:rFonts w:eastAsia="Times New Roman"/>
          <w:sz w:val="24"/>
          <w:lang w:val="en-ID"/>
        </w:rPr>
      </w:pPr>
    </w:p>
    <w:p w:rsidR="00C456DD" w:rsidRDefault="00C456DD" w:rsidP="00C456DD">
      <w:pPr>
        <w:widowControl w:val="0"/>
        <w:autoSpaceDE w:val="0"/>
        <w:autoSpaceDN w:val="0"/>
        <w:spacing w:line="240" w:lineRule="auto"/>
        <w:rPr>
          <w:rFonts w:eastAsia="Times New Roman"/>
          <w:sz w:val="24"/>
          <w:lang w:val="en-ID"/>
        </w:rPr>
      </w:pPr>
    </w:p>
    <w:p w:rsidR="00C456DD" w:rsidRDefault="00C456DD" w:rsidP="00C456DD">
      <w:pPr>
        <w:widowControl w:val="0"/>
        <w:autoSpaceDE w:val="0"/>
        <w:autoSpaceDN w:val="0"/>
        <w:spacing w:line="240" w:lineRule="auto"/>
        <w:rPr>
          <w:rFonts w:eastAsia="Times New Roman"/>
          <w:sz w:val="24"/>
          <w:lang w:val="en-ID"/>
        </w:rPr>
      </w:pPr>
    </w:p>
    <w:p w:rsidR="00C456DD" w:rsidRDefault="00C456DD" w:rsidP="00C456DD">
      <w:pPr>
        <w:widowControl w:val="0"/>
        <w:autoSpaceDE w:val="0"/>
        <w:autoSpaceDN w:val="0"/>
        <w:spacing w:line="240" w:lineRule="auto"/>
        <w:rPr>
          <w:rFonts w:eastAsia="Times New Roman"/>
          <w:sz w:val="24"/>
          <w:lang w:val="en-ID"/>
        </w:rPr>
      </w:pPr>
    </w:p>
    <w:p w:rsidR="00C456DD" w:rsidRDefault="007A55E5" w:rsidP="00C456DD">
      <w:pPr>
        <w:widowControl w:val="0"/>
        <w:autoSpaceDE w:val="0"/>
        <w:autoSpaceDN w:val="0"/>
        <w:spacing w:line="240" w:lineRule="auto"/>
        <w:ind w:right="1691"/>
        <w:rPr>
          <w:rFonts w:eastAsia="Times New Roman"/>
          <w:sz w:val="24"/>
          <w:lang w:val="en-ID"/>
        </w:rPr>
      </w:pPr>
      <w:r>
        <w:rPr>
          <w:noProof/>
          <w:sz w:val="18"/>
        </w:rPr>
        <mc:AlternateContent>
          <mc:Choice Requires="wps">
            <w:drawing>
              <wp:anchor distT="0" distB="0" distL="114300" distR="114300" simplePos="0" relativeHeight="251673600" behindDoc="0" locked="0" layoutInCell="1" allowOverlap="1" wp14:anchorId="7BE5E324" wp14:editId="3D47D53D">
                <wp:simplePos x="0" y="0"/>
                <wp:positionH relativeFrom="margin">
                  <wp:posOffset>2048510</wp:posOffset>
                </wp:positionH>
                <wp:positionV relativeFrom="paragraph">
                  <wp:posOffset>49529</wp:posOffset>
                </wp:positionV>
                <wp:extent cx="1722755" cy="504825"/>
                <wp:effectExtent l="0" t="0" r="10795"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2755" cy="504825"/>
                        </a:xfrm>
                        <a:prstGeom prst="rect">
                          <a:avLst/>
                        </a:prstGeom>
                        <a:solidFill>
                          <a:sysClr val="window" lastClr="FFFFFF"/>
                        </a:solidFill>
                        <a:ln w="6350">
                          <a:solidFill>
                            <a:prstClr val="black"/>
                          </a:solidFill>
                        </a:ln>
                      </wps:spPr>
                      <wps:txbx>
                        <w:txbxContent>
                          <w:p w:rsidR="00C456DD" w:rsidRDefault="00C456DD" w:rsidP="00C456DD">
                            <w:pPr>
                              <w:rPr>
                                <w:sz w:val="20"/>
                                <w:szCs w:val="20"/>
                                <w:lang w:val="id-ID"/>
                              </w:rPr>
                            </w:pPr>
                            <w:r>
                              <w:rPr>
                                <w:lang w:val="id-ID"/>
                              </w:rPr>
                              <w:t xml:space="preserve">3. </w:t>
                            </w:r>
                            <w:r>
                              <w:rPr>
                                <w:sz w:val="20"/>
                                <w:szCs w:val="20"/>
                                <w:lang w:val="id-ID"/>
                              </w:rPr>
                              <w:t xml:space="preserve">Full-text records assessed for eligibillity </w:t>
                            </w:r>
                            <w:r>
                              <w:rPr>
                                <w:noProof/>
                                <w:sz w:val="20"/>
                                <w:szCs w:val="20"/>
                                <w:lang w:val="id-ID"/>
                              </w:rPr>
                              <w:t xml:space="preserve">(n = </w:t>
                            </w:r>
                            <w:r>
                              <w:rPr>
                                <w:noProof/>
                                <w:sz w:val="20"/>
                                <w:szCs w:val="20"/>
                                <w:lang w:val="en-ID"/>
                              </w:rPr>
                              <w:t>14</w:t>
                            </w:r>
                            <w:r>
                              <w:rPr>
                                <w:noProof/>
                                <w:sz w:val="20"/>
                                <w:szCs w:val="20"/>
                                <w:lang w:val="id-I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E5E324" id="Text Box 16" o:spid="_x0000_s1039" type="#_x0000_t202" style="position:absolute;margin-left:161.3pt;margin-top:3.9pt;width:135.65pt;height:3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" fillcolor="window" strokeweight=".5pt">
                <v:path arrowok="t"/>
                <v:textbox>
                  <w:txbxContent>
                    <w:p w:rsidR="00C456DD" w:rsidRDefault="00C456DD" w:rsidP="00C456DD">
                      <w:pPr>
                        <w:rPr>
                          <w:sz w:val="20"/>
                          <w:szCs w:val="20"/>
                          <w:lang w:val="id-ID"/>
                        </w:rPr>
                      </w:pPr>
                      <w:r>
                        <w:rPr>
                          <w:lang w:val="id-ID"/>
                        </w:rPr>
                        <w:t xml:space="preserve">3. </w:t>
                      </w:r>
                      <w:r>
                        <w:rPr>
                          <w:sz w:val="20"/>
                          <w:szCs w:val="20"/>
                          <w:lang w:val="id-ID"/>
                        </w:rPr>
                        <w:t xml:space="preserve">Full-text records assessed for eligibillity </w:t>
                      </w:r>
                      <w:r>
                        <w:rPr>
                          <w:noProof/>
                          <w:sz w:val="20"/>
                          <w:szCs w:val="20"/>
                          <w:lang w:val="id-ID"/>
                        </w:rPr>
                        <w:t xml:space="preserve">(n = </w:t>
                      </w:r>
                      <w:r>
                        <w:rPr>
                          <w:noProof/>
                          <w:sz w:val="20"/>
                          <w:szCs w:val="20"/>
                          <w:lang w:val="en-ID"/>
                        </w:rPr>
                        <w:t>14</w:t>
                      </w:r>
                      <w:r>
                        <w:rPr>
                          <w:noProof/>
                          <w:sz w:val="20"/>
                          <w:szCs w:val="20"/>
                          <w:lang w:val="id-ID"/>
                        </w:rPr>
                        <w:t xml:space="preserve"> )</w:t>
                      </w:r>
                    </w:p>
                  </w:txbxContent>
                </v:textbox>
                <w10:wrap anchorx="margin"/>
              </v:shape>
            </w:pict>
          </mc:Fallback>
        </mc:AlternateContent>
      </w:r>
    </w:p>
    <w:p w:rsidR="00C456DD" w:rsidRDefault="007A55E5" w:rsidP="00C456DD">
      <w:pPr>
        <w:widowControl w:val="0"/>
        <w:autoSpaceDE w:val="0"/>
        <w:autoSpaceDN w:val="0"/>
        <w:spacing w:line="240" w:lineRule="auto"/>
        <w:ind w:right="1691"/>
        <w:rPr>
          <w:rFonts w:eastAsia="Times New Roman"/>
          <w:noProof/>
          <w:sz w:val="24"/>
          <w:lang w:val="id-ID"/>
        </w:rPr>
      </w:pPr>
      <w:r>
        <w:rPr>
          <w:noProof/>
          <w:sz w:val="18"/>
        </w:rPr>
        <mc:AlternateContent>
          <mc:Choice Requires="wps">
            <w:drawing>
              <wp:anchor distT="0" distB="0" distL="114300" distR="114300" simplePos="0" relativeHeight="251685888" behindDoc="0" locked="0" layoutInCell="1" allowOverlap="1" wp14:anchorId="07CC5410" wp14:editId="44C1A78E">
                <wp:simplePos x="0" y="0"/>
                <wp:positionH relativeFrom="column">
                  <wp:posOffset>2248535</wp:posOffset>
                </wp:positionH>
                <wp:positionV relativeFrom="paragraph">
                  <wp:posOffset>269875</wp:posOffset>
                </wp:positionV>
                <wp:extent cx="227965" cy="0"/>
                <wp:effectExtent l="37783" t="317" r="95567" b="57468"/>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796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C85A3" id="Straight Arrow Connector 2" o:spid="_x0000_s1026" type="#_x0000_t32" style="position:absolute;margin-left:177.05pt;margin-top:21.25pt;width:17.95pt;height:0;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" strokeweight=".5pt">
                <v:stroke endarrow="block" joinstyle="miter"/>
              </v:shape>
            </w:pict>
          </mc:Fallback>
        </mc:AlternateContent>
      </w:r>
    </w:p>
    <w:p w:rsidR="00C456DD" w:rsidRDefault="00C456DD" w:rsidP="00C456DD">
      <w:pPr>
        <w:widowControl w:val="0"/>
        <w:autoSpaceDE w:val="0"/>
        <w:autoSpaceDN w:val="0"/>
        <w:spacing w:line="240" w:lineRule="auto"/>
        <w:ind w:right="1691"/>
        <w:rPr>
          <w:rFonts w:eastAsia="Times New Roman"/>
          <w:noProof/>
          <w:sz w:val="24"/>
          <w:lang w:val="id-ID"/>
        </w:rPr>
      </w:pPr>
    </w:p>
    <w:p w:rsidR="00C456DD" w:rsidRDefault="00C456DD" w:rsidP="00C456DD">
      <w:pPr>
        <w:widowControl w:val="0"/>
        <w:autoSpaceDE w:val="0"/>
        <w:autoSpaceDN w:val="0"/>
        <w:spacing w:line="240" w:lineRule="auto"/>
        <w:ind w:right="1691"/>
        <w:rPr>
          <w:rFonts w:eastAsia="Times New Roman"/>
          <w:noProof/>
          <w:sz w:val="24"/>
          <w:lang w:val="id-ID"/>
        </w:rPr>
      </w:pPr>
    </w:p>
    <w:p w:rsidR="00C456DD" w:rsidRDefault="00C456DD" w:rsidP="00C456DD">
      <w:pPr>
        <w:widowControl w:val="0"/>
        <w:autoSpaceDE w:val="0"/>
        <w:autoSpaceDN w:val="0"/>
        <w:spacing w:line="240" w:lineRule="auto"/>
        <w:ind w:right="1691"/>
        <w:rPr>
          <w:rFonts w:eastAsia="Times New Roman"/>
          <w:noProof/>
          <w:sz w:val="24"/>
          <w:lang w:val="id-ID"/>
        </w:rPr>
      </w:pPr>
    </w:p>
    <w:p w:rsidR="00C456DD" w:rsidRDefault="00C456DD" w:rsidP="00C456DD">
      <w:pPr>
        <w:widowControl w:val="0"/>
        <w:autoSpaceDE w:val="0"/>
        <w:autoSpaceDN w:val="0"/>
        <w:spacing w:line="240" w:lineRule="auto"/>
        <w:ind w:right="1691"/>
        <w:rPr>
          <w:rFonts w:eastAsia="Times New Roman"/>
          <w:noProof/>
          <w:sz w:val="24"/>
          <w:lang w:val="id-ID"/>
        </w:rPr>
      </w:pPr>
    </w:p>
    <w:p w:rsidR="00C456DD" w:rsidRDefault="00A73165" w:rsidP="00C456DD">
      <w:pPr>
        <w:widowControl w:val="0"/>
        <w:autoSpaceDE w:val="0"/>
        <w:autoSpaceDN w:val="0"/>
        <w:spacing w:line="240" w:lineRule="auto"/>
        <w:ind w:right="1691"/>
        <w:rPr>
          <w:rFonts w:eastAsia="Times New Roman"/>
          <w:noProof/>
          <w:sz w:val="24"/>
          <w:lang w:val="id-ID"/>
        </w:rPr>
      </w:pPr>
      <w:r>
        <w:rPr>
          <w:noProof/>
          <w:sz w:val="18"/>
        </w:rPr>
        <mc:AlternateContent>
          <mc:Choice Requires="wps">
            <w:drawing>
              <wp:anchor distT="0" distB="0" distL="114300" distR="114300" simplePos="0" relativeHeight="251677696" behindDoc="0" locked="0" layoutInCell="1" allowOverlap="1" wp14:anchorId="5445BFD6" wp14:editId="12DD5900">
                <wp:simplePos x="0" y="0"/>
                <wp:positionH relativeFrom="page">
                  <wp:posOffset>2105025</wp:posOffset>
                </wp:positionH>
                <wp:positionV relativeFrom="paragraph">
                  <wp:posOffset>285750</wp:posOffset>
                </wp:positionV>
                <wp:extent cx="1933575" cy="847725"/>
                <wp:effectExtent l="0" t="0" r="28575"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847725"/>
                        </a:xfrm>
                        <a:prstGeom prst="rect">
                          <a:avLst/>
                        </a:prstGeom>
                        <a:solidFill>
                          <a:sysClr val="window" lastClr="FFFFFF"/>
                        </a:solidFill>
                        <a:ln w="6350">
                          <a:solidFill>
                            <a:prstClr val="black"/>
                          </a:solidFill>
                        </a:ln>
                      </wps:spPr>
                      <wps:txbx>
                        <w:txbxContent>
                          <w:p w:rsidR="00C456DD" w:rsidRDefault="00C456DD" w:rsidP="007A55E5">
                            <w:pPr>
                              <w:spacing w:after="0"/>
                              <w:rPr>
                                <w:sz w:val="20"/>
                                <w:szCs w:val="20"/>
                                <w:lang w:val="id-ID"/>
                              </w:rPr>
                            </w:pPr>
                            <w:r>
                              <w:rPr>
                                <w:lang w:val="id-ID"/>
                              </w:rPr>
                              <w:t>5</w:t>
                            </w:r>
                            <w:r>
                              <w:rPr>
                                <w:sz w:val="20"/>
                                <w:szCs w:val="20"/>
                                <w:lang w:val="id-ID"/>
                              </w:rPr>
                              <w:t>. Records Included in</w:t>
                            </w:r>
                            <w:r w:rsidR="007A55E5">
                              <w:rPr>
                                <w:sz w:val="20"/>
                                <w:szCs w:val="20"/>
                              </w:rPr>
                              <w:t xml:space="preserve"> </w:t>
                            </w:r>
                            <w:r>
                              <w:rPr>
                                <w:sz w:val="20"/>
                                <w:szCs w:val="20"/>
                                <w:lang w:val="id-ID"/>
                              </w:rPr>
                              <w:t xml:space="preserve">Synthesis (n = 10 ) </w:t>
                            </w:r>
                          </w:p>
                          <w:p w:rsidR="00C456DD" w:rsidRDefault="00C456DD" w:rsidP="007A55E5">
                            <w:pPr>
                              <w:spacing w:after="0"/>
                              <w:rPr>
                                <w:sz w:val="20"/>
                                <w:szCs w:val="20"/>
                                <w:lang w:val="en-ID"/>
                              </w:rPr>
                            </w:pPr>
                            <w:r>
                              <w:rPr>
                                <w:sz w:val="20"/>
                                <w:szCs w:val="20"/>
                                <w:lang w:val="en-ID"/>
                              </w:rPr>
                              <w:t xml:space="preserve">- </w:t>
                            </w:r>
                            <w:r>
                              <w:rPr>
                                <w:sz w:val="20"/>
                                <w:szCs w:val="20"/>
                                <w:lang w:val="id-ID"/>
                              </w:rPr>
                              <w:t>Qualititative=</w:t>
                            </w:r>
                            <w:r>
                              <w:rPr>
                                <w:sz w:val="20"/>
                                <w:szCs w:val="20"/>
                                <w:lang w:val="en-ID"/>
                              </w:rPr>
                              <w:t xml:space="preserve"> </w:t>
                            </w:r>
                            <w:r w:rsidR="00F13EB0">
                              <w:rPr>
                                <w:sz w:val="20"/>
                                <w:szCs w:val="20"/>
                                <w:lang w:val="en-ID"/>
                              </w:rPr>
                              <w:t>7</w:t>
                            </w:r>
                          </w:p>
                          <w:p w:rsidR="00C456DD" w:rsidRDefault="00C456DD" w:rsidP="00C456DD">
                            <w:pPr>
                              <w:rPr>
                                <w:i/>
                                <w:sz w:val="20"/>
                                <w:szCs w:val="20"/>
                                <w:lang w:val="en-ID"/>
                              </w:rPr>
                            </w:pPr>
                            <w:r>
                              <w:rPr>
                                <w:sz w:val="20"/>
                                <w:szCs w:val="20"/>
                                <w:lang w:val="en-ID"/>
                              </w:rPr>
                              <w:t xml:space="preserve">- </w:t>
                            </w:r>
                            <w:r>
                              <w:rPr>
                                <w:sz w:val="20"/>
                                <w:szCs w:val="20"/>
                                <w:lang w:val="id-ID"/>
                              </w:rPr>
                              <w:t xml:space="preserve">Quantitative </w:t>
                            </w:r>
                            <w:r>
                              <w:rPr>
                                <w:sz w:val="20"/>
                                <w:szCs w:val="20"/>
                                <w:lang w:val="en-ID"/>
                              </w:rPr>
                              <w:t>=</w:t>
                            </w:r>
                            <w:r w:rsidR="00F13EB0">
                              <w:rPr>
                                <w:sz w:val="20"/>
                                <w:szCs w:val="20"/>
                                <w:lang w:val="en-ID"/>
                              </w:rPr>
                              <w:t>3</w:t>
                            </w:r>
                          </w:p>
                          <w:p w:rsidR="00C456DD" w:rsidRDefault="00C456DD" w:rsidP="00C456DD">
                            <w:pPr>
                              <w:rPr>
                                <w:sz w:val="20"/>
                                <w:szCs w:val="20"/>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5BFD6" id="Text Box 27" o:spid="_x0000_s1040" type="#_x0000_t202" style="position:absolute;margin-left:165.75pt;margin-top:22.5pt;width:152.25pt;height:66.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" fillcolor="window" strokeweight=".5pt">
                <v:path arrowok="t"/>
                <v:textbox>
                  <w:txbxContent>
                    <w:p w:rsidR="00C456DD" w:rsidRDefault="00C456DD" w:rsidP="007A55E5">
                      <w:pPr>
                        <w:spacing w:after="0"/>
                        <w:rPr>
                          <w:sz w:val="20"/>
                          <w:szCs w:val="20"/>
                          <w:lang w:val="id-ID"/>
                        </w:rPr>
                      </w:pPr>
                      <w:r>
                        <w:rPr>
                          <w:lang w:val="id-ID"/>
                        </w:rPr>
                        <w:t>5</w:t>
                      </w:r>
                      <w:r>
                        <w:rPr>
                          <w:sz w:val="20"/>
                          <w:szCs w:val="20"/>
                          <w:lang w:val="id-ID"/>
                        </w:rPr>
                        <w:t>. Records Included in</w:t>
                      </w:r>
                      <w:r w:rsidR="007A55E5">
                        <w:rPr>
                          <w:sz w:val="20"/>
                          <w:szCs w:val="20"/>
                        </w:rPr>
                        <w:t xml:space="preserve"> </w:t>
                      </w:r>
                      <w:r>
                        <w:rPr>
                          <w:sz w:val="20"/>
                          <w:szCs w:val="20"/>
                          <w:lang w:val="id-ID"/>
                        </w:rPr>
                        <w:t xml:space="preserve">Synthesis (n = 10 ) </w:t>
                      </w:r>
                    </w:p>
                    <w:p w:rsidR="00C456DD" w:rsidRDefault="00C456DD" w:rsidP="007A55E5">
                      <w:pPr>
                        <w:spacing w:after="0"/>
                        <w:rPr>
                          <w:sz w:val="20"/>
                          <w:szCs w:val="20"/>
                          <w:lang w:val="en-ID"/>
                        </w:rPr>
                      </w:pPr>
                      <w:r>
                        <w:rPr>
                          <w:sz w:val="20"/>
                          <w:szCs w:val="20"/>
                          <w:lang w:val="en-ID"/>
                        </w:rPr>
                        <w:t xml:space="preserve">- </w:t>
                      </w:r>
                      <w:r>
                        <w:rPr>
                          <w:sz w:val="20"/>
                          <w:szCs w:val="20"/>
                          <w:lang w:val="id-ID"/>
                        </w:rPr>
                        <w:t>Qualititative=</w:t>
                      </w:r>
                      <w:r>
                        <w:rPr>
                          <w:sz w:val="20"/>
                          <w:szCs w:val="20"/>
                          <w:lang w:val="en-ID"/>
                        </w:rPr>
                        <w:t xml:space="preserve"> </w:t>
                      </w:r>
                      <w:r w:rsidR="00F13EB0">
                        <w:rPr>
                          <w:sz w:val="20"/>
                          <w:szCs w:val="20"/>
                          <w:lang w:val="en-ID"/>
                        </w:rPr>
                        <w:t>7</w:t>
                      </w:r>
                    </w:p>
                    <w:p w:rsidR="00C456DD" w:rsidRDefault="00C456DD" w:rsidP="00C456DD">
                      <w:pPr>
                        <w:rPr>
                          <w:i/>
                          <w:sz w:val="20"/>
                          <w:szCs w:val="20"/>
                          <w:lang w:val="en-ID"/>
                        </w:rPr>
                      </w:pPr>
                      <w:r>
                        <w:rPr>
                          <w:sz w:val="20"/>
                          <w:szCs w:val="20"/>
                          <w:lang w:val="en-ID"/>
                        </w:rPr>
                        <w:t xml:space="preserve">- </w:t>
                      </w:r>
                      <w:r>
                        <w:rPr>
                          <w:sz w:val="20"/>
                          <w:szCs w:val="20"/>
                          <w:lang w:val="id-ID"/>
                        </w:rPr>
                        <w:t xml:space="preserve">Quantitative </w:t>
                      </w:r>
                      <w:r>
                        <w:rPr>
                          <w:sz w:val="20"/>
                          <w:szCs w:val="20"/>
                          <w:lang w:val="en-ID"/>
                        </w:rPr>
                        <w:t>=</w:t>
                      </w:r>
                      <w:r w:rsidR="00F13EB0">
                        <w:rPr>
                          <w:sz w:val="20"/>
                          <w:szCs w:val="20"/>
                          <w:lang w:val="en-ID"/>
                        </w:rPr>
                        <w:t>3</w:t>
                      </w:r>
                    </w:p>
                    <w:p w:rsidR="00C456DD" w:rsidRDefault="00C456DD" w:rsidP="00C456DD">
                      <w:pPr>
                        <w:rPr>
                          <w:sz w:val="20"/>
                          <w:szCs w:val="20"/>
                          <w:lang w:val="id-ID"/>
                        </w:rPr>
                      </w:pPr>
                    </w:p>
                  </w:txbxContent>
                </v:textbox>
                <w10:wrap anchorx="page"/>
              </v:shape>
            </w:pict>
          </mc:Fallback>
        </mc:AlternateContent>
      </w:r>
    </w:p>
    <w:p w:rsidR="00C456DD" w:rsidRDefault="00C456DD" w:rsidP="00C456DD">
      <w:pPr>
        <w:widowControl w:val="0"/>
        <w:autoSpaceDE w:val="0"/>
        <w:autoSpaceDN w:val="0"/>
        <w:spacing w:line="240" w:lineRule="auto"/>
        <w:ind w:right="1691"/>
        <w:rPr>
          <w:rFonts w:eastAsia="Times New Roman"/>
          <w:noProof/>
          <w:sz w:val="24"/>
          <w:lang w:val="id-ID"/>
        </w:rPr>
      </w:pPr>
    </w:p>
    <w:p w:rsidR="00C456DD" w:rsidRDefault="00C456DD" w:rsidP="00C456DD">
      <w:pPr>
        <w:widowControl w:val="0"/>
        <w:autoSpaceDE w:val="0"/>
        <w:autoSpaceDN w:val="0"/>
        <w:spacing w:line="240" w:lineRule="auto"/>
        <w:ind w:right="1691"/>
        <w:rPr>
          <w:rFonts w:eastAsia="Times New Roman"/>
          <w:noProof/>
          <w:sz w:val="24"/>
          <w:lang w:val="id-ID"/>
        </w:rPr>
      </w:pPr>
    </w:p>
    <w:p w:rsidR="00C456DD" w:rsidRDefault="00C456DD" w:rsidP="00C456DD">
      <w:pPr>
        <w:widowControl w:val="0"/>
        <w:autoSpaceDE w:val="0"/>
        <w:autoSpaceDN w:val="0"/>
        <w:spacing w:line="240" w:lineRule="auto"/>
        <w:ind w:right="1691"/>
        <w:rPr>
          <w:rFonts w:eastAsia="Times New Roman"/>
          <w:noProof/>
          <w:sz w:val="24"/>
          <w:lang w:val="id-ID"/>
        </w:rPr>
      </w:pPr>
    </w:p>
    <w:p w:rsidR="00C456DD" w:rsidRDefault="00C456DD" w:rsidP="00C456DD">
      <w:pPr>
        <w:widowControl w:val="0"/>
        <w:autoSpaceDE w:val="0"/>
        <w:autoSpaceDN w:val="0"/>
        <w:spacing w:line="240" w:lineRule="auto"/>
        <w:ind w:right="1691"/>
        <w:rPr>
          <w:rFonts w:eastAsia="Times New Roman"/>
          <w:noProof/>
          <w:sz w:val="24"/>
          <w:lang w:val="id-ID"/>
        </w:rPr>
      </w:pPr>
    </w:p>
    <w:p w:rsidR="004E2ED0" w:rsidRPr="004E2ED0" w:rsidRDefault="004E2ED0" w:rsidP="00F13EB0">
      <w:pPr>
        <w:widowControl w:val="0"/>
        <w:autoSpaceDE w:val="0"/>
        <w:autoSpaceDN w:val="0"/>
        <w:spacing w:line="240" w:lineRule="auto"/>
        <w:ind w:left="851" w:right="1691"/>
        <w:jc w:val="center"/>
        <w:rPr>
          <w:rFonts w:eastAsia="Times New Roman"/>
          <w:sz w:val="24"/>
        </w:rPr>
      </w:pPr>
      <w:r>
        <w:rPr>
          <w:rFonts w:eastAsia="Times New Roman"/>
          <w:sz w:val="24"/>
          <w:lang w:val="id-ID"/>
        </w:rPr>
        <w:t xml:space="preserve">Gambar 1. </w:t>
      </w:r>
      <w:r w:rsidR="00F13EB0">
        <w:rPr>
          <w:rFonts w:eastAsia="Times New Roman"/>
          <w:sz w:val="24"/>
          <w:lang w:val="id-ID"/>
        </w:rPr>
        <w:t xml:space="preserve">PRISMA </w:t>
      </w:r>
      <w:r>
        <w:rPr>
          <w:rFonts w:eastAsia="Times New Roman"/>
          <w:sz w:val="24"/>
          <w:lang w:val="id-ID"/>
        </w:rPr>
        <w:t>ScR</w:t>
      </w:r>
      <w:r w:rsidR="003D2738">
        <w:rPr>
          <w:rFonts w:eastAsia="Times New Roman"/>
          <w:sz w:val="24"/>
        </w:rPr>
        <w:t xml:space="preserve"> </w:t>
      </w:r>
      <w:r>
        <w:rPr>
          <w:rFonts w:eastAsia="Times New Roman"/>
          <w:sz w:val="24"/>
          <w:lang w:val="id-ID"/>
        </w:rPr>
        <w:t xml:space="preserve"> </w:t>
      </w:r>
      <w:r>
        <w:rPr>
          <w:rFonts w:eastAsia="Times New Roman"/>
          <w:sz w:val="24"/>
        </w:rPr>
        <w:t>Flowchart</w:t>
      </w:r>
    </w:p>
    <w:p w:rsidR="00C456DD" w:rsidRDefault="00C456DD" w:rsidP="00C456DD">
      <w:pPr>
        <w:widowControl w:val="0"/>
        <w:autoSpaceDE w:val="0"/>
        <w:autoSpaceDN w:val="0"/>
        <w:spacing w:line="240" w:lineRule="auto"/>
        <w:ind w:right="1691"/>
        <w:rPr>
          <w:rFonts w:eastAsia="Times New Roman"/>
          <w:noProof/>
          <w:sz w:val="24"/>
          <w:lang w:val="id-ID"/>
        </w:rPr>
      </w:pPr>
    </w:p>
    <w:p w:rsidR="00C456DD" w:rsidRDefault="00C456DD" w:rsidP="00C456DD">
      <w:pPr>
        <w:widowControl w:val="0"/>
        <w:autoSpaceDE w:val="0"/>
        <w:autoSpaceDN w:val="0"/>
        <w:spacing w:line="240" w:lineRule="auto"/>
        <w:ind w:right="1691"/>
        <w:rPr>
          <w:rFonts w:eastAsia="Times New Roman"/>
          <w:noProof/>
          <w:sz w:val="24"/>
          <w:lang w:val="id-ID"/>
        </w:rPr>
      </w:pPr>
    </w:p>
    <w:p w:rsidR="00C456DD" w:rsidRDefault="00C456DD" w:rsidP="00C456DD">
      <w:pPr>
        <w:widowControl w:val="0"/>
        <w:autoSpaceDE w:val="0"/>
        <w:autoSpaceDN w:val="0"/>
        <w:spacing w:line="240" w:lineRule="auto"/>
        <w:ind w:right="1691"/>
        <w:rPr>
          <w:rFonts w:eastAsia="Times New Roman"/>
          <w:noProof/>
          <w:sz w:val="24"/>
          <w:lang w:val="id-ID"/>
        </w:rPr>
      </w:pPr>
    </w:p>
    <w:p w:rsidR="00C456DD" w:rsidRDefault="00C456DD" w:rsidP="00C456DD">
      <w:pPr>
        <w:widowControl w:val="0"/>
        <w:autoSpaceDE w:val="0"/>
        <w:autoSpaceDN w:val="0"/>
        <w:spacing w:line="240" w:lineRule="auto"/>
        <w:ind w:right="1691"/>
        <w:rPr>
          <w:rFonts w:eastAsia="Times New Roman"/>
          <w:noProof/>
          <w:sz w:val="24"/>
          <w:lang w:val="id-ID"/>
        </w:rPr>
      </w:pPr>
    </w:p>
    <w:p w:rsidR="00C456DD" w:rsidRDefault="00C456DD" w:rsidP="00C456DD">
      <w:pPr>
        <w:widowControl w:val="0"/>
        <w:autoSpaceDE w:val="0"/>
        <w:autoSpaceDN w:val="0"/>
        <w:spacing w:line="240" w:lineRule="auto"/>
        <w:ind w:right="1691"/>
        <w:rPr>
          <w:rFonts w:eastAsia="Times New Roman"/>
          <w:noProof/>
          <w:sz w:val="24"/>
          <w:lang w:val="id-ID"/>
        </w:rPr>
      </w:pPr>
    </w:p>
    <w:p w:rsidR="00C456DD" w:rsidRDefault="007A55E5" w:rsidP="00C456DD">
      <w:pPr>
        <w:widowControl w:val="0"/>
        <w:autoSpaceDE w:val="0"/>
        <w:autoSpaceDN w:val="0"/>
        <w:spacing w:line="240" w:lineRule="auto"/>
        <w:ind w:right="1691"/>
        <w:rPr>
          <w:rFonts w:eastAsia="Times New Roman"/>
          <w:noProof/>
          <w:sz w:val="24"/>
          <w:lang w:val="id-ID"/>
        </w:rPr>
      </w:pPr>
      <w:r>
        <w:rPr>
          <w:noProof/>
          <w:sz w:val="18"/>
        </w:rPr>
        <mc:AlternateContent>
          <mc:Choice Requires="wps">
            <w:drawing>
              <wp:anchor distT="0" distB="0" distL="114300" distR="114300" simplePos="0" relativeHeight="251671552" behindDoc="0" locked="0" layoutInCell="1" allowOverlap="1" wp14:anchorId="728C0966" wp14:editId="01517B87">
                <wp:simplePos x="0" y="0"/>
                <wp:positionH relativeFrom="margin">
                  <wp:posOffset>3858260</wp:posOffset>
                </wp:positionH>
                <wp:positionV relativeFrom="paragraph">
                  <wp:posOffset>25400</wp:posOffset>
                </wp:positionV>
                <wp:extent cx="1489075" cy="571500"/>
                <wp:effectExtent l="0" t="0" r="15875"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9075" cy="571500"/>
                        </a:xfrm>
                        <a:prstGeom prst="rect">
                          <a:avLst/>
                        </a:prstGeom>
                        <a:solidFill>
                          <a:sysClr val="window" lastClr="FFFFFF"/>
                        </a:solidFill>
                        <a:ln w="6350">
                          <a:solidFill>
                            <a:prstClr val="black"/>
                          </a:solidFill>
                        </a:ln>
                      </wps:spPr>
                      <wps:txbx>
                        <w:txbxContent>
                          <w:p w:rsidR="00C456DD" w:rsidRDefault="00C456DD" w:rsidP="00C456DD">
                            <w:pPr>
                              <w:rPr>
                                <w:sz w:val="20"/>
                                <w:szCs w:val="20"/>
                                <w:lang w:val="id-ID"/>
                              </w:rPr>
                            </w:pPr>
                            <w:r>
                              <w:rPr>
                                <w:sz w:val="20"/>
                                <w:szCs w:val="20"/>
                                <w:lang w:val="id-ID"/>
                              </w:rPr>
                              <w:t>Records excluded</w:t>
                            </w:r>
                          </w:p>
                          <w:p w:rsidR="00C456DD" w:rsidRDefault="00C456DD" w:rsidP="00C456DD">
                            <w:pPr>
                              <w:rPr>
                                <w:sz w:val="20"/>
                                <w:szCs w:val="20"/>
                                <w:lang w:val="id-ID"/>
                              </w:rPr>
                            </w:pPr>
                            <w:r>
                              <w:rPr>
                                <w:noProof/>
                                <w:sz w:val="20"/>
                                <w:szCs w:val="20"/>
                                <w:lang w:val="id-ID"/>
                              </w:rPr>
                              <w:t>(n =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C0966" id="Text Box 18" o:spid="_x0000_s1041" type="#_x0000_t202" style="position:absolute;margin-left:303.8pt;margin-top:2pt;width:117.25pt;height: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" fillcolor="window" strokeweight=".5pt">
                <v:path arrowok="t"/>
                <v:textbox>
                  <w:txbxContent>
                    <w:p w:rsidR="00C456DD" w:rsidRDefault="00C456DD" w:rsidP="00C456DD">
                      <w:pPr>
                        <w:rPr>
                          <w:sz w:val="20"/>
                          <w:szCs w:val="20"/>
                          <w:lang w:val="id-ID"/>
                        </w:rPr>
                      </w:pPr>
                      <w:r>
                        <w:rPr>
                          <w:sz w:val="20"/>
                          <w:szCs w:val="20"/>
                          <w:lang w:val="id-ID"/>
                        </w:rPr>
                        <w:t>Records excluded</w:t>
                      </w:r>
                    </w:p>
                    <w:p w:rsidR="00C456DD" w:rsidRDefault="00C456DD" w:rsidP="00C456DD">
                      <w:pPr>
                        <w:rPr>
                          <w:sz w:val="20"/>
                          <w:szCs w:val="20"/>
                          <w:lang w:val="id-ID"/>
                        </w:rPr>
                      </w:pPr>
                      <w:r>
                        <w:rPr>
                          <w:noProof/>
                          <w:sz w:val="20"/>
                          <w:szCs w:val="20"/>
                          <w:lang w:val="id-ID"/>
                        </w:rPr>
                        <w:t>(n = 4)</w:t>
                      </w:r>
                    </w:p>
                  </w:txbxContent>
                </v:textbox>
                <w10:wrap anchorx="margin"/>
              </v:shape>
            </w:pict>
          </mc:Fallback>
        </mc:AlternateContent>
      </w:r>
    </w:p>
    <w:p w:rsidR="00C456DD" w:rsidRDefault="00C456DD" w:rsidP="00C456DD">
      <w:pPr>
        <w:widowControl w:val="0"/>
        <w:autoSpaceDE w:val="0"/>
        <w:autoSpaceDN w:val="0"/>
        <w:spacing w:line="240" w:lineRule="auto"/>
        <w:rPr>
          <w:rFonts w:eastAsia="Times New Roman"/>
          <w:sz w:val="18"/>
          <w:lang w:val="id-ID"/>
        </w:rPr>
      </w:pPr>
    </w:p>
    <w:p w:rsidR="00C456DD" w:rsidRDefault="007A55E5" w:rsidP="00C456DD">
      <w:pPr>
        <w:widowControl w:val="0"/>
        <w:autoSpaceDE w:val="0"/>
        <w:autoSpaceDN w:val="0"/>
        <w:spacing w:line="240" w:lineRule="auto"/>
        <w:ind w:left="2127" w:right="1691"/>
        <w:rPr>
          <w:rFonts w:eastAsia="Times New Roman"/>
          <w:sz w:val="16"/>
          <w:szCs w:val="16"/>
          <w:lang w:val="id-ID"/>
        </w:rPr>
      </w:pPr>
      <w:r>
        <w:rPr>
          <w:noProof/>
          <w:sz w:val="18"/>
        </w:rPr>
        <mc:AlternateContent>
          <mc:Choice Requires="wps">
            <w:drawing>
              <wp:anchor distT="0" distB="0" distL="114300" distR="114300" simplePos="0" relativeHeight="251669504" behindDoc="0" locked="0" layoutInCell="1" allowOverlap="1" wp14:anchorId="6B6281CD" wp14:editId="3D1A7EE6">
                <wp:simplePos x="0" y="0"/>
                <wp:positionH relativeFrom="margin">
                  <wp:posOffset>3877310</wp:posOffset>
                </wp:positionH>
                <wp:positionV relativeFrom="paragraph">
                  <wp:posOffset>188595</wp:posOffset>
                </wp:positionV>
                <wp:extent cx="1461770" cy="590550"/>
                <wp:effectExtent l="0" t="0" r="2413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1770" cy="590550"/>
                        </a:xfrm>
                        <a:prstGeom prst="rect">
                          <a:avLst/>
                        </a:prstGeom>
                        <a:solidFill>
                          <a:sysClr val="window" lastClr="FFFFFF"/>
                        </a:solidFill>
                        <a:ln w="6350">
                          <a:solidFill>
                            <a:prstClr val="black"/>
                          </a:solidFill>
                        </a:ln>
                      </wps:spPr>
                      <wps:txbx>
                        <w:txbxContent>
                          <w:p w:rsidR="00C456DD" w:rsidRDefault="00C456DD" w:rsidP="00C456DD">
                            <w:pPr>
                              <w:rPr>
                                <w:color w:val="000000"/>
                                <w:sz w:val="20"/>
                                <w:szCs w:val="20"/>
                                <w:lang w:val="id-ID"/>
                              </w:rPr>
                            </w:pPr>
                            <w:r>
                              <w:rPr>
                                <w:noProof/>
                                <w:sz w:val="20"/>
                                <w:szCs w:val="20"/>
                                <w:lang w:val="id-ID"/>
                              </w:rPr>
                              <w:t xml:space="preserve">Records excluded </w:t>
                            </w:r>
                            <w:r>
                              <w:rPr>
                                <w:color w:val="000000"/>
                                <w:sz w:val="20"/>
                                <w:szCs w:val="20"/>
                              </w:rPr>
                              <w:t>not retrieved</w:t>
                            </w:r>
                            <w:r>
                              <w:rPr>
                                <w:color w:val="000000"/>
                                <w:sz w:val="20"/>
                                <w:szCs w:val="20"/>
                                <w:lang w:val="id-ID"/>
                              </w:rPr>
                              <w:t xml:space="preserve"> (n= </w:t>
                            </w:r>
                            <w:r>
                              <w:rPr>
                                <w:color w:val="000000"/>
                                <w:sz w:val="20"/>
                                <w:szCs w:val="20"/>
                                <w:lang w:val="en-ID"/>
                              </w:rPr>
                              <w:t>44</w:t>
                            </w:r>
                            <w:r>
                              <w:rPr>
                                <w:color w:val="000000"/>
                                <w:sz w:val="20"/>
                                <w:szCs w:val="20"/>
                                <w:lang w:val="id-ID"/>
                              </w:rPr>
                              <w:t>)</w:t>
                            </w:r>
                          </w:p>
                          <w:p w:rsidR="00C456DD" w:rsidRDefault="00C456DD" w:rsidP="00C456DD">
                            <w:pPr>
                              <w:rPr>
                                <w:noProof/>
                                <w:sz w:val="20"/>
                                <w:szCs w:val="20"/>
                                <w:lang w:val="id-ID"/>
                              </w:rPr>
                            </w:pPr>
                          </w:p>
                          <w:p w:rsidR="00C456DD" w:rsidRDefault="00C456DD" w:rsidP="00C456DD">
                            <w:pPr>
                              <w:rPr>
                                <w:noProof/>
                                <w:sz w:val="20"/>
                                <w:szCs w:val="20"/>
                                <w:lang w:val="id-ID"/>
                              </w:rPr>
                            </w:pPr>
                            <w:r>
                              <w:rPr>
                                <w:noProof/>
                                <w:sz w:val="20"/>
                                <w:szCs w:val="20"/>
                                <w:lang w:val="id-ID"/>
                              </w:rPr>
                              <w:t>(n = 1.390 )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281CD" id="Text Box 20" o:spid="_x0000_s1042" type="#_x0000_t202" style="position:absolute;left:0;text-align:left;margin-left:305.3pt;margin-top:14.85pt;width:115.1pt;height:4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" fillcolor="window" strokeweight=".5pt">
                <v:path arrowok="t"/>
                <v:textbox>
                  <w:txbxContent>
                    <w:p w:rsidR="00C456DD" w:rsidRDefault="00C456DD" w:rsidP="00C456DD">
                      <w:pPr>
                        <w:rPr>
                          <w:color w:val="000000"/>
                          <w:sz w:val="20"/>
                          <w:szCs w:val="20"/>
                          <w:lang w:val="id-ID"/>
                        </w:rPr>
                      </w:pPr>
                      <w:r>
                        <w:rPr>
                          <w:noProof/>
                          <w:sz w:val="20"/>
                          <w:szCs w:val="20"/>
                          <w:lang w:val="id-ID"/>
                        </w:rPr>
                        <w:t xml:space="preserve">Records excluded </w:t>
                      </w:r>
                      <w:r>
                        <w:rPr>
                          <w:color w:val="000000"/>
                          <w:sz w:val="20"/>
                          <w:szCs w:val="20"/>
                        </w:rPr>
                        <w:t>not retrieved</w:t>
                      </w:r>
                      <w:r>
                        <w:rPr>
                          <w:color w:val="000000"/>
                          <w:sz w:val="20"/>
                          <w:szCs w:val="20"/>
                          <w:lang w:val="id-ID"/>
                        </w:rPr>
                        <w:t xml:space="preserve"> (n= </w:t>
                      </w:r>
                      <w:r>
                        <w:rPr>
                          <w:color w:val="000000"/>
                          <w:sz w:val="20"/>
                          <w:szCs w:val="20"/>
                          <w:lang w:val="en-ID"/>
                        </w:rPr>
                        <w:t>44</w:t>
                      </w:r>
                      <w:r>
                        <w:rPr>
                          <w:color w:val="000000"/>
                          <w:sz w:val="20"/>
                          <w:szCs w:val="20"/>
                          <w:lang w:val="id-ID"/>
                        </w:rPr>
                        <w:t>)</w:t>
                      </w:r>
                    </w:p>
                    <w:p w:rsidR="00C456DD" w:rsidRDefault="00C456DD" w:rsidP="00C456DD">
                      <w:pPr>
                        <w:rPr>
                          <w:noProof/>
                          <w:sz w:val="20"/>
                          <w:szCs w:val="20"/>
                          <w:lang w:val="id-ID"/>
                        </w:rPr>
                      </w:pPr>
                    </w:p>
                    <w:p w:rsidR="00C456DD" w:rsidRDefault="00C456DD" w:rsidP="00C456DD">
                      <w:pPr>
                        <w:rPr>
                          <w:noProof/>
                          <w:sz w:val="20"/>
                          <w:szCs w:val="20"/>
                          <w:lang w:val="id-ID"/>
                        </w:rPr>
                      </w:pPr>
                      <w:r>
                        <w:rPr>
                          <w:noProof/>
                          <w:sz w:val="20"/>
                          <w:szCs w:val="20"/>
                          <w:lang w:val="id-ID"/>
                        </w:rPr>
                        <w:t>(n = 1.390 )</w:t>
                      </w:r>
                    </w:p>
                  </w:txbxContent>
                </v:textbox>
                <w10:wrap anchorx="margin"/>
              </v:shape>
            </w:pict>
          </mc:Fallback>
        </mc:AlternateContent>
      </w:r>
    </w:p>
    <w:p w:rsidR="00C456DD" w:rsidRDefault="00C456DD" w:rsidP="00C456DD">
      <w:pPr>
        <w:widowControl w:val="0"/>
        <w:autoSpaceDE w:val="0"/>
        <w:autoSpaceDN w:val="0"/>
        <w:spacing w:line="240" w:lineRule="auto"/>
        <w:ind w:left="2127" w:right="1691"/>
        <w:rPr>
          <w:rFonts w:eastAsia="Times New Roman"/>
          <w:sz w:val="16"/>
          <w:szCs w:val="16"/>
          <w:lang w:val="id-ID"/>
        </w:rPr>
      </w:pPr>
    </w:p>
    <w:p w:rsidR="00C456DD" w:rsidRDefault="00C456DD" w:rsidP="00C456DD">
      <w:pPr>
        <w:widowControl w:val="0"/>
        <w:autoSpaceDE w:val="0"/>
        <w:autoSpaceDN w:val="0"/>
        <w:spacing w:line="240" w:lineRule="auto"/>
        <w:ind w:left="2127" w:right="1691"/>
        <w:rPr>
          <w:rFonts w:eastAsia="Times New Roman"/>
          <w:sz w:val="16"/>
          <w:szCs w:val="16"/>
          <w:lang w:val="id-ID"/>
        </w:rPr>
      </w:pPr>
    </w:p>
    <w:p w:rsidR="00C456DD" w:rsidRDefault="00C456DD" w:rsidP="00C456DD">
      <w:pPr>
        <w:widowControl w:val="0"/>
        <w:autoSpaceDE w:val="0"/>
        <w:autoSpaceDN w:val="0"/>
        <w:spacing w:line="240" w:lineRule="auto"/>
        <w:ind w:left="2127" w:right="1691"/>
        <w:rPr>
          <w:rFonts w:eastAsia="Times New Roman"/>
          <w:sz w:val="16"/>
          <w:szCs w:val="16"/>
          <w:lang w:val="id-ID"/>
        </w:rPr>
      </w:pPr>
    </w:p>
    <w:p w:rsidR="00C456DD" w:rsidRDefault="00C456DD" w:rsidP="00C456DD">
      <w:pPr>
        <w:widowControl w:val="0"/>
        <w:autoSpaceDE w:val="0"/>
        <w:autoSpaceDN w:val="0"/>
        <w:spacing w:line="240" w:lineRule="auto"/>
        <w:ind w:right="1691"/>
        <w:rPr>
          <w:rFonts w:eastAsia="Times New Roman"/>
          <w:sz w:val="16"/>
          <w:szCs w:val="16"/>
          <w:lang w:val="id-ID"/>
        </w:rPr>
      </w:pPr>
    </w:p>
    <w:p w:rsidR="00C456DD" w:rsidRDefault="00C456DD" w:rsidP="00C456DD">
      <w:pPr>
        <w:widowControl w:val="0"/>
        <w:autoSpaceDE w:val="0"/>
        <w:autoSpaceDN w:val="0"/>
        <w:spacing w:line="240" w:lineRule="auto"/>
        <w:ind w:right="1691"/>
        <w:rPr>
          <w:rFonts w:eastAsia="Times New Roman"/>
          <w:sz w:val="16"/>
          <w:szCs w:val="16"/>
          <w:lang w:val="id-ID"/>
        </w:rPr>
      </w:pPr>
    </w:p>
    <w:p w:rsidR="00C456DD" w:rsidRDefault="00C456DD" w:rsidP="00C456DD">
      <w:pPr>
        <w:widowControl w:val="0"/>
        <w:autoSpaceDE w:val="0"/>
        <w:autoSpaceDN w:val="0"/>
        <w:spacing w:line="240" w:lineRule="auto"/>
        <w:ind w:right="1691"/>
        <w:rPr>
          <w:rFonts w:eastAsia="Times New Roman"/>
          <w:sz w:val="24"/>
          <w:szCs w:val="24"/>
          <w:lang w:val="en-ID"/>
        </w:rPr>
      </w:pPr>
    </w:p>
    <w:p w:rsidR="00C456DD" w:rsidRDefault="00C456DD" w:rsidP="00C456DD">
      <w:pPr>
        <w:widowControl w:val="0"/>
        <w:autoSpaceDE w:val="0"/>
        <w:autoSpaceDN w:val="0"/>
        <w:spacing w:line="240" w:lineRule="auto"/>
        <w:ind w:right="1691"/>
        <w:rPr>
          <w:rFonts w:eastAsia="Times New Roman"/>
          <w:sz w:val="24"/>
          <w:lang w:val="en-ID"/>
        </w:rPr>
      </w:pPr>
    </w:p>
    <w:p w:rsidR="00C456DD" w:rsidRDefault="00C456DD" w:rsidP="00C456DD">
      <w:pPr>
        <w:widowControl w:val="0"/>
        <w:autoSpaceDE w:val="0"/>
        <w:autoSpaceDN w:val="0"/>
        <w:spacing w:line="240" w:lineRule="auto"/>
        <w:ind w:right="1691"/>
        <w:rPr>
          <w:rFonts w:eastAsia="Times New Roman"/>
          <w:sz w:val="24"/>
          <w:lang w:val="en-ID"/>
        </w:rPr>
      </w:pPr>
    </w:p>
    <w:p w:rsidR="00C456DD" w:rsidRDefault="00C456DD" w:rsidP="00C456DD">
      <w:pPr>
        <w:widowControl w:val="0"/>
        <w:autoSpaceDE w:val="0"/>
        <w:autoSpaceDN w:val="0"/>
        <w:spacing w:line="240" w:lineRule="auto"/>
        <w:ind w:right="1691"/>
        <w:rPr>
          <w:rFonts w:eastAsia="Times New Roman"/>
          <w:sz w:val="24"/>
          <w:lang w:val="en-ID"/>
        </w:rPr>
      </w:pPr>
    </w:p>
    <w:p w:rsidR="00C456DD" w:rsidRDefault="00C456DD" w:rsidP="00C456DD">
      <w:pPr>
        <w:widowControl w:val="0"/>
        <w:autoSpaceDE w:val="0"/>
        <w:autoSpaceDN w:val="0"/>
        <w:spacing w:line="240" w:lineRule="auto"/>
        <w:ind w:right="1691"/>
        <w:rPr>
          <w:rFonts w:eastAsia="Times New Roman"/>
          <w:sz w:val="24"/>
          <w:lang w:val="en-ID"/>
        </w:rPr>
      </w:pPr>
    </w:p>
    <w:p w:rsidR="007A55E5" w:rsidRDefault="00C456DD" w:rsidP="00C456DD">
      <w:pPr>
        <w:widowControl w:val="0"/>
        <w:autoSpaceDE w:val="0"/>
        <w:autoSpaceDN w:val="0"/>
        <w:spacing w:line="240" w:lineRule="auto"/>
        <w:ind w:right="1691"/>
        <w:rPr>
          <w:rFonts w:eastAsia="Times New Roman"/>
          <w:sz w:val="24"/>
          <w:lang w:val="en-ID"/>
        </w:rPr>
      </w:pPr>
      <w:r>
        <w:rPr>
          <w:rFonts w:eastAsia="Times New Roman"/>
          <w:sz w:val="24"/>
          <w:lang w:val="en-ID"/>
        </w:rPr>
        <w:t xml:space="preserve"> </w:t>
      </w:r>
    </w:p>
    <w:p w:rsidR="007A55E5" w:rsidRDefault="007A55E5" w:rsidP="00C456DD">
      <w:pPr>
        <w:widowControl w:val="0"/>
        <w:autoSpaceDE w:val="0"/>
        <w:autoSpaceDN w:val="0"/>
        <w:spacing w:line="240" w:lineRule="auto"/>
        <w:ind w:right="1691"/>
        <w:rPr>
          <w:rFonts w:eastAsia="Times New Roman"/>
          <w:sz w:val="24"/>
          <w:lang w:val="en-ID"/>
        </w:rPr>
      </w:pPr>
    </w:p>
    <w:p w:rsidR="007A55E5" w:rsidRDefault="007A55E5" w:rsidP="00C456DD">
      <w:pPr>
        <w:widowControl w:val="0"/>
        <w:autoSpaceDE w:val="0"/>
        <w:autoSpaceDN w:val="0"/>
        <w:spacing w:line="240" w:lineRule="auto"/>
        <w:ind w:right="1691"/>
        <w:rPr>
          <w:rFonts w:eastAsia="Times New Roman"/>
          <w:sz w:val="24"/>
          <w:lang w:val="en-ID"/>
        </w:rPr>
      </w:pPr>
    </w:p>
    <w:p w:rsidR="007A55E5" w:rsidRDefault="007A55E5" w:rsidP="00C456DD">
      <w:pPr>
        <w:widowControl w:val="0"/>
        <w:autoSpaceDE w:val="0"/>
        <w:autoSpaceDN w:val="0"/>
        <w:spacing w:line="240" w:lineRule="auto"/>
        <w:ind w:right="1691"/>
        <w:rPr>
          <w:rFonts w:eastAsia="Times New Roman"/>
          <w:sz w:val="24"/>
          <w:lang w:val="en-ID"/>
        </w:rPr>
      </w:pPr>
    </w:p>
    <w:p w:rsidR="00C456DD" w:rsidRDefault="00C456DD" w:rsidP="001850C3">
      <w:pPr>
        <w:pStyle w:val="NoSpacing"/>
        <w:spacing w:line="276" w:lineRule="auto"/>
        <w:jc w:val="both"/>
        <w:rPr>
          <w:rFonts w:ascii="Arial" w:hAnsi="Arial" w:cs="Arial"/>
          <w:b/>
          <w:color w:val="002060"/>
          <w:sz w:val="20"/>
          <w:szCs w:val="20"/>
          <w:lang w:val="en-ID"/>
        </w:rPr>
      </w:pPr>
    </w:p>
    <w:p w:rsidR="0069009B" w:rsidRDefault="0069009B" w:rsidP="001850C3">
      <w:pPr>
        <w:pStyle w:val="NoSpacing"/>
        <w:spacing w:line="276" w:lineRule="auto"/>
        <w:jc w:val="both"/>
        <w:rPr>
          <w:rFonts w:ascii="Arial" w:hAnsi="Arial" w:cs="Arial"/>
          <w:b/>
          <w:color w:val="002060"/>
          <w:sz w:val="20"/>
          <w:szCs w:val="20"/>
          <w:lang w:val="en-ID"/>
        </w:rPr>
        <w:sectPr w:rsidR="0069009B" w:rsidSect="00F13EB0">
          <w:type w:val="continuous"/>
          <w:pgSz w:w="11907" w:h="16840" w:code="9"/>
          <w:pgMar w:top="1134" w:right="1134" w:bottom="1134" w:left="1304" w:header="709" w:footer="567" w:gutter="0"/>
          <w:cols w:num="2" w:space="169"/>
          <w:docGrid w:linePitch="360"/>
        </w:sectPr>
      </w:pPr>
    </w:p>
    <w:p w:rsidR="00161085" w:rsidRPr="00161085" w:rsidRDefault="00161085" w:rsidP="0069009B">
      <w:pPr>
        <w:pStyle w:val="ListParagraph"/>
        <w:numPr>
          <w:ilvl w:val="0"/>
          <w:numId w:val="19"/>
        </w:numPr>
        <w:spacing w:after="0" w:line="360" w:lineRule="auto"/>
        <w:ind w:left="426" w:hanging="426"/>
        <w:jc w:val="both"/>
        <w:rPr>
          <w:rFonts w:ascii="Arial" w:hAnsi="Arial" w:cs="Arial"/>
          <w:bCs/>
        </w:rPr>
      </w:pPr>
      <w:r w:rsidRPr="00161085">
        <w:rPr>
          <w:rFonts w:ascii="Arial" w:hAnsi="Arial" w:cs="Arial"/>
          <w:bCs/>
        </w:rPr>
        <w:lastRenderedPageBreak/>
        <w:t xml:space="preserve">Langkah 4: </w:t>
      </w:r>
      <w:r w:rsidRPr="00161085">
        <w:rPr>
          <w:rFonts w:ascii="Arial" w:hAnsi="Arial" w:cs="Arial"/>
          <w:bCs/>
          <w:i/>
          <w:iCs/>
        </w:rPr>
        <w:t>Data Charting</w:t>
      </w:r>
    </w:p>
    <w:p w:rsidR="0069009B" w:rsidRDefault="00161085" w:rsidP="0069009B">
      <w:pPr>
        <w:spacing w:after="120" w:line="360" w:lineRule="auto"/>
        <w:ind w:right="-1210"/>
        <w:rPr>
          <w:sz w:val="24"/>
        </w:rPr>
      </w:pPr>
      <w:r w:rsidRPr="00161085">
        <w:rPr>
          <w:rFonts w:ascii="Arial" w:hAnsi="Arial" w:cs="Arial"/>
          <w:bCs/>
        </w:rPr>
        <w:t xml:space="preserve">Pada tahap ini, semua artikel yang telah diseleksi kemudian dimasukkan ke dalam table yang meliputi: Judul artikel, nama penulis, tahun, negara, tujuan, </w:t>
      </w:r>
      <w:r w:rsidR="0069009B">
        <w:rPr>
          <w:sz w:val="24"/>
        </w:rPr>
        <w:t xml:space="preserve">Tabel    </w:t>
      </w:r>
    </w:p>
    <w:p w:rsidR="0069009B" w:rsidRDefault="0069009B" w:rsidP="0069009B">
      <w:pPr>
        <w:spacing w:after="120" w:line="360" w:lineRule="auto"/>
        <w:ind w:right="-1210"/>
        <w:rPr>
          <w:sz w:val="24"/>
          <w:szCs w:val="24"/>
        </w:rPr>
      </w:pPr>
      <w:r>
        <w:rPr>
          <w:sz w:val="24"/>
        </w:rPr>
        <w:t>2. Data Charting</w:t>
      </w:r>
    </w:p>
    <w:p w:rsidR="00D1295D" w:rsidRDefault="00161085" w:rsidP="0069009B">
      <w:pPr>
        <w:spacing w:line="360" w:lineRule="auto"/>
        <w:ind w:left="426"/>
        <w:jc w:val="both"/>
        <w:rPr>
          <w:rFonts w:ascii="Arial" w:hAnsi="Arial" w:cs="Arial"/>
          <w:bCs/>
        </w:rPr>
      </w:pPr>
      <w:r w:rsidRPr="00161085">
        <w:rPr>
          <w:rFonts w:ascii="Arial" w:hAnsi="Arial" w:cs="Arial"/>
          <w:bCs/>
        </w:rPr>
        <w:lastRenderedPageBreak/>
        <w:t>jenis penelitian, pengumpulan data, partisipan/ukuran sampel, dan hasil.</w:t>
      </w:r>
    </w:p>
    <w:p w:rsidR="0069009B" w:rsidRPr="00161085" w:rsidRDefault="0069009B" w:rsidP="0069009B">
      <w:pPr>
        <w:spacing w:line="360" w:lineRule="auto"/>
        <w:ind w:left="426"/>
        <w:jc w:val="both"/>
        <w:rPr>
          <w:rFonts w:ascii="Arial" w:hAnsi="Arial" w:cs="Arial"/>
          <w:bCs/>
        </w:rPr>
      </w:pPr>
    </w:p>
    <w:p w:rsidR="00D1295D" w:rsidRDefault="00D1295D" w:rsidP="0069009B">
      <w:pPr>
        <w:spacing w:after="240" w:line="480" w:lineRule="auto"/>
        <w:jc w:val="center"/>
        <w:rPr>
          <w:b/>
          <w:sz w:val="20"/>
          <w:szCs w:val="20"/>
        </w:rPr>
      </w:pPr>
    </w:p>
    <w:p w:rsidR="0069009B" w:rsidRDefault="0069009B" w:rsidP="0069009B">
      <w:pPr>
        <w:spacing w:after="240" w:line="480" w:lineRule="auto"/>
        <w:jc w:val="center"/>
        <w:rPr>
          <w:b/>
          <w:sz w:val="20"/>
          <w:szCs w:val="20"/>
        </w:rPr>
        <w:sectPr w:rsidR="0069009B" w:rsidSect="00153FE5">
          <w:type w:val="continuous"/>
          <w:pgSz w:w="11907" w:h="16840" w:code="9"/>
          <w:pgMar w:top="1134" w:right="1134" w:bottom="1134" w:left="1304" w:header="709" w:footer="567" w:gutter="0"/>
          <w:cols w:num="2" w:space="708"/>
          <w:docGrid w:linePitch="360"/>
        </w:sectPr>
      </w:pP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454"/>
        <w:gridCol w:w="1086"/>
        <w:gridCol w:w="1811"/>
        <w:gridCol w:w="1496"/>
        <w:gridCol w:w="1276"/>
        <w:gridCol w:w="1261"/>
        <w:gridCol w:w="1565"/>
      </w:tblGrid>
      <w:tr w:rsidR="00D1295D" w:rsidTr="00D1295D">
        <w:trPr>
          <w:tblHeader/>
        </w:trPr>
        <w:tc>
          <w:tcPr>
            <w:tcW w:w="206" w:type="pct"/>
            <w:tcBorders>
              <w:top w:val="single" w:sz="4" w:space="0" w:color="auto"/>
              <w:left w:val="single" w:sz="4" w:space="0" w:color="auto"/>
              <w:bottom w:val="single" w:sz="4" w:space="0" w:color="auto"/>
              <w:right w:val="single" w:sz="4" w:space="0" w:color="auto"/>
            </w:tcBorders>
            <w:shd w:val="clear" w:color="auto" w:fill="F4B083"/>
            <w:vAlign w:val="center"/>
            <w:hideMark/>
          </w:tcPr>
          <w:p w:rsidR="00D1295D" w:rsidRDefault="00D1295D">
            <w:pPr>
              <w:spacing w:line="480" w:lineRule="auto"/>
              <w:jc w:val="center"/>
              <w:rPr>
                <w:b/>
                <w:sz w:val="20"/>
                <w:szCs w:val="20"/>
              </w:rPr>
            </w:pPr>
            <w:r>
              <w:rPr>
                <w:b/>
                <w:sz w:val="20"/>
                <w:szCs w:val="20"/>
              </w:rPr>
              <w:lastRenderedPageBreak/>
              <w:t>No</w:t>
            </w:r>
          </w:p>
        </w:tc>
        <w:tc>
          <w:tcPr>
            <w:tcW w:w="720" w:type="pct"/>
            <w:tcBorders>
              <w:top w:val="single" w:sz="4" w:space="0" w:color="auto"/>
              <w:left w:val="single" w:sz="4" w:space="0" w:color="auto"/>
              <w:bottom w:val="single" w:sz="4" w:space="0" w:color="auto"/>
              <w:right w:val="single" w:sz="4" w:space="0" w:color="auto"/>
            </w:tcBorders>
            <w:shd w:val="clear" w:color="auto" w:fill="F4B083"/>
            <w:vAlign w:val="center"/>
          </w:tcPr>
          <w:p w:rsidR="00D1295D" w:rsidRDefault="00D1295D">
            <w:pPr>
              <w:spacing w:line="480" w:lineRule="auto"/>
              <w:jc w:val="center"/>
              <w:rPr>
                <w:b/>
                <w:sz w:val="20"/>
                <w:szCs w:val="20"/>
              </w:rPr>
            </w:pPr>
          </w:p>
          <w:p w:rsidR="00D1295D" w:rsidRDefault="00D1295D">
            <w:pPr>
              <w:spacing w:line="480" w:lineRule="auto"/>
              <w:jc w:val="center"/>
              <w:rPr>
                <w:b/>
                <w:sz w:val="20"/>
                <w:szCs w:val="20"/>
              </w:rPr>
            </w:pPr>
            <w:r>
              <w:rPr>
                <w:b/>
                <w:sz w:val="20"/>
                <w:szCs w:val="20"/>
              </w:rPr>
              <w:t>Title/Author/</w:t>
            </w:r>
          </w:p>
          <w:p w:rsidR="00D1295D" w:rsidRDefault="00D1295D">
            <w:pPr>
              <w:spacing w:line="480" w:lineRule="auto"/>
              <w:jc w:val="center"/>
              <w:rPr>
                <w:b/>
                <w:sz w:val="20"/>
                <w:szCs w:val="20"/>
              </w:rPr>
            </w:pPr>
            <w:r>
              <w:rPr>
                <w:b/>
                <w:sz w:val="20"/>
                <w:szCs w:val="20"/>
              </w:rPr>
              <w:t>Year</w:t>
            </w:r>
          </w:p>
        </w:tc>
        <w:tc>
          <w:tcPr>
            <w:tcW w:w="532" w:type="pct"/>
            <w:tcBorders>
              <w:top w:val="single" w:sz="4" w:space="0" w:color="auto"/>
              <w:left w:val="single" w:sz="4" w:space="0" w:color="auto"/>
              <w:bottom w:val="single" w:sz="4" w:space="0" w:color="auto"/>
              <w:right w:val="single" w:sz="4" w:space="0" w:color="auto"/>
            </w:tcBorders>
            <w:shd w:val="clear" w:color="auto" w:fill="F4B083"/>
            <w:vAlign w:val="center"/>
            <w:hideMark/>
          </w:tcPr>
          <w:p w:rsidR="00D1295D" w:rsidRDefault="00D1295D">
            <w:pPr>
              <w:spacing w:line="480" w:lineRule="auto"/>
              <w:jc w:val="center"/>
              <w:rPr>
                <w:b/>
                <w:sz w:val="20"/>
                <w:szCs w:val="20"/>
              </w:rPr>
            </w:pPr>
            <w:r>
              <w:rPr>
                <w:b/>
                <w:sz w:val="20"/>
                <w:szCs w:val="20"/>
              </w:rPr>
              <w:t>Country</w:t>
            </w:r>
          </w:p>
        </w:tc>
        <w:tc>
          <w:tcPr>
            <w:tcW w:w="901" w:type="pct"/>
            <w:tcBorders>
              <w:top w:val="single" w:sz="4" w:space="0" w:color="auto"/>
              <w:left w:val="single" w:sz="4" w:space="0" w:color="auto"/>
              <w:bottom w:val="single" w:sz="4" w:space="0" w:color="auto"/>
              <w:right w:val="single" w:sz="4" w:space="0" w:color="auto"/>
            </w:tcBorders>
            <w:shd w:val="clear" w:color="auto" w:fill="F4B083"/>
            <w:vAlign w:val="center"/>
            <w:hideMark/>
          </w:tcPr>
          <w:p w:rsidR="00D1295D" w:rsidRDefault="00D1295D">
            <w:pPr>
              <w:spacing w:line="480" w:lineRule="auto"/>
              <w:jc w:val="center"/>
              <w:rPr>
                <w:b/>
                <w:sz w:val="20"/>
                <w:szCs w:val="20"/>
              </w:rPr>
            </w:pPr>
            <w:r>
              <w:rPr>
                <w:b/>
                <w:sz w:val="20"/>
                <w:szCs w:val="20"/>
              </w:rPr>
              <w:t>Aim</w:t>
            </w:r>
          </w:p>
        </w:tc>
        <w:tc>
          <w:tcPr>
            <w:tcW w:w="606" w:type="pct"/>
            <w:tcBorders>
              <w:top w:val="single" w:sz="4" w:space="0" w:color="auto"/>
              <w:left w:val="single" w:sz="4" w:space="0" w:color="auto"/>
              <w:bottom w:val="single" w:sz="4" w:space="0" w:color="auto"/>
              <w:right w:val="single" w:sz="4" w:space="0" w:color="auto"/>
            </w:tcBorders>
            <w:shd w:val="clear" w:color="auto" w:fill="F4B083"/>
            <w:vAlign w:val="center"/>
            <w:hideMark/>
          </w:tcPr>
          <w:p w:rsidR="00D1295D" w:rsidRDefault="00D1295D">
            <w:pPr>
              <w:spacing w:line="480" w:lineRule="auto"/>
              <w:jc w:val="center"/>
              <w:rPr>
                <w:b/>
                <w:sz w:val="20"/>
                <w:szCs w:val="20"/>
              </w:rPr>
            </w:pPr>
            <w:r>
              <w:rPr>
                <w:b/>
                <w:sz w:val="20"/>
                <w:szCs w:val="20"/>
              </w:rPr>
              <w:t>Type Of Research</w:t>
            </w:r>
          </w:p>
        </w:tc>
        <w:tc>
          <w:tcPr>
            <w:tcW w:w="600" w:type="pct"/>
            <w:tcBorders>
              <w:top w:val="single" w:sz="4" w:space="0" w:color="auto"/>
              <w:left w:val="single" w:sz="4" w:space="0" w:color="auto"/>
              <w:bottom w:val="single" w:sz="4" w:space="0" w:color="auto"/>
              <w:right w:val="single" w:sz="4" w:space="0" w:color="auto"/>
            </w:tcBorders>
            <w:shd w:val="clear" w:color="auto" w:fill="F4B083"/>
            <w:vAlign w:val="center"/>
            <w:hideMark/>
          </w:tcPr>
          <w:p w:rsidR="00D1295D" w:rsidRDefault="00D1295D">
            <w:pPr>
              <w:spacing w:line="360" w:lineRule="auto"/>
              <w:jc w:val="center"/>
              <w:rPr>
                <w:b/>
                <w:sz w:val="20"/>
                <w:szCs w:val="20"/>
              </w:rPr>
            </w:pPr>
            <w:r>
              <w:rPr>
                <w:b/>
                <w:sz w:val="20"/>
                <w:szCs w:val="20"/>
              </w:rPr>
              <w:t>Data</w:t>
            </w:r>
          </w:p>
          <w:p w:rsidR="00D1295D" w:rsidRDefault="00D1295D">
            <w:pPr>
              <w:spacing w:line="360" w:lineRule="auto"/>
              <w:jc w:val="center"/>
              <w:rPr>
                <w:b/>
                <w:sz w:val="20"/>
                <w:szCs w:val="20"/>
              </w:rPr>
            </w:pPr>
            <w:r>
              <w:rPr>
                <w:b/>
                <w:sz w:val="20"/>
                <w:szCs w:val="20"/>
              </w:rPr>
              <w:t>Collection</w:t>
            </w:r>
          </w:p>
        </w:tc>
        <w:tc>
          <w:tcPr>
            <w:tcW w:w="624" w:type="pct"/>
            <w:tcBorders>
              <w:top w:val="single" w:sz="4" w:space="0" w:color="auto"/>
              <w:left w:val="single" w:sz="4" w:space="0" w:color="auto"/>
              <w:bottom w:val="single" w:sz="4" w:space="0" w:color="auto"/>
              <w:right w:val="single" w:sz="4" w:space="0" w:color="auto"/>
            </w:tcBorders>
            <w:shd w:val="clear" w:color="auto" w:fill="F4B083"/>
            <w:vAlign w:val="center"/>
            <w:hideMark/>
          </w:tcPr>
          <w:p w:rsidR="00D1295D" w:rsidRDefault="00D1295D">
            <w:pPr>
              <w:spacing w:line="480" w:lineRule="auto"/>
              <w:jc w:val="center"/>
              <w:rPr>
                <w:b/>
                <w:sz w:val="20"/>
                <w:szCs w:val="20"/>
              </w:rPr>
            </w:pPr>
            <w:r>
              <w:rPr>
                <w:b/>
                <w:sz w:val="20"/>
                <w:szCs w:val="20"/>
              </w:rPr>
              <w:t>Participant</w:t>
            </w:r>
          </w:p>
        </w:tc>
        <w:tc>
          <w:tcPr>
            <w:tcW w:w="812" w:type="pct"/>
            <w:tcBorders>
              <w:top w:val="single" w:sz="4" w:space="0" w:color="auto"/>
              <w:left w:val="single" w:sz="4" w:space="0" w:color="auto"/>
              <w:bottom w:val="single" w:sz="4" w:space="0" w:color="auto"/>
              <w:right w:val="single" w:sz="4" w:space="0" w:color="auto"/>
            </w:tcBorders>
            <w:shd w:val="clear" w:color="auto" w:fill="F4B083"/>
            <w:vAlign w:val="center"/>
            <w:hideMark/>
          </w:tcPr>
          <w:p w:rsidR="00D1295D" w:rsidRDefault="00D1295D">
            <w:pPr>
              <w:spacing w:line="480" w:lineRule="auto"/>
              <w:jc w:val="center"/>
              <w:rPr>
                <w:b/>
                <w:sz w:val="20"/>
                <w:szCs w:val="20"/>
              </w:rPr>
            </w:pPr>
            <w:r>
              <w:rPr>
                <w:b/>
                <w:sz w:val="20"/>
                <w:szCs w:val="20"/>
              </w:rPr>
              <w:t>Result</w:t>
            </w:r>
          </w:p>
        </w:tc>
      </w:tr>
      <w:tr w:rsidR="00D1295D" w:rsidTr="00D1295D">
        <w:tc>
          <w:tcPr>
            <w:tcW w:w="206" w:type="pct"/>
            <w:tcBorders>
              <w:top w:val="single" w:sz="4" w:space="0" w:color="auto"/>
              <w:left w:val="single" w:sz="4" w:space="0" w:color="auto"/>
              <w:bottom w:val="single" w:sz="4" w:space="0" w:color="auto"/>
              <w:right w:val="single" w:sz="4" w:space="0" w:color="auto"/>
            </w:tcBorders>
            <w:hideMark/>
          </w:tcPr>
          <w:p w:rsidR="00D1295D" w:rsidRDefault="00D1295D">
            <w:pPr>
              <w:rPr>
                <w:sz w:val="18"/>
                <w:szCs w:val="18"/>
              </w:rPr>
            </w:pPr>
            <w:r>
              <w:rPr>
                <w:szCs w:val="18"/>
              </w:rPr>
              <w:t>1.</w:t>
            </w:r>
          </w:p>
        </w:tc>
        <w:tc>
          <w:tcPr>
            <w:tcW w:w="720"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 xml:space="preserve">Pengetahuan, sikap, dan peran kader kesehatan dalam perawatan metode kanguru (PMK) </w:t>
            </w:r>
            <w:r>
              <w:rPr>
                <w:szCs w:val="18"/>
              </w:rPr>
              <w:fldChar w:fldCharType="begin" w:fldLock="1"/>
            </w:r>
            <w:r>
              <w:rPr>
                <w:szCs w:val="18"/>
              </w:rPr>
              <w:instrText>ADDIN CSL_CITATION {"citationItems":[{"id":"ITEM-1","itemData":{"author":[{"dropping-particle":"","family":"Mustikawati","given":"Intan Silviana","non-dropping-particle":"","parse-names":false,"suffix":""}],"container-title":"Indonesian of Health Information Management Journal","id":"ITEM-1","issue":"1","issued":{"date-parts":[["2019"]]},"page":"31-37","title":"Pengetahuan, Sikap, dan Peran Kader Kesehatan dalam Perawatan Metode Kanguru (PMK) di Kecamatan Tanjung Priok, Jakarta Utara : Studi Kualitatif","type":"article-journal","volume":"7"},"uris":["http://www.mendeley.com/documents/?uuid=657bcde2-427c-4ce3-a319-ae1c32b35ab0"]}],"mendeley":{"formattedCitation":"(Mustikawati, 2019a)","manualFormatting":"(Mustikawati, 2019)","plainTextFormattedCitation":"(Mustikawati, 2019a)","previouslyFormattedCitation":"(Mustikawati, 2019a)"},"properties":{"noteIndex":0},"schema":"https://github.com/citation-style-language/schema/raw/master/csl-citation.json"}</w:instrText>
            </w:r>
            <w:r>
              <w:rPr>
                <w:szCs w:val="18"/>
              </w:rPr>
              <w:fldChar w:fldCharType="separate"/>
            </w:r>
            <w:r>
              <w:rPr>
                <w:noProof/>
                <w:szCs w:val="18"/>
              </w:rPr>
              <w:t>(Mustikawati, 2019)</w:t>
            </w:r>
            <w:r>
              <w:rPr>
                <w:szCs w:val="18"/>
              </w:rPr>
              <w:fldChar w:fldCharType="end"/>
            </w:r>
          </w:p>
          <w:p w:rsidR="00D1295D" w:rsidRDefault="00D1295D">
            <w:pPr>
              <w:rPr>
                <w:szCs w:val="18"/>
              </w:rPr>
            </w:pPr>
            <w:r>
              <w:rPr>
                <w:szCs w:val="18"/>
              </w:rPr>
              <w:t>A1</w:t>
            </w:r>
          </w:p>
        </w:tc>
        <w:tc>
          <w:tcPr>
            <w:tcW w:w="532"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Indonesia</w:t>
            </w:r>
          </w:p>
        </w:tc>
        <w:tc>
          <w:tcPr>
            <w:tcW w:w="901"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Tujuan penelitian ini adalah mengindentifikasi pengetahuan, sikap, dan peran kader kesehatan dalam PMK</w:t>
            </w:r>
          </w:p>
        </w:tc>
        <w:tc>
          <w:tcPr>
            <w:tcW w:w="606"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Metode Kualitatif dengan pendekatan Fenomenologi</w:t>
            </w:r>
          </w:p>
        </w:tc>
        <w:tc>
          <w:tcPr>
            <w:tcW w:w="600"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Wawancara mendalam, dan focus group discusion</w:t>
            </w:r>
          </w:p>
        </w:tc>
        <w:tc>
          <w:tcPr>
            <w:tcW w:w="624"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Partisipan 5 orang Kader kesehatan, 1 bidan desa tempat penelitian</w:t>
            </w:r>
          </w:p>
        </w:tc>
        <w:tc>
          <w:tcPr>
            <w:tcW w:w="812"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Hasil penelitian ini adalah kader kesehatan sudah pernah mendengar mengenai praktek PMK sebelumnya dan kurang mengetahui peran kader kesehatan dalam PMK.</w:t>
            </w:r>
          </w:p>
        </w:tc>
      </w:tr>
      <w:tr w:rsidR="00D1295D" w:rsidTr="00D1295D">
        <w:tc>
          <w:tcPr>
            <w:tcW w:w="206"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2.</w:t>
            </w:r>
          </w:p>
        </w:tc>
        <w:tc>
          <w:tcPr>
            <w:tcW w:w="720"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Faktor-faktor yang berhubungan dengan Optimalisasi pelaksanaan perawatan metode Kangguru pada bayi berat lahir rendah</w:t>
            </w:r>
          </w:p>
          <w:p w:rsidR="00D1295D" w:rsidRDefault="00D1295D">
            <w:pPr>
              <w:rPr>
                <w:szCs w:val="18"/>
              </w:rPr>
            </w:pPr>
            <w:r>
              <w:rPr>
                <w:szCs w:val="18"/>
              </w:rPr>
              <w:fldChar w:fldCharType="begin" w:fldLock="1"/>
            </w:r>
            <w:r>
              <w:rPr>
                <w:szCs w:val="18"/>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Kata","author":[{"dropping-particle":"","family":"Ani Retni","given":"Fahmi A. Lihu","non-dropping-particle":"","parse-names":false,"suffix":""}],"container-title":"Angewandte Chemie International Edition, 6(11), 951–952.","id":"ITEM-1","issued":{"date-parts":[["2021"]]},"page":"2013-2015","title":"FAKTOR-FAKTOR YANG BERHUBUNGAN DENGAN OPTIMALISASI PELAKSANAAN PERAWATAN METODE KANGGURU PADA BAYI BERAT LAHIR RENDAH DI RSUD Dr. M.M. DUNDA LIMBOTO","type":"article-journal"},"uris":["http://www.mendeley.com/documents/?uuid=4ac9a596-7996-4361-998d-35c2dd48db12"]}],"mendeley":{"formattedCitation":"(Ani Retni, 2021)","plainTextFormattedCitation":"(Ani Retni, 2021)","previouslyFormattedCitation":"(Ani Retni, 2021)"},"properties":{"noteIndex":0},"schema":"https://github.com/citation-style-language/schema/raw/master/csl-citation.json"}</w:instrText>
            </w:r>
            <w:r>
              <w:rPr>
                <w:szCs w:val="18"/>
              </w:rPr>
              <w:fldChar w:fldCharType="separate"/>
            </w:r>
            <w:r>
              <w:rPr>
                <w:noProof/>
                <w:szCs w:val="18"/>
              </w:rPr>
              <w:t>(Ani Retni, 2021)</w:t>
            </w:r>
            <w:r>
              <w:rPr>
                <w:szCs w:val="18"/>
              </w:rPr>
              <w:fldChar w:fldCharType="end"/>
            </w:r>
          </w:p>
          <w:p w:rsidR="00D1295D" w:rsidRDefault="00D1295D">
            <w:pPr>
              <w:rPr>
                <w:szCs w:val="18"/>
              </w:rPr>
            </w:pPr>
            <w:r>
              <w:rPr>
                <w:szCs w:val="18"/>
              </w:rPr>
              <w:t>A2</w:t>
            </w:r>
          </w:p>
        </w:tc>
        <w:tc>
          <w:tcPr>
            <w:tcW w:w="532"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Indonesia</w:t>
            </w:r>
          </w:p>
        </w:tc>
        <w:tc>
          <w:tcPr>
            <w:tcW w:w="901" w:type="pct"/>
            <w:tcBorders>
              <w:top w:val="single" w:sz="4" w:space="0" w:color="auto"/>
              <w:left w:val="single" w:sz="4" w:space="0" w:color="auto"/>
              <w:bottom w:val="single" w:sz="4" w:space="0" w:color="auto"/>
              <w:right w:val="single" w:sz="4" w:space="0" w:color="auto"/>
            </w:tcBorders>
          </w:tcPr>
          <w:p w:rsidR="00D1295D" w:rsidRDefault="00D1295D">
            <w:pPr>
              <w:rPr>
                <w:szCs w:val="18"/>
              </w:rPr>
            </w:pPr>
            <w:r>
              <w:rPr>
                <w:szCs w:val="18"/>
              </w:rPr>
              <w:t>Tujuan penelitian ini adalah untuk mengetahui faktor-faktor yang berhubungan dengan optimalisasi pelaksanaan perawatan metode kangguru pada bayi berat lahir rendah.</w:t>
            </w:r>
          </w:p>
          <w:p w:rsidR="00D1295D" w:rsidRDefault="00D1295D">
            <w:pPr>
              <w:rPr>
                <w:szCs w:val="18"/>
              </w:rPr>
            </w:pPr>
          </w:p>
          <w:p w:rsidR="00D1295D" w:rsidRDefault="00D1295D">
            <w:pPr>
              <w:rPr>
                <w:szCs w:val="18"/>
              </w:rPr>
            </w:pPr>
            <w:r>
              <w:rPr>
                <w:szCs w:val="18"/>
              </w:rPr>
              <w:t xml:space="preserve"> </w:t>
            </w:r>
          </w:p>
        </w:tc>
        <w:tc>
          <w:tcPr>
            <w:tcW w:w="606"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Metode Kuantitatif dengan survey analitik cross sectional</w:t>
            </w:r>
          </w:p>
        </w:tc>
        <w:tc>
          <w:tcPr>
            <w:tcW w:w="600"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Kuesioner</w:t>
            </w:r>
          </w:p>
        </w:tc>
        <w:tc>
          <w:tcPr>
            <w:tcW w:w="624"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Responden penelitian ini adalah 32 ibu yang memiliki BBLR.</w:t>
            </w:r>
          </w:p>
        </w:tc>
        <w:tc>
          <w:tcPr>
            <w:tcW w:w="812"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 xml:space="preserve">Hasil penelitian ini adalah terdapat hubungan tingkat pengetahuan dengan optimalisasi pelaksanaan perawatan metode kangguru pada BBLR, Terdapat hubungan sikap dengan optimalisasi </w:t>
            </w:r>
            <w:r>
              <w:rPr>
                <w:szCs w:val="18"/>
              </w:rPr>
              <w:lastRenderedPageBreak/>
              <w:t>pelaksanaan perawatan metode kangguru pada BBLR, Terdapat hubungan dukungan perawat dengan optimalisasi pelaksanaan perawatan  metode kangguru pada BBLR.</w:t>
            </w:r>
          </w:p>
        </w:tc>
      </w:tr>
      <w:tr w:rsidR="00D1295D" w:rsidTr="00D1295D">
        <w:tc>
          <w:tcPr>
            <w:tcW w:w="206"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lastRenderedPageBreak/>
              <w:t>3.</w:t>
            </w:r>
          </w:p>
        </w:tc>
        <w:tc>
          <w:tcPr>
            <w:tcW w:w="720"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Starting the conversation community perspectives on preterm birth and kangaroo mother care</w:t>
            </w:r>
          </w:p>
          <w:p w:rsidR="00D1295D" w:rsidRDefault="00D1295D">
            <w:pPr>
              <w:rPr>
                <w:szCs w:val="18"/>
              </w:rPr>
            </w:pPr>
            <w:r>
              <w:rPr>
                <w:szCs w:val="18"/>
              </w:rPr>
              <w:fldChar w:fldCharType="begin" w:fldLock="1"/>
            </w:r>
            <w:r>
              <w:rPr>
                <w:szCs w:val="18"/>
              </w:rPr>
              <w:instrText>ADDIN CSL_CITATION {"citationItems":[{"id":"ITEM-1","itemData":{"author":[{"dropping-particle":"","family":"Lydon","given":"Megan","non-dropping-particle":"","parse-names":false,"suffix":""},{"dropping-particle":"","family":"Longwe","given":"Monica","non-dropping-particle":"","parse-names":false,"suffix":""},{"dropping-particle":"","family":"Likomwa","given":"Dyson","non-dropping-particle":"","parse-names":false,"suffix":""},{"dropping-particle":"","family":"Lwesha","given":"Victoria","non-dropping-particle":"","parse-names":false,"suffix":""},{"dropping-particle":"","family":"Chimtembo","given":"Lydia","non-dropping-particle":"","parse-names":false,"suffix":""},{"dropping-particle":"","family":"Donohue","given":"Pamela","non-dropping-particle":"","parse-names":false,"suffix":""},{"dropping-particle":"","family":"Guenther","given":"Tanya","non-dropping-particle":"","parse-names":false,"suffix":""},{"dropping-particle":"","family":"Valsangar","given":"Bina","non-dropping-particle":"","parse-names":false,"suffix":""}],"container-title":"Journal of global health","id":"ITEM-1","issue":"1","issued":{"date-parts":[["2018"]]},"publisher":"International Society for Global Health","title":"Starting the conversation: community perspectives on preterm birth and kangaroo mother care in southern Malawi","type":"article-journal","volume":"8"},"uris":["http://www.mendeley.com/documents/?uuid=e3fb1889-02bf-4caa-9468-b76f006d4b6b"]}],"mendeley":{"formattedCitation":"(Lydon et al., 2018)","plainTextFormattedCitation":"(Lydon et al., 2018)","previouslyFormattedCitation":"(Lydon et al., 2018)"},"properties":{"noteIndex":0},"schema":"https://github.com/citation-style-language/schema/raw/master/csl-citation.json"}</w:instrText>
            </w:r>
            <w:r>
              <w:rPr>
                <w:szCs w:val="18"/>
              </w:rPr>
              <w:fldChar w:fldCharType="separate"/>
            </w:r>
            <w:r>
              <w:rPr>
                <w:noProof/>
                <w:szCs w:val="18"/>
              </w:rPr>
              <w:t>(Lydon et al., 2018)</w:t>
            </w:r>
            <w:r>
              <w:rPr>
                <w:szCs w:val="18"/>
              </w:rPr>
              <w:fldChar w:fldCharType="end"/>
            </w:r>
          </w:p>
          <w:p w:rsidR="00D1295D" w:rsidRDefault="00D1295D">
            <w:pPr>
              <w:rPr>
                <w:szCs w:val="18"/>
              </w:rPr>
            </w:pPr>
            <w:r>
              <w:rPr>
                <w:szCs w:val="18"/>
              </w:rPr>
              <w:t>A3</w:t>
            </w:r>
          </w:p>
        </w:tc>
        <w:tc>
          <w:tcPr>
            <w:tcW w:w="532"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Malawi selatan</w:t>
            </w:r>
          </w:p>
        </w:tc>
        <w:tc>
          <w:tcPr>
            <w:tcW w:w="901"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Tujuan penelitian ini adalah untuk mendapatkan wawasan tentang pemahaman, sikap, keyakinan, dan praktik masyarakat dan petugas kesehatan seputar bayi prematur dan BBLR dengan metode KMC.</w:t>
            </w:r>
          </w:p>
        </w:tc>
        <w:tc>
          <w:tcPr>
            <w:tcW w:w="606"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Metode Kualitatif dengan cohort study pada peserta di dua kabupaten</w:t>
            </w:r>
          </w:p>
        </w:tc>
        <w:tc>
          <w:tcPr>
            <w:tcW w:w="600"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Wawancara mendalam, dan focus group discusion</w:t>
            </w:r>
          </w:p>
        </w:tc>
        <w:tc>
          <w:tcPr>
            <w:tcW w:w="624"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Partisipan 152 orang yang diambil sampel dengan cara purposive dan snowball.</w:t>
            </w:r>
          </w:p>
        </w:tc>
        <w:tc>
          <w:tcPr>
            <w:tcW w:w="812"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Hasil dari penelitian ini adalah persepsi orang tua tentang bayi prematur dan KMC meningkat dengan keberhasilan praktik KMC</w:t>
            </w:r>
          </w:p>
        </w:tc>
      </w:tr>
      <w:tr w:rsidR="00D1295D" w:rsidTr="00D1295D">
        <w:tc>
          <w:tcPr>
            <w:tcW w:w="206"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4.</w:t>
            </w:r>
          </w:p>
        </w:tc>
        <w:tc>
          <w:tcPr>
            <w:tcW w:w="720" w:type="pct"/>
            <w:tcBorders>
              <w:top w:val="single" w:sz="4" w:space="0" w:color="auto"/>
              <w:left w:val="single" w:sz="4" w:space="0" w:color="auto"/>
              <w:bottom w:val="single" w:sz="4" w:space="0" w:color="auto"/>
              <w:right w:val="single" w:sz="4" w:space="0" w:color="auto"/>
            </w:tcBorders>
          </w:tcPr>
          <w:p w:rsidR="00D1295D" w:rsidRDefault="00D1295D">
            <w:pPr>
              <w:rPr>
                <w:szCs w:val="18"/>
              </w:rPr>
            </w:pPr>
            <w:r>
              <w:rPr>
                <w:szCs w:val="18"/>
              </w:rPr>
              <w:t>Community based kangaroo mother care for low birth weight babies</w:t>
            </w:r>
          </w:p>
          <w:p w:rsidR="00D1295D" w:rsidRDefault="00D1295D">
            <w:pPr>
              <w:rPr>
                <w:szCs w:val="18"/>
              </w:rPr>
            </w:pPr>
            <w:r>
              <w:rPr>
                <w:szCs w:val="18"/>
              </w:rPr>
              <w:lastRenderedPageBreak/>
              <w:fldChar w:fldCharType="begin" w:fldLock="1"/>
            </w:r>
            <w:r>
              <w:rPr>
                <w:szCs w:val="18"/>
              </w:rPr>
              <w:instrText>ADDIN CSL_CITATION {"citationItems":[{"id":"ITEM-1","itemData":{"DOI":"10.4103/ijmr.IJMR_603_15","ISSN":"0971-5916 (Print)","PMID":"28574014","abstract":"BACKGROUND &amp; OBJECTIVES: Kangaroo mother care (KMC - early continuous skin-to-skin  contact between mother and infants) has been recommended as an alternative care for low birth weight infants. There is limited evidence in our country on KMC initiated at home. The present study was undertaken to study acceptability of KMC in different community settings. METHODS: A community-based pilot study was carried out at three sites in the States of Odisha, Gujarat and Maharashtra covering rural, urban and rural tribal population, respectively. Trained health workers provided IEC (information, education and communication) on KMC during antenatal period along with essential newborn care messages. These messages were reinforced during the postnatal period. Outcome measures were the proportion of women accepting KMC, duration of KMC/day and total number of days continuing KMC. Focus group discussions and in-depth interviews were also carried out. RESULTS: KMC was provided to 101 infants weighing 1500-2000 g; 57.4 per cent were preterm. Overall, 80.2 per cent mothers received health education on KMC during antenatal period, family members (68.3%) also attended KMC sessions along with pregnant women and 55.4 per cent of the women initiated KMC within 72 h of birth. KMC was provided on an average for five hours per day. Qualitative survey data indicated that the method was acceptable to mothers and family members; living in nuclear family, household work, twin pregnancy, hot weather, etc., were cited as reasons for not being able to practice KMC for a longer duration. INTERPRETATION &amp; CONCLUSIONS: It was feasible to provide KMC using existing infrastructure, and the method was acceptable to most mothers of low birth infants.","author":[{"dropping-particle":"","family":"Rasaily","given":"Reeta","non-dropping-particle":"","parse-names":false,"suffix":""},{"dropping-particle":"","family":"Ganguly","given":"K K","non-dropping-particle":"","parse-names":false,"suffix":""},{"dropping-particle":"","family":"Roy","given":"M","non-dropping-particle":"","parse-names":false,"suffix":""},{"dropping-particle":"","family":"Vani","given":"S N","non-dropping-particle":"","parse-names":false,"suffix":""},{"dropping-particle":"","family":"Kharood","given":"N","non-dropping-particle":"","parse-names":false,"suffix":""},{"dropping-particle":"","family":"Kulkarni","given":"R","non-dropping-particle":"","parse-names":false,"suffix":""},{"dropping-particle":"","family":"Chauhan","given":"S","non-dropping-particle":"","parse-names":false,"suffix":""},{"dropping-particle":"","family":"Swain","given":"S","non-dropping-particle":"","parse-names":false,"suffix":""},{"dropping-particle":"","family":"Kanugo","given":"L","non-dropping-particle":"","parse-names":false,"suffix":""}],"container-title":"The Indian journal of medical research","id":"ITEM-1","issue":"1","issued":{"date-parts":[["2017","1"]]},"language":"eng","page":"51-57","title":"Community based kangaroo mother care for low birth weight babies: A pilot study.","type":"article-journal","volume":"145"},"uris":["http://www.mendeley.com/documents/?uuid=aea63c43-c595-4cbf-b0d5-74ffcc48af94"]}],"mendeley":{"formattedCitation":"(Rasaily et al., 2017)","plainTextFormattedCitation":"(Rasaily et al., 2017)","previouslyFormattedCitation":"(Rasaily et al., 2017)"},"properties":{"noteIndex":0},"schema":"https://github.com/citation-style-language/schema/raw/master/csl-citation.json"}</w:instrText>
            </w:r>
            <w:r>
              <w:rPr>
                <w:szCs w:val="18"/>
              </w:rPr>
              <w:fldChar w:fldCharType="separate"/>
            </w:r>
            <w:r>
              <w:rPr>
                <w:noProof/>
                <w:szCs w:val="18"/>
              </w:rPr>
              <w:t>(Rasaily et al., 2017)</w:t>
            </w:r>
            <w:r>
              <w:rPr>
                <w:szCs w:val="18"/>
              </w:rPr>
              <w:fldChar w:fldCharType="end"/>
            </w:r>
          </w:p>
          <w:p w:rsidR="00D1295D" w:rsidRDefault="00D1295D">
            <w:pPr>
              <w:rPr>
                <w:szCs w:val="18"/>
              </w:rPr>
            </w:pPr>
            <w:r>
              <w:rPr>
                <w:szCs w:val="18"/>
              </w:rPr>
              <w:t>A4</w:t>
            </w:r>
          </w:p>
          <w:p w:rsidR="00D1295D" w:rsidRDefault="00D1295D">
            <w:pPr>
              <w:rPr>
                <w:szCs w:val="18"/>
              </w:rPr>
            </w:pPr>
          </w:p>
        </w:tc>
        <w:tc>
          <w:tcPr>
            <w:tcW w:w="532"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lastRenderedPageBreak/>
              <w:t xml:space="preserve">             India</w:t>
            </w:r>
          </w:p>
        </w:tc>
        <w:tc>
          <w:tcPr>
            <w:tcW w:w="901"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Tujuannya untuk mempelajari penerimaan KMC dalam pengaturan komunitas yang berbeda.</w:t>
            </w:r>
          </w:p>
        </w:tc>
        <w:tc>
          <w:tcPr>
            <w:tcW w:w="606"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Metode Survey Kualitatif</w:t>
            </w:r>
          </w:p>
        </w:tc>
        <w:tc>
          <w:tcPr>
            <w:tcW w:w="600"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wawancara mendalam dan focus group discusion</w:t>
            </w:r>
          </w:p>
        </w:tc>
        <w:tc>
          <w:tcPr>
            <w:tcW w:w="624"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 xml:space="preserve">Partisipan dari 2.578 kelahiran hidup di tiga lokasi, 129 bayi dengan berat </w:t>
            </w:r>
            <w:r>
              <w:rPr>
                <w:szCs w:val="18"/>
              </w:rPr>
              <w:lastRenderedPageBreak/>
              <w:t>badan 2000 gram atau kurang, 28 di antaranya dikeluarkan tidak memenuhi kriteria inklusi &lt;1500. Total 101 bayi dengan berat 1500-2000 gram dimasukan dalam analisis.</w:t>
            </w:r>
          </w:p>
        </w:tc>
        <w:tc>
          <w:tcPr>
            <w:tcW w:w="812"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lastRenderedPageBreak/>
              <w:t xml:space="preserve">Hasil penelitian menunjukkan bahwa KMC dapat diterima oleh sebagian besar ibu. </w:t>
            </w:r>
            <w:r>
              <w:rPr>
                <w:szCs w:val="18"/>
              </w:rPr>
              <w:lastRenderedPageBreak/>
              <w:t>Tidak ada penolakan.</w:t>
            </w:r>
          </w:p>
        </w:tc>
      </w:tr>
      <w:tr w:rsidR="00D1295D" w:rsidTr="00D1295D">
        <w:tc>
          <w:tcPr>
            <w:tcW w:w="206"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lastRenderedPageBreak/>
              <w:t>5.</w:t>
            </w:r>
          </w:p>
        </w:tc>
        <w:tc>
          <w:tcPr>
            <w:tcW w:w="720" w:type="pct"/>
            <w:tcBorders>
              <w:top w:val="single" w:sz="4" w:space="0" w:color="auto"/>
              <w:left w:val="single" w:sz="4" w:space="0" w:color="auto"/>
              <w:bottom w:val="single" w:sz="4" w:space="0" w:color="auto"/>
              <w:right w:val="single" w:sz="4" w:space="0" w:color="auto"/>
            </w:tcBorders>
          </w:tcPr>
          <w:p w:rsidR="00D1295D" w:rsidRDefault="00D1295D">
            <w:pPr>
              <w:rPr>
                <w:szCs w:val="18"/>
              </w:rPr>
            </w:pPr>
            <w:r>
              <w:rPr>
                <w:szCs w:val="18"/>
              </w:rPr>
              <w:t>Impact of community-initiated kangaroo mother care on survival of low birth weight infants</w:t>
            </w:r>
          </w:p>
          <w:p w:rsidR="00D1295D" w:rsidRDefault="00D1295D">
            <w:pPr>
              <w:rPr>
                <w:szCs w:val="18"/>
              </w:rPr>
            </w:pPr>
            <w:r>
              <w:rPr>
                <w:szCs w:val="18"/>
              </w:rPr>
              <w:fldChar w:fldCharType="begin" w:fldLock="1"/>
            </w:r>
            <w:r>
              <w:rPr>
                <w:szCs w:val="18"/>
              </w:rPr>
              <w:instrText>ADDIN CSL_CITATION {"citationItems":[{"id":"ITEM-1","itemData":{"DOI":"10.1186/s12889-018-5197-z","ISSN":"1471-2458 (Electronic)","PMID":"29499685","abstract":"BACKGROUND: Low and middle income countries (LMICs), including India, contribute to  a major proportion of low birth weight (LBW) infants globally. These infants require special care. Kangaroo Mother Care (KMC) in hospitals is a cost effective and efficacious intervention. In institutional deliveries, the duration of facility stay is often short. In LMICs, a substantial proportion of deliveries still occur at home and access to health care services is limited. In these circumstances, a pragmatic choice may be to initiate KMC at home for LBW babies. However, evidence is lacking on benefits of community-initiated KMC (cKMC). Promoting KMC at home without an understanding of its acceptability may lead to limited success. METHODS: We conducted formative research to assess the feasibility, acceptability and adoption of cKMC with the aim of designing an intervention package for a randomised controlled trial in LBW infants in Haryana, India. Qualitative methods included 40 in-depth interviews with recently delivered women and 6 focus group discussions, two each with fathers and grandfathers, grandmothers, and community health workers. A prototype intervention package to promote cKMC was developed and tested in 28 mother-infant pairs (of them, one mother had twins), using Household (HH) trials. RESULTS: We found that most mothers in the community recognized that babies born small required special care. In spite of not being aware of the practice of KMC, respondents felt that creating awareness of KMC benefits will promote practice. They expressed concerns about doing KMC for long periods because mothers needed rest after delivery. However, the cultural practice of recently delivered women not expected to be doing household chores and availability of other family members were identified as enablers. HH trials provided an opportunity to test the intervention package and showed high acceptability for KMC. Most mothers perceived benefits such as weight gain and increased activity in the infant. CONCLUSIONS: Community-initiated KMC is acceptable by mothers and adoption rates are high. Formative research is essential for developing a strategy for delivery of an intervention. TRIAL REGISTRATION: Trial registration number CTRI/2015/10/006267 . Name of Registry: Clinical Trials Registry - India. URL of Registry: http://ctri.nic.in/Clinicaltrials/login.php Date of Registration: 15/10/2015. Date of enrolment of the first participant to the trial: 18/04/2015.","author":[{"dropping-particle":"","family":"Mazumder","given":"Sarmila","non-dropping-particle":"","parse-names":false,"suffix":""},{"dropping-particle":"","family":"Upadhyay","given":"Ravi Prakash","non-dropping-particle":"","parse-names":false,"suffix":""},{"dropping-particle":"","family":"Hill","given":"Zelee","non-dropping-particle":"","parse-names":false,"suffix":""},{"dropping-particle":"","family":"Taneja","given":"Sunita","non-dropping-particle":"","parse-names":false,"suffix":""},{"dropping-particle":"","family":"Dube","given":"Brinda","non-dropping-particle":"","parse-names":false,"suffix":""},{"dropping-particle":"","family":"Kaur","given":"Jasmine","non-dropping-particle":"","parse-names":false,"suffix":""},{"dropping-particle":"","family":"Shekhar","given":"Medha","non-dropping-particle":"","parse-names":false,"suffix":""},{"dropping-particle":"","family":"Ghosh","given":"Runa","non-dropping-particle":"","parse-names":false,"suffix":""},{"dropping-particle":"","family":"Bisht","given":"Shruti","non-dropping-particle":"","parse-names":false,"suffix":""},{"dropping-particle":"","family":"Martines","given":"Jose Carlos","non-dropping-particle":"","parse-names":false,"suffix":""},{"dropping-particle":"","family":"Bahl","given":"Rajiv","non-dropping-particle":"","parse-names":false,"suffix":""},{"dropping-particle":"","family":"Sommerfelt","given":"Halvor","non-dropping-particle":"","parse-names":false,"suffix":""},{"dropping-particle":"","family":"Bhandari","given":"Nita","non-dropping-particle":"","parse-names":false,"suffix":""}],"container-title":"BMC public health","id":"ITEM-1","issue":"1","issued":{"date-parts":[["2018","3"]]},"language":"eng","page":"307","title":"Kangaroo mother care: using formative research to design an acceptable community  intervention.","type":"article-journal","volume":"18"},"uris":["http://www.mendeley.com/documents/?uuid=7e224628-a12e-4213-abc4-4c32ba8c1707"]}],"mendeley":{"formattedCitation":"(Mazumder et al., 2018)","plainTextFormattedCitation":"(Mazumder et al., 2018)","previouslyFormattedCitation":"(Mazumder et al., 2018)"},"properties":{"noteIndex":0},"schema":"https://github.com/citation-style-language/schema/raw/master/csl-citation.json"}</w:instrText>
            </w:r>
            <w:r>
              <w:rPr>
                <w:szCs w:val="18"/>
              </w:rPr>
              <w:fldChar w:fldCharType="separate"/>
            </w:r>
            <w:r>
              <w:rPr>
                <w:noProof/>
                <w:szCs w:val="18"/>
              </w:rPr>
              <w:t>(Mazumder et al., 2018)</w:t>
            </w:r>
            <w:r>
              <w:rPr>
                <w:szCs w:val="18"/>
              </w:rPr>
              <w:fldChar w:fldCharType="end"/>
            </w:r>
          </w:p>
          <w:p w:rsidR="00D1295D" w:rsidRDefault="00D1295D">
            <w:pPr>
              <w:rPr>
                <w:szCs w:val="18"/>
              </w:rPr>
            </w:pPr>
            <w:r>
              <w:rPr>
                <w:szCs w:val="18"/>
              </w:rPr>
              <w:t>A5</w:t>
            </w:r>
          </w:p>
          <w:p w:rsidR="00D1295D" w:rsidRDefault="00D1295D">
            <w:pPr>
              <w:rPr>
                <w:szCs w:val="18"/>
              </w:rPr>
            </w:pPr>
          </w:p>
        </w:tc>
        <w:tc>
          <w:tcPr>
            <w:tcW w:w="532" w:type="pct"/>
            <w:tcBorders>
              <w:top w:val="single" w:sz="4" w:space="0" w:color="auto"/>
              <w:left w:val="single" w:sz="4" w:space="0" w:color="auto"/>
              <w:bottom w:val="single" w:sz="4" w:space="0" w:color="auto"/>
              <w:right w:val="single" w:sz="4" w:space="0" w:color="auto"/>
            </w:tcBorders>
            <w:hideMark/>
          </w:tcPr>
          <w:p w:rsidR="00D1295D" w:rsidRDefault="00D1295D">
            <w:pPr>
              <w:jc w:val="center"/>
              <w:rPr>
                <w:szCs w:val="18"/>
              </w:rPr>
            </w:pPr>
            <w:r>
              <w:rPr>
                <w:szCs w:val="18"/>
              </w:rPr>
              <w:t>India</w:t>
            </w:r>
          </w:p>
        </w:tc>
        <w:tc>
          <w:tcPr>
            <w:tcW w:w="901" w:type="pct"/>
            <w:tcBorders>
              <w:top w:val="single" w:sz="4" w:space="0" w:color="auto"/>
              <w:left w:val="single" w:sz="4" w:space="0" w:color="auto"/>
              <w:bottom w:val="single" w:sz="4" w:space="0" w:color="auto"/>
              <w:right w:val="single" w:sz="4" w:space="0" w:color="auto"/>
            </w:tcBorders>
          </w:tcPr>
          <w:p w:rsidR="00D1295D" w:rsidRDefault="00D1295D">
            <w:pPr>
              <w:rPr>
                <w:szCs w:val="18"/>
              </w:rPr>
            </w:pPr>
            <w:r>
              <w:rPr>
                <w:szCs w:val="18"/>
              </w:rPr>
              <w:t>Untuk mengetahui dampak CKMC terhadap kelangsungan hidup bayi-bayi tersebut.</w:t>
            </w:r>
          </w:p>
          <w:p w:rsidR="00D1295D" w:rsidRDefault="00D1295D">
            <w:pPr>
              <w:rPr>
                <w:szCs w:val="18"/>
              </w:rPr>
            </w:pPr>
          </w:p>
        </w:tc>
        <w:tc>
          <w:tcPr>
            <w:tcW w:w="606" w:type="pct"/>
            <w:tcBorders>
              <w:top w:val="single" w:sz="4" w:space="0" w:color="auto"/>
              <w:left w:val="single" w:sz="4" w:space="0" w:color="auto"/>
              <w:bottom w:val="single" w:sz="4" w:space="0" w:color="auto"/>
              <w:right w:val="single" w:sz="4" w:space="0" w:color="auto"/>
            </w:tcBorders>
            <w:hideMark/>
          </w:tcPr>
          <w:p w:rsidR="00D1295D" w:rsidRDefault="00D1295D">
            <w:pPr>
              <w:rPr>
                <w:szCs w:val="18"/>
                <w:lang w:val="en-ID"/>
              </w:rPr>
            </w:pPr>
            <w:r>
              <w:rPr>
                <w:szCs w:val="18"/>
              </w:rPr>
              <w:t>Kualitatif dengan Uji coba kelompok intervensi dan kontrol</w:t>
            </w:r>
          </w:p>
        </w:tc>
        <w:tc>
          <w:tcPr>
            <w:tcW w:w="600"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wawancara mendalam, focus group discussion, dan observasi</w:t>
            </w:r>
          </w:p>
        </w:tc>
        <w:tc>
          <w:tcPr>
            <w:tcW w:w="624"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550 bayi yang pertama terdaftar dan juga terdaftar dalam penelitian.</w:t>
            </w:r>
          </w:p>
        </w:tc>
        <w:tc>
          <w:tcPr>
            <w:tcW w:w="812"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 xml:space="preserve">Penelitian ini menunjukkan bahwa cKMC layak dan dapat diterima, dan tingkat adopsi yang tinggi diamati pada ibu dengan bayi BBLR. KMC membutuhkan pekerja dari kader yang lebih tinggi dari pada petugas kesehatan </w:t>
            </w:r>
            <w:r>
              <w:rPr>
                <w:szCs w:val="18"/>
              </w:rPr>
              <w:lastRenderedPageBreak/>
              <w:t xml:space="preserve">tingkat komunitas seperti ASHA. </w:t>
            </w:r>
          </w:p>
        </w:tc>
      </w:tr>
      <w:tr w:rsidR="00D1295D" w:rsidTr="00D1295D">
        <w:tc>
          <w:tcPr>
            <w:tcW w:w="206" w:type="pct"/>
            <w:tcBorders>
              <w:top w:val="single" w:sz="4" w:space="0" w:color="auto"/>
              <w:left w:val="single" w:sz="4" w:space="0" w:color="auto"/>
              <w:bottom w:val="single" w:sz="4" w:space="0" w:color="auto"/>
              <w:right w:val="single" w:sz="4" w:space="0" w:color="auto"/>
            </w:tcBorders>
          </w:tcPr>
          <w:p w:rsidR="00D1295D" w:rsidRDefault="00D1295D">
            <w:pPr>
              <w:rPr>
                <w:szCs w:val="18"/>
              </w:rPr>
            </w:pPr>
            <w:r>
              <w:rPr>
                <w:szCs w:val="18"/>
              </w:rPr>
              <w:lastRenderedPageBreak/>
              <w:t>6.</w:t>
            </w:r>
          </w:p>
          <w:p w:rsidR="00D1295D" w:rsidRDefault="00D1295D">
            <w:pPr>
              <w:rPr>
                <w:szCs w:val="18"/>
              </w:rPr>
            </w:pPr>
          </w:p>
          <w:p w:rsidR="00D1295D" w:rsidRDefault="00D1295D">
            <w:pPr>
              <w:rPr>
                <w:szCs w:val="18"/>
              </w:rPr>
            </w:pPr>
          </w:p>
          <w:p w:rsidR="00D1295D" w:rsidRDefault="00D1295D">
            <w:pPr>
              <w:rPr>
                <w:szCs w:val="18"/>
              </w:rPr>
            </w:pPr>
          </w:p>
          <w:p w:rsidR="00D1295D" w:rsidRDefault="00D1295D">
            <w:pPr>
              <w:rPr>
                <w:szCs w:val="18"/>
              </w:rPr>
            </w:pPr>
          </w:p>
          <w:p w:rsidR="00D1295D" w:rsidRDefault="00D1295D">
            <w:pPr>
              <w:rPr>
                <w:szCs w:val="18"/>
              </w:rPr>
            </w:pPr>
          </w:p>
          <w:p w:rsidR="00D1295D" w:rsidRDefault="00D1295D">
            <w:pPr>
              <w:rPr>
                <w:szCs w:val="18"/>
              </w:rPr>
            </w:pPr>
          </w:p>
        </w:tc>
        <w:tc>
          <w:tcPr>
            <w:tcW w:w="720" w:type="pct"/>
            <w:tcBorders>
              <w:top w:val="single" w:sz="4" w:space="0" w:color="auto"/>
              <w:left w:val="single" w:sz="4" w:space="0" w:color="auto"/>
              <w:bottom w:val="single" w:sz="4" w:space="0" w:color="auto"/>
              <w:right w:val="single" w:sz="4" w:space="0" w:color="auto"/>
            </w:tcBorders>
          </w:tcPr>
          <w:p w:rsidR="00D1295D" w:rsidRDefault="00D1295D">
            <w:pPr>
              <w:rPr>
                <w:szCs w:val="18"/>
              </w:rPr>
            </w:pPr>
            <w:r>
              <w:rPr>
                <w:szCs w:val="18"/>
              </w:rPr>
              <w:t>Community initiated kangaroo mother care and early child development in low birth weight infants in India</w:t>
            </w:r>
          </w:p>
          <w:p w:rsidR="00D1295D" w:rsidRDefault="00D1295D">
            <w:pPr>
              <w:rPr>
                <w:szCs w:val="18"/>
              </w:rPr>
            </w:pPr>
            <w:r>
              <w:rPr>
                <w:szCs w:val="18"/>
              </w:rPr>
              <w:fldChar w:fldCharType="begin" w:fldLock="1"/>
            </w:r>
            <w:r>
              <w:rPr>
                <w:szCs w:val="18"/>
              </w:rPr>
              <w:instrText>ADDIN CSL_CITATION {"citationItems":[{"id":"ITEM-1","itemData":{"DOI":"10.1186/s12887-020-02046-4","ISSN":"1471-2431 (Electronic)","PMID":"32247311","abstract":"BACKGROUND: In a randomized controlled trial (RCT) with 8402 stable low birthweight  (LBW) infants, majority being late preterm or term small for gestational age, community-initiated KMC (ciKMC) showed a significant improvement in survival. However, the effect of ciKMC on neurodevelopment is unclear. This is important to elucidate as children born with low birth weight are at high risk of neurodevelopmental deficits. In the first 552 stable LBW infants enrolled in the above trial, we evaluated the effect of ciKMC on neurodevelopmental outcomes during infancy. METHOD: This RCT was conducted among 552 stable LBW infants, majorly late preterm or term small for gestational age infants without any problems at birth and weighing 1500-2250 g at birth. The intervention comprised of promotion of skin-to-skin contact and exclusive breastfeeding by trained intervention delivery team through home visits. The intervention group mother-infant-dyads were supported to practice ciKMC till day 28 after birth or until the baby wriggled-out. All infants in the intervention and control groups received Home Based Post Natal Care (HBPNC) visits by government health workers. Cognitive, language, motor and socio-emotional outcomes were assessed at infant-ages 6- and 12-months using Bayley Scale of Infant Development (BSID-III). Other outcomes measured were infant temperament, maternal depression, maternal sense of competence, mother-infant bonding and home-environment. We performed post-hoc equivalence testing using two one-sided tests of equivalence (TOST) to provide evidence that ciKMC does not do harm in terms of neurodevelopment. RESULTS: In the intervention arm, the median (IQR) time to initiate ciKMC was 48 (48 to 72) hours after birth. The mean (SD) duration of skin-to-skin-contact was 27.9 (3.9) days with a mean (SD) of 8.7 (3.5) hours per day. We did not find significant effect of ciKMC on any of the child developmental outcomes during infancy. The TOST analysis demonstrated that composite scores for cognitive, language and motor domains at 12 months among the study arms were statistically equivalent. CONCLUSION: Our study was unable to capture any effect of ciKMC on neurodevelopment during infancy in this sample of stable late preterm or term small for gestational age infants. Long term follow-up may provide meaningful insights. TRIAL REGISTRATION: The trial is registered at clinicaltrials.gov NCT02631343 dated February 17, 2016; Retrospectively registered.","author":[{"dropping-particle":"","family":"Taneja","given":"Sunita","non-dropping-particle":"","parse-names":false,"suffix":""},{"dropping-particle":"","family":"Sinha","given":"Bireshwar","non-dropping-particle":"","parse-names":false,"suffix":""},{"dropping-particle":"","family":"Upadhyay","given":"Ravi Prakash","non-dropping-particle":"","parse-names":false,"suffix":""},{"dropping-particle":"","family":"Mazumder","given":"Sarmila","non-dropping-particle":"","parse-names":false,"suffix":""},{"dropping-particle":"","family":"Sommerfelt","given":"Halvor","non-dropping-particle":"","parse-names":false,"suffix":""},{"dropping-particle":"","family":"Martines","given":"Jose","non-dropping-particle":"","parse-names":false,"suffix":""},{"dropping-particle":"","family":"Dalpath","given":"Suresh Kumar","non-dropping-particle":"","parse-names":false,"suffix":""},{"dropping-particle":"","family":"Gupta","given":"Rakesh","non-dropping-particle":"","parse-names":false,"suffix":""},{"dropping-particle":"","family":"Kariger","given":"Patricia","non-dropping-particle":"","parse-names":false,"suffix":""},{"dropping-particle":"","family":"Bahl","given":"Rajiv","non-dropping-particle":"","parse-names":false,"suffix":""},{"dropping-particle":"","family":"Bhandari","given":"Nita","non-dropping-particle":"","parse-names":false,"suffix":""},{"dropping-particle":"","family":"Dua","given":"Tarun","non-dropping-particle":"","parse-names":false,"suffix":""}],"container-title":"BMC pediatrics","id":"ITEM-1","issue":"1","issued":{"date-parts":[["2020","4"]]},"language":"eng","page":"150","title":"Community initiated kangaroo mother care and early child development in low birth  weight infants in India-a randomized controlled trial.","type":"article-journal","volume":"20"},"uris":["http://www.mendeley.com/documents/?uuid=3b883ea3-6f0e-49e4-907c-d59eb3bccc39"]}],"mendeley":{"formattedCitation":"(Taneja et al., 2020)","plainTextFormattedCitation":"(Taneja et al., 2020)","previouslyFormattedCitation":"(Taneja et al., 2020)"},"properties":{"noteIndex":0},"schema":"https://github.com/citation-style-language/schema/raw/master/csl-citation.json"}</w:instrText>
            </w:r>
            <w:r>
              <w:rPr>
                <w:szCs w:val="18"/>
              </w:rPr>
              <w:fldChar w:fldCharType="separate"/>
            </w:r>
            <w:r>
              <w:rPr>
                <w:noProof/>
                <w:szCs w:val="18"/>
              </w:rPr>
              <w:t>(Taneja et al., 2020)</w:t>
            </w:r>
            <w:r>
              <w:rPr>
                <w:szCs w:val="18"/>
              </w:rPr>
              <w:fldChar w:fldCharType="end"/>
            </w:r>
          </w:p>
          <w:p w:rsidR="00D1295D" w:rsidRDefault="00D1295D">
            <w:pPr>
              <w:rPr>
                <w:szCs w:val="18"/>
              </w:rPr>
            </w:pPr>
            <w:r>
              <w:rPr>
                <w:szCs w:val="18"/>
              </w:rPr>
              <w:t>A6</w:t>
            </w:r>
          </w:p>
          <w:p w:rsidR="00D1295D" w:rsidRDefault="00D1295D">
            <w:pPr>
              <w:rPr>
                <w:szCs w:val="18"/>
              </w:rPr>
            </w:pPr>
          </w:p>
        </w:tc>
        <w:tc>
          <w:tcPr>
            <w:tcW w:w="532" w:type="pct"/>
            <w:tcBorders>
              <w:top w:val="single" w:sz="4" w:space="0" w:color="auto"/>
              <w:left w:val="single" w:sz="4" w:space="0" w:color="auto"/>
              <w:bottom w:val="single" w:sz="4" w:space="0" w:color="auto"/>
              <w:right w:val="single" w:sz="4" w:space="0" w:color="auto"/>
            </w:tcBorders>
          </w:tcPr>
          <w:p w:rsidR="00D1295D" w:rsidRDefault="00D1295D">
            <w:pPr>
              <w:jc w:val="center"/>
              <w:rPr>
                <w:szCs w:val="18"/>
              </w:rPr>
            </w:pPr>
            <w:r>
              <w:rPr>
                <w:szCs w:val="18"/>
              </w:rPr>
              <w:t>India</w:t>
            </w:r>
          </w:p>
          <w:p w:rsidR="00D1295D" w:rsidRDefault="00D1295D">
            <w:pPr>
              <w:rPr>
                <w:szCs w:val="18"/>
              </w:rPr>
            </w:pPr>
          </w:p>
        </w:tc>
        <w:tc>
          <w:tcPr>
            <w:tcW w:w="901" w:type="pct"/>
            <w:tcBorders>
              <w:top w:val="single" w:sz="4" w:space="0" w:color="auto"/>
              <w:left w:val="single" w:sz="4" w:space="0" w:color="auto"/>
              <w:bottom w:val="single" w:sz="4" w:space="0" w:color="auto"/>
              <w:right w:val="single" w:sz="4" w:space="0" w:color="auto"/>
            </w:tcBorders>
          </w:tcPr>
          <w:p w:rsidR="00D1295D" w:rsidRDefault="00D1295D">
            <w:pPr>
              <w:rPr>
                <w:szCs w:val="18"/>
              </w:rPr>
            </w:pPr>
            <w:r>
              <w:rPr>
                <w:szCs w:val="18"/>
              </w:rPr>
              <w:t>Untuk mengetahui dampak CKMC terhadap kelangsungan pada berat bayi lahir rendah</w:t>
            </w:r>
          </w:p>
          <w:p w:rsidR="00D1295D" w:rsidRDefault="00D1295D">
            <w:pPr>
              <w:rPr>
                <w:szCs w:val="18"/>
              </w:rPr>
            </w:pPr>
          </w:p>
          <w:p w:rsidR="00D1295D" w:rsidRDefault="00D1295D">
            <w:pPr>
              <w:rPr>
                <w:szCs w:val="18"/>
              </w:rPr>
            </w:pPr>
          </w:p>
          <w:p w:rsidR="00D1295D" w:rsidRDefault="00D1295D">
            <w:pPr>
              <w:rPr>
                <w:szCs w:val="18"/>
              </w:rPr>
            </w:pPr>
          </w:p>
          <w:p w:rsidR="00D1295D" w:rsidRDefault="00D1295D">
            <w:pPr>
              <w:rPr>
                <w:szCs w:val="18"/>
              </w:rPr>
            </w:pPr>
          </w:p>
        </w:tc>
        <w:tc>
          <w:tcPr>
            <w:tcW w:w="606" w:type="pct"/>
            <w:tcBorders>
              <w:top w:val="single" w:sz="4" w:space="0" w:color="auto"/>
              <w:left w:val="single" w:sz="4" w:space="0" w:color="auto"/>
              <w:bottom w:val="single" w:sz="4" w:space="0" w:color="auto"/>
              <w:right w:val="single" w:sz="4" w:space="0" w:color="auto"/>
            </w:tcBorders>
          </w:tcPr>
          <w:p w:rsidR="00D1295D" w:rsidRDefault="00D1295D">
            <w:pPr>
              <w:rPr>
                <w:szCs w:val="18"/>
              </w:rPr>
            </w:pPr>
            <w:r>
              <w:rPr>
                <w:szCs w:val="18"/>
                <w:lang w:val="en-ID"/>
              </w:rPr>
              <w:t>Kuantitaf, dengan kohort</w:t>
            </w:r>
          </w:p>
          <w:p w:rsidR="00D1295D" w:rsidRDefault="00D1295D">
            <w:pPr>
              <w:rPr>
                <w:szCs w:val="18"/>
              </w:rPr>
            </w:pPr>
          </w:p>
          <w:p w:rsidR="00D1295D" w:rsidRDefault="00D1295D">
            <w:pPr>
              <w:rPr>
                <w:szCs w:val="18"/>
              </w:rPr>
            </w:pPr>
          </w:p>
          <w:p w:rsidR="00D1295D" w:rsidRDefault="00D1295D">
            <w:pPr>
              <w:rPr>
                <w:szCs w:val="18"/>
              </w:rPr>
            </w:pPr>
          </w:p>
          <w:p w:rsidR="00D1295D" w:rsidRDefault="00D1295D">
            <w:pPr>
              <w:rPr>
                <w:szCs w:val="18"/>
              </w:rPr>
            </w:pPr>
          </w:p>
          <w:p w:rsidR="00D1295D" w:rsidRDefault="00D1295D">
            <w:pPr>
              <w:rPr>
                <w:szCs w:val="18"/>
              </w:rPr>
            </w:pPr>
          </w:p>
          <w:p w:rsidR="00D1295D" w:rsidRDefault="00D1295D">
            <w:pPr>
              <w:rPr>
                <w:szCs w:val="18"/>
              </w:rPr>
            </w:pPr>
          </w:p>
        </w:tc>
        <w:tc>
          <w:tcPr>
            <w:tcW w:w="600"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Kelompok intervensi dan control</w:t>
            </w:r>
          </w:p>
        </w:tc>
        <w:tc>
          <w:tcPr>
            <w:tcW w:w="624"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Random Control Trial, 552 BBLR yang stabil</w:t>
            </w:r>
          </w:p>
        </w:tc>
        <w:tc>
          <w:tcPr>
            <w:tcW w:w="812"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Dalam penelitian ini tidak menemukan efek signifikan dari ciKMC pada salah satu hasil perkembangan anak selama masa bayi. Analisis TOST menunjukkan bahwa skor komposit untuk domain kognitif, bahasa, dan motorik pada 12 bulan di antara kelompok studi secara statistik setara.</w:t>
            </w:r>
          </w:p>
        </w:tc>
      </w:tr>
      <w:tr w:rsidR="00D1295D" w:rsidTr="00D1295D">
        <w:tc>
          <w:tcPr>
            <w:tcW w:w="206"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7.</w:t>
            </w:r>
          </w:p>
        </w:tc>
        <w:tc>
          <w:tcPr>
            <w:tcW w:w="720"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Pengalaman Ibu dalam Merawat Bayi Berat Lahir Rendah (BBLR) dengan Metode Kanguru</w:t>
            </w:r>
          </w:p>
          <w:p w:rsidR="00D1295D" w:rsidRDefault="00D1295D">
            <w:pPr>
              <w:rPr>
                <w:szCs w:val="18"/>
              </w:rPr>
            </w:pPr>
            <w:r>
              <w:rPr>
                <w:szCs w:val="18"/>
              </w:rPr>
              <w:lastRenderedPageBreak/>
              <w:fldChar w:fldCharType="begin" w:fldLock="1"/>
            </w:r>
            <w:r>
              <w:rPr>
                <w:szCs w:val="18"/>
              </w:rPr>
              <w:instrText>ADDIN CSL_CITATION {"citationItems":[{"id":"ITEM-1","itemData":{"abstract":"ABSTRACT: This study aims to determine the effect of job design and management information technologi on service quality State Senior High School in Nort Jakarta. The method used ini this research is survey method with path analysis techniques. This study used a population of teachers State Senior High School in Nort Jakarta much as 150 teachers. Sampling techniques in this study is proportional random sampling methode. Based on the results of the study can be summarized as follows: Firstly, there is the effect of job design on service quality; Secondly, there is the effect of management information technology on service quality; Third, there is the effect of job design on management information technology.","author":[{"dropping-particle":"","family":"Koekoeh Hardjito dkk","given":"","non-dropping-particle":"","parse-names":false,"suffix":""}],"id":"ITEM-1","issued":{"date-parts":[["2018"]]},"title":"PENGALAMAN IBU DALAM MERAWAT BAYI BERAT LAHIR RENDAH (BBLR) DENGAN METODE KANGURU","type":"article-journal"},"uris":["http://www.mendeley.com/documents/?uuid=8a87c75f-53e4-459c-8c3e-f3cf528485b4"]}],"mendeley":{"formattedCitation":"(Koekoeh Hardjito dkk, 2018)","plainTextFormattedCitation":"(Koekoeh Hardjito dkk, 2018)","previouslyFormattedCitation":"(Koekoeh Hardjito dkk, 2018)"},"properties":{"noteIndex":0},"schema":"https://github.com/citation-style-language/schema/raw/master/csl-citation.json"}</w:instrText>
            </w:r>
            <w:r>
              <w:rPr>
                <w:szCs w:val="18"/>
              </w:rPr>
              <w:fldChar w:fldCharType="separate"/>
            </w:r>
            <w:r>
              <w:rPr>
                <w:noProof/>
                <w:szCs w:val="18"/>
              </w:rPr>
              <w:t>(Koekoeh Hardjito dkk, 2018)</w:t>
            </w:r>
            <w:r>
              <w:rPr>
                <w:szCs w:val="18"/>
              </w:rPr>
              <w:fldChar w:fldCharType="end"/>
            </w:r>
            <w:r>
              <w:rPr>
                <w:szCs w:val="18"/>
              </w:rPr>
              <w:t xml:space="preserve"> </w:t>
            </w:r>
          </w:p>
          <w:p w:rsidR="00D1295D" w:rsidRDefault="00D1295D">
            <w:pPr>
              <w:rPr>
                <w:szCs w:val="18"/>
              </w:rPr>
            </w:pPr>
            <w:r>
              <w:rPr>
                <w:szCs w:val="18"/>
              </w:rPr>
              <w:t>A7</w:t>
            </w:r>
          </w:p>
        </w:tc>
        <w:tc>
          <w:tcPr>
            <w:tcW w:w="532"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lastRenderedPageBreak/>
              <w:t>Indonesia</w:t>
            </w:r>
          </w:p>
        </w:tc>
        <w:tc>
          <w:tcPr>
            <w:tcW w:w="901"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Tujuan dalam penelitian ini adalah untuk mengetahui pengalaman ibu dalam merawat BBLR dengan metode Kangguru</w:t>
            </w:r>
          </w:p>
        </w:tc>
        <w:tc>
          <w:tcPr>
            <w:tcW w:w="606"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Metode Kualitatif dengan pendekatan Fenomenologi</w:t>
            </w:r>
          </w:p>
        </w:tc>
        <w:tc>
          <w:tcPr>
            <w:tcW w:w="600"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Wawancara mendalam, dan focus group discusion</w:t>
            </w:r>
          </w:p>
        </w:tc>
        <w:tc>
          <w:tcPr>
            <w:tcW w:w="624"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Partisipan 8 orang ibu yang memiliki BBLR</w:t>
            </w:r>
          </w:p>
        </w:tc>
        <w:tc>
          <w:tcPr>
            <w:tcW w:w="812"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 xml:space="preserve">Hasil penelitian ini menunjukkan bahwa pelaksanaan PMK dirumah belum berjalan secara optimal baik dari aspek ketelatenan </w:t>
            </w:r>
            <w:r>
              <w:rPr>
                <w:szCs w:val="18"/>
              </w:rPr>
              <w:lastRenderedPageBreak/>
              <w:t>ibu, kekhawatiran terhadap kondisi bayi, durasi dalam memberikan PMK.</w:t>
            </w:r>
          </w:p>
        </w:tc>
      </w:tr>
      <w:tr w:rsidR="00D1295D" w:rsidTr="00D1295D">
        <w:tc>
          <w:tcPr>
            <w:tcW w:w="206"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lastRenderedPageBreak/>
              <w:t>8.</w:t>
            </w:r>
          </w:p>
        </w:tc>
        <w:tc>
          <w:tcPr>
            <w:tcW w:w="720"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Barriers for kangaroo mother care (KMC) acceptance, and practices in southem Ethiopia: a model for scaling up take and adherence using qualitative stusy</w:t>
            </w:r>
          </w:p>
          <w:p w:rsidR="00D1295D" w:rsidRDefault="00D1295D">
            <w:pPr>
              <w:rPr>
                <w:szCs w:val="18"/>
              </w:rPr>
            </w:pPr>
            <w:r>
              <w:rPr>
                <w:szCs w:val="18"/>
              </w:rPr>
              <w:fldChar w:fldCharType="begin" w:fldLock="1"/>
            </w:r>
            <w:r>
              <w:rPr>
                <w:szCs w:val="18"/>
              </w:rPr>
              <w:instrText>ADDIN CSL_CITATION {"citationItems":[{"id":"ITEM-1","itemData":{"DOI":"10.1186/s12884-020-03409-6","ISSN":"1471-2393 (Electronic)","PMID":"33413193","abstract":"BACKGROUND: Globally, approximately 15 million babies are born preterm every year.  Complications of prematurity are the leading cause of under-five mortality. There is overwhelming evidence from low, middle, and high-income countries supporting kangaroo mother care (KMC) as an effective strategy to prevent mortality in both preterm and low birth weight (LBW) babies. However, implementation and scale-up of KMC remains a challenge, especially in lowincome countries such as Ethiopia. This formative research study, part of a broader KMC implementation project in Southern Ethiopia, aimed to identify the barriers to KMC implementation and to devise a refined model to deliver KMC across the facility to community continuum. METHODS: A formative research study was conducted in Southern Ethiopia using a qualitative explorative approach that involved both health service providers and community members. Twenty-fourin-depth interviewsand 14 focus group discussions were carried out with 144study participants. The study applied a grounded theory approach to identify,examine, analyse and extract emerging themes, and subsequently develop a model for KMC implementation. RESULTS: Barriers to KMC practice included gaps in KMC knowledge, attitude and practices among parents of preterm and LBW babies;socioeconomic, cultural and structural factors; thecommunity's beliefs and valueswith respect to preterm and LBW babies;health professionals' acceptance of KMC as well as their motivation to implement practices; and shortage of supplies in health facilities. CONCLUSIONS: Our study suggests a comprehensive approach with systematic interventions and support at maternal, family, community, facility and health care provider levels. We propose an implementation model that addresses this community to facility continuum.","author":[{"dropping-particle":"","family":"Bilal","given":"Selamawit Mengesha","non-dropping-particle":"","parse-names":false,"suffix":""},{"dropping-particle":"","family":"Tadele","given":"Henok","non-dropping-particle":"","parse-names":false,"suffix":""},{"dropping-particle":"","family":"Abebo","given":"Teshome Abuka","non-dropping-particle":"","parse-names":false,"suffix":""},{"dropping-particle":"","family":"Tadesse","given":"Birkneh Tilahun","non-dropping-particle":"","parse-names":false,"suffix":""},{"dropping-particle":"","family":"Muleta","given":"Mekonnen","non-dropping-particle":"","parse-names":false,"suffix":""},{"dropping-particle":"","family":"W/Gebriel","given":"Fitsum","non-dropping-particle":"","parse-names":false,"suffix":""},{"dropping-particle":"","family":"Alemayehu","given":"Akalewold","non-dropping-particle":"","parse-names":false,"suffix":""},{"dropping-particle":"","family":"Haji","given":"Yusuf","non-dropping-particle":"","parse-names":false,"suffix":""},{"dropping-particle":"","family":"Kassa","given":"Dejene Hailu","non-dropping-particle":"","parse-names":false,"suffix":""},{"dropping-particle":"","family":"Astatkie","given":"Ayalew","non-dropping-particle":"","parse-names":false,"suffix":""},{"dropping-particle":"","family":"Asefa","given":"Anteneh","non-dropping-particle":"","parse-names":false,"suffix":""},{"dropping-particle":"","family":"Teshome","given":"Million","non-dropping-particle":"","parse-names":false,"suffix":""},{"dropping-particle":"","family":"Kawza","given":"Aknaw","non-dropping-particle":"","parse-names":false,"suffix":""},{"dropping-particle":"","family":"Wangoro","given":"Shemels","non-dropping-particle":"","parse-names":false,"suffix":""},{"dropping-particle":"","family":"Brune","given":"Thomas","non-dropping-particle":"","parse-names":false,"suffix":""},{"dropping-particle":"","family":"Singhal","given":"Nalini","non-dropping-particle":"","parse-names":false,"suffix":""},{"dropping-particle":"","family":"Worku","given":"Bogale","non-dropping-particle":"","parse-names":false,"suffix":""},{"dropping-particle":"","family":"Aziz","given":"Khalid","non-dropping-particle":"","parse-names":false,"suffix":""}],"container-title":"BMC pregnancy and childbirth","id":"ITEM-1","issue":"1","issued":{"date-parts":[["2021","1"]]},"language":"eng","page":"25","title":"Barriers for kangaroo mother care (KMC) acceptance, and practices in southern  Ethiopia: a model for scaling up uptake and adherence using qualitative study.","type":"article-journal","volume":"21"},"uris":["http://www.mendeley.com/documents/?uuid=303b132f-efb3-4067-8402-f057f2d07e42"]}],"mendeley":{"formattedCitation":"(Bilal et al., 2021)","plainTextFormattedCitation":"(Bilal et al., 2021)","previouslyFormattedCitation":"(Bilal et al., 2021)"},"properties":{"noteIndex":0},"schema":"https://github.com/citation-style-language/schema/raw/master/csl-citation.json"}</w:instrText>
            </w:r>
            <w:r>
              <w:rPr>
                <w:szCs w:val="18"/>
              </w:rPr>
              <w:fldChar w:fldCharType="separate"/>
            </w:r>
            <w:r>
              <w:rPr>
                <w:noProof/>
                <w:szCs w:val="18"/>
              </w:rPr>
              <w:t>(Bilal et al., 2021)</w:t>
            </w:r>
            <w:r>
              <w:rPr>
                <w:szCs w:val="18"/>
              </w:rPr>
              <w:fldChar w:fldCharType="end"/>
            </w:r>
            <w:r>
              <w:rPr>
                <w:szCs w:val="18"/>
              </w:rPr>
              <w:t xml:space="preserve"> </w:t>
            </w:r>
          </w:p>
          <w:p w:rsidR="00D1295D" w:rsidRDefault="00D1295D">
            <w:pPr>
              <w:rPr>
                <w:b/>
                <w:szCs w:val="18"/>
              </w:rPr>
            </w:pPr>
            <w:r>
              <w:rPr>
                <w:szCs w:val="18"/>
              </w:rPr>
              <w:t xml:space="preserve"> A8</w:t>
            </w:r>
          </w:p>
        </w:tc>
        <w:tc>
          <w:tcPr>
            <w:tcW w:w="532"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Ethiopia Selatan</w:t>
            </w:r>
          </w:p>
        </w:tc>
        <w:tc>
          <w:tcPr>
            <w:tcW w:w="901"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untuk mengidentifikasi hambatan implementasi KMC dan untuk merancang model yang disempurnakan untuk menyampaikan KMC di seluruh fasilitas ke rangkaian komunitas</w:t>
            </w:r>
          </w:p>
        </w:tc>
        <w:tc>
          <w:tcPr>
            <w:tcW w:w="606" w:type="pct"/>
            <w:tcBorders>
              <w:top w:val="single" w:sz="4" w:space="0" w:color="auto"/>
              <w:left w:val="single" w:sz="4" w:space="0" w:color="auto"/>
              <w:bottom w:val="single" w:sz="4" w:space="0" w:color="auto"/>
              <w:right w:val="single" w:sz="4" w:space="0" w:color="auto"/>
            </w:tcBorders>
            <w:hideMark/>
          </w:tcPr>
          <w:p w:rsidR="00D1295D" w:rsidRDefault="00D129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8"/>
              </w:rPr>
            </w:pPr>
            <w:r>
              <w:rPr>
                <w:color w:val="202124"/>
                <w:szCs w:val="18"/>
                <w:lang w:val="en-ID"/>
              </w:rPr>
              <w:t>Kualitatif, pendekatan grounded theory</w:t>
            </w:r>
          </w:p>
        </w:tc>
        <w:tc>
          <w:tcPr>
            <w:tcW w:w="600"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 xml:space="preserve">wawancara mendalam dan focus group discusion </w:t>
            </w:r>
          </w:p>
        </w:tc>
        <w:tc>
          <w:tcPr>
            <w:tcW w:w="624"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 xml:space="preserve">144 partisipan </w:t>
            </w:r>
          </w:p>
        </w:tc>
        <w:tc>
          <w:tcPr>
            <w:tcW w:w="812" w:type="pct"/>
            <w:tcBorders>
              <w:top w:val="single" w:sz="4" w:space="0" w:color="auto"/>
              <w:left w:val="single" w:sz="4" w:space="0" w:color="auto"/>
              <w:bottom w:val="single" w:sz="4" w:space="0" w:color="auto"/>
              <w:right w:val="single" w:sz="4" w:space="0" w:color="auto"/>
            </w:tcBorders>
          </w:tcPr>
          <w:p w:rsidR="00D1295D" w:rsidRDefault="00D1295D">
            <w:pPr>
              <w:rPr>
                <w:szCs w:val="18"/>
              </w:rPr>
            </w:pPr>
            <w:r>
              <w:rPr>
                <w:szCs w:val="18"/>
              </w:rPr>
              <w:t xml:space="preserve">Hasil dari penelitian ini hambatan praktik KMC meliputi pengetahuan, sikap dan praktik KMC diantara orang tua bayi prematur dan BBLR, faktor sosial ekonomi, budaya dan struktural, keyakinan, dan nilai-nilai masyarakat yang berhubungan dengan bayi prematur dan BBLR. Penerimaan tenaga kesehatan terhadap KMC serta motivasi mereka untuk menerapkan praktik dan </w:t>
            </w:r>
            <w:r>
              <w:rPr>
                <w:szCs w:val="18"/>
              </w:rPr>
              <w:lastRenderedPageBreak/>
              <w:t xml:space="preserve">kekurangan persediaan di fasilitas kesehatan.  </w:t>
            </w:r>
          </w:p>
          <w:p w:rsidR="00D1295D" w:rsidRDefault="00D1295D">
            <w:pPr>
              <w:rPr>
                <w:szCs w:val="18"/>
              </w:rPr>
            </w:pPr>
          </w:p>
        </w:tc>
      </w:tr>
      <w:tr w:rsidR="00D1295D" w:rsidTr="00D1295D">
        <w:tc>
          <w:tcPr>
            <w:tcW w:w="206"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lastRenderedPageBreak/>
              <w:t>9.</w:t>
            </w:r>
          </w:p>
        </w:tc>
        <w:tc>
          <w:tcPr>
            <w:tcW w:w="720"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It brought hope and peace in my heart: caregivers perceptions on kangaroo mother care services in Malawi</w:t>
            </w:r>
          </w:p>
          <w:p w:rsidR="00D1295D" w:rsidRDefault="00D1295D">
            <w:pPr>
              <w:rPr>
                <w:szCs w:val="18"/>
              </w:rPr>
            </w:pPr>
            <w:r>
              <w:rPr>
                <w:szCs w:val="18"/>
              </w:rPr>
              <w:fldChar w:fldCharType="begin" w:fldLock="1"/>
            </w:r>
            <w:r>
              <w:rPr>
                <w:szCs w:val="18"/>
              </w:rPr>
              <w:instrText>ADDIN CSL_CITATION {"citationItems":[{"id":"ITEM-1","itemData":{"DOI":"10.1186/s12887-020-02443-9","ISSN":"14712431","PMID":"33261568","abstract":"Background: Kangaroo mother care (KMC) is an effective intervention for preterm and low birth weight infants. Effective implementation of KMC relies on a multidisciplinary team centering on the newborn’s caregiver, who delivers care with support from health care workers. This study explored the experiences of caregivers on the implementation of KMC. Methods: We conducted a descriptive qualitative study in the phenomenological tradition, an interpretative approach to describe the caregivers’ lived experience with KMC at four health facilities in Malawi from April and June 2019 through 10 non-participatory observations and 24 face-to-face interviews. We drew a purposive sample of 14 mothers, six fathers, three grandmothers, and one grandfather of infants receiving KMC in three secondary and one tertiary level hospitals. Data were analyzed following a thematic approach. Results: Caregivers had limited information on KMC before admission with most of the information learned from peers rather than medical professionals. Stories of positive outcomes following KMC contributed to a shift in perceptions of premature babies and acceptability of KMC as an effective intervention. Unintended consequences resulting from admission due to KMC disrupts responsibilities around the home and disrupts economic activities. Gender division of roles exists with the implementation of KMC and a mother’s support networks are crucial. Conclusion: Kangaroo mother care is feasible and acceptable among caregivers. KMC babies are described more positively with the potential to grow into strong and healthy children. KMC remains focused on the mother, which undervalues the important roles of her support network. A change in the nomenclature from kangaroo mother care to kangaroo care would include fathers and others delivering care.","author":[{"dropping-particle":"","family":"Nyondo-Mipando","given":"Alinane Linda","non-dropping-particle":"","parse-names":false,"suffix":""},{"dropping-particle":"","family":"Kinshella","given":"Mai Lei Woo","non-dropping-particle":"","parse-names":false,"suffix":""},{"dropping-particle":"","family":"Salimu","given":"Sangwani","non-dropping-particle":"","parse-names":false,"suffix":""},{"dropping-particle":"","family":"Chiwaya","given":"Brandina","non-dropping-particle":"","parse-names":false,"suffix":""},{"dropping-particle":"","family":"Chikoti","given":"Felix","non-dropping-particle":"","parse-names":false,"suffix":""},{"dropping-particle":"","family":"Chirambo","given":"Lusungu","non-dropping-particle":"","parse-names":false,"suffix":""},{"dropping-particle":"","family":"Mwaungulu","given":"Ephrida","non-dropping-particle":"","parse-names":false,"suffix":""},{"dropping-particle":"","family":"Banda","given":"Mwai","non-dropping-particle":"","parse-names":false,"suffix":""},{"dropping-particle":"","family":"Newberry","given":"Laura","non-dropping-particle":"","parse-names":false,"suffix":""},{"dropping-particle":"","family":"Njirammadzi","given":"Jenala","non-dropping-particle":"","parse-names":false,"suffix":""},{"dropping-particle":"","family":"Hiwa","given":"Tamanda","non-dropping-particle":"","parse-names":false,"suffix":""},{"dropping-particle":"","family":"Vidler","given":"Marianne","non-dropping-particle":"","parse-names":false,"suffix":""},{"dropping-particle":"","family":"Dube","given":"Queen","non-dropping-particle":"","parse-names":false,"suffix":""},{"dropping-particle":"","family":"Molyneux","given":"Elizabeth","non-dropping-particle":"","parse-names":false,"suffix":""},{"dropping-particle":"","family":"Mfutso-Bengo","given":"Joseph","non-dropping-particle":"","parse-names":false,"suffix":""},{"dropping-particle":"","family":"Goldfarb","given":"David M.","non-dropping-particle":"","parse-names":false,"suffix":""},{"dropping-particle":"","family":"Kawaza","given":"Kondwani","non-dropping-particle":"","parse-names":false,"suffix":""}],"container-title":"BMC Pediatrics","id":"ITEM-1","issue":"1","issued":{"date-parts":[["2020"]]},"page":"1-12","publisher":"BMC Pediatrics","title":"“It brought hope and peace in my heart:” Caregivers perceptions on kangaroo mother care services in Malawi","type":"article-journal","volume":"20"},"uris":["http://www.mendeley.com/documents/?uuid=44bbc0f3-6e56-49e5-bbed-1ff5c7cd7e1d"]}],"mendeley":{"formattedCitation":"(Nyondo-Mipando et al., 2020)","plainTextFormattedCitation":"(Nyondo-Mipando et al., 2020)","previouslyFormattedCitation":"(Nyondo-Mipando et al., 2020)"},"properties":{"noteIndex":0},"schema":"https://github.com/citation-style-language/schema/raw/master/csl-citation.json"}</w:instrText>
            </w:r>
            <w:r>
              <w:rPr>
                <w:szCs w:val="18"/>
              </w:rPr>
              <w:fldChar w:fldCharType="separate"/>
            </w:r>
            <w:r>
              <w:rPr>
                <w:noProof/>
                <w:szCs w:val="18"/>
              </w:rPr>
              <w:t>(Nyondo-Mipando et al., 2020)</w:t>
            </w:r>
            <w:r>
              <w:rPr>
                <w:szCs w:val="18"/>
              </w:rPr>
              <w:fldChar w:fldCharType="end"/>
            </w:r>
          </w:p>
          <w:p w:rsidR="00D1295D" w:rsidRDefault="00D1295D">
            <w:pPr>
              <w:rPr>
                <w:szCs w:val="18"/>
              </w:rPr>
            </w:pPr>
            <w:r>
              <w:rPr>
                <w:szCs w:val="18"/>
              </w:rPr>
              <w:t>A9</w:t>
            </w:r>
          </w:p>
        </w:tc>
        <w:tc>
          <w:tcPr>
            <w:tcW w:w="532"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Malawi</w:t>
            </w:r>
          </w:p>
        </w:tc>
        <w:tc>
          <w:tcPr>
            <w:tcW w:w="901"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Untuk mengetahui Persepsi pengasuh tentang layanan pengasuhan ibu kanguru</w:t>
            </w:r>
          </w:p>
        </w:tc>
        <w:tc>
          <w:tcPr>
            <w:tcW w:w="606"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Kualitatif deskriptif</w:t>
            </w:r>
          </w:p>
        </w:tc>
        <w:tc>
          <w:tcPr>
            <w:tcW w:w="600"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wawancara mendalam dan focus group discusion</w:t>
            </w:r>
          </w:p>
        </w:tc>
        <w:tc>
          <w:tcPr>
            <w:tcW w:w="624"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Total 24 pastisipant</w:t>
            </w:r>
          </w:p>
        </w:tc>
        <w:tc>
          <w:tcPr>
            <w:tcW w:w="812"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 xml:space="preserve">Banyak pengasuh KMC sebelum diberikan tata laksana yang </w:t>
            </w:r>
            <w:proofErr w:type="gramStart"/>
            <w:r>
              <w:rPr>
                <w:szCs w:val="18"/>
              </w:rPr>
              <w:t>baik  tidak</w:t>
            </w:r>
            <w:proofErr w:type="gramEnd"/>
            <w:r>
              <w:rPr>
                <w:szCs w:val="18"/>
              </w:rPr>
              <w:t xml:space="preserve"> paham akan kmc bisa menaikkan BBLR. Setelah diberikan informasi tata cara kmc yang benar maka persepsi mereka berubah menjadi paham akan kmc bisa menaikan bblr. </w:t>
            </w:r>
          </w:p>
          <w:p w:rsidR="00D1295D" w:rsidRDefault="00D1295D">
            <w:pPr>
              <w:rPr>
                <w:szCs w:val="18"/>
              </w:rPr>
            </w:pPr>
            <w:r>
              <w:rPr>
                <w:szCs w:val="18"/>
              </w:rPr>
              <w:t xml:space="preserve">Faktor pendukung terlaksananya adanya KMC peran suami, anggota keluarga, kader dan tenaga kesehatan. </w:t>
            </w:r>
          </w:p>
        </w:tc>
      </w:tr>
      <w:tr w:rsidR="00D1295D" w:rsidTr="00D1295D">
        <w:tc>
          <w:tcPr>
            <w:tcW w:w="206"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lastRenderedPageBreak/>
              <w:t>10.</w:t>
            </w:r>
          </w:p>
        </w:tc>
        <w:tc>
          <w:tcPr>
            <w:tcW w:w="720"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 xml:space="preserve">Hubungan dukungan keluarga dan sikap ibu dengan pelaksanaan perawatan metode kanguru pada bayi berat lahir rendah di ruang perinatologi </w:t>
            </w:r>
          </w:p>
          <w:p w:rsidR="00D1295D" w:rsidRDefault="00D1295D">
            <w:pPr>
              <w:rPr>
                <w:szCs w:val="18"/>
              </w:rPr>
            </w:pPr>
            <w:r>
              <w:rPr>
                <w:szCs w:val="18"/>
              </w:rPr>
              <w:fldChar w:fldCharType="begin" w:fldLock="1"/>
            </w:r>
            <w:r>
              <w:rPr>
                <w:szCs w:val="18"/>
              </w:rPr>
              <w:instrText>ADDIN CSL_CITATION {"citationItems":[{"id":"ITEM-1","itemData":{"DOI":"10.33087/jiubj.v18i1.448","ISSN":"1411-8939","abstract":"The prevalence of low birth weight babies have estimated 15% of the entire world with the presence of limitations 3.3%-38%. BBLR has experiences great potential to health problems as a result of incomplete maturation and function of organs and body, RSUD H. Abdul Manap have two hundred thirty babies. There are fifty five (55) babies have born with low birth weight. 3 million infant deaths with lower weight (LBW) can be prevented with the use of appropriate interventions to the treatment to wards kangaroos. This research is quantitative research to determine the relationship of family support and attitude to the implementation of kangoroo method for low birth weight babies in perinatology at a public hospital of H. Abdul Manap Jambi 2016. The samples were 55 people by using a total of sampling. Data was collected using a questionnaire that was distributed door to door univariate and bivariate analysis with chi square test. The results of research, there are women who had a baby of low birth weight. There are 39 people (70,0%) don’t care kangaroo method. Some people didn’t get the support of family, it’s about 33 person (60%) and she think negative about that 31 people (56,4%). It’s hoped, the health workers in order to improve the health promotion of the implementation of the treatment of kangaroos in particular the impact of not making profit performance treatment method kangaroo.Keywords: Implementation of kangaroo care method, support of family, attitude","author":[{"dropping-particle":"","family":"Lidya","given":"Lidya","non-dropping-particle":"","parse-names":false,"suffix":""}],"container-title":"Jurnal Ilmiah Universitas Batanghari Jambi","id":"ITEM-1","issue":"1","issued":{"date-parts":[["2018"]]},"page":"195","title":"Hubungan Dukungan Keluarga Dan Sikap Ibu Dengan Pelaksanaan Perawatan Metode Kanguru Pada Bayi Berat Lahir Rendah Di Ruang Perinatologi Rsud H. Abdul Manap Kota Jambi Tahun 2016","type":"article-journal","volume":"18"},"uris":["http://www.mendeley.com/documents/?uuid=4b24659f-1d36-45fa-9e8b-4447c50b7392"]}],"mendeley":{"formattedCitation":"(Lidya, 2018)","plainTextFormattedCitation":"(Lidya, 2018)","previouslyFormattedCitation":"(Lidya, 2018)"},"properties":{"noteIndex":0},"schema":"https://github.com/citation-style-language/schema/raw/master/csl-citation.json"}</w:instrText>
            </w:r>
            <w:r>
              <w:rPr>
                <w:szCs w:val="18"/>
              </w:rPr>
              <w:fldChar w:fldCharType="separate"/>
            </w:r>
            <w:r>
              <w:rPr>
                <w:noProof/>
                <w:szCs w:val="18"/>
              </w:rPr>
              <w:t>(Lidya, 2018)</w:t>
            </w:r>
            <w:r>
              <w:rPr>
                <w:szCs w:val="18"/>
              </w:rPr>
              <w:fldChar w:fldCharType="end"/>
            </w:r>
          </w:p>
          <w:p w:rsidR="00D1295D" w:rsidRDefault="00D1295D">
            <w:pPr>
              <w:rPr>
                <w:szCs w:val="18"/>
              </w:rPr>
            </w:pPr>
            <w:r>
              <w:rPr>
                <w:szCs w:val="18"/>
              </w:rPr>
              <w:t>A10</w:t>
            </w:r>
          </w:p>
        </w:tc>
        <w:tc>
          <w:tcPr>
            <w:tcW w:w="532"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Indonesia</w:t>
            </w:r>
          </w:p>
        </w:tc>
        <w:tc>
          <w:tcPr>
            <w:tcW w:w="901"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Untuk mengetahui hubungan dukungan keluarga dan sikap ibu dengan pelaksanaan perawatan metode kanguru pada bayi berat lahir rendah</w:t>
            </w:r>
          </w:p>
        </w:tc>
        <w:tc>
          <w:tcPr>
            <w:tcW w:w="606"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Kuantitatif</w:t>
            </w:r>
          </w:p>
        </w:tc>
        <w:tc>
          <w:tcPr>
            <w:tcW w:w="600"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Survey</w:t>
            </w:r>
          </w:p>
        </w:tc>
        <w:tc>
          <w:tcPr>
            <w:tcW w:w="624"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55 orang responden</w:t>
            </w:r>
          </w:p>
        </w:tc>
        <w:tc>
          <w:tcPr>
            <w:tcW w:w="812" w:type="pct"/>
            <w:tcBorders>
              <w:top w:val="single" w:sz="4" w:space="0" w:color="auto"/>
              <w:left w:val="single" w:sz="4" w:space="0" w:color="auto"/>
              <w:bottom w:val="single" w:sz="4" w:space="0" w:color="auto"/>
              <w:right w:val="single" w:sz="4" w:space="0" w:color="auto"/>
            </w:tcBorders>
            <w:hideMark/>
          </w:tcPr>
          <w:p w:rsidR="00D1295D" w:rsidRDefault="00D1295D">
            <w:pPr>
              <w:rPr>
                <w:szCs w:val="18"/>
              </w:rPr>
            </w:pPr>
            <w:r>
              <w:rPr>
                <w:szCs w:val="18"/>
              </w:rPr>
              <w:t>Hasil penelitian ini ibu yang tidak melakukan pelaksanaan perawatan metode kanguru lebih banyak yaitu 39 responden (70,9%) dibandingkan ibu yang melakukan pelaksanaan perawatan metode kanguru yaitu 16 orang (29,1%), ibu yang tidak mendapat dukungan keluarga lebih banyak yaitu 33 responden (60%) dari pada ibu yang mendapat dukungan keluarga yaitu 22 responden (40%).</w:t>
            </w:r>
          </w:p>
        </w:tc>
      </w:tr>
    </w:tbl>
    <w:p w:rsidR="00D1295D" w:rsidRDefault="00D1295D" w:rsidP="001850C3">
      <w:pPr>
        <w:pStyle w:val="NoSpacing"/>
        <w:spacing w:line="276" w:lineRule="auto"/>
        <w:jc w:val="both"/>
        <w:rPr>
          <w:rFonts w:ascii="Arial" w:hAnsi="Arial" w:cs="Arial"/>
          <w:b/>
          <w:color w:val="002060"/>
          <w:sz w:val="20"/>
          <w:szCs w:val="20"/>
          <w:lang w:val="en-ID"/>
        </w:rPr>
        <w:sectPr w:rsidR="00D1295D" w:rsidSect="00D1295D">
          <w:type w:val="continuous"/>
          <w:pgSz w:w="11907" w:h="16840" w:code="9"/>
          <w:pgMar w:top="1134" w:right="1134" w:bottom="1134" w:left="1304" w:header="709" w:footer="567" w:gutter="0"/>
          <w:cols w:space="708"/>
          <w:docGrid w:linePitch="360"/>
        </w:sectPr>
      </w:pPr>
    </w:p>
    <w:p w:rsidR="00F13EB0" w:rsidRPr="00F13EB0" w:rsidRDefault="00F13EB0" w:rsidP="00F13EB0">
      <w:pPr>
        <w:pStyle w:val="ListParagraph"/>
        <w:numPr>
          <w:ilvl w:val="0"/>
          <w:numId w:val="21"/>
        </w:numPr>
        <w:spacing w:after="120" w:line="360" w:lineRule="auto"/>
        <w:ind w:left="432" w:hanging="432"/>
        <w:jc w:val="both"/>
        <w:rPr>
          <w:rFonts w:ascii="Arial" w:hAnsi="Arial" w:cs="Arial"/>
          <w:bCs/>
        </w:rPr>
      </w:pPr>
      <w:r w:rsidRPr="00F13EB0">
        <w:rPr>
          <w:rFonts w:ascii="Arial" w:hAnsi="Arial" w:cs="Arial"/>
          <w:bCs/>
        </w:rPr>
        <w:lastRenderedPageBreak/>
        <w:t>Langkah 5. Critical Appraisal</w:t>
      </w:r>
    </w:p>
    <w:p w:rsidR="00F13EB0" w:rsidRPr="00F13EB0" w:rsidRDefault="00F13EB0" w:rsidP="00F13EB0">
      <w:pPr>
        <w:pStyle w:val="NoSpacing"/>
        <w:spacing w:line="276" w:lineRule="auto"/>
        <w:jc w:val="both"/>
        <w:rPr>
          <w:rFonts w:ascii="Arial" w:hAnsi="Arial" w:cs="Arial"/>
          <w:b/>
          <w:color w:val="002060"/>
          <w:lang w:val="en-ID"/>
        </w:rPr>
      </w:pPr>
      <w:r w:rsidRPr="00F13EB0">
        <w:rPr>
          <w:rFonts w:ascii="Arial" w:hAnsi="Arial" w:cs="Arial"/>
          <w:w w:val="105"/>
        </w:rPr>
        <w:t xml:space="preserve">Penulis menggunakan tools Mixed Methods Appraisal Tool (MMAT), untuk menilai artikel. Skor kualitas keseluruhan dari studi berkisar antara 60% hingga </w:t>
      </w:r>
      <w:r w:rsidRPr="00F13EB0">
        <w:rPr>
          <w:rFonts w:ascii="Arial" w:hAnsi="Arial" w:cs="Arial"/>
          <w:w w:val="105"/>
        </w:rPr>
        <w:lastRenderedPageBreak/>
        <w:t>100%, dengan nilai median 80%. Berdasarkan critical appraisal yang dilakukan 6 Artikel dengan kualitas sangat baik. Adapun artikel penelitian</w:t>
      </w:r>
      <w:r w:rsidRPr="00327191">
        <w:rPr>
          <w:w w:val="105"/>
          <w:sz w:val="24"/>
        </w:rPr>
        <w:t xml:space="preserve"> yang berkualitas sangat baik yaitu atikel 3, 5, 6, </w:t>
      </w:r>
      <w:r w:rsidRPr="00F13EB0">
        <w:rPr>
          <w:rFonts w:ascii="Arial" w:hAnsi="Arial" w:cs="Arial"/>
          <w:w w:val="105"/>
        </w:rPr>
        <w:lastRenderedPageBreak/>
        <w:t>7, 8, dan 9 di mana atikel ini memiliki score MMAT 100%, artikel yang memiliki kualitas penilaian paling rendah yaitu terdapat pada artikel 4 dan 10. Pada artikel 4 menggunakan metode penelitian dengan menggunakan survey artikel ini memiliki skor MMAT 60% di mana data dari hasil survey dan wawancara tidak dicantumkan. Pada artikel 10 memiliki skor MMAT 60% artikel ini juga tidak mencatumkan hasil survey dan wawancara.  Berdasarkan metode penelitian, terdapat 1 artikel dengan metode penelitian Cross Sectional, 2 artikel dengan metode Cohort Study, 1 artikel dengan metode penelitian deskripsi, 2 artikel dengan metode fenomenologi, 2 artikel dengan metode survey, 1 artikel dengan metode uji coba kelompok intervensi dan kontol, 1 artikel dengan metode pendekatan grounded theory yang memiliki 5 pertanyaan yang berbeda-beda dengan 3 kategori jawaban yaitu Ya, No, dan Can't tell. Artikel penelitian yang digunakan pada scoping review ini berasal dari beberapa negara berkembang. Semua Artikel A1 sampai dengan A10 termasuk negara berkembang yaitu Indonesia A1, A2, A7, A10, India A4, A5, A6,</w:t>
      </w:r>
      <w:r>
        <w:rPr>
          <w:rFonts w:ascii="Arial" w:hAnsi="Arial" w:cs="Arial"/>
          <w:w w:val="105"/>
        </w:rPr>
        <w:t xml:space="preserve"> </w:t>
      </w:r>
      <w:r w:rsidRPr="00F13EB0">
        <w:rPr>
          <w:rFonts w:ascii="Arial" w:hAnsi="Arial" w:cs="Arial"/>
          <w:w w:val="105"/>
        </w:rPr>
        <w:t>Malawi A3, A9, Ethiopia A8. Berdasarkan pencarian dari 4 database, Artikel scoping review ini tentang dukungan Kangaroo Mother Care Pada Bayi Berat Lahir Rendah (BBLR) banyak dilakukan di daerah berkembang.</w:t>
      </w:r>
    </w:p>
    <w:p w:rsidR="00F13EB0" w:rsidRDefault="00F13EB0" w:rsidP="001850C3">
      <w:pPr>
        <w:pStyle w:val="NoSpacing"/>
        <w:spacing w:line="276" w:lineRule="auto"/>
        <w:jc w:val="both"/>
        <w:rPr>
          <w:rFonts w:ascii="Arial" w:hAnsi="Arial" w:cs="Arial"/>
          <w:b/>
          <w:color w:val="002060"/>
          <w:sz w:val="20"/>
          <w:szCs w:val="20"/>
          <w:lang w:val="en-ID"/>
        </w:rPr>
      </w:pPr>
    </w:p>
    <w:p w:rsidR="00F13EB0" w:rsidRDefault="00F13EB0" w:rsidP="001850C3">
      <w:pPr>
        <w:pStyle w:val="NoSpacing"/>
        <w:spacing w:line="276" w:lineRule="auto"/>
        <w:jc w:val="both"/>
        <w:rPr>
          <w:rFonts w:ascii="Arial" w:hAnsi="Arial" w:cs="Arial"/>
          <w:b/>
          <w:color w:val="002060"/>
          <w:sz w:val="20"/>
          <w:szCs w:val="20"/>
          <w:lang w:val="en-ID"/>
        </w:rPr>
      </w:pPr>
    </w:p>
    <w:p w:rsidR="001850C3" w:rsidRPr="009A3561" w:rsidRDefault="00FB29AC" w:rsidP="001850C3">
      <w:pPr>
        <w:pStyle w:val="NoSpacing"/>
        <w:spacing w:line="276" w:lineRule="auto"/>
        <w:jc w:val="both"/>
        <w:rPr>
          <w:rFonts w:ascii="Arial" w:hAnsi="Arial" w:cs="Arial"/>
          <w:b/>
          <w:color w:val="002060"/>
          <w:sz w:val="14"/>
          <w:szCs w:val="14"/>
          <w:lang w:val="id-ID"/>
        </w:rPr>
      </w:pPr>
      <w:r>
        <w:rPr>
          <w:rFonts w:ascii="Arial" w:hAnsi="Arial" w:cs="Arial"/>
          <w:b/>
          <w:color w:val="002060"/>
          <w:sz w:val="20"/>
          <w:szCs w:val="20"/>
          <w:lang w:val="en-ID"/>
        </w:rPr>
        <w:t>HAS</w:t>
      </w:r>
      <w:r w:rsidR="0061125B" w:rsidRPr="00E41FCC">
        <w:rPr>
          <w:rFonts w:ascii="Arial" w:hAnsi="Arial" w:cs="Arial"/>
          <w:b/>
          <w:color w:val="002060"/>
          <w:sz w:val="20"/>
          <w:szCs w:val="20"/>
          <w:lang w:val="id-ID"/>
        </w:rPr>
        <w:t>IL</w:t>
      </w:r>
    </w:p>
    <w:p w:rsidR="00E4320E" w:rsidRPr="00E4320E" w:rsidRDefault="00E4320E" w:rsidP="00E4320E">
      <w:pPr>
        <w:spacing w:after="120" w:line="360" w:lineRule="auto"/>
        <w:ind w:firstLine="432"/>
        <w:jc w:val="both"/>
        <w:rPr>
          <w:rFonts w:ascii="Arial" w:hAnsi="Arial" w:cs="Arial"/>
          <w:bCs/>
        </w:rPr>
      </w:pPr>
      <w:r w:rsidRPr="00E4320E">
        <w:rPr>
          <w:rFonts w:ascii="Arial" w:hAnsi="Arial" w:cs="Arial"/>
          <w:bCs/>
        </w:rPr>
        <w:t>Berdasarkan data charting diperoleh 6 artikel Internasional dan 4 artikel National berdasarkan database, kemudian peneliti membuat karakteristik studi sebagai berikut:</w:t>
      </w:r>
    </w:p>
    <w:p w:rsidR="001A0153" w:rsidRDefault="00E4320E" w:rsidP="00E4320E">
      <w:pPr>
        <w:numPr>
          <w:ilvl w:val="0"/>
          <w:numId w:val="22"/>
        </w:numPr>
        <w:spacing w:after="0" w:line="360" w:lineRule="auto"/>
        <w:ind w:left="426" w:hanging="426"/>
        <w:jc w:val="both"/>
        <w:rPr>
          <w:rFonts w:ascii="Arial" w:hAnsi="Arial" w:cs="Arial"/>
          <w:bCs/>
        </w:rPr>
      </w:pPr>
      <w:r w:rsidRPr="00E4320E">
        <w:rPr>
          <w:rFonts w:ascii="Arial" w:hAnsi="Arial" w:cs="Arial"/>
          <w:bCs/>
        </w:rPr>
        <w:t xml:space="preserve">Karakteristik artikel </w:t>
      </w:r>
    </w:p>
    <w:p w:rsidR="00E4320E" w:rsidRPr="00E4320E" w:rsidRDefault="00E4320E" w:rsidP="001A0153">
      <w:pPr>
        <w:spacing w:after="0" w:line="360" w:lineRule="auto"/>
        <w:ind w:left="426"/>
        <w:jc w:val="both"/>
        <w:rPr>
          <w:rFonts w:ascii="Arial" w:hAnsi="Arial" w:cs="Arial"/>
          <w:bCs/>
        </w:rPr>
      </w:pPr>
      <w:r w:rsidRPr="00E4320E">
        <w:rPr>
          <w:rFonts w:ascii="Arial" w:hAnsi="Arial" w:cs="Arial"/>
          <w:bCs/>
        </w:rPr>
        <w:t xml:space="preserve">berdasarkan negaraDari 10 artikel yang diperoleh, terdiri dari beberapa negara berkembang di benua dunia, yaitu 5 artikel terdiri dari India, Indonesia, dan Afrika yang berasal dari benua Asia </w:t>
      </w:r>
      <w:r w:rsidRPr="00E4320E">
        <w:rPr>
          <w:rFonts w:ascii="Arial" w:hAnsi="Arial" w:cs="Arial"/>
          <w:bCs/>
        </w:rPr>
        <w:lastRenderedPageBreak/>
        <w:t>artikel dari negara Malawi</w:t>
      </w:r>
      <w:r>
        <w:rPr>
          <w:bCs/>
          <w:sz w:val="24"/>
        </w:rPr>
        <w:t xml:space="preserve">, </w:t>
      </w:r>
      <w:r w:rsidRPr="00E4320E">
        <w:rPr>
          <w:rFonts w:ascii="Arial" w:hAnsi="Arial" w:cs="Arial"/>
          <w:bCs/>
        </w:rPr>
        <w:t>dan Ethiopia yang merupakan negara di benua Afrika.</w:t>
      </w:r>
    </w:p>
    <w:p w:rsidR="00E4320E" w:rsidRPr="00E4320E" w:rsidRDefault="00E4320E" w:rsidP="00E4320E">
      <w:pPr>
        <w:spacing w:line="360" w:lineRule="auto"/>
        <w:ind w:left="426"/>
        <w:jc w:val="both"/>
        <w:rPr>
          <w:rFonts w:ascii="Arial" w:hAnsi="Arial" w:cs="Arial"/>
          <w:bCs/>
          <w:noProof/>
        </w:rPr>
      </w:pPr>
      <w:r w:rsidRPr="00E4320E">
        <w:rPr>
          <w:rFonts w:ascii="Arial" w:hAnsi="Arial" w:cs="Arial"/>
          <w:noProof/>
          <w:w w:val="105"/>
          <w:shd w:val="clear" w:color="auto" w:fill="FFFFFF"/>
        </w:rPr>
        <w:drawing>
          <wp:inline distT="0" distB="0" distL="0" distR="0">
            <wp:extent cx="2781300" cy="1459378"/>
            <wp:effectExtent l="0" t="0" r="0" b="7620"/>
            <wp:docPr id="26"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320E" w:rsidRDefault="00E4320E" w:rsidP="00E4320E">
      <w:pPr>
        <w:spacing w:after="0" w:line="240" w:lineRule="auto"/>
        <w:ind w:left="426"/>
        <w:jc w:val="both"/>
        <w:rPr>
          <w:rFonts w:ascii="Arial" w:hAnsi="Arial" w:cs="Arial"/>
          <w:bCs/>
          <w:noProof/>
        </w:rPr>
      </w:pPr>
      <w:r w:rsidRPr="00E4320E">
        <w:rPr>
          <w:rFonts w:ascii="Arial" w:hAnsi="Arial" w:cs="Arial"/>
          <w:bCs/>
          <w:noProof/>
        </w:rPr>
        <w:t>Gambar 3</w:t>
      </w:r>
      <w:r w:rsidR="001A0153">
        <w:rPr>
          <w:rFonts w:ascii="Arial" w:hAnsi="Arial" w:cs="Arial"/>
          <w:bCs/>
          <w:noProof/>
        </w:rPr>
        <w:t>.</w:t>
      </w:r>
      <w:r w:rsidRPr="00E4320E">
        <w:rPr>
          <w:rFonts w:ascii="Arial" w:hAnsi="Arial" w:cs="Arial"/>
          <w:bCs/>
          <w:noProof/>
        </w:rPr>
        <w:t xml:space="preserve"> </w:t>
      </w:r>
      <w:r>
        <w:rPr>
          <w:rFonts w:ascii="Arial" w:hAnsi="Arial" w:cs="Arial"/>
          <w:bCs/>
          <w:noProof/>
        </w:rPr>
        <w:t xml:space="preserve">Analisis Artikel Berdasarkan </w:t>
      </w:r>
      <w:r w:rsidRPr="00E4320E">
        <w:rPr>
          <w:rFonts w:ascii="Arial" w:hAnsi="Arial" w:cs="Arial"/>
          <w:bCs/>
          <w:noProof/>
        </w:rPr>
        <w:t>Negara</w:t>
      </w:r>
    </w:p>
    <w:p w:rsidR="00E4320E" w:rsidRDefault="00E4320E" w:rsidP="00E4320E">
      <w:pPr>
        <w:spacing w:after="0" w:line="240" w:lineRule="auto"/>
        <w:ind w:left="426"/>
        <w:jc w:val="both"/>
        <w:rPr>
          <w:rFonts w:ascii="Arial" w:hAnsi="Arial" w:cs="Arial"/>
          <w:bCs/>
          <w:noProof/>
        </w:rPr>
      </w:pPr>
    </w:p>
    <w:p w:rsidR="001A0153" w:rsidRDefault="00E4320E" w:rsidP="00E4320E">
      <w:pPr>
        <w:pStyle w:val="ListParagraph"/>
        <w:numPr>
          <w:ilvl w:val="0"/>
          <w:numId w:val="22"/>
        </w:numPr>
        <w:spacing w:after="0" w:line="360" w:lineRule="auto"/>
        <w:ind w:left="426" w:hanging="426"/>
        <w:jc w:val="both"/>
        <w:rPr>
          <w:rFonts w:ascii="Arial" w:hAnsi="Arial" w:cs="Arial"/>
          <w:bCs/>
        </w:rPr>
      </w:pPr>
      <w:r w:rsidRPr="00E4320E">
        <w:rPr>
          <w:rFonts w:ascii="Arial" w:hAnsi="Arial" w:cs="Arial"/>
          <w:bCs/>
        </w:rPr>
        <w:t xml:space="preserve">Karakteristik studi </w:t>
      </w:r>
    </w:p>
    <w:p w:rsidR="00E4320E" w:rsidRDefault="00E4320E" w:rsidP="001A0153">
      <w:pPr>
        <w:pStyle w:val="ListParagraph"/>
        <w:spacing w:after="0" w:line="360" w:lineRule="auto"/>
        <w:ind w:left="426"/>
        <w:jc w:val="both"/>
        <w:rPr>
          <w:rFonts w:ascii="Arial" w:hAnsi="Arial" w:cs="Arial"/>
          <w:bCs/>
        </w:rPr>
      </w:pPr>
      <w:r w:rsidRPr="00E4320E">
        <w:rPr>
          <w:rFonts w:ascii="Arial" w:hAnsi="Arial" w:cs="Arial"/>
          <w:bCs/>
        </w:rPr>
        <w:t>berdasarkan jenis artikel</w:t>
      </w:r>
      <w:r w:rsidRPr="00E4320E">
        <w:rPr>
          <w:rFonts w:ascii="Arial" w:hAnsi="Arial" w:cs="Arial"/>
          <w:bCs/>
          <w:lang w:val="en-ID"/>
        </w:rPr>
        <w:t xml:space="preserve"> </w:t>
      </w:r>
      <w:r w:rsidRPr="00E4320E">
        <w:rPr>
          <w:rFonts w:ascii="Arial" w:hAnsi="Arial" w:cs="Arial"/>
          <w:bCs/>
        </w:rPr>
        <w:t>dari 10 artikel yang didapatkan terdiri dari 7</w:t>
      </w:r>
      <w:r w:rsidR="001A0153">
        <w:rPr>
          <w:rFonts w:ascii="Arial" w:hAnsi="Arial" w:cs="Arial"/>
          <w:bCs/>
        </w:rPr>
        <w:t xml:space="preserve"> penelitian kualitatif, 3</w:t>
      </w:r>
      <w:r w:rsidRPr="00E4320E">
        <w:rPr>
          <w:rFonts w:ascii="Arial" w:hAnsi="Arial" w:cs="Arial"/>
          <w:bCs/>
        </w:rPr>
        <w:t xml:space="preserve"> penelitian Kuantitatif</w:t>
      </w:r>
    </w:p>
    <w:p w:rsidR="00E4320E" w:rsidRPr="00E4320E" w:rsidRDefault="00E4320E" w:rsidP="00E4320E">
      <w:pPr>
        <w:pStyle w:val="ListParagraph"/>
        <w:spacing w:after="0" w:line="360" w:lineRule="auto"/>
        <w:ind w:left="426"/>
        <w:jc w:val="both"/>
        <w:rPr>
          <w:rFonts w:ascii="Arial" w:hAnsi="Arial" w:cs="Arial"/>
          <w:bCs/>
        </w:rPr>
      </w:pPr>
      <w:r>
        <w:rPr>
          <w:rFonts w:ascii="Arial" w:hAnsi="Arial" w:cs="Arial"/>
          <w:bCs/>
          <w:noProof/>
          <w:lang w:val="en-US"/>
        </w:rPr>
        <w:drawing>
          <wp:inline distT="0" distB="0" distL="0" distR="0">
            <wp:extent cx="2781300" cy="1622425"/>
            <wp:effectExtent l="0" t="0" r="0" b="1587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4320E" w:rsidRPr="001A0153" w:rsidRDefault="001A0153" w:rsidP="001A0153">
      <w:pPr>
        <w:pStyle w:val="ListParagraph"/>
        <w:spacing w:after="0" w:line="240" w:lineRule="auto"/>
        <w:ind w:left="426"/>
        <w:jc w:val="both"/>
        <w:rPr>
          <w:rFonts w:ascii="Arial" w:hAnsi="Arial" w:cs="Arial"/>
          <w:bCs/>
        </w:rPr>
      </w:pPr>
      <w:r w:rsidRPr="001A0153">
        <w:rPr>
          <w:rFonts w:ascii="Arial" w:hAnsi="Arial" w:cs="Arial"/>
          <w:bCs/>
        </w:rPr>
        <w:t>Gambar 4. Analisis Studi berdasarkan Jenis Artikel</w:t>
      </w:r>
    </w:p>
    <w:p w:rsidR="00E4320E" w:rsidRDefault="00E4320E" w:rsidP="00E4320E">
      <w:pPr>
        <w:spacing w:after="0" w:line="240" w:lineRule="auto"/>
        <w:ind w:left="426"/>
        <w:jc w:val="both"/>
        <w:rPr>
          <w:rFonts w:ascii="Arial" w:hAnsi="Arial" w:cs="Arial"/>
          <w:bCs/>
          <w:noProof/>
        </w:rPr>
      </w:pPr>
    </w:p>
    <w:p w:rsidR="001A0153" w:rsidRPr="001A0153" w:rsidRDefault="001A0153" w:rsidP="001A0153">
      <w:pPr>
        <w:pStyle w:val="ListParagraph"/>
        <w:numPr>
          <w:ilvl w:val="0"/>
          <w:numId w:val="22"/>
        </w:numPr>
        <w:spacing w:after="0" w:line="360" w:lineRule="auto"/>
        <w:ind w:left="450" w:hanging="450"/>
        <w:jc w:val="both"/>
        <w:rPr>
          <w:rFonts w:ascii="Arial" w:hAnsi="Arial" w:cs="Arial"/>
          <w:bCs/>
        </w:rPr>
      </w:pPr>
      <w:r w:rsidRPr="001A0153">
        <w:rPr>
          <w:rFonts w:ascii="Arial" w:hAnsi="Arial" w:cs="Arial"/>
          <w:bCs/>
        </w:rPr>
        <w:t>Karakteristik berdasarkan tema</w:t>
      </w:r>
    </w:p>
    <w:p w:rsidR="001A0153" w:rsidRDefault="001A0153" w:rsidP="001A0153">
      <w:pPr>
        <w:spacing w:after="120" w:line="360" w:lineRule="auto"/>
        <w:ind w:left="426"/>
        <w:jc w:val="both"/>
        <w:rPr>
          <w:rFonts w:ascii="Arial" w:hAnsi="Arial" w:cs="Arial"/>
          <w:bCs/>
        </w:rPr>
      </w:pPr>
      <w:r w:rsidRPr="001A0153">
        <w:rPr>
          <w:rFonts w:ascii="Arial" w:hAnsi="Arial" w:cs="Arial"/>
          <w:bCs/>
        </w:rPr>
        <w:t>Dari 10 artikel yang diperoleh, peneliti membuat mapping dengan memetakan menjadi 3 tema yaitu dukungan KMC oleh tenaga kesehatan, dukungan KMC oleh keluarga, dukungan KMC oleh kader kesehatan, kapan dukungan KMC diberikan, bentuk dukungan KMC, dan Tempat dukungan KMC diberikan. Mapping tersebut dijelaskan pada tabel berikut ini:</w:t>
      </w:r>
    </w:p>
    <w:p w:rsidR="001A0153" w:rsidRPr="001A0153" w:rsidRDefault="001A0153" w:rsidP="001A0153">
      <w:pPr>
        <w:spacing w:after="120" w:line="360" w:lineRule="auto"/>
        <w:ind w:left="426"/>
        <w:jc w:val="both"/>
        <w:rPr>
          <w:rFonts w:ascii="Arial" w:hAnsi="Arial" w:cs="Arial"/>
          <w:bCs/>
        </w:rPr>
      </w:pPr>
    </w:p>
    <w:p w:rsidR="001A0153" w:rsidRPr="00E4320E" w:rsidRDefault="001A0153" w:rsidP="00E4320E">
      <w:pPr>
        <w:spacing w:after="0" w:line="240" w:lineRule="auto"/>
        <w:ind w:left="426"/>
        <w:jc w:val="both"/>
        <w:rPr>
          <w:rFonts w:ascii="Arial" w:hAnsi="Arial" w:cs="Arial"/>
          <w:bCs/>
          <w:noProof/>
        </w:rPr>
      </w:pPr>
    </w:p>
    <w:p w:rsidR="001850C3" w:rsidRPr="001850C3" w:rsidRDefault="001850C3" w:rsidP="001850C3">
      <w:pPr>
        <w:pStyle w:val="NoSpacing"/>
        <w:spacing w:line="276" w:lineRule="auto"/>
        <w:ind w:firstLine="426"/>
        <w:jc w:val="both"/>
        <w:rPr>
          <w:rFonts w:ascii="Arial" w:hAnsi="Arial" w:cs="Arial"/>
          <w:sz w:val="18"/>
          <w:szCs w:val="18"/>
          <w:lang w:val="id-ID"/>
        </w:rPr>
      </w:pPr>
    </w:p>
    <w:p w:rsidR="001A0153" w:rsidRPr="001B1761" w:rsidRDefault="001A0153" w:rsidP="00E130D0">
      <w:pPr>
        <w:spacing w:after="120" w:line="240" w:lineRule="auto"/>
        <w:jc w:val="both"/>
        <w:rPr>
          <w:rFonts w:ascii="Arial" w:hAnsi="Arial" w:cs="Arial"/>
          <w:bCs/>
        </w:rPr>
      </w:pPr>
      <w:r w:rsidRPr="001B1761">
        <w:rPr>
          <w:rFonts w:ascii="Arial" w:hAnsi="Arial" w:cs="Arial"/>
          <w:bCs/>
        </w:rPr>
        <w:lastRenderedPageBreak/>
        <w:t>Tabel 3. Analisis artikel berdasarkan tema</w:t>
      </w:r>
    </w:p>
    <w:p w:rsidR="00E130D0" w:rsidRPr="001B1761" w:rsidRDefault="00E130D0" w:rsidP="00423F93">
      <w:pPr>
        <w:spacing w:after="240" w:line="240" w:lineRule="auto"/>
        <w:ind w:left="792"/>
        <w:jc w:val="both"/>
        <w:rPr>
          <w:rFonts w:ascii="Times New Roman" w:hAnsi="Times New Roman"/>
          <w:bCs/>
        </w:rPr>
        <w:sectPr w:rsidR="00E130D0" w:rsidRPr="001B1761" w:rsidSect="00153FE5">
          <w:type w:val="continuous"/>
          <w:pgSz w:w="11907" w:h="16840" w:code="9"/>
          <w:pgMar w:top="1134" w:right="1134" w:bottom="1134" w:left="1304" w:header="709" w:footer="567" w:gutter="0"/>
          <w:cols w:num="2" w:space="708"/>
          <w:docGrid w:linePitch="360"/>
        </w:sectPr>
      </w:pPr>
    </w:p>
    <w:tbl>
      <w:tblPr>
        <w:tblW w:w="7087" w:type="dxa"/>
        <w:tblInd w:w="959" w:type="dxa"/>
        <w:tblBorders>
          <w:top w:val="single" w:sz="4" w:space="0" w:color="auto"/>
          <w:bottom w:val="single" w:sz="4" w:space="0" w:color="auto"/>
        </w:tblBorders>
        <w:tblLook w:val="04A0" w:firstRow="1" w:lastRow="0" w:firstColumn="1" w:lastColumn="0" w:noHBand="0" w:noVBand="1"/>
      </w:tblPr>
      <w:tblGrid>
        <w:gridCol w:w="675"/>
        <w:gridCol w:w="3294"/>
        <w:gridCol w:w="3118"/>
      </w:tblGrid>
      <w:tr w:rsidR="00E130D0" w:rsidRPr="001B1761" w:rsidTr="00E130D0">
        <w:tc>
          <w:tcPr>
            <w:tcW w:w="675" w:type="dxa"/>
            <w:tcBorders>
              <w:top w:val="single" w:sz="4" w:space="0" w:color="auto"/>
              <w:bottom w:val="single" w:sz="4" w:space="0" w:color="auto"/>
            </w:tcBorders>
            <w:shd w:val="clear" w:color="auto" w:fill="auto"/>
            <w:vAlign w:val="center"/>
          </w:tcPr>
          <w:p w:rsidR="00E130D0" w:rsidRPr="001B1761" w:rsidRDefault="00E130D0" w:rsidP="006C1B44">
            <w:pPr>
              <w:spacing w:line="240" w:lineRule="auto"/>
              <w:jc w:val="center"/>
              <w:rPr>
                <w:rFonts w:ascii="Arial" w:hAnsi="Arial" w:cs="Arial"/>
                <w:b/>
              </w:rPr>
            </w:pPr>
            <w:r w:rsidRPr="001B1761">
              <w:rPr>
                <w:rFonts w:ascii="Arial" w:hAnsi="Arial" w:cs="Arial"/>
                <w:b/>
              </w:rPr>
              <w:lastRenderedPageBreak/>
              <w:t>NO</w:t>
            </w:r>
          </w:p>
        </w:tc>
        <w:tc>
          <w:tcPr>
            <w:tcW w:w="3294" w:type="dxa"/>
            <w:tcBorders>
              <w:top w:val="single" w:sz="4" w:space="0" w:color="auto"/>
              <w:bottom w:val="single" w:sz="4" w:space="0" w:color="auto"/>
            </w:tcBorders>
            <w:shd w:val="clear" w:color="auto" w:fill="auto"/>
            <w:vAlign w:val="center"/>
          </w:tcPr>
          <w:p w:rsidR="00E130D0" w:rsidRPr="001B1761" w:rsidRDefault="00E130D0" w:rsidP="006C1B44">
            <w:pPr>
              <w:spacing w:line="240" w:lineRule="auto"/>
              <w:jc w:val="center"/>
              <w:rPr>
                <w:rFonts w:ascii="Arial" w:hAnsi="Arial" w:cs="Arial"/>
                <w:b/>
              </w:rPr>
            </w:pPr>
            <w:r w:rsidRPr="001B1761">
              <w:rPr>
                <w:rFonts w:ascii="Arial" w:hAnsi="Arial" w:cs="Arial"/>
                <w:b/>
              </w:rPr>
              <w:t>TEMA</w:t>
            </w:r>
          </w:p>
        </w:tc>
        <w:tc>
          <w:tcPr>
            <w:tcW w:w="3118" w:type="dxa"/>
            <w:tcBorders>
              <w:top w:val="single" w:sz="4" w:space="0" w:color="auto"/>
              <w:bottom w:val="single" w:sz="4" w:space="0" w:color="auto"/>
            </w:tcBorders>
            <w:shd w:val="clear" w:color="auto" w:fill="auto"/>
            <w:vAlign w:val="center"/>
          </w:tcPr>
          <w:p w:rsidR="00E130D0" w:rsidRPr="001B1761" w:rsidRDefault="00E130D0" w:rsidP="006C1B44">
            <w:pPr>
              <w:spacing w:line="240" w:lineRule="auto"/>
              <w:jc w:val="center"/>
              <w:rPr>
                <w:rFonts w:ascii="Arial" w:hAnsi="Arial" w:cs="Arial"/>
                <w:b/>
              </w:rPr>
            </w:pPr>
            <w:r w:rsidRPr="001B1761">
              <w:rPr>
                <w:rFonts w:ascii="Arial" w:hAnsi="Arial" w:cs="Arial"/>
                <w:b/>
              </w:rPr>
              <w:t>ARIKEL</w:t>
            </w:r>
          </w:p>
        </w:tc>
      </w:tr>
      <w:tr w:rsidR="00E130D0" w:rsidRPr="001B1761" w:rsidTr="006C1B44">
        <w:tc>
          <w:tcPr>
            <w:tcW w:w="675" w:type="dxa"/>
            <w:tcBorders>
              <w:top w:val="single" w:sz="4" w:space="0" w:color="auto"/>
            </w:tcBorders>
            <w:shd w:val="clear" w:color="auto" w:fill="auto"/>
          </w:tcPr>
          <w:p w:rsidR="00E130D0" w:rsidRPr="001B1761" w:rsidRDefault="00E130D0" w:rsidP="006C1B44">
            <w:pPr>
              <w:spacing w:line="240" w:lineRule="auto"/>
              <w:jc w:val="center"/>
              <w:rPr>
                <w:rFonts w:ascii="Arial" w:hAnsi="Arial" w:cs="Arial"/>
                <w:bCs/>
              </w:rPr>
            </w:pPr>
            <w:r w:rsidRPr="001B1761">
              <w:rPr>
                <w:rFonts w:ascii="Arial" w:hAnsi="Arial" w:cs="Arial"/>
                <w:bCs/>
              </w:rPr>
              <w:t>1</w:t>
            </w:r>
          </w:p>
        </w:tc>
        <w:tc>
          <w:tcPr>
            <w:tcW w:w="3294" w:type="dxa"/>
            <w:tcBorders>
              <w:top w:val="single" w:sz="4" w:space="0" w:color="auto"/>
            </w:tcBorders>
            <w:shd w:val="clear" w:color="auto" w:fill="auto"/>
          </w:tcPr>
          <w:p w:rsidR="00E130D0" w:rsidRPr="001B1761" w:rsidRDefault="00E130D0" w:rsidP="006C1B44">
            <w:pPr>
              <w:spacing w:line="240" w:lineRule="auto"/>
              <w:rPr>
                <w:rFonts w:ascii="Arial" w:hAnsi="Arial" w:cs="Arial"/>
                <w:bCs/>
              </w:rPr>
            </w:pPr>
            <w:r w:rsidRPr="001B1761">
              <w:rPr>
                <w:rFonts w:ascii="Arial" w:hAnsi="Arial" w:cs="Arial"/>
                <w:bCs/>
              </w:rPr>
              <w:t>Sumber dukungan Kangaroo Mother Care</w:t>
            </w:r>
          </w:p>
        </w:tc>
        <w:tc>
          <w:tcPr>
            <w:tcW w:w="3118" w:type="dxa"/>
            <w:tcBorders>
              <w:top w:val="single" w:sz="4" w:space="0" w:color="auto"/>
            </w:tcBorders>
            <w:shd w:val="clear" w:color="auto" w:fill="auto"/>
          </w:tcPr>
          <w:p w:rsidR="00E130D0" w:rsidRPr="001B1761" w:rsidRDefault="00E130D0" w:rsidP="006C1B44">
            <w:pPr>
              <w:spacing w:line="240" w:lineRule="auto"/>
              <w:rPr>
                <w:rFonts w:ascii="Arial" w:hAnsi="Arial" w:cs="Arial"/>
                <w:bCs/>
              </w:rPr>
            </w:pPr>
          </w:p>
        </w:tc>
      </w:tr>
      <w:tr w:rsidR="00E130D0" w:rsidRPr="001B1761" w:rsidTr="006C1B44">
        <w:tc>
          <w:tcPr>
            <w:tcW w:w="675" w:type="dxa"/>
            <w:shd w:val="clear" w:color="auto" w:fill="auto"/>
          </w:tcPr>
          <w:p w:rsidR="00E130D0" w:rsidRPr="001B1761" w:rsidRDefault="00E130D0" w:rsidP="006C1B44">
            <w:pPr>
              <w:spacing w:line="240" w:lineRule="auto"/>
              <w:jc w:val="center"/>
              <w:rPr>
                <w:rFonts w:ascii="Arial" w:hAnsi="Arial" w:cs="Arial"/>
                <w:bCs/>
              </w:rPr>
            </w:pPr>
          </w:p>
        </w:tc>
        <w:tc>
          <w:tcPr>
            <w:tcW w:w="3294" w:type="dxa"/>
            <w:shd w:val="clear" w:color="auto" w:fill="auto"/>
          </w:tcPr>
          <w:p w:rsidR="00E130D0" w:rsidRPr="001B1761" w:rsidRDefault="00E130D0" w:rsidP="00E130D0">
            <w:pPr>
              <w:numPr>
                <w:ilvl w:val="0"/>
                <w:numId w:val="23"/>
              </w:numPr>
              <w:spacing w:after="0" w:line="240" w:lineRule="auto"/>
              <w:ind w:left="350" w:hanging="284"/>
              <w:jc w:val="both"/>
              <w:rPr>
                <w:rFonts w:ascii="Arial" w:hAnsi="Arial" w:cs="Arial"/>
                <w:bCs/>
              </w:rPr>
            </w:pPr>
            <w:r w:rsidRPr="001B1761">
              <w:rPr>
                <w:rFonts w:ascii="Arial" w:hAnsi="Arial" w:cs="Arial"/>
                <w:bCs/>
              </w:rPr>
              <w:t>Dukungan dari tenaga kesehatan</w:t>
            </w:r>
          </w:p>
        </w:tc>
        <w:tc>
          <w:tcPr>
            <w:tcW w:w="3118" w:type="dxa"/>
            <w:shd w:val="clear" w:color="auto" w:fill="auto"/>
          </w:tcPr>
          <w:p w:rsidR="00E130D0" w:rsidRPr="001B1761" w:rsidRDefault="00E130D0" w:rsidP="00E130D0">
            <w:pPr>
              <w:spacing w:line="240" w:lineRule="auto"/>
              <w:jc w:val="center"/>
              <w:rPr>
                <w:rFonts w:ascii="Arial" w:hAnsi="Arial" w:cs="Arial"/>
                <w:bCs/>
              </w:rPr>
            </w:pPr>
            <w:r w:rsidRPr="001B1761">
              <w:rPr>
                <w:rFonts w:ascii="Arial" w:hAnsi="Arial" w:cs="Arial"/>
                <w:bCs/>
              </w:rPr>
              <w:t>A2,A7,A6,A8</w:t>
            </w:r>
          </w:p>
        </w:tc>
      </w:tr>
      <w:tr w:rsidR="00E130D0" w:rsidRPr="001B1761" w:rsidTr="006C1B44">
        <w:tc>
          <w:tcPr>
            <w:tcW w:w="675" w:type="dxa"/>
            <w:shd w:val="clear" w:color="auto" w:fill="auto"/>
          </w:tcPr>
          <w:p w:rsidR="00E130D0" w:rsidRPr="001B1761" w:rsidRDefault="00E130D0" w:rsidP="006C1B44">
            <w:pPr>
              <w:spacing w:line="240" w:lineRule="auto"/>
              <w:jc w:val="center"/>
              <w:rPr>
                <w:rFonts w:ascii="Arial" w:hAnsi="Arial" w:cs="Arial"/>
                <w:bCs/>
              </w:rPr>
            </w:pPr>
          </w:p>
        </w:tc>
        <w:tc>
          <w:tcPr>
            <w:tcW w:w="3294" w:type="dxa"/>
            <w:shd w:val="clear" w:color="auto" w:fill="auto"/>
          </w:tcPr>
          <w:p w:rsidR="00E130D0" w:rsidRPr="001B1761" w:rsidRDefault="00E130D0" w:rsidP="00E130D0">
            <w:pPr>
              <w:numPr>
                <w:ilvl w:val="0"/>
                <w:numId w:val="23"/>
              </w:numPr>
              <w:spacing w:after="0" w:line="240" w:lineRule="auto"/>
              <w:ind w:left="350" w:hanging="284"/>
              <w:jc w:val="both"/>
              <w:rPr>
                <w:rFonts w:ascii="Arial" w:hAnsi="Arial" w:cs="Arial"/>
                <w:bCs/>
              </w:rPr>
            </w:pPr>
            <w:r w:rsidRPr="001B1761">
              <w:rPr>
                <w:rFonts w:ascii="Arial" w:hAnsi="Arial" w:cs="Arial"/>
                <w:bCs/>
              </w:rPr>
              <w:t>Dukungan dari kader kesehatan</w:t>
            </w:r>
          </w:p>
        </w:tc>
        <w:tc>
          <w:tcPr>
            <w:tcW w:w="3118" w:type="dxa"/>
            <w:shd w:val="clear" w:color="auto" w:fill="auto"/>
          </w:tcPr>
          <w:p w:rsidR="00E130D0" w:rsidRPr="001B1761" w:rsidRDefault="00E130D0" w:rsidP="00E130D0">
            <w:pPr>
              <w:spacing w:line="240" w:lineRule="auto"/>
              <w:jc w:val="center"/>
              <w:rPr>
                <w:rFonts w:ascii="Arial" w:hAnsi="Arial" w:cs="Arial"/>
                <w:bCs/>
              </w:rPr>
            </w:pPr>
            <w:r w:rsidRPr="001B1761">
              <w:rPr>
                <w:rFonts w:ascii="Arial" w:hAnsi="Arial" w:cs="Arial"/>
                <w:bCs/>
              </w:rPr>
              <w:t>A1,A5,A9</w:t>
            </w:r>
          </w:p>
        </w:tc>
      </w:tr>
      <w:tr w:rsidR="00E130D0" w:rsidRPr="001B1761" w:rsidTr="006C1B44">
        <w:tc>
          <w:tcPr>
            <w:tcW w:w="675" w:type="dxa"/>
            <w:shd w:val="clear" w:color="auto" w:fill="auto"/>
          </w:tcPr>
          <w:p w:rsidR="00E130D0" w:rsidRPr="001B1761" w:rsidRDefault="00E130D0" w:rsidP="006C1B44">
            <w:pPr>
              <w:spacing w:line="240" w:lineRule="auto"/>
              <w:jc w:val="center"/>
              <w:rPr>
                <w:rFonts w:ascii="Arial" w:hAnsi="Arial" w:cs="Arial"/>
                <w:bCs/>
              </w:rPr>
            </w:pPr>
          </w:p>
        </w:tc>
        <w:tc>
          <w:tcPr>
            <w:tcW w:w="3294" w:type="dxa"/>
            <w:shd w:val="clear" w:color="auto" w:fill="auto"/>
          </w:tcPr>
          <w:p w:rsidR="00E130D0" w:rsidRPr="001B1761" w:rsidRDefault="00E130D0" w:rsidP="00E130D0">
            <w:pPr>
              <w:numPr>
                <w:ilvl w:val="0"/>
                <w:numId w:val="23"/>
              </w:numPr>
              <w:spacing w:after="0" w:line="240" w:lineRule="auto"/>
              <w:ind w:left="350" w:hanging="284"/>
              <w:jc w:val="both"/>
              <w:rPr>
                <w:rFonts w:ascii="Arial" w:hAnsi="Arial" w:cs="Arial"/>
                <w:bCs/>
              </w:rPr>
            </w:pPr>
            <w:r w:rsidRPr="001B1761">
              <w:rPr>
                <w:rFonts w:ascii="Arial" w:hAnsi="Arial" w:cs="Arial"/>
                <w:bCs/>
              </w:rPr>
              <w:t>Dukungan dari keluarga</w:t>
            </w:r>
          </w:p>
        </w:tc>
        <w:tc>
          <w:tcPr>
            <w:tcW w:w="3118" w:type="dxa"/>
            <w:shd w:val="clear" w:color="auto" w:fill="auto"/>
          </w:tcPr>
          <w:p w:rsidR="00E130D0" w:rsidRPr="001B1761" w:rsidRDefault="00E130D0" w:rsidP="00E130D0">
            <w:pPr>
              <w:spacing w:line="240" w:lineRule="auto"/>
              <w:jc w:val="center"/>
              <w:rPr>
                <w:rFonts w:ascii="Arial" w:hAnsi="Arial" w:cs="Arial"/>
                <w:bCs/>
              </w:rPr>
            </w:pPr>
            <w:r w:rsidRPr="001B1761">
              <w:rPr>
                <w:rFonts w:ascii="Arial" w:hAnsi="Arial" w:cs="Arial"/>
                <w:bCs/>
              </w:rPr>
              <w:t>A3, A4, A9, A10</w:t>
            </w:r>
          </w:p>
        </w:tc>
      </w:tr>
      <w:tr w:rsidR="00E130D0" w:rsidRPr="001B1761" w:rsidTr="006C1B44">
        <w:tc>
          <w:tcPr>
            <w:tcW w:w="675" w:type="dxa"/>
            <w:shd w:val="clear" w:color="auto" w:fill="auto"/>
          </w:tcPr>
          <w:p w:rsidR="00E130D0" w:rsidRPr="001B1761" w:rsidRDefault="00E130D0" w:rsidP="006C1B44">
            <w:pPr>
              <w:spacing w:line="240" w:lineRule="auto"/>
              <w:rPr>
                <w:rFonts w:ascii="Arial" w:hAnsi="Arial" w:cs="Arial"/>
                <w:bCs/>
              </w:rPr>
            </w:pPr>
            <w:r w:rsidRPr="001B1761">
              <w:rPr>
                <w:rFonts w:ascii="Arial" w:hAnsi="Arial" w:cs="Arial"/>
                <w:bCs/>
              </w:rPr>
              <w:t xml:space="preserve">   2</w:t>
            </w:r>
          </w:p>
        </w:tc>
        <w:tc>
          <w:tcPr>
            <w:tcW w:w="3294" w:type="dxa"/>
            <w:shd w:val="clear" w:color="auto" w:fill="auto"/>
          </w:tcPr>
          <w:p w:rsidR="00E130D0" w:rsidRPr="001B1761" w:rsidRDefault="00E130D0" w:rsidP="006C1B44">
            <w:pPr>
              <w:spacing w:line="240" w:lineRule="auto"/>
              <w:rPr>
                <w:rFonts w:ascii="Arial" w:hAnsi="Arial" w:cs="Arial"/>
                <w:bCs/>
              </w:rPr>
            </w:pPr>
            <w:r w:rsidRPr="001B1761">
              <w:rPr>
                <w:rFonts w:ascii="Arial" w:hAnsi="Arial" w:cs="Arial"/>
                <w:bCs/>
              </w:rPr>
              <w:t>Waktu dukungan Kangaroo Mother Care diberikan</w:t>
            </w:r>
          </w:p>
        </w:tc>
        <w:tc>
          <w:tcPr>
            <w:tcW w:w="3118" w:type="dxa"/>
            <w:shd w:val="clear" w:color="auto" w:fill="auto"/>
          </w:tcPr>
          <w:p w:rsidR="00E130D0" w:rsidRPr="001B1761" w:rsidRDefault="00E130D0" w:rsidP="00E130D0">
            <w:pPr>
              <w:spacing w:line="240" w:lineRule="auto"/>
              <w:jc w:val="center"/>
              <w:rPr>
                <w:rFonts w:ascii="Arial" w:hAnsi="Arial" w:cs="Arial"/>
                <w:bCs/>
              </w:rPr>
            </w:pPr>
          </w:p>
        </w:tc>
      </w:tr>
      <w:tr w:rsidR="00E130D0" w:rsidRPr="001B1761" w:rsidTr="006C1B44">
        <w:tc>
          <w:tcPr>
            <w:tcW w:w="675" w:type="dxa"/>
            <w:shd w:val="clear" w:color="auto" w:fill="auto"/>
          </w:tcPr>
          <w:p w:rsidR="00E130D0" w:rsidRPr="001B1761" w:rsidRDefault="00E130D0" w:rsidP="006C1B44">
            <w:pPr>
              <w:spacing w:line="240" w:lineRule="auto"/>
              <w:jc w:val="center"/>
              <w:rPr>
                <w:rFonts w:ascii="Arial" w:hAnsi="Arial" w:cs="Arial"/>
                <w:bCs/>
              </w:rPr>
            </w:pPr>
          </w:p>
        </w:tc>
        <w:tc>
          <w:tcPr>
            <w:tcW w:w="3294" w:type="dxa"/>
            <w:shd w:val="clear" w:color="auto" w:fill="auto"/>
          </w:tcPr>
          <w:p w:rsidR="00E130D0" w:rsidRPr="001B1761" w:rsidRDefault="00E130D0" w:rsidP="00E130D0">
            <w:pPr>
              <w:numPr>
                <w:ilvl w:val="0"/>
                <w:numId w:val="24"/>
              </w:numPr>
              <w:spacing w:after="0" w:line="240" w:lineRule="auto"/>
              <w:ind w:left="350" w:hanging="284"/>
              <w:jc w:val="both"/>
              <w:rPr>
                <w:rFonts w:ascii="Arial" w:hAnsi="Arial" w:cs="Arial"/>
                <w:bCs/>
              </w:rPr>
            </w:pPr>
            <w:r w:rsidRPr="001B1761">
              <w:rPr>
                <w:rFonts w:ascii="Arial" w:hAnsi="Arial" w:cs="Arial"/>
                <w:bCs/>
              </w:rPr>
              <w:t>ANC</w:t>
            </w:r>
          </w:p>
          <w:p w:rsidR="00E130D0" w:rsidRPr="001B1761" w:rsidRDefault="00E130D0" w:rsidP="00E130D0">
            <w:pPr>
              <w:numPr>
                <w:ilvl w:val="0"/>
                <w:numId w:val="24"/>
              </w:numPr>
              <w:spacing w:after="0" w:line="240" w:lineRule="auto"/>
              <w:ind w:left="350" w:hanging="284"/>
              <w:jc w:val="both"/>
              <w:rPr>
                <w:rFonts w:ascii="Arial" w:hAnsi="Arial" w:cs="Arial"/>
                <w:bCs/>
              </w:rPr>
            </w:pPr>
            <w:r w:rsidRPr="001B1761">
              <w:rPr>
                <w:rFonts w:ascii="Arial" w:hAnsi="Arial" w:cs="Arial"/>
                <w:bCs/>
              </w:rPr>
              <w:t xml:space="preserve">Post nata care                                      </w:t>
            </w:r>
          </w:p>
        </w:tc>
        <w:tc>
          <w:tcPr>
            <w:tcW w:w="3118" w:type="dxa"/>
            <w:shd w:val="clear" w:color="auto" w:fill="auto"/>
          </w:tcPr>
          <w:p w:rsidR="00E130D0" w:rsidRPr="001B1761" w:rsidRDefault="00E130D0" w:rsidP="00E130D0">
            <w:pPr>
              <w:spacing w:line="240" w:lineRule="auto"/>
              <w:jc w:val="center"/>
              <w:rPr>
                <w:rFonts w:ascii="Arial" w:hAnsi="Arial" w:cs="Arial"/>
                <w:bCs/>
              </w:rPr>
            </w:pPr>
            <w:r w:rsidRPr="001B1761">
              <w:rPr>
                <w:rFonts w:ascii="Arial" w:hAnsi="Arial" w:cs="Arial"/>
                <w:bCs/>
              </w:rPr>
              <w:t>A3</w:t>
            </w:r>
          </w:p>
          <w:p w:rsidR="00E130D0" w:rsidRPr="001B1761" w:rsidRDefault="00E130D0" w:rsidP="00E130D0">
            <w:pPr>
              <w:spacing w:line="240" w:lineRule="auto"/>
              <w:jc w:val="center"/>
              <w:rPr>
                <w:rFonts w:ascii="Arial" w:hAnsi="Arial" w:cs="Arial"/>
                <w:bCs/>
              </w:rPr>
            </w:pPr>
            <w:r w:rsidRPr="001B1761">
              <w:rPr>
                <w:rFonts w:ascii="Arial" w:hAnsi="Arial" w:cs="Arial"/>
                <w:bCs/>
              </w:rPr>
              <w:t>A1, A2, A4,A5,A6,A7,A8,A9,A9</w:t>
            </w:r>
          </w:p>
        </w:tc>
      </w:tr>
      <w:tr w:rsidR="00E130D0" w:rsidRPr="001B1761" w:rsidTr="006C1B44">
        <w:tc>
          <w:tcPr>
            <w:tcW w:w="675" w:type="dxa"/>
            <w:shd w:val="clear" w:color="auto" w:fill="auto"/>
          </w:tcPr>
          <w:p w:rsidR="00E130D0" w:rsidRPr="001B1761" w:rsidRDefault="00E130D0" w:rsidP="006C1B44">
            <w:pPr>
              <w:spacing w:line="240" w:lineRule="auto"/>
              <w:jc w:val="center"/>
              <w:rPr>
                <w:rFonts w:ascii="Arial" w:hAnsi="Arial" w:cs="Arial"/>
                <w:bCs/>
              </w:rPr>
            </w:pPr>
            <w:r w:rsidRPr="001B1761">
              <w:rPr>
                <w:rFonts w:ascii="Arial" w:hAnsi="Arial" w:cs="Arial"/>
                <w:bCs/>
              </w:rPr>
              <w:t>3</w:t>
            </w:r>
          </w:p>
        </w:tc>
        <w:tc>
          <w:tcPr>
            <w:tcW w:w="3294" w:type="dxa"/>
            <w:shd w:val="clear" w:color="auto" w:fill="auto"/>
          </w:tcPr>
          <w:p w:rsidR="00E130D0" w:rsidRPr="001B1761" w:rsidRDefault="00E130D0" w:rsidP="006C1B44">
            <w:pPr>
              <w:spacing w:line="240" w:lineRule="auto"/>
              <w:rPr>
                <w:rFonts w:ascii="Arial" w:hAnsi="Arial" w:cs="Arial"/>
                <w:bCs/>
              </w:rPr>
            </w:pPr>
            <w:r w:rsidRPr="001B1761">
              <w:rPr>
                <w:rFonts w:ascii="Arial" w:hAnsi="Arial" w:cs="Arial"/>
                <w:bCs/>
              </w:rPr>
              <w:t>Tempat pemberian dukungan Kangaroo Mother Care</w:t>
            </w:r>
          </w:p>
        </w:tc>
        <w:tc>
          <w:tcPr>
            <w:tcW w:w="3118" w:type="dxa"/>
            <w:shd w:val="clear" w:color="auto" w:fill="auto"/>
          </w:tcPr>
          <w:p w:rsidR="00E130D0" w:rsidRPr="001B1761" w:rsidRDefault="00E130D0" w:rsidP="00E130D0">
            <w:pPr>
              <w:spacing w:line="240" w:lineRule="auto"/>
              <w:jc w:val="center"/>
              <w:rPr>
                <w:rFonts w:ascii="Arial" w:hAnsi="Arial" w:cs="Arial"/>
                <w:bCs/>
              </w:rPr>
            </w:pPr>
          </w:p>
        </w:tc>
      </w:tr>
      <w:tr w:rsidR="00E130D0" w:rsidRPr="001B1761" w:rsidTr="006C1B44">
        <w:tc>
          <w:tcPr>
            <w:tcW w:w="675" w:type="dxa"/>
            <w:shd w:val="clear" w:color="auto" w:fill="auto"/>
          </w:tcPr>
          <w:p w:rsidR="00E130D0" w:rsidRPr="001B1761" w:rsidRDefault="00E130D0" w:rsidP="006C1B44">
            <w:pPr>
              <w:spacing w:line="240" w:lineRule="auto"/>
              <w:jc w:val="center"/>
              <w:rPr>
                <w:rFonts w:ascii="Arial" w:hAnsi="Arial" w:cs="Arial"/>
                <w:bCs/>
              </w:rPr>
            </w:pPr>
          </w:p>
        </w:tc>
        <w:tc>
          <w:tcPr>
            <w:tcW w:w="3294" w:type="dxa"/>
            <w:shd w:val="clear" w:color="auto" w:fill="auto"/>
          </w:tcPr>
          <w:p w:rsidR="00E130D0" w:rsidRPr="001B1761" w:rsidRDefault="00E130D0" w:rsidP="00E130D0">
            <w:pPr>
              <w:numPr>
                <w:ilvl w:val="0"/>
                <w:numId w:val="25"/>
              </w:numPr>
              <w:spacing w:after="0" w:line="240" w:lineRule="auto"/>
              <w:ind w:left="355" w:hanging="284"/>
              <w:jc w:val="both"/>
              <w:rPr>
                <w:rFonts w:ascii="Arial" w:hAnsi="Arial" w:cs="Arial"/>
                <w:bCs/>
              </w:rPr>
            </w:pPr>
            <w:r w:rsidRPr="001B1761">
              <w:rPr>
                <w:rFonts w:ascii="Arial" w:hAnsi="Arial" w:cs="Arial"/>
                <w:bCs/>
              </w:rPr>
              <w:t>Kunjungan rumah</w:t>
            </w:r>
          </w:p>
        </w:tc>
        <w:tc>
          <w:tcPr>
            <w:tcW w:w="3118" w:type="dxa"/>
            <w:shd w:val="clear" w:color="auto" w:fill="auto"/>
          </w:tcPr>
          <w:p w:rsidR="00E130D0" w:rsidRPr="001B1761" w:rsidRDefault="00E130D0" w:rsidP="00E130D0">
            <w:pPr>
              <w:spacing w:line="240" w:lineRule="auto"/>
              <w:jc w:val="center"/>
              <w:rPr>
                <w:rFonts w:ascii="Arial" w:hAnsi="Arial" w:cs="Arial"/>
                <w:bCs/>
              </w:rPr>
            </w:pPr>
            <w:r w:rsidRPr="001B1761">
              <w:rPr>
                <w:rFonts w:ascii="Arial" w:hAnsi="Arial" w:cs="Arial"/>
                <w:bCs/>
              </w:rPr>
              <w:t>A1,A3,A4,A5</w:t>
            </w:r>
          </w:p>
        </w:tc>
      </w:tr>
      <w:tr w:rsidR="00E130D0" w:rsidRPr="001B1761" w:rsidTr="006C1B44">
        <w:tc>
          <w:tcPr>
            <w:tcW w:w="675" w:type="dxa"/>
            <w:shd w:val="clear" w:color="auto" w:fill="auto"/>
          </w:tcPr>
          <w:p w:rsidR="00E130D0" w:rsidRPr="001B1761" w:rsidRDefault="00E130D0" w:rsidP="006C1B44">
            <w:pPr>
              <w:spacing w:line="240" w:lineRule="auto"/>
              <w:jc w:val="center"/>
              <w:rPr>
                <w:rFonts w:ascii="Arial" w:hAnsi="Arial" w:cs="Arial"/>
                <w:bCs/>
              </w:rPr>
            </w:pPr>
          </w:p>
        </w:tc>
        <w:tc>
          <w:tcPr>
            <w:tcW w:w="3294" w:type="dxa"/>
            <w:shd w:val="clear" w:color="auto" w:fill="auto"/>
          </w:tcPr>
          <w:p w:rsidR="00E130D0" w:rsidRPr="001B1761" w:rsidRDefault="00E130D0" w:rsidP="00E130D0">
            <w:pPr>
              <w:numPr>
                <w:ilvl w:val="0"/>
                <w:numId w:val="25"/>
              </w:numPr>
              <w:spacing w:after="0" w:line="240" w:lineRule="auto"/>
              <w:ind w:left="355" w:hanging="284"/>
              <w:jc w:val="both"/>
              <w:rPr>
                <w:rFonts w:ascii="Arial" w:hAnsi="Arial" w:cs="Arial"/>
                <w:bCs/>
              </w:rPr>
            </w:pPr>
            <w:r w:rsidRPr="001B1761">
              <w:rPr>
                <w:rFonts w:ascii="Arial" w:hAnsi="Arial" w:cs="Arial"/>
                <w:bCs/>
              </w:rPr>
              <w:t>Fasilitas kesehatan</w:t>
            </w:r>
          </w:p>
        </w:tc>
        <w:tc>
          <w:tcPr>
            <w:tcW w:w="3118" w:type="dxa"/>
            <w:shd w:val="clear" w:color="auto" w:fill="auto"/>
          </w:tcPr>
          <w:p w:rsidR="00E130D0" w:rsidRPr="001B1761" w:rsidRDefault="00E130D0" w:rsidP="00E130D0">
            <w:pPr>
              <w:spacing w:line="240" w:lineRule="auto"/>
              <w:jc w:val="center"/>
              <w:rPr>
                <w:rFonts w:ascii="Arial" w:hAnsi="Arial" w:cs="Arial"/>
                <w:bCs/>
              </w:rPr>
            </w:pPr>
            <w:r w:rsidRPr="001B1761">
              <w:rPr>
                <w:rFonts w:ascii="Arial" w:hAnsi="Arial" w:cs="Arial"/>
                <w:bCs/>
              </w:rPr>
              <w:t>A2,A7,A8,A9,A10</w:t>
            </w:r>
          </w:p>
        </w:tc>
      </w:tr>
      <w:tr w:rsidR="00E130D0" w:rsidRPr="001B1761" w:rsidTr="006C1B44">
        <w:tc>
          <w:tcPr>
            <w:tcW w:w="675" w:type="dxa"/>
            <w:shd w:val="clear" w:color="auto" w:fill="auto"/>
          </w:tcPr>
          <w:p w:rsidR="00E130D0" w:rsidRPr="001B1761" w:rsidRDefault="00E130D0" w:rsidP="006C1B44">
            <w:pPr>
              <w:spacing w:line="240" w:lineRule="auto"/>
              <w:jc w:val="center"/>
              <w:rPr>
                <w:rFonts w:ascii="Arial" w:hAnsi="Arial" w:cs="Arial"/>
                <w:bCs/>
              </w:rPr>
            </w:pPr>
          </w:p>
        </w:tc>
        <w:tc>
          <w:tcPr>
            <w:tcW w:w="3294" w:type="dxa"/>
            <w:shd w:val="clear" w:color="auto" w:fill="auto"/>
          </w:tcPr>
          <w:p w:rsidR="00E130D0" w:rsidRPr="001B1761" w:rsidRDefault="00E130D0" w:rsidP="006C1B44">
            <w:pPr>
              <w:spacing w:line="240" w:lineRule="auto"/>
              <w:rPr>
                <w:rFonts w:ascii="Arial" w:hAnsi="Arial" w:cs="Arial"/>
                <w:bCs/>
              </w:rPr>
            </w:pPr>
            <w:r w:rsidRPr="001B1761">
              <w:rPr>
                <w:rFonts w:ascii="Arial" w:hAnsi="Arial" w:cs="Arial"/>
                <w:bCs/>
              </w:rPr>
              <w:t>Bentuk dukungan Kangaroo Mother Care</w:t>
            </w:r>
          </w:p>
        </w:tc>
        <w:tc>
          <w:tcPr>
            <w:tcW w:w="3118" w:type="dxa"/>
            <w:shd w:val="clear" w:color="auto" w:fill="auto"/>
          </w:tcPr>
          <w:p w:rsidR="00E130D0" w:rsidRPr="001B1761" w:rsidRDefault="00E130D0" w:rsidP="00E130D0">
            <w:pPr>
              <w:spacing w:line="240" w:lineRule="auto"/>
              <w:jc w:val="center"/>
              <w:rPr>
                <w:rFonts w:ascii="Arial" w:hAnsi="Arial" w:cs="Arial"/>
                <w:bCs/>
              </w:rPr>
            </w:pPr>
          </w:p>
        </w:tc>
      </w:tr>
      <w:tr w:rsidR="00E130D0" w:rsidRPr="001B1761" w:rsidTr="006C1B44">
        <w:tc>
          <w:tcPr>
            <w:tcW w:w="675" w:type="dxa"/>
            <w:shd w:val="clear" w:color="auto" w:fill="auto"/>
          </w:tcPr>
          <w:p w:rsidR="00E130D0" w:rsidRPr="001B1761" w:rsidRDefault="00E130D0" w:rsidP="006C1B44">
            <w:pPr>
              <w:spacing w:line="240" w:lineRule="auto"/>
              <w:jc w:val="center"/>
              <w:rPr>
                <w:rFonts w:ascii="Arial" w:hAnsi="Arial" w:cs="Arial"/>
                <w:bCs/>
              </w:rPr>
            </w:pPr>
          </w:p>
        </w:tc>
        <w:tc>
          <w:tcPr>
            <w:tcW w:w="3294" w:type="dxa"/>
            <w:shd w:val="clear" w:color="auto" w:fill="auto"/>
          </w:tcPr>
          <w:p w:rsidR="00E130D0" w:rsidRPr="001B1761" w:rsidRDefault="00E130D0" w:rsidP="00E130D0">
            <w:pPr>
              <w:numPr>
                <w:ilvl w:val="0"/>
                <w:numId w:val="26"/>
              </w:numPr>
              <w:spacing w:after="0" w:line="240" w:lineRule="auto"/>
              <w:ind w:left="355" w:hanging="284"/>
              <w:jc w:val="both"/>
              <w:rPr>
                <w:rFonts w:ascii="Arial" w:hAnsi="Arial" w:cs="Arial"/>
                <w:bCs/>
              </w:rPr>
            </w:pPr>
            <w:r w:rsidRPr="001B1761">
              <w:rPr>
                <w:rFonts w:ascii="Arial" w:hAnsi="Arial" w:cs="Arial"/>
                <w:bCs/>
              </w:rPr>
              <w:t>Dukungan informatif</w:t>
            </w:r>
          </w:p>
        </w:tc>
        <w:tc>
          <w:tcPr>
            <w:tcW w:w="3118" w:type="dxa"/>
            <w:shd w:val="clear" w:color="auto" w:fill="auto"/>
          </w:tcPr>
          <w:p w:rsidR="00E130D0" w:rsidRPr="001B1761" w:rsidRDefault="00E130D0" w:rsidP="00E130D0">
            <w:pPr>
              <w:spacing w:line="240" w:lineRule="auto"/>
              <w:jc w:val="center"/>
              <w:rPr>
                <w:rFonts w:ascii="Arial" w:hAnsi="Arial" w:cs="Arial"/>
                <w:bCs/>
              </w:rPr>
            </w:pPr>
            <w:r w:rsidRPr="001B1761">
              <w:rPr>
                <w:rFonts w:ascii="Arial" w:hAnsi="Arial" w:cs="Arial"/>
                <w:bCs/>
              </w:rPr>
              <w:t>A1, A4</w:t>
            </w:r>
          </w:p>
        </w:tc>
      </w:tr>
      <w:tr w:rsidR="00E130D0" w:rsidRPr="001B1761" w:rsidTr="006C1B44">
        <w:tc>
          <w:tcPr>
            <w:tcW w:w="675" w:type="dxa"/>
            <w:shd w:val="clear" w:color="auto" w:fill="auto"/>
          </w:tcPr>
          <w:p w:rsidR="00E130D0" w:rsidRPr="001B1761" w:rsidRDefault="00E130D0" w:rsidP="006C1B44">
            <w:pPr>
              <w:spacing w:line="240" w:lineRule="auto"/>
              <w:jc w:val="center"/>
              <w:rPr>
                <w:rFonts w:ascii="Arial" w:hAnsi="Arial" w:cs="Arial"/>
                <w:bCs/>
              </w:rPr>
            </w:pPr>
          </w:p>
        </w:tc>
        <w:tc>
          <w:tcPr>
            <w:tcW w:w="3294" w:type="dxa"/>
            <w:shd w:val="clear" w:color="auto" w:fill="auto"/>
          </w:tcPr>
          <w:p w:rsidR="00E130D0" w:rsidRPr="001B1761" w:rsidRDefault="00E130D0" w:rsidP="00E130D0">
            <w:pPr>
              <w:numPr>
                <w:ilvl w:val="0"/>
                <w:numId w:val="26"/>
              </w:numPr>
              <w:spacing w:after="0" w:line="240" w:lineRule="auto"/>
              <w:ind w:left="355" w:hanging="284"/>
              <w:jc w:val="both"/>
              <w:rPr>
                <w:rFonts w:ascii="Arial" w:hAnsi="Arial" w:cs="Arial"/>
                <w:bCs/>
              </w:rPr>
            </w:pPr>
            <w:r w:rsidRPr="001B1761">
              <w:rPr>
                <w:rFonts w:ascii="Arial" w:hAnsi="Arial" w:cs="Arial"/>
                <w:bCs/>
              </w:rPr>
              <w:t>Dukungan instruksional</w:t>
            </w:r>
          </w:p>
        </w:tc>
        <w:tc>
          <w:tcPr>
            <w:tcW w:w="3118" w:type="dxa"/>
            <w:shd w:val="clear" w:color="auto" w:fill="auto"/>
          </w:tcPr>
          <w:p w:rsidR="00E130D0" w:rsidRPr="001B1761" w:rsidRDefault="00E130D0" w:rsidP="00E130D0">
            <w:pPr>
              <w:spacing w:line="240" w:lineRule="auto"/>
              <w:jc w:val="center"/>
              <w:rPr>
                <w:rFonts w:ascii="Arial" w:hAnsi="Arial" w:cs="Arial"/>
                <w:bCs/>
              </w:rPr>
            </w:pPr>
            <w:r w:rsidRPr="001B1761">
              <w:rPr>
                <w:rFonts w:ascii="Arial" w:hAnsi="Arial" w:cs="Arial"/>
                <w:bCs/>
              </w:rPr>
              <w:t>A1</w:t>
            </w:r>
          </w:p>
        </w:tc>
      </w:tr>
      <w:tr w:rsidR="00E130D0" w:rsidRPr="001B1761" w:rsidTr="006C1B44">
        <w:tc>
          <w:tcPr>
            <w:tcW w:w="675" w:type="dxa"/>
            <w:shd w:val="clear" w:color="auto" w:fill="auto"/>
          </w:tcPr>
          <w:p w:rsidR="00E130D0" w:rsidRPr="001B1761" w:rsidRDefault="00E130D0" w:rsidP="006C1B44">
            <w:pPr>
              <w:spacing w:line="240" w:lineRule="auto"/>
              <w:rPr>
                <w:rFonts w:ascii="Arial" w:hAnsi="Arial" w:cs="Arial"/>
                <w:bCs/>
              </w:rPr>
            </w:pPr>
          </w:p>
        </w:tc>
        <w:tc>
          <w:tcPr>
            <w:tcW w:w="3294" w:type="dxa"/>
            <w:shd w:val="clear" w:color="auto" w:fill="auto"/>
          </w:tcPr>
          <w:p w:rsidR="00E130D0" w:rsidRPr="001B1761" w:rsidRDefault="00E130D0" w:rsidP="00E130D0">
            <w:pPr>
              <w:numPr>
                <w:ilvl w:val="0"/>
                <w:numId w:val="26"/>
              </w:numPr>
              <w:spacing w:after="0" w:line="240" w:lineRule="auto"/>
              <w:ind w:left="350" w:hanging="284"/>
              <w:jc w:val="both"/>
              <w:rPr>
                <w:rFonts w:ascii="Arial" w:hAnsi="Arial" w:cs="Arial"/>
                <w:bCs/>
              </w:rPr>
            </w:pPr>
            <w:r w:rsidRPr="001B1761">
              <w:rPr>
                <w:rFonts w:ascii="Arial" w:hAnsi="Arial" w:cs="Arial"/>
                <w:bCs/>
              </w:rPr>
              <w:t>Dukungan emosional</w:t>
            </w:r>
          </w:p>
        </w:tc>
        <w:tc>
          <w:tcPr>
            <w:tcW w:w="3118" w:type="dxa"/>
            <w:shd w:val="clear" w:color="auto" w:fill="auto"/>
          </w:tcPr>
          <w:p w:rsidR="00E130D0" w:rsidRPr="001B1761" w:rsidRDefault="00E130D0" w:rsidP="00E130D0">
            <w:pPr>
              <w:spacing w:line="240" w:lineRule="auto"/>
              <w:jc w:val="center"/>
              <w:rPr>
                <w:rFonts w:ascii="Arial" w:hAnsi="Arial" w:cs="Arial"/>
                <w:bCs/>
              </w:rPr>
            </w:pPr>
            <w:r w:rsidRPr="001B1761">
              <w:rPr>
                <w:rFonts w:ascii="Arial" w:hAnsi="Arial" w:cs="Arial"/>
                <w:bCs/>
              </w:rPr>
              <w:t>A3,A9,A10</w:t>
            </w:r>
          </w:p>
        </w:tc>
      </w:tr>
      <w:tr w:rsidR="00E130D0" w:rsidRPr="001B1761" w:rsidTr="006C1B44">
        <w:tc>
          <w:tcPr>
            <w:tcW w:w="675" w:type="dxa"/>
            <w:shd w:val="clear" w:color="auto" w:fill="auto"/>
          </w:tcPr>
          <w:p w:rsidR="00E130D0" w:rsidRPr="001B1761" w:rsidRDefault="00E130D0" w:rsidP="006C1B44">
            <w:pPr>
              <w:spacing w:line="240" w:lineRule="auto"/>
              <w:rPr>
                <w:rFonts w:ascii="Arial" w:hAnsi="Arial" w:cs="Arial"/>
                <w:bCs/>
              </w:rPr>
            </w:pPr>
          </w:p>
        </w:tc>
        <w:tc>
          <w:tcPr>
            <w:tcW w:w="3294" w:type="dxa"/>
            <w:shd w:val="clear" w:color="auto" w:fill="auto"/>
          </w:tcPr>
          <w:p w:rsidR="00E130D0" w:rsidRPr="001B1761" w:rsidRDefault="00E130D0" w:rsidP="00E130D0">
            <w:pPr>
              <w:numPr>
                <w:ilvl w:val="0"/>
                <w:numId w:val="26"/>
              </w:numPr>
              <w:spacing w:after="0" w:line="240" w:lineRule="auto"/>
              <w:ind w:left="350" w:hanging="284"/>
              <w:jc w:val="both"/>
              <w:rPr>
                <w:rFonts w:ascii="Arial" w:hAnsi="Arial" w:cs="Arial"/>
                <w:bCs/>
              </w:rPr>
            </w:pPr>
            <w:r w:rsidRPr="001B1761">
              <w:rPr>
                <w:rFonts w:ascii="Arial" w:hAnsi="Arial" w:cs="Arial"/>
                <w:bCs/>
              </w:rPr>
              <w:t>Dukungan diri</w:t>
            </w:r>
          </w:p>
        </w:tc>
        <w:tc>
          <w:tcPr>
            <w:tcW w:w="3118" w:type="dxa"/>
            <w:shd w:val="clear" w:color="auto" w:fill="auto"/>
          </w:tcPr>
          <w:p w:rsidR="00E130D0" w:rsidRPr="001B1761" w:rsidRDefault="00E130D0" w:rsidP="00E130D0">
            <w:pPr>
              <w:spacing w:line="240" w:lineRule="auto"/>
              <w:jc w:val="center"/>
              <w:rPr>
                <w:rFonts w:ascii="Arial" w:hAnsi="Arial" w:cs="Arial"/>
                <w:bCs/>
              </w:rPr>
            </w:pPr>
            <w:r w:rsidRPr="001B1761">
              <w:rPr>
                <w:rFonts w:ascii="Arial" w:hAnsi="Arial" w:cs="Arial"/>
                <w:bCs/>
              </w:rPr>
              <w:t>A2,A7</w:t>
            </w:r>
          </w:p>
        </w:tc>
      </w:tr>
    </w:tbl>
    <w:p w:rsidR="00E130D0" w:rsidRDefault="00E130D0" w:rsidP="001850C3">
      <w:pPr>
        <w:pStyle w:val="NoSpacing"/>
        <w:spacing w:line="276" w:lineRule="auto"/>
        <w:jc w:val="both"/>
        <w:rPr>
          <w:rFonts w:ascii="Arial" w:hAnsi="Arial" w:cs="Arial"/>
          <w:sz w:val="18"/>
          <w:szCs w:val="18"/>
          <w:lang w:val="id-ID"/>
        </w:rPr>
        <w:sectPr w:rsidR="00E130D0" w:rsidSect="00E130D0">
          <w:type w:val="continuous"/>
          <w:pgSz w:w="11907" w:h="16840" w:code="9"/>
          <w:pgMar w:top="1134" w:right="1134" w:bottom="1134" w:left="1304" w:header="709" w:footer="567" w:gutter="0"/>
          <w:cols w:space="708"/>
          <w:docGrid w:linePitch="360"/>
        </w:sectPr>
      </w:pPr>
    </w:p>
    <w:p w:rsidR="001A0153" w:rsidRDefault="001A0153" w:rsidP="001850C3">
      <w:pPr>
        <w:pStyle w:val="NoSpacing"/>
        <w:spacing w:line="276" w:lineRule="auto"/>
        <w:jc w:val="both"/>
        <w:rPr>
          <w:rFonts w:ascii="Arial" w:hAnsi="Arial" w:cs="Arial"/>
          <w:sz w:val="18"/>
          <w:szCs w:val="18"/>
          <w:lang w:val="id-ID"/>
        </w:rPr>
      </w:pPr>
    </w:p>
    <w:p w:rsidR="001A0153" w:rsidRDefault="001A0153" w:rsidP="001850C3">
      <w:pPr>
        <w:pStyle w:val="NoSpacing"/>
        <w:spacing w:line="276" w:lineRule="auto"/>
        <w:jc w:val="both"/>
        <w:rPr>
          <w:rFonts w:ascii="Arial" w:hAnsi="Arial" w:cs="Arial"/>
          <w:sz w:val="18"/>
          <w:szCs w:val="18"/>
          <w:lang w:val="id-ID"/>
        </w:rPr>
      </w:pPr>
    </w:p>
    <w:p w:rsidR="001B1761" w:rsidRDefault="0061125B" w:rsidP="001B1761">
      <w:pPr>
        <w:spacing w:line="360" w:lineRule="auto"/>
        <w:rPr>
          <w:w w:val="105"/>
          <w:sz w:val="24"/>
        </w:rPr>
      </w:pPr>
      <w:r w:rsidRPr="00E41FCC">
        <w:rPr>
          <w:rFonts w:ascii="Arial" w:hAnsi="Arial" w:cs="Arial"/>
          <w:b/>
          <w:color w:val="002060"/>
          <w:sz w:val="20"/>
          <w:szCs w:val="20"/>
          <w:lang w:val="id-ID"/>
        </w:rPr>
        <w:t>PEMBAHASAN</w:t>
      </w:r>
      <w:r w:rsidR="001B1761" w:rsidRPr="001B1761">
        <w:rPr>
          <w:w w:val="105"/>
          <w:sz w:val="24"/>
        </w:rPr>
        <w:t xml:space="preserve"> </w:t>
      </w:r>
    </w:p>
    <w:p w:rsidR="001B1761" w:rsidRPr="001B1761" w:rsidRDefault="001B1761" w:rsidP="001B1761">
      <w:pPr>
        <w:spacing w:line="360" w:lineRule="auto"/>
        <w:ind w:firstLine="720"/>
        <w:jc w:val="both"/>
        <w:rPr>
          <w:rFonts w:ascii="Arial" w:hAnsi="Arial" w:cs="Arial"/>
          <w:w w:val="105"/>
        </w:rPr>
      </w:pPr>
      <w:r w:rsidRPr="001B1761">
        <w:rPr>
          <w:rFonts w:ascii="Arial" w:hAnsi="Arial" w:cs="Arial"/>
          <w:w w:val="105"/>
        </w:rPr>
        <w:t xml:space="preserve">Tujuan scoping review ini memberikan wawasan tentang dukungan Kangaroo Mother Care dimana temuan scoping review dapat meningkatkan dukungan dari tenaga kesehatan, keluarga, dan kader kesehatan. Tenaga kesehatan dalam memberikan pendidikan untuk ibu salah satu dukungan yang sangat penting dalam peningkatkan kesadaran dan pengetahuan ibu dalam mempraktikan KMC agar berat badan bayi yang rendah </w:t>
      </w:r>
      <w:r w:rsidRPr="001B1761">
        <w:rPr>
          <w:rFonts w:ascii="Arial" w:hAnsi="Arial" w:cs="Arial"/>
          <w:w w:val="105"/>
        </w:rPr>
        <w:lastRenderedPageBreak/>
        <w:t xml:space="preserve">menjadi berat badan yang normal </w:t>
      </w:r>
      <w:r w:rsidRPr="001B1761">
        <w:rPr>
          <w:rFonts w:ascii="Arial" w:hAnsi="Arial" w:cs="Arial"/>
          <w:w w:val="105"/>
        </w:rPr>
        <w:fldChar w:fldCharType="begin" w:fldLock="1"/>
      </w:r>
      <w:r w:rsidRPr="001B1761">
        <w:rPr>
          <w:rFonts w:ascii="Arial" w:hAnsi="Arial" w:cs="Arial"/>
          <w:w w:val="105"/>
        </w:rPr>
        <w:instrText>ADDIN CSL_CITATION {"citationItems":[{"id":"ITEM-1","itemData":{"DOI":"10.31934/promotif.v8i1.234","ISSN":"2089-0346","abstract":"Masa bayi merupakan masa pertama dalam fase kehidupan seseorang, dimana pada masa ini memerlukan adaptasi terhadap lingkungan. Bayi Berat Lahir Rendah adalah bayi baru lahir yang memiliki berat saat lahir kurang dari 2500 gram. Prevalensi BBLR diperkirakan 15% dari seluruh kelahiran di dunia dan lebih sering terjadi di negara berkembang atau dengan sosio ekonomi rendah. Angka kematian BBLR 35x lebih tinggi di banding pada bayi dengan berat lahir lebih dari 2500 gram. untuk mensistensis penelitian-penelitian secara empiris sehingga dapat mengidentifikasi perawatan dengan metode kangaroo mother care pada BBLR. Sistematik review ini dilakukan melaui tahapan : membuat pertanyaan penelitian, mencari sumber data dan ektraksi serta seleksi artikel. Pencarian artikel menggunakan database elektronik yaitu google scholar, Pub Med, SINTA, Kandaga, Nejm, Science Direct dengan kata kunci yang digunakan dalam bahasa Indonesia dan bahasa inggris adalah “BBLR” atau “Low birth weight”, “Kangaroo Mother Care (KMC)”. Kriteria inklusi artikel yang diambil yaitu yang diplubikasikan full text, dalam rentang waktu 2014-2018, jenis penelitian kuantitatif, kriteria peneliti minimal S1 Keperawatan, artikel yang memiliki konten utama intervensi Kangaroo Mother Care untuk perawatan BBLR. Hasil pencarian ditemukan 1.625 artikel pada Google Scholar 201 artikel, NEJM 12 artikel, Pub Med 633 Artikel, dan Science Direct 779 artikel. Setelah disesuaikan dengan kriteria inklusi maka artikel yang tersisa sebanyak 8 artikel. KMC dalam perawatan BBLR berpengaruh signifikan terhadap peningkatan respon fisiologis BBLR. Disarankan KMC sebagai terapi untuk perawatan BBLR  yang dapat dilakukan oleh ibu secara langsung, tanpa biaya dengan pemberian pendidikan kesehatan oleh tenaga kesehatan terlebih dahulu. ","author":[{"dropping-particle":"","family":"Solehati","given":"Tetti","non-dropping-particle":"","parse-names":false,"suffix":""},{"dropping-particle":"","family":"Kosasih","given":"Cecep Eli","non-dropping-particle":"","parse-names":false,"suffix":""},{"dropping-particle":"","family":"Rais","given":"Yulia","non-dropping-particle":"","parse-names":false,"suffix":""},{"dropping-particle":"","family":"Fithriyah","given":"Noor","non-dropping-particle":"","parse-names":false,"suffix":""},{"dropping-particle":"","family":"Darmayanti","given":"Darmayanti","non-dropping-particle":"","parse-names":false,"suffix":""},{"dropping-particle":"","family":"Puspitasari","given":"Neneng Ratnanengsih","non-dropping-particle":"","parse-names":false,"suffix":""}],"container-title":"PROMOTIF: Jurnal Kesehatan Masyarakat","id":"ITEM-1","issue":"1","issued":{"date-parts":[["2018"]]},"page":"83","title":"Kangaroo Mother Care Pada Bayi Berat Lahir Rendah : Sistematik Review","type":"article-journal","volume":"8"},"uris":["http://www.mendeley.com/documents/?uuid=67869af4-5806-4824-aa4a-3b5a8ac0aa94"]}],"mendeley":{"formattedCitation":"(Solehati et al., 2018)","plainTextFormattedCitation":"(Solehati et al., 2018)","previouslyFormattedCitation":"(Solehati et al., 2018)"},"properties":{"noteIndex":0},"schema":"https://github.com/citation-style-language/schema/raw/master/csl-citation.json"}</w:instrText>
      </w:r>
      <w:r w:rsidRPr="001B1761">
        <w:rPr>
          <w:rFonts w:ascii="Arial" w:hAnsi="Arial" w:cs="Arial"/>
          <w:w w:val="105"/>
        </w:rPr>
        <w:fldChar w:fldCharType="separate"/>
      </w:r>
      <w:r w:rsidRPr="001B1761">
        <w:rPr>
          <w:rFonts w:ascii="Arial" w:hAnsi="Arial" w:cs="Arial"/>
          <w:noProof/>
          <w:w w:val="105"/>
        </w:rPr>
        <w:t>(Solehati et al., 2018)</w:t>
      </w:r>
      <w:r w:rsidRPr="001B1761">
        <w:rPr>
          <w:rFonts w:ascii="Arial" w:hAnsi="Arial" w:cs="Arial"/>
          <w:w w:val="105"/>
        </w:rPr>
        <w:fldChar w:fldCharType="end"/>
      </w:r>
      <w:r w:rsidRPr="001B1761">
        <w:rPr>
          <w:rFonts w:ascii="Arial" w:hAnsi="Arial" w:cs="Arial"/>
          <w:w w:val="105"/>
        </w:rPr>
        <w:t xml:space="preserve">. Ini sama hal nya dengan hasil dari artikel A2, A7, A8, A9 adanya dukungan dari tenaga kesehatan maka ibu bayi yang memiliki bayi berat rendah dapat optimal dalam melaksanakan perawatan KMC, memotivasi ibu, mendapatkan informasi tata cara yang baik dan pemahaman akan KMC. </w:t>
      </w:r>
    </w:p>
    <w:p w:rsidR="001B1761" w:rsidRPr="001B1761" w:rsidRDefault="001B1761" w:rsidP="001B1761">
      <w:pPr>
        <w:spacing w:line="360" w:lineRule="auto"/>
        <w:ind w:firstLine="720"/>
        <w:jc w:val="both"/>
        <w:rPr>
          <w:rFonts w:ascii="Arial" w:hAnsi="Arial" w:cs="Arial"/>
          <w:w w:val="105"/>
        </w:rPr>
      </w:pPr>
      <w:r w:rsidRPr="001B1761">
        <w:rPr>
          <w:rFonts w:ascii="Arial" w:hAnsi="Arial" w:cs="Arial"/>
          <w:w w:val="105"/>
        </w:rPr>
        <w:t xml:space="preserve">Perawatan bayi BBLR dirumah dibutuhkan kerjasama semua pihak, terutama keluarga. Dukungan keluarga sangat berperan penting dalam </w:t>
      </w:r>
      <w:r w:rsidRPr="001B1761">
        <w:rPr>
          <w:rFonts w:ascii="Arial" w:hAnsi="Arial" w:cs="Arial"/>
          <w:w w:val="105"/>
        </w:rPr>
        <w:lastRenderedPageBreak/>
        <w:t xml:space="preserve">keberlanjutan pelaksanaan perawatan metode kangguru (PMK) di rumah, anggota keluarga terutama suami mampu menyeimbangkan kondisi fisik dan psikologi ibu dalam merawat bayi BBLR, dukungan dari keluarga diperlukan seorang ibu untuk meminimalkan resiko dalam perawatan bayi BBLR </w:t>
      </w:r>
      <w:r w:rsidRPr="001B1761">
        <w:rPr>
          <w:rFonts w:ascii="Arial" w:hAnsi="Arial" w:cs="Arial"/>
          <w:w w:val="105"/>
        </w:rPr>
        <w:fldChar w:fldCharType="begin" w:fldLock="1"/>
      </w:r>
      <w:r w:rsidRPr="001B1761">
        <w:rPr>
          <w:rFonts w:ascii="Arial" w:hAnsi="Arial" w:cs="Arial"/>
          <w:w w:val="105"/>
        </w:rPr>
        <w:instrText>ADDIN CSL_CITATION {"citationItems":[{"id":"ITEM-1","itemData":{"abstract":"One of the causes of increased mortality, morbidity and disability of neonates is Low Birth Weight (LBW). The definition of a LBW baby if the weight is less than 2,500 grams (up to 2,499 grams). Every year an estimated 15 million LBW are born in the world and around 1 million children die from complications of preterm birth or LBW. Indonesia is the 5th country with the largest number of preterm births or LBW in the world (WHO, 2018). Caring for LBW babies at home must be intensively. So, the occurrence of vital organ failure and the risk of death in LBW babies are preventable. Family involvement in the care of LBW babies is a very important. One of the methods used is Kangaroo Mother Care (KMC) by providing warmth to LBW babies. However, it was explained that family support to carry out PMK at home was still inadequate. This community service aims to optimize the support of family in the care of LBW babies at home. Team members conducted this activity in Februari-Mei 2020 with the home visit &amp; counseling method. Participants in this activity were 25 mothers who gave birth to LBW babies and who live in Malang Raya. Data Collection used questionnaires. The result of this activity, the majority of family support in the care of LBW babies was in good category (76%). In conclusion, family support plays an important role in the sustainability of the implementation of KMC at home. CARING:","author":[{"dropping-particle":"","family":"Merdikawati","given":"Ayut","non-dropping-particle":"","parse-names":false,"suffix":""}],"container-title":"Jurnal Pengabdian Masyarakat","id":"ITEM-1","issue":"1","issued":{"date-parts":[["2021"]]},"page":"40-48","title":"Optimalisasi Dukungan Keluarga dalam Perawatan Bayi","type":"article-journal","volume":"1"},"uris":["http://www.mendeley.com/documents/?uuid=0e0f3452-a16b-40df-a7a8-9408c732004a"]}],"mendeley":{"formattedCitation":"(Merdikawati, 2021)","plainTextFormattedCitation":"(Merdikawati, 2021)","previouslyFormattedCitation":"(Merdikawati, 2021)"},"properties":{"noteIndex":0},"schema":"https://github.com/citation-style-language/schema/raw/master/csl-citation.json"}</w:instrText>
      </w:r>
      <w:r w:rsidRPr="001B1761">
        <w:rPr>
          <w:rFonts w:ascii="Arial" w:hAnsi="Arial" w:cs="Arial"/>
          <w:w w:val="105"/>
        </w:rPr>
        <w:fldChar w:fldCharType="separate"/>
      </w:r>
      <w:r w:rsidRPr="001B1761">
        <w:rPr>
          <w:rFonts w:ascii="Arial" w:hAnsi="Arial" w:cs="Arial"/>
          <w:noProof/>
          <w:w w:val="105"/>
        </w:rPr>
        <w:t>(Merdikawati, 2021)</w:t>
      </w:r>
      <w:r w:rsidRPr="001B1761">
        <w:rPr>
          <w:rFonts w:ascii="Arial" w:hAnsi="Arial" w:cs="Arial"/>
          <w:w w:val="105"/>
        </w:rPr>
        <w:fldChar w:fldCharType="end"/>
      </w:r>
      <w:r w:rsidRPr="001B1761">
        <w:rPr>
          <w:rFonts w:ascii="Arial" w:hAnsi="Arial" w:cs="Arial"/>
          <w:w w:val="105"/>
        </w:rPr>
        <w:t>. Pada artikel A3, A4, A9, A10 juga menjelaskan apabila tidak ada dukungan keluarga maka akan menghambat keberhasilan praktik KMC, pelaksanaan KMC yang di dukung oleh keluarga akan menghasilkan perawatan KMC yang maksimal sehingga berat bayi lahir rendah akan bertambah berat badannya.</w:t>
      </w:r>
    </w:p>
    <w:p w:rsidR="001B1761" w:rsidRPr="001B1761" w:rsidRDefault="001B1761" w:rsidP="001B1761">
      <w:pPr>
        <w:spacing w:line="360" w:lineRule="auto"/>
        <w:ind w:firstLine="720"/>
        <w:jc w:val="both"/>
        <w:rPr>
          <w:rFonts w:ascii="Arial" w:hAnsi="Arial" w:cs="Arial"/>
          <w:w w:val="105"/>
        </w:rPr>
      </w:pPr>
      <w:r w:rsidRPr="001B1761">
        <w:rPr>
          <w:rFonts w:ascii="Arial" w:hAnsi="Arial" w:cs="Arial"/>
          <w:w w:val="105"/>
        </w:rPr>
        <w:t xml:space="preserve">Kader merupakan tenaga sukarela dalam melayani masyarakat salah satunya memberikan dukungan KMC, kader dapat kerumah ibu untuk memberikan pemahaman pentingnya KMC pada ibu bayi lahir rendah, kader lebih dekat dengan masyarakat mayoritas tinggal dilingkungan yang sama dengan masyarakat setempat sehingga ketika ibu menemukan hal yang tidak bisa dimengerti dan sulit untuk mempraktikan KMC, ibu dapat segera mendapatkan bantuan karena kader berdomisili di sekitar tempat tinggal ibu. Kader yang diberikan pelatihan KMC mampu memberikan informasi dan mempraktikan metode KMC dirumah ibu yang memiliki bayi berat lahir rendah </w:t>
      </w:r>
      <w:r w:rsidRPr="001B1761">
        <w:rPr>
          <w:rFonts w:ascii="Arial" w:hAnsi="Arial" w:cs="Arial"/>
          <w:w w:val="105"/>
        </w:rPr>
        <w:fldChar w:fldCharType="begin" w:fldLock="1"/>
      </w:r>
      <w:r w:rsidRPr="001B1761">
        <w:rPr>
          <w:rFonts w:ascii="Arial" w:hAnsi="Arial" w:cs="Arial"/>
          <w:w w:val="105"/>
        </w:rPr>
        <w:instrText>ADDIN CSL_CITATION {"citationItems":[{"id":"ITEM-1","itemData":{"author":[{"dropping-particle":"","family":"Annisa","given":"W K","non-dropping-particle":"","parse-names":false,"suffix":""},{"dropping-particle":"","family":"Niko","given":"D K","non-dropping-particle":"","parse-names":false,"suffix":""},{"dropping-particle":"","family":"Endah","given":"P L F","non-dropping-particle":"","parse-names":false,"suffix":""},{"dropping-particle":"","family":"Ridhoyanti","given":"H","non-dropping-particle":"","parse-names":false,"suffix":""}],"id":"ITEM-1","issued":{"date-parts":[["2015"]]},"title":"Metode Kanguru Di Rumah","type":"article-journal"},"uris":["http://www.mendeley.com/documents/?uuid=3f3a49d0-1a82-4584-8820-283516fc4a88"]}],"mendeley":{"formattedCitation":"(Annisa et al., 2015)","plainTextFormattedCitation":"(Annisa et al., 2015)","previouslyFormattedCitation":"(Annisa et al., 2015)"},"properties":{"noteIndex":0},"schema":"https://github.com/citation-style-language/schema/raw/master/csl-citation.json"}</w:instrText>
      </w:r>
      <w:r w:rsidRPr="001B1761">
        <w:rPr>
          <w:rFonts w:ascii="Arial" w:hAnsi="Arial" w:cs="Arial"/>
          <w:w w:val="105"/>
        </w:rPr>
        <w:fldChar w:fldCharType="separate"/>
      </w:r>
      <w:r w:rsidRPr="001B1761">
        <w:rPr>
          <w:rFonts w:ascii="Arial" w:hAnsi="Arial" w:cs="Arial"/>
          <w:noProof/>
          <w:w w:val="105"/>
        </w:rPr>
        <w:t>(Annisa et al., 2015)</w:t>
      </w:r>
      <w:r w:rsidRPr="001B1761">
        <w:rPr>
          <w:rFonts w:ascii="Arial" w:hAnsi="Arial" w:cs="Arial"/>
          <w:w w:val="105"/>
        </w:rPr>
        <w:fldChar w:fldCharType="end"/>
      </w:r>
      <w:r w:rsidRPr="001B1761">
        <w:rPr>
          <w:rFonts w:ascii="Arial" w:hAnsi="Arial" w:cs="Arial"/>
          <w:w w:val="105"/>
        </w:rPr>
        <w:t xml:space="preserve"> artikel A1, A5 juga menjelaskan peran kader pada KMC berpengaruh pada ibu karena dengan adanya kader, ibu mengerti tentang </w:t>
      </w:r>
      <w:r w:rsidRPr="001B1761">
        <w:rPr>
          <w:rFonts w:ascii="Arial" w:hAnsi="Arial" w:cs="Arial"/>
          <w:w w:val="105"/>
        </w:rPr>
        <w:lastRenderedPageBreak/>
        <w:t>metode KMC dan mudah diterima karena kader lebih dekat dengan masyarakat.</w:t>
      </w:r>
    </w:p>
    <w:p w:rsidR="001850C3" w:rsidRPr="001B1761" w:rsidRDefault="001B1761" w:rsidP="001B1761">
      <w:pPr>
        <w:spacing w:line="360" w:lineRule="auto"/>
        <w:ind w:firstLine="720"/>
        <w:jc w:val="both"/>
        <w:rPr>
          <w:rFonts w:ascii="Arial" w:hAnsi="Arial" w:cs="Arial"/>
          <w:w w:val="105"/>
        </w:rPr>
      </w:pPr>
      <w:r w:rsidRPr="001B1761">
        <w:rPr>
          <w:rFonts w:ascii="Arial" w:hAnsi="Arial" w:cs="Arial"/>
          <w:w w:val="105"/>
        </w:rPr>
        <w:t xml:space="preserve">Penulis merekomendasikan untuk menghubungan dukungan spiritual dengan KMC pada ibu yang memiliki bayi berat badan lahir rendah, Adaptasi ibu yang mempunyai bayi berat badan dalam menghadapi kesulitan selama merawat bayi BBLR, ibu yang sabar akan mampu mencurahkan banyak waktu untuk memenuhi kebutuhan bayinya. Dengan ini dukungan spiritual sangat penting dalam mengharapkan pertolongan Allah yang akan menolong dalam melewati segala kesulitan, menerima dengan lapang dada dan iklas dalam menghadapi ketentuan Allah, tetap berusaha memberikan yang terbaik dalam mengurus bayi lahir rendah. Menurut </w:t>
      </w:r>
      <w:r w:rsidRPr="001B1761">
        <w:rPr>
          <w:rFonts w:ascii="Arial" w:hAnsi="Arial" w:cs="Arial"/>
          <w:w w:val="105"/>
        </w:rPr>
        <w:fldChar w:fldCharType="begin" w:fldLock="1"/>
      </w:r>
      <w:r w:rsidRPr="001B1761">
        <w:rPr>
          <w:rFonts w:ascii="Arial" w:hAnsi="Arial" w:cs="Arial"/>
          <w:w w:val="105"/>
        </w:rPr>
        <w:instrText>ADDIN CSL_CITATION {"citationItems":[{"id":"ITEM-1","itemData":{"DOI":"10.47679/jopp.1132019","ISSN":"2715-4785","abstract":"Bayi Berat Lahir Rendah adalah bayi yang lahir kurang dari 2500gram. Merawat bayi BBLR membutuhkan perhatian lebih dibanding dengan merawat bayi dengan berat lahir normal karena BBLR memiliki kerentanan lebih tinggi terinfeksi penyakit, gagal tumbuh organ dan resiko kematian dibanding bayi lahir dengan berat normal. Penelitian ini bertujuan untuk mengetahui gambaran kesabaran ibu dalam merawat bayi BBLR. Desain penelitian ini adalah penelitian kualitatif. Subjek dalam penelitian ini: lima ibu yang melahirkan dan merawat bayi BBLR. Hasil penelitian menunjukan bahwa kelima subjek mampu bersabar dalam merawat bayi mereka. Kesabaran mereka dilandasi adanya keyakinan pada Allah sehingga membuat semua subjek mampu dengan tabah, gigih dan bersikap tenang dalam merawat bayinya. Kesabaran ibu dalam merawat bayi BBLR ini dipengaruhi oleh beberapa faktor seperti: faktor individu, faktor bayi dan faktor lingkungan sosial. Abstract. Low Birth Weight (LBW) Babies are babies born weighing less than 2500gram. Caring for LBW babies requires more attention than caring for babies of normal birth weight because LBW babies have a greater susceptibility to disease, organ failure and have a higher mortality rate than babies born at normal weight. This study aims to determine the description of the patience of mothers in caring for LBW babies. The design of this research is qualitative research. The results showed that the five subjects were able to be patient in caring for their babies. Their patience is based on a belief in God that makes all subjects able to be steadfast, persistent and calm in caring for their baby. A mother's patience in caring for an LBW baby is influenced by several factors such as: individual factors, infant factors and social environmental factors.","author":[{"dropping-particle":"","family":"Sukirno","given":"Rita Setyani Hadi","non-dropping-particle":"","parse-names":false,"suffix":""}],"container-title":"Journal of Psychological Perspective","id":"ITEM-1","issue":"1","issued":{"date-parts":[["2019"]]},"page":"1-14","title":"Kesabaran Ibu Merawat Bayi Berat Lahir Rendah (BBLR)","type":"article-journal","volume":"1"},"uris":["http://www.mendeley.com/documents/?uuid=cc0109d7-8591-4293-b597-176b90a6f162"]}],"mendeley":{"formattedCitation":"(Sukirno, 2019)","plainTextFormattedCitation":"(Sukirno, 2019)","previouslyFormattedCitation":"(Sukirno, 2019)"},"properties":{"noteIndex":0},"schema":"https://github.com/citation-style-language/schema/raw/master/csl-citation.json"}</w:instrText>
      </w:r>
      <w:r w:rsidRPr="001B1761">
        <w:rPr>
          <w:rFonts w:ascii="Arial" w:hAnsi="Arial" w:cs="Arial"/>
          <w:w w:val="105"/>
        </w:rPr>
        <w:fldChar w:fldCharType="separate"/>
      </w:r>
      <w:r w:rsidRPr="001B1761">
        <w:rPr>
          <w:rFonts w:ascii="Arial" w:hAnsi="Arial" w:cs="Arial"/>
          <w:noProof/>
          <w:w w:val="105"/>
        </w:rPr>
        <w:t>(Sukirno, 2019)</w:t>
      </w:r>
      <w:r w:rsidRPr="001B1761">
        <w:rPr>
          <w:rFonts w:ascii="Arial" w:hAnsi="Arial" w:cs="Arial"/>
          <w:w w:val="105"/>
        </w:rPr>
        <w:fldChar w:fldCharType="end"/>
      </w:r>
      <w:r w:rsidRPr="001B1761">
        <w:rPr>
          <w:rFonts w:ascii="Arial" w:hAnsi="Arial" w:cs="Arial"/>
          <w:w w:val="105"/>
        </w:rPr>
        <w:t xml:space="preserve"> menerima ketentuan Allah, dengan keadaan bayi lahir rendah dan yakin ketika seseorang yang sabar maka dia akan menerima ketetapan dari Allah, menjadikan hatinya tidak benci, tidak berprasangka buruk pada ketetapan Allah dan mengendalikan emosi dan keinginan diri selama merawat bayi BBLR.</w:t>
      </w:r>
    </w:p>
    <w:p w:rsidR="0061125B" w:rsidRPr="00E41FCC" w:rsidRDefault="0061125B" w:rsidP="0061125B">
      <w:pPr>
        <w:pStyle w:val="NoSpacing"/>
        <w:spacing w:line="276" w:lineRule="auto"/>
        <w:jc w:val="both"/>
        <w:rPr>
          <w:rFonts w:ascii="Arial" w:hAnsi="Arial" w:cs="Arial"/>
          <w:b/>
          <w:color w:val="002060"/>
          <w:sz w:val="20"/>
          <w:szCs w:val="20"/>
          <w:lang w:val="id-ID"/>
        </w:rPr>
      </w:pPr>
      <w:r w:rsidRPr="00E41FCC">
        <w:rPr>
          <w:rFonts w:ascii="Arial" w:hAnsi="Arial" w:cs="Arial"/>
          <w:b/>
          <w:color w:val="002060"/>
          <w:sz w:val="20"/>
          <w:szCs w:val="20"/>
          <w:lang w:val="id-ID"/>
        </w:rPr>
        <w:t>SIMPULAN</w:t>
      </w:r>
    </w:p>
    <w:p w:rsidR="00524A8A" w:rsidRPr="00C023A5" w:rsidRDefault="00C023A5" w:rsidP="00C023A5">
      <w:pPr>
        <w:pStyle w:val="NoSpacing"/>
        <w:spacing w:line="276" w:lineRule="auto"/>
        <w:ind w:firstLine="426"/>
        <w:jc w:val="both"/>
        <w:rPr>
          <w:rFonts w:ascii="Arial" w:hAnsi="Arial" w:cs="Arial"/>
          <w:lang w:val="id-ID"/>
        </w:rPr>
      </w:pPr>
      <w:r w:rsidRPr="00C023A5">
        <w:rPr>
          <w:rFonts w:ascii="Arial" w:hAnsi="Arial" w:cs="Arial"/>
          <w:lang w:val="id-ID"/>
        </w:rPr>
        <w:t xml:space="preserve">Dukungan yang diberikan dalam mempraktikan metode Kangaroo Mother Care (KMC) sangat membantu ibu dalam merawat bayi berat badan lahir rendah (BBLR) di negara berkembang. Berdasarkan hasil scoping review ini maka dapat disimpulkan bahwa konseling tentang KMC dari tenaga kesehatan, kader kesehatan maupun yang merupakan bentuk dukungan informatif dan instruksional sangat dibutuhkan oleh ibu pada masa kehamilan, persalinan maupun Post Natal Care (PNC), dimana dukungan tersebut dapat diberikan </w:t>
      </w:r>
      <w:r w:rsidRPr="00C023A5">
        <w:rPr>
          <w:rFonts w:ascii="Arial" w:hAnsi="Arial" w:cs="Arial"/>
          <w:lang w:val="id-ID"/>
        </w:rPr>
        <w:lastRenderedPageBreak/>
        <w:t>secara tatap muka di fasilitas Kesehatan, kunjungan rumah maupun melalui media massa. Dukungan dari keluarga, teman dapat meningkatkan kepercayaan ibu selama melakukan metode KMC. Menurut 10 review artikel tersebut, terlaksananya Kangaroo Mother Care (KMC) pada bayi BBLR dipengaruhi oleh dukungan tenaga kesehatan, peran suami, kader kesehatan,  anggota keluarga, peran masyarakat, pengasuh perawatan, dengan adanya dukungan tersebut maka implementasi metode KMC akan terlaksana dengan baik, pada scoping review ini tidak ada GAP atau kesenjangan</w:t>
      </w:r>
      <w:r>
        <w:rPr>
          <w:rFonts w:ascii="Arial" w:hAnsi="Arial" w:cs="Arial"/>
          <w:lang w:val="id-ID"/>
        </w:rPr>
        <w:t>.</w:t>
      </w:r>
    </w:p>
    <w:p w:rsidR="00524A8A" w:rsidRDefault="00524A8A" w:rsidP="001850C3">
      <w:pPr>
        <w:pStyle w:val="NoSpacing"/>
        <w:spacing w:line="276" w:lineRule="auto"/>
        <w:jc w:val="both"/>
        <w:rPr>
          <w:rFonts w:ascii="Arial" w:hAnsi="Arial" w:cs="Arial"/>
          <w:sz w:val="18"/>
          <w:szCs w:val="18"/>
          <w:lang w:val="id-ID"/>
        </w:rPr>
      </w:pPr>
    </w:p>
    <w:p w:rsidR="00524A8A" w:rsidRDefault="00524A8A" w:rsidP="001850C3">
      <w:pPr>
        <w:pStyle w:val="NoSpacing"/>
        <w:spacing w:line="276" w:lineRule="auto"/>
        <w:jc w:val="both"/>
        <w:rPr>
          <w:rFonts w:ascii="Arial" w:hAnsi="Arial" w:cs="Arial"/>
          <w:sz w:val="18"/>
          <w:szCs w:val="18"/>
          <w:lang w:val="id-ID"/>
        </w:rPr>
      </w:pPr>
    </w:p>
    <w:p w:rsidR="0061125B" w:rsidRPr="00E41FCC" w:rsidRDefault="0061125B" w:rsidP="0061125B">
      <w:pPr>
        <w:pStyle w:val="NoSpacing"/>
        <w:spacing w:line="276" w:lineRule="auto"/>
        <w:jc w:val="both"/>
        <w:rPr>
          <w:rFonts w:ascii="Arial" w:hAnsi="Arial" w:cs="Arial"/>
          <w:b/>
          <w:color w:val="002060"/>
          <w:sz w:val="20"/>
          <w:szCs w:val="20"/>
          <w:lang w:val="id-ID"/>
        </w:rPr>
      </w:pPr>
      <w:r w:rsidRPr="00E41FCC">
        <w:rPr>
          <w:rFonts w:ascii="Arial" w:hAnsi="Arial" w:cs="Arial"/>
          <w:b/>
          <w:color w:val="002060"/>
          <w:sz w:val="20"/>
          <w:szCs w:val="20"/>
          <w:lang w:val="id-ID"/>
        </w:rPr>
        <w:t>DAFTAR PUSTAKA</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Ani Retni, F. A. L. (2021). Faktor-Faktor Yang Berhubungan Dengan Optimalisasi Pelaksanaan Perawatan Metode Kangguru Pada Bayi Berat Lahir Rendah di Rsud Dr. M.M. Dunda Limboto. </w:t>
      </w:r>
      <w:r w:rsidRPr="00C023A5">
        <w:rPr>
          <w:rFonts w:ascii="Arial" w:hAnsi="Arial" w:cs="Arial"/>
          <w:i/>
          <w:iCs/>
          <w:noProof/>
        </w:rPr>
        <w:t>Angewandte Chemie International Edition, 6(11), 951–952.</w:t>
      </w:r>
      <w:r w:rsidRPr="00C023A5">
        <w:rPr>
          <w:rFonts w:ascii="Arial" w:hAnsi="Arial" w:cs="Arial"/>
          <w:noProof/>
        </w:rPr>
        <w:t>, 2013–2015.</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Annisa, W. K., Niko, D. K., Endah, P. L. F., &amp; Ridhoyanti, H. (2015). </w:t>
      </w:r>
      <w:r w:rsidRPr="00C023A5">
        <w:rPr>
          <w:rFonts w:ascii="Arial" w:hAnsi="Arial" w:cs="Arial"/>
          <w:i/>
          <w:iCs/>
          <w:noProof/>
        </w:rPr>
        <w:t>Metode Kanguru Di Rumah</w:t>
      </w:r>
      <w:r w:rsidRPr="00C023A5">
        <w:rPr>
          <w:rFonts w:ascii="Arial" w:hAnsi="Arial" w:cs="Arial"/>
          <w:noProof/>
        </w:rPr>
        <w:t>.</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Bilal, S. M., Tadele, H., Abebo, T. A., Tadesse, B. T., Muleta, M., W/Gebriel, F., Alemayehu, A., Haji, Y., Kassa, D. H., Astatkie, A., Asefa, A., Teshome, M., Kawza, A., Wangoro, S., Brune, T., Singhal, N., Worku, B., &amp; Aziz, K. (2021). Barriers for kangaroo mother care (KMC) acceptance, and practices in southern  Ethiopia: a model for scaling up uptake and adherence using qualitative study. </w:t>
      </w:r>
      <w:r w:rsidRPr="00C023A5">
        <w:rPr>
          <w:rFonts w:ascii="Arial" w:hAnsi="Arial" w:cs="Arial"/>
          <w:i/>
          <w:iCs/>
          <w:noProof/>
        </w:rPr>
        <w:t>BMC Pregnancy and Childbirth</w:t>
      </w:r>
      <w:r w:rsidRPr="00C023A5">
        <w:rPr>
          <w:rFonts w:ascii="Arial" w:hAnsi="Arial" w:cs="Arial"/>
          <w:noProof/>
        </w:rPr>
        <w:t xml:space="preserve">, </w:t>
      </w:r>
      <w:r w:rsidRPr="00C023A5">
        <w:rPr>
          <w:rFonts w:ascii="Arial" w:hAnsi="Arial" w:cs="Arial"/>
          <w:i/>
          <w:iCs/>
          <w:noProof/>
        </w:rPr>
        <w:t>21</w:t>
      </w:r>
      <w:r w:rsidRPr="00C023A5">
        <w:rPr>
          <w:rFonts w:ascii="Arial" w:hAnsi="Arial" w:cs="Arial"/>
          <w:noProof/>
        </w:rPr>
        <w:t>(1), 25. https://doi.org/10.1186/s12884-020-03409-6</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Daudt, H. M. L., Van Mossel, C., &amp; Scott, S. J. (2013). Enhancing the scoping study methodology: A large, inter-professional team’s experience with Arksey and O’Malley’s framework. </w:t>
      </w:r>
      <w:r w:rsidRPr="00C023A5">
        <w:rPr>
          <w:rFonts w:ascii="Arial" w:hAnsi="Arial" w:cs="Arial"/>
          <w:i/>
          <w:iCs/>
          <w:noProof/>
        </w:rPr>
        <w:t>BMC Medical Research Methodology</w:t>
      </w:r>
      <w:r w:rsidRPr="00C023A5">
        <w:rPr>
          <w:rFonts w:ascii="Arial" w:hAnsi="Arial" w:cs="Arial"/>
          <w:noProof/>
        </w:rPr>
        <w:t xml:space="preserve">, </w:t>
      </w:r>
      <w:r w:rsidRPr="00C023A5">
        <w:rPr>
          <w:rFonts w:ascii="Arial" w:hAnsi="Arial" w:cs="Arial"/>
          <w:i/>
          <w:iCs/>
          <w:noProof/>
        </w:rPr>
        <w:t>13</w:t>
      </w:r>
      <w:r w:rsidRPr="00C023A5">
        <w:rPr>
          <w:rFonts w:ascii="Arial" w:hAnsi="Arial" w:cs="Arial"/>
          <w:noProof/>
        </w:rPr>
        <w:t>(1), 1. https://doi.org/10.1186/1471-2288-13-48</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Jamali, Q. Z., Shah, R., Shahid, F., Fatima, A., Khalsa, S., Spacek, J., &amp; Regmi, P. </w:t>
      </w:r>
      <w:r w:rsidRPr="00C023A5">
        <w:rPr>
          <w:rFonts w:ascii="Arial" w:hAnsi="Arial" w:cs="Arial"/>
          <w:noProof/>
        </w:rPr>
        <w:lastRenderedPageBreak/>
        <w:t xml:space="preserve">(2019). Barriers and enablers for practicing kangaroo mother care (KMC) in rural Sindh,  Pakistan. </w:t>
      </w:r>
      <w:r w:rsidRPr="00C023A5">
        <w:rPr>
          <w:rFonts w:ascii="Arial" w:hAnsi="Arial" w:cs="Arial"/>
          <w:i/>
          <w:iCs/>
          <w:noProof/>
        </w:rPr>
        <w:t>PloS One</w:t>
      </w:r>
      <w:r w:rsidRPr="00C023A5">
        <w:rPr>
          <w:rFonts w:ascii="Arial" w:hAnsi="Arial" w:cs="Arial"/>
          <w:noProof/>
        </w:rPr>
        <w:t xml:space="preserve">, </w:t>
      </w:r>
      <w:r w:rsidRPr="00C023A5">
        <w:rPr>
          <w:rFonts w:ascii="Arial" w:hAnsi="Arial" w:cs="Arial"/>
          <w:i/>
          <w:iCs/>
          <w:noProof/>
        </w:rPr>
        <w:t>14</w:t>
      </w:r>
      <w:r w:rsidRPr="00C023A5">
        <w:rPr>
          <w:rFonts w:ascii="Arial" w:hAnsi="Arial" w:cs="Arial"/>
          <w:noProof/>
        </w:rPr>
        <w:t>(6), e0213225. https://doi.org/10.1371/journal.pone.0213225</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KEMENKES RI. (2021). Profil Kesehatan Indonesia 2020. In </w:t>
      </w:r>
      <w:r w:rsidRPr="00C023A5">
        <w:rPr>
          <w:rFonts w:ascii="Arial" w:hAnsi="Arial" w:cs="Arial"/>
          <w:i/>
          <w:iCs/>
          <w:noProof/>
        </w:rPr>
        <w:t>Kementrian Kesehatan Republik Indonesia</w:t>
      </w:r>
      <w:r w:rsidRPr="00C023A5">
        <w:rPr>
          <w:rFonts w:ascii="Arial" w:hAnsi="Arial" w:cs="Arial"/>
          <w:noProof/>
        </w:rPr>
        <w:t>. https://pusdatin.kemkes.go.id/resources/download/pusdatin/profil-kesehatan-indonesia/Profil-Kesehatan-Indonesia-Tahun-2020.pdf</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Kementerian Kesehatan Republik Indonesia. (2021). Laporan Kinerja Kementrian Kesehatan Tahun 2020. </w:t>
      </w:r>
      <w:r w:rsidRPr="00C023A5">
        <w:rPr>
          <w:rFonts w:ascii="Arial" w:hAnsi="Arial" w:cs="Arial"/>
          <w:i/>
          <w:iCs/>
          <w:noProof/>
        </w:rPr>
        <w:t>Kementerian Kesehatan Republik Indonesia Tahun 2021</w:t>
      </w:r>
      <w:r w:rsidRPr="00C023A5">
        <w:rPr>
          <w:rFonts w:ascii="Arial" w:hAnsi="Arial" w:cs="Arial"/>
          <w:noProof/>
        </w:rPr>
        <w:t>, 1–224.</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Koekoeh Hardjito dkk. (2018). </w:t>
      </w:r>
      <w:r w:rsidRPr="00C023A5">
        <w:rPr>
          <w:rFonts w:ascii="Arial" w:hAnsi="Arial" w:cs="Arial"/>
          <w:i/>
          <w:iCs/>
          <w:noProof/>
        </w:rPr>
        <w:t>Pengalaman Ibu Dalam Merawat Bayi Berat Lahir Rendah (Bblr) Dengan Metode Kanguru</w:t>
      </w:r>
      <w:r w:rsidRPr="00C023A5">
        <w:rPr>
          <w:rFonts w:ascii="Arial" w:hAnsi="Arial" w:cs="Arial"/>
          <w:noProof/>
        </w:rPr>
        <w:t>.</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Lidya, L. (2018). Hubungan Dukungan Keluarga Dan Sikap Ibu Dengan Pelaksanaan Perawatan Metode Kanguru Pada Bayi Berat Lahir Rendah Di Ruang Perinatologi Rsud H. Abdul Manap Kota Jambi Tahun 2016. </w:t>
      </w:r>
      <w:r w:rsidRPr="00C023A5">
        <w:rPr>
          <w:rFonts w:ascii="Arial" w:hAnsi="Arial" w:cs="Arial"/>
          <w:i/>
          <w:iCs/>
          <w:noProof/>
        </w:rPr>
        <w:t>Jurnal Ilmiah Universitas Batanghari Jambi</w:t>
      </w:r>
      <w:r w:rsidRPr="00C023A5">
        <w:rPr>
          <w:rFonts w:ascii="Arial" w:hAnsi="Arial" w:cs="Arial"/>
          <w:noProof/>
        </w:rPr>
        <w:t xml:space="preserve">, </w:t>
      </w:r>
      <w:r w:rsidRPr="00C023A5">
        <w:rPr>
          <w:rFonts w:ascii="Arial" w:hAnsi="Arial" w:cs="Arial"/>
          <w:i/>
          <w:iCs/>
          <w:noProof/>
        </w:rPr>
        <w:t>18</w:t>
      </w:r>
      <w:r w:rsidRPr="00C023A5">
        <w:rPr>
          <w:rFonts w:ascii="Arial" w:hAnsi="Arial" w:cs="Arial"/>
          <w:noProof/>
        </w:rPr>
        <w:t>(1), 195. https://doi.org/10.33087/jiubj.v18i1.448</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Lydon, M., Longwe, M., Likomwa, D., Lwesha, V., Chimtembo, L., Donohue, P., Guenther, T., &amp; Valsangar, B. (2018). Starting the conversation: community perspectives on preterm birth and kangaroo mother care in southern Malawi. </w:t>
      </w:r>
      <w:r w:rsidRPr="00C023A5">
        <w:rPr>
          <w:rFonts w:ascii="Arial" w:hAnsi="Arial" w:cs="Arial"/>
          <w:i/>
          <w:iCs/>
          <w:noProof/>
        </w:rPr>
        <w:t>Journal of Global Health</w:t>
      </w:r>
      <w:r w:rsidRPr="00C023A5">
        <w:rPr>
          <w:rFonts w:ascii="Arial" w:hAnsi="Arial" w:cs="Arial"/>
          <w:noProof/>
        </w:rPr>
        <w:t xml:space="preserve">, </w:t>
      </w:r>
      <w:r w:rsidRPr="00C023A5">
        <w:rPr>
          <w:rFonts w:ascii="Arial" w:hAnsi="Arial" w:cs="Arial"/>
          <w:i/>
          <w:iCs/>
          <w:noProof/>
        </w:rPr>
        <w:t>8</w:t>
      </w:r>
      <w:r w:rsidRPr="00C023A5">
        <w:rPr>
          <w:rFonts w:ascii="Arial" w:hAnsi="Arial" w:cs="Arial"/>
          <w:noProof/>
        </w:rPr>
        <w:t>(1).</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Mathias, C. T., Mianda, S., Ohdihambo, J. N., Hlongwa, M., Singo-Chipofya, A., &amp; Ginindza, T. G. (2021). Facilitating factors and barriers to kangaroo mother care utilisation in low- and middle-income countries: A scoping review. </w:t>
      </w:r>
      <w:r w:rsidRPr="00C023A5">
        <w:rPr>
          <w:rFonts w:ascii="Arial" w:hAnsi="Arial" w:cs="Arial"/>
          <w:i/>
          <w:iCs/>
          <w:noProof/>
        </w:rPr>
        <w:t>African Journal of Primary Health Care and Family Medicine</w:t>
      </w:r>
      <w:r w:rsidRPr="00C023A5">
        <w:rPr>
          <w:rFonts w:ascii="Arial" w:hAnsi="Arial" w:cs="Arial"/>
          <w:noProof/>
        </w:rPr>
        <w:t xml:space="preserve">, </w:t>
      </w:r>
      <w:r w:rsidRPr="00C023A5">
        <w:rPr>
          <w:rFonts w:ascii="Arial" w:hAnsi="Arial" w:cs="Arial"/>
          <w:i/>
          <w:iCs/>
          <w:noProof/>
        </w:rPr>
        <w:t>13</w:t>
      </w:r>
      <w:r w:rsidRPr="00C023A5">
        <w:rPr>
          <w:rFonts w:ascii="Arial" w:hAnsi="Arial" w:cs="Arial"/>
          <w:noProof/>
        </w:rPr>
        <w:t>(1), 1–15. https://doi.org/10.4102/PHCFM.V13I1.2856</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Mazumder, S., Upadhyay, R. P., Hill, Z., Taneja, S., Dube, B., Kaur, J., Shekhar, M., Ghosh, R., Bisht, S., Martines, J. C., Bahl, R., Sommerfelt, H., &amp; Bhandari, N. (2018). Kangaroo mother care: using formative research to design an </w:t>
      </w:r>
      <w:r w:rsidRPr="00C023A5">
        <w:rPr>
          <w:rFonts w:ascii="Arial" w:hAnsi="Arial" w:cs="Arial"/>
          <w:noProof/>
        </w:rPr>
        <w:lastRenderedPageBreak/>
        <w:t xml:space="preserve">acceptable community  intervention. </w:t>
      </w:r>
      <w:r w:rsidRPr="00C023A5">
        <w:rPr>
          <w:rFonts w:ascii="Arial" w:hAnsi="Arial" w:cs="Arial"/>
          <w:i/>
          <w:iCs/>
          <w:noProof/>
        </w:rPr>
        <w:t>BMC Public Health</w:t>
      </w:r>
      <w:r w:rsidRPr="00C023A5">
        <w:rPr>
          <w:rFonts w:ascii="Arial" w:hAnsi="Arial" w:cs="Arial"/>
          <w:noProof/>
        </w:rPr>
        <w:t xml:space="preserve">, </w:t>
      </w:r>
      <w:r w:rsidRPr="00C023A5">
        <w:rPr>
          <w:rFonts w:ascii="Arial" w:hAnsi="Arial" w:cs="Arial"/>
          <w:i/>
          <w:iCs/>
          <w:noProof/>
        </w:rPr>
        <w:t>18</w:t>
      </w:r>
      <w:r w:rsidRPr="00C023A5">
        <w:rPr>
          <w:rFonts w:ascii="Arial" w:hAnsi="Arial" w:cs="Arial"/>
          <w:noProof/>
        </w:rPr>
        <w:t>(1), 307. https://doi.org/10.1186/s12889-018-5197-z</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Merdikawati, A. (2021). Optimalisasi Dukungan Keluarga dalam Perawatan Bayi. </w:t>
      </w:r>
      <w:r w:rsidRPr="00C023A5">
        <w:rPr>
          <w:rFonts w:ascii="Arial" w:hAnsi="Arial" w:cs="Arial"/>
          <w:i/>
          <w:iCs/>
          <w:noProof/>
        </w:rPr>
        <w:t>Jurnal Pengabdian Masyarakat</w:t>
      </w:r>
      <w:r w:rsidRPr="00C023A5">
        <w:rPr>
          <w:rFonts w:ascii="Arial" w:hAnsi="Arial" w:cs="Arial"/>
          <w:noProof/>
        </w:rPr>
        <w:t xml:space="preserve">, </w:t>
      </w:r>
      <w:r w:rsidRPr="00C023A5">
        <w:rPr>
          <w:rFonts w:ascii="Arial" w:hAnsi="Arial" w:cs="Arial"/>
          <w:i/>
          <w:iCs/>
          <w:noProof/>
        </w:rPr>
        <w:t>1</w:t>
      </w:r>
      <w:r w:rsidRPr="00C023A5">
        <w:rPr>
          <w:rFonts w:ascii="Arial" w:hAnsi="Arial" w:cs="Arial"/>
          <w:noProof/>
        </w:rPr>
        <w:t>(1), 40–48.</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Munn, Z., Peters, M. D. J., Stern, C., Tufanaru, C., McArthur, A., &amp; Aromataris, E. (2018). Systematic review or scoping review? Guidance for authors when choosing between a systematic or scoping review approach. </w:t>
      </w:r>
      <w:r w:rsidRPr="00C023A5">
        <w:rPr>
          <w:rFonts w:ascii="Arial" w:hAnsi="Arial" w:cs="Arial"/>
          <w:i/>
          <w:iCs/>
          <w:noProof/>
        </w:rPr>
        <w:t>BMC Medical Research Methodology</w:t>
      </w:r>
      <w:r w:rsidRPr="00C023A5">
        <w:rPr>
          <w:rFonts w:ascii="Arial" w:hAnsi="Arial" w:cs="Arial"/>
          <w:noProof/>
        </w:rPr>
        <w:t xml:space="preserve">, </w:t>
      </w:r>
      <w:r w:rsidRPr="00C023A5">
        <w:rPr>
          <w:rFonts w:ascii="Arial" w:hAnsi="Arial" w:cs="Arial"/>
          <w:i/>
          <w:iCs/>
          <w:noProof/>
        </w:rPr>
        <w:t>18</w:t>
      </w:r>
      <w:r w:rsidRPr="00C023A5">
        <w:rPr>
          <w:rFonts w:ascii="Arial" w:hAnsi="Arial" w:cs="Arial"/>
          <w:noProof/>
        </w:rPr>
        <w:t>(1), 1–8. https://doi.org/10.1186/s12874-018-0611-x</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Mustikawati, I. S. (2019a). Pengetahuan, Sikap, dan Peran Kader Kesehatan dalam Perawatan Metode Kanguru (PMK) di Kecamatan Tanjung Priok, Jakarta Utara : Studi Kualitatif. </w:t>
      </w:r>
      <w:r w:rsidRPr="00C023A5">
        <w:rPr>
          <w:rFonts w:ascii="Arial" w:hAnsi="Arial" w:cs="Arial"/>
          <w:i/>
          <w:iCs/>
          <w:noProof/>
        </w:rPr>
        <w:t>Indonesian of Health Information Management Journal</w:t>
      </w:r>
      <w:r w:rsidRPr="00C023A5">
        <w:rPr>
          <w:rFonts w:ascii="Arial" w:hAnsi="Arial" w:cs="Arial"/>
          <w:noProof/>
        </w:rPr>
        <w:t xml:space="preserve">, </w:t>
      </w:r>
      <w:r w:rsidRPr="00C023A5">
        <w:rPr>
          <w:rFonts w:ascii="Arial" w:hAnsi="Arial" w:cs="Arial"/>
          <w:i/>
          <w:iCs/>
          <w:noProof/>
        </w:rPr>
        <w:t>7</w:t>
      </w:r>
      <w:r w:rsidRPr="00C023A5">
        <w:rPr>
          <w:rFonts w:ascii="Arial" w:hAnsi="Arial" w:cs="Arial"/>
          <w:noProof/>
        </w:rPr>
        <w:t>(1), 31–37.</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Mustikawati, I. S. (2019b). Pengetahuan, Sikap, dan Peran Kader Kesehatan dalam Perawatan Metode Kanguru (PMK) di Kecamatan Tanjung Priok, Jakarta Utara: Studi Kualitatif. </w:t>
      </w:r>
      <w:r w:rsidRPr="00C023A5">
        <w:rPr>
          <w:rFonts w:ascii="Arial" w:hAnsi="Arial" w:cs="Arial"/>
          <w:i/>
          <w:iCs/>
          <w:noProof/>
        </w:rPr>
        <w:t>Indonesian of Health Information Management Journal (INOHIM)</w:t>
      </w:r>
      <w:r w:rsidRPr="00C023A5">
        <w:rPr>
          <w:rFonts w:ascii="Arial" w:hAnsi="Arial" w:cs="Arial"/>
          <w:noProof/>
        </w:rPr>
        <w:t xml:space="preserve">, </w:t>
      </w:r>
      <w:r w:rsidRPr="00C023A5">
        <w:rPr>
          <w:rFonts w:ascii="Arial" w:hAnsi="Arial" w:cs="Arial"/>
          <w:i/>
          <w:iCs/>
          <w:noProof/>
        </w:rPr>
        <w:t>7</w:t>
      </w:r>
      <w:r w:rsidRPr="00C023A5">
        <w:rPr>
          <w:rFonts w:ascii="Arial" w:hAnsi="Arial" w:cs="Arial"/>
          <w:noProof/>
        </w:rPr>
        <w:t>(1), 31–37.</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Nyondo-Mipando, A. L., Kinshella, M. L. W., Salimu, S., Chiwaya, B., Chikoti, F., Chirambo, L., Mwaungulu, E., Banda, M., Newberry, L., Njirammadzi, J., Hiwa, T., Vidler, M., Dube, Q., Molyneux, E., Mfutso-Bengo, J., Goldfarb, D. M., &amp; Kawaza, K. (2020). “It brought hope and peace in my heart:” Caregivers perceptions on kangaroo mother care services in Malawi. </w:t>
      </w:r>
      <w:r w:rsidRPr="00C023A5">
        <w:rPr>
          <w:rFonts w:ascii="Arial" w:hAnsi="Arial" w:cs="Arial"/>
          <w:i/>
          <w:iCs/>
          <w:noProof/>
        </w:rPr>
        <w:t>BMC Pediatrics</w:t>
      </w:r>
      <w:r w:rsidRPr="00C023A5">
        <w:rPr>
          <w:rFonts w:ascii="Arial" w:hAnsi="Arial" w:cs="Arial"/>
          <w:noProof/>
        </w:rPr>
        <w:t xml:space="preserve">, </w:t>
      </w:r>
      <w:r w:rsidRPr="00C023A5">
        <w:rPr>
          <w:rFonts w:ascii="Arial" w:hAnsi="Arial" w:cs="Arial"/>
          <w:i/>
          <w:iCs/>
          <w:noProof/>
        </w:rPr>
        <w:t>20</w:t>
      </w:r>
      <w:r w:rsidRPr="00C023A5">
        <w:rPr>
          <w:rFonts w:ascii="Arial" w:hAnsi="Arial" w:cs="Arial"/>
          <w:noProof/>
        </w:rPr>
        <w:t>(1), 1–12. https://doi.org/10.1186/s12887-020-02443-9</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Peterson, J., Pearce, P. F., Ferguson, L. A., &amp; Langford, C. A. (2017). Understanding scoping reviews: Definition, purpose, and process. </w:t>
      </w:r>
      <w:r w:rsidRPr="00C023A5">
        <w:rPr>
          <w:rFonts w:ascii="Arial" w:hAnsi="Arial" w:cs="Arial"/>
          <w:i/>
          <w:iCs/>
          <w:noProof/>
        </w:rPr>
        <w:t>Journal of the American Association of Nurse Practitioners</w:t>
      </w:r>
      <w:r w:rsidRPr="00C023A5">
        <w:rPr>
          <w:rFonts w:ascii="Arial" w:hAnsi="Arial" w:cs="Arial"/>
          <w:noProof/>
        </w:rPr>
        <w:t xml:space="preserve">, </w:t>
      </w:r>
      <w:r w:rsidRPr="00C023A5">
        <w:rPr>
          <w:rFonts w:ascii="Arial" w:hAnsi="Arial" w:cs="Arial"/>
          <w:i/>
          <w:iCs/>
          <w:noProof/>
        </w:rPr>
        <w:t>29</w:t>
      </w:r>
      <w:r w:rsidRPr="00C023A5">
        <w:rPr>
          <w:rFonts w:ascii="Arial" w:hAnsi="Arial" w:cs="Arial"/>
          <w:noProof/>
        </w:rPr>
        <w:t>(1), 12–16. https://doi.org/10.1002/2327-6924.12380</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lastRenderedPageBreak/>
        <w:t xml:space="preserve">Pham, M. T., Rajić, A., Greig, J. D., Sargeant, J. M., Papadopoulos, A., &amp; Mcewen, S. A. (2014). A scoping review of scoping reviews: Advancing the approach and enhancing the consistency. </w:t>
      </w:r>
      <w:r w:rsidRPr="00C023A5">
        <w:rPr>
          <w:rFonts w:ascii="Arial" w:hAnsi="Arial" w:cs="Arial"/>
          <w:i/>
          <w:iCs/>
          <w:noProof/>
        </w:rPr>
        <w:t>Research Synthesis Methods</w:t>
      </w:r>
      <w:r w:rsidRPr="00C023A5">
        <w:rPr>
          <w:rFonts w:ascii="Arial" w:hAnsi="Arial" w:cs="Arial"/>
          <w:noProof/>
        </w:rPr>
        <w:t xml:space="preserve">, </w:t>
      </w:r>
      <w:r w:rsidRPr="00C023A5">
        <w:rPr>
          <w:rFonts w:ascii="Arial" w:hAnsi="Arial" w:cs="Arial"/>
          <w:i/>
          <w:iCs/>
          <w:noProof/>
        </w:rPr>
        <w:t>5</w:t>
      </w:r>
      <w:r w:rsidRPr="00C023A5">
        <w:rPr>
          <w:rFonts w:ascii="Arial" w:hAnsi="Arial" w:cs="Arial"/>
          <w:noProof/>
        </w:rPr>
        <w:t>(4), 371–385. https://doi.org/10.1002/jrsm.1123</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Rasaily, R., Ganguly, K. K., Roy, M., Vani, S. N., Kharood, N., Kulkarni, R., Chauhan, S., Swain, S., &amp; Kanugo, L. (2017). Community based kangaroo mother care for low birth weight babies: A pilot study. </w:t>
      </w:r>
      <w:r w:rsidRPr="00C023A5">
        <w:rPr>
          <w:rFonts w:ascii="Arial" w:hAnsi="Arial" w:cs="Arial"/>
          <w:i/>
          <w:iCs/>
          <w:noProof/>
        </w:rPr>
        <w:t>The Indian Journal of Medical Research</w:t>
      </w:r>
      <w:r w:rsidRPr="00C023A5">
        <w:rPr>
          <w:rFonts w:ascii="Arial" w:hAnsi="Arial" w:cs="Arial"/>
          <w:noProof/>
        </w:rPr>
        <w:t xml:space="preserve">, </w:t>
      </w:r>
      <w:r w:rsidRPr="00C023A5">
        <w:rPr>
          <w:rFonts w:ascii="Arial" w:hAnsi="Arial" w:cs="Arial"/>
          <w:i/>
          <w:iCs/>
          <w:noProof/>
        </w:rPr>
        <w:t>145</w:t>
      </w:r>
      <w:r w:rsidRPr="00C023A5">
        <w:rPr>
          <w:rFonts w:ascii="Arial" w:hAnsi="Arial" w:cs="Arial"/>
          <w:noProof/>
        </w:rPr>
        <w:t>(1), 51–57. https://doi.org/10.4103/ijmr.IJMR_603_15</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Solehati, T., Kosasih, C. E., Rais, Y., Fithriyah, N., Darmayanti, D., &amp; Puspitasari, N. R. (2018). Kangaroo Mother Care Pada Bayi Berat Lahir Rendah : Sistematik Review. </w:t>
      </w:r>
      <w:r w:rsidRPr="00C023A5">
        <w:rPr>
          <w:rFonts w:ascii="Arial" w:hAnsi="Arial" w:cs="Arial"/>
          <w:i/>
          <w:iCs/>
          <w:noProof/>
        </w:rPr>
        <w:t>PROMOTIF: Jurnal Kesehatan Masyarakat</w:t>
      </w:r>
      <w:r w:rsidRPr="00C023A5">
        <w:rPr>
          <w:rFonts w:ascii="Arial" w:hAnsi="Arial" w:cs="Arial"/>
          <w:noProof/>
        </w:rPr>
        <w:t xml:space="preserve">, </w:t>
      </w:r>
      <w:r w:rsidRPr="00C023A5">
        <w:rPr>
          <w:rFonts w:ascii="Arial" w:hAnsi="Arial" w:cs="Arial"/>
          <w:i/>
          <w:iCs/>
          <w:noProof/>
        </w:rPr>
        <w:t>8</w:t>
      </w:r>
      <w:r w:rsidRPr="00C023A5">
        <w:rPr>
          <w:rFonts w:ascii="Arial" w:hAnsi="Arial" w:cs="Arial"/>
          <w:noProof/>
        </w:rPr>
        <w:t>(1), 83. https://doi.org/10.31934/promotif.v8i1.234</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Sukirno, R. S. H. (2019). Kesabaran Ibu Merawat Bayi Berat Lahir Rendah (BBLR). </w:t>
      </w:r>
      <w:r w:rsidRPr="00C023A5">
        <w:rPr>
          <w:rFonts w:ascii="Arial" w:hAnsi="Arial" w:cs="Arial"/>
          <w:i/>
          <w:iCs/>
          <w:noProof/>
        </w:rPr>
        <w:t>Journal of Psychological Perspective</w:t>
      </w:r>
      <w:r w:rsidRPr="00C023A5">
        <w:rPr>
          <w:rFonts w:ascii="Arial" w:hAnsi="Arial" w:cs="Arial"/>
          <w:noProof/>
        </w:rPr>
        <w:t xml:space="preserve">, </w:t>
      </w:r>
      <w:r w:rsidRPr="00C023A5">
        <w:rPr>
          <w:rFonts w:ascii="Arial" w:hAnsi="Arial" w:cs="Arial"/>
          <w:i/>
          <w:iCs/>
          <w:noProof/>
        </w:rPr>
        <w:t>1</w:t>
      </w:r>
      <w:r w:rsidRPr="00C023A5">
        <w:rPr>
          <w:rFonts w:ascii="Arial" w:hAnsi="Arial" w:cs="Arial"/>
          <w:noProof/>
        </w:rPr>
        <w:t>(1), 1–14. https://doi.org/10.47679/jopp.1132019</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Taneja, S., Sinha, B., Upadhyay, R. P., Mazumder, S., Sommerfelt, H., Martines, J., Dalpath, S. K., Gupta, R., Kariger, P., Bahl, R., Bhandari, N., &amp; Dua, T. (2020). Community initiated kangaroo mother care and early child development in low birth  weight infants in India-a randomized controlled trial. </w:t>
      </w:r>
      <w:r w:rsidRPr="00C023A5">
        <w:rPr>
          <w:rFonts w:ascii="Arial" w:hAnsi="Arial" w:cs="Arial"/>
          <w:i/>
          <w:iCs/>
          <w:noProof/>
        </w:rPr>
        <w:t>BMC Pediatrics</w:t>
      </w:r>
      <w:r w:rsidRPr="00C023A5">
        <w:rPr>
          <w:rFonts w:ascii="Arial" w:hAnsi="Arial" w:cs="Arial"/>
          <w:noProof/>
        </w:rPr>
        <w:t xml:space="preserve">, </w:t>
      </w:r>
      <w:r w:rsidRPr="00C023A5">
        <w:rPr>
          <w:rFonts w:ascii="Arial" w:hAnsi="Arial" w:cs="Arial"/>
          <w:i/>
          <w:iCs/>
          <w:noProof/>
        </w:rPr>
        <w:t>20</w:t>
      </w:r>
      <w:r w:rsidRPr="00C023A5">
        <w:rPr>
          <w:rFonts w:ascii="Arial" w:hAnsi="Arial" w:cs="Arial"/>
          <w:noProof/>
        </w:rPr>
        <w:t>(1), 150. https://doi.org/10.1186/s12887-020-02046-4</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Thapa, K., Mohan, D., Williams, E., Rai, C., Bista, S., Mishra, S., &amp; Hamal, P. K. (2018). Feasibility assessment of an ergonomic baby wrap for kangaroo mother care: A mixed  methods study from Nepal. </w:t>
      </w:r>
      <w:r w:rsidRPr="00C023A5">
        <w:rPr>
          <w:rFonts w:ascii="Arial" w:hAnsi="Arial" w:cs="Arial"/>
          <w:i/>
          <w:iCs/>
          <w:noProof/>
        </w:rPr>
        <w:t>PloS One</w:t>
      </w:r>
      <w:r w:rsidRPr="00C023A5">
        <w:rPr>
          <w:rFonts w:ascii="Arial" w:hAnsi="Arial" w:cs="Arial"/>
          <w:noProof/>
        </w:rPr>
        <w:t xml:space="preserve">, </w:t>
      </w:r>
      <w:r w:rsidRPr="00C023A5">
        <w:rPr>
          <w:rFonts w:ascii="Arial" w:hAnsi="Arial" w:cs="Arial"/>
          <w:i/>
          <w:iCs/>
          <w:noProof/>
        </w:rPr>
        <w:t>13</w:t>
      </w:r>
      <w:r w:rsidRPr="00C023A5">
        <w:rPr>
          <w:rFonts w:ascii="Arial" w:hAnsi="Arial" w:cs="Arial"/>
          <w:noProof/>
        </w:rPr>
        <w:t>(11), e0207206. https://doi.org/10.1371/journal.pone.0207206</w:t>
      </w:r>
    </w:p>
    <w:p w:rsidR="00C023A5" w:rsidRPr="00C023A5" w:rsidRDefault="00C023A5" w:rsidP="00C023A5">
      <w:pPr>
        <w:widowControl w:val="0"/>
        <w:autoSpaceDE w:val="0"/>
        <w:autoSpaceDN w:val="0"/>
        <w:adjustRightInd w:val="0"/>
        <w:spacing w:after="120" w:line="240" w:lineRule="auto"/>
        <w:ind w:left="480" w:hanging="480"/>
        <w:jc w:val="both"/>
        <w:rPr>
          <w:rFonts w:ascii="Arial" w:hAnsi="Arial" w:cs="Arial"/>
          <w:noProof/>
        </w:rPr>
      </w:pPr>
      <w:r w:rsidRPr="00C023A5">
        <w:rPr>
          <w:rFonts w:ascii="Arial" w:hAnsi="Arial" w:cs="Arial"/>
          <w:noProof/>
        </w:rPr>
        <w:t xml:space="preserve">Tricco, A. C., Langlois, E. V, &amp; Straus, S. E. (2017). Rapid Reviews to Strengthen Health Policy and Systems: A Practical Guide. In </w:t>
      </w:r>
      <w:r w:rsidRPr="00C023A5">
        <w:rPr>
          <w:rFonts w:ascii="Arial" w:hAnsi="Arial" w:cs="Arial"/>
          <w:i/>
          <w:iCs/>
          <w:noProof/>
        </w:rPr>
        <w:t>World Health Organisation</w:t>
      </w:r>
      <w:r w:rsidRPr="00C023A5">
        <w:rPr>
          <w:rFonts w:ascii="Arial" w:hAnsi="Arial" w:cs="Arial"/>
          <w:noProof/>
        </w:rPr>
        <w:t xml:space="preserve"> </w:t>
      </w:r>
      <w:r w:rsidRPr="00C023A5">
        <w:rPr>
          <w:rFonts w:ascii="Arial" w:hAnsi="Arial" w:cs="Arial"/>
          <w:noProof/>
        </w:rPr>
        <w:lastRenderedPageBreak/>
        <w:t>(Issue September).</w:t>
      </w:r>
    </w:p>
    <w:p w:rsidR="00C023A5" w:rsidRPr="00C023A5" w:rsidRDefault="00C023A5" w:rsidP="00C023A5">
      <w:pPr>
        <w:widowControl w:val="0"/>
        <w:autoSpaceDE w:val="0"/>
        <w:autoSpaceDN w:val="0"/>
        <w:adjustRightInd w:val="0"/>
        <w:spacing w:after="120" w:line="240" w:lineRule="auto"/>
        <w:ind w:left="720" w:hanging="720"/>
        <w:jc w:val="both"/>
        <w:rPr>
          <w:rFonts w:ascii="Arial" w:hAnsi="Arial" w:cs="Arial"/>
          <w:noProof/>
        </w:rPr>
      </w:pPr>
      <w:r w:rsidRPr="00C023A5">
        <w:rPr>
          <w:rFonts w:ascii="Arial" w:hAnsi="Arial" w:cs="Arial"/>
          <w:noProof/>
        </w:rPr>
        <w:t xml:space="preserve">WHO. (2018). </w:t>
      </w:r>
      <w:r w:rsidRPr="00C023A5">
        <w:rPr>
          <w:rFonts w:ascii="Arial" w:hAnsi="Arial" w:cs="Arial"/>
          <w:i/>
          <w:iCs/>
          <w:noProof/>
        </w:rPr>
        <w:t>Introducing and sustaining EENC in hospitals : Kangaroo Mother Care for preterm and low-birthweight infants</w:t>
      </w:r>
      <w:r>
        <w:rPr>
          <w:rFonts w:ascii="Arial" w:hAnsi="Arial" w:cs="Arial"/>
          <w:noProof/>
        </w:rPr>
        <w:t>.</w:t>
      </w:r>
      <w:r w:rsidRPr="00C023A5">
        <w:rPr>
          <w:rFonts w:ascii="Arial" w:hAnsi="Arial" w:cs="Arial"/>
          <w:noProof/>
        </w:rPr>
        <w:t>http://apps.who.int/iris/bitstream/10665/255719/1/9789241512619-eng.pdf?ua=1</w:t>
      </w:r>
    </w:p>
    <w:p w:rsidR="0061125B" w:rsidRPr="00C023A5" w:rsidRDefault="00C023A5" w:rsidP="00C023A5">
      <w:pPr>
        <w:pStyle w:val="NoSpacing"/>
        <w:spacing w:line="276" w:lineRule="auto"/>
        <w:ind w:left="720" w:hanging="720"/>
        <w:jc w:val="both"/>
        <w:rPr>
          <w:rFonts w:ascii="Arial" w:hAnsi="Arial" w:cs="Arial"/>
          <w:lang w:val="id-ID"/>
        </w:rPr>
      </w:pPr>
      <w:r w:rsidRPr="00C023A5">
        <w:rPr>
          <w:rFonts w:ascii="Arial" w:hAnsi="Arial" w:cs="Arial"/>
          <w:noProof/>
        </w:rPr>
        <w:t xml:space="preserve">WHO, &amp; UNICEF. (2017). </w:t>
      </w:r>
      <w:r w:rsidRPr="00C023A5">
        <w:rPr>
          <w:rFonts w:ascii="Arial" w:hAnsi="Arial" w:cs="Arial"/>
          <w:i/>
          <w:iCs/>
          <w:noProof/>
        </w:rPr>
        <w:t>Reaching the Every Newborn National 2020 Milestones Country Progress, Plans and Moving Forward</w:t>
      </w:r>
      <w:r>
        <w:rPr>
          <w:rFonts w:ascii="Arial" w:hAnsi="Arial" w:cs="Arial"/>
          <w:noProof/>
        </w:rPr>
        <w:t xml:space="preserve"> (IssueMay).</w:t>
      </w:r>
      <w:r w:rsidRPr="00C023A5">
        <w:rPr>
          <w:rFonts w:ascii="Arial" w:hAnsi="Arial" w:cs="Arial"/>
          <w:noProof/>
        </w:rPr>
        <w:t>http://apps.who.int/iris/bitstre</w:t>
      </w:r>
      <w:r>
        <w:rPr>
          <w:rFonts w:ascii="Arial" w:hAnsi="Arial" w:cs="Arial"/>
          <w:noProof/>
        </w:rPr>
        <w:t>am/10665/255719/1/9789241512619</w:t>
      </w:r>
      <w:r w:rsidRPr="00C023A5">
        <w:rPr>
          <w:rFonts w:ascii="Arial" w:hAnsi="Arial" w:cs="Arial"/>
          <w:noProof/>
        </w:rPr>
        <w:t>eng.pdf?ua=</w:t>
      </w:r>
      <w:r w:rsidR="0061125B" w:rsidRPr="00C023A5">
        <w:rPr>
          <w:rFonts w:ascii="Arial" w:hAnsi="Arial" w:cs="Arial"/>
          <w:lang w:val="id-ID"/>
        </w:rPr>
        <w:t>Isi Artikel Arial 11</w:t>
      </w:r>
      <w:r w:rsidR="00EB497C" w:rsidRPr="00C023A5">
        <w:rPr>
          <w:rFonts w:ascii="Arial" w:hAnsi="Arial" w:cs="Arial"/>
          <w:lang w:val="id-ID"/>
        </w:rPr>
        <w:t xml:space="preserve"> (Menggunakan Mendeley dengan Style “Vancouver”)</w:t>
      </w:r>
    </w:p>
    <w:p w:rsidR="0061125B" w:rsidRDefault="0061125B" w:rsidP="001850C3">
      <w:pPr>
        <w:pStyle w:val="NoSpacing"/>
        <w:spacing w:line="276" w:lineRule="auto"/>
        <w:jc w:val="both"/>
        <w:rPr>
          <w:rFonts w:ascii="Arial" w:hAnsi="Arial" w:cs="Arial"/>
          <w:sz w:val="18"/>
          <w:szCs w:val="18"/>
          <w:lang w:val="id-ID"/>
        </w:rPr>
      </w:pPr>
    </w:p>
    <w:p w:rsidR="0084448E" w:rsidRPr="001850C3" w:rsidRDefault="0084448E" w:rsidP="001850C3">
      <w:pPr>
        <w:pStyle w:val="NoSpacing"/>
        <w:spacing w:line="276" w:lineRule="auto"/>
        <w:jc w:val="both"/>
        <w:rPr>
          <w:rFonts w:ascii="Arial" w:hAnsi="Arial" w:cs="Arial"/>
          <w:sz w:val="18"/>
          <w:szCs w:val="18"/>
          <w:lang w:val="id-ID"/>
        </w:rPr>
      </w:pPr>
    </w:p>
    <w:sectPr w:rsidR="0084448E" w:rsidRPr="001850C3" w:rsidSect="00153FE5">
      <w:type w:val="continuous"/>
      <w:pgSz w:w="11907" w:h="16840" w:code="9"/>
      <w:pgMar w:top="1134" w:right="1134" w:bottom="1134" w:left="1304" w:header="709"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995" w:rsidRDefault="00393995" w:rsidP="00B628D3">
      <w:pPr>
        <w:spacing w:after="0" w:line="240" w:lineRule="auto"/>
      </w:pPr>
      <w:r>
        <w:separator/>
      </w:r>
    </w:p>
  </w:endnote>
  <w:endnote w:type="continuationSeparator" w:id="0">
    <w:p w:rsidR="00393995" w:rsidRDefault="00393995" w:rsidP="00B6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Open Sans">
    <w:charset w:val="00"/>
    <w:family w:val="swiss"/>
    <w:pitch w:val="variable"/>
    <w:sig w:usb0="E00002EF"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3C" w:rsidRDefault="00B36424" w:rsidP="00D96FDB">
    <w:pPr>
      <w:pStyle w:val="Footer"/>
      <w:tabs>
        <w:tab w:val="clear" w:pos="4680"/>
        <w:tab w:val="clear" w:pos="9360"/>
        <w:tab w:val="right" w:pos="9469"/>
      </w:tabs>
    </w:pPr>
    <w:r>
      <w:rPr>
        <w:noProof/>
      </w:rPr>
      <mc:AlternateContent>
        <mc:Choice Requires="wps">
          <w:drawing>
            <wp:anchor distT="0" distB="0" distL="114300" distR="114300" simplePos="0" relativeHeight="251665408" behindDoc="0" locked="0" layoutInCell="1" allowOverlap="1" wp14:anchorId="551CCE68" wp14:editId="4D2753B5">
              <wp:simplePos x="0" y="0"/>
              <wp:positionH relativeFrom="margin">
                <wp:align>center</wp:align>
              </wp:positionH>
              <wp:positionV relativeFrom="page">
                <wp:align>bottom</wp:align>
              </wp:positionV>
              <wp:extent cx="6010275" cy="579755"/>
              <wp:effectExtent l="0" t="0" r="0" b="0"/>
              <wp:wrapNone/>
              <wp:docPr id="5"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57975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54B" w:rsidRPr="00D96FDB" w:rsidRDefault="00EB497C" w:rsidP="00EB497C">
                          <w:pPr>
                            <w:jc w:val="right"/>
                            <w:rPr>
                              <w:rFonts w:ascii="Franklin Gothic Book" w:hAnsi="Franklin Gothic Book"/>
                              <w:color w:val="595959" w:themeColor="text1" w:themeTint="A6"/>
                              <w:sz w:val="16"/>
                              <w:szCs w:val="16"/>
                            </w:rPr>
                          </w:pPr>
                          <w:r>
                            <w:rPr>
                              <w:rFonts w:ascii="Franklin Gothic Book" w:hAnsi="Franklin Gothic Book"/>
                              <w:color w:val="595959" w:themeColor="text1" w:themeTint="A6"/>
                              <w:sz w:val="16"/>
                              <w:szCs w:val="16"/>
                              <w:lang w:val="id-ID"/>
                            </w:rPr>
                            <w:t xml:space="preserve">Fakultas Kedokteran Universitas Mulawarman                                             </w:t>
                          </w:r>
                          <w:r w:rsidR="009810D8">
                            <w:rPr>
                              <w:rFonts w:ascii="Franklin Gothic Book" w:hAnsi="Franklin Gothic Book"/>
                              <w:color w:val="595959" w:themeColor="text1" w:themeTint="A6"/>
                              <w:sz w:val="16"/>
                              <w:szCs w:val="16"/>
                              <w:lang w:val="id-ID"/>
                            </w:rPr>
                            <w:t xml:space="preserve">Jurnal Kesehatan </w:t>
                          </w:r>
                          <w:r w:rsidR="0061125B">
                            <w:rPr>
                              <w:rFonts w:ascii="Franklin Gothic Book" w:hAnsi="Franklin Gothic Book"/>
                              <w:color w:val="595959" w:themeColor="text1" w:themeTint="A6"/>
                              <w:sz w:val="16"/>
                              <w:szCs w:val="16"/>
                              <w:lang w:val="id-ID"/>
                            </w:rPr>
                            <w:t>P</w:t>
                          </w:r>
                          <w:r w:rsidR="00D43CCD">
                            <w:rPr>
                              <w:rFonts w:ascii="Franklin Gothic Book" w:hAnsi="Franklin Gothic Book"/>
                              <w:color w:val="595959" w:themeColor="text1" w:themeTint="A6"/>
                              <w:sz w:val="16"/>
                              <w:szCs w:val="16"/>
                              <w:lang w:val="id-ID"/>
                            </w:rPr>
                            <w:t>asak Bumi Kalimantan, JKPBK. 2020</w:t>
                          </w:r>
                          <w:r w:rsidR="009810D8">
                            <w:rPr>
                              <w:rFonts w:ascii="Franklin Gothic Book" w:hAnsi="Franklin Gothic Book"/>
                              <w:color w:val="595959" w:themeColor="text1" w:themeTint="A6"/>
                              <w:sz w:val="16"/>
                              <w:szCs w:val="16"/>
                              <w:lang w:val="id-ID"/>
                            </w:rPr>
                            <w:t xml:space="preserve">; </w:t>
                          </w:r>
                          <w:r w:rsidR="00D43CCD">
                            <w:rPr>
                              <w:rFonts w:ascii="Franklin Gothic Book" w:hAnsi="Franklin Gothic Book"/>
                              <w:color w:val="595959" w:themeColor="text1" w:themeTint="A6"/>
                              <w:sz w:val="16"/>
                              <w:szCs w:val="16"/>
                              <w:lang w:val="id-ID"/>
                            </w:rPr>
                            <w:t>3</w:t>
                          </w:r>
                          <w:r w:rsidR="007E454B" w:rsidRPr="00D96FDB">
                            <w:rPr>
                              <w:rFonts w:ascii="Franklin Gothic Book" w:hAnsi="Franklin Gothic Book"/>
                              <w:color w:val="595959" w:themeColor="text1" w:themeTint="A6"/>
                              <w:sz w:val="16"/>
                              <w:szCs w:val="16"/>
                              <w:lang w:val="id-ID"/>
                            </w:rPr>
                            <w:t>(</w:t>
                          </w:r>
                          <w:r w:rsidR="00D43CCD">
                            <w:rPr>
                              <w:rFonts w:ascii="Franklin Gothic Book" w:hAnsi="Franklin Gothic Book"/>
                              <w:color w:val="595959" w:themeColor="text1" w:themeTint="A6"/>
                              <w:sz w:val="16"/>
                              <w:szCs w:val="16"/>
                              <w:lang w:val="id-ID"/>
                            </w:rPr>
                            <w:t>1</w:t>
                          </w:r>
                          <w:r w:rsidR="007E454B" w:rsidRPr="00D96FDB">
                            <w:rPr>
                              <w:rFonts w:ascii="Franklin Gothic Book" w:hAnsi="Franklin Gothic Book"/>
                              <w:color w:val="595959" w:themeColor="text1" w:themeTint="A6"/>
                              <w:sz w:val="16"/>
                              <w:szCs w:val="16"/>
                              <w:lang w:val="id-ID"/>
                            </w:rPr>
                            <w:t>)</w:t>
                          </w:r>
                          <w:r w:rsidR="00B41F0E">
                            <w:rPr>
                              <w:rFonts w:ascii="Franklin Gothic Book" w:hAnsi="Franklin Gothic Book"/>
                              <w:color w:val="595959" w:themeColor="text1" w:themeTint="A6"/>
                              <w:sz w:val="16"/>
                              <w:szCs w:val="16"/>
                              <w:lang w:val="id-ID"/>
                            </w:rPr>
                            <w:t xml:space="preserve"> </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551CCE68" id="Rectangle 459" o:spid="_x0000_s1045" style="position:absolute;margin-left:0;margin-top:0;width:473.25pt;height:45.65pt;z-index:25166540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" filled="f" stroked="f">
              <v:textbox inset=",0">
                <w:txbxContent>
                  <w:p w:rsidR="007E454B" w:rsidRPr="00D96FDB" w:rsidRDefault="00EB497C" w:rsidP="00EB497C">
                    <w:pPr>
                      <w:jc w:val="right"/>
                      <w:rPr>
                        <w:rFonts w:ascii="Franklin Gothic Book" w:hAnsi="Franklin Gothic Book"/>
                        <w:color w:val="595959" w:themeColor="text1" w:themeTint="A6"/>
                        <w:sz w:val="16"/>
                        <w:szCs w:val="16"/>
                      </w:rPr>
                    </w:pPr>
                    <w:r>
                      <w:rPr>
                        <w:rFonts w:ascii="Franklin Gothic Book" w:hAnsi="Franklin Gothic Book"/>
                        <w:color w:val="595959" w:themeColor="text1" w:themeTint="A6"/>
                        <w:sz w:val="16"/>
                        <w:szCs w:val="16"/>
                        <w:lang w:val="id-ID"/>
                      </w:rPr>
                      <w:t xml:space="preserve">Fakultas Kedokteran Universitas Mulawarman                                             </w:t>
                    </w:r>
                    <w:r w:rsidR="009810D8">
                      <w:rPr>
                        <w:rFonts w:ascii="Franklin Gothic Book" w:hAnsi="Franklin Gothic Book"/>
                        <w:color w:val="595959" w:themeColor="text1" w:themeTint="A6"/>
                        <w:sz w:val="16"/>
                        <w:szCs w:val="16"/>
                        <w:lang w:val="id-ID"/>
                      </w:rPr>
                      <w:t xml:space="preserve">Jurnal Kesehatan </w:t>
                    </w:r>
                    <w:r w:rsidR="0061125B">
                      <w:rPr>
                        <w:rFonts w:ascii="Franklin Gothic Book" w:hAnsi="Franklin Gothic Book"/>
                        <w:color w:val="595959" w:themeColor="text1" w:themeTint="A6"/>
                        <w:sz w:val="16"/>
                        <w:szCs w:val="16"/>
                        <w:lang w:val="id-ID"/>
                      </w:rPr>
                      <w:t>P</w:t>
                    </w:r>
                    <w:r w:rsidR="00D43CCD">
                      <w:rPr>
                        <w:rFonts w:ascii="Franklin Gothic Book" w:hAnsi="Franklin Gothic Book"/>
                        <w:color w:val="595959" w:themeColor="text1" w:themeTint="A6"/>
                        <w:sz w:val="16"/>
                        <w:szCs w:val="16"/>
                        <w:lang w:val="id-ID"/>
                      </w:rPr>
                      <w:t>asak Bumi Kalimantan, JKPBK. 2020</w:t>
                    </w:r>
                    <w:r w:rsidR="009810D8">
                      <w:rPr>
                        <w:rFonts w:ascii="Franklin Gothic Book" w:hAnsi="Franklin Gothic Book"/>
                        <w:color w:val="595959" w:themeColor="text1" w:themeTint="A6"/>
                        <w:sz w:val="16"/>
                        <w:szCs w:val="16"/>
                        <w:lang w:val="id-ID"/>
                      </w:rPr>
                      <w:t xml:space="preserve">; </w:t>
                    </w:r>
                    <w:r w:rsidR="00D43CCD">
                      <w:rPr>
                        <w:rFonts w:ascii="Franklin Gothic Book" w:hAnsi="Franklin Gothic Book"/>
                        <w:color w:val="595959" w:themeColor="text1" w:themeTint="A6"/>
                        <w:sz w:val="16"/>
                        <w:szCs w:val="16"/>
                        <w:lang w:val="id-ID"/>
                      </w:rPr>
                      <w:t>3</w:t>
                    </w:r>
                    <w:r w:rsidR="007E454B" w:rsidRPr="00D96FDB">
                      <w:rPr>
                        <w:rFonts w:ascii="Franklin Gothic Book" w:hAnsi="Franklin Gothic Book"/>
                        <w:color w:val="595959" w:themeColor="text1" w:themeTint="A6"/>
                        <w:sz w:val="16"/>
                        <w:szCs w:val="16"/>
                        <w:lang w:val="id-ID"/>
                      </w:rPr>
                      <w:t>(</w:t>
                    </w:r>
                    <w:r w:rsidR="00D43CCD">
                      <w:rPr>
                        <w:rFonts w:ascii="Franklin Gothic Book" w:hAnsi="Franklin Gothic Book"/>
                        <w:color w:val="595959" w:themeColor="text1" w:themeTint="A6"/>
                        <w:sz w:val="16"/>
                        <w:szCs w:val="16"/>
                        <w:lang w:val="id-ID"/>
                      </w:rPr>
                      <w:t>1</w:t>
                    </w:r>
                    <w:r w:rsidR="007E454B" w:rsidRPr="00D96FDB">
                      <w:rPr>
                        <w:rFonts w:ascii="Franklin Gothic Book" w:hAnsi="Franklin Gothic Book"/>
                        <w:color w:val="595959" w:themeColor="text1" w:themeTint="A6"/>
                        <w:sz w:val="16"/>
                        <w:szCs w:val="16"/>
                        <w:lang w:val="id-ID"/>
                      </w:rPr>
                      <w:t>)</w:t>
                    </w:r>
                    <w:r w:rsidR="00B41F0E">
                      <w:rPr>
                        <w:rFonts w:ascii="Franklin Gothic Book" w:hAnsi="Franklin Gothic Book"/>
                        <w:color w:val="595959" w:themeColor="text1" w:themeTint="A6"/>
                        <w:sz w:val="16"/>
                        <w:szCs w:val="16"/>
                        <w:lang w:val="id-ID"/>
                      </w:rPr>
                      <w:t xml:space="preserve"> </w:t>
                    </w:r>
                  </w:p>
                </w:txbxContent>
              </v:textbox>
              <w10:wrap anchorx="margin" anchory="page"/>
            </v:rect>
          </w:pict>
        </mc:Fallback>
      </mc:AlternateContent>
    </w:r>
    <w:r w:rsidR="00D96FDB">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995" w:rsidRDefault="00393995" w:rsidP="00B628D3">
      <w:pPr>
        <w:spacing w:after="0" w:line="240" w:lineRule="auto"/>
      </w:pPr>
      <w:r>
        <w:separator/>
      </w:r>
    </w:p>
  </w:footnote>
  <w:footnote w:type="continuationSeparator" w:id="0">
    <w:p w:rsidR="00393995" w:rsidRDefault="00393995" w:rsidP="00B62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027" w:rsidRPr="00DE7027" w:rsidRDefault="00D43CCD" w:rsidP="00DE7027">
    <w:pPr>
      <w:pStyle w:val="Header"/>
      <w:rPr>
        <w:lang w:val="id-ID"/>
      </w:rPr>
    </w:pPr>
    <w:r>
      <w:rPr>
        <w:noProof/>
      </w:rPr>
      <mc:AlternateContent>
        <mc:Choice Requires="wps">
          <w:drawing>
            <wp:anchor distT="0" distB="0" distL="114300" distR="114300" simplePos="0" relativeHeight="251660288" behindDoc="0" locked="0" layoutInCell="0" allowOverlap="1" wp14:anchorId="52C2E2B3" wp14:editId="197FC106">
              <wp:simplePos x="0" y="0"/>
              <wp:positionH relativeFrom="page">
                <wp:posOffset>6838950</wp:posOffset>
              </wp:positionH>
              <wp:positionV relativeFrom="page">
                <wp:posOffset>304800</wp:posOffset>
              </wp:positionV>
              <wp:extent cx="238125" cy="209550"/>
              <wp:effectExtent l="0" t="0" r="9525" b="0"/>
              <wp:wrapNone/>
              <wp:docPr id="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002060"/>
                      </a:solidFill>
                      <a:extLst/>
                    </wps:spPr>
                    <wps:txbx>
                      <w:txbxContent>
                        <w:p w:rsidR="00DE7027" w:rsidRPr="00B74DF9" w:rsidRDefault="00DE7027">
                          <w:pPr>
                            <w:spacing w:after="0" w:line="240" w:lineRule="auto"/>
                            <w:rPr>
                              <w:color w:val="FFFFFF"/>
                              <w:sz w:val="18"/>
                              <w:szCs w:val="18"/>
                            </w:rPr>
                          </w:pPr>
                          <w:r w:rsidRPr="00B74DF9">
                            <w:rPr>
                              <w:sz w:val="18"/>
                              <w:szCs w:val="18"/>
                            </w:rPr>
                            <w:fldChar w:fldCharType="begin"/>
                          </w:r>
                          <w:r w:rsidRPr="00B74DF9">
                            <w:rPr>
                              <w:sz w:val="18"/>
                              <w:szCs w:val="18"/>
                            </w:rPr>
                            <w:instrText xml:space="preserve"> PAGE   \* MERGEFORMAT </w:instrText>
                          </w:r>
                          <w:r w:rsidRPr="00B74DF9">
                            <w:rPr>
                              <w:sz w:val="18"/>
                              <w:szCs w:val="18"/>
                            </w:rPr>
                            <w:fldChar w:fldCharType="separate"/>
                          </w:r>
                          <w:r w:rsidR="00B634CE" w:rsidRPr="00B634CE">
                            <w:rPr>
                              <w:noProof/>
                              <w:color w:val="FFFFFF"/>
                              <w:sz w:val="18"/>
                              <w:szCs w:val="18"/>
                            </w:rPr>
                            <w:t>17</w:t>
                          </w:r>
                          <w:r w:rsidRPr="00B74DF9">
                            <w:rPr>
                              <w:noProof/>
                              <w:color w:val="FFFFFF"/>
                              <w:sz w:val="18"/>
                              <w:szCs w:val="18"/>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52C2E2B3" id="_x0000_t202" coordsize="21600,21600" o:spt="202" path="m,l,21600r21600,l21600,xe">
              <v:stroke joinstyle="miter"/>
              <v:path gradientshapeok="t" o:connecttype="rect"/>
            </v:shapetype>
            <v:shape id="Text Box 476" o:spid="_x0000_s1043" type="#_x0000_t202" style="position:absolute;margin-left:538.5pt;margin-top:24pt;width:18.75pt;height: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" o:allowincell="f" fillcolor="#002060" stroked="f">
              <v:textbox inset=",0,,0">
                <w:txbxContent>
                  <w:p w:rsidR="00DE7027" w:rsidRPr="00B74DF9" w:rsidRDefault="00DE7027">
                    <w:pPr>
                      <w:spacing w:after="0" w:line="240" w:lineRule="auto"/>
                      <w:rPr>
                        <w:color w:val="FFFFFF"/>
                        <w:sz w:val="18"/>
                        <w:szCs w:val="18"/>
                      </w:rPr>
                    </w:pPr>
                    <w:r w:rsidRPr="00B74DF9">
                      <w:rPr>
                        <w:sz w:val="18"/>
                        <w:szCs w:val="18"/>
                      </w:rPr>
                      <w:fldChar w:fldCharType="begin"/>
                    </w:r>
                    <w:r w:rsidRPr="00B74DF9">
                      <w:rPr>
                        <w:sz w:val="18"/>
                        <w:szCs w:val="18"/>
                      </w:rPr>
                      <w:instrText xml:space="preserve"> PAGE   \* MERGEFORMAT </w:instrText>
                    </w:r>
                    <w:r w:rsidRPr="00B74DF9">
                      <w:rPr>
                        <w:sz w:val="18"/>
                        <w:szCs w:val="18"/>
                      </w:rPr>
                      <w:fldChar w:fldCharType="separate"/>
                    </w:r>
                    <w:r w:rsidR="00B634CE" w:rsidRPr="00B634CE">
                      <w:rPr>
                        <w:noProof/>
                        <w:color w:val="FFFFFF"/>
                        <w:sz w:val="18"/>
                        <w:szCs w:val="18"/>
                      </w:rPr>
                      <w:t>17</w:t>
                    </w:r>
                    <w:r w:rsidRPr="00B74DF9">
                      <w:rPr>
                        <w:noProof/>
                        <w:color w:val="FFFFFF"/>
                        <w:sz w:val="18"/>
                        <w:szCs w:val="18"/>
                      </w:rPr>
                      <w:fldChar w:fldCharType="end"/>
                    </w:r>
                  </w:p>
                </w:txbxContent>
              </v:textbox>
              <w10:wrap anchorx="page" anchory="page"/>
            </v:shape>
          </w:pict>
        </mc:Fallback>
      </mc:AlternateContent>
    </w:r>
    <w:r w:rsidR="00B36424">
      <w:rPr>
        <w:noProof/>
      </w:rPr>
      <mc:AlternateContent>
        <mc:Choice Requires="wps">
          <w:drawing>
            <wp:anchor distT="0" distB="0" distL="114300" distR="114300" simplePos="0" relativeHeight="251662336" behindDoc="0" locked="0" layoutInCell="1" allowOverlap="1" wp14:anchorId="39B48578" wp14:editId="5D71144C">
              <wp:simplePos x="0" y="0"/>
              <wp:positionH relativeFrom="column">
                <wp:posOffset>-26035</wp:posOffset>
              </wp:positionH>
              <wp:positionV relativeFrom="paragraph">
                <wp:posOffset>180975</wp:posOffset>
              </wp:positionV>
              <wp:extent cx="6116320" cy="635"/>
              <wp:effectExtent l="0" t="0" r="36830" b="3746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320" cy="635"/>
                      </a:xfrm>
                      <a:prstGeom prst="straightConnector1">
                        <a:avLst/>
                      </a:prstGeom>
                      <a:ln>
                        <a:solidFill>
                          <a:srgbClr val="002060"/>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AA4B588" id="_x0000_t32" coordsize="21600,21600" o:spt="32" o:oned="t" path="m,l21600,21600e" filled="f">
              <v:path arrowok="t" fillok="f" o:connecttype="none"/>
              <o:lock v:ext="edit" shapetype="t"/>
            </v:shapetype>
            <v:shape id="AutoShape 11" o:spid="_x0000_s1026" type="#_x0000_t32" style="position:absolute;margin-left:-2.05pt;margin-top:14.25pt;width:481.6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" strokecolor="#002060"/>
          </w:pict>
        </mc:Fallback>
      </mc:AlternateContent>
    </w:r>
    <w:r w:rsidR="00B36424">
      <w:rPr>
        <w:noProof/>
      </w:rPr>
      <mc:AlternateContent>
        <mc:Choice Requires="wps">
          <w:drawing>
            <wp:anchor distT="0" distB="0" distL="114300" distR="114300" simplePos="0" relativeHeight="251661312" behindDoc="0" locked="0" layoutInCell="0" allowOverlap="1" wp14:anchorId="5624A14B" wp14:editId="564C937C">
              <wp:simplePos x="0" y="0"/>
              <wp:positionH relativeFrom="page">
                <wp:posOffset>828040</wp:posOffset>
              </wp:positionH>
              <wp:positionV relativeFrom="page">
                <wp:posOffset>300990</wp:posOffset>
              </wp:positionV>
              <wp:extent cx="6012815" cy="419100"/>
              <wp:effectExtent l="0" t="0" r="0" b="0"/>
              <wp:wrapNone/>
              <wp:docPr id="7"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4191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027" w:rsidRPr="00EB497C" w:rsidRDefault="00393995" w:rsidP="00EB497C">
                          <w:pPr>
                            <w:spacing w:after="0" w:line="240" w:lineRule="auto"/>
                            <w:rPr>
                              <w:rFonts w:asciiTheme="minorHAnsi" w:hAnsiTheme="minorHAnsi" w:cstheme="minorHAnsi"/>
                              <w:sz w:val="18"/>
                              <w:szCs w:val="18"/>
                              <w:lang w:val="id-ID"/>
                            </w:rPr>
                          </w:pPr>
                          <w:hyperlink r:id="rId1" w:history="1">
                            <w:r w:rsidR="00EB497C" w:rsidRPr="00EB497C">
                              <w:rPr>
                                <w:rStyle w:val="Hyperlink"/>
                                <w:rFonts w:asciiTheme="minorHAnsi" w:hAnsiTheme="minorHAnsi" w:cstheme="minorHAnsi"/>
                                <w:color w:val="auto"/>
                                <w:sz w:val="18"/>
                                <w:szCs w:val="18"/>
                                <w:u w:val="none"/>
                                <w:lang w:val="id-ID"/>
                              </w:rPr>
                              <w:t>http://e-journals.unmul.ac.id/index.php/JKPBK</w:t>
                            </w:r>
                          </w:hyperlink>
                        </w:p>
                        <w:p w:rsidR="00EB497C" w:rsidRDefault="00EB497C" w:rsidP="00EB497C">
                          <w:pPr>
                            <w:spacing w:after="0" w:line="240" w:lineRule="auto"/>
                            <w:rPr>
                              <w:rFonts w:asciiTheme="minorHAnsi" w:hAnsiTheme="minorHAnsi" w:cs="Open Sans"/>
                              <w:color w:val="333333"/>
                              <w:sz w:val="18"/>
                              <w:szCs w:val="18"/>
                              <w:shd w:val="clear" w:color="auto" w:fill="FFFFFF"/>
                              <w:lang w:val="id-ID"/>
                            </w:rPr>
                          </w:pPr>
                          <w:r w:rsidRPr="00EB497C">
                            <w:rPr>
                              <w:rFonts w:asciiTheme="minorHAnsi" w:hAnsiTheme="minorHAnsi" w:cstheme="minorHAnsi"/>
                              <w:sz w:val="18"/>
                              <w:szCs w:val="18"/>
                              <w:lang w:val="id-ID"/>
                            </w:rPr>
                            <w:t>Jurnal Kesehatan Pasak Bumi Kalimantan</w:t>
                          </w:r>
                          <w:r>
                            <w:rPr>
                              <w:rFonts w:asciiTheme="minorHAnsi" w:hAnsiTheme="minorHAnsi" w:cstheme="minorHAnsi"/>
                              <w:sz w:val="18"/>
                              <w:szCs w:val="18"/>
                              <w:lang w:val="id-ID"/>
                            </w:rPr>
                            <w:t xml:space="preserve">, Vol 3 No 1, </w:t>
                          </w:r>
                          <w:r w:rsidRPr="00EB497C">
                            <w:rPr>
                              <w:rFonts w:asciiTheme="minorHAnsi" w:hAnsiTheme="minorHAnsi" w:cstheme="minorHAnsi"/>
                              <w:sz w:val="18"/>
                              <w:szCs w:val="18"/>
                              <w:lang w:val="id-ID"/>
                            </w:rPr>
                            <w:t xml:space="preserve">1 Juni 2020  pISSN : </w:t>
                          </w:r>
                          <w:r w:rsidRPr="00EB497C">
                            <w:rPr>
                              <w:rFonts w:asciiTheme="minorHAnsi" w:hAnsiTheme="minorHAnsi" w:cs="Open Sans"/>
                              <w:sz w:val="18"/>
                              <w:szCs w:val="18"/>
                              <w:shd w:val="clear" w:color="auto" w:fill="FFFFFF"/>
                            </w:rPr>
                            <w:t>2654-5241</w:t>
                          </w:r>
                          <w:r w:rsidRPr="00EB497C">
                            <w:rPr>
                              <w:rFonts w:asciiTheme="minorHAnsi" w:hAnsiTheme="minorHAnsi" w:cs="Open Sans"/>
                              <w:sz w:val="18"/>
                              <w:szCs w:val="18"/>
                              <w:shd w:val="clear" w:color="auto" w:fill="FFFFFF"/>
                              <w:lang w:val="id-ID"/>
                            </w:rPr>
                            <w:t xml:space="preserve"> eISSN :</w:t>
                          </w:r>
                        </w:p>
                        <w:p w:rsidR="00EB497C" w:rsidRPr="00EB497C" w:rsidRDefault="00EB497C" w:rsidP="00EB497C">
                          <w:pPr>
                            <w:spacing w:after="0" w:line="240" w:lineRule="auto"/>
                            <w:rPr>
                              <w:rFonts w:asciiTheme="minorHAnsi" w:hAnsiTheme="minorHAnsi" w:cstheme="minorHAnsi"/>
                              <w:color w:val="595959" w:themeColor="text1" w:themeTint="A6"/>
                              <w:sz w:val="18"/>
                              <w:szCs w:val="18"/>
                              <w:lang w:val="id-ID"/>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5624A14B" id="Text Box 475" o:spid="_x0000_s1044" type="#_x0000_t202" style="position:absolute;margin-left:65.2pt;margin-top:23.7pt;width:473.45pt;height:33pt;z-index:25166131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" o:allowincell="f" filled="f" stroked="f">
              <v:textbox style="mso-fit-shape-to-text:t" inset=",0,,0">
                <w:txbxContent>
                  <w:p w:rsidR="00DE7027" w:rsidRPr="00EB497C" w:rsidRDefault="008B2F06" w:rsidP="00EB497C">
                    <w:pPr>
                      <w:spacing w:after="0" w:line="240" w:lineRule="auto"/>
                      <w:rPr>
                        <w:rFonts w:asciiTheme="minorHAnsi" w:hAnsiTheme="minorHAnsi" w:cstheme="minorHAnsi"/>
                        <w:sz w:val="18"/>
                        <w:szCs w:val="18"/>
                        <w:lang w:val="id-ID"/>
                      </w:rPr>
                    </w:pPr>
                    <w:hyperlink r:id="rId2" w:history="1">
                      <w:r w:rsidR="00EB497C" w:rsidRPr="00EB497C">
                        <w:rPr>
                          <w:rStyle w:val="Hyperlink"/>
                          <w:rFonts w:asciiTheme="minorHAnsi" w:hAnsiTheme="minorHAnsi" w:cstheme="minorHAnsi"/>
                          <w:color w:val="auto"/>
                          <w:sz w:val="18"/>
                          <w:szCs w:val="18"/>
                          <w:u w:val="none"/>
                          <w:lang w:val="id-ID"/>
                        </w:rPr>
                        <w:t>http://e-journals.unmul.ac.id/index.php/JKPBK</w:t>
                      </w:r>
                    </w:hyperlink>
                  </w:p>
                  <w:p w:rsidR="00EB497C" w:rsidRDefault="00EB497C" w:rsidP="00EB497C">
                    <w:pPr>
                      <w:spacing w:after="0" w:line="240" w:lineRule="auto"/>
                      <w:rPr>
                        <w:rFonts w:asciiTheme="minorHAnsi" w:hAnsiTheme="minorHAnsi" w:cs="Open Sans"/>
                        <w:color w:val="333333"/>
                        <w:sz w:val="18"/>
                        <w:szCs w:val="18"/>
                        <w:shd w:val="clear" w:color="auto" w:fill="FFFFFF"/>
                        <w:lang w:val="id-ID"/>
                      </w:rPr>
                    </w:pPr>
                    <w:r w:rsidRPr="00EB497C">
                      <w:rPr>
                        <w:rFonts w:asciiTheme="minorHAnsi" w:hAnsiTheme="minorHAnsi" w:cstheme="minorHAnsi"/>
                        <w:sz w:val="18"/>
                        <w:szCs w:val="18"/>
                        <w:lang w:val="id-ID"/>
                      </w:rPr>
                      <w:t>Jurnal Kesehatan Pasak Bumi Kalimantan</w:t>
                    </w:r>
                    <w:r>
                      <w:rPr>
                        <w:rFonts w:asciiTheme="minorHAnsi" w:hAnsiTheme="minorHAnsi" w:cstheme="minorHAnsi"/>
                        <w:sz w:val="18"/>
                        <w:szCs w:val="18"/>
                        <w:lang w:val="id-ID"/>
                      </w:rPr>
                      <w:t xml:space="preserve">, Vol 3 No 1, </w:t>
                    </w:r>
                    <w:r w:rsidRPr="00EB497C">
                      <w:rPr>
                        <w:rFonts w:asciiTheme="minorHAnsi" w:hAnsiTheme="minorHAnsi" w:cstheme="minorHAnsi"/>
                        <w:sz w:val="18"/>
                        <w:szCs w:val="18"/>
                        <w:lang w:val="id-ID"/>
                      </w:rPr>
                      <w:t xml:space="preserve">1 Juni 2020  pISSN : </w:t>
                    </w:r>
                    <w:r w:rsidRPr="00EB497C">
                      <w:rPr>
                        <w:rFonts w:asciiTheme="minorHAnsi" w:hAnsiTheme="minorHAnsi" w:cs="Open Sans"/>
                        <w:sz w:val="18"/>
                        <w:szCs w:val="18"/>
                        <w:shd w:val="clear" w:color="auto" w:fill="FFFFFF"/>
                      </w:rPr>
                      <w:t>2654-5241</w:t>
                    </w:r>
                    <w:r w:rsidRPr="00EB497C">
                      <w:rPr>
                        <w:rFonts w:asciiTheme="minorHAnsi" w:hAnsiTheme="minorHAnsi" w:cs="Open Sans"/>
                        <w:sz w:val="18"/>
                        <w:szCs w:val="18"/>
                        <w:shd w:val="clear" w:color="auto" w:fill="FFFFFF"/>
                        <w:lang w:val="id-ID"/>
                      </w:rPr>
                      <w:t xml:space="preserve"> eISSN :</w:t>
                    </w:r>
                  </w:p>
                  <w:p w:rsidR="00EB497C" w:rsidRPr="00EB497C" w:rsidRDefault="00EB497C" w:rsidP="00EB497C">
                    <w:pPr>
                      <w:spacing w:after="0" w:line="240" w:lineRule="auto"/>
                      <w:rPr>
                        <w:rFonts w:asciiTheme="minorHAnsi" w:hAnsiTheme="minorHAnsi" w:cstheme="minorHAnsi"/>
                        <w:color w:val="595959" w:themeColor="text1" w:themeTint="A6"/>
                        <w:sz w:val="18"/>
                        <w:szCs w:val="18"/>
                        <w:lang w:val="id-ID"/>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DD8"/>
    <w:multiLevelType w:val="hybridMultilevel"/>
    <w:tmpl w:val="F4B6A3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4B4B1F"/>
    <w:multiLevelType w:val="hybridMultilevel"/>
    <w:tmpl w:val="72A822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383117"/>
    <w:multiLevelType w:val="hybridMultilevel"/>
    <w:tmpl w:val="24563C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6992697"/>
    <w:multiLevelType w:val="hybridMultilevel"/>
    <w:tmpl w:val="317254FE"/>
    <w:lvl w:ilvl="0" w:tplc="5B262DC4">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4" w15:restartNumberingAfterBreak="0">
    <w:nsid w:val="18CE4246"/>
    <w:multiLevelType w:val="hybridMultilevel"/>
    <w:tmpl w:val="2CE472D2"/>
    <w:lvl w:ilvl="0" w:tplc="56DE163A">
      <w:start w:val="1"/>
      <w:numFmt w:val="decimal"/>
      <w:lvlText w:val="%1."/>
      <w:lvlJc w:val="left"/>
      <w:pPr>
        <w:ind w:left="644"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7674BDC"/>
    <w:multiLevelType w:val="hybridMultilevel"/>
    <w:tmpl w:val="4A40F306"/>
    <w:lvl w:ilvl="0" w:tplc="C1964F7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F21DF6"/>
    <w:multiLevelType w:val="hybridMultilevel"/>
    <w:tmpl w:val="9CF4A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83477"/>
    <w:multiLevelType w:val="hybridMultilevel"/>
    <w:tmpl w:val="B888ACD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956672D"/>
    <w:multiLevelType w:val="hybridMultilevel"/>
    <w:tmpl w:val="CFFA2574"/>
    <w:lvl w:ilvl="0" w:tplc="283E29C6">
      <w:start w:val="1"/>
      <w:numFmt w:val="decimal"/>
      <w:lvlText w:val="%1)"/>
      <w:lvlJc w:val="left"/>
      <w:pPr>
        <w:ind w:left="1724" w:hanging="360"/>
      </w:pPr>
      <w:rPr>
        <w:rFonts w:ascii="Times New Roman" w:eastAsia="Calibri" w:hAnsi="Times New Roman" w:cs="Times New Roman"/>
        <w:i w:val="0"/>
      </w:r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10" w15:restartNumberingAfterBreak="0">
    <w:nsid w:val="3A050496"/>
    <w:multiLevelType w:val="hybridMultilevel"/>
    <w:tmpl w:val="08FCEA42"/>
    <w:lvl w:ilvl="0" w:tplc="C9ECDCE6">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1" w15:restartNumberingAfterBreak="0">
    <w:nsid w:val="3D290D54"/>
    <w:multiLevelType w:val="hybridMultilevel"/>
    <w:tmpl w:val="7102EB4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DA20A8C"/>
    <w:multiLevelType w:val="singleLevel"/>
    <w:tmpl w:val="4C9A2C48"/>
    <w:lvl w:ilvl="0">
      <w:start w:val="1"/>
      <w:numFmt w:val="decimal"/>
      <w:lvlText w:val="%1."/>
      <w:lvlJc w:val="left"/>
      <w:pPr>
        <w:tabs>
          <w:tab w:val="num" w:pos="360"/>
        </w:tabs>
        <w:ind w:left="360" w:hanging="360"/>
      </w:pPr>
      <w:rPr>
        <w:rFonts w:hint="default"/>
      </w:rPr>
    </w:lvl>
  </w:abstractNum>
  <w:abstractNum w:abstractNumId="13" w15:restartNumberingAfterBreak="0">
    <w:nsid w:val="4F1F1337"/>
    <w:multiLevelType w:val="hybridMultilevel"/>
    <w:tmpl w:val="4384A54C"/>
    <w:lvl w:ilvl="0" w:tplc="E122713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02B386D"/>
    <w:multiLevelType w:val="hybridMultilevel"/>
    <w:tmpl w:val="A016EB5E"/>
    <w:lvl w:ilvl="0" w:tplc="F25C5EC0">
      <w:start w:val="1"/>
      <w:numFmt w:val="lowerLetter"/>
      <w:lvlText w:val="%1."/>
      <w:lvlJc w:val="left"/>
      <w:pPr>
        <w:ind w:left="732" w:hanging="360"/>
      </w:pPr>
      <w:rPr>
        <w:rFonts w:ascii="Arial" w:eastAsiaTheme="minorHAnsi" w:hAnsi="Arial" w:cs="Arial"/>
        <w:sz w:val="16"/>
        <w:szCs w:val="16"/>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5" w15:restartNumberingAfterBreak="0">
    <w:nsid w:val="533B40CB"/>
    <w:multiLevelType w:val="hybridMultilevel"/>
    <w:tmpl w:val="8C621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381D84"/>
    <w:multiLevelType w:val="hybridMultilevel"/>
    <w:tmpl w:val="C298E48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7BC0F0D"/>
    <w:multiLevelType w:val="hybridMultilevel"/>
    <w:tmpl w:val="A8007352"/>
    <w:lvl w:ilvl="0" w:tplc="681A1E0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15:restartNumberingAfterBreak="0">
    <w:nsid w:val="59381069"/>
    <w:multiLevelType w:val="hybridMultilevel"/>
    <w:tmpl w:val="BEA8E8E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E023786"/>
    <w:multiLevelType w:val="hybridMultilevel"/>
    <w:tmpl w:val="310AB108"/>
    <w:lvl w:ilvl="0" w:tplc="358EEE6C">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0" w15:restartNumberingAfterBreak="0">
    <w:nsid w:val="5EE3014F"/>
    <w:multiLevelType w:val="hybridMultilevel"/>
    <w:tmpl w:val="1C60F358"/>
    <w:lvl w:ilvl="0" w:tplc="301CEE56">
      <w:start w:val="1"/>
      <w:numFmt w:val="decimal"/>
      <w:lvlText w:val="%1)"/>
      <w:lvlJc w:val="left"/>
      <w:pPr>
        <w:ind w:left="1724" w:hanging="360"/>
      </w:pPr>
      <w:rPr>
        <w:rFonts w:hint="default"/>
      </w:r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21" w15:restartNumberingAfterBreak="0">
    <w:nsid w:val="64293605"/>
    <w:multiLevelType w:val="hybridMultilevel"/>
    <w:tmpl w:val="8E92F3FE"/>
    <w:lvl w:ilvl="0" w:tplc="E22A0710">
      <w:start w:val="1"/>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5BD6074"/>
    <w:multiLevelType w:val="hybridMultilevel"/>
    <w:tmpl w:val="5D18E6C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6D2E5690"/>
    <w:multiLevelType w:val="hybridMultilevel"/>
    <w:tmpl w:val="16286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B1968"/>
    <w:multiLevelType w:val="hybridMultilevel"/>
    <w:tmpl w:val="F35A87C2"/>
    <w:lvl w:ilvl="0" w:tplc="FF2007A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70C3405E"/>
    <w:multiLevelType w:val="hybridMultilevel"/>
    <w:tmpl w:val="167E3138"/>
    <w:lvl w:ilvl="0" w:tplc="C106B93E">
      <w:start w:val="5"/>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6" w15:restartNumberingAfterBreak="0">
    <w:nsid w:val="715B0874"/>
    <w:multiLevelType w:val="hybridMultilevel"/>
    <w:tmpl w:val="3DF68D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1BA452D"/>
    <w:multiLevelType w:val="hybridMultilevel"/>
    <w:tmpl w:val="2054B9D0"/>
    <w:lvl w:ilvl="0" w:tplc="375C2BB4">
      <w:start w:val="4"/>
      <w:numFmt w:val="decimal"/>
      <w:lvlText w:val="%1."/>
      <w:lvlJc w:val="left"/>
      <w:pPr>
        <w:ind w:left="1638" w:hanging="360"/>
      </w:pPr>
    </w:lvl>
    <w:lvl w:ilvl="1" w:tplc="04090019">
      <w:start w:val="1"/>
      <w:numFmt w:val="lowerLetter"/>
      <w:lvlText w:val="%2."/>
      <w:lvlJc w:val="left"/>
      <w:pPr>
        <w:ind w:left="2358" w:hanging="360"/>
      </w:pPr>
    </w:lvl>
    <w:lvl w:ilvl="2" w:tplc="0409001B">
      <w:start w:val="1"/>
      <w:numFmt w:val="lowerRoman"/>
      <w:lvlText w:val="%3."/>
      <w:lvlJc w:val="right"/>
      <w:pPr>
        <w:ind w:left="3078" w:hanging="180"/>
      </w:pPr>
    </w:lvl>
    <w:lvl w:ilvl="3" w:tplc="0409000F">
      <w:start w:val="1"/>
      <w:numFmt w:val="decimal"/>
      <w:lvlText w:val="%4."/>
      <w:lvlJc w:val="left"/>
      <w:pPr>
        <w:ind w:left="3798" w:hanging="360"/>
      </w:pPr>
    </w:lvl>
    <w:lvl w:ilvl="4" w:tplc="04090019">
      <w:start w:val="1"/>
      <w:numFmt w:val="lowerLetter"/>
      <w:lvlText w:val="%5."/>
      <w:lvlJc w:val="left"/>
      <w:pPr>
        <w:ind w:left="4518" w:hanging="360"/>
      </w:pPr>
    </w:lvl>
    <w:lvl w:ilvl="5" w:tplc="0409001B">
      <w:start w:val="1"/>
      <w:numFmt w:val="lowerRoman"/>
      <w:lvlText w:val="%6."/>
      <w:lvlJc w:val="right"/>
      <w:pPr>
        <w:ind w:left="5238" w:hanging="180"/>
      </w:pPr>
    </w:lvl>
    <w:lvl w:ilvl="6" w:tplc="0409000F">
      <w:start w:val="1"/>
      <w:numFmt w:val="decimal"/>
      <w:lvlText w:val="%7."/>
      <w:lvlJc w:val="left"/>
      <w:pPr>
        <w:ind w:left="5958" w:hanging="360"/>
      </w:pPr>
    </w:lvl>
    <w:lvl w:ilvl="7" w:tplc="04090019">
      <w:start w:val="1"/>
      <w:numFmt w:val="lowerLetter"/>
      <w:lvlText w:val="%8."/>
      <w:lvlJc w:val="left"/>
      <w:pPr>
        <w:ind w:left="6678" w:hanging="360"/>
      </w:pPr>
    </w:lvl>
    <w:lvl w:ilvl="8" w:tplc="0409001B">
      <w:start w:val="1"/>
      <w:numFmt w:val="lowerRoman"/>
      <w:lvlText w:val="%9."/>
      <w:lvlJc w:val="right"/>
      <w:pPr>
        <w:ind w:left="7398" w:hanging="180"/>
      </w:pPr>
    </w:lvl>
  </w:abstractNum>
  <w:abstractNum w:abstractNumId="28" w15:restartNumberingAfterBreak="0">
    <w:nsid w:val="7CA651C4"/>
    <w:multiLevelType w:val="hybridMultilevel"/>
    <w:tmpl w:val="CDDA9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C240F6"/>
    <w:multiLevelType w:val="hybridMultilevel"/>
    <w:tmpl w:val="AC76C70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2"/>
  </w:num>
  <w:num w:numId="2">
    <w:abstractNumId w:val="15"/>
  </w:num>
  <w:num w:numId="3">
    <w:abstractNumId w:val="21"/>
  </w:num>
  <w:num w:numId="4">
    <w:abstractNumId w:val="23"/>
  </w:num>
  <w:num w:numId="5">
    <w:abstractNumId w:val="4"/>
  </w:num>
  <w:num w:numId="6">
    <w:abstractNumId w:val="2"/>
  </w:num>
  <w:num w:numId="7">
    <w:abstractNumId w:val="1"/>
  </w:num>
  <w:num w:numId="8">
    <w:abstractNumId w:val="18"/>
  </w:num>
  <w:num w:numId="9">
    <w:abstractNumId w:val="26"/>
  </w:num>
  <w:num w:numId="10">
    <w:abstractNumId w:val="29"/>
  </w:num>
  <w:num w:numId="11">
    <w:abstractNumId w:val="0"/>
  </w:num>
  <w:num w:numId="12">
    <w:abstractNumId w:val="24"/>
  </w:num>
  <w:num w:numId="13">
    <w:abstractNumId w:val="9"/>
  </w:num>
  <w:num w:numId="14">
    <w:abstractNumId w:val="20"/>
  </w:num>
  <w:num w:numId="15">
    <w:abstractNumId w:val="1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7"/>
  </w:num>
  <w:num w:numId="22">
    <w:abstractNumId w:val="17"/>
  </w:num>
  <w:num w:numId="23">
    <w:abstractNumId w:val="11"/>
  </w:num>
  <w:num w:numId="24">
    <w:abstractNumId w:val="8"/>
  </w:num>
  <w:num w:numId="25">
    <w:abstractNumId w:val="5"/>
  </w:num>
  <w:num w:numId="26">
    <w:abstractNumId w:val="16"/>
  </w:num>
  <w:num w:numId="27">
    <w:abstractNumId w:val="7"/>
  </w:num>
  <w:num w:numId="28">
    <w:abstractNumId w:val="3"/>
  </w:num>
  <w:num w:numId="29">
    <w:abstractNumId w:val="14"/>
  </w:num>
  <w:num w:numId="30">
    <w:abstractNumId w:val="1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hideSpellingErrors/>
  <w:proofState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Y0MzUzNTY1sjC0NDBX0lEKTi0uzszPAykwrAUABVBKZywAAAA="/>
  </w:docVars>
  <w:rsids>
    <w:rsidRoot w:val="009810D8"/>
    <w:rsid w:val="000077DF"/>
    <w:rsid w:val="00014EC0"/>
    <w:rsid w:val="00015584"/>
    <w:rsid w:val="00020453"/>
    <w:rsid w:val="0004047C"/>
    <w:rsid w:val="00040539"/>
    <w:rsid w:val="00051C39"/>
    <w:rsid w:val="00056F65"/>
    <w:rsid w:val="00060C78"/>
    <w:rsid w:val="00063F74"/>
    <w:rsid w:val="00064B86"/>
    <w:rsid w:val="00065530"/>
    <w:rsid w:val="00074880"/>
    <w:rsid w:val="000841D3"/>
    <w:rsid w:val="000869A8"/>
    <w:rsid w:val="00090F8C"/>
    <w:rsid w:val="00094F7C"/>
    <w:rsid w:val="000A4403"/>
    <w:rsid w:val="000A5B84"/>
    <w:rsid w:val="000A654C"/>
    <w:rsid w:val="000A6A15"/>
    <w:rsid w:val="000B46BB"/>
    <w:rsid w:val="000B4BEE"/>
    <w:rsid w:val="000B4C0D"/>
    <w:rsid w:val="000B4F68"/>
    <w:rsid w:val="000B708F"/>
    <w:rsid w:val="000B77C2"/>
    <w:rsid w:val="000C25FB"/>
    <w:rsid w:val="000D2E51"/>
    <w:rsid w:val="000E6061"/>
    <w:rsid w:val="000F3079"/>
    <w:rsid w:val="000F3AA3"/>
    <w:rsid w:val="000F68BE"/>
    <w:rsid w:val="00104D76"/>
    <w:rsid w:val="00110153"/>
    <w:rsid w:val="00115252"/>
    <w:rsid w:val="00116335"/>
    <w:rsid w:val="001317CD"/>
    <w:rsid w:val="00132277"/>
    <w:rsid w:val="00133E18"/>
    <w:rsid w:val="001423FF"/>
    <w:rsid w:val="00153FE5"/>
    <w:rsid w:val="00160ABF"/>
    <w:rsid w:val="00161085"/>
    <w:rsid w:val="001700DF"/>
    <w:rsid w:val="00170DA1"/>
    <w:rsid w:val="001850C3"/>
    <w:rsid w:val="00190663"/>
    <w:rsid w:val="00194188"/>
    <w:rsid w:val="001962EF"/>
    <w:rsid w:val="001A0153"/>
    <w:rsid w:val="001A72A1"/>
    <w:rsid w:val="001B0C37"/>
    <w:rsid w:val="001B1761"/>
    <w:rsid w:val="001B35A8"/>
    <w:rsid w:val="001C0053"/>
    <w:rsid w:val="001C179B"/>
    <w:rsid w:val="001D3130"/>
    <w:rsid w:val="001E122B"/>
    <w:rsid w:val="001E32A8"/>
    <w:rsid w:val="001E425E"/>
    <w:rsid w:val="001E7C15"/>
    <w:rsid w:val="001F0600"/>
    <w:rsid w:val="00200BEE"/>
    <w:rsid w:val="002025E1"/>
    <w:rsid w:val="00212337"/>
    <w:rsid w:val="0021344B"/>
    <w:rsid w:val="00223720"/>
    <w:rsid w:val="00226E4E"/>
    <w:rsid w:val="00227A26"/>
    <w:rsid w:val="00240030"/>
    <w:rsid w:val="00241D9F"/>
    <w:rsid w:val="00242681"/>
    <w:rsid w:val="0025156A"/>
    <w:rsid w:val="00254167"/>
    <w:rsid w:val="00255676"/>
    <w:rsid w:val="00256447"/>
    <w:rsid w:val="00264041"/>
    <w:rsid w:val="00271811"/>
    <w:rsid w:val="00271FB2"/>
    <w:rsid w:val="00280CF4"/>
    <w:rsid w:val="0028777B"/>
    <w:rsid w:val="002966AF"/>
    <w:rsid w:val="00296BC7"/>
    <w:rsid w:val="002A5655"/>
    <w:rsid w:val="002B1BFC"/>
    <w:rsid w:val="002C3BE8"/>
    <w:rsid w:val="002C5C40"/>
    <w:rsid w:val="002E21BF"/>
    <w:rsid w:val="002F6225"/>
    <w:rsid w:val="00314DEB"/>
    <w:rsid w:val="00315B2C"/>
    <w:rsid w:val="0031698B"/>
    <w:rsid w:val="003200D1"/>
    <w:rsid w:val="00341AF0"/>
    <w:rsid w:val="0034688A"/>
    <w:rsid w:val="003501B7"/>
    <w:rsid w:val="003502C4"/>
    <w:rsid w:val="0035675B"/>
    <w:rsid w:val="00357DD8"/>
    <w:rsid w:val="00363E34"/>
    <w:rsid w:val="0036568A"/>
    <w:rsid w:val="00367061"/>
    <w:rsid w:val="00377152"/>
    <w:rsid w:val="0038429F"/>
    <w:rsid w:val="003856DA"/>
    <w:rsid w:val="003879AE"/>
    <w:rsid w:val="003909C4"/>
    <w:rsid w:val="00392D53"/>
    <w:rsid w:val="00393686"/>
    <w:rsid w:val="00393995"/>
    <w:rsid w:val="003A1B3D"/>
    <w:rsid w:val="003A1E3D"/>
    <w:rsid w:val="003A77B4"/>
    <w:rsid w:val="003B475F"/>
    <w:rsid w:val="003B47A0"/>
    <w:rsid w:val="003B5791"/>
    <w:rsid w:val="003C22BA"/>
    <w:rsid w:val="003C443B"/>
    <w:rsid w:val="003D2738"/>
    <w:rsid w:val="003D659D"/>
    <w:rsid w:val="003D71BA"/>
    <w:rsid w:val="003E47FD"/>
    <w:rsid w:val="003F37AD"/>
    <w:rsid w:val="003F695D"/>
    <w:rsid w:val="004009D0"/>
    <w:rsid w:val="00405251"/>
    <w:rsid w:val="00405512"/>
    <w:rsid w:val="004114BE"/>
    <w:rsid w:val="0041341B"/>
    <w:rsid w:val="00415671"/>
    <w:rsid w:val="00417262"/>
    <w:rsid w:val="004217E9"/>
    <w:rsid w:val="00423F93"/>
    <w:rsid w:val="00426FDE"/>
    <w:rsid w:val="00432D78"/>
    <w:rsid w:val="0043350A"/>
    <w:rsid w:val="004350FB"/>
    <w:rsid w:val="004413B6"/>
    <w:rsid w:val="00447E75"/>
    <w:rsid w:val="00455F9C"/>
    <w:rsid w:val="0046046B"/>
    <w:rsid w:val="0046113C"/>
    <w:rsid w:val="004635E2"/>
    <w:rsid w:val="00464926"/>
    <w:rsid w:val="004B2C54"/>
    <w:rsid w:val="004C3A9F"/>
    <w:rsid w:val="004C7AD4"/>
    <w:rsid w:val="004D6A6F"/>
    <w:rsid w:val="004E0030"/>
    <w:rsid w:val="004E2ED0"/>
    <w:rsid w:val="004F0664"/>
    <w:rsid w:val="005008DC"/>
    <w:rsid w:val="00501522"/>
    <w:rsid w:val="005128C6"/>
    <w:rsid w:val="00517B62"/>
    <w:rsid w:val="00523452"/>
    <w:rsid w:val="0052490A"/>
    <w:rsid w:val="00524A8A"/>
    <w:rsid w:val="00526C21"/>
    <w:rsid w:val="00536D07"/>
    <w:rsid w:val="00540325"/>
    <w:rsid w:val="0055638F"/>
    <w:rsid w:val="00557ED3"/>
    <w:rsid w:val="00561967"/>
    <w:rsid w:val="00576213"/>
    <w:rsid w:val="00577652"/>
    <w:rsid w:val="005827DC"/>
    <w:rsid w:val="00585845"/>
    <w:rsid w:val="005B1E94"/>
    <w:rsid w:val="005B1E96"/>
    <w:rsid w:val="005B5839"/>
    <w:rsid w:val="005C1BA4"/>
    <w:rsid w:val="005E07F8"/>
    <w:rsid w:val="005F0657"/>
    <w:rsid w:val="005F50C2"/>
    <w:rsid w:val="00602977"/>
    <w:rsid w:val="00605FFE"/>
    <w:rsid w:val="006101D6"/>
    <w:rsid w:val="0061125B"/>
    <w:rsid w:val="00612D10"/>
    <w:rsid w:val="006210C7"/>
    <w:rsid w:val="00621FC9"/>
    <w:rsid w:val="006220AC"/>
    <w:rsid w:val="006227F2"/>
    <w:rsid w:val="00624264"/>
    <w:rsid w:val="00626440"/>
    <w:rsid w:val="00632BF4"/>
    <w:rsid w:val="0065652B"/>
    <w:rsid w:val="00661D9A"/>
    <w:rsid w:val="006729B9"/>
    <w:rsid w:val="00673D83"/>
    <w:rsid w:val="0068096C"/>
    <w:rsid w:val="00680B8E"/>
    <w:rsid w:val="00681830"/>
    <w:rsid w:val="00687175"/>
    <w:rsid w:val="0069009B"/>
    <w:rsid w:val="006914D9"/>
    <w:rsid w:val="0069339D"/>
    <w:rsid w:val="006A58A7"/>
    <w:rsid w:val="006A6590"/>
    <w:rsid w:val="006B4E92"/>
    <w:rsid w:val="006B754B"/>
    <w:rsid w:val="006C7234"/>
    <w:rsid w:val="006D2DA4"/>
    <w:rsid w:val="006D33E7"/>
    <w:rsid w:val="006E1800"/>
    <w:rsid w:val="006E2363"/>
    <w:rsid w:val="006F2740"/>
    <w:rsid w:val="006F727F"/>
    <w:rsid w:val="006F73A3"/>
    <w:rsid w:val="0070162E"/>
    <w:rsid w:val="0071083B"/>
    <w:rsid w:val="00714CD0"/>
    <w:rsid w:val="00715E53"/>
    <w:rsid w:val="00725349"/>
    <w:rsid w:val="0072732E"/>
    <w:rsid w:val="0073301E"/>
    <w:rsid w:val="00736FB6"/>
    <w:rsid w:val="007423CF"/>
    <w:rsid w:val="007463D4"/>
    <w:rsid w:val="00750F47"/>
    <w:rsid w:val="007518F4"/>
    <w:rsid w:val="00791BCB"/>
    <w:rsid w:val="007A55E5"/>
    <w:rsid w:val="007A64B4"/>
    <w:rsid w:val="007B10B4"/>
    <w:rsid w:val="007C1619"/>
    <w:rsid w:val="007C2BCF"/>
    <w:rsid w:val="007D177D"/>
    <w:rsid w:val="007E454B"/>
    <w:rsid w:val="007F5078"/>
    <w:rsid w:val="007F5CCA"/>
    <w:rsid w:val="00801DD0"/>
    <w:rsid w:val="00807899"/>
    <w:rsid w:val="008102A5"/>
    <w:rsid w:val="00812815"/>
    <w:rsid w:val="00823D3C"/>
    <w:rsid w:val="00824C98"/>
    <w:rsid w:val="00834483"/>
    <w:rsid w:val="008419C6"/>
    <w:rsid w:val="00843089"/>
    <w:rsid w:val="0084448E"/>
    <w:rsid w:val="00844DC9"/>
    <w:rsid w:val="00846BF7"/>
    <w:rsid w:val="00847788"/>
    <w:rsid w:val="008510E4"/>
    <w:rsid w:val="00852B01"/>
    <w:rsid w:val="008626E3"/>
    <w:rsid w:val="0086490A"/>
    <w:rsid w:val="00881114"/>
    <w:rsid w:val="008846E0"/>
    <w:rsid w:val="00886ED4"/>
    <w:rsid w:val="008A2E11"/>
    <w:rsid w:val="008B0CF7"/>
    <w:rsid w:val="008B2F06"/>
    <w:rsid w:val="008C33D8"/>
    <w:rsid w:val="008C653F"/>
    <w:rsid w:val="008D073E"/>
    <w:rsid w:val="008E2E52"/>
    <w:rsid w:val="008F5E33"/>
    <w:rsid w:val="008F6143"/>
    <w:rsid w:val="00903052"/>
    <w:rsid w:val="009164DF"/>
    <w:rsid w:val="00917601"/>
    <w:rsid w:val="00941987"/>
    <w:rsid w:val="0095780A"/>
    <w:rsid w:val="0096177F"/>
    <w:rsid w:val="00972AD4"/>
    <w:rsid w:val="00974541"/>
    <w:rsid w:val="009778E4"/>
    <w:rsid w:val="009810D8"/>
    <w:rsid w:val="00983C46"/>
    <w:rsid w:val="00985A55"/>
    <w:rsid w:val="009A3561"/>
    <w:rsid w:val="009A48AE"/>
    <w:rsid w:val="009B10C7"/>
    <w:rsid w:val="009C348C"/>
    <w:rsid w:val="009D24EE"/>
    <w:rsid w:val="009D52AC"/>
    <w:rsid w:val="009E20FA"/>
    <w:rsid w:val="009E2E70"/>
    <w:rsid w:val="009E43C6"/>
    <w:rsid w:val="00A013D6"/>
    <w:rsid w:val="00A14744"/>
    <w:rsid w:val="00A164B2"/>
    <w:rsid w:val="00A202F4"/>
    <w:rsid w:val="00A25406"/>
    <w:rsid w:val="00A258A9"/>
    <w:rsid w:val="00A25EE4"/>
    <w:rsid w:val="00A42F2A"/>
    <w:rsid w:val="00A52866"/>
    <w:rsid w:val="00A615DB"/>
    <w:rsid w:val="00A61F7B"/>
    <w:rsid w:val="00A72848"/>
    <w:rsid w:val="00A73165"/>
    <w:rsid w:val="00A731CD"/>
    <w:rsid w:val="00A83C92"/>
    <w:rsid w:val="00AA17F3"/>
    <w:rsid w:val="00AA6463"/>
    <w:rsid w:val="00AB4E96"/>
    <w:rsid w:val="00AC4C78"/>
    <w:rsid w:val="00AD02BB"/>
    <w:rsid w:val="00AE2527"/>
    <w:rsid w:val="00AE2F1A"/>
    <w:rsid w:val="00AE5F7F"/>
    <w:rsid w:val="00AF2EEB"/>
    <w:rsid w:val="00AF451C"/>
    <w:rsid w:val="00AF5A68"/>
    <w:rsid w:val="00B0038D"/>
    <w:rsid w:val="00B127EF"/>
    <w:rsid w:val="00B15299"/>
    <w:rsid w:val="00B2455A"/>
    <w:rsid w:val="00B24E0F"/>
    <w:rsid w:val="00B3060D"/>
    <w:rsid w:val="00B34D18"/>
    <w:rsid w:val="00B36424"/>
    <w:rsid w:val="00B4160E"/>
    <w:rsid w:val="00B41F0E"/>
    <w:rsid w:val="00B42BA9"/>
    <w:rsid w:val="00B50D7B"/>
    <w:rsid w:val="00B51EC4"/>
    <w:rsid w:val="00B52322"/>
    <w:rsid w:val="00B52475"/>
    <w:rsid w:val="00B55649"/>
    <w:rsid w:val="00B60F08"/>
    <w:rsid w:val="00B628D3"/>
    <w:rsid w:val="00B634CE"/>
    <w:rsid w:val="00B654E8"/>
    <w:rsid w:val="00B74DF9"/>
    <w:rsid w:val="00B968B5"/>
    <w:rsid w:val="00BA136B"/>
    <w:rsid w:val="00BA6215"/>
    <w:rsid w:val="00BB22AF"/>
    <w:rsid w:val="00BB47AB"/>
    <w:rsid w:val="00BB7508"/>
    <w:rsid w:val="00BD062A"/>
    <w:rsid w:val="00BD0DB4"/>
    <w:rsid w:val="00BD219F"/>
    <w:rsid w:val="00BD71ED"/>
    <w:rsid w:val="00BE340F"/>
    <w:rsid w:val="00BE3875"/>
    <w:rsid w:val="00BE443F"/>
    <w:rsid w:val="00BE7355"/>
    <w:rsid w:val="00BF0D42"/>
    <w:rsid w:val="00BF236C"/>
    <w:rsid w:val="00BF51DD"/>
    <w:rsid w:val="00C023A5"/>
    <w:rsid w:val="00C02680"/>
    <w:rsid w:val="00C11D5D"/>
    <w:rsid w:val="00C33724"/>
    <w:rsid w:val="00C34DD8"/>
    <w:rsid w:val="00C456DD"/>
    <w:rsid w:val="00C468F8"/>
    <w:rsid w:val="00C5464A"/>
    <w:rsid w:val="00C547E2"/>
    <w:rsid w:val="00C7350C"/>
    <w:rsid w:val="00C7498A"/>
    <w:rsid w:val="00C90973"/>
    <w:rsid w:val="00C91EF3"/>
    <w:rsid w:val="00C96174"/>
    <w:rsid w:val="00CA3901"/>
    <w:rsid w:val="00CB41C9"/>
    <w:rsid w:val="00CB70DA"/>
    <w:rsid w:val="00CC30F3"/>
    <w:rsid w:val="00CE3C33"/>
    <w:rsid w:val="00CF48D1"/>
    <w:rsid w:val="00D0174B"/>
    <w:rsid w:val="00D05E7A"/>
    <w:rsid w:val="00D10B98"/>
    <w:rsid w:val="00D1295D"/>
    <w:rsid w:val="00D12C27"/>
    <w:rsid w:val="00D135B1"/>
    <w:rsid w:val="00D14F49"/>
    <w:rsid w:val="00D15E9D"/>
    <w:rsid w:val="00D31044"/>
    <w:rsid w:val="00D3398A"/>
    <w:rsid w:val="00D37796"/>
    <w:rsid w:val="00D40F56"/>
    <w:rsid w:val="00D42963"/>
    <w:rsid w:val="00D43CCD"/>
    <w:rsid w:val="00D47881"/>
    <w:rsid w:val="00D537A4"/>
    <w:rsid w:val="00D61C18"/>
    <w:rsid w:val="00D628B6"/>
    <w:rsid w:val="00D656CD"/>
    <w:rsid w:val="00D65E6C"/>
    <w:rsid w:val="00D66AFB"/>
    <w:rsid w:val="00D751DF"/>
    <w:rsid w:val="00D90CC0"/>
    <w:rsid w:val="00D90F41"/>
    <w:rsid w:val="00D92CCF"/>
    <w:rsid w:val="00D946DA"/>
    <w:rsid w:val="00D96FDB"/>
    <w:rsid w:val="00DA0AE2"/>
    <w:rsid w:val="00DA4E53"/>
    <w:rsid w:val="00DA7657"/>
    <w:rsid w:val="00DB75FF"/>
    <w:rsid w:val="00DC58C4"/>
    <w:rsid w:val="00DC6D72"/>
    <w:rsid w:val="00DE25FB"/>
    <w:rsid w:val="00DE693D"/>
    <w:rsid w:val="00DE7027"/>
    <w:rsid w:val="00DF65D0"/>
    <w:rsid w:val="00DF7E67"/>
    <w:rsid w:val="00E028A1"/>
    <w:rsid w:val="00E10A27"/>
    <w:rsid w:val="00E11AAE"/>
    <w:rsid w:val="00E130D0"/>
    <w:rsid w:val="00E13238"/>
    <w:rsid w:val="00E235DD"/>
    <w:rsid w:val="00E31932"/>
    <w:rsid w:val="00E31DE8"/>
    <w:rsid w:val="00E32CAD"/>
    <w:rsid w:val="00E41FCC"/>
    <w:rsid w:val="00E4320E"/>
    <w:rsid w:val="00E51527"/>
    <w:rsid w:val="00E5608A"/>
    <w:rsid w:val="00E6736A"/>
    <w:rsid w:val="00E67EF8"/>
    <w:rsid w:val="00E67F45"/>
    <w:rsid w:val="00E732B8"/>
    <w:rsid w:val="00E742F2"/>
    <w:rsid w:val="00E838DC"/>
    <w:rsid w:val="00E86C0D"/>
    <w:rsid w:val="00E902E3"/>
    <w:rsid w:val="00E94BFF"/>
    <w:rsid w:val="00E975C8"/>
    <w:rsid w:val="00EB00FD"/>
    <w:rsid w:val="00EB497C"/>
    <w:rsid w:val="00EB659E"/>
    <w:rsid w:val="00EB76C0"/>
    <w:rsid w:val="00ED129C"/>
    <w:rsid w:val="00ED1C1D"/>
    <w:rsid w:val="00ED1F98"/>
    <w:rsid w:val="00ED22FF"/>
    <w:rsid w:val="00EE01B2"/>
    <w:rsid w:val="00EF38E4"/>
    <w:rsid w:val="00EF6563"/>
    <w:rsid w:val="00F03F5F"/>
    <w:rsid w:val="00F04210"/>
    <w:rsid w:val="00F04B84"/>
    <w:rsid w:val="00F053D7"/>
    <w:rsid w:val="00F115B9"/>
    <w:rsid w:val="00F13EB0"/>
    <w:rsid w:val="00F15779"/>
    <w:rsid w:val="00F24BB9"/>
    <w:rsid w:val="00F274BF"/>
    <w:rsid w:val="00F32CC6"/>
    <w:rsid w:val="00F41637"/>
    <w:rsid w:val="00F4244C"/>
    <w:rsid w:val="00F4451C"/>
    <w:rsid w:val="00F4655C"/>
    <w:rsid w:val="00F52F63"/>
    <w:rsid w:val="00F578BA"/>
    <w:rsid w:val="00F60E7C"/>
    <w:rsid w:val="00F61026"/>
    <w:rsid w:val="00F726B8"/>
    <w:rsid w:val="00F74237"/>
    <w:rsid w:val="00F753E3"/>
    <w:rsid w:val="00F83FC5"/>
    <w:rsid w:val="00F91F5C"/>
    <w:rsid w:val="00F93292"/>
    <w:rsid w:val="00F938D4"/>
    <w:rsid w:val="00FA26F9"/>
    <w:rsid w:val="00FA4CB8"/>
    <w:rsid w:val="00FB0987"/>
    <w:rsid w:val="00FB29AC"/>
    <w:rsid w:val="00FB5ECD"/>
    <w:rsid w:val="00FC0558"/>
    <w:rsid w:val="00FC1B10"/>
    <w:rsid w:val="00FC5EAC"/>
    <w:rsid w:val="00FE45CD"/>
    <w:rsid w:val="00FE5FE1"/>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D36A24-798D-43FF-83A8-9CDBAC06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649"/>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C456DD"/>
    <w:pPr>
      <w:keepNext/>
      <w:keepLines/>
      <w:numPr>
        <w:numId w:val="16"/>
      </w:numPr>
      <w:spacing w:before="240" w:after="240"/>
      <w:outlineLvl w:val="0"/>
    </w:pPr>
    <w:rPr>
      <w:rFonts w:ascii="Times New Roman" w:eastAsia="Times New Roman" w:hAnsi="Times New Roman"/>
      <w:b/>
      <w:bCs/>
      <w:sz w:val="21"/>
      <w:szCs w:val="32"/>
      <w:lang w:val="id-ID"/>
    </w:rPr>
  </w:style>
  <w:style w:type="paragraph" w:styleId="Heading2">
    <w:name w:val="heading 2"/>
    <w:basedOn w:val="Heading1"/>
    <w:next w:val="Normal"/>
    <w:link w:val="Heading2Char"/>
    <w:uiPriority w:val="9"/>
    <w:semiHidden/>
    <w:unhideWhenUsed/>
    <w:qFormat/>
    <w:rsid w:val="00C456D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semiHidden/>
    <w:unhideWhenUsed/>
    <w:qFormat/>
    <w:rsid w:val="00C456DD"/>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32277"/>
    <w:pPr>
      <w:spacing w:after="0" w:line="240" w:lineRule="auto"/>
      <w:jc w:val="center"/>
    </w:pPr>
    <w:rPr>
      <w:rFonts w:ascii="Arial" w:eastAsia="Times New Roman" w:hAnsi="Arial"/>
      <w:b/>
      <w:sz w:val="40"/>
      <w:szCs w:val="20"/>
      <w:lang w:eastAsia="id-ID"/>
    </w:rPr>
  </w:style>
  <w:style w:type="character" w:customStyle="1" w:styleId="TitleChar">
    <w:name w:val="Title Char"/>
    <w:link w:val="Title"/>
    <w:rsid w:val="00132277"/>
    <w:rPr>
      <w:rFonts w:ascii="Arial" w:eastAsia="Times New Roman" w:hAnsi="Arial" w:cs="Times New Roman"/>
      <w:b/>
      <w:sz w:val="40"/>
      <w:szCs w:val="20"/>
      <w:lang w:eastAsia="id-ID"/>
    </w:rPr>
  </w:style>
  <w:style w:type="paragraph" w:styleId="NoSpacing">
    <w:name w:val="No Spacing"/>
    <w:uiPriority w:val="1"/>
    <w:qFormat/>
    <w:rsid w:val="00132277"/>
    <w:rPr>
      <w:sz w:val="22"/>
      <w:szCs w:val="22"/>
      <w:lang w:val="en-US" w:eastAsia="en-US"/>
    </w:rPr>
  </w:style>
  <w:style w:type="paragraph" w:styleId="BalloonText">
    <w:name w:val="Balloon Text"/>
    <w:basedOn w:val="Normal"/>
    <w:link w:val="BalloonTextChar"/>
    <w:uiPriority w:val="99"/>
    <w:semiHidden/>
    <w:unhideWhenUsed/>
    <w:rsid w:val="00DB75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75FF"/>
    <w:rPr>
      <w:rFonts w:ascii="Tahoma" w:hAnsi="Tahoma" w:cs="Tahoma"/>
      <w:sz w:val="16"/>
      <w:szCs w:val="16"/>
    </w:rPr>
  </w:style>
  <w:style w:type="paragraph" w:styleId="Header">
    <w:name w:val="header"/>
    <w:basedOn w:val="Normal"/>
    <w:link w:val="HeaderChar"/>
    <w:uiPriority w:val="99"/>
    <w:unhideWhenUsed/>
    <w:rsid w:val="00B628D3"/>
    <w:pPr>
      <w:tabs>
        <w:tab w:val="center" w:pos="4680"/>
        <w:tab w:val="right" w:pos="9360"/>
      </w:tabs>
    </w:pPr>
  </w:style>
  <w:style w:type="character" w:customStyle="1" w:styleId="HeaderChar">
    <w:name w:val="Header Char"/>
    <w:link w:val="Header"/>
    <w:uiPriority w:val="99"/>
    <w:rsid w:val="00B628D3"/>
    <w:rPr>
      <w:sz w:val="22"/>
      <w:szCs w:val="22"/>
    </w:rPr>
  </w:style>
  <w:style w:type="paragraph" w:styleId="Footer">
    <w:name w:val="footer"/>
    <w:basedOn w:val="Normal"/>
    <w:link w:val="FooterChar"/>
    <w:uiPriority w:val="99"/>
    <w:unhideWhenUsed/>
    <w:rsid w:val="00B628D3"/>
    <w:pPr>
      <w:tabs>
        <w:tab w:val="center" w:pos="4680"/>
        <w:tab w:val="right" w:pos="9360"/>
      </w:tabs>
    </w:pPr>
  </w:style>
  <w:style w:type="character" w:customStyle="1" w:styleId="FooterChar">
    <w:name w:val="Footer Char"/>
    <w:link w:val="Footer"/>
    <w:uiPriority w:val="99"/>
    <w:rsid w:val="00B628D3"/>
    <w:rPr>
      <w:sz w:val="22"/>
      <w:szCs w:val="22"/>
    </w:rPr>
  </w:style>
  <w:style w:type="character" w:customStyle="1" w:styleId="longtext">
    <w:name w:val="long_text"/>
    <w:basedOn w:val="DefaultParagraphFont"/>
    <w:rsid w:val="00EF38E4"/>
  </w:style>
  <w:style w:type="character" w:styleId="Hyperlink">
    <w:name w:val="Hyperlink"/>
    <w:uiPriority w:val="99"/>
    <w:unhideWhenUsed/>
    <w:rsid w:val="00DF7E67"/>
    <w:rPr>
      <w:color w:val="0000FF"/>
      <w:u w:val="single"/>
    </w:rPr>
  </w:style>
  <w:style w:type="character" w:styleId="Emphasis">
    <w:name w:val="Emphasis"/>
    <w:uiPriority w:val="20"/>
    <w:qFormat/>
    <w:rsid w:val="00212337"/>
    <w:rPr>
      <w:i/>
      <w:iCs/>
    </w:rPr>
  </w:style>
  <w:style w:type="table" w:styleId="TableGrid">
    <w:name w:val="Table Grid"/>
    <w:basedOn w:val="TableNormal"/>
    <w:uiPriority w:val="59"/>
    <w:rsid w:val="00DE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List Paragraph1,Heading 1 Char1"/>
    <w:basedOn w:val="Normal"/>
    <w:link w:val="ListParagraphChar"/>
    <w:uiPriority w:val="1"/>
    <w:qFormat/>
    <w:rsid w:val="009C348C"/>
    <w:pPr>
      <w:ind w:left="720"/>
      <w:contextualSpacing/>
    </w:pPr>
    <w:rPr>
      <w:rFonts w:asciiTheme="minorHAnsi" w:eastAsiaTheme="minorHAnsi" w:hAnsiTheme="minorHAnsi" w:cstheme="minorBidi"/>
      <w:lang w:val="id-ID"/>
    </w:rPr>
  </w:style>
  <w:style w:type="character" w:customStyle="1" w:styleId="apple-style-span">
    <w:name w:val="apple-style-span"/>
    <w:basedOn w:val="DefaultParagraphFont"/>
    <w:rsid w:val="009C348C"/>
  </w:style>
  <w:style w:type="character" w:customStyle="1" w:styleId="citation-abbreviation">
    <w:name w:val="citation-abbreviation"/>
    <w:basedOn w:val="DefaultParagraphFont"/>
    <w:rsid w:val="009C348C"/>
  </w:style>
  <w:style w:type="character" w:customStyle="1" w:styleId="apple-converted-space">
    <w:name w:val="apple-converted-space"/>
    <w:basedOn w:val="DefaultParagraphFont"/>
    <w:rsid w:val="009C348C"/>
  </w:style>
  <w:style w:type="character" w:customStyle="1" w:styleId="citation-publication-date">
    <w:name w:val="citation-publication-date"/>
    <w:basedOn w:val="DefaultParagraphFont"/>
    <w:rsid w:val="009C348C"/>
  </w:style>
  <w:style w:type="character" w:customStyle="1" w:styleId="citation-issue">
    <w:name w:val="citation-issue"/>
    <w:basedOn w:val="DefaultParagraphFont"/>
    <w:rsid w:val="009C348C"/>
  </w:style>
  <w:style w:type="character" w:customStyle="1" w:styleId="citation-flpages">
    <w:name w:val="citation-flpages"/>
    <w:basedOn w:val="DefaultParagraphFont"/>
    <w:rsid w:val="009C348C"/>
  </w:style>
  <w:style w:type="paragraph" w:styleId="Caption">
    <w:name w:val="caption"/>
    <w:basedOn w:val="Normal"/>
    <w:next w:val="Normal"/>
    <w:uiPriority w:val="35"/>
    <w:unhideWhenUsed/>
    <w:qFormat/>
    <w:rsid w:val="009C348C"/>
    <w:pPr>
      <w:spacing w:line="240" w:lineRule="auto"/>
    </w:pPr>
    <w:rPr>
      <w:rFonts w:asciiTheme="minorHAnsi" w:eastAsiaTheme="minorHAnsi" w:hAnsiTheme="minorHAnsi" w:cstheme="minorBidi"/>
      <w:b/>
      <w:bCs/>
      <w:color w:val="4F81BD" w:themeColor="accent1"/>
      <w:sz w:val="18"/>
      <w:szCs w:val="18"/>
      <w:lang w:val="id-ID"/>
    </w:rPr>
  </w:style>
  <w:style w:type="paragraph" w:styleId="FootnoteText">
    <w:name w:val="footnote text"/>
    <w:basedOn w:val="Normal"/>
    <w:link w:val="FootnoteTextChar"/>
    <w:uiPriority w:val="99"/>
    <w:semiHidden/>
    <w:unhideWhenUsed/>
    <w:rsid w:val="009C348C"/>
    <w:pPr>
      <w:spacing w:after="0" w:line="240" w:lineRule="auto"/>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semiHidden/>
    <w:rsid w:val="009C348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C348C"/>
    <w:rPr>
      <w:vertAlign w:val="superscript"/>
    </w:rPr>
  </w:style>
  <w:style w:type="paragraph" w:styleId="TableofFigures">
    <w:name w:val="table of figures"/>
    <w:basedOn w:val="Normal"/>
    <w:next w:val="Normal"/>
    <w:uiPriority w:val="99"/>
    <w:unhideWhenUsed/>
    <w:rsid w:val="009C348C"/>
    <w:pPr>
      <w:spacing w:after="0"/>
    </w:pPr>
    <w:rPr>
      <w:rFonts w:asciiTheme="minorHAnsi" w:eastAsiaTheme="minorHAnsi" w:hAnsiTheme="minorHAnsi" w:cstheme="minorBidi"/>
      <w:lang w:val="id-ID"/>
    </w:rPr>
  </w:style>
  <w:style w:type="character" w:styleId="PlaceholderText">
    <w:name w:val="Placeholder Text"/>
    <w:basedOn w:val="DefaultParagraphFont"/>
    <w:uiPriority w:val="99"/>
    <w:semiHidden/>
    <w:rsid w:val="000C25FB"/>
    <w:rPr>
      <w:color w:val="808080"/>
    </w:rPr>
  </w:style>
  <w:style w:type="paragraph" w:customStyle="1" w:styleId="Author">
    <w:name w:val="Author"/>
    <w:basedOn w:val="Normal"/>
    <w:next w:val="Normal"/>
    <w:qFormat/>
    <w:rsid w:val="00264041"/>
    <w:pPr>
      <w:spacing w:before="120" w:after="120"/>
      <w:jc w:val="both"/>
    </w:pPr>
    <w:rPr>
      <w:rFonts w:ascii="Times New Roman" w:hAnsi="Times New Roman"/>
      <w:i/>
      <w:sz w:val="24"/>
      <w:szCs w:val="24"/>
    </w:rPr>
  </w:style>
  <w:style w:type="paragraph" w:styleId="BodyText">
    <w:name w:val="Body Text"/>
    <w:basedOn w:val="Normal"/>
    <w:link w:val="BodyTextChar"/>
    <w:rsid w:val="00F04B84"/>
    <w:pPr>
      <w:spacing w:after="0" w:line="360" w:lineRule="auto"/>
      <w:ind w:firstLine="289"/>
      <w:jc w:val="both"/>
    </w:pPr>
    <w:rPr>
      <w:rFonts w:ascii="Times New Roman" w:eastAsia="SimSun" w:hAnsi="Times New Roman"/>
      <w:spacing w:val="-1"/>
      <w:sz w:val="20"/>
      <w:szCs w:val="20"/>
    </w:rPr>
  </w:style>
  <w:style w:type="character" w:customStyle="1" w:styleId="BodyTextChar">
    <w:name w:val="Body Text Char"/>
    <w:basedOn w:val="DefaultParagraphFont"/>
    <w:link w:val="BodyText"/>
    <w:rsid w:val="00F04B84"/>
    <w:rPr>
      <w:rFonts w:ascii="Times New Roman" w:eastAsia="SimSun" w:hAnsi="Times New Roman"/>
      <w:spacing w:val="-1"/>
      <w:lang w:val="en-US" w:eastAsia="en-US"/>
    </w:rPr>
  </w:style>
  <w:style w:type="character" w:customStyle="1" w:styleId="Heading1Char">
    <w:name w:val="Heading 1 Char"/>
    <w:basedOn w:val="DefaultParagraphFont"/>
    <w:link w:val="Heading1"/>
    <w:uiPriority w:val="9"/>
    <w:rsid w:val="00C456DD"/>
    <w:rPr>
      <w:rFonts w:ascii="Times New Roman" w:eastAsia="Times New Roman" w:hAnsi="Times New Roman"/>
      <w:b/>
      <w:bCs/>
      <w:sz w:val="21"/>
      <w:szCs w:val="32"/>
      <w:lang w:eastAsia="en-US"/>
    </w:rPr>
  </w:style>
  <w:style w:type="character" w:customStyle="1" w:styleId="Heading2Char">
    <w:name w:val="Heading 2 Char"/>
    <w:basedOn w:val="DefaultParagraphFont"/>
    <w:link w:val="Heading2"/>
    <w:uiPriority w:val="9"/>
    <w:semiHidden/>
    <w:rsid w:val="00C456DD"/>
    <w:rPr>
      <w:rFonts w:ascii="Times New Roman" w:eastAsia="Times New Roman" w:hAnsi="Times New Roman"/>
      <w:b/>
      <w:i/>
      <w:iCs/>
      <w:szCs w:val="26"/>
      <w:lang w:eastAsia="en-US"/>
    </w:rPr>
  </w:style>
  <w:style w:type="character" w:customStyle="1" w:styleId="Heading3Char">
    <w:name w:val="Heading 3 Char"/>
    <w:basedOn w:val="DefaultParagraphFont"/>
    <w:link w:val="Heading3"/>
    <w:uiPriority w:val="9"/>
    <w:semiHidden/>
    <w:rsid w:val="00C456DD"/>
    <w:rPr>
      <w:rFonts w:ascii="Times New Roman" w:eastAsia="Times New Roman" w:hAnsi="Times New Roman"/>
      <w:i/>
      <w:iCs/>
      <w:szCs w:val="26"/>
      <w:lang w:eastAsia="en-US"/>
    </w:rPr>
  </w:style>
  <w:style w:type="character" w:customStyle="1" w:styleId="ListParagraphChar">
    <w:name w:val="List Paragraph Char"/>
    <w:aliases w:val="UGEX'Z Char,List Paragraph1 Char,Heading 1 Char1 Char"/>
    <w:link w:val="ListParagraph"/>
    <w:uiPriority w:val="34"/>
    <w:qFormat/>
    <w:locked/>
    <w:rsid w:val="00C456D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5773">
      <w:bodyDiv w:val="1"/>
      <w:marLeft w:val="0"/>
      <w:marRight w:val="0"/>
      <w:marTop w:val="0"/>
      <w:marBottom w:val="0"/>
      <w:divBdr>
        <w:top w:val="none" w:sz="0" w:space="0" w:color="auto"/>
        <w:left w:val="none" w:sz="0" w:space="0" w:color="auto"/>
        <w:bottom w:val="none" w:sz="0" w:space="0" w:color="auto"/>
        <w:right w:val="none" w:sz="0" w:space="0" w:color="auto"/>
      </w:divBdr>
    </w:div>
    <w:div w:id="276180843">
      <w:bodyDiv w:val="1"/>
      <w:marLeft w:val="0"/>
      <w:marRight w:val="0"/>
      <w:marTop w:val="0"/>
      <w:marBottom w:val="0"/>
      <w:divBdr>
        <w:top w:val="none" w:sz="0" w:space="0" w:color="auto"/>
        <w:left w:val="none" w:sz="0" w:space="0" w:color="auto"/>
        <w:bottom w:val="none" w:sz="0" w:space="0" w:color="auto"/>
        <w:right w:val="none" w:sz="0" w:space="0" w:color="auto"/>
      </w:divBdr>
    </w:div>
    <w:div w:id="344212967">
      <w:bodyDiv w:val="1"/>
      <w:marLeft w:val="0"/>
      <w:marRight w:val="0"/>
      <w:marTop w:val="0"/>
      <w:marBottom w:val="0"/>
      <w:divBdr>
        <w:top w:val="none" w:sz="0" w:space="0" w:color="auto"/>
        <w:left w:val="none" w:sz="0" w:space="0" w:color="auto"/>
        <w:bottom w:val="none" w:sz="0" w:space="0" w:color="auto"/>
        <w:right w:val="none" w:sz="0" w:space="0" w:color="auto"/>
      </w:divBdr>
    </w:div>
    <w:div w:id="626201230">
      <w:bodyDiv w:val="1"/>
      <w:marLeft w:val="0"/>
      <w:marRight w:val="0"/>
      <w:marTop w:val="0"/>
      <w:marBottom w:val="0"/>
      <w:divBdr>
        <w:top w:val="none" w:sz="0" w:space="0" w:color="auto"/>
        <w:left w:val="none" w:sz="0" w:space="0" w:color="auto"/>
        <w:bottom w:val="none" w:sz="0" w:space="0" w:color="auto"/>
        <w:right w:val="none" w:sz="0" w:space="0" w:color="auto"/>
      </w:divBdr>
    </w:div>
    <w:div w:id="656612307">
      <w:bodyDiv w:val="1"/>
      <w:marLeft w:val="0"/>
      <w:marRight w:val="0"/>
      <w:marTop w:val="0"/>
      <w:marBottom w:val="0"/>
      <w:divBdr>
        <w:top w:val="none" w:sz="0" w:space="0" w:color="auto"/>
        <w:left w:val="none" w:sz="0" w:space="0" w:color="auto"/>
        <w:bottom w:val="none" w:sz="0" w:space="0" w:color="auto"/>
        <w:right w:val="none" w:sz="0" w:space="0" w:color="auto"/>
      </w:divBdr>
    </w:div>
    <w:div w:id="758865377">
      <w:bodyDiv w:val="1"/>
      <w:marLeft w:val="0"/>
      <w:marRight w:val="0"/>
      <w:marTop w:val="0"/>
      <w:marBottom w:val="0"/>
      <w:divBdr>
        <w:top w:val="none" w:sz="0" w:space="0" w:color="auto"/>
        <w:left w:val="none" w:sz="0" w:space="0" w:color="auto"/>
        <w:bottom w:val="none" w:sz="0" w:space="0" w:color="auto"/>
        <w:right w:val="none" w:sz="0" w:space="0" w:color="auto"/>
      </w:divBdr>
    </w:div>
    <w:div w:id="941572574">
      <w:bodyDiv w:val="1"/>
      <w:marLeft w:val="0"/>
      <w:marRight w:val="0"/>
      <w:marTop w:val="0"/>
      <w:marBottom w:val="0"/>
      <w:divBdr>
        <w:top w:val="none" w:sz="0" w:space="0" w:color="auto"/>
        <w:left w:val="none" w:sz="0" w:space="0" w:color="auto"/>
        <w:bottom w:val="none" w:sz="0" w:space="0" w:color="auto"/>
        <w:right w:val="none" w:sz="0" w:space="0" w:color="auto"/>
      </w:divBdr>
    </w:div>
    <w:div w:id="949118321">
      <w:bodyDiv w:val="1"/>
      <w:marLeft w:val="0"/>
      <w:marRight w:val="0"/>
      <w:marTop w:val="0"/>
      <w:marBottom w:val="0"/>
      <w:divBdr>
        <w:top w:val="none" w:sz="0" w:space="0" w:color="auto"/>
        <w:left w:val="none" w:sz="0" w:space="0" w:color="auto"/>
        <w:bottom w:val="none" w:sz="0" w:space="0" w:color="auto"/>
        <w:right w:val="none" w:sz="0" w:space="0" w:color="auto"/>
      </w:divBdr>
    </w:div>
    <w:div w:id="213316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e-journals.unmul.ac.id/index.php/JKPBK" TargetMode="External"/><Relationship Id="rId1" Type="http://schemas.openxmlformats.org/officeDocument/2006/relationships/hyperlink" Target="http://e-journals.unmul.ac.id/index.php/JKPB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Rar$DI01.607\Template%20JKA%202013.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0-CBE9-4EBE-99F2-54E5E5F86F0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BE9-4EBE-99F2-54E5E5F86F0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CBE9-4EBE-99F2-54E5E5F86F0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BE9-4EBE-99F2-54E5E5F86F0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Indonesia</c:v>
                </c:pt>
                <c:pt idx="1">
                  <c:v>India</c:v>
                </c:pt>
                <c:pt idx="2">
                  <c:v>Afrika</c:v>
                </c:pt>
              </c:strCache>
            </c:strRef>
          </c:cat>
          <c:val>
            <c:numRef>
              <c:f>Sheet1!$B$2:$B$5</c:f>
              <c:numCache>
                <c:formatCode>0%</c:formatCode>
                <c:ptCount val="4"/>
                <c:pt idx="0">
                  <c:v>0.4</c:v>
                </c:pt>
                <c:pt idx="1">
                  <c:v>0.3</c:v>
                </c:pt>
                <c:pt idx="2">
                  <c:v>0.3</c:v>
                </c:pt>
              </c:numCache>
            </c:numRef>
          </c:val>
          <c:extLst>
            <c:ext xmlns:c16="http://schemas.microsoft.com/office/drawing/2014/chart" uri="{C3380CC4-5D6E-409C-BE32-E72D297353CC}">
              <c16:uniqueId val="{00000004-CBE9-4EBE-99F2-54E5E5F86F0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064-444C-B484-71627BCED6C4}"/>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E064-444C-B484-71627BCED6C4}"/>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E064-444C-B484-71627BCED6C4}"/>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E064-444C-B484-71627BCED6C4}"/>
              </c:ext>
            </c:extLst>
          </c:dPt>
          <c:cat>
            <c:strRef>
              <c:f>Sheet1!$A$2:$A$5</c:f>
              <c:strCache>
                <c:ptCount val="2"/>
                <c:pt idx="0">
                  <c:v>Kualitatif</c:v>
                </c:pt>
                <c:pt idx="1">
                  <c:v>Kuantitatif</c:v>
                </c:pt>
              </c:strCache>
            </c:strRef>
          </c:cat>
          <c:val>
            <c:numRef>
              <c:f>Sheet1!$B$2:$B$5</c:f>
              <c:numCache>
                <c:formatCode>General</c:formatCode>
                <c:ptCount val="4"/>
                <c:pt idx="0">
                  <c:v>7</c:v>
                </c:pt>
                <c:pt idx="1">
                  <c:v>3</c:v>
                </c:pt>
              </c:numCache>
            </c:numRef>
          </c:val>
          <c:extLst>
            <c:ext xmlns:c16="http://schemas.microsoft.com/office/drawing/2014/chart" uri="{C3380CC4-5D6E-409C-BE32-E72D297353CC}">
              <c16:uniqueId val="{00000000-5676-47FA-B655-6130F526BB5F}"/>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A1308A306B4E5F90A03EDB32B79CE2"/>
        <w:category>
          <w:name w:val="General"/>
          <w:gallery w:val="placeholder"/>
        </w:category>
        <w:types>
          <w:type w:val="bbPlcHdr"/>
        </w:types>
        <w:behaviors>
          <w:behavior w:val="content"/>
        </w:behaviors>
        <w:guid w:val="{536CBE95-03CC-4235-A629-98A0E2649545}"/>
      </w:docPartPr>
      <w:docPartBody>
        <w:p w:rsidR="00D65C92" w:rsidRDefault="004B51A4">
          <w:pPr>
            <w:pStyle w:val="49A1308A306B4E5F90A03EDB32B79CE2"/>
          </w:pPr>
          <w:r w:rsidRPr="000A5BCA">
            <w:rPr>
              <w:rStyle w:val="PlaceholderText"/>
            </w:rPr>
            <w:t>[Title]</w:t>
          </w:r>
        </w:p>
      </w:docPartBody>
    </w:docPart>
    <w:docPart>
      <w:docPartPr>
        <w:name w:val="37869233994541AC84852A71C8F119A8"/>
        <w:category>
          <w:name w:val="General"/>
          <w:gallery w:val="placeholder"/>
        </w:category>
        <w:types>
          <w:type w:val="bbPlcHdr"/>
        </w:types>
        <w:behaviors>
          <w:behavior w:val="content"/>
        </w:behaviors>
        <w:guid w:val="{0064A134-48DB-44AC-BC7D-45BDBF71A182}"/>
      </w:docPartPr>
      <w:docPartBody>
        <w:p w:rsidR="00D65C92" w:rsidRDefault="004B51A4">
          <w:pPr>
            <w:pStyle w:val="37869233994541AC84852A71C8F119A8"/>
          </w:pPr>
          <w:r w:rsidRPr="000A5BCA">
            <w:rPr>
              <w:rStyle w:val="PlaceholderText"/>
            </w:rPr>
            <w:t>[Status]</w:t>
          </w:r>
        </w:p>
      </w:docPartBody>
    </w:docPart>
    <w:docPart>
      <w:docPartPr>
        <w:name w:val="9838E17E91814EAA84D794880A941130"/>
        <w:category>
          <w:name w:val="General"/>
          <w:gallery w:val="placeholder"/>
        </w:category>
        <w:types>
          <w:type w:val="bbPlcHdr"/>
        </w:types>
        <w:behaviors>
          <w:behavior w:val="content"/>
        </w:behaviors>
        <w:guid w:val="{2C4B3D5F-658F-4737-97A3-DB686ED7F22A}"/>
      </w:docPartPr>
      <w:docPartBody>
        <w:p w:rsidR="00D65C92" w:rsidRDefault="004B51A4">
          <w:pPr>
            <w:pStyle w:val="9838E17E91814EAA84D794880A941130"/>
          </w:pPr>
          <w:r w:rsidRPr="000A5BCA">
            <w:rPr>
              <w:rStyle w:val="PlaceholderText"/>
            </w:rPr>
            <w:t>[Keywords]</w:t>
          </w:r>
        </w:p>
      </w:docPartBody>
    </w:docPart>
    <w:docPart>
      <w:docPartPr>
        <w:name w:val="36AEC5449B2C4D788B415C149BD2B2B8"/>
        <w:category>
          <w:name w:val="General"/>
          <w:gallery w:val="placeholder"/>
        </w:category>
        <w:types>
          <w:type w:val="bbPlcHdr"/>
        </w:types>
        <w:behaviors>
          <w:behavior w:val="content"/>
        </w:behaviors>
        <w:guid w:val="{A461E762-07E4-4208-B514-E8F86A98C7D8}"/>
      </w:docPartPr>
      <w:docPartBody>
        <w:p w:rsidR="00D65C92" w:rsidRDefault="004B51A4">
          <w:pPr>
            <w:pStyle w:val="36AEC5449B2C4D788B415C149BD2B2B8"/>
          </w:pPr>
          <w:r w:rsidRPr="000A5BCA">
            <w:rPr>
              <w:rStyle w:val="PlaceholderText"/>
            </w:rPr>
            <w:t>[Company]</w:t>
          </w:r>
        </w:p>
      </w:docPartBody>
    </w:docPart>
    <w:docPart>
      <w:docPartPr>
        <w:name w:val="70ECC7ECA88449F6ADA577EB1EF571CE"/>
        <w:category>
          <w:name w:val="General"/>
          <w:gallery w:val="placeholder"/>
        </w:category>
        <w:types>
          <w:type w:val="bbPlcHdr"/>
        </w:types>
        <w:behaviors>
          <w:behavior w:val="content"/>
        </w:behaviors>
        <w:guid w:val="{C12ED4ED-18A6-403F-9E9D-439B5750EEFE}"/>
      </w:docPartPr>
      <w:docPartBody>
        <w:p w:rsidR="00D65C92" w:rsidRDefault="004B51A4">
          <w:pPr>
            <w:pStyle w:val="70ECC7ECA88449F6ADA577EB1EF571CE"/>
          </w:pPr>
          <w:r w:rsidRPr="000A5BCA">
            <w:rPr>
              <w:rStyle w:val="PlaceholderText"/>
            </w:rPr>
            <w:t>[Company Address]</w:t>
          </w:r>
        </w:p>
      </w:docPartBody>
    </w:docPart>
    <w:docPart>
      <w:docPartPr>
        <w:name w:val="F9D8C6EE30174025A7C6BE8B28883333"/>
        <w:category>
          <w:name w:val="General"/>
          <w:gallery w:val="placeholder"/>
        </w:category>
        <w:types>
          <w:type w:val="bbPlcHdr"/>
        </w:types>
        <w:behaviors>
          <w:behavior w:val="content"/>
        </w:behaviors>
        <w:guid w:val="{31CFC959-A514-43F7-B698-6F5A9556049D}"/>
      </w:docPartPr>
      <w:docPartBody>
        <w:p w:rsidR="00D65C92" w:rsidRDefault="004B51A4">
          <w:pPr>
            <w:pStyle w:val="F9D8C6EE30174025A7C6BE8B28883333"/>
          </w:pPr>
          <w:r w:rsidRPr="000A5BCA">
            <w:rPr>
              <w:rStyle w:val="PlaceholderText"/>
            </w:rPr>
            <w:t>[Company E-mail]</w:t>
          </w:r>
        </w:p>
      </w:docPartBody>
    </w:docPart>
    <w:docPart>
      <w:docPartPr>
        <w:name w:val="F359DF32FBC749A083AACCEE5FC700D1"/>
        <w:category>
          <w:name w:val="General"/>
          <w:gallery w:val="placeholder"/>
        </w:category>
        <w:types>
          <w:type w:val="bbPlcHdr"/>
        </w:types>
        <w:behaviors>
          <w:behavior w:val="content"/>
        </w:behaviors>
        <w:guid w:val="{ADF4D661-D391-4C54-A081-3DDB91E1DA9F}"/>
      </w:docPartPr>
      <w:docPartBody>
        <w:p w:rsidR="00D65C92" w:rsidRDefault="004B51A4">
          <w:pPr>
            <w:pStyle w:val="F359DF32FBC749A083AACCEE5FC700D1"/>
          </w:pPr>
          <w:r w:rsidRPr="000A5BCA">
            <w:rPr>
              <w:rStyle w:val="PlaceholderText"/>
            </w:rPr>
            <w:t>[Company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Open Sans">
    <w:charset w:val="00"/>
    <w:family w:val="swiss"/>
    <w:pitch w:val="variable"/>
    <w:sig w:usb0="E00002EF"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1A4"/>
    <w:rsid w:val="00363E34"/>
    <w:rsid w:val="0038700F"/>
    <w:rsid w:val="004553A8"/>
    <w:rsid w:val="00483B95"/>
    <w:rsid w:val="004B2C79"/>
    <w:rsid w:val="004B51A4"/>
    <w:rsid w:val="004C60E1"/>
    <w:rsid w:val="00593B91"/>
    <w:rsid w:val="0065621B"/>
    <w:rsid w:val="006C14E8"/>
    <w:rsid w:val="00783E50"/>
    <w:rsid w:val="008579EB"/>
    <w:rsid w:val="00A1164B"/>
    <w:rsid w:val="00A16506"/>
    <w:rsid w:val="00C86B85"/>
    <w:rsid w:val="00D65C92"/>
    <w:rsid w:val="00FC14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A1308A306B4E5F90A03EDB32B79CE2">
    <w:name w:val="49A1308A306B4E5F90A03EDB32B79CE2"/>
  </w:style>
  <w:style w:type="paragraph" w:customStyle="1" w:styleId="D819F278D96749AA98BBE6A7204111B8">
    <w:name w:val="D819F278D96749AA98BBE6A7204111B8"/>
  </w:style>
  <w:style w:type="paragraph" w:customStyle="1" w:styleId="26ACB430F3BF44458F6241139E916B8C">
    <w:name w:val="26ACB430F3BF44458F6241139E916B8C"/>
  </w:style>
  <w:style w:type="paragraph" w:customStyle="1" w:styleId="37869233994541AC84852A71C8F119A8">
    <w:name w:val="37869233994541AC84852A71C8F119A8"/>
  </w:style>
  <w:style w:type="paragraph" w:customStyle="1" w:styleId="0ED043974F29482FA603FD4F39C28114">
    <w:name w:val="0ED043974F29482FA603FD4F39C28114"/>
  </w:style>
  <w:style w:type="paragraph" w:customStyle="1" w:styleId="9838E17E91814EAA84D794880A941130">
    <w:name w:val="9838E17E91814EAA84D794880A941130"/>
  </w:style>
  <w:style w:type="paragraph" w:customStyle="1" w:styleId="36AEC5449B2C4D788B415C149BD2B2B8">
    <w:name w:val="36AEC5449B2C4D788B415C149BD2B2B8"/>
  </w:style>
  <w:style w:type="paragraph" w:customStyle="1" w:styleId="70ECC7ECA88449F6ADA577EB1EF571CE">
    <w:name w:val="70ECC7ECA88449F6ADA577EB1EF571CE"/>
  </w:style>
  <w:style w:type="paragraph" w:customStyle="1" w:styleId="F9D8C6EE30174025A7C6BE8B28883333">
    <w:name w:val="F9D8C6EE30174025A7C6BE8B28883333"/>
  </w:style>
  <w:style w:type="paragraph" w:customStyle="1" w:styleId="F359DF32FBC749A083AACCEE5FC700D1">
    <w:name w:val="F359DF32FBC749A083AACCEE5FC700D1"/>
  </w:style>
  <w:style w:type="paragraph" w:customStyle="1" w:styleId="255A29D5C037498FA1AE39AD42BB08EE">
    <w:name w:val="255A29D5C037498FA1AE39AD42BB08EE"/>
  </w:style>
  <w:style w:type="paragraph" w:customStyle="1" w:styleId="6BDD75183E4747C0A44CCCF0BA642999">
    <w:name w:val="6BDD75183E4747C0A44CCCF0BA642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Jurnal Kesehatan Andalas. 2012; 1(1)</PublishDate>
  <Abstract>English, Arial 9 italic</Abstract>
  <CompanyAddress> ritanoviana57@</CompanyAddress>
  <CompanyPhone>+6281269578809</CompanyPhone>
  <CompanyFax/>
  <CompanyEmail>gmail.com</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D912F7-8148-4B10-B2A9-BF3C2936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JKA 2013</Template>
  <TotalTime>61</TotalTime>
  <Pages>17</Pages>
  <Words>16676</Words>
  <Characters>95058</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Kangaroo Mother Care (KMC) Support in Low Birth Weight (LBW )</vt:lpstr>
    </vt:vector>
  </TitlesOfParts>
  <Company>1Universitas Aisyiyah, Yogyakarta, Indonesia, 2 Universitas Aisyiyah, Yogyakarta, Indonesia. Pusat Studi Perempuan, Keluarga, dan Bencana Universitas Aisyiyah, Yogyakarta, Indonesia</Company>
  <LinksUpToDate>false</LinksUpToDate>
  <CharactersWithSpaces>111511</CharactersWithSpaces>
  <SharedDoc>false</SharedDoc>
  <HLinks>
    <vt:vector size="6" baseType="variant">
      <vt:variant>
        <vt:i4>2883655</vt:i4>
      </vt:variant>
      <vt:variant>
        <vt:i4>3</vt:i4>
      </vt:variant>
      <vt:variant>
        <vt:i4>0</vt:i4>
      </vt:variant>
      <vt:variant>
        <vt:i4>5</vt:i4>
      </vt:variant>
      <vt:variant>
        <vt:lpwstr>mailto:dr.yanedward@gmail.com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Kangaroo Mother Care (KMC) Support in Low Birth Weight (LBW )</dc:title>
  <dc:subject>Isi Artikel Arial 9 dua kolom,</dc:subject>
  <dc:creator>Penulis tanpa gelar dipisah koma, Arial 9</dc:creator>
  <cp:keywords>Support Kangaroo Mother Care, Low Birth Weight</cp:keywords>
  <dc:description>Bahasa Indonesia, Arial 9</dc:description>
  <cp:lastModifiedBy>Windows User</cp:lastModifiedBy>
  <cp:revision>6</cp:revision>
  <cp:lastPrinted>2012-07-16T01:49:00Z</cp:lastPrinted>
  <dcterms:created xsi:type="dcterms:W3CDTF">2022-07-21T04:32:00Z</dcterms:created>
  <dcterms:modified xsi:type="dcterms:W3CDTF">2022-07-21T07:52:00Z</dcterms:modified>
  <cp:category>Jenis Cambria 14</cp:category>
  <cp:contentStatus>Dukungan Perawatan Kangguru, Bayi Berat Lahir Rendah</cp:contentStatus>
</cp:coreProperties>
</file>