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D538" w14:textId="77777777" w:rsidR="00341371" w:rsidRPr="003973C9" w:rsidRDefault="00341371" w:rsidP="00341371">
      <w:pPr>
        <w:tabs>
          <w:tab w:val="left" w:pos="4704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32"/>
          <w:lang w:val="sv-SE"/>
        </w:rPr>
      </w:pPr>
      <w:r>
        <w:rPr>
          <w:rFonts w:ascii="Times New Roman" w:hAnsi="Times New Roman" w:cs="Times New Roman"/>
          <w:b/>
          <w:bCs/>
          <w:sz w:val="28"/>
          <w:szCs w:val="32"/>
          <w:lang w:val="sv-SE"/>
        </w:rPr>
        <w:t xml:space="preserve">MANTRA DAN METAFORA PENYEMBUHAN: ANALISIS SEMANTIK RITUAL </w:t>
      </w:r>
      <w:r w:rsidRPr="00C055E8">
        <w:rPr>
          <w:rFonts w:ascii="Times New Roman" w:hAnsi="Times New Roman" w:cs="Times New Roman"/>
          <w:b/>
          <w:bCs/>
          <w:i/>
          <w:iCs/>
          <w:sz w:val="28"/>
          <w:szCs w:val="32"/>
          <w:lang w:val="sv-SE"/>
        </w:rPr>
        <w:t>BESAMBUR</w:t>
      </w:r>
      <w:r>
        <w:rPr>
          <w:rFonts w:ascii="Times New Roman" w:hAnsi="Times New Roman" w:cs="Times New Roman"/>
          <w:b/>
          <w:bCs/>
          <w:sz w:val="28"/>
          <w:szCs w:val="32"/>
          <w:lang w:val="sv-SE"/>
        </w:rPr>
        <w:t xml:space="preserve"> MASYARAKAT PASER</w:t>
      </w:r>
    </w:p>
    <w:p w14:paraId="690B85AB" w14:textId="77777777" w:rsidR="00341371" w:rsidRPr="003973C9" w:rsidRDefault="00341371" w:rsidP="00341371">
      <w:pPr>
        <w:tabs>
          <w:tab w:val="left" w:pos="4704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32"/>
          <w:lang w:val="sv-SE"/>
        </w:rPr>
      </w:pPr>
    </w:p>
    <w:p w14:paraId="7A13DBC7" w14:textId="77777777" w:rsidR="00341371" w:rsidRPr="003973C9" w:rsidRDefault="00341371" w:rsidP="00341371">
      <w:pPr>
        <w:tabs>
          <w:tab w:val="left" w:pos="4704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v-SE"/>
        </w:rPr>
      </w:pPr>
    </w:p>
    <w:p w14:paraId="66E3640A" w14:textId="5825CCE2" w:rsidR="00341371" w:rsidRPr="003973C9" w:rsidRDefault="00341371" w:rsidP="00341371">
      <w:pPr>
        <w:tabs>
          <w:tab w:val="left" w:pos="4704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v-SE"/>
        </w:rPr>
        <w:t>Purwanti</w:t>
      </w:r>
      <w:r w:rsidRPr="003973C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sv-SE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sv-SE"/>
        </w:rPr>
        <w:t>*</w:t>
      </w:r>
      <w:r w:rsidRPr="003973C9"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Muhammad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sv-SE"/>
        </w:rPr>
        <w:t>Alim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 Akbar</w:t>
      </w:r>
      <w:r w:rsidRPr="003973C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sv-SE"/>
        </w:rPr>
        <w:t>2</w:t>
      </w:r>
      <w:r w:rsidRPr="003973C9"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Muhammad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sv-SE"/>
        </w:rPr>
        <w:t>Qusairi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 Hamzah</w:t>
      </w:r>
      <w:r w:rsidRPr="003973C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sv-SE"/>
        </w:rPr>
        <w:t>3</w:t>
      </w:r>
      <w:r w:rsidRPr="003973C9">
        <w:rPr>
          <w:rFonts w:ascii="Times New Roman" w:hAnsi="Times New Roman" w:cs="Times New Roman"/>
          <w:b/>
          <w:bCs/>
          <w:sz w:val="24"/>
          <w:szCs w:val="24"/>
          <w:lang w:val="sv-SE"/>
        </w:rPr>
        <w:t xml:space="preserve"> </w:t>
      </w:r>
    </w:p>
    <w:p w14:paraId="3C81D27D" w14:textId="77777777" w:rsidR="00341371" w:rsidRPr="003973C9" w:rsidRDefault="00341371" w:rsidP="00341371">
      <w:pPr>
        <w:tabs>
          <w:tab w:val="left" w:pos="4704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3973C9">
        <w:rPr>
          <w:rFonts w:ascii="Times New Roman" w:hAnsi="Times New Roman" w:cs="Times New Roman"/>
          <w:bCs/>
          <w:sz w:val="24"/>
          <w:szCs w:val="24"/>
          <w:vertAlign w:val="superscript"/>
          <w:lang w:val="sv-SE"/>
        </w:rPr>
        <w:t xml:space="preserve">1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 xml:space="preserve">Universitas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id-ID"/>
        </w:rPr>
        <w:t>Mulawarman</w:t>
      </w:r>
      <w:proofErr w:type="spellEnd"/>
    </w:p>
    <w:p w14:paraId="5B74CCBE" w14:textId="77777777" w:rsidR="00341371" w:rsidRDefault="00341371" w:rsidP="00341371">
      <w:pPr>
        <w:tabs>
          <w:tab w:val="left" w:pos="4704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  <w:lang w:val="sv-SE"/>
        </w:rPr>
      </w:pPr>
      <w:r w:rsidRPr="003973C9">
        <w:rPr>
          <w:rFonts w:ascii="Times New Roman" w:hAnsi="Times New Roman" w:cs="Times New Roman"/>
          <w:bCs/>
          <w:sz w:val="24"/>
          <w:szCs w:val="24"/>
          <w:vertAlign w:val="superscript"/>
          <w:lang w:val="sv-SE"/>
        </w:rPr>
        <w:t xml:space="preserve">2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 xml:space="preserve">Universitas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id-ID"/>
        </w:rPr>
        <w:t>Mulawarman</w:t>
      </w:r>
      <w:proofErr w:type="spellEnd"/>
      <w:r w:rsidRPr="003973C9">
        <w:rPr>
          <w:rFonts w:ascii="Times New Roman" w:hAnsi="Times New Roman" w:cs="Times New Roman"/>
          <w:bCs/>
          <w:sz w:val="24"/>
          <w:szCs w:val="24"/>
          <w:vertAlign w:val="superscript"/>
          <w:lang w:val="sv-SE"/>
        </w:rPr>
        <w:t xml:space="preserve"> </w:t>
      </w:r>
    </w:p>
    <w:p w14:paraId="2ADF6BDE" w14:textId="77777777" w:rsidR="00341371" w:rsidRPr="003973C9" w:rsidRDefault="00341371" w:rsidP="00341371">
      <w:pPr>
        <w:tabs>
          <w:tab w:val="left" w:pos="4704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sv-SE"/>
        </w:rPr>
      </w:pPr>
      <w:r w:rsidRPr="003973C9">
        <w:rPr>
          <w:rFonts w:ascii="Times New Roman" w:hAnsi="Times New Roman" w:cs="Times New Roman"/>
          <w:bCs/>
          <w:sz w:val="24"/>
          <w:szCs w:val="24"/>
          <w:vertAlign w:val="superscript"/>
          <w:lang w:val="sv-SE"/>
        </w:rPr>
        <w:t xml:space="preserve">3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 xml:space="preserve">Universitas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id-ID"/>
        </w:rPr>
        <w:t>Mulawarman</w:t>
      </w:r>
      <w:proofErr w:type="spellEnd"/>
    </w:p>
    <w:p w14:paraId="5839EB21" w14:textId="77777777" w:rsidR="00341371" w:rsidRPr="003973C9" w:rsidRDefault="00341371" w:rsidP="00341371">
      <w:pPr>
        <w:tabs>
          <w:tab w:val="left" w:pos="470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</w:pPr>
      <w:r w:rsidRPr="003973C9">
        <w:rPr>
          <w:rFonts w:ascii="Times New Roman" w:hAnsi="Times New Roman" w:cs="Times New Roman"/>
          <w:bCs/>
          <w:sz w:val="24"/>
          <w:szCs w:val="24"/>
          <w:vertAlign w:val="superscript"/>
          <w:lang w:val="sv-SE"/>
        </w:rPr>
        <w:t xml:space="preserve">* </w:t>
      </w:r>
      <w:r w:rsidRPr="00717FB7">
        <w:rPr>
          <w:rFonts w:ascii="Times New Roman" w:hAnsi="Times New Roman" w:cs="Times New Roman"/>
          <w:bCs/>
          <w:sz w:val="24"/>
          <w:szCs w:val="24"/>
          <w:lang w:val="id-ID"/>
        </w:rPr>
        <w:t>Pos-</w:t>
      </w:r>
      <w:proofErr w:type="spellStart"/>
      <w:r w:rsidRPr="00717FB7">
        <w:rPr>
          <w:rFonts w:ascii="Times New Roman" w:hAnsi="Times New Roman" w:cs="Times New Roman"/>
          <w:bCs/>
          <w:sz w:val="24"/>
          <w:szCs w:val="24"/>
          <w:lang w:val="id-ID"/>
        </w:rPr>
        <w:t>el</w:t>
      </w:r>
      <w:proofErr w:type="spellEnd"/>
      <w:r w:rsidRPr="00717FB7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id-ID"/>
        </w:rPr>
        <w:t>Purwanti@fib.unmul.ac.id</w:t>
      </w:r>
    </w:p>
    <w:p w14:paraId="40FE35C4" w14:textId="77777777" w:rsidR="00341371" w:rsidRPr="003973C9" w:rsidRDefault="00341371" w:rsidP="003413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v-SE" w:eastAsia="en-US"/>
        </w:rPr>
      </w:pPr>
    </w:p>
    <w:p w14:paraId="736185CE" w14:textId="77777777" w:rsidR="00341371" w:rsidRPr="003973C9" w:rsidRDefault="00341371" w:rsidP="0034137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3973C9">
        <w:rPr>
          <w:rFonts w:ascii="Times New Roman" w:hAnsi="Times New Roman" w:cs="Times New Roman"/>
          <w:b/>
          <w:sz w:val="24"/>
          <w:szCs w:val="24"/>
          <w:lang w:val="sv-SE"/>
        </w:rPr>
        <w:t>ABSTRAK</w:t>
      </w:r>
    </w:p>
    <w:p w14:paraId="7F57155C" w14:textId="77777777" w:rsidR="00341371" w:rsidRDefault="00341371" w:rsidP="00341371">
      <w:pPr>
        <w:spacing w:after="0" w:line="240" w:lineRule="auto"/>
        <w:jc w:val="both"/>
        <w:outlineLvl w:val="0"/>
        <w:rPr>
          <w:rStyle w:val="s13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Ritual </w:t>
      </w:r>
      <w:proofErr w:type="spellStart"/>
      <w:r w:rsidRPr="00EC7A2D">
        <w:rPr>
          <w:rStyle w:val="s13"/>
          <w:rFonts w:ascii="Times New Roman" w:hAnsi="Times New Roman" w:cs="Times New Roman"/>
          <w:i/>
          <w:iCs/>
          <w:color w:val="000000"/>
          <w:sz w:val="24"/>
          <w:szCs w:val="24"/>
        </w:rPr>
        <w:t>besambur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Paser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merupakan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salah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satu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bentuk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pengobatan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tradisional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mengandalkan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kata,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bunyi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simbolisme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budaya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penyembuhan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bentuk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pengobatan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tradisional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Pengobatan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mengandalkan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matra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medium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penyembuhan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spiritual. Dalam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banyak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tradisi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lisan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, mantra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memiliki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strutuktur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linguistik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khas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penuh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metafora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simbol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, dan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konotasi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sakral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. Kajian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linguistik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matra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besambur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dapat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mengungkapkan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: 1)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Bagaimana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bahasa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membangun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makna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penyembuhan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. 2)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Bagaimana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metafora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digunakan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memahami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penyakit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dan proses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penyembuhan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. 3)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Bagaimana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hubungan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makna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mantra dan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efektivitas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ritual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konteks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sosial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budaya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Paser. </w:t>
      </w:r>
    </w:p>
    <w:p w14:paraId="4ADB6F6B" w14:textId="77777777" w:rsidR="00341371" w:rsidRPr="00C64381" w:rsidRDefault="00341371" w:rsidP="00341371">
      <w:pPr>
        <w:spacing w:after="0" w:line="240" w:lineRule="auto"/>
        <w:jc w:val="both"/>
        <w:outlineLvl w:val="0"/>
        <w:rPr>
          <w:rStyle w:val="s13"/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Penelitian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menggunakan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pendekatan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kualitatif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metode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analisis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semantik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studi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etnografi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Analisis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semantik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digunakan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mendekonstruksi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makna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bahasa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dalam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mantra ritual </w:t>
      </w:r>
      <w:proofErr w:type="spellStart"/>
      <w:r w:rsidRPr="00C64381">
        <w:rPr>
          <w:rStyle w:val="s13"/>
          <w:rFonts w:ascii="Times New Roman" w:hAnsi="Times New Roman" w:cs="Times New Roman"/>
          <w:i/>
          <w:iCs/>
          <w:color w:val="000000"/>
          <w:sz w:val="24"/>
          <w:szCs w:val="24"/>
        </w:rPr>
        <w:t>besambur</w:t>
      </w:r>
      <w:proofErr w:type="spellEnd"/>
      <w:r w:rsidRPr="00C64381">
        <w:rPr>
          <w:rStyle w:val="s13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terutama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penggunaan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metafora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pola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bahasa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simbolik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penyembuhan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. Data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diperoleh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dari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observasi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partisipasif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saat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pelaksanaan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ritual </w:t>
      </w:r>
      <w:proofErr w:type="spellStart"/>
      <w:r w:rsidRPr="00C64381">
        <w:rPr>
          <w:rStyle w:val="s13"/>
          <w:rFonts w:ascii="Times New Roman" w:hAnsi="Times New Roman" w:cs="Times New Roman"/>
          <w:i/>
          <w:iCs/>
          <w:color w:val="000000"/>
          <w:sz w:val="24"/>
          <w:szCs w:val="24"/>
        </w:rPr>
        <w:t>besambu</w:t>
      </w:r>
      <w:proofErr w:type="spellEnd"/>
      <w:r>
        <w:rPr>
          <w:rStyle w:val="s13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wawancara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serta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dokumentasi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rekaman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mantra.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Pendekatan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etnografi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digunakan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sebagai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pemahaman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holistic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terhadap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konteks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sosial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budaya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masyarakat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Paser, yang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jadi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landasan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pemaknaan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>praktik</w:t>
      </w:r>
      <w:proofErr w:type="spellEnd"/>
      <w:r>
        <w:rPr>
          <w:rStyle w:val="s13"/>
          <w:rFonts w:ascii="Times New Roman" w:hAnsi="Times New Roman" w:cs="Times New Roman"/>
          <w:color w:val="000000"/>
          <w:sz w:val="24"/>
          <w:szCs w:val="24"/>
        </w:rPr>
        <w:t xml:space="preserve"> ritual. </w:t>
      </w:r>
    </w:p>
    <w:p w14:paraId="5F4E4598" w14:textId="77777777" w:rsidR="00341371" w:rsidRPr="003973C9" w:rsidRDefault="00341371" w:rsidP="0034137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sv-SE"/>
        </w:rPr>
      </w:pPr>
      <w:r w:rsidRPr="003973C9">
        <w:rPr>
          <w:rFonts w:ascii="Times New Roman" w:hAnsi="Times New Roman" w:cs="Times New Roman"/>
          <w:b/>
          <w:sz w:val="24"/>
          <w:szCs w:val="24"/>
          <w:lang w:val="sv-SE"/>
        </w:rPr>
        <w:t xml:space="preserve">Kata </w:t>
      </w:r>
      <w:proofErr w:type="spellStart"/>
      <w:r w:rsidRPr="003973C9">
        <w:rPr>
          <w:rFonts w:ascii="Times New Roman" w:hAnsi="Times New Roman" w:cs="Times New Roman"/>
          <w:b/>
          <w:sz w:val="24"/>
          <w:szCs w:val="24"/>
          <w:lang w:val="sv-SE"/>
        </w:rPr>
        <w:t>kunci</w:t>
      </w:r>
      <w:proofErr w:type="spellEnd"/>
      <w:r w:rsidRPr="003973C9">
        <w:rPr>
          <w:rFonts w:ascii="Times New Roman" w:hAnsi="Times New Roman" w:cs="Times New Roman"/>
          <w:b/>
          <w:sz w:val="24"/>
          <w:szCs w:val="24"/>
          <w:lang w:val="sv-SE"/>
        </w:rPr>
        <w:t>:</w:t>
      </w:r>
      <w:r w:rsidRPr="003973C9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sv-SE"/>
        </w:rPr>
        <w:t>Paser</w:t>
      </w:r>
      <w:proofErr w:type="spellEnd"/>
      <w:r>
        <w:rPr>
          <w:rFonts w:ascii="Times New Roman" w:hAnsi="Times New Roman" w:cs="Times New Roman"/>
          <w:sz w:val="24"/>
          <w:szCs w:val="24"/>
          <w:lang w:val="sv-SE"/>
        </w:rPr>
        <w:t xml:space="preserve">, ritual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  <w:lang w:val="sv-SE"/>
        </w:rPr>
        <w:t>b</w:t>
      </w:r>
      <w:r w:rsidRPr="00C055E8">
        <w:rPr>
          <w:rFonts w:ascii="Times New Roman" w:hAnsi="Times New Roman" w:cs="Times New Roman"/>
          <w:i/>
          <w:iCs/>
          <w:sz w:val="24"/>
          <w:szCs w:val="24"/>
          <w:lang w:val="sv-SE"/>
        </w:rPr>
        <w:t>esambur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sv-SE"/>
        </w:rPr>
        <w:t>, semantik</w:t>
      </w:r>
    </w:p>
    <w:p w14:paraId="58D0BD5F" w14:textId="77777777" w:rsidR="00341371" w:rsidRPr="003973C9" w:rsidRDefault="00341371" w:rsidP="003413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14:paraId="3AEDFF16" w14:textId="77777777" w:rsidR="00AF1456" w:rsidRPr="00717FB7" w:rsidRDefault="00AF1456" w:rsidP="00C459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12121"/>
          <w:sz w:val="24"/>
          <w:szCs w:val="24"/>
        </w:rPr>
      </w:pPr>
    </w:p>
    <w:p w14:paraId="721224CD" w14:textId="77777777" w:rsidR="00012396" w:rsidRPr="00717FB7" w:rsidRDefault="00012396" w:rsidP="00C45940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17FB7">
        <w:rPr>
          <w:rFonts w:ascii="Times New Roman" w:hAnsi="Times New Roman" w:cs="Times New Roman"/>
          <w:b/>
          <w:sz w:val="24"/>
          <w:szCs w:val="24"/>
        </w:rPr>
        <w:t>A.</w:t>
      </w:r>
      <w:r w:rsidRPr="00717FB7">
        <w:rPr>
          <w:rFonts w:ascii="Times New Roman" w:hAnsi="Times New Roman" w:cs="Times New Roman"/>
          <w:b/>
          <w:sz w:val="24"/>
          <w:szCs w:val="24"/>
        </w:rPr>
        <w:tab/>
        <w:t>PENDAHULUAN</w:t>
      </w:r>
    </w:p>
    <w:p w14:paraId="4605D338" w14:textId="5553AE55" w:rsidR="00012396" w:rsidRDefault="00012396" w:rsidP="00C4594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7FB7">
        <w:rPr>
          <w:rFonts w:ascii="Times New Roman" w:hAnsi="Times New Roman" w:cs="Times New Roman"/>
          <w:sz w:val="24"/>
          <w:szCs w:val="24"/>
        </w:rPr>
        <w:tab/>
      </w:r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Ritual </w:t>
      </w:r>
      <w:proofErr w:type="spellStart"/>
      <w:r w:rsidR="00571C44" w:rsidRPr="00571C44">
        <w:rPr>
          <w:rFonts w:ascii="Times New Roman" w:hAnsi="Times New Roman" w:cs="Times New Roman" w:hint="cs"/>
          <w:i/>
          <w:iCs/>
          <w:color w:val="000000"/>
          <w:sz w:val="24"/>
          <w:szCs w:val="24"/>
        </w:rPr>
        <w:t>besambur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pada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masyarakat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Paser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merupakan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salah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satu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praktik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pengobatan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tradisional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yang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masih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bertahan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hingga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kini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sebagai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wujud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kearifan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lokal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. Dalam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praktiknya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="00571C44" w:rsidRPr="00571C44">
        <w:rPr>
          <w:rFonts w:ascii="Times New Roman" w:hAnsi="Times New Roman" w:cs="Times New Roman" w:hint="cs"/>
          <w:i/>
          <w:iCs/>
          <w:color w:val="000000"/>
          <w:sz w:val="24"/>
          <w:szCs w:val="24"/>
        </w:rPr>
        <w:t>besambur</w:t>
      </w:r>
      <w:proofErr w:type="spellEnd"/>
      <w:r w:rsidR="00571C44" w:rsidRPr="00571C44">
        <w:rPr>
          <w:rFonts w:ascii="Times New Roman" w:hAnsi="Times New Roman" w:cs="Times New Roman" w:hint="cs"/>
          <w:i/>
          <w:iCs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tidak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hanya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dimaknai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sebagai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tindakan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penyembuhan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fisik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melainkan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juga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melibatkan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dimensi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spiritual,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simbolik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dan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sosial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yang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terjalin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erat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dengan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budaya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masyarakat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.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Unsur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utama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dalam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ritual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ini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adalah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penggunaan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mantra,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yakni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rangkaian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kata yang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diyakini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memiliki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kekuatan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magis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untuk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menghubungkan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manusia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dengan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kekuatan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gaib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serta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menyalurkan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energi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penyembuhan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(Prier, 2004). Kata-kata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dalam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mantra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tidak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dapat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dipisahkan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dari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sistem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kepercayaan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nilai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dan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pengetahuan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lokal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yang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hidup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dalam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masyarakat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Paser. Hal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ini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menunjukkan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bahwa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bahasa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khususnya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melalui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mantra,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tidak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sekadar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berfungsi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sebagai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alat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komunikasi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tetapi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juga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sebagai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medium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pembentuk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makna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penyembuhan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(</w:t>
      </w:r>
      <w:proofErr w:type="spellStart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Danandjaja</w:t>
      </w:r>
      <w:proofErr w:type="spellEnd"/>
      <w:r w:rsidR="00571C44" w:rsidRPr="00571C44">
        <w:rPr>
          <w:rFonts w:ascii="Times New Roman" w:hAnsi="Times New Roman" w:cs="Times New Roman" w:hint="cs"/>
          <w:color w:val="000000"/>
          <w:sz w:val="24"/>
          <w:szCs w:val="24"/>
        </w:rPr>
        <w:t>, 1991).</w:t>
      </w:r>
    </w:p>
    <w:p w14:paraId="33115B9C" w14:textId="0401AEB1" w:rsidR="00571C44" w:rsidRDefault="00571C44" w:rsidP="00571C4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lastRenderedPageBreak/>
        <w:t xml:space="preserve">Di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dalam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mantra </w:t>
      </w:r>
      <w:proofErr w:type="spellStart"/>
      <w:r w:rsidRPr="00571C44">
        <w:rPr>
          <w:rFonts w:ascii="Times New Roman" w:hAnsi="Times New Roman" w:cs="Times New Roman" w:hint="cs"/>
          <w:i/>
          <w:iCs/>
          <w:color w:val="000000"/>
          <w:sz w:val="24"/>
          <w:szCs w:val="24"/>
        </w:rPr>
        <w:t>besambur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terkandung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metafora-metafora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yang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menghubungkan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kondisi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sakit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dengan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simbol-simbol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budaya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yang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mudah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dipahami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oleh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masyarakat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setempat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.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Metafora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semacam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ini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tidak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hanya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berperan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dalam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menjelaskan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gejala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penyakit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tetapi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juga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dalam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memberikan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harapan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sugesti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dan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keyakinan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terhadap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proses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penyembuhan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(Lakoff &amp; Johnson, 2003).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Melalui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bahasa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metaforis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pengalaman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sakit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direpresentasikan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secara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simbolik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sehingga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penyembuhan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dipahami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bukan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hanya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sebagai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perbaikan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kondisi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fisik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melainkan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juga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sebagai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pemulihan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keseimbangan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sosial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dan spiritual.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Dengan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demikian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penelitian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ini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penting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untuk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mengkaji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bagaimana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bahasa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membangun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makna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penyembuhan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melalui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struktur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semantik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dan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metaforis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yang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khas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,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serta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bagaimana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makna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tersebut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berhubungan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dengan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efektivitas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ritual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dalam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konteks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sosial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budaya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 xml:space="preserve"> (</w:t>
      </w:r>
      <w:proofErr w:type="spellStart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Duranti</w:t>
      </w:r>
      <w:proofErr w:type="spellEnd"/>
      <w:r w:rsidRPr="00571C44">
        <w:rPr>
          <w:rFonts w:ascii="Times New Roman" w:hAnsi="Times New Roman" w:cs="Times New Roman" w:hint="cs"/>
          <w:color w:val="000000"/>
          <w:sz w:val="24"/>
          <w:szCs w:val="24"/>
        </w:rPr>
        <w:t>, 1997).</w:t>
      </w:r>
    </w:p>
    <w:p w14:paraId="4B993D06" w14:textId="77777777" w:rsidR="00571C44" w:rsidRDefault="00571C44" w:rsidP="00571C44">
      <w:pPr>
        <w:pStyle w:val="NormalWeb"/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Berdasarkan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belakang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tersebut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penelitian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dirumuskan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pertanyaan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utama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yaitu</w:t>
      </w:r>
      <w:proofErr w:type="spellEnd"/>
      <w:r>
        <w:rPr>
          <w:color w:val="000000"/>
        </w:rPr>
        <w:t xml:space="preserve">: (1) </w:t>
      </w:r>
      <w:proofErr w:type="spellStart"/>
      <w:r>
        <w:rPr>
          <w:color w:val="000000"/>
        </w:rPr>
        <w:t>bagaimana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membangun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; (2) </w:t>
      </w:r>
      <w:proofErr w:type="spellStart"/>
      <w:r>
        <w:rPr>
          <w:color w:val="000000"/>
        </w:rPr>
        <w:t>bagaimana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metafora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 dan proses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; dan (3) </w:t>
      </w:r>
      <w:proofErr w:type="spellStart"/>
      <w:r>
        <w:rPr>
          <w:color w:val="000000"/>
        </w:rPr>
        <w:t>bagaimana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hubungan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makna</w:t>
      </w:r>
      <w:proofErr w:type="spellEnd"/>
      <w:r>
        <w:rPr>
          <w:color w:val="000000"/>
        </w:rPr>
        <w:t xml:space="preserve"> mantra dan </w:t>
      </w:r>
      <w:proofErr w:type="spellStart"/>
      <w:r>
        <w:rPr>
          <w:color w:val="000000"/>
        </w:rPr>
        <w:t>efektivitas</w:t>
      </w:r>
      <w:proofErr w:type="spellEnd"/>
      <w:r>
        <w:rPr>
          <w:color w:val="000000"/>
        </w:rPr>
        <w:t xml:space="preserve"> ritual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Paser.</w:t>
      </w:r>
    </w:p>
    <w:p w14:paraId="50C6FCA6" w14:textId="77777777" w:rsidR="00571C44" w:rsidRDefault="00571C44" w:rsidP="00571C44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Adapun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penelitian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menjelaskan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fungsi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membangun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menganalisis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metafora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memaknai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 dan proses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keterkaitan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makna</w:t>
      </w:r>
      <w:proofErr w:type="spellEnd"/>
      <w:r>
        <w:rPr>
          <w:color w:val="000000"/>
        </w:rPr>
        <w:t xml:space="preserve"> mantra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efektivitas</w:t>
      </w:r>
      <w:proofErr w:type="spellEnd"/>
      <w:r>
        <w:rPr>
          <w:color w:val="000000"/>
        </w:rPr>
        <w:t xml:space="preserve"> ritual </w:t>
      </w:r>
      <w:proofErr w:type="spellStart"/>
      <w:r>
        <w:rPr>
          <w:color w:val="000000"/>
        </w:rPr>
        <w:t>besambur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kerangka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Paser.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analisis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semantik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berfokus</w:t>
      </w:r>
      <w:proofErr w:type="spellEnd"/>
      <w:r>
        <w:rPr>
          <w:color w:val="000000"/>
        </w:rPr>
        <w:t xml:space="preserve"> pada mantra dan </w:t>
      </w:r>
      <w:proofErr w:type="spellStart"/>
      <w:r>
        <w:rPr>
          <w:color w:val="000000"/>
        </w:rPr>
        <w:t>metafora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penelitian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diharapkan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memperkaya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pemahaman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hubungan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kesehatan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tradisional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sekaligus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memberikan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kontribusi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terhadap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upaya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pelestarian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warisan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takbenda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Paser.</w:t>
      </w:r>
    </w:p>
    <w:p w14:paraId="7865F2B5" w14:textId="77777777" w:rsidR="00571C44" w:rsidRPr="00571C44" w:rsidRDefault="00571C44" w:rsidP="00571C4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 w:hint="cs"/>
          <w:sz w:val="24"/>
          <w:szCs w:val="24"/>
        </w:rPr>
      </w:pPr>
    </w:p>
    <w:p w14:paraId="6884F896" w14:textId="6F752E95" w:rsidR="00012396" w:rsidRPr="00717FB7" w:rsidRDefault="00012396" w:rsidP="00C45940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17FB7">
        <w:rPr>
          <w:rFonts w:ascii="Times New Roman" w:hAnsi="Times New Roman" w:cs="Times New Roman"/>
          <w:b/>
          <w:sz w:val="24"/>
          <w:szCs w:val="24"/>
        </w:rPr>
        <w:t>B.</w:t>
      </w:r>
      <w:r w:rsidRPr="00717FB7">
        <w:rPr>
          <w:rFonts w:ascii="Times New Roman" w:hAnsi="Times New Roman" w:cs="Times New Roman"/>
          <w:b/>
          <w:sz w:val="24"/>
          <w:szCs w:val="24"/>
        </w:rPr>
        <w:tab/>
      </w:r>
      <w:r w:rsidR="008A5910">
        <w:rPr>
          <w:rFonts w:ascii="Times New Roman" w:hAnsi="Times New Roman" w:cs="Times New Roman"/>
          <w:b/>
          <w:sz w:val="24"/>
          <w:szCs w:val="24"/>
        </w:rPr>
        <w:t>KERANGKA</w:t>
      </w:r>
      <w:r w:rsidRPr="00717FB7">
        <w:rPr>
          <w:rFonts w:ascii="Times New Roman" w:hAnsi="Times New Roman" w:cs="Times New Roman"/>
          <w:b/>
          <w:sz w:val="24"/>
          <w:szCs w:val="24"/>
        </w:rPr>
        <w:t xml:space="preserve"> TEORI</w:t>
      </w:r>
    </w:p>
    <w:p w14:paraId="7C7E1718" w14:textId="77777777" w:rsidR="00222C6A" w:rsidRDefault="00222C6A" w:rsidP="00222C6A">
      <w:pPr>
        <w:pStyle w:val="NormalWeb"/>
        <w:numPr>
          <w:ilvl w:val="0"/>
          <w:numId w:val="12"/>
        </w:numPr>
        <w:spacing w:before="0" w:beforeAutospacing="0" w:after="0" w:afterAutospacing="0"/>
        <w:ind w:left="284" w:hanging="284"/>
        <w:jc w:val="both"/>
        <w:rPr>
          <w:rStyle w:val="Strong"/>
          <w:b w:val="0"/>
          <w:bCs w:val="0"/>
          <w:color w:val="000000"/>
        </w:rPr>
      </w:pPr>
      <w:r>
        <w:rPr>
          <w:rStyle w:val="Strong"/>
          <w:color w:val="000000"/>
        </w:rPr>
        <w:t xml:space="preserve">Teori </w:t>
      </w:r>
      <w:proofErr w:type="spellStart"/>
      <w:r>
        <w:rPr>
          <w:rStyle w:val="Strong"/>
          <w:color w:val="000000"/>
        </w:rPr>
        <w:t>Semantik</w:t>
      </w:r>
      <w:proofErr w:type="spellEnd"/>
    </w:p>
    <w:p w14:paraId="7C940C8F" w14:textId="77777777" w:rsidR="00222C6A" w:rsidRDefault="00222C6A" w:rsidP="00222C6A">
      <w:pPr>
        <w:pStyle w:val="NormalWeb"/>
        <w:spacing w:before="0" w:beforeAutospacing="0" w:after="0" w:afterAutospacing="0"/>
        <w:ind w:left="284"/>
        <w:jc w:val="both"/>
        <w:rPr>
          <w:color w:val="000000"/>
        </w:rPr>
      </w:pPr>
      <w:proofErr w:type="spellStart"/>
      <w:r w:rsidRPr="00222C6A">
        <w:rPr>
          <w:color w:val="000000"/>
        </w:rPr>
        <w:t>Semantik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mempelajari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makna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dalam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bahasa</w:t>
      </w:r>
      <w:proofErr w:type="spellEnd"/>
      <w:r w:rsidRPr="00222C6A">
        <w:rPr>
          <w:color w:val="000000"/>
        </w:rPr>
        <w:t xml:space="preserve">, </w:t>
      </w:r>
      <w:proofErr w:type="spellStart"/>
      <w:r w:rsidRPr="00222C6A">
        <w:rPr>
          <w:color w:val="000000"/>
        </w:rPr>
        <w:t>baik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makna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leksikal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maupun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kontekstual</w:t>
      </w:r>
      <w:proofErr w:type="spellEnd"/>
      <w:r w:rsidRPr="00222C6A">
        <w:rPr>
          <w:color w:val="000000"/>
        </w:rPr>
        <w:t xml:space="preserve"> (Lyons, 1995). Dalam </w:t>
      </w:r>
      <w:proofErr w:type="spellStart"/>
      <w:r w:rsidRPr="00222C6A">
        <w:rPr>
          <w:color w:val="000000"/>
        </w:rPr>
        <w:t>penelitian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ini</w:t>
      </w:r>
      <w:proofErr w:type="spellEnd"/>
      <w:r w:rsidRPr="00222C6A">
        <w:rPr>
          <w:color w:val="000000"/>
        </w:rPr>
        <w:t xml:space="preserve">, </w:t>
      </w:r>
      <w:proofErr w:type="spellStart"/>
      <w:r w:rsidRPr="00222C6A">
        <w:rPr>
          <w:color w:val="000000"/>
        </w:rPr>
        <w:t>teori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semantik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digunakan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untuk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menelaah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makna</w:t>
      </w:r>
      <w:proofErr w:type="spellEnd"/>
      <w:r w:rsidRPr="00222C6A">
        <w:rPr>
          <w:color w:val="000000"/>
        </w:rPr>
        <w:t xml:space="preserve"> yang </w:t>
      </w:r>
      <w:proofErr w:type="spellStart"/>
      <w:r w:rsidRPr="00222C6A">
        <w:rPr>
          <w:color w:val="000000"/>
        </w:rPr>
        <w:t>terkandung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dalam</w:t>
      </w:r>
      <w:proofErr w:type="spellEnd"/>
      <w:r w:rsidRPr="00222C6A">
        <w:rPr>
          <w:color w:val="000000"/>
        </w:rPr>
        <w:t xml:space="preserve"> mantra </w:t>
      </w:r>
      <w:proofErr w:type="spellStart"/>
      <w:r w:rsidRPr="00222C6A">
        <w:rPr>
          <w:color w:val="000000"/>
        </w:rPr>
        <w:t>besambur</w:t>
      </w:r>
      <w:proofErr w:type="spellEnd"/>
      <w:r w:rsidRPr="00222C6A">
        <w:rPr>
          <w:color w:val="000000"/>
        </w:rPr>
        <w:t>.</w:t>
      </w:r>
      <w:r w:rsidRPr="00222C6A">
        <w:rPr>
          <w:color w:val="000000"/>
        </w:rPr>
        <w:br/>
      </w:r>
    </w:p>
    <w:p w14:paraId="314C3769" w14:textId="53F67DA7" w:rsidR="00222C6A" w:rsidRDefault="00222C6A" w:rsidP="00222C6A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color w:val="000000"/>
        </w:rPr>
      </w:pPr>
      <w:proofErr w:type="spellStart"/>
      <w:r w:rsidRPr="00222C6A">
        <w:rPr>
          <w:color w:val="000000"/>
        </w:rPr>
        <w:t>Makna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leksikal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dianalisis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berdasarkan</w:t>
      </w:r>
      <w:proofErr w:type="spellEnd"/>
      <w:r w:rsidRPr="00222C6A">
        <w:rPr>
          <w:color w:val="000000"/>
        </w:rPr>
        <w:t xml:space="preserve"> arti </w:t>
      </w:r>
      <w:proofErr w:type="spellStart"/>
      <w:r w:rsidRPr="00222C6A">
        <w:rPr>
          <w:color w:val="000000"/>
        </w:rPr>
        <w:t>dasar</w:t>
      </w:r>
      <w:proofErr w:type="spellEnd"/>
      <w:r w:rsidRPr="00222C6A">
        <w:rPr>
          <w:color w:val="000000"/>
        </w:rPr>
        <w:t xml:space="preserve"> kata, </w:t>
      </w:r>
      <w:proofErr w:type="spellStart"/>
      <w:r w:rsidRPr="00222C6A">
        <w:rPr>
          <w:color w:val="000000"/>
        </w:rPr>
        <w:t>sedangkan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makna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kontekstual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mempertimbangkan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budaya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masyarakat</w:t>
      </w:r>
      <w:proofErr w:type="spellEnd"/>
      <w:r w:rsidRPr="00222C6A">
        <w:rPr>
          <w:color w:val="000000"/>
        </w:rPr>
        <w:t xml:space="preserve"> Paser (Palmer, 1981).</w:t>
      </w:r>
    </w:p>
    <w:p w14:paraId="6CA8D39F" w14:textId="1A545BA3" w:rsidR="00222C6A" w:rsidRPr="00222C6A" w:rsidRDefault="00222C6A" w:rsidP="00222C6A">
      <w:pPr>
        <w:pStyle w:val="NormalWeb"/>
        <w:numPr>
          <w:ilvl w:val="0"/>
          <w:numId w:val="13"/>
        </w:numPr>
        <w:spacing w:before="0" w:beforeAutospacing="0" w:after="0" w:afterAutospacing="0"/>
        <w:jc w:val="both"/>
        <w:rPr>
          <w:color w:val="000000"/>
        </w:rPr>
      </w:pPr>
      <w:proofErr w:type="spellStart"/>
      <w:r w:rsidRPr="00222C6A">
        <w:rPr>
          <w:color w:val="000000"/>
        </w:rPr>
        <w:t>Analisis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medan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makna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digunakan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untuk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mengelompokkan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kosakata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dalam</w:t>
      </w:r>
      <w:proofErr w:type="spellEnd"/>
      <w:r w:rsidRPr="00222C6A">
        <w:rPr>
          <w:color w:val="000000"/>
        </w:rPr>
        <w:t xml:space="preserve"> mantra yang </w:t>
      </w:r>
      <w:proofErr w:type="spellStart"/>
      <w:r w:rsidRPr="00222C6A">
        <w:rPr>
          <w:color w:val="000000"/>
        </w:rPr>
        <w:t>berkaitan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dengan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konsep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sakit</w:t>
      </w:r>
      <w:proofErr w:type="spellEnd"/>
      <w:r w:rsidRPr="00222C6A">
        <w:rPr>
          <w:color w:val="000000"/>
        </w:rPr>
        <w:t xml:space="preserve">, </w:t>
      </w:r>
      <w:proofErr w:type="spellStart"/>
      <w:r w:rsidRPr="00222C6A">
        <w:rPr>
          <w:color w:val="000000"/>
        </w:rPr>
        <w:t>penyembuhan</w:t>
      </w:r>
      <w:proofErr w:type="spellEnd"/>
      <w:r w:rsidRPr="00222C6A">
        <w:rPr>
          <w:color w:val="000000"/>
        </w:rPr>
        <w:t xml:space="preserve">, dan </w:t>
      </w:r>
      <w:proofErr w:type="spellStart"/>
      <w:r w:rsidRPr="00222C6A">
        <w:rPr>
          <w:color w:val="000000"/>
        </w:rPr>
        <w:t>kekuatan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gaib</w:t>
      </w:r>
      <w:proofErr w:type="spellEnd"/>
      <w:r w:rsidRPr="00222C6A">
        <w:rPr>
          <w:color w:val="000000"/>
        </w:rPr>
        <w:t xml:space="preserve"> (Nida, 1975).</w:t>
      </w:r>
    </w:p>
    <w:p w14:paraId="719951B0" w14:textId="77777777" w:rsidR="00222C6A" w:rsidRPr="00222C6A" w:rsidRDefault="00571C44" w:rsidP="00222C6A">
      <w:pPr>
        <w:pStyle w:val="NormalWeb"/>
        <w:numPr>
          <w:ilvl w:val="0"/>
          <w:numId w:val="12"/>
        </w:numPr>
        <w:spacing w:before="0" w:beforeAutospacing="0" w:after="0" w:afterAutospacing="0"/>
        <w:ind w:left="284" w:hanging="284"/>
        <w:jc w:val="both"/>
        <w:rPr>
          <w:rStyle w:val="Strong"/>
          <w:b w:val="0"/>
          <w:bCs w:val="0"/>
          <w:color w:val="000000"/>
        </w:rPr>
      </w:pPr>
      <w:r w:rsidRPr="00222C6A">
        <w:rPr>
          <w:rStyle w:val="Strong"/>
          <w:rFonts w:hint="cs"/>
          <w:color w:val="000000"/>
        </w:rPr>
        <w:t xml:space="preserve">Teori </w:t>
      </w:r>
      <w:proofErr w:type="spellStart"/>
      <w:r w:rsidRPr="00222C6A">
        <w:rPr>
          <w:rStyle w:val="Strong"/>
          <w:rFonts w:hint="cs"/>
          <w:color w:val="000000"/>
        </w:rPr>
        <w:t>Metafora</w:t>
      </w:r>
      <w:proofErr w:type="spellEnd"/>
      <w:r w:rsidRPr="00222C6A">
        <w:rPr>
          <w:rStyle w:val="Strong"/>
          <w:rFonts w:hint="cs"/>
          <w:color w:val="000000"/>
        </w:rPr>
        <w:t xml:space="preserve"> Konseptual</w:t>
      </w:r>
    </w:p>
    <w:p w14:paraId="7938DEAE" w14:textId="77777777" w:rsidR="00222C6A" w:rsidRDefault="00222C6A" w:rsidP="00222C6A">
      <w:pPr>
        <w:pStyle w:val="NormalWeb"/>
        <w:spacing w:before="0" w:beforeAutospacing="0" w:after="0" w:afterAutospacing="0"/>
        <w:ind w:left="284"/>
        <w:jc w:val="both"/>
        <w:rPr>
          <w:color w:val="000000"/>
        </w:rPr>
      </w:pPr>
      <w:proofErr w:type="spellStart"/>
      <w:r w:rsidRPr="00222C6A">
        <w:rPr>
          <w:rFonts w:hint="cs"/>
          <w:color w:val="000000"/>
        </w:rPr>
        <w:t>Metafora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konseptual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menjelaskan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bahwa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pengalaman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abstrak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dipahami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melalui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konsep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konkret</w:t>
      </w:r>
      <w:proofErr w:type="spellEnd"/>
      <w:r w:rsidRPr="00222C6A">
        <w:rPr>
          <w:rFonts w:hint="cs"/>
          <w:color w:val="000000"/>
        </w:rPr>
        <w:t xml:space="preserve"> (Lakoff &amp; Johnson, 2003).</w:t>
      </w:r>
    </w:p>
    <w:p w14:paraId="1A255EB1" w14:textId="77777777" w:rsidR="00222C6A" w:rsidRDefault="00222C6A" w:rsidP="00222C6A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color w:val="000000"/>
        </w:rPr>
      </w:pPr>
      <w:proofErr w:type="spellStart"/>
      <w:r w:rsidRPr="00222C6A">
        <w:rPr>
          <w:rFonts w:hint="cs"/>
          <w:color w:val="000000"/>
        </w:rPr>
        <w:t>Penyakit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dimetaforakan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sebagai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ketidakseimbangan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kosmos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atau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gangguan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energi</w:t>
      </w:r>
      <w:proofErr w:type="spellEnd"/>
      <w:r w:rsidRPr="00222C6A">
        <w:rPr>
          <w:rFonts w:hint="cs"/>
          <w:color w:val="000000"/>
        </w:rPr>
        <w:t>.</w:t>
      </w:r>
    </w:p>
    <w:p w14:paraId="75F72327" w14:textId="77777777" w:rsidR="00222C6A" w:rsidRDefault="00222C6A" w:rsidP="00222C6A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color w:val="000000"/>
        </w:rPr>
      </w:pPr>
      <w:proofErr w:type="spellStart"/>
      <w:r w:rsidRPr="00222C6A">
        <w:rPr>
          <w:rFonts w:hint="cs"/>
          <w:color w:val="000000"/>
        </w:rPr>
        <w:t>Penyembuhan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dimetaforakan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sebagai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pemulihan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keseimbangan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atau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pengusiran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unsur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asing</w:t>
      </w:r>
      <w:proofErr w:type="spellEnd"/>
      <w:r w:rsidRPr="00222C6A">
        <w:rPr>
          <w:rFonts w:hint="cs"/>
          <w:color w:val="000000"/>
        </w:rPr>
        <w:t>.</w:t>
      </w:r>
    </w:p>
    <w:p w14:paraId="148A5053" w14:textId="6B4FF857" w:rsidR="00571C44" w:rsidRDefault="00222C6A" w:rsidP="00222C6A">
      <w:pPr>
        <w:pStyle w:val="NormalWeb"/>
        <w:numPr>
          <w:ilvl w:val="0"/>
          <w:numId w:val="14"/>
        </w:numPr>
        <w:spacing w:before="0" w:beforeAutospacing="0" w:after="0" w:afterAutospacing="0"/>
        <w:jc w:val="both"/>
        <w:rPr>
          <w:color w:val="000000"/>
        </w:rPr>
      </w:pPr>
      <w:proofErr w:type="spellStart"/>
      <w:r w:rsidRPr="00222C6A">
        <w:rPr>
          <w:rFonts w:hint="cs"/>
          <w:color w:val="000000"/>
        </w:rPr>
        <w:lastRenderedPageBreak/>
        <w:t>Tubuh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dimetaforakan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sebagai</w:t>
      </w:r>
      <w:proofErr w:type="spellEnd"/>
      <w:r w:rsidRPr="00222C6A">
        <w:rPr>
          <w:rFonts w:hint="cs"/>
          <w:color w:val="000000"/>
        </w:rPr>
        <w:t xml:space="preserve"> </w:t>
      </w:r>
      <w:proofErr w:type="spellStart"/>
      <w:r w:rsidRPr="00222C6A">
        <w:rPr>
          <w:rFonts w:hint="cs"/>
          <w:color w:val="000000"/>
        </w:rPr>
        <w:t>wadah</w:t>
      </w:r>
      <w:proofErr w:type="spellEnd"/>
      <w:r w:rsidRPr="00222C6A">
        <w:rPr>
          <w:rFonts w:hint="cs"/>
          <w:color w:val="000000"/>
        </w:rPr>
        <w:t xml:space="preserve"> yang </w:t>
      </w:r>
      <w:proofErr w:type="spellStart"/>
      <w:r w:rsidRPr="00222C6A">
        <w:rPr>
          <w:rFonts w:hint="cs"/>
          <w:color w:val="000000"/>
        </w:rPr>
        <w:t>bisa</w:t>
      </w:r>
      <w:proofErr w:type="spellEnd"/>
      <w:r w:rsidRPr="00222C6A">
        <w:rPr>
          <w:rFonts w:hint="cs"/>
          <w:color w:val="000000"/>
        </w:rPr>
        <w:t xml:space="preserve"> “</w:t>
      </w:r>
      <w:proofErr w:type="spellStart"/>
      <w:r w:rsidRPr="00222C6A">
        <w:rPr>
          <w:rFonts w:hint="cs"/>
          <w:color w:val="000000"/>
        </w:rPr>
        <w:t>dibersihkan</w:t>
      </w:r>
      <w:proofErr w:type="spellEnd"/>
      <w:r w:rsidRPr="00222C6A">
        <w:rPr>
          <w:rFonts w:hint="cs"/>
          <w:color w:val="000000"/>
        </w:rPr>
        <w:t xml:space="preserve">” </w:t>
      </w:r>
      <w:proofErr w:type="spellStart"/>
      <w:r w:rsidRPr="00222C6A">
        <w:rPr>
          <w:rFonts w:hint="cs"/>
          <w:color w:val="000000"/>
        </w:rPr>
        <w:t>atau</w:t>
      </w:r>
      <w:proofErr w:type="spellEnd"/>
      <w:r w:rsidRPr="00222C6A">
        <w:rPr>
          <w:rFonts w:hint="cs"/>
          <w:color w:val="000000"/>
        </w:rPr>
        <w:t xml:space="preserve"> “</w:t>
      </w:r>
      <w:proofErr w:type="spellStart"/>
      <w:r w:rsidRPr="00222C6A">
        <w:rPr>
          <w:rFonts w:hint="cs"/>
          <w:color w:val="000000"/>
        </w:rPr>
        <w:t>dikuatkan</w:t>
      </w:r>
      <w:proofErr w:type="spellEnd"/>
      <w:r w:rsidRPr="00222C6A">
        <w:rPr>
          <w:rFonts w:hint="cs"/>
          <w:color w:val="000000"/>
        </w:rPr>
        <w:t>” (Kövecses, 2010).</w:t>
      </w:r>
    </w:p>
    <w:p w14:paraId="0D684D81" w14:textId="77777777" w:rsidR="00222C6A" w:rsidRPr="00222C6A" w:rsidRDefault="00222C6A" w:rsidP="00222C6A">
      <w:pPr>
        <w:pStyle w:val="NormalWeb"/>
        <w:numPr>
          <w:ilvl w:val="0"/>
          <w:numId w:val="12"/>
        </w:numPr>
        <w:spacing w:before="0" w:beforeAutospacing="0" w:after="0" w:afterAutospacing="0"/>
        <w:ind w:left="284" w:hanging="284"/>
        <w:jc w:val="both"/>
        <w:rPr>
          <w:rStyle w:val="Strong"/>
          <w:b w:val="0"/>
          <w:bCs w:val="0"/>
          <w:color w:val="000000"/>
        </w:rPr>
      </w:pPr>
      <w:r>
        <w:rPr>
          <w:rStyle w:val="Strong"/>
          <w:color w:val="000000"/>
        </w:rPr>
        <w:t xml:space="preserve">Teori </w:t>
      </w:r>
      <w:proofErr w:type="spellStart"/>
      <w:r>
        <w:rPr>
          <w:rStyle w:val="Strong"/>
          <w:color w:val="000000"/>
        </w:rPr>
        <w:t>Antropologi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Linguistik</w:t>
      </w:r>
      <w:proofErr w:type="spellEnd"/>
    </w:p>
    <w:p w14:paraId="4B5BF835" w14:textId="77777777" w:rsidR="00222C6A" w:rsidRDefault="00222C6A" w:rsidP="00222C6A">
      <w:pPr>
        <w:pStyle w:val="NormalWeb"/>
        <w:spacing w:before="0" w:beforeAutospacing="0" w:after="0" w:afterAutospacing="0"/>
        <w:ind w:left="284"/>
        <w:jc w:val="both"/>
        <w:rPr>
          <w:color w:val="000000"/>
        </w:rPr>
      </w:pPr>
      <w:proofErr w:type="spellStart"/>
      <w:r>
        <w:rPr>
          <w:color w:val="000000"/>
        </w:rPr>
        <w:t>Antropologi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linguistik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menekankan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keterkaitan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sarana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membangun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realitas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Duranti</w:t>
      </w:r>
      <w:proofErr w:type="spellEnd"/>
      <w:r>
        <w:rPr>
          <w:color w:val="000000"/>
        </w:rPr>
        <w:t>, 1997).</w:t>
      </w:r>
    </w:p>
    <w:p w14:paraId="5B244A24" w14:textId="77777777" w:rsidR="00222C6A" w:rsidRDefault="00222C6A" w:rsidP="00222C6A">
      <w:pPr>
        <w:pStyle w:val="NormalWeb"/>
        <w:numPr>
          <w:ilvl w:val="0"/>
          <w:numId w:val="15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Bahasa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mantra </w:t>
      </w:r>
      <w:proofErr w:type="spellStart"/>
      <w:r>
        <w:rPr>
          <w:color w:val="000000"/>
        </w:rPr>
        <w:t>bukan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sekadar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komunikasi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melainkan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praktik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menghubungkan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kekuatan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transenden.</w:t>
      </w:r>
      <w:proofErr w:type="spellEnd"/>
    </w:p>
    <w:p w14:paraId="22838601" w14:textId="77777777" w:rsidR="00222C6A" w:rsidRDefault="00222C6A" w:rsidP="00222C6A">
      <w:pPr>
        <w:pStyle w:val="NormalWeb"/>
        <w:numPr>
          <w:ilvl w:val="0"/>
          <w:numId w:val="15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Mantra </w:t>
      </w:r>
      <w:proofErr w:type="spellStart"/>
      <w:r>
        <w:rPr>
          <w:color w:val="000000"/>
        </w:rPr>
        <w:t>merepresentasikan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nilai</w:t>
      </w:r>
      <w:proofErr w:type="spellEnd"/>
      <w:r>
        <w:rPr>
          <w:color w:val="000000"/>
        </w:rPr>
        <w:t xml:space="preserve">, norma, dan </w:t>
      </w:r>
      <w:proofErr w:type="spellStart"/>
      <w:r>
        <w:rPr>
          <w:color w:val="000000"/>
        </w:rPr>
        <w:t>pengetahuan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kolektif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Paser (Foley, 1997).</w:t>
      </w:r>
    </w:p>
    <w:p w14:paraId="70ED1C79" w14:textId="77777777" w:rsidR="00222C6A" w:rsidRPr="00222C6A" w:rsidRDefault="00222C6A" w:rsidP="00222C6A">
      <w:pPr>
        <w:pStyle w:val="NormalWeb"/>
        <w:numPr>
          <w:ilvl w:val="0"/>
          <w:numId w:val="12"/>
        </w:numPr>
        <w:spacing w:before="0" w:beforeAutospacing="0" w:after="0" w:afterAutospacing="0"/>
        <w:ind w:left="284" w:hanging="284"/>
        <w:jc w:val="both"/>
        <w:rPr>
          <w:rStyle w:val="Strong"/>
          <w:b w:val="0"/>
          <w:bCs w:val="0"/>
          <w:color w:val="000000"/>
        </w:rPr>
      </w:pPr>
      <w:r w:rsidRPr="00222C6A">
        <w:rPr>
          <w:rStyle w:val="Strong"/>
          <w:color w:val="000000"/>
        </w:rPr>
        <w:t xml:space="preserve">Teori </w:t>
      </w:r>
      <w:proofErr w:type="spellStart"/>
      <w:r w:rsidRPr="00222C6A">
        <w:rPr>
          <w:rStyle w:val="Strong"/>
          <w:color w:val="000000"/>
        </w:rPr>
        <w:t>Performativitas</w:t>
      </w:r>
      <w:proofErr w:type="spellEnd"/>
      <w:r w:rsidRPr="00222C6A">
        <w:rPr>
          <w:rStyle w:val="Strong"/>
          <w:color w:val="000000"/>
        </w:rPr>
        <w:t xml:space="preserve"> Bahasa</w:t>
      </w:r>
    </w:p>
    <w:p w14:paraId="1C65813B" w14:textId="77777777" w:rsidR="00222C6A" w:rsidRDefault="00222C6A" w:rsidP="00222C6A">
      <w:pPr>
        <w:pStyle w:val="NormalWeb"/>
        <w:spacing w:before="0" w:beforeAutospacing="0" w:after="0" w:afterAutospacing="0"/>
        <w:ind w:left="284"/>
        <w:jc w:val="both"/>
        <w:rPr>
          <w:color w:val="000000"/>
        </w:rPr>
      </w:pPr>
      <w:r w:rsidRPr="00222C6A">
        <w:rPr>
          <w:color w:val="000000"/>
        </w:rPr>
        <w:t xml:space="preserve">Austin (1962) </w:t>
      </w:r>
      <w:proofErr w:type="spellStart"/>
      <w:r w:rsidRPr="00222C6A">
        <w:rPr>
          <w:color w:val="000000"/>
        </w:rPr>
        <w:t>memperkenalkan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konsep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bahwa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ujaran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dapat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menjadi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tindakan</w:t>
      </w:r>
      <w:proofErr w:type="spellEnd"/>
      <w:r w:rsidRPr="00222C6A">
        <w:rPr>
          <w:color w:val="000000"/>
        </w:rPr>
        <w:t xml:space="preserve"> (</w:t>
      </w:r>
      <w:r w:rsidRPr="00222C6A">
        <w:rPr>
          <w:rStyle w:val="Emphasis"/>
          <w:color w:val="000000"/>
        </w:rPr>
        <w:t>speech acts</w:t>
      </w:r>
      <w:r w:rsidRPr="00222C6A">
        <w:rPr>
          <w:color w:val="000000"/>
        </w:rPr>
        <w:t xml:space="preserve">). Dalam </w:t>
      </w:r>
      <w:proofErr w:type="spellStart"/>
      <w:r w:rsidRPr="00222C6A">
        <w:rPr>
          <w:color w:val="000000"/>
        </w:rPr>
        <w:t>konteks</w:t>
      </w:r>
      <w:proofErr w:type="spellEnd"/>
      <w:r w:rsidRPr="00222C6A">
        <w:rPr>
          <w:color w:val="000000"/>
        </w:rPr>
        <w:t xml:space="preserve"> mantra, </w:t>
      </w:r>
      <w:proofErr w:type="spellStart"/>
      <w:r w:rsidRPr="00222C6A">
        <w:rPr>
          <w:color w:val="000000"/>
        </w:rPr>
        <w:t>ucapan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tidak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hanya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menyampaikan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pesan</w:t>
      </w:r>
      <w:proofErr w:type="spellEnd"/>
      <w:r w:rsidRPr="00222C6A">
        <w:rPr>
          <w:color w:val="000000"/>
        </w:rPr>
        <w:t xml:space="preserve">, </w:t>
      </w:r>
      <w:proofErr w:type="spellStart"/>
      <w:r w:rsidRPr="00222C6A">
        <w:rPr>
          <w:color w:val="000000"/>
        </w:rPr>
        <w:t>tetapi</w:t>
      </w:r>
      <w:proofErr w:type="spellEnd"/>
      <w:r w:rsidRPr="00222C6A">
        <w:rPr>
          <w:rStyle w:val="apple-converted-space"/>
          <w:color w:val="000000"/>
        </w:rPr>
        <w:t> </w:t>
      </w:r>
      <w:proofErr w:type="spellStart"/>
      <w:r w:rsidRPr="00222C6A">
        <w:rPr>
          <w:rStyle w:val="Emphasis"/>
          <w:color w:val="000000"/>
        </w:rPr>
        <w:t>melakukan</w:t>
      </w:r>
      <w:proofErr w:type="spellEnd"/>
      <w:r w:rsidRPr="00222C6A">
        <w:rPr>
          <w:rStyle w:val="apple-converted-space"/>
          <w:color w:val="000000"/>
        </w:rPr>
        <w:t> </w:t>
      </w:r>
      <w:proofErr w:type="spellStart"/>
      <w:r w:rsidRPr="00222C6A">
        <w:rPr>
          <w:color w:val="000000"/>
        </w:rPr>
        <w:t>penyembuhan</w:t>
      </w:r>
      <w:proofErr w:type="spellEnd"/>
      <w:r w:rsidRPr="00222C6A">
        <w:rPr>
          <w:color w:val="000000"/>
        </w:rPr>
        <w:t>.</w:t>
      </w:r>
    </w:p>
    <w:p w14:paraId="613E6D5A" w14:textId="77777777" w:rsidR="00222C6A" w:rsidRDefault="00222C6A" w:rsidP="00222C6A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color w:val="000000"/>
        </w:rPr>
      </w:pPr>
      <w:proofErr w:type="spellStart"/>
      <w:r w:rsidRPr="00222C6A">
        <w:rPr>
          <w:color w:val="000000"/>
        </w:rPr>
        <w:t>Ucapan</w:t>
      </w:r>
      <w:proofErr w:type="spellEnd"/>
      <w:r w:rsidRPr="00222C6A">
        <w:rPr>
          <w:color w:val="000000"/>
        </w:rPr>
        <w:t xml:space="preserve"> mantra </w:t>
      </w:r>
      <w:proofErr w:type="spellStart"/>
      <w:r w:rsidRPr="00222C6A">
        <w:rPr>
          <w:color w:val="000000"/>
        </w:rPr>
        <w:t>adalah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tindakan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ilokusi</w:t>
      </w:r>
      <w:proofErr w:type="spellEnd"/>
      <w:r w:rsidRPr="00222C6A">
        <w:rPr>
          <w:color w:val="000000"/>
        </w:rPr>
        <w:t xml:space="preserve"> yang </w:t>
      </w:r>
      <w:proofErr w:type="spellStart"/>
      <w:r w:rsidRPr="00222C6A">
        <w:rPr>
          <w:color w:val="000000"/>
        </w:rPr>
        <w:t>memberi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efek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sugestif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maupun</w:t>
      </w:r>
      <w:proofErr w:type="spellEnd"/>
      <w:r w:rsidRPr="00222C6A">
        <w:rPr>
          <w:color w:val="000000"/>
        </w:rPr>
        <w:t xml:space="preserve"> spiritual (Searle, 1969).</w:t>
      </w:r>
    </w:p>
    <w:p w14:paraId="148146EC" w14:textId="413D2197" w:rsidR="00222C6A" w:rsidRPr="00222C6A" w:rsidRDefault="00222C6A" w:rsidP="00222C6A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color w:val="000000"/>
        </w:rPr>
      </w:pPr>
      <w:proofErr w:type="spellStart"/>
      <w:r w:rsidRPr="00222C6A">
        <w:rPr>
          <w:color w:val="000000"/>
        </w:rPr>
        <w:t>Efektivitas</w:t>
      </w:r>
      <w:proofErr w:type="spellEnd"/>
      <w:r w:rsidRPr="00222C6A">
        <w:rPr>
          <w:color w:val="000000"/>
        </w:rPr>
        <w:t xml:space="preserve"> mantra </w:t>
      </w:r>
      <w:proofErr w:type="spellStart"/>
      <w:r w:rsidRPr="00222C6A">
        <w:rPr>
          <w:color w:val="000000"/>
        </w:rPr>
        <w:t>ditentukan</w:t>
      </w:r>
      <w:proofErr w:type="spellEnd"/>
      <w:r w:rsidRPr="00222C6A">
        <w:rPr>
          <w:color w:val="000000"/>
        </w:rPr>
        <w:t xml:space="preserve"> oleh </w:t>
      </w:r>
      <w:proofErr w:type="spellStart"/>
      <w:r w:rsidRPr="00222C6A">
        <w:rPr>
          <w:color w:val="000000"/>
        </w:rPr>
        <w:t>keyakinan</w:t>
      </w:r>
      <w:proofErr w:type="spellEnd"/>
      <w:r w:rsidRPr="00222C6A">
        <w:rPr>
          <w:color w:val="000000"/>
        </w:rPr>
        <w:t xml:space="preserve">, </w:t>
      </w:r>
      <w:proofErr w:type="spellStart"/>
      <w:r w:rsidRPr="00222C6A">
        <w:rPr>
          <w:color w:val="000000"/>
        </w:rPr>
        <w:t>konteks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sosial</w:t>
      </w:r>
      <w:proofErr w:type="spellEnd"/>
      <w:r w:rsidRPr="00222C6A">
        <w:rPr>
          <w:color w:val="000000"/>
        </w:rPr>
        <w:t xml:space="preserve">, dan </w:t>
      </w:r>
      <w:proofErr w:type="spellStart"/>
      <w:r w:rsidRPr="00222C6A">
        <w:rPr>
          <w:color w:val="000000"/>
        </w:rPr>
        <w:t>legitimasi</w:t>
      </w:r>
      <w:proofErr w:type="spellEnd"/>
      <w:r w:rsidRPr="00222C6A">
        <w:rPr>
          <w:color w:val="000000"/>
        </w:rPr>
        <w:t xml:space="preserve"> </w:t>
      </w:r>
      <w:proofErr w:type="spellStart"/>
      <w:r w:rsidRPr="00222C6A">
        <w:rPr>
          <w:color w:val="000000"/>
        </w:rPr>
        <w:t>budaya</w:t>
      </w:r>
      <w:proofErr w:type="spellEnd"/>
      <w:r w:rsidRPr="00222C6A">
        <w:rPr>
          <w:color w:val="000000"/>
        </w:rPr>
        <w:t xml:space="preserve"> (Tambiah, 1968).</w:t>
      </w:r>
    </w:p>
    <w:p w14:paraId="49F36BB4" w14:textId="77777777" w:rsidR="00222C6A" w:rsidRPr="00222C6A" w:rsidRDefault="00222C6A" w:rsidP="00222C6A">
      <w:pPr>
        <w:pStyle w:val="NormalWeb"/>
        <w:numPr>
          <w:ilvl w:val="0"/>
          <w:numId w:val="12"/>
        </w:numPr>
        <w:spacing w:before="0" w:beforeAutospacing="0" w:after="0" w:afterAutospacing="0"/>
        <w:ind w:left="284" w:hanging="284"/>
        <w:jc w:val="both"/>
        <w:rPr>
          <w:rStyle w:val="Strong"/>
          <w:b w:val="0"/>
          <w:bCs w:val="0"/>
          <w:color w:val="000000"/>
        </w:rPr>
      </w:pPr>
      <w:r>
        <w:rPr>
          <w:rStyle w:val="Strong"/>
          <w:color w:val="000000"/>
        </w:rPr>
        <w:t xml:space="preserve">Teori Ritual dan </w:t>
      </w:r>
      <w:proofErr w:type="spellStart"/>
      <w:r>
        <w:rPr>
          <w:rStyle w:val="Strong"/>
          <w:color w:val="000000"/>
        </w:rPr>
        <w:t>Simbol</w:t>
      </w:r>
      <w:proofErr w:type="spellEnd"/>
    </w:p>
    <w:p w14:paraId="54205B45" w14:textId="77777777" w:rsidR="00222C6A" w:rsidRDefault="00222C6A" w:rsidP="00222C6A">
      <w:pPr>
        <w:pStyle w:val="NormalWeb"/>
        <w:spacing w:before="0" w:beforeAutospacing="0" w:after="0" w:afterAutospacing="0"/>
        <w:ind w:left="284"/>
        <w:jc w:val="both"/>
        <w:rPr>
          <w:color w:val="000000"/>
        </w:rPr>
      </w:pPr>
      <w:r>
        <w:rPr>
          <w:color w:val="000000"/>
        </w:rPr>
        <w:t xml:space="preserve">Ritual </w:t>
      </w:r>
      <w:proofErr w:type="spellStart"/>
      <w:r>
        <w:rPr>
          <w:color w:val="000000"/>
        </w:rPr>
        <w:t>adalah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praktik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simbolik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memediasi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dunia spiritual (Turner, 1967).</w:t>
      </w:r>
    </w:p>
    <w:p w14:paraId="07230031" w14:textId="77777777" w:rsidR="00222C6A" w:rsidRDefault="00222C6A" w:rsidP="00222C6A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Simbol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ritual </w:t>
      </w:r>
      <w:proofErr w:type="spellStart"/>
      <w:r>
        <w:rPr>
          <w:color w:val="000000"/>
        </w:rPr>
        <w:t>besambur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merepresentasikan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sakit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keseimbangan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kosmos</w:t>
      </w:r>
      <w:proofErr w:type="spellEnd"/>
      <w:r>
        <w:rPr>
          <w:color w:val="000000"/>
        </w:rPr>
        <w:t>.</w:t>
      </w:r>
    </w:p>
    <w:p w14:paraId="3E8A90D2" w14:textId="46C177F0" w:rsidR="00222C6A" w:rsidRDefault="00222C6A" w:rsidP="00222C6A">
      <w:pPr>
        <w:pStyle w:val="NormalWeb"/>
        <w:numPr>
          <w:ilvl w:val="0"/>
          <w:numId w:val="17"/>
        </w:numPr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Keberhasilan</w:t>
      </w:r>
      <w:proofErr w:type="spellEnd"/>
      <w:r>
        <w:rPr>
          <w:color w:val="000000"/>
        </w:rPr>
        <w:t xml:space="preserve"> ritual </w:t>
      </w:r>
      <w:proofErr w:type="spellStart"/>
      <w:r>
        <w:rPr>
          <w:color w:val="000000"/>
        </w:rPr>
        <w:t>ditentukan</w:t>
      </w:r>
      <w:proofErr w:type="spellEnd"/>
      <w:r>
        <w:rPr>
          <w:color w:val="000000"/>
        </w:rPr>
        <w:t xml:space="preserve"> oleh </w:t>
      </w:r>
      <w:proofErr w:type="spellStart"/>
      <w:r>
        <w:rPr>
          <w:color w:val="000000"/>
        </w:rPr>
        <w:t>partisipasi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keyakinan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kolektif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(Geertz, 1973).</w:t>
      </w:r>
    </w:p>
    <w:p w14:paraId="59FC2B5F" w14:textId="77777777" w:rsidR="00222C6A" w:rsidRPr="00222C6A" w:rsidRDefault="00222C6A" w:rsidP="00222C6A">
      <w:pPr>
        <w:pStyle w:val="NormalWeb"/>
        <w:spacing w:before="0" w:beforeAutospacing="0" w:after="0" w:afterAutospacing="0"/>
        <w:ind w:left="714"/>
        <w:jc w:val="both"/>
        <w:rPr>
          <w:rFonts w:hint="cs"/>
          <w:color w:val="000000"/>
        </w:rPr>
      </w:pPr>
    </w:p>
    <w:p w14:paraId="23C49209" w14:textId="19383009" w:rsidR="00012396" w:rsidRPr="00717FB7" w:rsidRDefault="00012396" w:rsidP="00571C4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FB7">
        <w:rPr>
          <w:rFonts w:ascii="Times New Roman" w:hAnsi="Times New Roman" w:cs="Times New Roman"/>
          <w:b/>
          <w:sz w:val="24"/>
          <w:szCs w:val="24"/>
        </w:rPr>
        <w:t>C.</w:t>
      </w:r>
      <w:r w:rsidRPr="00717FB7">
        <w:rPr>
          <w:rFonts w:ascii="Times New Roman" w:hAnsi="Times New Roman" w:cs="Times New Roman"/>
          <w:b/>
          <w:sz w:val="24"/>
          <w:szCs w:val="24"/>
        </w:rPr>
        <w:tab/>
        <w:t>METODE PENELITIAN</w:t>
      </w:r>
    </w:p>
    <w:p w14:paraId="28353B85" w14:textId="7FD53A69" w:rsidR="00222C6A" w:rsidRDefault="00012396" w:rsidP="00222C6A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17FB7">
        <w:tab/>
      </w:r>
      <w:proofErr w:type="spellStart"/>
      <w:r w:rsidR="00222C6A">
        <w:rPr>
          <w:color w:val="000000"/>
        </w:rPr>
        <w:t>Penelitian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ini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menggunakan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pendekatan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kualitatif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dengan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metode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deskriptif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analitis</w:t>
      </w:r>
      <w:proofErr w:type="spellEnd"/>
      <w:r w:rsidR="00222C6A">
        <w:rPr>
          <w:color w:val="000000"/>
        </w:rPr>
        <w:t xml:space="preserve">. </w:t>
      </w:r>
      <w:proofErr w:type="spellStart"/>
      <w:r w:rsidR="00222C6A">
        <w:rPr>
          <w:color w:val="000000"/>
        </w:rPr>
        <w:t>Pendekatan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kualitatif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dipilih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karena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objek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penelitian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berupa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teks</w:t>
      </w:r>
      <w:proofErr w:type="spellEnd"/>
      <w:r w:rsidR="00222C6A">
        <w:rPr>
          <w:color w:val="000000"/>
        </w:rPr>
        <w:t xml:space="preserve"> mantra dan </w:t>
      </w:r>
      <w:proofErr w:type="spellStart"/>
      <w:r w:rsidR="00222C6A">
        <w:rPr>
          <w:color w:val="000000"/>
        </w:rPr>
        <w:t>praktik</w:t>
      </w:r>
      <w:proofErr w:type="spellEnd"/>
      <w:r w:rsidR="00222C6A">
        <w:rPr>
          <w:color w:val="000000"/>
        </w:rPr>
        <w:t xml:space="preserve"> ritual </w:t>
      </w:r>
      <w:proofErr w:type="spellStart"/>
      <w:r w:rsidR="00222C6A" w:rsidRPr="00911CC7">
        <w:rPr>
          <w:i/>
          <w:iCs/>
          <w:color w:val="000000"/>
        </w:rPr>
        <w:t>besambur</w:t>
      </w:r>
      <w:proofErr w:type="spellEnd"/>
      <w:r w:rsidR="00911CC7">
        <w:rPr>
          <w:color w:val="000000"/>
        </w:rPr>
        <w:t xml:space="preserve">. </w:t>
      </w:r>
      <w:r w:rsidR="00222C6A">
        <w:rPr>
          <w:color w:val="000000"/>
        </w:rPr>
        <w:t xml:space="preserve">Metode </w:t>
      </w:r>
      <w:proofErr w:type="spellStart"/>
      <w:r w:rsidR="00222C6A">
        <w:rPr>
          <w:color w:val="000000"/>
        </w:rPr>
        <w:t>deskriptif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analitis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digunakan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untuk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menggambarkan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serta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menganalisis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makna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semantik</w:t>
      </w:r>
      <w:proofErr w:type="spellEnd"/>
      <w:r w:rsidR="00222C6A">
        <w:rPr>
          <w:color w:val="000000"/>
        </w:rPr>
        <w:t xml:space="preserve"> dan </w:t>
      </w:r>
      <w:proofErr w:type="spellStart"/>
      <w:r w:rsidR="00222C6A">
        <w:rPr>
          <w:color w:val="000000"/>
        </w:rPr>
        <w:t>metafora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dalam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konteks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sosial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budaya</w:t>
      </w:r>
      <w:proofErr w:type="spellEnd"/>
      <w:r w:rsidR="00222C6A">
        <w:rPr>
          <w:color w:val="000000"/>
        </w:rPr>
        <w:t xml:space="preserve"> </w:t>
      </w:r>
      <w:proofErr w:type="spellStart"/>
      <w:r w:rsidR="00222C6A">
        <w:rPr>
          <w:color w:val="000000"/>
        </w:rPr>
        <w:t>masyarakat</w:t>
      </w:r>
      <w:proofErr w:type="spellEnd"/>
      <w:r w:rsidR="00222C6A">
        <w:rPr>
          <w:color w:val="000000"/>
        </w:rPr>
        <w:t xml:space="preserve"> Paser.</w:t>
      </w:r>
    </w:p>
    <w:p w14:paraId="484A6288" w14:textId="542F1AD4" w:rsidR="00911CC7" w:rsidRDefault="00911CC7" w:rsidP="00911CC7">
      <w:pPr>
        <w:pStyle w:val="NormalWeb"/>
        <w:spacing w:before="0" w:beforeAutospacing="0" w:after="0" w:afterAutospacing="0"/>
        <w:jc w:val="both"/>
        <w:rPr>
          <w:color w:val="000000"/>
        </w:rPr>
      </w:pPr>
      <w:proofErr w:type="spellStart"/>
      <w:r w:rsidRPr="00911CC7">
        <w:rPr>
          <w:rFonts w:hint="cs"/>
          <w:color w:val="000000"/>
        </w:rPr>
        <w:t>Penelitian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dilakukan</w:t>
      </w:r>
      <w:proofErr w:type="spellEnd"/>
      <w:r w:rsidRPr="00911CC7">
        <w:rPr>
          <w:rFonts w:hint="cs"/>
          <w:color w:val="000000"/>
        </w:rPr>
        <w:t xml:space="preserve"> di wilayah Paser, Kalimantan Timur, </w:t>
      </w:r>
      <w:proofErr w:type="spellStart"/>
      <w:r w:rsidRPr="00911CC7">
        <w:rPr>
          <w:rFonts w:hint="cs"/>
          <w:color w:val="000000"/>
        </w:rPr>
        <w:t>khususnya</w:t>
      </w:r>
      <w:proofErr w:type="spellEnd"/>
      <w:r w:rsidRPr="00911CC7">
        <w:rPr>
          <w:rFonts w:hint="cs"/>
          <w:color w:val="000000"/>
        </w:rPr>
        <w:t xml:space="preserve"> pada </w:t>
      </w:r>
      <w:proofErr w:type="spellStart"/>
      <w:r w:rsidRPr="00911CC7">
        <w:rPr>
          <w:rFonts w:hint="cs"/>
          <w:color w:val="000000"/>
        </w:rPr>
        <w:t>komunitas</w:t>
      </w:r>
      <w:proofErr w:type="spellEnd"/>
      <w:r w:rsidRPr="00911CC7">
        <w:rPr>
          <w:rFonts w:hint="cs"/>
          <w:color w:val="000000"/>
        </w:rPr>
        <w:t xml:space="preserve"> yang </w:t>
      </w:r>
      <w:proofErr w:type="spellStart"/>
      <w:r w:rsidRPr="00911CC7">
        <w:rPr>
          <w:rFonts w:hint="cs"/>
          <w:color w:val="000000"/>
        </w:rPr>
        <w:t>masih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melaksanakan</w:t>
      </w:r>
      <w:proofErr w:type="spellEnd"/>
      <w:r w:rsidRPr="00911CC7">
        <w:rPr>
          <w:rFonts w:hint="cs"/>
          <w:color w:val="000000"/>
        </w:rPr>
        <w:t xml:space="preserve"> ritual </w:t>
      </w:r>
      <w:proofErr w:type="spellStart"/>
      <w:r w:rsidRPr="00911CC7">
        <w:rPr>
          <w:rFonts w:hint="cs"/>
          <w:i/>
          <w:iCs/>
          <w:color w:val="000000"/>
        </w:rPr>
        <w:t>besambur</w:t>
      </w:r>
      <w:proofErr w:type="spellEnd"/>
      <w:r w:rsidRPr="00911CC7">
        <w:rPr>
          <w:rFonts w:hint="cs"/>
          <w:i/>
          <w:iCs/>
          <w:color w:val="000000"/>
        </w:rPr>
        <w:t>.</w:t>
      </w:r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Subjek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penelitian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meliputi</w:t>
      </w:r>
      <w:proofErr w:type="spellEnd"/>
      <w:r w:rsidRPr="00911CC7">
        <w:rPr>
          <w:rFonts w:hint="cs"/>
          <w:color w:val="000000"/>
        </w:rPr>
        <w:t xml:space="preserve"> dukun </w:t>
      </w:r>
      <w:proofErr w:type="spellStart"/>
      <w:r w:rsidRPr="00911CC7">
        <w:rPr>
          <w:rFonts w:hint="cs"/>
          <w:color w:val="000000"/>
        </w:rPr>
        <w:t>atau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praktisi</w:t>
      </w:r>
      <w:proofErr w:type="spellEnd"/>
      <w:r w:rsidRPr="00911CC7">
        <w:rPr>
          <w:rFonts w:hint="cs"/>
          <w:color w:val="000000"/>
        </w:rPr>
        <w:t xml:space="preserve"> ritual (</w:t>
      </w:r>
      <w:proofErr w:type="spellStart"/>
      <w:r w:rsidRPr="00911CC7">
        <w:rPr>
          <w:rFonts w:hint="cs"/>
          <w:color w:val="000000"/>
        </w:rPr>
        <w:t>pemimpin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i/>
          <w:iCs/>
          <w:color w:val="000000"/>
        </w:rPr>
        <w:t>besambu</w:t>
      </w:r>
      <w:r w:rsidRPr="00911CC7">
        <w:rPr>
          <w:rFonts w:hint="cs"/>
          <w:color w:val="000000"/>
        </w:rPr>
        <w:t>r</w:t>
      </w:r>
      <w:proofErr w:type="spellEnd"/>
      <w:r w:rsidRPr="00911CC7">
        <w:rPr>
          <w:rFonts w:hint="cs"/>
          <w:color w:val="000000"/>
        </w:rPr>
        <w:t xml:space="preserve">), </w:t>
      </w:r>
      <w:proofErr w:type="spellStart"/>
      <w:r w:rsidRPr="00911CC7">
        <w:rPr>
          <w:rFonts w:hint="cs"/>
          <w:color w:val="000000"/>
        </w:rPr>
        <w:t>masyarakat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pendukung</w:t>
      </w:r>
      <w:proofErr w:type="spellEnd"/>
      <w:r w:rsidRPr="00911CC7">
        <w:rPr>
          <w:rFonts w:hint="cs"/>
          <w:color w:val="000000"/>
        </w:rPr>
        <w:t xml:space="preserve">, </w:t>
      </w:r>
      <w:proofErr w:type="spellStart"/>
      <w:r w:rsidRPr="00911CC7">
        <w:rPr>
          <w:rFonts w:hint="cs"/>
          <w:color w:val="000000"/>
        </w:rPr>
        <w:t>serta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informan</w:t>
      </w:r>
      <w:proofErr w:type="spellEnd"/>
      <w:r w:rsidRPr="00911CC7">
        <w:rPr>
          <w:rFonts w:hint="cs"/>
          <w:color w:val="000000"/>
        </w:rPr>
        <w:t xml:space="preserve"> yang </w:t>
      </w:r>
      <w:proofErr w:type="spellStart"/>
      <w:r w:rsidRPr="00911CC7">
        <w:rPr>
          <w:rFonts w:hint="cs"/>
          <w:color w:val="000000"/>
        </w:rPr>
        <w:t>memahami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fungsi</w:t>
      </w:r>
      <w:proofErr w:type="spellEnd"/>
      <w:r w:rsidRPr="00911CC7">
        <w:rPr>
          <w:rFonts w:hint="cs"/>
          <w:color w:val="000000"/>
        </w:rPr>
        <w:t xml:space="preserve"> mantra </w:t>
      </w:r>
      <w:proofErr w:type="spellStart"/>
      <w:r w:rsidRPr="00911CC7">
        <w:rPr>
          <w:rFonts w:hint="cs"/>
          <w:color w:val="000000"/>
        </w:rPr>
        <w:t>dalam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penyembuhan</w:t>
      </w:r>
      <w:proofErr w:type="spellEnd"/>
      <w:r w:rsidRPr="00911CC7">
        <w:rPr>
          <w:rFonts w:hint="cs"/>
          <w:color w:val="000000"/>
        </w:rPr>
        <w:t>.</w:t>
      </w:r>
    </w:p>
    <w:p w14:paraId="239C7FDF" w14:textId="77777777" w:rsidR="00911CC7" w:rsidRDefault="00911CC7" w:rsidP="00911CC7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911CC7">
        <w:rPr>
          <w:rFonts w:hint="cs"/>
          <w:color w:val="000000"/>
        </w:rPr>
        <w:t xml:space="preserve">Data primer </w:t>
      </w:r>
      <w:proofErr w:type="spellStart"/>
      <w:r>
        <w:rPr>
          <w:color w:val="000000"/>
        </w:rPr>
        <w:t>penelitian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berupa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teks</w:t>
      </w:r>
      <w:proofErr w:type="spellEnd"/>
      <w:r w:rsidRPr="00911CC7">
        <w:rPr>
          <w:rFonts w:hint="cs"/>
          <w:color w:val="000000"/>
        </w:rPr>
        <w:t xml:space="preserve"> mantra </w:t>
      </w:r>
      <w:proofErr w:type="spellStart"/>
      <w:r w:rsidRPr="00911CC7">
        <w:rPr>
          <w:rFonts w:hint="cs"/>
          <w:i/>
          <w:iCs/>
          <w:color w:val="000000"/>
        </w:rPr>
        <w:t>besambur</w:t>
      </w:r>
      <w:proofErr w:type="spellEnd"/>
      <w:r w:rsidRPr="00911CC7">
        <w:rPr>
          <w:rFonts w:hint="cs"/>
          <w:color w:val="000000"/>
        </w:rPr>
        <w:t xml:space="preserve"> yang </w:t>
      </w:r>
      <w:proofErr w:type="spellStart"/>
      <w:r w:rsidRPr="00911CC7">
        <w:rPr>
          <w:rFonts w:hint="cs"/>
          <w:color w:val="000000"/>
        </w:rPr>
        <w:t>diperoleh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melalui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observasi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partisipatif</w:t>
      </w:r>
      <w:proofErr w:type="spellEnd"/>
      <w:r w:rsidRPr="00911CC7">
        <w:rPr>
          <w:rFonts w:hint="cs"/>
          <w:color w:val="000000"/>
        </w:rPr>
        <w:t xml:space="preserve"> dan </w:t>
      </w:r>
      <w:proofErr w:type="spellStart"/>
      <w:r w:rsidRPr="00911CC7">
        <w:rPr>
          <w:rFonts w:hint="cs"/>
          <w:color w:val="000000"/>
        </w:rPr>
        <w:t>wawancara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dengan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pelaku</w:t>
      </w:r>
      <w:proofErr w:type="spellEnd"/>
      <w:r w:rsidRPr="00911CC7">
        <w:rPr>
          <w:rFonts w:hint="cs"/>
          <w:color w:val="000000"/>
        </w:rPr>
        <w:t xml:space="preserve"> ritual.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Sedangkan</w:t>
      </w:r>
      <w:proofErr w:type="spellEnd"/>
      <w:r>
        <w:rPr>
          <w:color w:val="000000"/>
        </w:rPr>
        <w:t>, d</w:t>
      </w:r>
      <w:r w:rsidRPr="00911CC7">
        <w:rPr>
          <w:rFonts w:hint="cs"/>
          <w:color w:val="000000"/>
        </w:rPr>
        <w:t xml:space="preserve">ata </w:t>
      </w:r>
      <w:proofErr w:type="spellStart"/>
      <w:r w:rsidRPr="00911CC7">
        <w:rPr>
          <w:rFonts w:hint="cs"/>
          <w:color w:val="000000"/>
        </w:rPr>
        <w:t>sekunder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berupa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literatur</w:t>
      </w:r>
      <w:proofErr w:type="spellEnd"/>
      <w:r w:rsidRPr="00911CC7">
        <w:rPr>
          <w:rFonts w:hint="cs"/>
          <w:color w:val="000000"/>
        </w:rPr>
        <w:t xml:space="preserve"> yang </w:t>
      </w:r>
      <w:proofErr w:type="spellStart"/>
      <w:r w:rsidRPr="00911CC7">
        <w:rPr>
          <w:rFonts w:hint="cs"/>
          <w:color w:val="000000"/>
        </w:rPr>
        <w:t>relevan</w:t>
      </w:r>
      <w:proofErr w:type="spellEnd"/>
      <w:r w:rsidRPr="00911CC7">
        <w:rPr>
          <w:rFonts w:hint="cs"/>
          <w:color w:val="000000"/>
        </w:rPr>
        <w:t xml:space="preserve">, </w:t>
      </w:r>
      <w:proofErr w:type="spellStart"/>
      <w:r w:rsidRPr="00911CC7">
        <w:rPr>
          <w:rFonts w:hint="cs"/>
          <w:color w:val="000000"/>
        </w:rPr>
        <w:t>seperti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buku</w:t>
      </w:r>
      <w:proofErr w:type="spellEnd"/>
      <w:r w:rsidRPr="00911CC7">
        <w:rPr>
          <w:rFonts w:hint="cs"/>
          <w:color w:val="000000"/>
        </w:rPr>
        <w:t xml:space="preserve">, </w:t>
      </w:r>
      <w:proofErr w:type="spellStart"/>
      <w:r w:rsidRPr="00911CC7">
        <w:rPr>
          <w:rFonts w:hint="cs"/>
          <w:color w:val="000000"/>
        </w:rPr>
        <w:t>jurnal</w:t>
      </w:r>
      <w:proofErr w:type="spellEnd"/>
      <w:r w:rsidRPr="00911CC7">
        <w:rPr>
          <w:rFonts w:hint="cs"/>
          <w:color w:val="000000"/>
        </w:rPr>
        <w:t xml:space="preserve">, dan </w:t>
      </w:r>
      <w:proofErr w:type="spellStart"/>
      <w:r w:rsidRPr="00911CC7">
        <w:rPr>
          <w:rFonts w:hint="cs"/>
          <w:color w:val="000000"/>
        </w:rPr>
        <w:t>hasil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penelitian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terdahulu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mengenai</w:t>
      </w:r>
      <w:proofErr w:type="spellEnd"/>
      <w:r w:rsidRPr="00911CC7">
        <w:rPr>
          <w:rFonts w:hint="cs"/>
          <w:color w:val="000000"/>
        </w:rPr>
        <w:t xml:space="preserve"> mantra, </w:t>
      </w:r>
      <w:proofErr w:type="spellStart"/>
      <w:r w:rsidRPr="00911CC7">
        <w:rPr>
          <w:rFonts w:hint="cs"/>
          <w:color w:val="000000"/>
        </w:rPr>
        <w:t>metafora</w:t>
      </w:r>
      <w:proofErr w:type="spellEnd"/>
      <w:r w:rsidRPr="00911CC7">
        <w:rPr>
          <w:rFonts w:hint="cs"/>
          <w:color w:val="000000"/>
        </w:rPr>
        <w:t xml:space="preserve">, </w:t>
      </w:r>
      <w:proofErr w:type="spellStart"/>
      <w:r w:rsidRPr="00911CC7">
        <w:rPr>
          <w:rFonts w:hint="cs"/>
          <w:color w:val="000000"/>
        </w:rPr>
        <w:t>semantik</w:t>
      </w:r>
      <w:proofErr w:type="spellEnd"/>
      <w:r w:rsidRPr="00911CC7">
        <w:rPr>
          <w:rFonts w:hint="cs"/>
          <w:color w:val="000000"/>
        </w:rPr>
        <w:t xml:space="preserve">, </w:t>
      </w:r>
      <w:proofErr w:type="spellStart"/>
      <w:r w:rsidRPr="00911CC7">
        <w:rPr>
          <w:rFonts w:hint="cs"/>
          <w:color w:val="000000"/>
        </w:rPr>
        <w:t>serta</w:t>
      </w:r>
      <w:proofErr w:type="spellEnd"/>
      <w:r w:rsidRPr="00911CC7">
        <w:rPr>
          <w:rFonts w:hint="cs"/>
          <w:color w:val="000000"/>
        </w:rPr>
        <w:t xml:space="preserve"> </w:t>
      </w:r>
      <w:proofErr w:type="spellStart"/>
      <w:r w:rsidRPr="00911CC7">
        <w:rPr>
          <w:rFonts w:hint="cs"/>
          <w:color w:val="000000"/>
        </w:rPr>
        <w:t>budaya</w:t>
      </w:r>
      <w:proofErr w:type="spellEnd"/>
      <w:r w:rsidRPr="00911CC7">
        <w:rPr>
          <w:rFonts w:hint="cs"/>
          <w:color w:val="000000"/>
        </w:rPr>
        <w:t xml:space="preserve"> Paser.</w:t>
      </w:r>
    </w:p>
    <w:p w14:paraId="2A23DAF0" w14:textId="77777777" w:rsidR="00911CC7" w:rsidRDefault="00911CC7" w:rsidP="00911CC7">
      <w:pPr>
        <w:pStyle w:val="NormalWeb"/>
        <w:spacing w:before="0" w:beforeAutospacing="0" w:after="0" w:afterAutospacing="0"/>
        <w:jc w:val="both"/>
        <w:rPr>
          <w:rStyle w:val="Strong"/>
          <w:b w:val="0"/>
          <w:bCs w:val="0"/>
          <w:color w:val="000000"/>
        </w:rPr>
      </w:pPr>
      <w:r w:rsidRPr="00911CC7">
        <w:rPr>
          <w:rStyle w:val="Strong"/>
          <w:b w:val="0"/>
          <w:bCs w:val="0"/>
          <w:color w:val="000000"/>
        </w:rPr>
        <w:t xml:space="preserve">Teknik Pengumpulan data </w:t>
      </w:r>
      <w:proofErr w:type="spellStart"/>
      <w:r w:rsidRPr="00911CC7">
        <w:rPr>
          <w:rStyle w:val="Strong"/>
          <w:b w:val="0"/>
          <w:bCs w:val="0"/>
          <w:color w:val="000000"/>
        </w:rPr>
        <w:t>dalam</w:t>
      </w:r>
      <w:proofErr w:type="spellEnd"/>
      <w:r w:rsidRPr="00911CC7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911CC7">
        <w:rPr>
          <w:rStyle w:val="Strong"/>
          <w:b w:val="0"/>
          <w:bCs w:val="0"/>
          <w:color w:val="000000"/>
        </w:rPr>
        <w:t>penelitian</w:t>
      </w:r>
      <w:proofErr w:type="spellEnd"/>
      <w:r w:rsidRPr="00911CC7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911CC7">
        <w:rPr>
          <w:rStyle w:val="Strong"/>
          <w:b w:val="0"/>
          <w:bCs w:val="0"/>
          <w:color w:val="000000"/>
        </w:rPr>
        <w:t>ini</w:t>
      </w:r>
      <w:proofErr w:type="spellEnd"/>
      <w:r w:rsidRPr="00911CC7">
        <w:rPr>
          <w:rStyle w:val="Strong"/>
          <w:b w:val="0"/>
          <w:bCs w:val="0"/>
          <w:color w:val="000000"/>
        </w:rPr>
        <w:t xml:space="preserve"> </w:t>
      </w:r>
      <w:proofErr w:type="spellStart"/>
      <w:r w:rsidRPr="00911CC7">
        <w:rPr>
          <w:rStyle w:val="Strong"/>
          <w:b w:val="0"/>
          <w:bCs w:val="0"/>
          <w:color w:val="000000"/>
        </w:rPr>
        <w:t>menggunakan</w:t>
      </w:r>
      <w:proofErr w:type="spellEnd"/>
      <w:r w:rsidRPr="00911CC7">
        <w:rPr>
          <w:rStyle w:val="Strong"/>
          <w:b w:val="0"/>
          <w:bCs w:val="0"/>
          <w:color w:val="000000"/>
        </w:rPr>
        <w:t xml:space="preserve">; </w:t>
      </w:r>
    </w:p>
    <w:p w14:paraId="373D712A" w14:textId="4B2B2968" w:rsidR="00911CC7" w:rsidRDefault="00911CC7" w:rsidP="00911CC7">
      <w:pPr>
        <w:pStyle w:val="NormalWeb"/>
        <w:numPr>
          <w:ilvl w:val="0"/>
          <w:numId w:val="18"/>
        </w:numPr>
        <w:spacing w:before="0" w:beforeAutospacing="0" w:after="0" w:afterAutospacing="0"/>
        <w:jc w:val="both"/>
        <w:rPr>
          <w:color w:val="000000"/>
        </w:rPr>
      </w:pPr>
      <w:r w:rsidRPr="00911CC7">
        <w:rPr>
          <w:rStyle w:val="Strong"/>
          <w:b w:val="0"/>
          <w:bCs w:val="0"/>
          <w:color w:val="000000"/>
        </w:rPr>
        <w:t>Teknik</w:t>
      </w:r>
      <w:r>
        <w:rPr>
          <w:rStyle w:val="Strong"/>
          <w:color w:val="000000"/>
        </w:rPr>
        <w:t xml:space="preserve"> </w:t>
      </w:r>
      <w:proofErr w:type="spellStart"/>
      <w:r>
        <w:rPr>
          <w:color w:val="000000"/>
        </w:rPr>
        <w:t>Observasi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partisipatif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mengikuti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langsung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jalannya</w:t>
      </w:r>
      <w:proofErr w:type="spellEnd"/>
      <w:r>
        <w:rPr>
          <w:color w:val="000000"/>
        </w:rPr>
        <w:t xml:space="preserve"> ritual </w:t>
      </w:r>
      <w:proofErr w:type="spellStart"/>
      <w:r w:rsidRPr="00911CC7">
        <w:rPr>
          <w:i/>
          <w:iCs/>
          <w:color w:val="000000"/>
        </w:rPr>
        <w:t>besambur</w:t>
      </w:r>
      <w:proofErr w:type="spellEnd"/>
      <w:r>
        <w:rPr>
          <w:color w:val="000000"/>
        </w:rPr>
        <w:t>.</w:t>
      </w:r>
    </w:p>
    <w:p w14:paraId="55502623" w14:textId="77777777" w:rsidR="00911CC7" w:rsidRDefault="00911CC7" w:rsidP="00911CC7">
      <w:pPr>
        <w:pStyle w:val="NormalWeb"/>
        <w:numPr>
          <w:ilvl w:val="0"/>
          <w:numId w:val="18"/>
        </w:numPr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Wawancara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dukun, </w:t>
      </w:r>
      <w:proofErr w:type="spellStart"/>
      <w:r>
        <w:rPr>
          <w:color w:val="000000"/>
        </w:rPr>
        <w:t>tokoh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adat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pendukung</w:t>
      </w:r>
      <w:proofErr w:type="spellEnd"/>
      <w:r>
        <w:rPr>
          <w:color w:val="000000"/>
        </w:rPr>
        <w:t xml:space="preserve"> ritual.</w:t>
      </w:r>
    </w:p>
    <w:p w14:paraId="479B78C7" w14:textId="41AE4314" w:rsidR="00911CC7" w:rsidRDefault="00911CC7" w:rsidP="00911CC7">
      <w:pPr>
        <w:pStyle w:val="NormalWeb"/>
        <w:numPr>
          <w:ilvl w:val="0"/>
          <w:numId w:val="18"/>
        </w:numPr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Dokumentasi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berupa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rekaman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suara</w:t>
      </w:r>
      <w:proofErr w:type="spellEnd"/>
      <w:r>
        <w:rPr>
          <w:color w:val="000000"/>
        </w:rPr>
        <w:t xml:space="preserve">, video, dan </w:t>
      </w:r>
      <w:proofErr w:type="spellStart"/>
      <w:r>
        <w:rPr>
          <w:color w:val="000000"/>
        </w:rPr>
        <w:t>catatan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teks</w:t>
      </w:r>
      <w:proofErr w:type="spellEnd"/>
      <w:r>
        <w:rPr>
          <w:color w:val="000000"/>
        </w:rPr>
        <w:t xml:space="preserve"> mantra yang </w:t>
      </w:r>
      <w:proofErr w:type="spellStart"/>
      <w:r>
        <w:rPr>
          <w:color w:val="000000"/>
        </w:rPr>
        <w:t>diucapkan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ritual.</w:t>
      </w:r>
    </w:p>
    <w:p w14:paraId="32753A3E" w14:textId="21449846" w:rsidR="00911CC7" w:rsidRDefault="00911CC7" w:rsidP="00911CC7">
      <w:pPr>
        <w:pStyle w:val="NormalWeb"/>
        <w:jc w:val="both"/>
        <w:rPr>
          <w:color w:val="000000"/>
        </w:rPr>
      </w:pPr>
      <w:proofErr w:type="spellStart"/>
      <w:r w:rsidRPr="00911CC7">
        <w:rPr>
          <w:rStyle w:val="Strong"/>
          <w:b w:val="0"/>
          <w:bCs w:val="0"/>
          <w:color w:val="000000"/>
        </w:rPr>
        <w:lastRenderedPageBreak/>
        <w:t>Sedangkan</w:t>
      </w:r>
      <w:proofErr w:type="spellEnd"/>
      <w:r w:rsidRPr="00911CC7">
        <w:rPr>
          <w:rStyle w:val="Strong"/>
          <w:b w:val="0"/>
          <w:bCs w:val="0"/>
          <w:color w:val="000000"/>
        </w:rPr>
        <w:t>,</w:t>
      </w:r>
      <w:r>
        <w:rPr>
          <w:rStyle w:val="Strong"/>
          <w:color w:val="000000"/>
        </w:rPr>
        <w:t xml:space="preserve"> </w:t>
      </w:r>
      <w:proofErr w:type="spellStart"/>
      <w:r>
        <w:rPr>
          <w:color w:val="000000"/>
        </w:rPr>
        <w:t>a</w:t>
      </w:r>
      <w:r>
        <w:rPr>
          <w:color w:val="000000"/>
        </w:rPr>
        <w:t>nalisis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kualitatif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tahapan</w:t>
      </w:r>
      <w:proofErr w:type="spellEnd"/>
      <w:r>
        <w:rPr>
          <w:color w:val="000000"/>
        </w:rPr>
        <w:t>: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t</w:t>
      </w:r>
      <w:r w:rsidRPr="00911CC7">
        <w:rPr>
          <w:color w:val="000000"/>
        </w:rPr>
        <w:t>ranskripsi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teks</w:t>
      </w:r>
      <w:proofErr w:type="spellEnd"/>
      <w:r w:rsidRPr="00911CC7">
        <w:rPr>
          <w:color w:val="000000"/>
        </w:rPr>
        <w:t xml:space="preserve"> mantra </w:t>
      </w:r>
      <w:proofErr w:type="spellStart"/>
      <w:r w:rsidRPr="00911CC7">
        <w:rPr>
          <w:color w:val="000000"/>
        </w:rPr>
        <w:t>dari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hasil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dokumentasi</w:t>
      </w:r>
      <w:proofErr w:type="spellEnd"/>
      <w:r w:rsidRPr="00911CC7">
        <w:rPr>
          <w:color w:val="000000"/>
        </w:rPr>
        <w:t>.</w:t>
      </w:r>
      <w:r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Analisis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semantik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untuk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mengungkap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makna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leksikal</w:t>
      </w:r>
      <w:proofErr w:type="spellEnd"/>
      <w:r w:rsidRPr="00911CC7">
        <w:rPr>
          <w:color w:val="000000"/>
        </w:rPr>
        <w:t xml:space="preserve">, </w:t>
      </w:r>
      <w:proofErr w:type="spellStart"/>
      <w:r w:rsidRPr="00911CC7">
        <w:rPr>
          <w:color w:val="000000"/>
        </w:rPr>
        <w:t>kontekstual</w:t>
      </w:r>
      <w:proofErr w:type="spellEnd"/>
      <w:r w:rsidRPr="00911CC7">
        <w:rPr>
          <w:color w:val="000000"/>
        </w:rPr>
        <w:t xml:space="preserve">, dan </w:t>
      </w:r>
      <w:proofErr w:type="spellStart"/>
      <w:r w:rsidRPr="00911CC7">
        <w:rPr>
          <w:color w:val="000000"/>
        </w:rPr>
        <w:t>hubungan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antar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konsep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dalam</w:t>
      </w:r>
      <w:proofErr w:type="spellEnd"/>
      <w:r w:rsidRPr="00911CC7">
        <w:rPr>
          <w:color w:val="000000"/>
        </w:rPr>
        <w:t xml:space="preserve"> mantra.</w:t>
      </w:r>
      <w:r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Analisis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metafora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konseptual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untuk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mengidentifikasi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pola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metafora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penyakit</w:t>
      </w:r>
      <w:proofErr w:type="spellEnd"/>
      <w:r w:rsidRPr="00911CC7">
        <w:rPr>
          <w:color w:val="000000"/>
        </w:rPr>
        <w:t xml:space="preserve"> dan </w:t>
      </w:r>
      <w:proofErr w:type="spellStart"/>
      <w:r w:rsidRPr="00911CC7">
        <w:rPr>
          <w:color w:val="000000"/>
        </w:rPr>
        <w:t>penyembuhan</w:t>
      </w:r>
      <w:proofErr w:type="spellEnd"/>
      <w:r w:rsidRPr="00911CC7">
        <w:rPr>
          <w:color w:val="000000"/>
        </w:rPr>
        <w:t>.</w:t>
      </w:r>
      <w:r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Analisis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antropologi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linguistik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untuk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melihat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keterkaitan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makna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bahasa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dengan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kepercayaan</w:t>
      </w:r>
      <w:proofErr w:type="spellEnd"/>
      <w:r w:rsidRPr="00911CC7">
        <w:rPr>
          <w:color w:val="000000"/>
        </w:rPr>
        <w:t xml:space="preserve"> dan </w:t>
      </w:r>
      <w:proofErr w:type="spellStart"/>
      <w:r w:rsidRPr="00911CC7">
        <w:rPr>
          <w:color w:val="000000"/>
        </w:rPr>
        <w:t>praktik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sosial</w:t>
      </w:r>
      <w:proofErr w:type="spellEnd"/>
      <w:r w:rsidRPr="00911CC7">
        <w:rPr>
          <w:color w:val="000000"/>
        </w:rPr>
        <w:t xml:space="preserve"> </w:t>
      </w:r>
      <w:proofErr w:type="spellStart"/>
      <w:r w:rsidRPr="00911CC7">
        <w:rPr>
          <w:color w:val="000000"/>
        </w:rPr>
        <w:t>buday</w:t>
      </w:r>
      <w:r>
        <w:rPr>
          <w:color w:val="000000"/>
        </w:rPr>
        <w:t>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Kemudian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</w:t>
      </w:r>
      <w:r>
        <w:rPr>
          <w:color w:val="000000"/>
        </w:rPr>
        <w:t>nterpretasi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hasil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analisis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menghubungkan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makna</w:t>
      </w:r>
      <w:proofErr w:type="spellEnd"/>
      <w:r>
        <w:rPr>
          <w:color w:val="000000"/>
        </w:rPr>
        <w:t xml:space="preserve"> mantra, </w:t>
      </w:r>
      <w:proofErr w:type="spellStart"/>
      <w:r>
        <w:rPr>
          <w:color w:val="000000"/>
        </w:rPr>
        <w:t>metafora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efektivitas</w:t>
      </w:r>
      <w:proofErr w:type="spellEnd"/>
      <w:r>
        <w:rPr>
          <w:color w:val="000000"/>
        </w:rPr>
        <w:t xml:space="preserve"> ritual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Paser.</w:t>
      </w:r>
    </w:p>
    <w:p w14:paraId="060FC602" w14:textId="77777777" w:rsidR="00911CC7" w:rsidRPr="00911CC7" w:rsidRDefault="00911CC7" w:rsidP="00911CC7">
      <w:pPr>
        <w:pStyle w:val="NormalWeb"/>
        <w:spacing w:before="0" w:beforeAutospacing="0" w:after="0" w:afterAutospacing="0"/>
        <w:jc w:val="both"/>
        <w:rPr>
          <w:rFonts w:hint="cs"/>
          <w:color w:val="000000"/>
        </w:rPr>
      </w:pPr>
    </w:p>
    <w:p w14:paraId="54B36BBB" w14:textId="1D3922ED" w:rsidR="00012396" w:rsidRDefault="00012396" w:rsidP="00222C6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FB7">
        <w:rPr>
          <w:rFonts w:ascii="Times New Roman" w:hAnsi="Times New Roman" w:cs="Times New Roman"/>
          <w:b/>
          <w:sz w:val="24"/>
          <w:szCs w:val="24"/>
        </w:rPr>
        <w:t>D.</w:t>
      </w:r>
      <w:r w:rsidRPr="00717FB7">
        <w:rPr>
          <w:rFonts w:ascii="Times New Roman" w:hAnsi="Times New Roman" w:cs="Times New Roman"/>
          <w:b/>
          <w:sz w:val="24"/>
          <w:szCs w:val="24"/>
        </w:rPr>
        <w:tab/>
        <w:t>HASIL DAN PEMBAHASAN</w:t>
      </w:r>
    </w:p>
    <w:p w14:paraId="0A2A429A" w14:textId="77777777" w:rsidR="00D4206B" w:rsidRDefault="00D4206B" w:rsidP="00222C6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67CDD1" w14:textId="77777777" w:rsidR="00D4206B" w:rsidRDefault="00D4206B" w:rsidP="00D4206B">
      <w:pPr>
        <w:pStyle w:val="NormalWeb"/>
        <w:spacing w:before="0" w:beforeAutospacing="0" w:after="0" w:afterAutospacing="0"/>
        <w:jc w:val="both"/>
        <w:rPr>
          <w:rStyle w:val="Strong"/>
          <w:color w:val="000000"/>
        </w:rPr>
      </w:pPr>
      <w:r>
        <w:rPr>
          <w:rStyle w:val="Strong"/>
          <w:color w:val="000000"/>
        </w:rPr>
        <w:t xml:space="preserve">1. Bahasa </w:t>
      </w:r>
      <w:proofErr w:type="spellStart"/>
      <w:r>
        <w:rPr>
          <w:rStyle w:val="Strong"/>
          <w:color w:val="000000"/>
        </w:rPr>
        <w:t>dalam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M</w:t>
      </w:r>
      <w:r>
        <w:rPr>
          <w:rStyle w:val="Strong"/>
          <w:color w:val="000000"/>
        </w:rPr>
        <w:t>embangun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M</w:t>
      </w:r>
      <w:r>
        <w:rPr>
          <w:rStyle w:val="Strong"/>
          <w:color w:val="000000"/>
        </w:rPr>
        <w:t>akna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P</w:t>
      </w:r>
      <w:r>
        <w:rPr>
          <w:rStyle w:val="Strong"/>
          <w:color w:val="000000"/>
        </w:rPr>
        <w:t>enyembuhan</w:t>
      </w:r>
      <w:proofErr w:type="spellEnd"/>
    </w:p>
    <w:p w14:paraId="6AED2F75" w14:textId="2B67A514" w:rsidR="00D4206B" w:rsidRDefault="00D4206B" w:rsidP="00D4206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Mantra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Emphasis"/>
          <w:color w:val="000000"/>
        </w:rPr>
        <w:t>Sembur</w:t>
      </w:r>
      <w:proofErr w:type="spellEnd"/>
      <w:r>
        <w:rPr>
          <w:rStyle w:val="Emphasis"/>
          <w:color w:val="000000"/>
        </w:rPr>
        <w:t xml:space="preserve"> Meruo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bagaimana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menghadirkan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kekuatan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semantik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beberapa</w:t>
      </w:r>
      <w:proofErr w:type="spellEnd"/>
      <w:r>
        <w:rPr>
          <w:color w:val="000000"/>
        </w:rPr>
        <w:t xml:space="preserve"> kata </w:t>
      </w:r>
      <w:proofErr w:type="spellStart"/>
      <w:r>
        <w:rPr>
          <w:color w:val="000000"/>
        </w:rPr>
        <w:t>sulit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dipahami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artinya</w:t>
      </w:r>
      <w:proofErr w:type="spellEnd"/>
      <w:r>
        <w:rPr>
          <w:color w:val="000000"/>
        </w:rPr>
        <w:t xml:space="preserve"> (</w:t>
      </w:r>
      <w:proofErr w:type="spellStart"/>
      <w:r>
        <w:rPr>
          <w:rStyle w:val="Emphasis"/>
          <w:color w:val="000000"/>
        </w:rPr>
        <w:t>Mlium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Mlikum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Selungan</w:t>
      </w:r>
      <w:proofErr w:type="spellEnd"/>
      <w:r>
        <w:rPr>
          <w:rStyle w:val="Emphasis"/>
          <w:color w:val="000000"/>
        </w:rPr>
        <w:t xml:space="preserve"> Ojo</w:t>
      </w:r>
      <w:r>
        <w:rPr>
          <w:color w:val="000000"/>
        </w:rPr>
        <w:t xml:space="preserve">), 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unsur</w:t>
      </w:r>
      <w:proofErr w:type="spellEnd"/>
      <w:r>
        <w:rPr>
          <w:rStyle w:val="apple-converted-space"/>
          <w:color w:val="000000"/>
        </w:rPr>
        <w:t> </w:t>
      </w:r>
      <w:proofErr w:type="spellStart"/>
      <w:r>
        <w:rPr>
          <w:rStyle w:val="Emphasis"/>
          <w:color w:val="000000"/>
        </w:rPr>
        <w:t>esoterik</w:t>
      </w:r>
      <w:proofErr w:type="spellEnd"/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yang </w:t>
      </w:r>
      <w:proofErr w:type="spellStart"/>
      <w:r>
        <w:rPr>
          <w:color w:val="000000"/>
        </w:rPr>
        <w:t>hanya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dimengerti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kerangka</w:t>
      </w:r>
      <w:proofErr w:type="spellEnd"/>
      <w:r>
        <w:rPr>
          <w:color w:val="000000"/>
        </w:rPr>
        <w:t xml:space="preserve"> spiritual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Paser. Hal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sesuai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pandangan</w:t>
      </w:r>
      <w:proofErr w:type="spellEnd"/>
      <w:r>
        <w:rPr>
          <w:color w:val="000000"/>
        </w:rPr>
        <w:t xml:space="preserve"> Prier (2004)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 mantra </w:t>
      </w:r>
      <w:proofErr w:type="spellStart"/>
      <w:r>
        <w:rPr>
          <w:color w:val="000000"/>
        </w:rPr>
        <w:t>sering</w:t>
      </w:r>
      <w:proofErr w:type="spellEnd"/>
      <w:r>
        <w:rPr>
          <w:color w:val="000000"/>
        </w:rPr>
        <w:t xml:space="preserve"> kali </w:t>
      </w:r>
      <w:proofErr w:type="spellStart"/>
      <w:r>
        <w:rPr>
          <w:color w:val="000000"/>
        </w:rPr>
        <w:t>mengandung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unsur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terjemahkan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langsung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tetapi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diyakini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memiliki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magis</w:t>
      </w:r>
      <w:proofErr w:type="spellEnd"/>
      <w:r>
        <w:rPr>
          <w:color w:val="000000"/>
        </w:rPr>
        <w:t>.</w:t>
      </w:r>
    </w:p>
    <w:p w14:paraId="28428EF8" w14:textId="77777777" w:rsidR="00D4206B" w:rsidRDefault="00D4206B" w:rsidP="00D4206B">
      <w:pPr>
        <w:pStyle w:val="NormalWeb"/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Sementara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frasa</w:t>
      </w:r>
      <w:proofErr w:type="spellEnd"/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 xml:space="preserve">“Oro </w:t>
      </w:r>
      <w:proofErr w:type="spellStart"/>
      <w:r>
        <w:rPr>
          <w:rStyle w:val="Emphasis"/>
          <w:color w:val="000000"/>
        </w:rPr>
        <w:t>ikam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liu</w:t>
      </w:r>
      <w:proofErr w:type="spellEnd"/>
      <w:r>
        <w:rPr>
          <w:rStyle w:val="Emphasis"/>
          <w:color w:val="000000"/>
        </w:rPr>
        <w:t>”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</w:t>
      </w:r>
      <w:proofErr w:type="spellStart"/>
      <w:r>
        <w:rPr>
          <w:color w:val="000000"/>
        </w:rPr>
        <w:t>jauh</w:t>
      </w:r>
      <w:proofErr w:type="spellEnd"/>
      <w:r>
        <w:rPr>
          <w:color w:val="000000"/>
        </w:rPr>
        <w:t xml:space="preserve"> kalian) dan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“</w:t>
      </w:r>
      <w:proofErr w:type="spellStart"/>
      <w:r>
        <w:rPr>
          <w:rStyle w:val="Emphasis"/>
          <w:color w:val="000000"/>
        </w:rPr>
        <w:t>Makat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ikam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meruo</w:t>
      </w:r>
      <w:proofErr w:type="spellEnd"/>
      <w:r>
        <w:rPr>
          <w:rStyle w:val="Emphasis"/>
          <w:color w:val="000000"/>
        </w:rPr>
        <w:t>”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</w:t>
      </w:r>
      <w:proofErr w:type="spellStart"/>
      <w:r>
        <w:rPr>
          <w:color w:val="000000"/>
        </w:rPr>
        <w:t>pergi</w:t>
      </w:r>
      <w:proofErr w:type="spellEnd"/>
      <w:r>
        <w:rPr>
          <w:color w:val="000000"/>
        </w:rPr>
        <w:t xml:space="preserve"> kalian </w:t>
      </w:r>
      <w:proofErr w:type="spellStart"/>
      <w:r>
        <w:rPr>
          <w:color w:val="000000"/>
        </w:rPr>
        <w:t>arwah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merupakan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ujaran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performatif</w:t>
      </w:r>
      <w:proofErr w:type="spellEnd"/>
      <w:r>
        <w:rPr>
          <w:color w:val="000000"/>
        </w:rPr>
        <w:t xml:space="preserve"> (Austin, 1962), di mana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mendeskripsikan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tetapi</w:t>
      </w:r>
      <w:proofErr w:type="spellEnd"/>
      <w:r>
        <w:rPr>
          <w:color w:val="000000"/>
        </w:rPr>
        <w:t xml:space="preserve"> juga </w:t>
      </w:r>
      <w:proofErr w:type="spellStart"/>
      <w:r>
        <w:rPr>
          <w:color w:val="000000"/>
        </w:rPr>
        <w:t>melakukan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tindakan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yaitu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mengusir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demikian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mantra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sekadar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menyampaikan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pesan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melainkan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menjalankan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fungsi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kekuatan</w:t>
      </w:r>
      <w:proofErr w:type="spellEnd"/>
      <w:r>
        <w:rPr>
          <w:color w:val="000000"/>
        </w:rPr>
        <w:t xml:space="preserve"> kata.</w:t>
      </w:r>
    </w:p>
    <w:p w14:paraId="7CAD9153" w14:textId="77777777" w:rsidR="00D4206B" w:rsidRDefault="00D4206B" w:rsidP="00D4206B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1C73967D" w14:textId="46E69269" w:rsidR="00D4206B" w:rsidRDefault="00D4206B" w:rsidP="00D4206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rStyle w:val="Strong"/>
          <w:color w:val="000000"/>
        </w:rPr>
        <w:t xml:space="preserve">2. </w:t>
      </w:r>
      <w:proofErr w:type="spellStart"/>
      <w:r>
        <w:rPr>
          <w:rStyle w:val="Strong"/>
          <w:color w:val="000000"/>
        </w:rPr>
        <w:t>Metafora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dalam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M</w:t>
      </w:r>
      <w:r>
        <w:rPr>
          <w:rStyle w:val="Strong"/>
          <w:color w:val="000000"/>
        </w:rPr>
        <w:t>emahami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P</w:t>
      </w:r>
      <w:r>
        <w:rPr>
          <w:rStyle w:val="Strong"/>
          <w:color w:val="000000"/>
        </w:rPr>
        <w:t>enyakit</w:t>
      </w:r>
      <w:proofErr w:type="spellEnd"/>
      <w:r>
        <w:rPr>
          <w:rStyle w:val="Strong"/>
          <w:color w:val="000000"/>
        </w:rPr>
        <w:t xml:space="preserve"> dan </w:t>
      </w:r>
      <w:r>
        <w:rPr>
          <w:rStyle w:val="Strong"/>
          <w:color w:val="000000"/>
        </w:rPr>
        <w:t>P</w:t>
      </w:r>
      <w:r>
        <w:rPr>
          <w:rStyle w:val="Strong"/>
          <w:color w:val="000000"/>
        </w:rPr>
        <w:t xml:space="preserve">roses </w:t>
      </w:r>
      <w:proofErr w:type="spellStart"/>
      <w:r>
        <w:rPr>
          <w:rStyle w:val="Strong"/>
          <w:color w:val="000000"/>
        </w:rPr>
        <w:t>P</w:t>
      </w:r>
      <w:r>
        <w:rPr>
          <w:rStyle w:val="Strong"/>
          <w:color w:val="000000"/>
        </w:rPr>
        <w:t>enyembuhan</w:t>
      </w:r>
      <w:proofErr w:type="spellEnd"/>
      <w:r>
        <w:rPr>
          <w:color w:val="000000"/>
        </w:rPr>
        <w:br/>
        <w:t xml:space="preserve">Dalam mantra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metafora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menghubungkan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unsur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alam</w:t>
      </w:r>
      <w:proofErr w:type="spellEnd"/>
      <w:r>
        <w:rPr>
          <w:color w:val="000000"/>
        </w:rPr>
        <w:t>:</w:t>
      </w:r>
    </w:p>
    <w:p w14:paraId="1960FD73" w14:textId="77777777" w:rsidR="00D4206B" w:rsidRDefault="00D4206B" w:rsidP="00D4206B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color w:val="000000"/>
        </w:rPr>
      </w:pPr>
      <w:r>
        <w:rPr>
          <w:rStyle w:val="Emphasis"/>
          <w:color w:val="000000"/>
        </w:rPr>
        <w:t xml:space="preserve">“Aung Puti Sala Adam, </w:t>
      </w:r>
      <w:proofErr w:type="spellStart"/>
      <w:r>
        <w:rPr>
          <w:rStyle w:val="Emphasis"/>
          <w:color w:val="000000"/>
        </w:rPr>
        <w:t>akar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bangeris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daripada</w:t>
      </w:r>
      <w:proofErr w:type="spellEnd"/>
      <w:r>
        <w:rPr>
          <w:rStyle w:val="Emphasis"/>
          <w:color w:val="000000"/>
        </w:rPr>
        <w:t xml:space="preserve"> Adam”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metafora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tubuh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dipahami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tumbuhan</w:t>
      </w:r>
      <w:proofErr w:type="spellEnd"/>
      <w:r>
        <w:rPr>
          <w:color w:val="000000"/>
        </w:rPr>
        <w:t xml:space="preserve">. Akar </w:t>
      </w:r>
      <w:proofErr w:type="spellStart"/>
      <w:r>
        <w:rPr>
          <w:color w:val="000000"/>
        </w:rPr>
        <w:t>dipandang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sumber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kekuatan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mencabut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mengikat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sehingga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metafora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memberi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gambaran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dicabut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sebagaimana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pohon</w:t>
      </w:r>
      <w:proofErr w:type="spellEnd"/>
      <w:r>
        <w:rPr>
          <w:color w:val="000000"/>
        </w:rPr>
        <w:t>.</w:t>
      </w:r>
    </w:p>
    <w:p w14:paraId="38E7D58E" w14:textId="77777777" w:rsidR="00D4206B" w:rsidRDefault="00D4206B" w:rsidP="00D4206B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color w:val="000000"/>
        </w:rPr>
      </w:pPr>
      <w:r>
        <w:rPr>
          <w:rStyle w:val="Emphasis"/>
          <w:color w:val="000000"/>
        </w:rPr>
        <w:t>“</w:t>
      </w:r>
      <w:proofErr w:type="spellStart"/>
      <w:r>
        <w:rPr>
          <w:rStyle w:val="Emphasis"/>
          <w:color w:val="000000"/>
        </w:rPr>
        <w:t>Basung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bulu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basung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balo</w:t>
      </w:r>
      <w:proofErr w:type="spellEnd"/>
      <w:r>
        <w:rPr>
          <w:rStyle w:val="Emphasis"/>
          <w:color w:val="000000"/>
        </w:rPr>
        <w:t>”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</w:t>
      </w:r>
      <w:proofErr w:type="spellStart"/>
      <w:r>
        <w:rPr>
          <w:color w:val="000000"/>
        </w:rPr>
        <w:t>rebung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bambu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kecil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rebung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bambu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besar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melambangkan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tahap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pertumbuhan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kekuatan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dimetaforakan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seperti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rebung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ditebang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dipatahkan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sementara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dipahami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pengendalian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pertumbuhan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unsur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negatif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tubuh</w:t>
      </w:r>
      <w:proofErr w:type="spellEnd"/>
      <w:r>
        <w:rPr>
          <w:color w:val="000000"/>
        </w:rPr>
        <w:t>.</w:t>
      </w:r>
    </w:p>
    <w:p w14:paraId="30F88BF1" w14:textId="77777777" w:rsidR="00D4206B" w:rsidRDefault="00D4206B" w:rsidP="00D4206B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rPr>
          <w:color w:val="000000"/>
        </w:rPr>
      </w:pPr>
      <w:r>
        <w:rPr>
          <w:rStyle w:val="Emphasis"/>
          <w:color w:val="000000"/>
        </w:rPr>
        <w:t>“</w:t>
      </w:r>
      <w:proofErr w:type="spellStart"/>
      <w:r>
        <w:rPr>
          <w:rStyle w:val="Emphasis"/>
          <w:color w:val="000000"/>
        </w:rPr>
        <w:t>Botung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benoka</w:t>
      </w:r>
      <w:proofErr w:type="spellEnd"/>
      <w:r>
        <w:rPr>
          <w:rStyle w:val="Emphasis"/>
          <w:color w:val="000000"/>
        </w:rPr>
        <w:t xml:space="preserve">, mako </w:t>
      </w:r>
      <w:proofErr w:type="spellStart"/>
      <w:r>
        <w:rPr>
          <w:rStyle w:val="Emphasis"/>
          <w:color w:val="000000"/>
        </w:rPr>
        <w:t>denaro</w:t>
      </w:r>
      <w:proofErr w:type="spellEnd"/>
      <w:r>
        <w:rPr>
          <w:rStyle w:val="Emphasis"/>
          <w:color w:val="000000"/>
        </w:rPr>
        <w:t>”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</w:t>
      </w:r>
      <w:proofErr w:type="spellStart"/>
      <w:r>
        <w:rPr>
          <w:color w:val="000000"/>
        </w:rPr>
        <w:t>bambu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betung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dibelah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aren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dianyam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menggambarkan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tindakan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pemisahan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pengikatan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Metafora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memvisualisasikan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usaha</w:t>
      </w:r>
      <w:proofErr w:type="spellEnd"/>
      <w:r>
        <w:rPr>
          <w:color w:val="000000"/>
        </w:rPr>
        <w:t xml:space="preserve"> “</w:t>
      </w:r>
      <w:proofErr w:type="spellStart"/>
      <w:r>
        <w:rPr>
          <w:color w:val="000000"/>
        </w:rPr>
        <w:t>membelah</w:t>
      </w:r>
      <w:proofErr w:type="spellEnd"/>
      <w:r>
        <w:rPr>
          <w:color w:val="000000"/>
        </w:rPr>
        <w:t xml:space="preserve">”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memutuskan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sekaligus</w:t>
      </w:r>
      <w:proofErr w:type="spellEnd"/>
      <w:r>
        <w:rPr>
          <w:color w:val="000000"/>
        </w:rPr>
        <w:t xml:space="preserve"> “</w:t>
      </w:r>
      <w:proofErr w:type="spellStart"/>
      <w:r>
        <w:rPr>
          <w:color w:val="000000"/>
        </w:rPr>
        <w:t>menganyam</w:t>
      </w:r>
      <w:proofErr w:type="spellEnd"/>
      <w:r>
        <w:rPr>
          <w:color w:val="000000"/>
        </w:rPr>
        <w:t xml:space="preserve">” </w:t>
      </w:r>
      <w:proofErr w:type="spellStart"/>
      <w:r>
        <w:rPr>
          <w:color w:val="000000"/>
        </w:rPr>
        <w:t>kembali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keseimbangan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tubuh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jiwa</w:t>
      </w:r>
      <w:proofErr w:type="spellEnd"/>
      <w:r>
        <w:rPr>
          <w:color w:val="000000"/>
        </w:rPr>
        <w:t>.</w:t>
      </w:r>
    </w:p>
    <w:p w14:paraId="4A1D70D8" w14:textId="77777777" w:rsidR="00D4206B" w:rsidRDefault="00D4206B" w:rsidP="00D4206B">
      <w:pPr>
        <w:pStyle w:val="NormalWeb"/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lastRenderedPageBreak/>
        <w:t>Metafora-metafora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tersebut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penyakit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dipandang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gangguan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fisik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tetapi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sesuatu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dapat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diolah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dibersihkan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diusir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simbol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alam</w:t>
      </w:r>
      <w:proofErr w:type="spellEnd"/>
      <w:r>
        <w:rPr>
          <w:color w:val="000000"/>
        </w:rPr>
        <w:t xml:space="preserve">. Ini </w:t>
      </w:r>
      <w:proofErr w:type="spellStart"/>
      <w:r>
        <w:rPr>
          <w:color w:val="000000"/>
        </w:rPr>
        <w:t>sejalan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metafora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konseptual</w:t>
      </w:r>
      <w:proofErr w:type="spellEnd"/>
      <w:r>
        <w:rPr>
          <w:color w:val="000000"/>
        </w:rPr>
        <w:t xml:space="preserve"> (Lakoff &amp; Johnson, 2003)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pengalaman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abstrak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sakit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dipahami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melalui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pengalaman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konkret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alam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tumbuhan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benda</w:t>
      </w:r>
      <w:proofErr w:type="spellEnd"/>
      <w:r>
        <w:rPr>
          <w:color w:val="000000"/>
        </w:rPr>
        <w:t>).</w:t>
      </w:r>
    </w:p>
    <w:p w14:paraId="049F6292" w14:textId="77777777" w:rsidR="00D4206B" w:rsidRDefault="00D4206B" w:rsidP="00D4206B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7C89D0BE" w14:textId="77777777" w:rsidR="00D4206B" w:rsidRDefault="00D4206B" w:rsidP="00D4206B">
      <w:pPr>
        <w:pStyle w:val="NormalWeb"/>
        <w:spacing w:before="0" w:beforeAutospacing="0" w:after="0" w:afterAutospacing="0"/>
        <w:ind w:left="284" w:hanging="284"/>
        <w:jc w:val="both"/>
        <w:rPr>
          <w:color w:val="000000"/>
        </w:rPr>
      </w:pPr>
      <w:r>
        <w:rPr>
          <w:rStyle w:val="Strong"/>
          <w:color w:val="000000"/>
        </w:rPr>
        <w:t xml:space="preserve">3. </w:t>
      </w:r>
      <w:proofErr w:type="spellStart"/>
      <w:r>
        <w:rPr>
          <w:rStyle w:val="Strong"/>
          <w:color w:val="000000"/>
        </w:rPr>
        <w:t>Hubungan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M</w:t>
      </w:r>
      <w:r>
        <w:rPr>
          <w:rStyle w:val="Strong"/>
          <w:color w:val="000000"/>
        </w:rPr>
        <w:t>akna</w:t>
      </w:r>
      <w:proofErr w:type="spellEnd"/>
      <w:r>
        <w:rPr>
          <w:rStyle w:val="Strong"/>
          <w:color w:val="000000"/>
        </w:rPr>
        <w:t xml:space="preserve"> </w:t>
      </w:r>
      <w:r>
        <w:rPr>
          <w:rStyle w:val="Strong"/>
          <w:color w:val="000000"/>
        </w:rPr>
        <w:t>M</w:t>
      </w:r>
      <w:r>
        <w:rPr>
          <w:rStyle w:val="Strong"/>
          <w:color w:val="000000"/>
        </w:rPr>
        <w:t xml:space="preserve">antra dan </w:t>
      </w:r>
      <w:proofErr w:type="spellStart"/>
      <w:r>
        <w:rPr>
          <w:rStyle w:val="Strong"/>
          <w:color w:val="000000"/>
        </w:rPr>
        <w:t>E</w:t>
      </w:r>
      <w:r>
        <w:rPr>
          <w:rStyle w:val="Strong"/>
          <w:color w:val="000000"/>
        </w:rPr>
        <w:t>fektivitas</w:t>
      </w:r>
      <w:proofErr w:type="spellEnd"/>
      <w:r>
        <w:rPr>
          <w:rStyle w:val="Strong"/>
          <w:color w:val="000000"/>
        </w:rPr>
        <w:t xml:space="preserve"> </w:t>
      </w:r>
      <w:r>
        <w:rPr>
          <w:rStyle w:val="Strong"/>
          <w:color w:val="000000"/>
        </w:rPr>
        <w:t>R</w:t>
      </w:r>
      <w:r>
        <w:rPr>
          <w:rStyle w:val="Strong"/>
          <w:color w:val="000000"/>
        </w:rPr>
        <w:t xml:space="preserve">itual </w:t>
      </w:r>
      <w:proofErr w:type="spellStart"/>
      <w:r>
        <w:rPr>
          <w:rStyle w:val="Strong"/>
          <w:color w:val="000000"/>
        </w:rPr>
        <w:t>dalam</w:t>
      </w:r>
      <w:proofErr w:type="spellEnd"/>
      <w:r>
        <w:rPr>
          <w:rStyle w:val="Strong"/>
          <w:color w:val="000000"/>
        </w:rPr>
        <w:t xml:space="preserve"> </w:t>
      </w:r>
      <w:proofErr w:type="spellStart"/>
      <w:r>
        <w:rPr>
          <w:rStyle w:val="Strong"/>
          <w:color w:val="000000"/>
        </w:rPr>
        <w:t>K</w:t>
      </w:r>
      <w:r>
        <w:rPr>
          <w:rStyle w:val="Strong"/>
          <w:color w:val="000000"/>
        </w:rPr>
        <w:t>onteks</w:t>
      </w:r>
      <w:proofErr w:type="spellEnd"/>
      <w:r>
        <w:rPr>
          <w:rStyle w:val="Strong"/>
          <w:color w:val="000000"/>
        </w:rPr>
        <w:t xml:space="preserve"> </w:t>
      </w:r>
      <w:r>
        <w:rPr>
          <w:rStyle w:val="Strong"/>
          <w:color w:val="000000"/>
        </w:rPr>
        <w:t>S</w:t>
      </w:r>
      <w:r>
        <w:rPr>
          <w:rStyle w:val="Strong"/>
          <w:color w:val="000000"/>
        </w:rPr>
        <w:t xml:space="preserve">osial </w:t>
      </w:r>
      <w:proofErr w:type="spellStart"/>
      <w:r>
        <w:rPr>
          <w:rStyle w:val="Strong"/>
          <w:color w:val="000000"/>
        </w:rPr>
        <w:t>B</w:t>
      </w:r>
      <w:r>
        <w:rPr>
          <w:rStyle w:val="Strong"/>
          <w:color w:val="000000"/>
        </w:rPr>
        <w:t>udaya</w:t>
      </w:r>
      <w:proofErr w:type="spellEnd"/>
    </w:p>
    <w:p w14:paraId="667EF591" w14:textId="55B600B3" w:rsidR="00D4206B" w:rsidRPr="00D4206B" w:rsidRDefault="00D4206B" w:rsidP="00D4206B">
      <w:pPr>
        <w:pStyle w:val="NormalWeb"/>
        <w:spacing w:before="0" w:beforeAutospacing="0" w:after="0" w:afterAutospacing="0"/>
        <w:jc w:val="both"/>
        <w:rPr>
          <w:b/>
          <w:bCs/>
          <w:color w:val="000000"/>
        </w:rPr>
      </w:pPr>
      <w:proofErr w:type="spellStart"/>
      <w:r>
        <w:rPr>
          <w:color w:val="000000"/>
        </w:rPr>
        <w:t>Efektivitas</w:t>
      </w:r>
      <w:proofErr w:type="spellEnd"/>
      <w:r>
        <w:rPr>
          <w:color w:val="000000"/>
        </w:rPr>
        <w:t xml:space="preserve"> mantra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Emphasis"/>
          <w:color w:val="000000"/>
        </w:rPr>
        <w:t>Sembur</w:t>
      </w:r>
      <w:proofErr w:type="spellEnd"/>
      <w:r>
        <w:rPr>
          <w:rStyle w:val="Emphasis"/>
          <w:color w:val="000000"/>
        </w:rPr>
        <w:t xml:space="preserve"> Meruo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terletak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makna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leksikalnya</w:t>
      </w:r>
      <w:proofErr w:type="spellEnd"/>
      <w:r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tetapi</w:t>
      </w:r>
      <w:proofErr w:type="spellEnd"/>
      <w:r>
        <w:rPr>
          <w:color w:val="000000"/>
        </w:rPr>
        <w:t xml:space="preserve"> pada </w:t>
      </w:r>
      <w:proofErr w:type="spellStart"/>
      <w:r>
        <w:rPr>
          <w:color w:val="000000"/>
        </w:rPr>
        <w:t>legitimasi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melingkupinya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Ucapan</w:t>
      </w:r>
      <w:proofErr w:type="spellEnd"/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 xml:space="preserve">“Oro </w:t>
      </w:r>
      <w:proofErr w:type="spellStart"/>
      <w:r>
        <w:rPr>
          <w:rStyle w:val="Emphasis"/>
          <w:color w:val="000000"/>
        </w:rPr>
        <w:t>ikam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liu</w:t>
      </w:r>
      <w:proofErr w:type="spellEnd"/>
      <w:r>
        <w:rPr>
          <w:rStyle w:val="Emphasis"/>
          <w:color w:val="000000"/>
        </w:rPr>
        <w:t>”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</w:t>
      </w:r>
      <w:proofErr w:type="spellStart"/>
      <w:r>
        <w:rPr>
          <w:color w:val="000000"/>
        </w:rPr>
        <w:t>jauh</w:t>
      </w:r>
      <w:proofErr w:type="spellEnd"/>
      <w:r>
        <w:rPr>
          <w:color w:val="000000"/>
        </w:rPr>
        <w:t xml:space="preserve"> kalian) </w:t>
      </w:r>
      <w:proofErr w:type="spellStart"/>
      <w:r>
        <w:rPr>
          <w:color w:val="000000"/>
        </w:rPr>
        <w:t>diulang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bentuk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penegasan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performatif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keyakinan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pengulangan</w:t>
      </w:r>
      <w:proofErr w:type="spellEnd"/>
      <w:r>
        <w:rPr>
          <w:color w:val="000000"/>
        </w:rPr>
        <w:t xml:space="preserve"> kata </w:t>
      </w:r>
      <w:proofErr w:type="spellStart"/>
      <w:r>
        <w:rPr>
          <w:color w:val="000000"/>
        </w:rPr>
        <w:t>memperkuat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magis</w:t>
      </w:r>
      <w:proofErr w:type="spellEnd"/>
      <w:r>
        <w:rPr>
          <w:color w:val="000000"/>
        </w:rPr>
        <w:t xml:space="preserve">. Hal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sejalan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Tambiah (1968) yang </w:t>
      </w:r>
      <w:proofErr w:type="spellStart"/>
      <w:r>
        <w:rPr>
          <w:color w:val="000000"/>
        </w:rPr>
        <w:t>menegaskan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kata-kata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ritual </w:t>
      </w:r>
      <w:proofErr w:type="spellStart"/>
      <w:r>
        <w:rPr>
          <w:color w:val="000000"/>
        </w:rPr>
        <w:t>memperoleh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kekuatan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karena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konteks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kepercayaan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kolektif</w:t>
      </w:r>
      <w:proofErr w:type="spellEnd"/>
      <w:r>
        <w:rPr>
          <w:color w:val="000000"/>
        </w:rPr>
        <w:t>.</w:t>
      </w:r>
    </w:p>
    <w:p w14:paraId="2F9FB97B" w14:textId="77777777" w:rsidR="00D4206B" w:rsidRDefault="00D4206B" w:rsidP="00D4206B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Selain </w:t>
      </w:r>
      <w:proofErr w:type="spellStart"/>
      <w:r>
        <w:rPr>
          <w:color w:val="000000"/>
        </w:rPr>
        <w:t>itu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penggunaan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simbol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seperti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akar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bambu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aren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mencerminkan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pandangan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kosmologis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Paser </w:t>
      </w:r>
      <w:proofErr w:type="spellStart"/>
      <w:r>
        <w:rPr>
          <w:color w:val="000000"/>
        </w:rPr>
        <w:t>bahwa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harus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dikaitkan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keseimbangan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alam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roh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Keberhasilan</w:t>
      </w:r>
      <w:proofErr w:type="spellEnd"/>
      <w:r>
        <w:rPr>
          <w:color w:val="000000"/>
        </w:rPr>
        <w:t xml:space="preserve"> ritual </w:t>
      </w:r>
      <w:proofErr w:type="spellStart"/>
      <w:r>
        <w:rPr>
          <w:color w:val="000000"/>
        </w:rPr>
        <w:t>besambur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diukur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kesembuhan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fisik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tetapi</w:t>
      </w:r>
      <w:proofErr w:type="spellEnd"/>
      <w:r>
        <w:rPr>
          <w:color w:val="000000"/>
        </w:rPr>
        <w:t xml:space="preserve"> juga </w:t>
      </w:r>
      <w:proofErr w:type="spellStart"/>
      <w:r>
        <w:rPr>
          <w:color w:val="000000"/>
        </w:rPr>
        <w:t>dari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kembalinya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harmoni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sosial</w:t>
      </w:r>
      <w:proofErr w:type="spellEnd"/>
      <w:r>
        <w:rPr>
          <w:color w:val="000000"/>
        </w:rPr>
        <w:t xml:space="preserve"> dan spiritual.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demikian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makna</w:t>
      </w:r>
      <w:proofErr w:type="spellEnd"/>
      <w:r>
        <w:rPr>
          <w:color w:val="000000"/>
        </w:rPr>
        <w:t xml:space="preserve"> mantra </w:t>
      </w:r>
      <w:proofErr w:type="spellStart"/>
      <w:r>
        <w:rPr>
          <w:color w:val="000000"/>
        </w:rPr>
        <w:t>berfungsi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jembatan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keyakinan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efektivitas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penyembuhan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dalam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Paser (</w:t>
      </w:r>
      <w:proofErr w:type="spellStart"/>
      <w:r>
        <w:rPr>
          <w:color w:val="000000"/>
        </w:rPr>
        <w:t>Duranti</w:t>
      </w:r>
      <w:proofErr w:type="spellEnd"/>
      <w:r>
        <w:rPr>
          <w:color w:val="000000"/>
        </w:rPr>
        <w:t>, 1997; Turner, 1967).</w:t>
      </w:r>
    </w:p>
    <w:p w14:paraId="19599D72" w14:textId="77777777" w:rsidR="00D4206B" w:rsidRPr="00717FB7" w:rsidRDefault="00D4206B" w:rsidP="00222C6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8BE8D" w14:textId="5E9933CB" w:rsidR="00012396" w:rsidRDefault="00012396" w:rsidP="00C4594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7FB7">
        <w:rPr>
          <w:rFonts w:ascii="Times New Roman" w:hAnsi="Times New Roman" w:cs="Times New Roman"/>
          <w:sz w:val="24"/>
          <w:szCs w:val="24"/>
        </w:rPr>
        <w:tab/>
      </w:r>
      <w:r w:rsidR="003C712B" w:rsidRPr="003C712B">
        <w:rPr>
          <w:rFonts w:ascii="Times New Roman" w:hAnsi="Times New Roman" w:cs="Times New Roman"/>
          <w:b/>
          <w:bCs/>
          <w:sz w:val="24"/>
          <w:szCs w:val="24"/>
        </w:rPr>
        <w:t xml:space="preserve">Tabel </w:t>
      </w:r>
      <w:proofErr w:type="spellStart"/>
      <w:r w:rsidR="003C712B" w:rsidRPr="003C712B">
        <w:rPr>
          <w:rFonts w:ascii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="003C712B" w:rsidRPr="003C71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C712B" w:rsidRPr="003C712B">
        <w:rPr>
          <w:rFonts w:ascii="Times New Roman" w:hAnsi="Times New Roman" w:cs="Times New Roman"/>
          <w:b/>
          <w:bCs/>
          <w:sz w:val="24"/>
          <w:szCs w:val="24"/>
        </w:rPr>
        <w:t>Sembur</w:t>
      </w:r>
      <w:proofErr w:type="spellEnd"/>
      <w:r w:rsidR="003C712B" w:rsidRPr="003C712B">
        <w:rPr>
          <w:rFonts w:ascii="Times New Roman" w:hAnsi="Times New Roman" w:cs="Times New Roman"/>
          <w:b/>
          <w:bCs/>
          <w:sz w:val="24"/>
          <w:szCs w:val="24"/>
        </w:rPr>
        <w:t xml:space="preserve"> Meruo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0"/>
        <w:gridCol w:w="1914"/>
        <w:gridCol w:w="2259"/>
        <w:gridCol w:w="1963"/>
      </w:tblGrid>
      <w:tr w:rsidR="003C712B" w14:paraId="2702FD16" w14:textId="77777777" w:rsidTr="003C712B">
        <w:tc>
          <w:tcPr>
            <w:tcW w:w="203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0"/>
            </w:tblGrid>
            <w:tr w:rsidR="003C712B" w:rsidRPr="003C712B" w14:paraId="2CF88C18" w14:textId="77777777" w:rsidTr="00876D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9278A7B" w14:textId="77777777" w:rsidR="003C712B" w:rsidRPr="003C712B" w:rsidRDefault="003C712B" w:rsidP="003C712B">
                  <w:pPr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color w:val="000000"/>
                      <w:sz w:val="24"/>
                      <w:szCs w:val="24"/>
                      <w:lang w:eastAsia="en-US"/>
                    </w:rPr>
                  </w:pPr>
                  <w:r w:rsidRPr="003C712B">
                    <w:rPr>
                      <w:rStyle w:val="Strong"/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Teks Mantra</w:t>
                  </w:r>
                </w:p>
              </w:tc>
            </w:tr>
          </w:tbl>
          <w:p w14:paraId="50BE791C" w14:textId="77777777" w:rsidR="003C712B" w:rsidRPr="003C712B" w:rsidRDefault="003C712B" w:rsidP="003C712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</w:p>
        </w:tc>
        <w:tc>
          <w:tcPr>
            <w:tcW w:w="203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57"/>
            </w:tblGrid>
            <w:tr w:rsidR="003C712B" w:rsidRPr="003C712B" w14:paraId="1EB86D1B" w14:textId="77777777" w:rsidTr="00876D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232E6A" w14:textId="35A50F72" w:rsidR="003C712B" w:rsidRPr="003C712B" w:rsidRDefault="003C712B" w:rsidP="003C712B">
                  <w:pPr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color w:val="000000"/>
                      <w:sz w:val="24"/>
                      <w:szCs w:val="24"/>
                      <w:lang w:eastAsia="en-US"/>
                    </w:rPr>
                  </w:pPr>
                  <w:proofErr w:type="spellStart"/>
                  <w:r w:rsidRPr="003C712B">
                    <w:rPr>
                      <w:rStyle w:val="Strong"/>
                      <w:rFonts w:ascii="Times New Roman" w:hAnsi="Times New Roman" w:cs="Times New Roman" w:hint="cs"/>
                      <w:sz w:val="24"/>
                      <w:szCs w:val="24"/>
                    </w:rPr>
                    <w:t>Terjemahan</w:t>
                  </w:r>
                  <w:proofErr w:type="spellEnd"/>
                </w:p>
              </w:tc>
            </w:tr>
          </w:tbl>
          <w:p w14:paraId="3638F6D2" w14:textId="77777777" w:rsidR="003C712B" w:rsidRPr="003C712B" w:rsidRDefault="003C712B" w:rsidP="003C712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</w:p>
        </w:tc>
        <w:tc>
          <w:tcPr>
            <w:tcW w:w="203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38"/>
            </w:tblGrid>
            <w:tr w:rsidR="003C712B" w:rsidRPr="003C712B" w14:paraId="07381569" w14:textId="77777777" w:rsidTr="00876D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43E5B0F" w14:textId="75A0A278" w:rsidR="003C712B" w:rsidRPr="003C712B" w:rsidRDefault="003C712B" w:rsidP="003C712B">
                  <w:pPr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color w:val="000000"/>
                      <w:sz w:val="24"/>
                      <w:szCs w:val="24"/>
                      <w:lang w:eastAsia="en-US"/>
                    </w:rPr>
                  </w:pPr>
                  <w:proofErr w:type="spellStart"/>
                  <w:r w:rsidRPr="003C712B">
                    <w:rPr>
                      <w:rStyle w:val="Strong"/>
                      <w:rFonts w:ascii="Times New Roman" w:hAnsi="Times New Roman" w:cs="Times New Roman" w:hint="cs"/>
                      <w:sz w:val="24"/>
                      <w:szCs w:val="24"/>
                    </w:rPr>
                    <w:t>Analisis</w:t>
                  </w:r>
                  <w:proofErr w:type="spellEnd"/>
                  <w:r w:rsidRPr="003C712B">
                    <w:rPr>
                      <w:rStyle w:val="Strong"/>
                      <w:rFonts w:ascii="Times New Roman" w:hAnsi="Times New Roman" w:cs="Times New Roman" w:hint="cs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C712B">
                    <w:rPr>
                      <w:rStyle w:val="Strong"/>
                      <w:rFonts w:ascii="Times New Roman" w:hAnsi="Times New Roman" w:cs="Times New Roman" w:hint="cs"/>
                      <w:sz w:val="24"/>
                      <w:szCs w:val="24"/>
                    </w:rPr>
                    <w:t>Semantik</w:t>
                  </w:r>
                  <w:proofErr w:type="spellEnd"/>
                  <w:r w:rsidRPr="003C712B">
                    <w:rPr>
                      <w:rStyle w:val="Strong"/>
                      <w:rFonts w:ascii="Times New Roman" w:hAnsi="Times New Roman" w:cs="Times New Roman" w:hint="cs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4261B35A" w14:textId="77777777" w:rsidR="003C712B" w:rsidRPr="003C712B" w:rsidRDefault="003C712B" w:rsidP="003C712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</w:p>
        </w:tc>
        <w:tc>
          <w:tcPr>
            <w:tcW w:w="203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7"/>
            </w:tblGrid>
            <w:tr w:rsidR="003C712B" w:rsidRPr="003C712B" w14:paraId="6A909487" w14:textId="77777777" w:rsidTr="00876D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9A1126" w14:textId="20C60546" w:rsidR="003C712B" w:rsidRPr="003C712B" w:rsidRDefault="003C712B" w:rsidP="003C712B">
                  <w:pPr>
                    <w:jc w:val="center"/>
                    <w:rPr>
                      <w:rFonts w:ascii="Times New Roman" w:eastAsia="Times New Roman" w:hAnsi="Times New Roman" w:cs="Times New Roman" w:hint="cs"/>
                      <w:b/>
                      <w:bCs/>
                      <w:color w:val="000000"/>
                      <w:sz w:val="24"/>
                      <w:szCs w:val="24"/>
                      <w:lang w:eastAsia="en-US"/>
                    </w:rPr>
                  </w:pPr>
                  <w:proofErr w:type="spellStart"/>
                  <w:r w:rsidRPr="003C712B">
                    <w:rPr>
                      <w:rStyle w:val="Strong"/>
                      <w:rFonts w:ascii="Times New Roman" w:hAnsi="Times New Roman" w:cs="Times New Roman" w:hint="cs"/>
                      <w:sz w:val="24"/>
                      <w:szCs w:val="24"/>
                    </w:rPr>
                    <w:t>Analisis</w:t>
                  </w:r>
                  <w:proofErr w:type="spellEnd"/>
                  <w:r w:rsidRPr="003C712B">
                    <w:rPr>
                      <w:rStyle w:val="Strong"/>
                      <w:rFonts w:ascii="Times New Roman" w:hAnsi="Times New Roman" w:cs="Times New Roman" w:hint="cs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C712B">
                    <w:rPr>
                      <w:rStyle w:val="Strong"/>
                      <w:rFonts w:ascii="Times New Roman" w:hAnsi="Times New Roman" w:cs="Times New Roman" w:hint="cs"/>
                      <w:sz w:val="24"/>
                      <w:szCs w:val="24"/>
                    </w:rPr>
                    <w:t>Metafora</w:t>
                  </w:r>
                  <w:proofErr w:type="spellEnd"/>
                </w:p>
              </w:tc>
            </w:tr>
          </w:tbl>
          <w:p w14:paraId="392A4E1A" w14:textId="77777777" w:rsidR="003C712B" w:rsidRPr="003C712B" w:rsidRDefault="003C712B" w:rsidP="003C712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</w:p>
        </w:tc>
      </w:tr>
      <w:tr w:rsidR="003C712B" w14:paraId="6D317296" w14:textId="77777777" w:rsidTr="003C712B">
        <w:tc>
          <w:tcPr>
            <w:tcW w:w="2038" w:type="dxa"/>
          </w:tcPr>
          <w:p w14:paraId="6C29FA7C" w14:textId="675F137B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Mlium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Mlikum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Selungan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Ojo</w:t>
            </w:r>
          </w:p>
        </w:tc>
        <w:tc>
          <w:tcPr>
            <w:tcW w:w="2038" w:type="dxa"/>
          </w:tcPr>
          <w:p w14:paraId="217B52DF" w14:textId="26FBCD26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3C712B">
              <w:rPr>
                <w:rFonts w:ascii="Times New Roman" w:hAnsi="Times New Roman" w:cs="Times New Roman" w:hint="cs"/>
                <w:sz w:val="24"/>
                <w:szCs w:val="24"/>
              </w:rPr>
              <w:t xml:space="preserve">Tidak </w:t>
            </w:r>
            <w:proofErr w:type="spellStart"/>
            <w:r w:rsidRPr="003C712B">
              <w:rPr>
                <w:rFonts w:ascii="Times New Roman" w:hAnsi="Times New Roman" w:cs="Times New Roman" w:hint="cs"/>
                <w:sz w:val="24"/>
                <w:szCs w:val="24"/>
              </w:rPr>
              <w:t>diketahui</w:t>
            </w:r>
            <w:proofErr w:type="spellEnd"/>
            <w:r w:rsidRPr="003C712B">
              <w:rPr>
                <w:rFonts w:ascii="Times New Roman" w:hAnsi="Times New Roman" w:cs="Times New Roman" w:hint="cs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sz w:val="24"/>
                <w:szCs w:val="24"/>
              </w:rPr>
              <w:t>artinya</w:t>
            </w:r>
            <w:proofErr w:type="spellEnd"/>
            <w:r w:rsidRPr="003C712B">
              <w:rPr>
                <w:rFonts w:ascii="Times New Roman" w:hAnsi="Times New Roman" w:cs="Times New Roman" w:hint="cs"/>
                <w:sz w:val="24"/>
                <w:szCs w:val="24"/>
              </w:rPr>
              <w:t xml:space="preserve"> </w:t>
            </w:r>
          </w:p>
        </w:tc>
        <w:tc>
          <w:tcPr>
            <w:tcW w:w="2038" w:type="dxa"/>
          </w:tcPr>
          <w:p w14:paraId="1326F72D" w14:textId="322E40FC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Kata-kata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bersifat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esoterik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sulit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diterjemahkan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Fungsi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utama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adalah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magis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bukan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komunikatif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38" w:type="dxa"/>
          </w:tcPr>
          <w:p w14:paraId="58E53BBC" w14:textId="2CF1A71E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Tidak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ada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metafora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jelas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lebih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bunyi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dianggap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sakral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sebagai</w:t>
            </w:r>
            <w:proofErr w:type="spellEnd"/>
            <w:r w:rsidRPr="00D4206B">
              <w:rPr>
                <w:rStyle w:val="apple-converted-space"/>
                <w:rFonts w:ascii="Times New Roman" w:hAnsi="Times New Roman" w:cs="Times New Roman" w:hint="cs"/>
                <w:color w:val="000000"/>
                <w:sz w:val="24"/>
                <w:szCs w:val="24"/>
              </w:rPr>
              <w:t> </w:t>
            </w:r>
            <w:r w:rsidRPr="00D4206B">
              <w:rPr>
                <w:rStyle w:val="Emphasis"/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formula </w:t>
            </w:r>
            <w:proofErr w:type="spellStart"/>
            <w:r w:rsidRPr="00D4206B">
              <w:rPr>
                <w:rStyle w:val="Emphasis"/>
                <w:rFonts w:ascii="Times New Roman" w:hAnsi="Times New Roman" w:cs="Times New Roman" w:hint="cs"/>
                <w:color w:val="000000"/>
                <w:sz w:val="24"/>
                <w:szCs w:val="24"/>
              </w:rPr>
              <w:t>magis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</w:tr>
      <w:tr w:rsidR="003C712B" w14:paraId="29603797" w14:textId="77777777" w:rsidTr="003C712B">
        <w:tc>
          <w:tcPr>
            <w:tcW w:w="2038" w:type="dxa"/>
          </w:tcPr>
          <w:p w14:paraId="1D05D5C9" w14:textId="3D85963E" w:rsidR="003C712B" w:rsidRPr="003C712B" w:rsidRDefault="003C712B" w:rsidP="003C712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i/>
                <w:iCs/>
                <w:sz w:val="24"/>
                <w:szCs w:val="24"/>
              </w:rPr>
            </w:pPr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Aung Puti Sala Adam</w:t>
            </w:r>
          </w:p>
        </w:tc>
        <w:tc>
          <w:tcPr>
            <w:tcW w:w="2038" w:type="dxa"/>
          </w:tcPr>
          <w:p w14:paraId="03E74C13" w14:textId="19D5BA6D" w:rsidR="003C712B" w:rsidRPr="003C712B" w:rsidRDefault="003C712B" w:rsidP="003C712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Akar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bangeris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daripada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Adam</w:t>
            </w:r>
          </w:p>
        </w:tc>
        <w:tc>
          <w:tcPr>
            <w:tcW w:w="203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3"/>
            </w:tblGrid>
            <w:tr w:rsidR="003C712B" w:rsidRPr="00D4206B" w14:paraId="6084AAD0" w14:textId="77777777" w:rsidTr="007640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4DD22B" w14:textId="77777777" w:rsidR="003C712B" w:rsidRPr="00D4206B" w:rsidRDefault="003C712B" w:rsidP="00D4206B">
                  <w:pPr>
                    <w:spacing w:line="240" w:lineRule="auto"/>
                    <w:rPr>
                      <w:rFonts w:ascii="Times New Roman" w:eastAsia="Times New Roman" w:hAnsi="Times New Roman" w:cs="Times New Roman" w:hint="cs"/>
                      <w:color w:val="000000"/>
                      <w:sz w:val="24"/>
                      <w:szCs w:val="24"/>
                      <w:lang w:eastAsia="en-US"/>
                    </w:rPr>
                  </w:pPr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 xml:space="preserve">“Akar” </w:t>
                  </w:r>
                  <w:proofErr w:type="spellStart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dipahami</w:t>
                  </w:r>
                  <w:proofErr w:type="spellEnd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sebagai</w:t>
                  </w:r>
                  <w:proofErr w:type="spellEnd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sumber</w:t>
                  </w:r>
                  <w:proofErr w:type="spellEnd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kekuatan</w:t>
                  </w:r>
                  <w:proofErr w:type="spellEnd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 xml:space="preserve"> yang </w:t>
                  </w:r>
                  <w:proofErr w:type="spellStart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mengikat</w:t>
                  </w:r>
                  <w:proofErr w:type="spellEnd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/</w:t>
                  </w:r>
                  <w:proofErr w:type="spellStart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mencabut</w:t>
                  </w:r>
                  <w:proofErr w:type="spellEnd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 xml:space="preserve">. “Adam” </w:t>
                  </w:r>
                  <w:proofErr w:type="spellStart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menunjuk</w:t>
                  </w:r>
                  <w:proofErr w:type="spellEnd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 xml:space="preserve"> pada </w:t>
                  </w:r>
                  <w:proofErr w:type="spellStart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asal-usul</w:t>
                  </w:r>
                  <w:proofErr w:type="spellEnd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manusia</w:t>
                  </w:r>
                  <w:proofErr w:type="spellEnd"/>
                  <w:r w:rsidRPr="00D4206B">
                    <w:rPr>
                      <w:rFonts w:ascii="Times New Roman" w:hAnsi="Times New Roman" w:cs="Times New Roman" w:hint="cs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5B5E3663" w14:textId="77777777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</w:p>
        </w:tc>
        <w:tc>
          <w:tcPr>
            <w:tcW w:w="203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C712B" w:rsidRPr="00D4206B" w14:paraId="15B3E75D" w14:textId="77777777" w:rsidTr="0076404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99DCAE" w14:textId="35AECD16" w:rsidR="003C712B" w:rsidRPr="00D4206B" w:rsidRDefault="003C712B" w:rsidP="00D4206B">
                  <w:pPr>
                    <w:spacing w:line="240" w:lineRule="auto"/>
                    <w:rPr>
                      <w:rFonts w:ascii="Times New Roman" w:eastAsia="Times New Roman" w:hAnsi="Times New Roman" w:cs="Times New Roman" w:hint="cs"/>
                      <w:color w:val="000000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14:paraId="48596ABA" w14:textId="3DDBDD1B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Penyakit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dimetaforakan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sebagai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sesuatu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bisa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“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dicabut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seperti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akar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penyembuhan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adalah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pemulihan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ke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asal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</w:tr>
      <w:tr w:rsidR="003C712B" w14:paraId="7512BCFB" w14:textId="77777777" w:rsidTr="003C712B">
        <w:tc>
          <w:tcPr>
            <w:tcW w:w="2038" w:type="dxa"/>
          </w:tcPr>
          <w:p w14:paraId="6B416369" w14:textId="28A87D87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Basung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bulu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basung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balo</w:t>
            </w:r>
            <w:proofErr w:type="spellEnd"/>
          </w:p>
        </w:tc>
        <w:tc>
          <w:tcPr>
            <w:tcW w:w="2038" w:type="dxa"/>
          </w:tcPr>
          <w:p w14:paraId="468F9EE4" w14:textId="324D125B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sz w:val="24"/>
                <w:szCs w:val="24"/>
              </w:rPr>
            </w:pP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Rebung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bambu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kecil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rebung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bambu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besar</w:t>
            </w:r>
            <w:proofErr w:type="spellEnd"/>
          </w:p>
        </w:tc>
        <w:tc>
          <w:tcPr>
            <w:tcW w:w="2038" w:type="dxa"/>
          </w:tcPr>
          <w:p w14:paraId="0ECF7250" w14:textId="09B4FACA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Kontras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ukuran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bambu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menandakan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tingkatan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atau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skala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38" w:type="dxa"/>
          </w:tcPr>
          <w:p w14:paraId="4761269A" w14:textId="009FF4A2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Penyakit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digambarkan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sebagai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rebung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lastRenderedPageBreak/>
              <w:t xml:space="preserve">yang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tumbuh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penyembuhan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berarti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mengendalikan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atau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memutus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pertumbuhan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itu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</w:tr>
      <w:tr w:rsidR="003C712B" w14:paraId="21E4197C" w14:textId="77777777" w:rsidTr="003C712B">
        <w:tc>
          <w:tcPr>
            <w:tcW w:w="2038" w:type="dxa"/>
          </w:tcPr>
          <w:p w14:paraId="6AE8DD9F" w14:textId="6E8FA812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i/>
                <w:iCs/>
                <w:sz w:val="24"/>
                <w:szCs w:val="24"/>
              </w:rPr>
            </w:pPr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lastRenderedPageBreak/>
              <w:t xml:space="preserve">Oro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ikam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liu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makat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ikam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meruo</w:t>
            </w:r>
            <w:proofErr w:type="spellEnd"/>
          </w:p>
        </w:tc>
        <w:tc>
          <w:tcPr>
            <w:tcW w:w="2038" w:type="dxa"/>
          </w:tcPr>
          <w:p w14:paraId="028B00F2" w14:textId="2B201120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sz w:val="24"/>
                <w:szCs w:val="24"/>
              </w:rPr>
            </w:pP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Jauh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kalian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pergi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, kalian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arwah</w:t>
            </w:r>
            <w:proofErr w:type="spellEnd"/>
          </w:p>
        </w:tc>
        <w:tc>
          <w:tcPr>
            <w:tcW w:w="2038" w:type="dxa"/>
          </w:tcPr>
          <w:p w14:paraId="29AFF1D9" w14:textId="61E3107B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Ucapan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imperatif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Secara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performatif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bahasa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ini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“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mengusir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roh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penyebab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sakit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38" w:type="dxa"/>
          </w:tcPr>
          <w:p w14:paraId="5DDDD292" w14:textId="15BF706E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Penyakit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dimetaforakan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sebagai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roh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bisa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diusir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penyembuhan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dipahami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sebagai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pengembalian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roh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ke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tempat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asalnya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</w:tr>
      <w:tr w:rsidR="003C712B" w14:paraId="68D19493" w14:textId="77777777" w:rsidTr="003C712B">
        <w:tc>
          <w:tcPr>
            <w:tcW w:w="2038" w:type="dxa"/>
          </w:tcPr>
          <w:p w14:paraId="46B279D8" w14:textId="0E8FDDD2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Botung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benoka</w:t>
            </w:r>
            <w:proofErr w:type="spellEnd"/>
          </w:p>
        </w:tc>
        <w:tc>
          <w:tcPr>
            <w:tcW w:w="2038" w:type="dxa"/>
          </w:tcPr>
          <w:p w14:paraId="47F93E77" w14:textId="78C8EF81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Bambu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betung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dibelah</w:t>
            </w:r>
            <w:proofErr w:type="spellEnd"/>
          </w:p>
        </w:tc>
        <w:tc>
          <w:tcPr>
            <w:tcW w:w="2038" w:type="dxa"/>
          </w:tcPr>
          <w:p w14:paraId="3FDE43C1" w14:textId="7ACB2495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Tindakan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membelah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bambu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menandakan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pemisahan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38" w:type="dxa"/>
          </w:tcPr>
          <w:p w14:paraId="4CDA2BDD" w14:textId="27884686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Penyembuhan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dimetaforakan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sebagai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pemisahan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tubuh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dari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penyakit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seperti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bambu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dipisah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</w:tr>
      <w:tr w:rsidR="003C712B" w14:paraId="509E0128" w14:textId="77777777" w:rsidTr="003C712B">
        <w:tc>
          <w:tcPr>
            <w:tcW w:w="2038" w:type="dxa"/>
          </w:tcPr>
          <w:p w14:paraId="2987BF0F" w14:textId="582BE708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</w:pPr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Mako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denaro</w:t>
            </w:r>
            <w:proofErr w:type="spellEnd"/>
          </w:p>
        </w:tc>
        <w:tc>
          <w:tcPr>
            <w:tcW w:w="2038" w:type="dxa"/>
          </w:tcPr>
          <w:p w14:paraId="57B9679B" w14:textId="3757B084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Aren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dianyam</w:t>
            </w:r>
            <w:proofErr w:type="spellEnd"/>
          </w:p>
        </w:tc>
        <w:tc>
          <w:tcPr>
            <w:tcW w:w="2038" w:type="dxa"/>
          </w:tcPr>
          <w:p w14:paraId="7EC8983F" w14:textId="3D1DB6F5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Anyaman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berarti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mengikat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menyatukan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kembali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38" w:type="dxa"/>
          </w:tcPr>
          <w:p w14:paraId="70859B26" w14:textId="60CD477E" w:rsidR="003C712B" w:rsidRPr="00D4206B" w:rsidRDefault="00D4206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Penyembuhan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dimetaforakan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sebagai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mengikat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kembali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keseimbangan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tubuh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jiwa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</w:tr>
      <w:tr w:rsidR="003C712B" w14:paraId="1EB2BA7C" w14:textId="77777777" w:rsidTr="003C712B">
        <w:tc>
          <w:tcPr>
            <w:tcW w:w="2038" w:type="dxa"/>
          </w:tcPr>
          <w:p w14:paraId="53CAF1C8" w14:textId="3F3E293F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</w:pPr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Oro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ikam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liu</w:t>
            </w:r>
            <w:proofErr w:type="spellEnd"/>
          </w:p>
        </w:tc>
        <w:tc>
          <w:tcPr>
            <w:tcW w:w="2038" w:type="dxa"/>
          </w:tcPr>
          <w:p w14:paraId="2BAA7A9F" w14:textId="4BC6F30E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sz w:val="24"/>
                <w:szCs w:val="24"/>
              </w:rPr>
            </w:pP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Jauh</w:t>
            </w:r>
            <w:proofErr w:type="spellEnd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kalian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bala</w:t>
            </w:r>
            <w:proofErr w:type="spellEnd"/>
          </w:p>
        </w:tc>
        <w:tc>
          <w:tcPr>
            <w:tcW w:w="2038" w:type="dxa"/>
          </w:tcPr>
          <w:p w14:paraId="462EEDFE" w14:textId="1F993859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Repetisi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untuk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memperkuat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daya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magis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38" w:type="dxa"/>
          </w:tcPr>
          <w:p w14:paraId="116D0703" w14:textId="243D7D73" w:rsidR="003C712B" w:rsidRPr="00D4206B" w:rsidRDefault="00D4206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Penyakit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/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roh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digambarkan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sebagai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bala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gangguan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) yang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bisa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dijauhkan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</w:tr>
      <w:tr w:rsidR="003C712B" w14:paraId="4F5A7008" w14:textId="77777777" w:rsidTr="003C712B">
        <w:tc>
          <w:tcPr>
            <w:tcW w:w="2038" w:type="dxa"/>
          </w:tcPr>
          <w:p w14:paraId="2C4ACDFB" w14:textId="2A44B9AB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Makat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ikam</w:t>
            </w:r>
            <w:proofErr w:type="spellEnd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712B">
              <w:rPr>
                <w:rFonts w:ascii="Times New Roman" w:hAnsi="Times New Roman" w:cs="Times New Roman" w:hint="cs"/>
                <w:i/>
                <w:iCs/>
                <w:color w:val="000000"/>
                <w:sz w:val="24"/>
                <w:szCs w:val="24"/>
              </w:rPr>
              <w:t>meruo</w:t>
            </w:r>
            <w:proofErr w:type="spellEnd"/>
          </w:p>
        </w:tc>
        <w:tc>
          <w:tcPr>
            <w:tcW w:w="2038" w:type="dxa"/>
          </w:tcPr>
          <w:p w14:paraId="4CCCEBAD" w14:textId="64F8C0D4" w:rsidR="003C712B" w:rsidRPr="003C712B" w:rsidRDefault="003C712B" w:rsidP="00C45940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sz w:val="24"/>
                <w:szCs w:val="24"/>
              </w:rPr>
            </w:pPr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Pergi kalian </w:t>
            </w:r>
            <w:proofErr w:type="spellStart"/>
            <w:r w:rsidRPr="003C712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arwah</w:t>
            </w:r>
            <w:proofErr w:type="spellEnd"/>
          </w:p>
        </w:tc>
        <w:tc>
          <w:tcPr>
            <w:tcW w:w="2038" w:type="dxa"/>
          </w:tcPr>
          <w:p w14:paraId="6C7A2F5A" w14:textId="0AC47B37" w:rsidR="003C712B" w:rsidRPr="00D4206B" w:rsidRDefault="003C712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Penegasan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pengusiran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arwah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/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penyakit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38" w:type="dxa"/>
          </w:tcPr>
          <w:p w14:paraId="267771EE" w14:textId="02537AC5" w:rsidR="003C712B" w:rsidRPr="00D4206B" w:rsidRDefault="00D4206B" w:rsidP="00D4206B">
            <w:pPr>
              <w:tabs>
                <w:tab w:val="left" w:pos="567"/>
              </w:tabs>
              <w:jc w:val="both"/>
              <w:rPr>
                <w:rFonts w:ascii="Times New Roman" w:hAnsi="Times New Roman" w:cs="Times New Roman" w:hint="cs"/>
                <w:b/>
                <w:bCs/>
                <w:sz w:val="24"/>
                <w:szCs w:val="24"/>
              </w:rPr>
            </w:pP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Penyembuhan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dimetaforakan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sebagai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mengembalikan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roh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ke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asalnya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sehingga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tubuh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kembali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bersih</w:t>
            </w:r>
            <w:proofErr w:type="spellEnd"/>
            <w:r w:rsidRPr="00D4206B">
              <w:rPr>
                <w:rFonts w:ascii="Times New Roman" w:hAnsi="Times New Roman" w:cs="Times New Roman" w:hint="cs"/>
                <w:color w:val="000000"/>
                <w:sz w:val="24"/>
                <w:szCs w:val="24"/>
              </w:rPr>
              <w:t>.</w:t>
            </w:r>
          </w:p>
        </w:tc>
      </w:tr>
    </w:tbl>
    <w:p w14:paraId="5D0A8F03" w14:textId="77777777" w:rsidR="000B00C3" w:rsidRDefault="000B00C3" w:rsidP="00C45940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22146AA" w14:textId="77777777" w:rsidR="00012396" w:rsidRPr="00717FB7" w:rsidRDefault="00012396" w:rsidP="00C45940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17FB7">
        <w:rPr>
          <w:rFonts w:ascii="Times New Roman" w:hAnsi="Times New Roman" w:cs="Times New Roman"/>
          <w:b/>
          <w:sz w:val="24"/>
          <w:szCs w:val="24"/>
        </w:rPr>
        <w:t>E.</w:t>
      </w:r>
      <w:r w:rsidRPr="00717FB7">
        <w:rPr>
          <w:rFonts w:ascii="Times New Roman" w:hAnsi="Times New Roman" w:cs="Times New Roman"/>
          <w:b/>
          <w:sz w:val="24"/>
          <w:szCs w:val="24"/>
        </w:rPr>
        <w:tab/>
        <w:t>PENUTUP</w:t>
      </w:r>
    </w:p>
    <w:p w14:paraId="17E2AD14" w14:textId="0F206139" w:rsidR="00D4206B" w:rsidRDefault="00012396" w:rsidP="00D4206B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717FB7">
        <w:tab/>
      </w:r>
      <w:proofErr w:type="spellStart"/>
      <w:r w:rsidR="00D4206B">
        <w:rPr>
          <w:color w:val="000000"/>
        </w:rPr>
        <w:t>Analisis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terhadap</w:t>
      </w:r>
      <w:proofErr w:type="spellEnd"/>
      <w:r w:rsidR="00D4206B">
        <w:rPr>
          <w:color w:val="000000"/>
        </w:rPr>
        <w:t xml:space="preserve"> mantra</w:t>
      </w:r>
      <w:r w:rsidR="00D4206B">
        <w:rPr>
          <w:rStyle w:val="apple-converted-space"/>
          <w:color w:val="000000"/>
        </w:rPr>
        <w:t> </w:t>
      </w:r>
      <w:proofErr w:type="spellStart"/>
      <w:r w:rsidR="00D4206B" w:rsidRPr="00D4206B">
        <w:rPr>
          <w:rStyle w:val="apple-converted-space"/>
          <w:i/>
          <w:iCs/>
          <w:color w:val="000000"/>
        </w:rPr>
        <w:t>besambur</w:t>
      </w:r>
      <w:proofErr w:type="spellEnd"/>
      <w:r w:rsidR="00D4206B">
        <w:rPr>
          <w:rStyle w:val="apple-converted-space"/>
          <w:color w:val="000000"/>
        </w:rPr>
        <w:t xml:space="preserve"> </w:t>
      </w:r>
      <w:proofErr w:type="spellStart"/>
      <w:r w:rsidR="00D4206B">
        <w:rPr>
          <w:rStyle w:val="Emphasis"/>
          <w:color w:val="000000"/>
        </w:rPr>
        <w:t>Sembur</w:t>
      </w:r>
      <w:proofErr w:type="spellEnd"/>
      <w:r w:rsidR="00D4206B">
        <w:rPr>
          <w:rStyle w:val="Emphasis"/>
          <w:color w:val="000000"/>
        </w:rPr>
        <w:t xml:space="preserve"> Meruo</w:t>
      </w:r>
      <w:r w:rsidR="00D4206B">
        <w:rPr>
          <w:rStyle w:val="apple-converted-space"/>
          <w:color w:val="000000"/>
        </w:rPr>
        <w:t> </w:t>
      </w:r>
      <w:proofErr w:type="spellStart"/>
      <w:r w:rsidR="00D4206B">
        <w:rPr>
          <w:color w:val="000000"/>
        </w:rPr>
        <w:t>masyarakat</w:t>
      </w:r>
      <w:proofErr w:type="spellEnd"/>
      <w:r w:rsidR="00D4206B">
        <w:rPr>
          <w:color w:val="000000"/>
        </w:rPr>
        <w:t xml:space="preserve"> Paser </w:t>
      </w:r>
      <w:proofErr w:type="spellStart"/>
      <w:r w:rsidR="00D4206B">
        <w:rPr>
          <w:color w:val="000000"/>
        </w:rPr>
        <w:t>menunjukkan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bahwa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bahasa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dalam</w:t>
      </w:r>
      <w:proofErr w:type="spellEnd"/>
      <w:r w:rsidR="00D4206B">
        <w:rPr>
          <w:color w:val="000000"/>
        </w:rPr>
        <w:t xml:space="preserve"> ritual </w:t>
      </w:r>
      <w:proofErr w:type="spellStart"/>
      <w:r w:rsidR="00D4206B">
        <w:rPr>
          <w:color w:val="000000"/>
        </w:rPr>
        <w:t>penyembuhan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tidak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hanya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berfungsi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sebagai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sarana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komunikasi</w:t>
      </w:r>
      <w:proofErr w:type="spellEnd"/>
      <w:r w:rsidR="00D4206B">
        <w:rPr>
          <w:color w:val="000000"/>
        </w:rPr>
        <w:t xml:space="preserve">, </w:t>
      </w:r>
      <w:proofErr w:type="spellStart"/>
      <w:r w:rsidR="00D4206B">
        <w:rPr>
          <w:color w:val="000000"/>
        </w:rPr>
        <w:t>tetapi</w:t>
      </w:r>
      <w:proofErr w:type="spellEnd"/>
      <w:r w:rsidR="00D4206B">
        <w:rPr>
          <w:color w:val="000000"/>
        </w:rPr>
        <w:t xml:space="preserve"> juga </w:t>
      </w:r>
      <w:proofErr w:type="spellStart"/>
      <w:r w:rsidR="00D4206B">
        <w:rPr>
          <w:color w:val="000000"/>
        </w:rPr>
        <w:t>sebagai</w:t>
      </w:r>
      <w:proofErr w:type="spellEnd"/>
      <w:r w:rsidR="00D4206B">
        <w:rPr>
          <w:color w:val="000000"/>
        </w:rPr>
        <w:t xml:space="preserve"> medium </w:t>
      </w:r>
      <w:proofErr w:type="spellStart"/>
      <w:r w:rsidR="00D4206B">
        <w:rPr>
          <w:color w:val="000000"/>
        </w:rPr>
        <w:t>magis</w:t>
      </w:r>
      <w:proofErr w:type="spellEnd"/>
      <w:r w:rsidR="00D4206B">
        <w:rPr>
          <w:color w:val="000000"/>
        </w:rPr>
        <w:t xml:space="preserve"> yang </w:t>
      </w:r>
      <w:proofErr w:type="spellStart"/>
      <w:r w:rsidR="00D4206B">
        <w:rPr>
          <w:color w:val="000000"/>
        </w:rPr>
        <w:t>memiliki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daya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performatif</w:t>
      </w:r>
      <w:proofErr w:type="spellEnd"/>
      <w:r w:rsidR="00D4206B">
        <w:rPr>
          <w:color w:val="000000"/>
        </w:rPr>
        <w:t xml:space="preserve">. </w:t>
      </w:r>
      <w:proofErr w:type="spellStart"/>
      <w:r w:rsidR="00D4206B">
        <w:rPr>
          <w:color w:val="000000"/>
        </w:rPr>
        <w:t>Melalui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simbol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alam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seperti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akar</w:t>
      </w:r>
      <w:proofErr w:type="spellEnd"/>
      <w:r w:rsidR="00D4206B">
        <w:rPr>
          <w:color w:val="000000"/>
        </w:rPr>
        <w:t xml:space="preserve">, </w:t>
      </w:r>
      <w:proofErr w:type="spellStart"/>
      <w:r w:rsidR="00D4206B">
        <w:rPr>
          <w:color w:val="000000"/>
        </w:rPr>
        <w:t>rebung</w:t>
      </w:r>
      <w:proofErr w:type="spellEnd"/>
      <w:r w:rsidR="00D4206B">
        <w:rPr>
          <w:color w:val="000000"/>
        </w:rPr>
        <w:t xml:space="preserve">, </w:t>
      </w:r>
      <w:proofErr w:type="spellStart"/>
      <w:r w:rsidR="00D4206B">
        <w:rPr>
          <w:color w:val="000000"/>
        </w:rPr>
        <w:t>bambu</w:t>
      </w:r>
      <w:proofErr w:type="spellEnd"/>
      <w:r w:rsidR="00D4206B">
        <w:rPr>
          <w:color w:val="000000"/>
        </w:rPr>
        <w:t xml:space="preserve">, dan </w:t>
      </w:r>
      <w:proofErr w:type="spellStart"/>
      <w:r w:rsidR="00D4206B">
        <w:rPr>
          <w:color w:val="000000"/>
        </w:rPr>
        <w:t>aren</w:t>
      </w:r>
      <w:proofErr w:type="spellEnd"/>
      <w:r w:rsidR="00D4206B">
        <w:rPr>
          <w:color w:val="000000"/>
        </w:rPr>
        <w:t xml:space="preserve">, mantra </w:t>
      </w:r>
      <w:proofErr w:type="spellStart"/>
      <w:r w:rsidR="00D4206B">
        <w:rPr>
          <w:color w:val="000000"/>
        </w:rPr>
        <w:t>ini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membangun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metafora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bahwa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penyakit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dipahami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sebagai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sesuatu</w:t>
      </w:r>
      <w:proofErr w:type="spellEnd"/>
      <w:r w:rsidR="00D4206B">
        <w:rPr>
          <w:color w:val="000000"/>
        </w:rPr>
        <w:t xml:space="preserve"> yang </w:t>
      </w:r>
      <w:proofErr w:type="spellStart"/>
      <w:r w:rsidR="00D4206B">
        <w:rPr>
          <w:color w:val="000000"/>
        </w:rPr>
        <w:t>tumbuh</w:t>
      </w:r>
      <w:proofErr w:type="spellEnd"/>
      <w:r w:rsidR="00D4206B">
        <w:rPr>
          <w:color w:val="000000"/>
        </w:rPr>
        <w:t xml:space="preserve">, </w:t>
      </w:r>
      <w:proofErr w:type="spellStart"/>
      <w:r w:rsidR="00D4206B">
        <w:rPr>
          <w:color w:val="000000"/>
        </w:rPr>
        <w:lastRenderedPageBreak/>
        <w:t>melekat</w:t>
      </w:r>
      <w:proofErr w:type="spellEnd"/>
      <w:r w:rsidR="00D4206B">
        <w:rPr>
          <w:color w:val="000000"/>
        </w:rPr>
        <w:t xml:space="preserve">, </w:t>
      </w:r>
      <w:proofErr w:type="spellStart"/>
      <w:r w:rsidR="00D4206B">
        <w:rPr>
          <w:color w:val="000000"/>
        </w:rPr>
        <w:t>atau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berupa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roh</w:t>
      </w:r>
      <w:proofErr w:type="spellEnd"/>
      <w:r w:rsidR="00D4206B">
        <w:rPr>
          <w:color w:val="000000"/>
        </w:rPr>
        <w:t xml:space="preserve"> yang </w:t>
      </w:r>
      <w:proofErr w:type="spellStart"/>
      <w:r w:rsidR="00D4206B">
        <w:rPr>
          <w:color w:val="000000"/>
        </w:rPr>
        <w:t>mengganggu</w:t>
      </w:r>
      <w:proofErr w:type="spellEnd"/>
      <w:r w:rsidR="00D4206B">
        <w:rPr>
          <w:color w:val="000000"/>
        </w:rPr>
        <w:t xml:space="preserve">, </w:t>
      </w:r>
      <w:proofErr w:type="spellStart"/>
      <w:r w:rsidR="00D4206B">
        <w:rPr>
          <w:color w:val="000000"/>
        </w:rPr>
        <w:t>sementara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penyembuhan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dipersepsikan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sebagai</w:t>
      </w:r>
      <w:proofErr w:type="spellEnd"/>
      <w:r w:rsidR="00D4206B">
        <w:rPr>
          <w:color w:val="000000"/>
        </w:rPr>
        <w:t xml:space="preserve"> proses </w:t>
      </w:r>
      <w:proofErr w:type="spellStart"/>
      <w:r w:rsidR="00D4206B">
        <w:rPr>
          <w:color w:val="000000"/>
        </w:rPr>
        <w:t>mencabut</w:t>
      </w:r>
      <w:proofErr w:type="spellEnd"/>
      <w:r w:rsidR="00D4206B">
        <w:rPr>
          <w:color w:val="000000"/>
        </w:rPr>
        <w:t xml:space="preserve">, </w:t>
      </w:r>
      <w:proofErr w:type="spellStart"/>
      <w:r w:rsidR="00D4206B">
        <w:rPr>
          <w:color w:val="000000"/>
        </w:rPr>
        <w:t>memutus</w:t>
      </w:r>
      <w:proofErr w:type="spellEnd"/>
      <w:r w:rsidR="00D4206B">
        <w:rPr>
          <w:color w:val="000000"/>
        </w:rPr>
        <w:t xml:space="preserve">, </w:t>
      </w:r>
      <w:proofErr w:type="spellStart"/>
      <w:r w:rsidR="00D4206B">
        <w:rPr>
          <w:color w:val="000000"/>
        </w:rPr>
        <w:t>mengusir</w:t>
      </w:r>
      <w:proofErr w:type="spellEnd"/>
      <w:r w:rsidR="00D4206B">
        <w:rPr>
          <w:color w:val="000000"/>
        </w:rPr>
        <w:t xml:space="preserve">, dan </w:t>
      </w:r>
      <w:proofErr w:type="spellStart"/>
      <w:r w:rsidR="00D4206B">
        <w:rPr>
          <w:color w:val="000000"/>
        </w:rPr>
        <w:t>mengikat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kembali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keseimbangan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tubuh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serta</w:t>
      </w:r>
      <w:proofErr w:type="spellEnd"/>
      <w:r w:rsidR="00D4206B">
        <w:rPr>
          <w:color w:val="000000"/>
        </w:rPr>
        <w:t xml:space="preserve"> </w:t>
      </w:r>
      <w:proofErr w:type="spellStart"/>
      <w:r w:rsidR="00D4206B">
        <w:rPr>
          <w:color w:val="000000"/>
        </w:rPr>
        <w:t>jiwa</w:t>
      </w:r>
      <w:proofErr w:type="spellEnd"/>
      <w:r w:rsidR="00D4206B">
        <w:rPr>
          <w:color w:val="000000"/>
        </w:rPr>
        <w:t>.</w:t>
      </w:r>
    </w:p>
    <w:p w14:paraId="5692D09F" w14:textId="02052DF0" w:rsidR="00904417" w:rsidRPr="00D4206B" w:rsidRDefault="00D4206B" w:rsidP="00D4206B">
      <w:pPr>
        <w:pStyle w:val="NormalWeb"/>
        <w:spacing w:before="0" w:beforeAutospacing="0" w:after="0" w:afterAutospacing="0"/>
        <w:jc w:val="both"/>
        <w:rPr>
          <w:color w:val="000000"/>
        </w:rPr>
      </w:pPr>
      <w:proofErr w:type="spellStart"/>
      <w:r>
        <w:rPr>
          <w:color w:val="000000"/>
        </w:rPr>
        <w:t>Metafora-metafora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tersebut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memperlihatkan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pandang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masyarakat</w:t>
      </w:r>
      <w:proofErr w:type="spellEnd"/>
      <w:r>
        <w:rPr>
          <w:color w:val="000000"/>
        </w:rPr>
        <w:t xml:space="preserve"> Paser </w:t>
      </w:r>
      <w:proofErr w:type="spellStart"/>
      <w:r>
        <w:rPr>
          <w:color w:val="000000"/>
        </w:rPr>
        <w:t>tentang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kesehatan</w:t>
      </w:r>
      <w:proofErr w:type="spellEnd"/>
      <w:r>
        <w:rPr>
          <w:color w:val="000000"/>
        </w:rPr>
        <w:t xml:space="preserve"> dan </w:t>
      </w:r>
      <w:proofErr w:type="spellStart"/>
      <w:r>
        <w:rPr>
          <w:color w:val="000000"/>
        </w:rPr>
        <w:t>kehidupan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selalu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terkait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keseimbangan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kosmos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antara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manusia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alam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roh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demikian</w:t>
      </w:r>
      <w:proofErr w:type="spellEnd"/>
      <w:r>
        <w:rPr>
          <w:color w:val="000000"/>
        </w:rPr>
        <w:t>,</w:t>
      </w:r>
      <w:r>
        <w:rPr>
          <w:rStyle w:val="apple-converted-space"/>
          <w:color w:val="000000"/>
        </w:rPr>
        <w:t> </w:t>
      </w:r>
      <w:proofErr w:type="spellStart"/>
      <w:r w:rsidRPr="00D4206B">
        <w:rPr>
          <w:rStyle w:val="apple-converted-space"/>
          <w:i/>
          <w:iCs/>
          <w:color w:val="000000"/>
        </w:rPr>
        <w:t>besembur</w:t>
      </w:r>
      <w:proofErr w:type="spellEnd"/>
      <w:r w:rsidRPr="00D4206B">
        <w:rPr>
          <w:rStyle w:val="apple-converted-space"/>
          <w:i/>
          <w:iCs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Sembur</w:t>
      </w:r>
      <w:proofErr w:type="spellEnd"/>
      <w:r>
        <w:rPr>
          <w:rStyle w:val="Emphasis"/>
          <w:color w:val="000000"/>
        </w:rPr>
        <w:t xml:space="preserve"> Meruo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tidak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hanya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berfungsi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praktik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pengobatan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tradisional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tetapi</w:t>
      </w:r>
      <w:proofErr w:type="spellEnd"/>
      <w:r>
        <w:rPr>
          <w:color w:val="000000"/>
        </w:rPr>
        <w:t xml:space="preserve"> juga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representasi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pengetahuan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lokal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menyatukan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bahasa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budaya</w:t>
      </w:r>
      <w:proofErr w:type="spellEnd"/>
      <w:r>
        <w:rPr>
          <w:color w:val="000000"/>
        </w:rPr>
        <w:t xml:space="preserve">, dan </w:t>
      </w:r>
      <w:proofErr w:type="spellStart"/>
      <w:r>
        <w:rPr>
          <w:color w:val="000000"/>
        </w:rPr>
        <w:t>spiritualitas</w:t>
      </w:r>
      <w:proofErr w:type="spellEnd"/>
      <w:r>
        <w:rPr>
          <w:color w:val="000000"/>
        </w:rPr>
        <w:t>.</w:t>
      </w:r>
    </w:p>
    <w:p w14:paraId="09BB3D8F" w14:textId="77777777" w:rsidR="00D4206B" w:rsidRDefault="00D4206B" w:rsidP="00C45940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AE32A24" w14:textId="1D1D57BA" w:rsidR="00012396" w:rsidRPr="00717FB7" w:rsidRDefault="00012396" w:rsidP="00C45940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17FB7">
        <w:rPr>
          <w:rFonts w:ascii="Times New Roman" w:hAnsi="Times New Roman" w:cs="Times New Roman"/>
          <w:b/>
          <w:sz w:val="24"/>
          <w:szCs w:val="24"/>
        </w:rPr>
        <w:t>DAFTAR PUSTAKA</w:t>
      </w:r>
    </w:p>
    <w:p w14:paraId="0638ABDC" w14:textId="77777777" w:rsidR="00571C44" w:rsidRDefault="00571C44" w:rsidP="00571C44">
      <w:pPr>
        <w:pStyle w:val="NormalWeb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Danandjaja</w:t>
      </w:r>
      <w:proofErr w:type="spellEnd"/>
      <w:r>
        <w:rPr>
          <w:color w:val="000000"/>
        </w:rPr>
        <w:t>, J. (1991).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Emphasis"/>
          <w:color w:val="000000"/>
        </w:rPr>
        <w:t>Folklor</w:t>
      </w:r>
      <w:proofErr w:type="spellEnd"/>
      <w:r>
        <w:rPr>
          <w:rStyle w:val="Emphasis"/>
          <w:color w:val="000000"/>
        </w:rPr>
        <w:t xml:space="preserve"> Indonesia: </w:t>
      </w:r>
      <w:proofErr w:type="spellStart"/>
      <w:r>
        <w:rPr>
          <w:rStyle w:val="Emphasis"/>
          <w:color w:val="000000"/>
        </w:rPr>
        <w:t>Ilmu</w:t>
      </w:r>
      <w:proofErr w:type="spellEnd"/>
      <w:r>
        <w:rPr>
          <w:rStyle w:val="Emphasis"/>
          <w:color w:val="000000"/>
        </w:rPr>
        <w:t xml:space="preserve"> </w:t>
      </w:r>
      <w:proofErr w:type="spellStart"/>
      <w:r>
        <w:rPr>
          <w:rStyle w:val="Emphasis"/>
          <w:color w:val="000000"/>
        </w:rPr>
        <w:t>gosip</w:t>
      </w:r>
      <w:proofErr w:type="spellEnd"/>
      <w:r>
        <w:rPr>
          <w:rStyle w:val="Emphasis"/>
          <w:color w:val="000000"/>
        </w:rPr>
        <w:t xml:space="preserve">, </w:t>
      </w:r>
      <w:proofErr w:type="spellStart"/>
      <w:r>
        <w:rPr>
          <w:rStyle w:val="Emphasis"/>
          <w:color w:val="000000"/>
        </w:rPr>
        <w:t>dongeng</w:t>
      </w:r>
      <w:proofErr w:type="spellEnd"/>
      <w:r>
        <w:rPr>
          <w:rStyle w:val="Emphasis"/>
          <w:color w:val="000000"/>
        </w:rPr>
        <w:t>, dan lain-lain</w:t>
      </w:r>
      <w:r>
        <w:rPr>
          <w:color w:val="000000"/>
        </w:rPr>
        <w:t xml:space="preserve">. Jakarta: Pustaka Utama </w:t>
      </w:r>
      <w:proofErr w:type="spellStart"/>
      <w:r>
        <w:rPr>
          <w:color w:val="000000"/>
        </w:rPr>
        <w:t>Grafiti</w:t>
      </w:r>
      <w:proofErr w:type="spellEnd"/>
      <w:r>
        <w:rPr>
          <w:color w:val="000000"/>
        </w:rPr>
        <w:t>.</w:t>
      </w:r>
    </w:p>
    <w:p w14:paraId="4319E14D" w14:textId="77777777" w:rsidR="00571C44" w:rsidRDefault="00571C44" w:rsidP="00571C44">
      <w:pPr>
        <w:pStyle w:val="NormalWeb"/>
        <w:spacing w:before="0" w:beforeAutospacing="0" w:after="0" w:afterAutospacing="0"/>
        <w:rPr>
          <w:color w:val="000000"/>
        </w:rPr>
      </w:pPr>
    </w:p>
    <w:p w14:paraId="4725BF29" w14:textId="77777777" w:rsidR="00571C44" w:rsidRDefault="00571C44" w:rsidP="00571C44">
      <w:pPr>
        <w:pStyle w:val="NormalWeb"/>
        <w:spacing w:before="0" w:beforeAutospacing="0" w:after="0" w:afterAutospacing="0"/>
        <w:rPr>
          <w:color w:val="000000"/>
        </w:rPr>
      </w:pPr>
      <w:proofErr w:type="spellStart"/>
      <w:r>
        <w:rPr>
          <w:color w:val="000000"/>
        </w:rPr>
        <w:t>Duranti</w:t>
      </w:r>
      <w:proofErr w:type="spellEnd"/>
      <w:r>
        <w:rPr>
          <w:color w:val="000000"/>
        </w:rPr>
        <w:t>, A. (1997).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Linguistic anthropology</w:t>
      </w:r>
      <w:r>
        <w:rPr>
          <w:color w:val="000000"/>
        </w:rPr>
        <w:t>. Cambridge: Cambridge University Press.</w:t>
      </w:r>
    </w:p>
    <w:p w14:paraId="57B90178" w14:textId="77777777" w:rsidR="00571C44" w:rsidRDefault="00571C44" w:rsidP="00571C44">
      <w:pPr>
        <w:pStyle w:val="NormalWeb"/>
        <w:spacing w:before="0" w:beforeAutospacing="0" w:after="0" w:afterAutospacing="0"/>
        <w:rPr>
          <w:color w:val="000000"/>
        </w:rPr>
      </w:pPr>
    </w:p>
    <w:p w14:paraId="0E235021" w14:textId="77777777" w:rsidR="00571C44" w:rsidRDefault="00571C44" w:rsidP="00571C44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>Lakoff, G., &amp; Johnson, M. (2003).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Metaphors we live by</w:t>
      </w:r>
      <w:r>
        <w:rPr>
          <w:color w:val="000000"/>
        </w:rPr>
        <w:t>. Chicago: University of Chicago Press.</w:t>
      </w:r>
    </w:p>
    <w:p w14:paraId="3F326F62" w14:textId="77777777" w:rsidR="00571C44" w:rsidRDefault="00571C44" w:rsidP="00571C44">
      <w:pPr>
        <w:pStyle w:val="NormalWeb"/>
        <w:spacing w:before="0" w:beforeAutospacing="0" w:after="0" w:afterAutospacing="0"/>
        <w:rPr>
          <w:color w:val="000000"/>
        </w:rPr>
      </w:pPr>
    </w:p>
    <w:p w14:paraId="7BC5B95B" w14:textId="77777777" w:rsidR="00571C44" w:rsidRDefault="00571C44" w:rsidP="00571C44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>Prier, K. E. (2004).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 xml:space="preserve">Kamus </w:t>
      </w:r>
      <w:proofErr w:type="spellStart"/>
      <w:r>
        <w:rPr>
          <w:rStyle w:val="Emphasis"/>
          <w:color w:val="000000"/>
        </w:rPr>
        <w:t>musik</w:t>
      </w:r>
      <w:proofErr w:type="spellEnd"/>
      <w:r>
        <w:rPr>
          <w:color w:val="000000"/>
        </w:rPr>
        <w:t xml:space="preserve">. Yogyakarta: Pusat Musik </w:t>
      </w:r>
      <w:proofErr w:type="spellStart"/>
      <w:r>
        <w:rPr>
          <w:color w:val="000000"/>
        </w:rPr>
        <w:t>Liturgi</w:t>
      </w:r>
      <w:proofErr w:type="spellEnd"/>
      <w:r>
        <w:rPr>
          <w:color w:val="000000"/>
        </w:rPr>
        <w:t>.</w:t>
      </w:r>
    </w:p>
    <w:p w14:paraId="0D1DBC4E" w14:textId="77777777" w:rsidR="00222C6A" w:rsidRDefault="00222C6A" w:rsidP="00222C6A">
      <w:pPr>
        <w:pStyle w:val="NormalWeb"/>
        <w:rPr>
          <w:color w:val="000000"/>
        </w:rPr>
      </w:pPr>
      <w:r>
        <w:rPr>
          <w:color w:val="000000"/>
        </w:rPr>
        <w:t>Austin, J. L. (1962).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How to do things with words</w:t>
      </w:r>
      <w:r>
        <w:rPr>
          <w:color w:val="000000"/>
        </w:rPr>
        <w:t>. Oxford: Oxford University Press.</w:t>
      </w:r>
    </w:p>
    <w:p w14:paraId="48CDC278" w14:textId="77777777" w:rsidR="00222C6A" w:rsidRDefault="00222C6A" w:rsidP="00222C6A">
      <w:pPr>
        <w:pStyle w:val="NormalWeb"/>
        <w:jc w:val="both"/>
        <w:rPr>
          <w:color w:val="000000"/>
        </w:rPr>
      </w:pPr>
      <w:proofErr w:type="spellStart"/>
      <w:r>
        <w:rPr>
          <w:color w:val="000000"/>
        </w:rPr>
        <w:t>Duranti</w:t>
      </w:r>
      <w:proofErr w:type="spellEnd"/>
      <w:r>
        <w:rPr>
          <w:color w:val="000000"/>
        </w:rPr>
        <w:t>, A. (1997).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Linguistic anthropology</w:t>
      </w:r>
      <w:r>
        <w:rPr>
          <w:color w:val="000000"/>
        </w:rPr>
        <w:t>. Cambridge: Cambridge University Press.</w:t>
      </w:r>
    </w:p>
    <w:p w14:paraId="18AA5009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t>Foley, W. A. (1997).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Anthropological linguistics: An introduction</w:t>
      </w:r>
      <w:r>
        <w:rPr>
          <w:color w:val="000000"/>
        </w:rPr>
        <w:t>. Oxford: Blackwell.</w:t>
      </w:r>
    </w:p>
    <w:p w14:paraId="58CD25F6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t>Geertz, C. (1973).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The interpretation of cultures</w:t>
      </w:r>
      <w:r>
        <w:rPr>
          <w:color w:val="000000"/>
        </w:rPr>
        <w:t>. New York: Basic Books.</w:t>
      </w:r>
    </w:p>
    <w:p w14:paraId="51362D27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t>Kövecses, Z. (2010).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Metaphor: A practical introduction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(2nd ed.). Oxford: Oxford University Press.</w:t>
      </w:r>
    </w:p>
    <w:p w14:paraId="266F0264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t>Lakoff, G., &amp; Johnson, M. (2003).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Metaphors we live by</w:t>
      </w:r>
      <w:r>
        <w:rPr>
          <w:color w:val="000000"/>
        </w:rPr>
        <w:t>. Chicago: University of Chicago Press.</w:t>
      </w:r>
    </w:p>
    <w:p w14:paraId="0BBB8C46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t>Lyons, J. (1995).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Linguistic semantics: An introduction</w:t>
      </w:r>
      <w:r>
        <w:rPr>
          <w:color w:val="000000"/>
        </w:rPr>
        <w:t>. Cambridge: Cambridge University Press.</w:t>
      </w:r>
    </w:p>
    <w:p w14:paraId="35011A05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t>Nida, E. A. (1975).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Componential analysis of meaning: An introduction to semantic structures</w:t>
      </w:r>
      <w:r>
        <w:rPr>
          <w:color w:val="000000"/>
        </w:rPr>
        <w:t>. The Hague: Mouton.</w:t>
      </w:r>
    </w:p>
    <w:p w14:paraId="064FFB53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lastRenderedPageBreak/>
        <w:t>Palmer, F. R. (1981).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Semantics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(2nd ed.). Cambridge: Cambridge University Press.</w:t>
      </w:r>
    </w:p>
    <w:p w14:paraId="456959E5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t>Searle, J. R. (1969).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Speech acts: An essay in the philosophy of language</w:t>
      </w:r>
      <w:r>
        <w:rPr>
          <w:color w:val="000000"/>
        </w:rPr>
        <w:t>. Cambridge: Cambridge University Press.</w:t>
      </w:r>
    </w:p>
    <w:p w14:paraId="75AA8F9D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t>Tambiah, S. J. (1968). The magical power of words.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>Man</w:t>
      </w:r>
      <w:r>
        <w:rPr>
          <w:color w:val="000000"/>
        </w:rPr>
        <w:t>, 3(2), 175–208.</w:t>
      </w:r>
    </w:p>
    <w:p w14:paraId="2B5469AE" w14:textId="77777777" w:rsidR="00222C6A" w:rsidRDefault="00222C6A" w:rsidP="00222C6A">
      <w:pPr>
        <w:pStyle w:val="NormalWeb"/>
        <w:jc w:val="both"/>
        <w:rPr>
          <w:color w:val="000000"/>
        </w:rPr>
      </w:pPr>
      <w:r>
        <w:rPr>
          <w:color w:val="000000"/>
        </w:rPr>
        <w:t>Turner, V. (1967).</w:t>
      </w:r>
      <w:r>
        <w:rPr>
          <w:rStyle w:val="apple-converted-space"/>
          <w:color w:val="000000"/>
        </w:rPr>
        <w:t> </w:t>
      </w:r>
      <w:r>
        <w:rPr>
          <w:rStyle w:val="Emphasis"/>
          <w:color w:val="000000"/>
        </w:rPr>
        <w:t xml:space="preserve">The forest of symbols: Aspects of </w:t>
      </w:r>
      <w:proofErr w:type="spellStart"/>
      <w:r>
        <w:rPr>
          <w:rStyle w:val="Emphasis"/>
          <w:color w:val="000000"/>
        </w:rPr>
        <w:t>Ndembu</w:t>
      </w:r>
      <w:proofErr w:type="spellEnd"/>
      <w:r>
        <w:rPr>
          <w:rStyle w:val="Emphasis"/>
          <w:color w:val="000000"/>
        </w:rPr>
        <w:t xml:space="preserve"> ritual</w:t>
      </w:r>
      <w:r>
        <w:rPr>
          <w:color w:val="000000"/>
        </w:rPr>
        <w:t>. Ithaca: Cornell University Press.</w:t>
      </w:r>
    </w:p>
    <w:p w14:paraId="0CF87B90" w14:textId="77777777" w:rsidR="00222C6A" w:rsidRDefault="00222C6A" w:rsidP="00222C6A">
      <w:pPr>
        <w:pStyle w:val="NormalWeb"/>
        <w:spacing w:before="0" w:beforeAutospacing="0" w:after="0" w:afterAutospacing="0"/>
        <w:jc w:val="both"/>
        <w:rPr>
          <w:color w:val="000000"/>
        </w:rPr>
      </w:pPr>
    </w:p>
    <w:p w14:paraId="1749D5E8" w14:textId="32125CB0" w:rsidR="00A869CA" w:rsidRPr="00717FB7" w:rsidRDefault="00A869CA" w:rsidP="00222C6A">
      <w:pPr>
        <w:widowControl w:val="0"/>
        <w:autoSpaceDE w:val="0"/>
        <w:autoSpaceDN w:val="0"/>
        <w:adjustRightInd w:val="0"/>
        <w:spacing w:after="0" w:line="240" w:lineRule="auto"/>
        <w:ind w:left="482" w:hanging="482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869CA" w:rsidRPr="00717FB7" w:rsidSect="008B3968">
      <w:headerReference w:type="default" r:id="rId8"/>
      <w:footerReference w:type="even" r:id="rId9"/>
      <w:footerReference w:type="default" r:id="rId10"/>
      <w:pgSz w:w="11906" w:h="16838" w:code="9"/>
      <w:pgMar w:top="1985" w:right="1985" w:bottom="1985" w:left="1985" w:header="1134" w:footer="1134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55A73" w14:textId="77777777" w:rsidR="009D7EFB" w:rsidRDefault="009D7EFB" w:rsidP="008840ED">
      <w:pPr>
        <w:spacing w:after="0" w:line="240" w:lineRule="auto"/>
      </w:pPr>
      <w:r>
        <w:separator/>
      </w:r>
    </w:p>
  </w:endnote>
  <w:endnote w:type="continuationSeparator" w:id="0">
    <w:p w14:paraId="20200A55" w14:textId="77777777" w:rsidR="009D7EFB" w:rsidRDefault="009D7EFB" w:rsidP="00884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B0FE7" w14:textId="77777777" w:rsidR="00364226" w:rsidRPr="00CE1001" w:rsidRDefault="00364226" w:rsidP="00CE1001">
    <w:pPr>
      <w:pStyle w:val="Header"/>
      <w:tabs>
        <w:tab w:val="clear" w:pos="4513"/>
        <w:tab w:val="right" w:pos="7938"/>
      </w:tabs>
      <w:ind w:right="-1"/>
      <w:rPr>
        <w:rFonts w:eastAsia="Times New Roman"/>
        <w:lang w:val="id-ID"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2F7CC" w14:textId="77777777" w:rsidR="00364226" w:rsidRPr="00AF0E2B" w:rsidRDefault="00364226" w:rsidP="00AF0E2B">
    <w:pPr>
      <w:pStyle w:val="Header"/>
      <w:tabs>
        <w:tab w:val="clear" w:pos="4513"/>
        <w:tab w:val="right" w:pos="7938"/>
      </w:tabs>
      <w:ind w:right="-1"/>
      <w:rPr>
        <w:rFonts w:eastAsia="Times New Roman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5BE1C" w14:textId="77777777" w:rsidR="009D7EFB" w:rsidRDefault="009D7EFB" w:rsidP="008840ED">
      <w:pPr>
        <w:spacing w:after="0" w:line="240" w:lineRule="auto"/>
      </w:pPr>
      <w:r>
        <w:separator/>
      </w:r>
    </w:p>
  </w:footnote>
  <w:footnote w:type="continuationSeparator" w:id="0">
    <w:p w14:paraId="79A2BE17" w14:textId="77777777" w:rsidR="009D7EFB" w:rsidRDefault="009D7EFB" w:rsidP="00884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55F2A" w14:textId="77777777" w:rsidR="00364226" w:rsidRPr="008840ED" w:rsidRDefault="00364226" w:rsidP="008840ED">
    <w:pPr>
      <w:pStyle w:val="Header"/>
      <w:jc w:val="right"/>
      <w:rPr>
        <w:rFonts w:eastAsia="Times New Roman"/>
        <w:i/>
        <w:iCs/>
        <w:lang w:val="id-ID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2577"/>
    <w:multiLevelType w:val="multilevel"/>
    <w:tmpl w:val="DAB293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4761916"/>
    <w:multiLevelType w:val="hybridMultilevel"/>
    <w:tmpl w:val="8962E21C"/>
    <w:lvl w:ilvl="0" w:tplc="27DCA96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0B43CE"/>
    <w:multiLevelType w:val="multilevel"/>
    <w:tmpl w:val="16A40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E831E1"/>
    <w:multiLevelType w:val="hybridMultilevel"/>
    <w:tmpl w:val="73760774"/>
    <w:lvl w:ilvl="0" w:tplc="00368A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974E9"/>
    <w:multiLevelType w:val="hybridMultilevel"/>
    <w:tmpl w:val="6118292C"/>
    <w:lvl w:ilvl="0" w:tplc="E9B67F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50500"/>
    <w:multiLevelType w:val="hybridMultilevel"/>
    <w:tmpl w:val="7D1C10F4"/>
    <w:lvl w:ilvl="0" w:tplc="4C0AAB1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420B44"/>
    <w:multiLevelType w:val="multilevel"/>
    <w:tmpl w:val="2C4E0E9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1401D84"/>
    <w:multiLevelType w:val="hybridMultilevel"/>
    <w:tmpl w:val="52949010"/>
    <w:lvl w:ilvl="0" w:tplc="769E051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D456FB"/>
    <w:multiLevelType w:val="hybridMultilevel"/>
    <w:tmpl w:val="C5F49D7A"/>
    <w:lvl w:ilvl="0" w:tplc="53CE6FA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4026B5"/>
    <w:multiLevelType w:val="hybridMultilevel"/>
    <w:tmpl w:val="2E9433E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96E21"/>
    <w:multiLevelType w:val="hybridMultilevel"/>
    <w:tmpl w:val="5D24A09A"/>
    <w:lvl w:ilvl="0" w:tplc="A11C41E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9265060"/>
    <w:multiLevelType w:val="hybridMultilevel"/>
    <w:tmpl w:val="1214F84C"/>
    <w:lvl w:ilvl="0" w:tplc="E5DA9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A3B57"/>
    <w:multiLevelType w:val="hybridMultilevel"/>
    <w:tmpl w:val="878C7D7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6D7E41"/>
    <w:multiLevelType w:val="multilevel"/>
    <w:tmpl w:val="5066B3C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4" w15:restartNumberingAfterBreak="0">
    <w:nsid w:val="6AE4772D"/>
    <w:multiLevelType w:val="hybridMultilevel"/>
    <w:tmpl w:val="366C50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400883"/>
    <w:multiLevelType w:val="hybridMultilevel"/>
    <w:tmpl w:val="02048DE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59235D"/>
    <w:multiLevelType w:val="multilevel"/>
    <w:tmpl w:val="E2B2771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7873906"/>
    <w:multiLevelType w:val="hybridMultilevel"/>
    <w:tmpl w:val="BD6EB4A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5772A"/>
    <w:multiLevelType w:val="hybridMultilevel"/>
    <w:tmpl w:val="A57859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76338">
    <w:abstractNumId w:val="6"/>
  </w:num>
  <w:num w:numId="2" w16cid:durableId="1050034000">
    <w:abstractNumId w:val="3"/>
  </w:num>
  <w:num w:numId="3" w16cid:durableId="421144532">
    <w:abstractNumId w:val="0"/>
  </w:num>
  <w:num w:numId="4" w16cid:durableId="131366746">
    <w:abstractNumId w:val="13"/>
  </w:num>
  <w:num w:numId="5" w16cid:durableId="670303281">
    <w:abstractNumId w:val="18"/>
  </w:num>
  <w:num w:numId="6" w16cid:durableId="1693258876">
    <w:abstractNumId w:val="14"/>
  </w:num>
  <w:num w:numId="7" w16cid:durableId="318078723">
    <w:abstractNumId w:val="16"/>
  </w:num>
  <w:num w:numId="8" w16cid:durableId="1996568868">
    <w:abstractNumId w:val="9"/>
  </w:num>
  <w:num w:numId="9" w16cid:durableId="1525317307">
    <w:abstractNumId w:val="11"/>
  </w:num>
  <w:num w:numId="10" w16cid:durableId="39745169">
    <w:abstractNumId w:val="17"/>
  </w:num>
  <w:num w:numId="11" w16cid:durableId="1897202002">
    <w:abstractNumId w:val="12"/>
  </w:num>
  <w:num w:numId="12" w16cid:durableId="1204756364">
    <w:abstractNumId w:val="4"/>
  </w:num>
  <w:num w:numId="13" w16cid:durableId="603420334">
    <w:abstractNumId w:val="10"/>
  </w:num>
  <w:num w:numId="14" w16cid:durableId="518814375">
    <w:abstractNumId w:val="8"/>
  </w:num>
  <w:num w:numId="15" w16cid:durableId="1586693468">
    <w:abstractNumId w:val="7"/>
  </w:num>
  <w:num w:numId="16" w16cid:durableId="982659259">
    <w:abstractNumId w:val="5"/>
  </w:num>
  <w:num w:numId="17" w16cid:durableId="1486238276">
    <w:abstractNumId w:val="1"/>
  </w:num>
  <w:num w:numId="18" w16cid:durableId="1785881326">
    <w:abstractNumId w:val="15"/>
  </w:num>
  <w:num w:numId="19" w16cid:durableId="1120804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mirrorMargins/>
  <w:activeWritingStyle w:appName="MSWord" w:lang="en-AU" w:vendorID="64" w:dllVersion="6" w:nlCheck="1" w:checkStyle="0"/>
  <w:activeWritingStyle w:appName="MSWord" w:lang="en-US" w:vendorID="64" w:dllVersion="6" w:nlCheck="1" w:checkStyle="0"/>
  <w:activeWritingStyle w:appName="MSWord" w:lang="en-AU" w:vendorID="64" w:dllVersion="0" w:nlCheck="1" w:checkStyle="0"/>
  <w:activeWritingStyle w:appName="MSWord" w:lang="en-US" w:vendorID="64" w:dllVersion="0" w:nlCheck="1" w:checkStyle="0"/>
  <w:activeWritingStyle w:appName="MSWord" w:lang="sv-SE" w:vendorID="64" w:dllVersion="0" w:nlCheck="1" w:checkStyle="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D4C"/>
    <w:rsid w:val="00007154"/>
    <w:rsid w:val="00012396"/>
    <w:rsid w:val="00014037"/>
    <w:rsid w:val="00016841"/>
    <w:rsid w:val="0002774C"/>
    <w:rsid w:val="000346C6"/>
    <w:rsid w:val="00037D99"/>
    <w:rsid w:val="00041B42"/>
    <w:rsid w:val="00053DF6"/>
    <w:rsid w:val="00055344"/>
    <w:rsid w:val="00060543"/>
    <w:rsid w:val="00070862"/>
    <w:rsid w:val="00080804"/>
    <w:rsid w:val="000823EF"/>
    <w:rsid w:val="000827EA"/>
    <w:rsid w:val="000A116F"/>
    <w:rsid w:val="000A1476"/>
    <w:rsid w:val="000A3782"/>
    <w:rsid w:val="000B00C3"/>
    <w:rsid w:val="000C069E"/>
    <w:rsid w:val="000C6220"/>
    <w:rsid w:val="000D4FC6"/>
    <w:rsid w:val="000D5CEB"/>
    <w:rsid w:val="000E454C"/>
    <w:rsid w:val="000F2888"/>
    <w:rsid w:val="000F4CE9"/>
    <w:rsid w:val="000F5A03"/>
    <w:rsid w:val="000F6AF6"/>
    <w:rsid w:val="00105D12"/>
    <w:rsid w:val="00117A8E"/>
    <w:rsid w:val="001276E6"/>
    <w:rsid w:val="00130823"/>
    <w:rsid w:val="00135215"/>
    <w:rsid w:val="00135D0A"/>
    <w:rsid w:val="00142D62"/>
    <w:rsid w:val="00154B1A"/>
    <w:rsid w:val="00160937"/>
    <w:rsid w:val="001629D8"/>
    <w:rsid w:val="00176F38"/>
    <w:rsid w:val="001836B4"/>
    <w:rsid w:val="00184547"/>
    <w:rsid w:val="001901A2"/>
    <w:rsid w:val="001907F4"/>
    <w:rsid w:val="00190C09"/>
    <w:rsid w:val="001A1DCD"/>
    <w:rsid w:val="001B2B8D"/>
    <w:rsid w:val="001D6FAF"/>
    <w:rsid w:val="001E2411"/>
    <w:rsid w:val="001E28BA"/>
    <w:rsid w:val="002012DB"/>
    <w:rsid w:val="00207C73"/>
    <w:rsid w:val="002155D0"/>
    <w:rsid w:val="002227B5"/>
    <w:rsid w:val="00222C6A"/>
    <w:rsid w:val="00226091"/>
    <w:rsid w:val="002331B7"/>
    <w:rsid w:val="00251BDE"/>
    <w:rsid w:val="002539C9"/>
    <w:rsid w:val="002558E9"/>
    <w:rsid w:val="00260827"/>
    <w:rsid w:val="00265D9A"/>
    <w:rsid w:val="0027116F"/>
    <w:rsid w:val="0028195E"/>
    <w:rsid w:val="002824BE"/>
    <w:rsid w:val="00283565"/>
    <w:rsid w:val="00285F54"/>
    <w:rsid w:val="0028628B"/>
    <w:rsid w:val="002910CC"/>
    <w:rsid w:val="002A4E87"/>
    <w:rsid w:val="002A7C62"/>
    <w:rsid w:val="002B57BF"/>
    <w:rsid w:val="002C5A23"/>
    <w:rsid w:val="002D37ED"/>
    <w:rsid w:val="002D53B6"/>
    <w:rsid w:val="002E5B14"/>
    <w:rsid w:val="003010E0"/>
    <w:rsid w:val="00324CFD"/>
    <w:rsid w:val="00332867"/>
    <w:rsid w:val="00333DF7"/>
    <w:rsid w:val="00341371"/>
    <w:rsid w:val="00342414"/>
    <w:rsid w:val="00364226"/>
    <w:rsid w:val="0037418B"/>
    <w:rsid w:val="00376ADB"/>
    <w:rsid w:val="00394E16"/>
    <w:rsid w:val="003A21C9"/>
    <w:rsid w:val="003A2303"/>
    <w:rsid w:val="003A2A08"/>
    <w:rsid w:val="003A2C86"/>
    <w:rsid w:val="003A5C4C"/>
    <w:rsid w:val="003B62A6"/>
    <w:rsid w:val="003C30AD"/>
    <w:rsid w:val="003C712B"/>
    <w:rsid w:val="003E2E93"/>
    <w:rsid w:val="003E378B"/>
    <w:rsid w:val="003E5D1E"/>
    <w:rsid w:val="003E7389"/>
    <w:rsid w:val="003F6738"/>
    <w:rsid w:val="00401733"/>
    <w:rsid w:val="00416C40"/>
    <w:rsid w:val="004210FE"/>
    <w:rsid w:val="00421C45"/>
    <w:rsid w:val="0042586F"/>
    <w:rsid w:val="00434CFD"/>
    <w:rsid w:val="00442645"/>
    <w:rsid w:val="00465972"/>
    <w:rsid w:val="00471953"/>
    <w:rsid w:val="004735A2"/>
    <w:rsid w:val="00474498"/>
    <w:rsid w:val="00474E8D"/>
    <w:rsid w:val="004779AD"/>
    <w:rsid w:val="00485171"/>
    <w:rsid w:val="00495CA0"/>
    <w:rsid w:val="0049796A"/>
    <w:rsid w:val="00497DE1"/>
    <w:rsid w:val="004B0BE1"/>
    <w:rsid w:val="004B3EC2"/>
    <w:rsid w:val="004B591E"/>
    <w:rsid w:val="004C524D"/>
    <w:rsid w:val="004D360A"/>
    <w:rsid w:val="004D3937"/>
    <w:rsid w:val="004D4F8F"/>
    <w:rsid w:val="004D7E38"/>
    <w:rsid w:val="004E1C5F"/>
    <w:rsid w:val="004E3FBB"/>
    <w:rsid w:val="004E42BB"/>
    <w:rsid w:val="004E48A1"/>
    <w:rsid w:val="004F6B06"/>
    <w:rsid w:val="004F7C51"/>
    <w:rsid w:val="005125EC"/>
    <w:rsid w:val="005277F1"/>
    <w:rsid w:val="00535775"/>
    <w:rsid w:val="0054570D"/>
    <w:rsid w:val="0054589E"/>
    <w:rsid w:val="005564C2"/>
    <w:rsid w:val="00567AE6"/>
    <w:rsid w:val="00571C44"/>
    <w:rsid w:val="00584322"/>
    <w:rsid w:val="005908AC"/>
    <w:rsid w:val="00593B24"/>
    <w:rsid w:val="005976EF"/>
    <w:rsid w:val="005A4056"/>
    <w:rsid w:val="005B3762"/>
    <w:rsid w:val="005C5183"/>
    <w:rsid w:val="005E0285"/>
    <w:rsid w:val="0060138D"/>
    <w:rsid w:val="006055F8"/>
    <w:rsid w:val="006347E6"/>
    <w:rsid w:val="00645230"/>
    <w:rsid w:val="00661802"/>
    <w:rsid w:val="00663A51"/>
    <w:rsid w:val="00670408"/>
    <w:rsid w:val="006965D0"/>
    <w:rsid w:val="006A0953"/>
    <w:rsid w:val="006A11DF"/>
    <w:rsid w:val="006B33BA"/>
    <w:rsid w:val="006B5ED4"/>
    <w:rsid w:val="006C2EB4"/>
    <w:rsid w:val="006C63DE"/>
    <w:rsid w:val="006D0BAE"/>
    <w:rsid w:val="006D1960"/>
    <w:rsid w:val="006D3539"/>
    <w:rsid w:val="006D3F19"/>
    <w:rsid w:val="006E07CA"/>
    <w:rsid w:val="006E0BB5"/>
    <w:rsid w:val="006E1B7D"/>
    <w:rsid w:val="006E3504"/>
    <w:rsid w:val="006F17D0"/>
    <w:rsid w:val="006F2B2C"/>
    <w:rsid w:val="006F7988"/>
    <w:rsid w:val="00717326"/>
    <w:rsid w:val="007173BF"/>
    <w:rsid w:val="00717FB7"/>
    <w:rsid w:val="007225BE"/>
    <w:rsid w:val="007229FC"/>
    <w:rsid w:val="007377E5"/>
    <w:rsid w:val="00750625"/>
    <w:rsid w:val="007565F3"/>
    <w:rsid w:val="00764E08"/>
    <w:rsid w:val="00787A18"/>
    <w:rsid w:val="00792A69"/>
    <w:rsid w:val="00795E39"/>
    <w:rsid w:val="00796643"/>
    <w:rsid w:val="00797DA5"/>
    <w:rsid w:val="007B1CEE"/>
    <w:rsid w:val="007B4DD8"/>
    <w:rsid w:val="007C76E3"/>
    <w:rsid w:val="007D28C9"/>
    <w:rsid w:val="007D7651"/>
    <w:rsid w:val="007E62E5"/>
    <w:rsid w:val="007F552B"/>
    <w:rsid w:val="008009F6"/>
    <w:rsid w:val="008060CC"/>
    <w:rsid w:val="00814605"/>
    <w:rsid w:val="0083450B"/>
    <w:rsid w:val="0083524F"/>
    <w:rsid w:val="00846767"/>
    <w:rsid w:val="00856A3E"/>
    <w:rsid w:val="00865045"/>
    <w:rsid w:val="0086524F"/>
    <w:rsid w:val="00874821"/>
    <w:rsid w:val="00881256"/>
    <w:rsid w:val="008840ED"/>
    <w:rsid w:val="0088420A"/>
    <w:rsid w:val="00895C08"/>
    <w:rsid w:val="008A16FA"/>
    <w:rsid w:val="008A49AA"/>
    <w:rsid w:val="008A5910"/>
    <w:rsid w:val="008A7ABD"/>
    <w:rsid w:val="008B3968"/>
    <w:rsid w:val="008B4D4F"/>
    <w:rsid w:val="008C66D3"/>
    <w:rsid w:val="008D4AE7"/>
    <w:rsid w:val="008D6AC8"/>
    <w:rsid w:val="008D7291"/>
    <w:rsid w:val="008E3C0E"/>
    <w:rsid w:val="008E6C79"/>
    <w:rsid w:val="008F3D48"/>
    <w:rsid w:val="00904417"/>
    <w:rsid w:val="00911CC7"/>
    <w:rsid w:val="00916AA5"/>
    <w:rsid w:val="00923B28"/>
    <w:rsid w:val="00930B00"/>
    <w:rsid w:val="0094017D"/>
    <w:rsid w:val="00953D5E"/>
    <w:rsid w:val="00956333"/>
    <w:rsid w:val="00963CE1"/>
    <w:rsid w:val="00964C21"/>
    <w:rsid w:val="009738CC"/>
    <w:rsid w:val="00973DB0"/>
    <w:rsid w:val="00977387"/>
    <w:rsid w:val="0099053F"/>
    <w:rsid w:val="00996BBF"/>
    <w:rsid w:val="009A0F56"/>
    <w:rsid w:val="009A3534"/>
    <w:rsid w:val="009B25D4"/>
    <w:rsid w:val="009C1B75"/>
    <w:rsid w:val="009C1DBA"/>
    <w:rsid w:val="009D2D75"/>
    <w:rsid w:val="009D7EFB"/>
    <w:rsid w:val="009E2A4B"/>
    <w:rsid w:val="009E3999"/>
    <w:rsid w:val="009F0B54"/>
    <w:rsid w:val="009F4DD2"/>
    <w:rsid w:val="009F7786"/>
    <w:rsid w:val="009F7D38"/>
    <w:rsid w:val="00A014C4"/>
    <w:rsid w:val="00A05ED1"/>
    <w:rsid w:val="00A119E8"/>
    <w:rsid w:val="00A15DD8"/>
    <w:rsid w:val="00A321C5"/>
    <w:rsid w:val="00A37B70"/>
    <w:rsid w:val="00A44FE8"/>
    <w:rsid w:val="00A532F8"/>
    <w:rsid w:val="00A55C39"/>
    <w:rsid w:val="00A632ED"/>
    <w:rsid w:val="00A63910"/>
    <w:rsid w:val="00A7778B"/>
    <w:rsid w:val="00A80D17"/>
    <w:rsid w:val="00A869CA"/>
    <w:rsid w:val="00A87606"/>
    <w:rsid w:val="00A9263F"/>
    <w:rsid w:val="00A9514A"/>
    <w:rsid w:val="00AB565D"/>
    <w:rsid w:val="00AB78DF"/>
    <w:rsid w:val="00AC098F"/>
    <w:rsid w:val="00AC36DA"/>
    <w:rsid w:val="00AD0125"/>
    <w:rsid w:val="00AE04F8"/>
    <w:rsid w:val="00AE47CA"/>
    <w:rsid w:val="00AE7BCF"/>
    <w:rsid w:val="00AF0E2B"/>
    <w:rsid w:val="00AF1456"/>
    <w:rsid w:val="00AF15F6"/>
    <w:rsid w:val="00B01B87"/>
    <w:rsid w:val="00B6565F"/>
    <w:rsid w:val="00B67B40"/>
    <w:rsid w:val="00B7170D"/>
    <w:rsid w:val="00B73792"/>
    <w:rsid w:val="00BE0025"/>
    <w:rsid w:val="00BE197F"/>
    <w:rsid w:val="00BE1F56"/>
    <w:rsid w:val="00BE6560"/>
    <w:rsid w:val="00BF0BE5"/>
    <w:rsid w:val="00BF0F99"/>
    <w:rsid w:val="00BF50AF"/>
    <w:rsid w:val="00C015AE"/>
    <w:rsid w:val="00C017D8"/>
    <w:rsid w:val="00C1154A"/>
    <w:rsid w:val="00C12A6F"/>
    <w:rsid w:val="00C14922"/>
    <w:rsid w:val="00C257C7"/>
    <w:rsid w:val="00C32CFF"/>
    <w:rsid w:val="00C364AC"/>
    <w:rsid w:val="00C41C62"/>
    <w:rsid w:val="00C44216"/>
    <w:rsid w:val="00C45940"/>
    <w:rsid w:val="00C46C72"/>
    <w:rsid w:val="00C47DC0"/>
    <w:rsid w:val="00C567B9"/>
    <w:rsid w:val="00C65E9D"/>
    <w:rsid w:val="00C92A3D"/>
    <w:rsid w:val="00C9594C"/>
    <w:rsid w:val="00CA29D9"/>
    <w:rsid w:val="00CA3E87"/>
    <w:rsid w:val="00CA6386"/>
    <w:rsid w:val="00CB24F5"/>
    <w:rsid w:val="00CB47F5"/>
    <w:rsid w:val="00CB4926"/>
    <w:rsid w:val="00CB7072"/>
    <w:rsid w:val="00CC2B59"/>
    <w:rsid w:val="00CD0854"/>
    <w:rsid w:val="00CD2081"/>
    <w:rsid w:val="00CD2C06"/>
    <w:rsid w:val="00CD375F"/>
    <w:rsid w:val="00CE081A"/>
    <w:rsid w:val="00CE1001"/>
    <w:rsid w:val="00CF6EE8"/>
    <w:rsid w:val="00CF7D4C"/>
    <w:rsid w:val="00D02BD4"/>
    <w:rsid w:val="00D03B49"/>
    <w:rsid w:val="00D2068A"/>
    <w:rsid w:val="00D34170"/>
    <w:rsid w:val="00D344D7"/>
    <w:rsid w:val="00D4206B"/>
    <w:rsid w:val="00D42486"/>
    <w:rsid w:val="00D60FE6"/>
    <w:rsid w:val="00D638DA"/>
    <w:rsid w:val="00D650A6"/>
    <w:rsid w:val="00D91706"/>
    <w:rsid w:val="00D91FDA"/>
    <w:rsid w:val="00DA5CE9"/>
    <w:rsid w:val="00DA6B44"/>
    <w:rsid w:val="00DB1A6A"/>
    <w:rsid w:val="00DB4BD5"/>
    <w:rsid w:val="00DC0345"/>
    <w:rsid w:val="00DC1913"/>
    <w:rsid w:val="00DC208D"/>
    <w:rsid w:val="00DC6508"/>
    <w:rsid w:val="00DC73C3"/>
    <w:rsid w:val="00DD255F"/>
    <w:rsid w:val="00DD2E9A"/>
    <w:rsid w:val="00DE2311"/>
    <w:rsid w:val="00DE4200"/>
    <w:rsid w:val="00DF3175"/>
    <w:rsid w:val="00DF3AA0"/>
    <w:rsid w:val="00DF6439"/>
    <w:rsid w:val="00E04048"/>
    <w:rsid w:val="00E06085"/>
    <w:rsid w:val="00E11241"/>
    <w:rsid w:val="00E14DA9"/>
    <w:rsid w:val="00E24A19"/>
    <w:rsid w:val="00E325F0"/>
    <w:rsid w:val="00E36EBF"/>
    <w:rsid w:val="00E37572"/>
    <w:rsid w:val="00E41FA8"/>
    <w:rsid w:val="00E446C2"/>
    <w:rsid w:val="00E45492"/>
    <w:rsid w:val="00E47080"/>
    <w:rsid w:val="00E62EFE"/>
    <w:rsid w:val="00E65AFB"/>
    <w:rsid w:val="00E65F6A"/>
    <w:rsid w:val="00E71C7C"/>
    <w:rsid w:val="00E742BF"/>
    <w:rsid w:val="00E877EA"/>
    <w:rsid w:val="00E87BB2"/>
    <w:rsid w:val="00E9381E"/>
    <w:rsid w:val="00EB7F02"/>
    <w:rsid w:val="00EC1940"/>
    <w:rsid w:val="00EC6025"/>
    <w:rsid w:val="00EE169E"/>
    <w:rsid w:val="00EF12B0"/>
    <w:rsid w:val="00EF580B"/>
    <w:rsid w:val="00F0433A"/>
    <w:rsid w:val="00F04D2F"/>
    <w:rsid w:val="00F0775E"/>
    <w:rsid w:val="00F265B6"/>
    <w:rsid w:val="00F42750"/>
    <w:rsid w:val="00F523DE"/>
    <w:rsid w:val="00F55FD9"/>
    <w:rsid w:val="00F560B7"/>
    <w:rsid w:val="00F57486"/>
    <w:rsid w:val="00F61CA6"/>
    <w:rsid w:val="00F67BAB"/>
    <w:rsid w:val="00F70638"/>
    <w:rsid w:val="00F72807"/>
    <w:rsid w:val="00F80114"/>
    <w:rsid w:val="00F83F55"/>
    <w:rsid w:val="00F843CC"/>
    <w:rsid w:val="00F873AE"/>
    <w:rsid w:val="00F93A29"/>
    <w:rsid w:val="00F96F67"/>
    <w:rsid w:val="00FA0D7F"/>
    <w:rsid w:val="00FA775E"/>
    <w:rsid w:val="00FA79C5"/>
    <w:rsid w:val="00FB12B7"/>
    <w:rsid w:val="00FB24A3"/>
    <w:rsid w:val="00FC115D"/>
    <w:rsid w:val="00FC4926"/>
    <w:rsid w:val="00FC7347"/>
    <w:rsid w:val="00FD0627"/>
    <w:rsid w:val="00FD21AA"/>
    <w:rsid w:val="00FE70B1"/>
    <w:rsid w:val="00FE7CBA"/>
    <w:rsid w:val="00FF1FF0"/>
    <w:rsid w:val="00FF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04366"/>
  <w15:docId w15:val="{2B64357F-1E0A-49D1-A8EB-03428147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CF7D4C"/>
    <w:rPr>
      <w:rFonts w:eastAsiaTheme="minorEastAsia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D4C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4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4F8F"/>
    <w:rPr>
      <w:rFonts w:ascii="Courier New" w:eastAsia="Times New Roman" w:hAnsi="Courier New" w:cs="Courier New"/>
      <w:sz w:val="20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2331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884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840ED"/>
    <w:rPr>
      <w:rFonts w:eastAsiaTheme="minorEastAsia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8840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0ED"/>
    <w:rPr>
      <w:rFonts w:eastAsiaTheme="minorEastAsia"/>
      <w:lang w:eastAsia="en-AU"/>
    </w:rPr>
  </w:style>
  <w:style w:type="paragraph" w:customStyle="1" w:styleId="Default">
    <w:name w:val="Default"/>
    <w:rsid w:val="00AD01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d-ID"/>
    </w:rPr>
  </w:style>
  <w:style w:type="character" w:customStyle="1" w:styleId="s13">
    <w:name w:val="s13"/>
    <w:basedOn w:val="DefaultParagraphFont"/>
    <w:rsid w:val="00341371"/>
  </w:style>
  <w:style w:type="paragraph" w:styleId="NormalWeb">
    <w:name w:val="Normal (Web)"/>
    <w:basedOn w:val="Normal"/>
    <w:uiPriority w:val="99"/>
    <w:unhideWhenUsed/>
    <w:rsid w:val="00571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US"/>
    </w:rPr>
  </w:style>
  <w:style w:type="character" w:customStyle="1" w:styleId="apple-converted-space">
    <w:name w:val="apple-converted-space"/>
    <w:basedOn w:val="DefaultParagraphFont"/>
    <w:rsid w:val="00571C44"/>
  </w:style>
  <w:style w:type="character" w:styleId="Emphasis">
    <w:name w:val="Emphasis"/>
    <w:basedOn w:val="DefaultParagraphFont"/>
    <w:uiPriority w:val="20"/>
    <w:qFormat/>
    <w:rsid w:val="00571C44"/>
    <w:rPr>
      <w:i/>
      <w:iCs/>
    </w:rPr>
  </w:style>
  <w:style w:type="character" w:styleId="Strong">
    <w:name w:val="Strong"/>
    <w:basedOn w:val="DefaultParagraphFont"/>
    <w:uiPriority w:val="22"/>
    <w:qFormat/>
    <w:rsid w:val="00571C44"/>
    <w:rPr>
      <w:b/>
      <w:bCs/>
    </w:rPr>
  </w:style>
  <w:style w:type="table" w:styleId="TableGrid">
    <w:name w:val="Table Grid"/>
    <w:basedOn w:val="TableNormal"/>
    <w:uiPriority w:val="59"/>
    <w:rsid w:val="003C7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8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54C9788-044B-BC4B-8C9C-CEB7FFF86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2312</Words>
  <Characters>13183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Zamrud Whidas Pratama S.Pd. M.Sn</cp:lastModifiedBy>
  <cp:revision>2</cp:revision>
  <dcterms:created xsi:type="dcterms:W3CDTF">2025-09-28T15:43:00Z</dcterms:created>
  <dcterms:modified xsi:type="dcterms:W3CDTF">2025-09-28T15:43:00Z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28632b1d-0050-3816-9843-49f3c838598a</vt:lpwstr>
  </property>
  <property fmtid="{D5CDD505-2E9C-101B-9397-08002B2CF9AE}" pid="24" name="Mendeley Citation Style_1">
    <vt:lpwstr>http://www.zotero.org/styles/apa</vt:lpwstr>
  </property>
</Properties>
</file>