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E761C0" w14:textId="77777777" w:rsidR="00F9079E" w:rsidRDefault="00F9079E" w:rsidP="00F9079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TITLE</w:t>
      </w:r>
    </w:p>
    <w:p w14:paraId="6E4F2591" w14:textId="05F2186F" w:rsidR="00F9079E" w:rsidRDefault="00F9079E" w:rsidP="00F9079E">
      <w:pPr>
        <w:spacing w:line="360" w:lineRule="auto"/>
        <w:rPr>
          <w:rFonts w:ascii="Times New Roman" w:hAnsi="Times New Roman" w:cs="Times New Roman"/>
          <w:sz w:val="24"/>
          <w:szCs w:val="24"/>
        </w:rPr>
      </w:pPr>
      <w:r w:rsidRPr="009860AD">
        <w:rPr>
          <w:rFonts w:ascii="Times New Roman" w:hAnsi="Times New Roman" w:cs="Times New Roman"/>
          <w:b/>
          <w:sz w:val="24"/>
          <w:szCs w:val="24"/>
        </w:rPr>
        <w:t>NAVIGATING MULTILINGUAL CLASSROOMS</w:t>
      </w:r>
      <w:r w:rsidRPr="002B0293">
        <w:rPr>
          <w:rFonts w:ascii="Times New Roman" w:hAnsi="Times New Roman" w:cs="Times New Roman"/>
          <w:b/>
          <w:sz w:val="24"/>
          <w:szCs w:val="24"/>
          <w:lang w:val="en-US"/>
        </w:rPr>
        <w:t xml:space="preserve">: </w:t>
      </w:r>
      <w:r w:rsidRPr="009860AD">
        <w:rPr>
          <w:rFonts w:ascii="Times New Roman" w:hAnsi="Times New Roman" w:cs="Times New Roman"/>
          <w:b/>
          <w:sz w:val="24"/>
          <w:szCs w:val="24"/>
        </w:rPr>
        <w:t xml:space="preserve"> TEACHERS’ PERSPECTIVES AND PRACTICES OF TRANSLANGUAGING IN GHANAIAN JUNIOR HIGH SCHOOL.</w:t>
      </w:r>
      <w:r w:rsidRPr="009860AD">
        <w:rPr>
          <w:rFonts w:ascii="Times New Roman" w:hAnsi="Times New Roman" w:cs="Times New Roman"/>
          <w:sz w:val="24"/>
          <w:szCs w:val="24"/>
        </w:rPr>
        <w:t xml:space="preserve"> </w:t>
      </w:r>
    </w:p>
    <w:p w14:paraId="63341AEF" w14:textId="170298FF" w:rsidR="00A656A1" w:rsidRDefault="00F9079E" w:rsidP="00F9079E">
      <w:pPr>
        <w:jc w:val="center"/>
        <w:rPr>
          <w:rFonts w:ascii="Times New Roman" w:hAnsi="Times New Roman" w:cs="Times New Roman"/>
          <w:b/>
          <w:bCs/>
          <w:sz w:val="24"/>
          <w:szCs w:val="24"/>
        </w:rPr>
      </w:pPr>
      <w:r>
        <w:rPr>
          <w:rFonts w:ascii="Times New Roman" w:hAnsi="Times New Roman" w:cs="Times New Roman"/>
          <w:b/>
          <w:bCs/>
          <w:sz w:val="24"/>
          <w:szCs w:val="24"/>
        </w:rPr>
        <w:t>AUTHOR</w:t>
      </w:r>
    </w:p>
    <w:p w14:paraId="6D992F32" w14:textId="77777777" w:rsidR="00F9079E" w:rsidRDefault="00F9079E" w:rsidP="00F9079E">
      <w:pPr>
        <w:rPr>
          <w:rFonts w:ascii="Times New Roman" w:hAnsi="Times New Roman" w:cs="Times New Roman"/>
          <w:b/>
          <w:bCs/>
          <w:sz w:val="24"/>
          <w:szCs w:val="24"/>
        </w:rPr>
      </w:pPr>
    </w:p>
    <w:p w14:paraId="1999443C" w14:textId="77777777" w:rsidR="00F9079E" w:rsidRPr="00F33F3F" w:rsidRDefault="00F9079E" w:rsidP="00F9079E">
      <w:pPr>
        <w:pStyle w:val="ListParagraph"/>
        <w:numPr>
          <w:ilvl w:val="0"/>
          <w:numId w:val="1"/>
        </w:numPr>
        <w:rPr>
          <w:rFonts w:ascii="Times New Roman" w:hAnsi="Times New Roman" w:cs="Times New Roman"/>
          <w:b/>
          <w:bCs/>
          <w:sz w:val="24"/>
          <w:szCs w:val="24"/>
        </w:rPr>
      </w:pPr>
      <w:r w:rsidRPr="00F33F3F">
        <w:rPr>
          <w:rFonts w:ascii="Times New Roman" w:hAnsi="Times New Roman" w:cs="Times New Roman"/>
          <w:b/>
          <w:bCs/>
          <w:sz w:val="24"/>
          <w:szCs w:val="24"/>
        </w:rPr>
        <w:t>Richard Ayertey Lawer</w:t>
      </w:r>
      <w:r>
        <w:rPr>
          <w:rFonts w:ascii="Times New Roman" w:hAnsi="Times New Roman" w:cs="Times New Roman"/>
          <w:b/>
          <w:bCs/>
          <w:sz w:val="24"/>
          <w:szCs w:val="24"/>
        </w:rPr>
        <w:t xml:space="preserve"> </w:t>
      </w:r>
      <w:r w:rsidRPr="00F33F3F">
        <w:rPr>
          <w:rFonts w:ascii="Times New Roman" w:hAnsi="Times New Roman" w:cs="Times New Roman"/>
          <w:sz w:val="24"/>
          <w:szCs w:val="24"/>
        </w:rPr>
        <w:t>(</w:t>
      </w:r>
      <w:r>
        <w:rPr>
          <w:rFonts w:ascii="Times New Roman" w:hAnsi="Times New Roman" w:cs="Times New Roman"/>
          <w:sz w:val="24"/>
          <w:szCs w:val="24"/>
        </w:rPr>
        <w:t>Corresponding Author</w:t>
      </w:r>
      <w:r w:rsidRPr="00F33F3F">
        <w:rPr>
          <w:rFonts w:ascii="Times New Roman" w:hAnsi="Times New Roman" w:cs="Times New Roman"/>
          <w:sz w:val="24"/>
          <w:szCs w:val="24"/>
        </w:rPr>
        <w:t>)</w:t>
      </w:r>
    </w:p>
    <w:p w14:paraId="27DB7190" w14:textId="77777777" w:rsidR="00F9079E" w:rsidRPr="00F33F3F" w:rsidRDefault="00F9079E" w:rsidP="00F9079E">
      <w:pPr>
        <w:pStyle w:val="ListParagraph"/>
        <w:rPr>
          <w:rFonts w:ascii="Times New Roman" w:hAnsi="Times New Roman" w:cs="Times New Roman"/>
          <w:sz w:val="24"/>
          <w:szCs w:val="24"/>
        </w:rPr>
      </w:pPr>
      <w:r w:rsidRPr="00F33F3F">
        <w:rPr>
          <w:rFonts w:ascii="Times New Roman" w:hAnsi="Times New Roman" w:cs="Times New Roman"/>
          <w:sz w:val="24"/>
          <w:szCs w:val="24"/>
        </w:rPr>
        <w:t>Ho Technical University</w:t>
      </w:r>
      <w:r>
        <w:rPr>
          <w:rFonts w:ascii="Times New Roman" w:hAnsi="Times New Roman" w:cs="Times New Roman"/>
          <w:sz w:val="24"/>
          <w:szCs w:val="24"/>
        </w:rPr>
        <w:t xml:space="preserve">, Ghana </w:t>
      </w:r>
    </w:p>
    <w:p w14:paraId="28A06AE5" w14:textId="77777777" w:rsidR="00F9079E" w:rsidRDefault="00F9079E" w:rsidP="00F9079E">
      <w:pPr>
        <w:pStyle w:val="ListParagraph"/>
        <w:rPr>
          <w:rFonts w:ascii="Times New Roman" w:hAnsi="Times New Roman" w:cs="Times New Roman"/>
          <w:sz w:val="24"/>
          <w:szCs w:val="24"/>
        </w:rPr>
      </w:pPr>
      <w:hyperlink r:id="rId5" w:history="1">
        <w:r w:rsidRPr="00B14BE1">
          <w:rPr>
            <w:rStyle w:val="Hyperlink"/>
            <w:rFonts w:ascii="Times New Roman" w:hAnsi="Times New Roman" w:cs="Times New Roman"/>
            <w:sz w:val="24"/>
            <w:szCs w:val="24"/>
          </w:rPr>
          <w:t>rlawer@htu.edu.gh/richayertey2@gmail.com</w:t>
        </w:r>
      </w:hyperlink>
      <w:r>
        <w:rPr>
          <w:rFonts w:ascii="Times New Roman" w:hAnsi="Times New Roman" w:cs="Times New Roman"/>
          <w:sz w:val="24"/>
          <w:szCs w:val="24"/>
        </w:rPr>
        <w:t xml:space="preserve"> </w:t>
      </w:r>
    </w:p>
    <w:p w14:paraId="2D3194E8" w14:textId="77777777" w:rsidR="00F9079E" w:rsidRPr="00F33F3F" w:rsidRDefault="00F9079E" w:rsidP="00F9079E">
      <w:pPr>
        <w:pStyle w:val="ListParagraph"/>
        <w:rPr>
          <w:rFonts w:ascii="Times New Roman" w:hAnsi="Times New Roman" w:cs="Times New Roman"/>
          <w:sz w:val="24"/>
          <w:szCs w:val="24"/>
        </w:rPr>
      </w:pPr>
      <w:hyperlink r:id="rId6" w:history="1">
        <w:r w:rsidRPr="00B14BE1">
          <w:rPr>
            <w:rStyle w:val="Hyperlink"/>
            <w:rFonts w:ascii="Times New Roman" w:hAnsi="Times New Roman" w:cs="Times New Roman"/>
            <w:sz w:val="24"/>
            <w:szCs w:val="24"/>
          </w:rPr>
          <w:t>https://orcid.org/0009-0000-0734-2837</w:t>
        </w:r>
      </w:hyperlink>
    </w:p>
    <w:p w14:paraId="622A4738" w14:textId="3A165BE3" w:rsidR="00F9079E" w:rsidRDefault="00F9079E" w:rsidP="00F9079E">
      <w:pPr>
        <w:spacing w:line="240" w:lineRule="auto"/>
        <w:jc w:val="both"/>
        <w:rPr>
          <w:rFonts w:ascii="Times New Roman" w:hAnsi="Times New Roman" w:cs="Times New Roman"/>
          <w:sz w:val="24"/>
          <w:szCs w:val="24"/>
        </w:rPr>
      </w:pPr>
      <w:r w:rsidRPr="00F33F3F">
        <w:rPr>
          <w:rFonts w:ascii="Times New Roman" w:hAnsi="Times New Roman" w:cs="Times New Roman"/>
          <w:b/>
          <w:bCs/>
          <w:sz w:val="24"/>
          <w:szCs w:val="24"/>
        </w:rPr>
        <w:t>Richard Ayertey Lawer</w:t>
      </w:r>
      <w:r w:rsidRPr="00F33F3F">
        <w:rPr>
          <w:rFonts w:ascii="Times New Roman" w:hAnsi="Times New Roman" w:cs="Times New Roman"/>
          <w:sz w:val="24"/>
          <w:szCs w:val="24"/>
        </w:rPr>
        <w:t xml:space="preserve"> is a Lecturer at Ho Technical University, Ghana. His research interests include language use in different domains, including language of user guides, marketplace interaction and L2 learner writing</w:t>
      </w:r>
      <w:r>
        <w:rPr>
          <w:rFonts w:ascii="Times New Roman" w:hAnsi="Times New Roman" w:cs="Times New Roman"/>
          <w:sz w:val="24"/>
          <w:szCs w:val="24"/>
        </w:rPr>
        <w:t>,</w:t>
      </w:r>
      <w:r w:rsidRPr="00F33F3F">
        <w:rPr>
          <w:rFonts w:ascii="Times New Roman" w:hAnsi="Times New Roman" w:cs="Times New Roman"/>
          <w:sz w:val="24"/>
          <w:szCs w:val="24"/>
        </w:rPr>
        <w:t xml:space="preserve"> second language learning, and morphology of Dangme. </w:t>
      </w:r>
    </w:p>
    <w:p w14:paraId="7089C322" w14:textId="77777777" w:rsidR="00F9079E" w:rsidRDefault="00F9079E" w:rsidP="00F9079E">
      <w:pPr>
        <w:spacing w:line="240" w:lineRule="auto"/>
        <w:jc w:val="both"/>
        <w:rPr>
          <w:rFonts w:ascii="Times New Roman" w:hAnsi="Times New Roman" w:cs="Times New Roman"/>
          <w:sz w:val="24"/>
          <w:szCs w:val="24"/>
        </w:rPr>
      </w:pPr>
    </w:p>
    <w:p w14:paraId="2CCED4A8" w14:textId="77777777" w:rsidR="00F9079E" w:rsidRPr="00F33F3F" w:rsidRDefault="00F9079E" w:rsidP="00F9079E">
      <w:pPr>
        <w:rPr>
          <w:rFonts w:ascii="Times New Roman" w:hAnsi="Times New Roman" w:cs="Times New Roman"/>
          <w:b/>
          <w:bCs/>
          <w:sz w:val="24"/>
          <w:szCs w:val="24"/>
        </w:rPr>
      </w:pPr>
      <w:r w:rsidRPr="00F33F3F">
        <w:rPr>
          <w:rFonts w:ascii="Times New Roman" w:hAnsi="Times New Roman" w:cs="Times New Roman"/>
          <w:b/>
          <w:bCs/>
          <w:sz w:val="24"/>
          <w:szCs w:val="24"/>
        </w:rPr>
        <w:t>Declaration</w:t>
      </w:r>
    </w:p>
    <w:p w14:paraId="15C1045B" w14:textId="77777777" w:rsidR="00F9079E" w:rsidRDefault="00F9079E" w:rsidP="00F9079E">
      <w:pPr>
        <w:jc w:val="both"/>
        <w:rPr>
          <w:rFonts w:ascii="Times New Roman" w:hAnsi="Times New Roman" w:cs="Times New Roman"/>
          <w:b/>
          <w:bCs/>
          <w:sz w:val="24"/>
          <w:szCs w:val="24"/>
        </w:rPr>
      </w:pPr>
      <w:r w:rsidRPr="00EC5EAA">
        <w:rPr>
          <w:rFonts w:ascii="Times New Roman" w:hAnsi="Times New Roman" w:cs="Times New Roman"/>
          <w:b/>
          <w:bCs/>
          <w:sz w:val="24"/>
          <w:szCs w:val="24"/>
        </w:rPr>
        <w:t>Ethical Approval</w:t>
      </w:r>
      <w:r w:rsidRPr="001E22C9">
        <w:rPr>
          <w:rFonts w:ascii="Times New Roman" w:hAnsi="Times New Roman" w:cs="Times New Roman"/>
          <w:b/>
          <w:bCs/>
          <w:sz w:val="24"/>
          <w:szCs w:val="24"/>
        </w:rPr>
        <w:t>:</w:t>
      </w:r>
    </w:p>
    <w:p w14:paraId="28D0C9F0" w14:textId="528E6CD8" w:rsidR="00F9079E" w:rsidRDefault="00F9079E" w:rsidP="00F9079E">
      <w:pPr>
        <w:jc w:val="both"/>
        <w:rPr>
          <w:rFonts w:ascii="Times New Roman" w:hAnsi="Times New Roman" w:cs="Times New Roman"/>
          <w:sz w:val="24"/>
          <w:szCs w:val="24"/>
        </w:rPr>
      </w:pPr>
      <w:r>
        <w:rPr>
          <w:rFonts w:ascii="Times New Roman" w:hAnsi="Times New Roman" w:cs="Times New Roman"/>
          <w:sz w:val="24"/>
          <w:szCs w:val="24"/>
        </w:rPr>
        <w:t xml:space="preserve">The Research Ethics Committee of Research and Innovation Directorate of Ho Technical University approved the study. The research topic, purpose and methodology, together with the consent form were presented to the Research Ethics Committee for consideration before permission </w:t>
      </w:r>
      <w:r>
        <w:rPr>
          <w:rFonts w:ascii="Times New Roman" w:hAnsi="Times New Roman" w:cs="Times New Roman"/>
          <w:sz w:val="24"/>
          <w:szCs w:val="24"/>
        </w:rPr>
        <w:t xml:space="preserve">granted for start of the </w:t>
      </w:r>
      <w:r>
        <w:rPr>
          <w:rFonts w:ascii="Times New Roman" w:hAnsi="Times New Roman" w:cs="Times New Roman"/>
          <w:sz w:val="24"/>
          <w:szCs w:val="24"/>
        </w:rPr>
        <w:t xml:space="preserve">data collection. </w:t>
      </w:r>
    </w:p>
    <w:p w14:paraId="6CDFBC79" w14:textId="067BE020" w:rsidR="00F9079E" w:rsidRPr="00EC5EAA" w:rsidRDefault="00F9079E" w:rsidP="00F9079E">
      <w:pPr>
        <w:rPr>
          <w:rFonts w:ascii="Times New Roman" w:hAnsi="Times New Roman" w:cs="Times New Roman"/>
          <w:sz w:val="24"/>
          <w:szCs w:val="24"/>
        </w:rPr>
      </w:pPr>
      <w:r w:rsidRPr="00F22F2B">
        <w:rPr>
          <w:rFonts w:ascii="Times New Roman" w:hAnsi="Times New Roman" w:cs="Times New Roman"/>
          <w:sz w:val="24"/>
          <w:szCs w:val="24"/>
        </w:rPr>
        <w:br/>
      </w:r>
      <w:r w:rsidRPr="00EC5EAA">
        <w:rPr>
          <w:rFonts w:ascii="Times New Roman" w:hAnsi="Times New Roman" w:cs="Times New Roman"/>
          <w:b/>
          <w:bCs/>
          <w:sz w:val="24"/>
          <w:szCs w:val="24"/>
        </w:rPr>
        <w:t>Competing interests</w:t>
      </w:r>
      <w:r w:rsidRPr="001E22C9">
        <w:rPr>
          <w:rFonts w:ascii="Times New Roman" w:hAnsi="Times New Roman" w:cs="Times New Roman"/>
          <w:b/>
          <w:bCs/>
          <w:sz w:val="24"/>
          <w:szCs w:val="24"/>
        </w:rPr>
        <w:t>:</w:t>
      </w:r>
      <w:r w:rsidRPr="00F22F2B">
        <w:rPr>
          <w:rFonts w:ascii="Times New Roman" w:hAnsi="Times New Roman" w:cs="Times New Roman"/>
          <w:sz w:val="24"/>
          <w:szCs w:val="24"/>
        </w:rPr>
        <w:br/>
      </w:r>
      <w:r>
        <w:rPr>
          <w:rFonts w:ascii="Times New Roman" w:hAnsi="Times New Roman" w:cs="Times New Roman"/>
          <w:sz w:val="24"/>
          <w:szCs w:val="24"/>
          <w:lang w:val="en-US"/>
        </w:rPr>
        <w:t>I, Richard Ayertey Lawer,</w:t>
      </w:r>
      <w:r w:rsidRPr="00FD31C4">
        <w:rPr>
          <w:rFonts w:ascii="Times New Roman" w:hAnsi="Times New Roman" w:cs="Times New Roman"/>
          <w:sz w:val="24"/>
          <w:szCs w:val="24"/>
          <w:lang w:val="en-US"/>
        </w:rPr>
        <w:t xml:space="preserve"> certify that </w:t>
      </w:r>
      <w:r>
        <w:rPr>
          <w:rFonts w:ascii="Times New Roman" w:hAnsi="Times New Roman" w:cs="Times New Roman"/>
          <w:sz w:val="24"/>
          <w:szCs w:val="24"/>
          <w:lang w:val="en-US"/>
        </w:rPr>
        <w:t>I</w:t>
      </w:r>
      <w:r w:rsidRPr="00FD31C4">
        <w:rPr>
          <w:rFonts w:ascii="Times New Roman" w:hAnsi="Times New Roman" w:cs="Times New Roman"/>
          <w:sz w:val="24"/>
          <w:szCs w:val="24"/>
          <w:lang w:val="en-US"/>
        </w:rPr>
        <w:t xml:space="preserve"> have no affiliations with or involvement in any organization or entity with any financial interest or non-financial interest in the subject matter or materials discussed in this manuscript.</w:t>
      </w:r>
    </w:p>
    <w:p w14:paraId="2CE2EC77" w14:textId="5951D3C9" w:rsidR="00F9079E" w:rsidRPr="00EC5EAA" w:rsidRDefault="00F9079E" w:rsidP="00F9079E">
      <w:pPr>
        <w:rPr>
          <w:rFonts w:ascii="Times New Roman" w:hAnsi="Times New Roman" w:cs="Times New Roman"/>
          <w:sz w:val="24"/>
          <w:szCs w:val="24"/>
          <w:lang w:val="en-US"/>
        </w:rPr>
      </w:pPr>
      <w:r w:rsidRPr="00F22F2B">
        <w:rPr>
          <w:rFonts w:ascii="Times New Roman" w:hAnsi="Times New Roman" w:cs="Times New Roman"/>
          <w:sz w:val="24"/>
          <w:szCs w:val="24"/>
        </w:rPr>
        <w:br/>
      </w:r>
      <w:r w:rsidRPr="00EC5EAA">
        <w:rPr>
          <w:rFonts w:ascii="Times New Roman" w:hAnsi="Times New Roman" w:cs="Times New Roman"/>
          <w:b/>
          <w:bCs/>
          <w:sz w:val="24"/>
          <w:szCs w:val="24"/>
        </w:rPr>
        <w:t>Funding</w:t>
      </w:r>
      <w:r w:rsidRPr="00F22F2B">
        <w:rPr>
          <w:rFonts w:ascii="Times New Roman" w:hAnsi="Times New Roman" w:cs="Times New Roman"/>
          <w:sz w:val="24"/>
          <w:szCs w:val="24"/>
        </w:rPr>
        <w:br/>
      </w:r>
      <w:r w:rsidRPr="00EC5EAA">
        <w:rPr>
          <w:rFonts w:ascii="Times New Roman" w:hAnsi="Times New Roman" w:cs="Times New Roman"/>
          <w:sz w:val="24"/>
          <w:szCs w:val="24"/>
          <w:lang w:val="en-US"/>
        </w:rPr>
        <w:t>No funds, grants, or other support was received</w:t>
      </w:r>
      <w:r>
        <w:rPr>
          <w:rFonts w:ascii="Times New Roman" w:hAnsi="Times New Roman" w:cs="Times New Roman"/>
          <w:sz w:val="24"/>
          <w:szCs w:val="24"/>
          <w:lang w:val="en-US"/>
        </w:rPr>
        <w:t xml:space="preserve"> by the author in conducting this research</w:t>
      </w:r>
      <w:r w:rsidRPr="00EC5EAA">
        <w:rPr>
          <w:rFonts w:ascii="Times New Roman" w:hAnsi="Times New Roman" w:cs="Times New Roman"/>
          <w:sz w:val="24"/>
          <w:szCs w:val="24"/>
          <w:lang w:val="en-US"/>
        </w:rPr>
        <w:t>.</w:t>
      </w:r>
    </w:p>
    <w:p w14:paraId="1896647B" w14:textId="77777777" w:rsidR="00F9079E" w:rsidRDefault="00F9079E" w:rsidP="00F9079E">
      <w:pPr>
        <w:rPr>
          <w:rFonts w:ascii="Times New Roman" w:hAnsi="Times New Roman" w:cs="Times New Roman"/>
          <w:sz w:val="24"/>
          <w:szCs w:val="24"/>
          <w:lang w:val="en-US"/>
        </w:rPr>
      </w:pPr>
      <w:r w:rsidRPr="00EC5EAA">
        <w:rPr>
          <w:rFonts w:ascii="Times New Roman" w:hAnsi="Times New Roman" w:cs="Times New Roman"/>
          <w:b/>
          <w:bCs/>
          <w:sz w:val="24"/>
          <w:szCs w:val="24"/>
        </w:rPr>
        <w:t>Availability of data and materials</w:t>
      </w:r>
      <w:r w:rsidRPr="00F22F2B">
        <w:rPr>
          <w:rFonts w:ascii="Times New Roman" w:hAnsi="Times New Roman" w:cs="Times New Roman"/>
          <w:sz w:val="24"/>
          <w:szCs w:val="24"/>
        </w:rPr>
        <w:br/>
      </w:r>
      <w:r>
        <w:rPr>
          <w:rFonts w:ascii="Times New Roman" w:hAnsi="Times New Roman" w:cs="Times New Roman"/>
          <w:sz w:val="24"/>
          <w:szCs w:val="24"/>
        </w:rPr>
        <w:t>T</w:t>
      </w:r>
      <w:r w:rsidRPr="00F22F2B">
        <w:rPr>
          <w:rFonts w:ascii="Times New Roman" w:hAnsi="Times New Roman" w:cs="Times New Roman"/>
          <w:sz w:val="24"/>
          <w:szCs w:val="24"/>
        </w:rPr>
        <w:t>his declaration is “not applicable”.</w:t>
      </w:r>
    </w:p>
    <w:p w14:paraId="5C997A17" w14:textId="77777777" w:rsidR="00F9079E" w:rsidRDefault="00F9079E" w:rsidP="00F9079E"/>
    <w:p w14:paraId="2E772B8F" w14:textId="77777777" w:rsidR="00F9079E" w:rsidRPr="00CF38A8" w:rsidRDefault="00F9079E" w:rsidP="00F9079E">
      <w:pPr>
        <w:spacing w:line="240" w:lineRule="auto"/>
        <w:jc w:val="both"/>
        <w:rPr>
          <w:rFonts w:ascii="Times New Roman" w:hAnsi="Times New Roman" w:cs="Times New Roman"/>
          <w:sz w:val="24"/>
          <w:szCs w:val="24"/>
        </w:rPr>
      </w:pPr>
    </w:p>
    <w:p w14:paraId="41D8148D" w14:textId="77777777" w:rsidR="00F9079E" w:rsidRDefault="00F9079E" w:rsidP="00F9079E"/>
    <w:sectPr w:rsidR="00F907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976A7"/>
    <w:multiLevelType w:val="hybridMultilevel"/>
    <w:tmpl w:val="149038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1234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79E"/>
    <w:rsid w:val="003D4E78"/>
    <w:rsid w:val="00A0393C"/>
    <w:rsid w:val="00A656A1"/>
    <w:rsid w:val="00E07A02"/>
    <w:rsid w:val="00EC5A14"/>
    <w:rsid w:val="00F90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AA1B3"/>
  <w15:chartTrackingRefBased/>
  <w15:docId w15:val="{4F287FF2-7475-42A2-8C54-C0E18B47D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79E"/>
    <w:rPr>
      <w:kern w:val="0"/>
      <w:lang w:val="en-GB"/>
      <w14:ligatures w14:val="none"/>
    </w:rPr>
  </w:style>
  <w:style w:type="paragraph" w:styleId="Heading1">
    <w:name w:val="heading 1"/>
    <w:basedOn w:val="Normal"/>
    <w:next w:val="Normal"/>
    <w:link w:val="Heading1Char"/>
    <w:uiPriority w:val="9"/>
    <w:qFormat/>
    <w:rsid w:val="00F907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07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07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07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07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07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07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07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07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07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07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07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07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07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07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07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07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079E"/>
    <w:rPr>
      <w:rFonts w:eastAsiaTheme="majorEastAsia" w:cstheme="majorBidi"/>
      <w:color w:val="272727" w:themeColor="text1" w:themeTint="D8"/>
    </w:rPr>
  </w:style>
  <w:style w:type="paragraph" w:styleId="Title">
    <w:name w:val="Title"/>
    <w:basedOn w:val="Normal"/>
    <w:next w:val="Normal"/>
    <w:link w:val="TitleChar"/>
    <w:uiPriority w:val="10"/>
    <w:qFormat/>
    <w:rsid w:val="00F907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07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07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07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079E"/>
    <w:pPr>
      <w:spacing w:before="160"/>
      <w:jc w:val="center"/>
    </w:pPr>
    <w:rPr>
      <w:i/>
      <w:iCs/>
      <w:color w:val="404040" w:themeColor="text1" w:themeTint="BF"/>
    </w:rPr>
  </w:style>
  <w:style w:type="character" w:customStyle="1" w:styleId="QuoteChar">
    <w:name w:val="Quote Char"/>
    <w:basedOn w:val="DefaultParagraphFont"/>
    <w:link w:val="Quote"/>
    <w:uiPriority w:val="29"/>
    <w:rsid w:val="00F9079E"/>
    <w:rPr>
      <w:i/>
      <w:iCs/>
      <w:color w:val="404040" w:themeColor="text1" w:themeTint="BF"/>
    </w:rPr>
  </w:style>
  <w:style w:type="paragraph" w:styleId="ListParagraph">
    <w:name w:val="List Paragraph"/>
    <w:basedOn w:val="Normal"/>
    <w:uiPriority w:val="34"/>
    <w:qFormat/>
    <w:rsid w:val="00F9079E"/>
    <w:pPr>
      <w:ind w:left="720"/>
      <w:contextualSpacing/>
    </w:pPr>
  </w:style>
  <w:style w:type="character" w:styleId="IntenseEmphasis">
    <w:name w:val="Intense Emphasis"/>
    <w:basedOn w:val="DefaultParagraphFont"/>
    <w:uiPriority w:val="21"/>
    <w:qFormat/>
    <w:rsid w:val="00F9079E"/>
    <w:rPr>
      <w:i/>
      <w:iCs/>
      <w:color w:val="0F4761" w:themeColor="accent1" w:themeShade="BF"/>
    </w:rPr>
  </w:style>
  <w:style w:type="paragraph" w:styleId="IntenseQuote">
    <w:name w:val="Intense Quote"/>
    <w:basedOn w:val="Normal"/>
    <w:next w:val="Normal"/>
    <w:link w:val="IntenseQuoteChar"/>
    <w:uiPriority w:val="30"/>
    <w:qFormat/>
    <w:rsid w:val="00F907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079E"/>
    <w:rPr>
      <w:i/>
      <w:iCs/>
      <w:color w:val="0F4761" w:themeColor="accent1" w:themeShade="BF"/>
    </w:rPr>
  </w:style>
  <w:style w:type="character" w:styleId="IntenseReference">
    <w:name w:val="Intense Reference"/>
    <w:basedOn w:val="DefaultParagraphFont"/>
    <w:uiPriority w:val="32"/>
    <w:qFormat/>
    <w:rsid w:val="00F9079E"/>
    <w:rPr>
      <w:b/>
      <w:bCs/>
      <w:smallCaps/>
      <w:color w:val="0F4761" w:themeColor="accent1" w:themeShade="BF"/>
      <w:spacing w:val="5"/>
    </w:rPr>
  </w:style>
  <w:style w:type="character" w:styleId="Hyperlink">
    <w:name w:val="Hyperlink"/>
    <w:basedOn w:val="DefaultParagraphFont"/>
    <w:uiPriority w:val="99"/>
    <w:unhideWhenUsed/>
    <w:rsid w:val="00F9079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rcid.org/0009-0000-0734-2837" TargetMode="External"/><Relationship Id="rId5" Type="http://schemas.openxmlformats.org/officeDocument/2006/relationships/hyperlink" Target="mailto:rlawer@htu.edu.gh/richayertey2@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218</Words>
  <Characters>1247</Characters>
  <Application>Microsoft Office Word</Application>
  <DocSecurity>0</DocSecurity>
  <Lines>10</Lines>
  <Paragraphs>2</Paragraphs>
  <ScaleCrop>false</ScaleCrop>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Anonymous</cp:lastModifiedBy>
  <cp:revision>1</cp:revision>
  <dcterms:created xsi:type="dcterms:W3CDTF">2024-12-30T06:11:00Z</dcterms:created>
  <dcterms:modified xsi:type="dcterms:W3CDTF">2024-12-30T06:20:00Z</dcterms:modified>
</cp:coreProperties>
</file>