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351E" w:rsidRPr="006F351E" w:rsidRDefault="006F351E" w:rsidP="006F351E">
      <w:pPr>
        <w:spacing w:before="0" w:beforeAutospacing="0" w:after="0" w:line="240" w:lineRule="auto"/>
        <w:ind w:right="-142"/>
        <w:jc w:val="center"/>
        <w:rPr>
          <w:rFonts w:ascii="Times New Roman" w:eastAsia="Calibri" w:hAnsi="Times New Roman"/>
          <w:b/>
          <w:sz w:val="28"/>
          <w:szCs w:val="28"/>
        </w:rPr>
      </w:pPr>
      <w:r w:rsidRPr="006F351E">
        <w:rPr>
          <w:rFonts w:ascii="Times New Roman" w:eastAsia="Calibri" w:hAnsi="Times New Roman"/>
          <w:b/>
          <w:sz w:val="28"/>
          <w:szCs w:val="28"/>
        </w:rPr>
        <w:t xml:space="preserve">ANALISIS PENGAMBILAN KEPUTUSAN PETANI DALAM PEREMAJAAN KELAPA SAWIT </w:t>
      </w:r>
    </w:p>
    <w:p w:rsidR="006F351E" w:rsidRPr="006F351E" w:rsidRDefault="006F351E" w:rsidP="006F351E">
      <w:pPr>
        <w:spacing w:before="0" w:beforeAutospacing="0" w:after="0" w:line="240" w:lineRule="auto"/>
        <w:ind w:right="-142"/>
        <w:jc w:val="center"/>
        <w:rPr>
          <w:rFonts w:ascii="Times New Roman" w:eastAsia="Calibri" w:hAnsi="Times New Roman"/>
          <w:b/>
          <w:sz w:val="28"/>
          <w:szCs w:val="28"/>
        </w:rPr>
      </w:pPr>
      <w:r w:rsidRPr="006F351E">
        <w:rPr>
          <w:rFonts w:ascii="Times New Roman" w:eastAsia="Calibri" w:hAnsi="Times New Roman"/>
          <w:b/>
          <w:sz w:val="28"/>
          <w:szCs w:val="28"/>
        </w:rPr>
        <w:t>DI KECAMATAN LONG IKIS KABUPATEN PASER</w:t>
      </w:r>
    </w:p>
    <w:p w:rsidR="006F351E" w:rsidRDefault="006F351E" w:rsidP="006F351E">
      <w:pPr>
        <w:spacing w:before="0" w:beforeAutospacing="0" w:after="0" w:line="240" w:lineRule="auto"/>
        <w:jc w:val="center"/>
        <w:rPr>
          <w:rFonts w:ascii="Arial" w:eastAsiaTheme="minorHAnsi" w:hAnsi="Arial" w:cs="Arial"/>
          <w:b/>
          <w:sz w:val="20"/>
          <w:szCs w:val="20"/>
        </w:rPr>
      </w:pPr>
    </w:p>
    <w:p w:rsidR="006F351E" w:rsidRDefault="006F351E" w:rsidP="006F351E">
      <w:pPr>
        <w:spacing w:before="0" w:beforeAutospacing="0" w:after="0" w:line="240" w:lineRule="auto"/>
        <w:jc w:val="center"/>
        <w:rPr>
          <w:rFonts w:ascii="Arial" w:eastAsiaTheme="minorHAnsi" w:hAnsi="Arial" w:cs="Arial"/>
          <w:b/>
          <w:sz w:val="20"/>
          <w:szCs w:val="20"/>
        </w:rPr>
      </w:pPr>
    </w:p>
    <w:p w:rsidR="006F351E" w:rsidRPr="006F351E" w:rsidRDefault="006F351E" w:rsidP="006F351E">
      <w:pPr>
        <w:spacing w:before="0" w:beforeAutospacing="0" w:after="0" w:line="240" w:lineRule="auto"/>
        <w:jc w:val="center"/>
        <w:rPr>
          <w:rFonts w:ascii="Arial" w:eastAsiaTheme="minorHAnsi" w:hAnsi="Arial" w:cs="Arial"/>
          <w:sz w:val="20"/>
          <w:szCs w:val="20"/>
          <w:lang w:val="id-ID"/>
        </w:rPr>
      </w:pPr>
      <w:r>
        <w:rPr>
          <w:rFonts w:ascii="Arial" w:eastAsiaTheme="minorHAnsi" w:hAnsi="Arial" w:cs="Arial"/>
          <w:b/>
          <w:sz w:val="20"/>
          <w:szCs w:val="20"/>
        </w:rPr>
        <w:t>Dina Lesmana</w:t>
      </w:r>
      <w:r w:rsidRPr="006F351E">
        <w:rPr>
          <w:rFonts w:ascii="Arial" w:eastAsiaTheme="minorHAnsi" w:hAnsi="Arial" w:cs="Arial"/>
          <w:b/>
          <w:sz w:val="20"/>
          <w:szCs w:val="20"/>
          <w:vertAlign w:val="superscript"/>
          <w:lang w:val="id-ID"/>
        </w:rPr>
        <w:t>1)</w:t>
      </w:r>
      <w:r w:rsidRPr="006F351E">
        <w:rPr>
          <w:rFonts w:ascii="Arial" w:eastAsiaTheme="minorHAnsi" w:hAnsi="Arial" w:cs="Arial"/>
          <w:b/>
          <w:sz w:val="20"/>
          <w:szCs w:val="20"/>
          <w:lang w:val="id-ID"/>
        </w:rPr>
        <w:t xml:space="preserve">, </w:t>
      </w:r>
      <w:r>
        <w:rPr>
          <w:rFonts w:ascii="Arial" w:eastAsiaTheme="minorHAnsi" w:hAnsi="Arial" w:cs="Arial"/>
          <w:b/>
          <w:sz w:val="20"/>
          <w:szCs w:val="20"/>
        </w:rPr>
        <w:t>Eko Harri Yulianto</w:t>
      </w:r>
      <w:r w:rsidRPr="006F351E">
        <w:rPr>
          <w:rFonts w:ascii="Arial" w:eastAsiaTheme="minorHAnsi" w:hAnsi="Arial" w:cs="Arial"/>
          <w:b/>
          <w:sz w:val="20"/>
          <w:szCs w:val="20"/>
          <w:vertAlign w:val="superscript"/>
          <w:lang w:val="id-ID"/>
        </w:rPr>
        <w:t>2)</w:t>
      </w:r>
      <w:r w:rsidRPr="006F351E">
        <w:rPr>
          <w:rFonts w:ascii="Arial" w:eastAsiaTheme="minorHAnsi" w:hAnsi="Arial" w:cs="Arial"/>
          <w:b/>
          <w:sz w:val="20"/>
          <w:szCs w:val="20"/>
          <w:lang w:val="id-ID"/>
        </w:rPr>
        <w:t xml:space="preserve">, </w:t>
      </w:r>
      <w:r>
        <w:rPr>
          <w:rFonts w:ascii="Arial" w:eastAsiaTheme="minorHAnsi" w:hAnsi="Arial" w:cs="Arial"/>
          <w:b/>
          <w:sz w:val="20"/>
          <w:szCs w:val="20"/>
        </w:rPr>
        <w:t>Firda Juita, Dian Saefudin</w:t>
      </w:r>
      <w:r w:rsidRPr="006F351E">
        <w:rPr>
          <w:rFonts w:ascii="Arial" w:eastAsiaTheme="minorHAnsi" w:hAnsi="Arial" w:cs="Arial"/>
          <w:b/>
          <w:sz w:val="20"/>
          <w:szCs w:val="20"/>
          <w:vertAlign w:val="superscript"/>
          <w:lang w:val="id-ID"/>
        </w:rPr>
        <w:t>3)</w:t>
      </w:r>
    </w:p>
    <w:p w:rsidR="006F351E" w:rsidRPr="006F351E" w:rsidRDefault="006F351E" w:rsidP="006F351E">
      <w:pPr>
        <w:spacing w:before="0" w:beforeAutospacing="0" w:after="0" w:line="240" w:lineRule="auto"/>
        <w:jc w:val="center"/>
        <w:rPr>
          <w:rFonts w:ascii="Arial" w:eastAsiaTheme="minorHAnsi" w:hAnsi="Arial" w:cs="Arial"/>
          <w:sz w:val="20"/>
          <w:szCs w:val="20"/>
        </w:rPr>
      </w:pPr>
      <w:r>
        <w:rPr>
          <w:rFonts w:ascii="Arial" w:eastAsiaTheme="minorHAnsi" w:hAnsi="Arial" w:cs="Arial"/>
          <w:sz w:val="20"/>
          <w:szCs w:val="20"/>
        </w:rPr>
        <w:t>Jurusan Agribisnis Fakultas Petanian Universitas Mulawarman</w:t>
      </w:r>
    </w:p>
    <w:p w:rsidR="006F351E" w:rsidRPr="006F351E" w:rsidRDefault="006F351E" w:rsidP="006F351E">
      <w:pPr>
        <w:spacing w:before="0" w:beforeAutospacing="0" w:after="0" w:line="240" w:lineRule="auto"/>
        <w:jc w:val="center"/>
        <w:rPr>
          <w:rFonts w:ascii="Arial" w:eastAsiaTheme="minorHAnsi" w:hAnsi="Arial" w:cs="Arial"/>
          <w:sz w:val="20"/>
          <w:szCs w:val="20"/>
        </w:rPr>
      </w:pPr>
    </w:p>
    <w:p w:rsidR="006F351E" w:rsidRPr="006F351E" w:rsidRDefault="006F351E" w:rsidP="006F351E">
      <w:pPr>
        <w:spacing w:before="0" w:beforeAutospacing="0" w:after="0" w:line="240" w:lineRule="auto"/>
        <w:jc w:val="center"/>
        <w:rPr>
          <w:rFonts w:ascii="Times New Roman" w:eastAsiaTheme="minorHAnsi" w:hAnsi="Times New Roman"/>
          <w:lang w:val="id-ID"/>
        </w:rPr>
      </w:pPr>
      <w:r w:rsidRPr="006F351E">
        <w:rPr>
          <w:rFonts w:ascii="Arial" w:eastAsiaTheme="minorHAnsi" w:hAnsi="Arial" w:cs="Arial"/>
          <w:sz w:val="20"/>
          <w:szCs w:val="20"/>
          <w:lang w:val="id-ID"/>
        </w:rPr>
        <w:t>Email : dina_lesmana@faperta.unmul.ac.id</w:t>
      </w:r>
    </w:p>
    <w:p w:rsidR="006F351E" w:rsidRDefault="006F351E" w:rsidP="0018561F">
      <w:pPr>
        <w:keepNext/>
        <w:spacing w:before="0" w:beforeAutospacing="0" w:after="60"/>
        <w:jc w:val="center"/>
        <w:outlineLvl w:val="0"/>
        <w:rPr>
          <w:rFonts w:ascii="Times New Roman" w:hAnsi="Times New Roman"/>
          <w:b/>
          <w:bCs/>
          <w:kern w:val="32"/>
          <w:sz w:val="24"/>
          <w:szCs w:val="24"/>
        </w:rPr>
      </w:pPr>
    </w:p>
    <w:p w:rsidR="00C449C9" w:rsidRDefault="00C449C9" w:rsidP="00C449C9">
      <w:pPr>
        <w:spacing w:before="0" w:beforeAutospacing="0" w:line="276" w:lineRule="auto"/>
        <w:jc w:val="both"/>
        <w:rPr>
          <w:rFonts w:ascii="Times New Roman" w:eastAsiaTheme="minorHAnsi" w:hAnsi="Times New Roman" w:cstheme="minorBidi"/>
        </w:rPr>
      </w:pPr>
    </w:p>
    <w:p w:rsidR="00C449C9" w:rsidRPr="00C449C9" w:rsidRDefault="00C449C9" w:rsidP="00C449C9">
      <w:pPr>
        <w:spacing w:before="0" w:beforeAutospacing="0" w:line="276" w:lineRule="auto"/>
        <w:jc w:val="center"/>
        <w:rPr>
          <w:rFonts w:ascii="Times New Roman" w:eastAsiaTheme="minorHAnsi" w:hAnsi="Times New Roman" w:cstheme="minorBidi"/>
          <w:b/>
        </w:rPr>
      </w:pPr>
      <w:r w:rsidRPr="00C449C9">
        <w:rPr>
          <w:rFonts w:ascii="Times New Roman" w:eastAsiaTheme="minorHAnsi" w:hAnsi="Times New Roman" w:cstheme="minorBidi"/>
          <w:b/>
        </w:rPr>
        <w:t>ABSTRAK</w:t>
      </w:r>
    </w:p>
    <w:p w:rsidR="00C449C9" w:rsidRPr="00C449C9" w:rsidRDefault="00C449C9" w:rsidP="00C449C9">
      <w:pPr>
        <w:spacing w:before="0" w:beforeAutospacing="0" w:line="276" w:lineRule="auto"/>
        <w:jc w:val="both"/>
        <w:rPr>
          <w:rFonts w:ascii="Times New Roman" w:eastAsiaTheme="minorHAnsi" w:hAnsi="Times New Roman" w:cstheme="minorBidi"/>
        </w:rPr>
      </w:pPr>
      <w:proofErr w:type="gramStart"/>
      <w:r w:rsidRPr="00C449C9">
        <w:rPr>
          <w:rFonts w:ascii="Times New Roman" w:eastAsiaTheme="minorHAnsi" w:hAnsi="Times New Roman" w:cstheme="minorBidi"/>
        </w:rPr>
        <w:t>Keberhasilan petani dalam peremajaan dinilai sangat penting untuk keberlangsungan hidup petani.</w:t>
      </w:r>
      <w:proofErr w:type="gramEnd"/>
      <w:r w:rsidRPr="00C449C9">
        <w:rPr>
          <w:rFonts w:ascii="Times New Roman" w:eastAsiaTheme="minorHAnsi" w:hAnsi="Times New Roman" w:cstheme="minorBidi"/>
        </w:rPr>
        <w:t xml:space="preserve"> Petani pekebun sawit diharapkan mampu membuat keputusan untuk melakukan peremajaan pada kebun kelapa sawit tepat waktunya guna memperbaiki kembali produktivitas hasil dan meningkatkan pendapatan petani dimasa depan.</w:t>
      </w:r>
      <w:r w:rsidRPr="00C449C9">
        <w:rPr>
          <w:rFonts w:ascii="Times New Roman" w:eastAsiaTheme="minorHAnsi" w:hAnsi="Times New Roman" w:cstheme="minorBidi"/>
        </w:rPr>
        <w:t xml:space="preserve"> </w:t>
      </w:r>
      <w:r w:rsidRPr="00C449C9">
        <w:rPr>
          <w:rFonts w:ascii="Times New Roman" w:eastAsiaTheme="minorHAnsi" w:hAnsi="Times New Roman" w:cstheme="minorBidi"/>
          <w:lang w:val="id-ID"/>
        </w:rPr>
        <w:t xml:space="preserve">Tujuan </w:t>
      </w:r>
      <w:r w:rsidRPr="00C449C9">
        <w:rPr>
          <w:rFonts w:ascii="Times New Roman" w:eastAsiaTheme="minorHAnsi" w:hAnsi="Times New Roman" w:cstheme="minorBidi"/>
        </w:rPr>
        <w:t>umum penelitian ini adalah untuk mengetahui (1)</w:t>
      </w:r>
      <w:r w:rsidRPr="00C449C9">
        <w:rPr>
          <w:rFonts w:asciiTheme="minorHAnsi" w:eastAsiaTheme="minorHAnsi" w:hAnsiTheme="minorHAnsi" w:cstheme="minorBidi"/>
        </w:rPr>
        <w:t xml:space="preserve"> </w:t>
      </w:r>
      <w:r w:rsidRPr="00C449C9">
        <w:rPr>
          <w:rFonts w:ascii="Times New Roman" w:eastAsiaTheme="minorHAnsi" w:hAnsi="Times New Roman" w:cstheme="minorBidi"/>
        </w:rPr>
        <w:t xml:space="preserve"> bagaimana petani melakukan pengambilan keputusan petani dalam program peremajaan kelapa sawit; (2) faktor-faktor yang mempengaruhi pengambilan keputusan petani dalam program peremajaan kelapa sawit di Kecamatan Long Ikis Kabupaten Paser. </w:t>
      </w:r>
      <w:proofErr w:type="gramStart"/>
      <w:r w:rsidRPr="00C449C9">
        <w:rPr>
          <w:rFonts w:ascii="Times New Roman" w:eastAsiaTheme="minorHAnsi" w:hAnsi="Times New Roman" w:cstheme="minorBidi"/>
        </w:rPr>
        <w:t>Penelitian ini dilaksanakan di Kecamatan Long Ikis Kabupaten Paser.</w:t>
      </w:r>
      <w:proofErr w:type="gramEnd"/>
      <w:r w:rsidRPr="00C449C9">
        <w:rPr>
          <w:rFonts w:ascii="Times New Roman" w:eastAsiaTheme="minorHAnsi" w:hAnsi="Times New Roman" w:cstheme="minorBidi"/>
        </w:rPr>
        <w:t xml:space="preserve"> </w:t>
      </w:r>
      <w:r w:rsidRPr="00C449C9">
        <w:rPr>
          <w:rFonts w:ascii="Times New Roman" w:eastAsiaTheme="minorHAnsi" w:hAnsi="Times New Roman" w:cstheme="minorBidi"/>
          <w:lang w:val="id-ID"/>
        </w:rPr>
        <w:t xml:space="preserve">Pengambilan sampel dilakukan </w:t>
      </w:r>
      <w:r w:rsidRPr="00C449C9">
        <w:rPr>
          <w:rFonts w:ascii="Times New Roman" w:hAnsi="Times New Roman" w:cstheme="minorBidi"/>
        </w:rPr>
        <w:t xml:space="preserve">metode </w:t>
      </w:r>
      <w:r w:rsidRPr="00C449C9">
        <w:rPr>
          <w:rFonts w:ascii="Times New Roman" w:hAnsi="Times New Roman" w:cstheme="minorBidi"/>
          <w:i/>
        </w:rPr>
        <w:t>Purposive sampling</w:t>
      </w:r>
      <w:r w:rsidRPr="00C449C9">
        <w:rPr>
          <w:rFonts w:ascii="Times New Roman" w:hAnsi="Times New Roman" w:cstheme="minorBidi"/>
        </w:rPr>
        <w:t xml:space="preserve">. </w:t>
      </w:r>
      <w:r w:rsidRPr="00C449C9">
        <w:rPr>
          <w:rFonts w:ascii="Times New Roman" w:eastAsiaTheme="minorHAnsi" w:hAnsi="Times New Roman" w:cstheme="minorBidi"/>
        </w:rPr>
        <w:t xml:space="preserve">Analisis </w:t>
      </w:r>
      <w:proofErr w:type="gramStart"/>
      <w:r w:rsidRPr="00C449C9">
        <w:rPr>
          <w:rFonts w:ascii="Times New Roman" w:eastAsiaTheme="minorHAnsi" w:hAnsi="Times New Roman" w:cstheme="minorBidi"/>
        </w:rPr>
        <w:t>data  menggunakan</w:t>
      </w:r>
      <w:proofErr w:type="gramEnd"/>
      <w:r w:rsidRPr="00C449C9">
        <w:rPr>
          <w:rFonts w:ascii="Times New Roman" w:eastAsiaTheme="minorHAnsi" w:hAnsi="Times New Roman" w:cstheme="minorBidi"/>
        </w:rPr>
        <w:t xml:space="preserve"> metode </w:t>
      </w:r>
      <w:r w:rsidRPr="00C449C9">
        <w:rPr>
          <w:rFonts w:ascii="Times New Roman" w:eastAsiaTheme="minorHAnsi" w:hAnsi="Times New Roman" w:cstheme="minorBidi"/>
          <w:lang w:val="id-ID"/>
        </w:rPr>
        <w:t xml:space="preserve">analisis </w:t>
      </w:r>
      <w:r w:rsidRPr="00C449C9">
        <w:rPr>
          <w:rFonts w:ascii="Times New Roman" w:eastAsiaTheme="minorHAnsi" w:hAnsi="Times New Roman" w:cstheme="minorBidi"/>
        </w:rPr>
        <w:t xml:space="preserve">deskriptif kualitatif dengan menggunakan pengukuran skala sikap likert. </w:t>
      </w:r>
      <w:proofErr w:type="gramStart"/>
      <w:r w:rsidRPr="00C449C9">
        <w:rPr>
          <w:rFonts w:ascii="Times New Roman" w:eastAsiaTheme="minorHAnsi" w:hAnsi="Times New Roman" w:cstheme="minorBidi"/>
        </w:rPr>
        <w:t>Data ditabulasi dan diinterpretasikan secara kualitatif dengan kategori</w:t>
      </w:r>
      <w:r w:rsidRPr="00C449C9">
        <w:rPr>
          <w:rFonts w:ascii="Times New Roman" w:eastAsiaTheme="minorHAnsi" w:hAnsi="Times New Roman" w:cstheme="minorBidi"/>
        </w:rPr>
        <w:t xml:space="preserve"> </w:t>
      </w:r>
      <w:r w:rsidRPr="00C449C9">
        <w:rPr>
          <w:rFonts w:ascii="Times New Roman" w:eastAsiaTheme="minorHAnsi" w:hAnsi="Times New Roman" w:cstheme="minorBidi"/>
        </w:rPr>
        <w:t>Penelitian ini diharapkan dapat memberikan informasi bagi petani dalam pengambilan keputusan untuk program peremajaan kelapa sawit dalam rangka meningkatkan produktifitas tanaman kelapa sawit.</w:t>
      </w:r>
      <w:proofErr w:type="gramEnd"/>
      <w:r w:rsidRPr="00C449C9">
        <w:rPr>
          <w:rFonts w:ascii="Times New Roman" w:eastAsiaTheme="minorHAnsi" w:hAnsi="Times New Roman" w:cstheme="minorBidi"/>
        </w:rPr>
        <w:t xml:space="preserve"> </w:t>
      </w:r>
      <w:proofErr w:type="gramStart"/>
      <w:r w:rsidRPr="00C449C9">
        <w:rPr>
          <w:rFonts w:ascii="Times New Roman" w:eastAsiaTheme="minorHAnsi" w:hAnsi="Times New Roman" w:cstheme="minorBidi"/>
        </w:rPr>
        <w:t>Hal yang menjadi pertimbangan petani dalam pengambilan keputusan peremajaan adalah dari aspek agronomi, ekonomi dan sosial.</w:t>
      </w:r>
      <w:proofErr w:type="gramEnd"/>
      <w:r w:rsidRPr="00C449C9">
        <w:rPr>
          <w:rFonts w:ascii="Times New Roman" w:eastAsiaTheme="minorHAnsi" w:hAnsi="Times New Roman" w:cstheme="minorBidi"/>
        </w:rPr>
        <w:t xml:space="preserve"> Dari 6 faktor yang mempengaruhi keputusan petani melakukan peremajaan (Luas lahan, tinggi tanaman, pengalaman usahatani, pendapatan, bantuan pemerintah dan modal) faktor yang sangat berpengaruh dalam pengambilan keputusan peremajaan kelapa sawit adalah faktor luas lahan, tinggi tanaman, modal dan bantuan pemerintah.</w:t>
      </w:r>
    </w:p>
    <w:p w:rsidR="00C449C9" w:rsidRDefault="00C449C9" w:rsidP="00C449C9">
      <w:pPr>
        <w:autoSpaceDE w:val="0"/>
        <w:autoSpaceDN w:val="0"/>
        <w:adjustRightInd w:val="0"/>
        <w:spacing w:before="0" w:beforeAutospacing="0" w:line="276" w:lineRule="auto"/>
        <w:rPr>
          <w:rFonts w:ascii="Times New Roman" w:eastAsia="Calibri" w:hAnsi="Times New Roman"/>
          <w:i/>
          <w:sz w:val="24"/>
          <w:szCs w:val="24"/>
        </w:rPr>
      </w:pPr>
      <w:r w:rsidRPr="00C449C9">
        <w:rPr>
          <w:rFonts w:ascii="Times New Roman" w:eastAsia="Calibri" w:hAnsi="Times New Roman"/>
          <w:i/>
          <w:sz w:val="24"/>
          <w:szCs w:val="24"/>
          <w:lang w:val="id-ID"/>
        </w:rPr>
        <w:t>Kata Kunci: Pengambilan Keputusan, Program Peremajaan, Kelapa Sawit</w:t>
      </w:r>
    </w:p>
    <w:p w:rsidR="00C449C9" w:rsidRDefault="00C449C9" w:rsidP="00C449C9">
      <w:pPr>
        <w:autoSpaceDE w:val="0"/>
        <w:autoSpaceDN w:val="0"/>
        <w:adjustRightInd w:val="0"/>
        <w:spacing w:before="0" w:beforeAutospacing="0" w:line="276" w:lineRule="auto"/>
        <w:rPr>
          <w:rFonts w:ascii="Times New Roman" w:eastAsia="Calibri" w:hAnsi="Times New Roman"/>
          <w:i/>
          <w:sz w:val="24"/>
          <w:szCs w:val="24"/>
        </w:rPr>
      </w:pPr>
    </w:p>
    <w:p w:rsidR="00C449C9" w:rsidRPr="00C449C9" w:rsidRDefault="00C449C9" w:rsidP="00C449C9">
      <w:pPr>
        <w:spacing w:after="0" w:line="240" w:lineRule="auto"/>
        <w:jc w:val="center"/>
        <w:rPr>
          <w:rFonts w:ascii="Arial" w:hAnsi="Arial" w:cs="Arial"/>
          <w:b/>
          <w:i/>
          <w:sz w:val="20"/>
          <w:szCs w:val="20"/>
        </w:rPr>
      </w:pPr>
      <w:r w:rsidRPr="00C449C9">
        <w:rPr>
          <w:rFonts w:ascii="Arial" w:hAnsi="Arial" w:cs="Arial"/>
          <w:b/>
          <w:i/>
          <w:sz w:val="20"/>
          <w:szCs w:val="20"/>
        </w:rPr>
        <w:t>ABSTRACT</w:t>
      </w:r>
    </w:p>
    <w:p w:rsidR="00C449C9" w:rsidRPr="00C449C9" w:rsidRDefault="00C449C9" w:rsidP="00C449C9">
      <w:pPr>
        <w:spacing w:before="0" w:beforeAutospacing="0" w:line="276" w:lineRule="auto"/>
        <w:jc w:val="both"/>
        <w:rPr>
          <w:rFonts w:ascii="Times New Roman" w:eastAsiaTheme="minorHAnsi" w:hAnsi="Times New Roman" w:cstheme="minorBidi"/>
          <w:i/>
        </w:rPr>
      </w:pPr>
      <w:r w:rsidRPr="00C449C9">
        <w:rPr>
          <w:rFonts w:ascii="Times New Roman" w:eastAsiaTheme="minorHAnsi" w:hAnsi="Times New Roman" w:cstheme="minorBidi"/>
          <w:i/>
        </w:rPr>
        <w:t>The success of farmers in rejuvenation is considered very important for the survival of farmers. Oil palm smallholders are expected to be able to make decisions on rejuvenating their oil palm plantations in time to improve yields and increase farmers' income in the future. The general objectives of this research are to find out (1) how farmers make smallholder decisions in the oil palm rejuvenation program; (2) the factors that influence farmers' decision making in the oil palm rejuvenation program in Long Ikis District, Paser Regency.</w:t>
      </w:r>
      <w:r w:rsidRPr="00C449C9">
        <w:rPr>
          <w:rFonts w:ascii="Times New Roman" w:eastAsiaTheme="minorHAnsi" w:hAnsi="Times New Roman" w:cstheme="minorBidi"/>
          <w:i/>
        </w:rPr>
        <w:t xml:space="preserve"> This research was conducted in Long Ikis District, Paser Regency. Sampling was done by purposive sampling method. Data analysis used descriptive qualitative analysis method using Likert attitude scale measurement. </w:t>
      </w:r>
      <w:r w:rsidRPr="00C449C9">
        <w:rPr>
          <w:rFonts w:ascii="Times New Roman" w:eastAsiaTheme="minorHAnsi" w:hAnsi="Times New Roman" w:cstheme="minorBidi"/>
          <w:i/>
        </w:rPr>
        <w:lastRenderedPageBreak/>
        <w:t>The data are tabulated and interpreted qualitatively with categories. This research is expected to provide information for farmers in making decisions for oil palm rejuvenation programs in order to increase the productivity of oil palm plantations. The things that farmers consider in making decisions about replanting are from the agronomic, economic and social aspects. Of the 6 factors that influence farmers' decisions to replant (land area, plant height, farming experience, income, government assistance and capital) the most influential factors in making oil palm replanting decisions are land area, plant height, capital and government assistance.</w:t>
      </w:r>
    </w:p>
    <w:p w:rsidR="00C449C9" w:rsidRPr="00C449C9" w:rsidRDefault="00C449C9" w:rsidP="00C449C9">
      <w:pPr>
        <w:spacing w:before="0" w:beforeAutospacing="0" w:line="276" w:lineRule="auto"/>
        <w:jc w:val="both"/>
        <w:rPr>
          <w:rFonts w:ascii="Times New Roman" w:eastAsiaTheme="minorHAnsi" w:hAnsi="Times New Roman" w:cstheme="minorBidi"/>
          <w:i/>
        </w:rPr>
      </w:pPr>
      <w:r w:rsidRPr="00C449C9">
        <w:rPr>
          <w:rFonts w:ascii="Times New Roman" w:eastAsiaTheme="minorHAnsi" w:hAnsi="Times New Roman" w:cstheme="minorBidi"/>
          <w:i/>
        </w:rPr>
        <w:t>Keywords: Decision Making, Rejuvenation Program, Oil Palm</w:t>
      </w:r>
    </w:p>
    <w:p w:rsidR="00C449C9" w:rsidRPr="00C449C9" w:rsidRDefault="00C449C9" w:rsidP="00C449C9">
      <w:pPr>
        <w:spacing w:before="0" w:beforeAutospacing="0" w:line="276" w:lineRule="auto"/>
        <w:jc w:val="both"/>
        <w:rPr>
          <w:rFonts w:ascii="Times New Roman" w:eastAsiaTheme="minorHAnsi" w:hAnsi="Times New Roman" w:cstheme="minorBidi"/>
        </w:rPr>
      </w:pPr>
    </w:p>
    <w:p w:rsidR="006F351E" w:rsidRDefault="006F351E" w:rsidP="0018561F">
      <w:pPr>
        <w:keepNext/>
        <w:spacing w:before="0" w:beforeAutospacing="0" w:after="60"/>
        <w:jc w:val="center"/>
        <w:outlineLvl w:val="0"/>
        <w:rPr>
          <w:rFonts w:ascii="Times New Roman" w:hAnsi="Times New Roman"/>
          <w:b/>
          <w:bCs/>
          <w:kern w:val="32"/>
          <w:sz w:val="24"/>
          <w:szCs w:val="24"/>
        </w:rPr>
      </w:pPr>
    </w:p>
    <w:p w:rsidR="0021793B" w:rsidRPr="0018561F" w:rsidRDefault="0021793B" w:rsidP="0018561F">
      <w:pPr>
        <w:pStyle w:val="ListParagraph"/>
        <w:keepNext/>
        <w:numPr>
          <w:ilvl w:val="0"/>
          <w:numId w:val="31"/>
        </w:numPr>
        <w:spacing w:before="0" w:beforeAutospacing="0" w:after="60"/>
        <w:ind w:left="284" w:hanging="284"/>
        <w:jc w:val="center"/>
        <w:outlineLvl w:val="0"/>
        <w:rPr>
          <w:rFonts w:ascii="Times New Roman" w:hAnsi="Times New Roman"/>
          <w:b/>
          <w:bCs/>
          <w:kern w:val="32"/>
          <w:sz w:val="24"/>
          <w:szCs w:val="24"/>
        </w:rPr>
      </w:pPr>
      <w:r w:rsidRPr="0018561F">
        <w:rPr>
          <w:rFonts w:ascii="Times New Roman" w:hAnsi="Times New Roman"/>
          <w:b/>
          <w:bCs/>
          <w:kern w:val="32"/>
          <w:sz w:val="24"/>
          <w:szCs w:val="24"/>
        </w:rPr>
        <w:t>PENDAHULUAN</w:t>
      </w:r>
    </w:p>
    <w:p w:rsidR="0021793B" w:rsidRDefault="0021793B" w:rsidP="0021793B">
      <w:pPr>
        <w:spacing w:before="0" w:beforeAutospacing="0" w:after="0" w:line="360" w:lineRule="auto"/>
        <w:ind w:firstLine="426"/>
        <w:contextualSpacing/>
        <w:jc w:val="both"/>
        <w:rPr>
          <w:rFonts w:ascii="Times New Roman" w:eastAsia="Calibri" w:hAnsi="Times New Roman"/>
          <w:sz w:val="24"/>
          <w:szCs w:val="24"/>
        </w:rPr>
      </w:pPr>
      <w:r>
        <w:rPr>
          <w:rFonts w:ascii="Times New Roman" w:eastAsia="Calibri" w:hAnsi="Times New Roman"/>
          <w:sz w:val="24"/>
          <w:szCs w:val="24"/>
        </w:rPr>
        <w:t xml:space="preserve">Sektor perkebunan sangat berperan penting dalam mensukseskan pelaksanaan strategi transformasi ekonomi di Kalimantan Timur, dengan penyangga utama ekonomi sektor migas dan batu </w:t>
      </w:r>
      <w:proofErr w:type="gramStart"/>
      <w:r>
        <w:rPr>
          <w:rFonts w:ascii="Times New Roman" w:eastAsia="Calibri" w:hAnsi="Times New Roman"/>
          <w:sz w:val="24"/>
          <w:szCs w:val="24"/>
        </w:rPr>
        <w:t>bara</w:t>
      </w:r>
      <w:proofErr w:type="gramEnd"/>
      <w:r>
        <w:rPr>
          <w:rFonts w:ascii="Times New Roman" w:eastAsia="Calibri" w:hAnsi="Times New Roman"/>
          <w:sz w:val="24"/>
          <w:szCs w:val="24"/>
        </w:rPr>
        <w:t xml:space="preserve">. Dalam mendukung strategi </w:t>
      </w:r>
      <w:proofErr w:type="gramStart"/>
      <w:r>
        <w:rPr>
          <w:rFonts w:ascii="Times New Roman" w:eastAsia="Calibri" w:hAnsi="Times New Roman"/>
          <w:sz w:val="24"/>
          <w:szCs w:val="24"/>
        </w:rPr>
        <w:t>tersebut  perkebunan</w:t>
      </w:r>
      <w:proofErr w:type="gramEnd"/>
      <w:r>
        <w:rPr>
          <w:rFonts w:ascii="Times New Roman" w:eastAsia="Calibri" w:hAnsi="Times New Roman"/>
          <w:sz w:val="24"/>
          <w:szCs w:val="24"/>
        </w:rPr>
        <w:t xml:space="preserve"> memainkan peran yang sangat penting, mengingat perkebunan terutama kelapa sawit dan komoditas lainnya menjadi komoditas unggulan penting dalam menyediakan bahan baku untuk industri </w:t>
      </w:r>
      <w:r w:rsidRPr="0021793B">
        <w:rPr>
          <w:rFonts w:ascii="Times New Roman" w:eastAsia="Calibri" w:hAnsi="Times New Roman"/>
          <w:i/>
          <w:sz w:val="24"/>
          <w:szCs w:val="24"/>
        </w:rPr>
        <w:t>oleochemical</w:t>
      </w:r>
      <w:r>
        <w:rPr>
          <w:rFonts w:ascii="Times New Roman" w:eastAsia="Calibri" w:hAnsi="Times New Roman"/>
          <w:sz w:val="24"/>
          <w:szCs w:val="24"/>
        </w:rPr>
        <w:t xml:space="preserve"> yakni produk yang dihasilkan dari lemak/minyak nabati maupun hewani sebagai strategi hilirisasi industri yang akan di kembangkan.</w:t>
      </w:r>
    </w:p>
    <w:p w:rsidR="0021793B" w:rsidRDefault="0021793B" w:rsidP="0021793B">
      <w:pPr>
        <w:spacing w:before="0" w:beforeAutospacing="0" w:after="0" w:line="360" w:lineRule="auto"/>
        <w:ind w:firstLine="426"/>
        <w:contextualSpacing/>
        <w:jc w:val="both"/>
        <w:rPr>
          <w:rFonts w:ascii="Times New Roman" w:eastAsia="Calibri" w:hAnsi="Times New Roman"/>
          <w:sz w:val="24"/>
          <w:szCs w:val="24"/>
        </w:rPr>
      </w:pPr>
      <w:proofErr w:type="gramStart"/>
      <w:r>
        <w:rPr>
          <w:rFonts w:ascii="Times New Roman" w:eastAsia="Calibri" w:hAnsi="Times New Roman"/>
          <w:sz w:val="24"/>
          <w:szCs w:val="24"/>
        </w:rPr>
        <w:t>Kalimantan Timur merupakan suatu wilayah tropis yang sangat baik untuk ditanami tanaman perkebunan khususnya tanaman kelapa sawit.</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Berdasarkan data Dinas Perkebunan Kalimantan Timur hingga tahun 2019 luas areal kelapa sawit mencapai 1.228.138 ha yang terdiri dari 255.919 ha sebagai tanaman plasma / rakyat, 14.402 ha milik BUMN sebagai inti dan 957.817 Ha milik perkebunan besar swasta.</w:t>
      </w:r>
      <w:proofErr w:type="gramEnd"/>
      <w:r>
        <w:rPr>
          <w:rFonts w:ascii="Times New Roman" w:eastAsia="Calibri" w:hAnsi="Times New Roman"/>
          <w:sz w:val="24"/>
          <w:szCs w:val="24"/>
        </w:rPr>
        <w:t xml:space="preserve"> Areal pertanaman kelapa sawit yang cukup luas saat ini terpusat di Kabupaten </w:t>
      </w:r>
      <w:proofErr w:type="gramStart"/>
      <w:r>
        <w:rPr>
          <w:rFonts w:ascii="Times New Roman" w:eastAsia="Calibri" w:hAnsi="Times New Roman"/>
          <w:sz w:val="24"/>
          <w:szCs w:val="24"/>
        </w:rPr>
        <w:t>Kutai  Timur</w:t>
      </w:r>
      <w:proofErr w:type="gramEnd"/>
      <w:r>
        <w:rPr>
          <w:rFonts w:ascii="Times New Roman" w:eastAsia="Calibri" w:hAnsi="Times New Roman"/>
          <w:sz w:val="24"/>
          <w:szCs w:val="24"/>
        </w:rPr>
        <w:t>, Kabupaten Kutai Kartanegara, dan  Kabupaten Paser. Sedangkan beberapa kabupaten lainnya masih dalam luasan terbatas (Dinas Perkebunan Kaltim, 2010)</w:t>
      </w:r>
    </w:p>
    <w:p w:rsidR="0021793B" w:rsidRDefault="0021793B" w:rsidP="0021793B">
      <w:pPr>
        <w:spacing w:before="0" w:beforeAutospacing="0" w:after="0" w:line="360" w:lineRule="auto"/>
        <w:ind w:firstLine="426"/>
        <w:contextualSpacing/>
        <w:jc w:val="both"/>
        <w:rPr>
          <w:rFonts w:ascii="Times New Roman" w:eastAsia="Calibri" w:hAnsi="Times New Roman"/>
          <w:sz w:val="24"/>
          <w:szCs w:val="24"/>
        </w:rPr>
      </w:pPr>
      <w:proofErr w:type="gramStart"/>
      <w:r>
        <w:rPr>
          <w:rFonts w:ascii="Times New Roman" w:eastAsia="Calibri" w:hAnsi="Times New Roman"/>
          <w:sz w:val="24"/>
          <w:szCs w:val="24"/>
        </w:rPr>
        <w:t>Paser merupakan salah satu Kabupaten ketiga di Kalimantan Timur yang melakukan pengembangan kelapa sawit sejak tahun 1982.</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Kabupaten Paser memiliki luas 183.575 ha dan luas produksi 2.396.143 ton Kelapa sawit.</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Kelapa sawit berkontribusi dalam pembangunan ekonomi.</w:t>
      </w:r>
      <w:proofErr w:type="gramEnd"/>
      <w:r>
        <w:rPr>
          <w:rFonts w:ascii="Times New Roman" w:eastAsia="Calibri" w:hAnsi="Times New Roman"/>
          <w:sz w:val="24"/>
          <w:szCs w:val="24"/>
        </w:rPr>
        <w:t xml:space="preserve"> Kabupaten Paser mempunyai Perkebunan Besar Negara (PTP XIII) dan pihak perkebuan swasta yang membuat </w:t>
      </w:r>
      <w:proofErr w:type="gramStart"/>
      <w:r>
        <w:rPr>
          <w:rFonts w:ascii="Times New Roman" w:eastAsia="Calibri" w:hAnsi="Times New Roman"/>
          <w:sz w:val="24"/>
          <w:szCs w:val="24"/>
        </w:rPr>
        <w:t>sistem  pemasaran</w:t>
      </w:r>
      <w:proofErr w:type="gramEnd"/>
      <w:r>
        <w:rPr>
          <w:rFonts w:ascii="Times New Roman" w:eastAsia="Calibri" w:hAnsi="Times New Roman"/>
          <w:sz w:val="24"/>
          <w:szCs w:val="24"/>
        </w:rPr>
        <w:t xml:space="preserve"> </w:t>
      </w:r>
      <w:r>
        <w:rPr>
          <w:rFonts w:ascii="Times New Roman" w:eastAsia="Calibri" w:hAnsi="Times New Roman"/>
          <w:sz w:val="24"/>
          <w:szCs w:val="24"/>
        </w:rPr>
        <w:lastRenderedPageBreak/>
        <w:t xml:space="preserve">komoditi tanaman perkebunan di Kabupaten Paser relatif berjalan dengan baik terutama pada komoditi kelapa sawit. </w:t>
      </w:r>
    </w:p>
    <w:p w:rsidR="0021793B" w:rsidRDefault="0021793B" w:rsidP="0021793B">
      <w:pPr>
        <w:spacing w:before="0" w:beforeAutospacing="0" w:after="0" w:line="360" w:lineRule="auto"/>
        <w:ind w:firstLine="426"/>
        <w:contextualSpacing/>
        <w:jc w:val="both"/>
        <w:rPr>
          <w:rFonts w:ascii="Times New Roman" w:eastAsia="Calibri" w:hAnsi="Times New Roman"/>
          <w:sz w:val="24"/>
          <w:szCs w:val="24"/>
        </w:rPr>
      </w:pPr>
      <w:proofErr w:type="gramStart"/>
      <w:r>
        <w:rPr>
          <w:rFonts w:ascii="Times New Roman" w:eastAsia="Calibri" w:hAnsi="Times New Roman"/>
          <w:sz w:val="24"/>
          <w:szCs w:val="24"/>
        </w:rPr>
        <w:t>Kabupaten Paser memiliki beberapa kecamatan yang masyarakatnya menanam Kelapa sawit.</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Salah satu kecamatan yang masyarakatnya menanam Kelapa sawit adalah kecamatan Long Ikis.</w:t>
      </w:r>
      <w:proofErr w:type="gramEnd"/>
      <w:r>
        <w:rPr>
          <w:rFonts w:ascii="Times New Roman" w:eastAsia="Calibri" w:hAnsi="Times New Roman"/>
          <w:sz w:val="24"/>
          <w:szCs w:val="24"/>
        </w:rPr>
        <w:t xml:space="preserve"> Masyarakat Long Ikis khususnya Desa Tajer Mulya dan Desa Krayan Jaya menanam kelapa sawit dengan </w:t>
      </w:r>
      <w:proofErr w:type="gramStart"/>
      <w:r>
        <w:rPr>
          <w:rFonts w:ascii="Times New Roman" w:eastAsia="Calibri" w:hAnsi="Times New Roman"/>
          <w:sz w:val="24"/>
          <w:szCs w:val="24"/>
        </w:rPr>
        <w:t>cara</w:t>
      </w:r>
      <w:proofErr w:type="gramEnd"/>
      <w:r>
        <w:rPr>
          <w:rFonts w:ascii="Times New Roman" w:eastAsia="Calibri" w:hAnsi="Times New Roman"/>
          <w:sz w:val="24"/>
          <w:szCs w:val="24"/>
        </w:rPr>
        <w:t xml:space="preserve"> kebun plasma atau kebun milik petani yang bermitra dengan perusahaan. </w:t>
      </w:r>
    </w:p>
    <w:p w:rsidR="0021793B" w:rsidRDefault="0021793B" w:rsidP="0021793B">
      <w:pPr>
        <w:spacing w:before="0" w:beforeAutospacing="0" w:after="0" w:line="360" w:lineRule="auto"/>
        <w:ind w:firstLine="426"/>
        <w:contextualSpacing/>
        <w:jc w:val="both"/>
        <w:rPr>
          <w:rFonts w:ascii="Times New Roman" w:eastAsia="Calibri" w:hAnsi="Times New Roman"/>
          <w:sz w:val="24"/>
          <w:szCs w:val="24"/>
        </w:rPr>
      </w:pPr>
      <w:r>
        <w:rPr>
          <w:rFonts w:ascii="Times New Roman" w:eastAsia="Calibri" w:hAnsi="Times New Roman"/>
          <w:sz w:val="24"/>
          <w:szCs w:val="24"/>
        </w:rPr>
        <w:t>Perkebunan kelapa sawit di Desa Tajer Mulya dan Desa Krayan Jaya telah dioperasikan sejak tahun 1982-an. Sesuai dengan daur umur teknis budidaya tanaman kelapa sawit yang harus diremajakan setelah umur 25 tahun keatas tidak lagi produktif dan hasilnya semakin menurun setiap bulannya</w:t>
      </w:r>
      <w:proofErr w:type="gramStart"/>
      <w:r>
        <w:rPr>
          <w:rFonts w:ascii="Times New Roman" w:eastAsia="Calibri" w:hAnsi="Times New Roman"/>
          <w:sz w:val="24"/>
          <w:szCs w:val="24"/>
        </w:rPr>
        <w:t>..</w:t>
      </w:r>
      <w:proofErr w:type="gramEnd"/>
      <w:r>
        <w:rPr>
          <w:rFonts w:ascii="Times New Roman" w:eastAsia="Calibri" w:hAnsi="Times New Roman"/>
          <w:sz w:val="24"/>
          <w:szCs w:val="24"/>
        </w:rPr>
        <w:t xml:space="preserve"> Kegiatan usaha perkebunan kelapa sawit di Desa Tajer Mulya dan Desa Krayan Jaya sekarang ini telah tiba waktunya di lakukan peremajaan bahkan sudah melewati waktu yang seharusnya, sehingga dapat dikatakan sudah pada kondisi darurat untuk dilakukan peremajaan. Penundaan Peremajaan tanaman Kelapa sawit tersebut dapat menyebabkan terakumulasinya tanaman tua, tingginya biaya produksi, peremajaan yang mendesak, lonjakan terhadap permintaan bahan tanaman kelapa sawit, penurunan dalam pasokan tandan buah segar (TBS)</w:t>
      </w:r>
      <w:proofErr w:type="gramStart"/>
      <w:r>
        <w:rPr>
          <w:rFonts w:ascii="Times New Roman" w:eastAsia="Calibri" w:hAnsi="Times New Roman"/>
          <w:sz w:val="24"/>
          <w:szCs w:val="24"/>
        </w:rPr>
        <w:t>,  penurunan</w:t>
      </w:r>
      <w:proofErr w:type="gramEnd"/>
      <w:r>
        <w:rPr>
          <w:rFonts w:ascii="Times New Roman" w:eastAsia="Calibri" w:hAnsi="Times New Roman"/>
          <w:sz w:val="24"/>
          <w:szCs w:val="24"/>
        </w:rPr>
        <w:t xml:space="preserve"> drastis dalam output CPO (</w:t>
      </w:r>
      <w:r>
        <w:rPr>
          <w:rFonts w:ascii="Times New Roman" w:eastAsia="Calibri" w:hAnsi="Times New Roman"/>
          <w:i/>
          <w:sz w:val="24"/>
          <w:szCs w:val="24"/>
        </w:rPr>
        <w:t>Crude Palm Oil</w:t>
      </w:r>
      <w:r>
        <w:rPr>
          <w:rFonts w:ascii="Times New Roman" w:eastAsia="Calibri" w:hAnsi="Times New Roman"/>
          <w:sz w:val="24"/>
          <w:szCs w:val="24"/>
        </w:rPr>
        <w:t>), penurunan produk dan olahan dan hilangnya pendapatan ekspor.</w:t>
      </w:r>
    </w:p>
    <w:p w:rsidR="0021793B" w:rsidRDefault="0021793B" w:rsidP="0021793B">
      <w:pPr>
        <w:spacing w:before="0" w:beforeAutospacing="0" w:after="0" w:line="360" w:lineRule="auto"/>
        <w:ind w:firstLine="426"/>
        <w:contextualSpacing/>
        <w:jc w:val="both"/>
        <w:rPr>
          <w:rFonts w:ascii="Times New Roman" w:eastAsia="Calibri" w:hAnsi="Times New Roman"/>
          <w:sz w:val="24"/>
          <w:szCs w:val="24"/>
        </w:rPr>
      </w:pPr>
      <w:r>
        <w:rPr>
          <w:rFonts w:ascii="Times New Roman" w:eastAsia="Calibri" w:hAnsi="Times New Roman"/>
          <w:bCs/>
          <w:color w:val="000000"/>
          <w:sz w:val="24"/>
          <w:szCs w:val="24"/>
        </w:rPr>
        <w:t>Rata-rata pertumbuhan tanaman tua/tanaman rusak (TT/TR) di Indonesia selama periode 2009-2015 sebesar 12</w:t>
      </w:r>
      <w:proofErr w:type="gramStart"/>
      <w:r>
        <w:rPr>
          <w:rFonts w:ascii="Times New Roman" w:eastAsia="Calibri" w:hAnsi="Times New Roman"/>
          <w:bCs/>
          <w:color w:val="000000"/>
          <w:sz w:val="24"/>
          <w:szCs w:val="24"/>
        </w:rPr>
        <w:t>,28</w:t>
      </w:r>
      <w:proofErr w:type="gramEnd"/>
      <w:r>
        <w:rPr>
          <w:rFonts w:ascii="Times New Roman" w:eastAsia="Calibri" w:hAnsi="Times New Roman"/>
          <w:bCs/>
          <w:color w:val="000000"/>
          <w:sz w:val="24"/>
          <w:szCs w:val="24"/>
        </w:rPr>
        <w:t xml:space="preserve"> persen. </w:t>
      </w:r>
      <w:proofErr w:type="gramStart"/>
      <w:r>
        <w:rPr>
          <w:rFonts w:ascii="Times New Roman" w:eastAsia="Calibri" w:hAnsi="Times New Roman"/>
          <w:color w:val="000000"/>
          <w:sz w:val="24"/>
          <w:szCs w:val="24"/>
        </w:rPr>
        <w:t>Peremajaan perlu untuk dilakukan sebelum tanaman mencapai umur ekonomisnya untuk menjaga pendapatan petani.</w:t>
      </w:r>
      <w:proofErr w:type="gramEnd"/>
      <w:r>
        <w:rPr>
          <w:rFonts w:ascii="Times New Roman" w:eastAsia="Calibri" w:hAnsi="Times New Roman"/>
          <w:color w:val="000000"/>
          <w:sz w:val="24"/>
          <w:szCs w:val="24"/>
        </w:rPr>
        <w:t xml:space="preserve"> </w:t>
      </w:r>
      <w:proofErr w:type="gramStart"/>
      <w:r>
        <w:rPr>
          <w:rFonts w:ascii="Times New Roman" w:eastAsia="Calibri" w:hAnsi="Times New Roman"/>
          <w:color w:val="000000"/>
          <w:sz w:val="24"/>
          <w:szCs w:val="24"/>
        </w:rPr>
        <w:t>Jika peremajaan tidak direncanakan secara tepat dapat menyebabkan hilangnya sumber pendapatan rumah tangga.</w:t>
      </w:r>
      <w:proofErr w:type="gramEnd"/>
    </w:p>
    <w:p w:rsidR="0021793B" w:rsidRDefault="0021793B" w:rsidP="0021793B">
      <w:pPr>
        <w:spacing w:before="0" w:beforeAutospacing="0" w:after="0" w:line="360" w:lineRule="auto"/>
        <w:ind w:firstLine="426"/>
        <w:contextualSpacing/>
        <w:jc w:val="both"/>
        <w:rPr>
          <w:rFonts w:ascii="Times New Roman" w:eastAsia="Calibri" w:hAnsi="Times New Roman"/>
          <w:sz w:val="24"/>
          <w:szCs w:val="24"/>
        </w:rPr>
      </w:pPr>
      <w:proofErr w:type="gramStart"/>
      <w:r>
        <w:rPr>
          <w:rFonts w:ascii="Times New Roman" w:eastAsia="Calibri" w:hAnsi="Times New Roman"/>
          <w:sz w:val="24"/>
          <w:szCs w:val="24"/>
        </w:rPr>
        <w:t>Pola pikir petani pada dasarnya menganggap bahwa peremajaan merupakan hal yang sulit dilakukan dan membutuhkan modal yang besar untuk pembiayaannya.</w:t>
      </w:r>
      <w:proofErr w:type="gramEnd"/>
      <w:r>
        <w:rPr>
          <w:rFonts w:ascii="Times New Roman" w:eastAsia="Calibri" w:hAnsi="Times New Roman"/>
          <w:sz w:val="24"/>
          <w:szCs w:val="24"/>
        </w:rPr>
        <w:t xml:space="preserve"> Melakukan peremajaan tentu membuat sumber pendapatan petani dari kebun </w:t>
      </w:r>
      <w:proofErr w:type="gramStart"/>
      <w:r>
        <w:rPr>
          <w:rFonts w:ascii="Times New Roman" w:eastAsia="Calibri" w:hAnsi="Times New Roman"/>
          <w:sz w:val="24"/>
          <w:szCs w:val="24"/>
        </w:rPr>
        <w:t>akan</w:t>
      </w:r>
      <w:proofErr w:type="gramEnd"/>
      <w:r>
        <w:rPr>
          <w:rFonts w:ascii="Times New Roman" w:eastAsia="Calibri" w:hAnsi="Times New Roman"/>
          <w:sz w:val="24"/>
          <w:szCs w:val="24"/>
        </w:rPr>
        <w:t xml:space="preserve"> terputus dan sebagian petani tidak memiliki sumber pendapatan lain untuk memenuhi kebutuhan sehari-hari. </w:t>
      </w:r>
    </w:p>
    <w:p w:rsidR="0021793B" w:rsidRDefault="0021793B" w:rsidP="0021793B">
      <w:pPr>
        <w:spacing w:before="0" w:beforeAutospacing="0" w:after="0" w:line="360" w:lineRule="auto"/>
        <w:ind w:firstLine="426"/>
        <w:contextualSpacing/>
        <w:jc w:val="both"/>
        <w:rPr>
          <w:rFonts w:ascii="Times New Roman" w:eastAsia="Calibri" w:hAnsi="Times New Roman"/>
          <w:sz w:val="24"/>
          <w:szCs w:val="24"/>
        </w:rPr>
      </w:pPr>
      <w:proofErr w:type="gramStart"/>
      <w:r>
        <w:rPr>
          <w:rFonts w:ascii="Times New Roman" w:eastAsia="Calibri" w:hAnsi="Times New Roman"/>
          <w:color w:val="000000"/>
          <w:sz w:val="24"/>
          <w:szCs w:val="24"/>
        </w:rPr>
        <w:t>Kebun kelapa sawit di Kabupaten Paser sebagian besar diusahakan oleh perkebunan rakyat.</w:t>
      </w:r>
      <w:proofErr w:type="gramEnd"/>
      <w:r>
        <w:rPr>
          <w:rFonts w:ascii="Times New Roman" w:eastAsia="Calibri" w:hAnsi="Times New Roman"/>
          <w:color w:val="000000"/>
          <w:sz w:val="24"/>
          <w:szCs w:val="24"/>
        </w:rPr>
        <w:t xml:space="preserve"> </w:t>
      </w:r>
      <w:proofErr w:type="gramStart"/>
      <w:r>
        <w:rPr>
          <w:rFonts w:ascii="Times New Roman" w:eastAsia="Calibri" w:hAnsi="Times New Roman"/>
          <w:color w:val="000000"/>
          <w:sz w:val="24"/>
          <w:szCs w:val="24"/>
        </w:rPr>
        <w:t xml:space="preserve">Rumah tangga perkebunan merupakan unit pengambilan keputusan yang penting </w:t>
      </w:r>
      <w:r>
        <w:rPr>
          <w:rFonts w:ascii="Times New Roman" w:eastAsia="Calibri" w:hAnsi="Times New Roman"/>
          <w:color w:val="000000"/>
          <w:sz w:val="24"/>
          <w:szCs w:val="24"/>
        </w:rPr>
        <w:lastRenderedPageBreak/>
        <w:t>dalam perkembangan usaha perkebunan kelapa sawit.</w:t>
      </w:r>
      <w:proofErr w:type="gramEnd"/>
      <w:r>
        <w:rPr>
          <w:rFonts w:ascii="Times New Roman" w:eastAsia="Calibri" w:hAnsi="Times New Roman"/>
          <w:color w:val="000000"/>
          <w:sz w:val="24"/>
          <w:szCs w:val="24"/>
        </w:rPr>
        <w:t xml:space="preserve"> </w:t>
      </w:r>
      <w:proofErr w:type="gramStart"/>
      <w:r>
        <w:rPr>
          <w:rFonts w:ascii="Times New Roman" w:eastAsia="Calibri" w:hAnsi="Times New Roman"/>
          <w:color w:val="000000"/>
          <w:sz w:val="24"/>
          <w:szCs w:val="24"/>
        </w:rPr>
        <w:t>Rumah tangga mengusahakan kelapa sawit dengan umur tanaman yang bervariasi.</w:t>
      </w:r>
      <w:proofErr w:type="gramEnd"/>
      <w:r>
        <w:rPr>
          <w:rFonts w:ascii="Times New Roman" w:eastAsia="Calibri" w:hAnsi="Times New Roman"/>
          <w:color w:val="000000"/>
          <w:sz w:val="24"/>
          <w:szCs w:val="24"/>
        </w:rPr>
        <w:t xml:space="preserve"> </w:t>
      </w:r>
      <w:proofErr w:type="gramStart"/>
      <w:r>
        <w:rPr>
          <w:rFonts w:ascii="Times New Roman" w:eastAsia="Calibri" w:hAnsi="Times New Roman"/>
          <w:color w:val="000000"/>
          <w:sz w:val="24"/>
          <w:szCs w:val="24"/>
        </w:rPr>
        <w:t>Kecenderungan perilaku produksi yang berbeda dapat menyebabkan perbedaan pendapatan yang diterima.</w:t>
      </w:r>
      <w:proofErr w:type="gramEnd"/>
    </w:p>
    <w:p w:rsidR="00D45C1F" w:rsidRDefault="0021793B" w:rsidP="00D45C1F">
      <w:pPr>
        <w:spacing w:before="0" w:beforeAutospacing="0" w:after="0" w:line="360" w:lineRule="auto"/>
        <w:ind w:firstLine="426"/>
        <w:contextualSpacing/>
        <w:jc w:val="both"/>
        <w:rPr>
          <w:rFonts w:ascii="Times New Roman" w:eastAsia="Calibri" w:hAnsi="Times New Roman"/>
          <w:sz w:val="24"/>
          <w:szCs w:val="24"/>
        </w:rPr>
      </w:pPr>
      <w:r>
        <w:rPr>
          <w:rFonts w:ascii="Times New Roman" w:eastAsia="Calibri" w:hAnsi="Times New Roman"/>
          <w:sz w:val="24"/>
          <w:szCs w:val="24"/>
        </w:rPr>
        <w:t>Hal</w:t>
      </w:r>
      <w:r w:rsidR="0018561F">
        <w:rPr>
          <w:rFonts w:ascii="Times New Roman" w:eastAsia="Calibri" w:hAnsi="Times New Roman"/>
          <w:sz w:val="24"/>
          <w:szCs w:val="24"/>
        </w:rPr>
        <w:t xml:space="preserve"> ini</w:t>
      </w:r>
      <w:r>
        <w:rPr>
          <w:rFonts w:ascii="Times New Roman" w:eastAsia="Calibri" w:hAnsi="Times New Roman"/>
          <w:sz w:val="24"/>
          <w:szCs w:val="24"/>
        </w:rPr>
        <w:t xml:space="preserve"> menjadi kendala bagi petani Desa Tajer Mulya dan Desa Krayan Jaya jika hanya menggantungkan hidupnya dari kebun yang diremajakan serta tidak memiliki penghasilan </w:t>
      </w:r>
      <w:proofErr w:type="gramStart"/>
      <w:r>
        <w:rPr>
          <w:rFonts w:ascii="Times New Roman" w:eastAsia="Calibri" w:hAnsi="Times New Roman"/>
          <w:sz w:val="24"/>
          <w:szCs w:val="24"/>
        </w:rPr>
        <w:t>lain</w:t>
      </w:r>
      <w:proofErr w:type="gramEnd"/>
      <w:r>
        <w:rPr>
          <w:rFonts w:ascii="Times New Roman" w:eastAsia="Calibri" w:hAnsi="Times New Roman"/>
          <w:sz w:val="24"/>
          <w:szCs w:val="24"/>
        </w:rPr>
        <w:t xml:space="preserve"> hingga tanaman baru berproduksi. </w:t>
      </w:r>
      <w:proofErr w:type="gramStart"/>
      <w:r>
        <w:rPr>
          <w:rFonts w:ascii="Times New Roman" w:eastAsia="Calibri" w:hAnsi="Times New Roman"/>
          <w:sz w:val="24"/>
          <w:szCs w:val="24"/>
        </w:rPr>
        <w:t>Keberhasilan petani Desa Tajer Mulya dan Desa Krayan Jaya dalam Peremajaan dinilai sangat penting untuk keberlangsungan hidup petani.</w:t>
      </w:r>
      <w:proofErr w:type="gramEnd"/>
      <w:r>
        <w:rPr>
          <w:rFonts w:ascii="Times New Roman" w:eastAsia="Calibri" w:hAnsi="Times New Roman"/>
          <w:sz w:val="24"/>
          <w:szCs w:val="24"/>
        </w:rPr>
        <w:t xml:space="preserve"> Petani di Desa Tajer Mulya </w:t>
      </w:r>
      <w:proofErr w:type="gramStart"/>
      <w:r>
        <w:rPr>
          <w:rFonts w:ascii="Times New Roman" w:eastAsia="Calibri" w:hAnsi="Times New Roman"/>
          <w:sz w:val="24"/>
          <w:szCs w:val="24"/>
        </w:rPr>
        <w:t>dan Desa Krayan Jaya diharapkan mampu membuat keputusan untuk melakukan Peremajaan pada kebun kelapa sawit tepat waktnya guna memperbaiki kembali produktifitas hasil dan meningkatkan petani dimasa depan</w:t>
      </w:r>
      <w:proofErr w:type="gramEnd"/>
      <w:r>
        <w:rPr>
          <w:rFonts w:ascii="Times New Roman" w:eastAsia="Calibri" w:hAnsi="Times New Roman"/>
          <w:sz w:val="24"/>
          <w:szCs w:val="24"/>
        </w:rPr>
        <w:t xml:space="preserve">. Disatu sisi peremajaan kelapa </w:t>
      </w:r>
      <w:proofErr w:type="gramStart"/>
      <w:r>
        <w:rPr>
          <w:rFonts w:ascii="Times New Roman" w:eastAsia="Calibri" w:hAnsi="Times New Roman"/>
          <w:sz w:val="24"/>
          <w:szCs w:val="24"/>
        </w:rPr>
        <w:t>sawit  merupakan</w:t>
      </w:r>
      <w:proofErr w:type="gramEnd"/>
      <w:r>
        <w:rPr>
          <w:rFonts w:ascii="Times New Roman" w:eastAsia="Calibri" w:hAnsi="Times New Roman"/>
          <w:sz w:val="24"/>
          <w:szCs w:val="24"/>
        </w:rPr>
        <w:t xml:space="preserve"> salah satu faktor penting untuk meningkatkan produktifitas. Disisi </w:t>
      </w:r>
      <w:proofErr w:type="gramStart"/>
      <w:r>
        <w:rPr>
          <w:rFonts w:ascii="Times New Roman" w:eastAsia="Calibri" w:hAnsi="Times New Roman"/>
          <w:sz w:val="24"/>
          <w:szCs w:val="24"/>
        </w:rPr>
        <w:t>lain</w:t>
      </w:r>
      <w:proofErr w:type="gramEnd"/>
      <w:r>
        <w:rPr>
          <w:rFonts w:ascii="Times New Roman" w:eastAsia="Calibri" w:hAnsi="Times New Roman"/>
          <w:sz w:val="24"/>
          <w:szCs w:val="24"/>
        </w:rPr>
        <w:t xml:space="preserve"> perlu pemikiran lebih lanjut setelah Peremajaan dilakukan terkait dengan penghasilan selama tanaman dalam posisi belum menghasilkan. Adapun penelitian ini bertujuan untuk mengetahui pengambilan keputusan petani dalam program peremajaan kelapa sawit di Kecamatan Long Ikis Kabupaten Paser dan mengetahui faktor-faktor yang mempengaruhi pengambilan keputusan petani dalam program peremajaan kelapa sawit di Kecamatan Long Ikis Kabupaten Paser. Diharapkan penelitian ini dapat m</w:t>
      </w:r>
      <w:r>
        <w:rPr>
          <w:rFonts w:ascii="Times New Roman" w:hAnsi="Times New Roman"/>
          <w:sz w:val="24"/>
          <w:szCs w:val="24"/>
        </w:rPr>
        <w:t>emberikan informasi tentang pendapatan yang diperoleh dari usahatani kelapa sawit di Kabupaten Paser, memberikan kontribusi pemikiran bagi pengambil kebijakan dalam menentukan kebijakan pembangunan yang tepat melalui pengembangan usahatani kelapa sawit dan percepatan upaya peremajaan k</w:t>
      </w:r>
      <w:r w:rsidR="00D45C1F">
        <w:rPr>
          <w:rFonts w:ascii="Times New Roman" w:hAnsi="Times New Roman"/>
          <w:sz w:val="24"/>
          <w:szCs w:val="24"/>
        </w:rPr>
        <w:t>elapa sawit di Kabupaten  Paser, s</w:t>
      </w:r>
      <w:r>
        <w:rPr>
          <w:rFonts w:ascii="Times New Roman" w:hAnsi="Times New Roman"/>
          <w:sz w:val="24"/>
          <w:szCs w:val="24"/>
        </w:rPr>
        <w:t>ebagai bahan referensi untuk penelitian lanjutan berkenaan dengan perkelapasawitan dikaitkan dengan kesejahteraan rumah</w:t>
      </w:r>
      <w:r w:rsidR="00D45C1F">
        <w:rPr>
          <w:rFonts w:ascii="Times New Roman" w:hAnsi="Times New Roman"/>
          <w:sz w:val="24"/>
          <w:szCs w:val="24"/>
        </w:rPr>
        <w:t xml:space="preserve"> </w:t>
      </w:r>
      <w:r>
        <w:rPr>
          <w:rFonts w:ascii="Times New Roman" w:hAnsi="Times New Roman"/>
          <w:sz w:val="24"/>
          <w:szCs w:val="24"/>
        </w:rPr>
        <w:t xml:space="preserve">tangga petani dan perencanaan pembiayaan peremajaan kelapa sawit di Kabupaten </w:t>
      </w:r>
      <w:r w:rsidR="00D45C1F">
        <w:rPr>
          <w:rFonts w:ascii="Times New Roman" w:hAnsi="Times New Roman"/>
          <w:sz w:val="24"/>
          <w:szCs w:val="24"/>
        </w:rPr>
        <w:t>Paser Provinsi Kalimantan Timur dan</w:t>
      </w:r>
      <w:r w:rsidR="00D45C1F">
        <w:rPr>
          <w:rFonts w:ascii="Times New Roman" w:eastAsia="Calibri" w:hAnsi="Times New Roman"/>
          <w:sz w:val="24"/>
          <w:szCs w:val="24"/>
        </w:rPr>
        <w:t xml:space="preserve"> i</w:t>
      </w:r>
      <w:r>
        <w:rPr>
          <w:rFonts w:ascii="Times New Roman" w:eastAsia="Calibri" w:hAnsi="Times New Roman"/>
          <w:sz w:val="24"/>
          <w:szCs w:val="24"/>
        </w:rPr>
        <w:t>nformasi mengenai pertimbangan dan factor factor dalam pengambilan keputusan petani untuk peremajaan kelapa sawit di Kecamatan Long Ikis Kabupaten Paser</w:t>
      </w:r>
    </w:p>
    <w:p w:rsidR="0021793B" w:rsidRPr="00D45C1F" w:rsidRDefault="0021793B" w:rsidP="00D45C1F">
      <w:pPr>
        <w:pStyle w:val="ListParagraph"/>
        <w:numPr>
          <w:ilvl w:val="0"/>
          <w:numId w:val="27"/>
        </w:numPr>
        <w:tabs>
          <w:tab w:val="left" w:pos="2694"/>
        </w:tabs>
        <w:autoSpaceDE w:val="0"/>
        <w:autoSpaceDN w:val="0"/>
        <w:adjustRightInd w:val="0"/>
        <w:spacing w:before="0" w:after="0" w:line="360" w:lineRule="auto"/>
        <w:ind w:left="426" w:hanging="426"/>
        <w:jc w:val="center"/>
        <w:rPr>
          <w:rFonts w:ascii="Times New Roman" w:eastAsia="Calibri" w:hAnsi="Times New Roman"/>
          <w:b/>
          <w:bCs/>
          <w:sz w:val="24"/>
          <w:szCs w:val="24"/>
        </w:rPr>
      </w:pPr>
      <w:r w:rsidRPr="00D45C1F">
        <w:rPr>
          <w:rFonts w:ascii="Times New Roman" w:eastAsia="Calibri" w:hAnsi="Times New Roman"/>
          <w:b/>
          <w:bCs/>
          <w:sz w:val="24"/>
          <w:szCs w:val="24"/>
        </w:rPr>
        <w:t>METODE PENELITIAN</w:t>
      </w:r>
      <w:r w:rsidRPr="00D45C1F">
        <w:rPr>
          <w:rFonts w:ascii="Times New Roman" w:eastAsia="Calibri" w:hAnsi="Times New Roman"/>
          <w:b/>
          <w:sz w:val="24"/>
          <w:szCs w:val="24"/>
        </w:rPr>
        <w:t xml:space="preserve"> </w:t>
      </w:r>
    </w:p>
    <w:p w:rsidR="00D45C1F" w:rsidRPr="00D45C1F" w:rsidRDefault="00D45C1F" w:rsidP="00D45C1F">
      <w:pPr>
        <w:pStyle w:val="ListParagraph"/>
        <w:tabs>
          <w:tab w:val="left" w:pos="2694"/>
        </w:tabs>
        <w:autoSpaceDE w:val="0"/>
        <w:autoSpaceDN w:val="0"/>
        <w:adjustRightInd w:val="0"/>
        <w:spacing w:before="0" w:after="0" w:line="360" w:lineRule="auto"/>
        <w:ind w:left="426"/>
        <w:rPr>
          <w:rFonts w:ascii="Times New Roman" w:eastAsia="Calibri" w:hAnsi="Times New Roman"/>
          <w:b/>
          <w:bCs/>
          <w:sz w:val="24"/>
          <w:szCs w:val="24"/>
        </w:rPr>
      </w:pPr>
    </w:p>
    <w:p w:rsidR="0021793B" w:rsidRPr="0018561F" w:rsidRDefault="0021793B" w:rsidP="0018561F">
      <w:pPr>
        <w:numPr>
          <w:ilvl w:val="0"/>
          <w:numId w:val="6"/>
        </w:numPr>
        <w:tabs>
          <w:tab w:val="left" w:pos="426"/>
        </w:tabs>
        <w:spacing w:before="0" w:beforeAutospacing="0" w:after="0" w:line="360" w:lineRule="auto"/>
        <w:ind w:left="0" w:firstLine="0"/>
        <w:contextualSpacing/>
        <w:rPr>
          <w:rFonts w:ascii="Times New Roman" w:eastAsia="Calibri" w:hAnsi="Times New Roman"/>
          <w:b/>
          <w:sz w:val="24"/>
          <w:szCs w:val="24"/>
        </w:rPr>
      </w:pPr>
      <w:r>
        <w:rPr>
          <w:rFonts w:ascii="Times New Roman" w:eastAsia="Calibri" w:hAnsi="Times New Roman"/>
          <w:b/>
          <w:sz w:val="24"/>
          <w:szCs w:val="24"/>
        </w:rPr>
        <w:t xml:space="preserve">   Waktu dan Tempat Penelitian </w:t>
      </w:r>
    </w:p>
    <w:p w:rsidR="0018561F" w:rsidRDefault="0021793B" w:rsidP="0018561F">
      <w:pPr>
        <w:spacing w:before="0" w:beforeAutospacing="0" w:after="0" w:line="360" w:lineRule="auto"/>
        <w:ind w:firstLine="567"/>
        <w:jc w:val="both"/>
        <w:rPr>
          <w:rFonts w:ascii="Times New Roman" w:eastAsia="Calibri" w:hAnsi="Times New Roman"/>
          <w:b/>
          <w:sz w:val="24"/>
          <w:szCs w:val="24"/>
        </w:rPr>
      </w:pPr>
      <w:r>
        <w:rPr>
          <w:rFonts w:ascii="Times New Roman" w:eastAsia="Calibri" w:hAnsi="Times New Roman"/>
          <w:sz w:val="24"/>
          <w:szCs w:val="24"/>
        </w:rPr>
        <w:lastRenderedPageBreak/>
        <w:t>Penelitian ini dilaksanakan selama 5 (lima) bulan yaitu d</w:t>
      </w:r>
      <w:r w:rsidR="0018561F">
        <w:rPr>
          <w:rFonts w:ascii="Times New Roman" w:eastAsia="Calibri" w:hAnsi="Times New Roman"/>
          <w:sz w:val="24"/>
          <w:szCs w:val="24"/>
        </w:rPr>
        <w:t>imulai pada bulan Maret sampai J</w:t>
      </w:r>
      <w:r>
        <w:rPr>
          <w:rFonts w:ascii="Times New Roman" w:eastAsia="Calibri" w:hAnsi="Times New Roman"/>
          <w:sz w:val="24"/>
          <w:szCs w:val="24"/>
        </w:rPr>
        <w:t>uli 2022, Lokasi penelitian yaitu di Kecamatan Long Ikis Desa T</w:t>
      </w:r>
      <w:r w:rsidR="0018561F">
        <w:rPr>
          <w:rFonts w:ascii="Times New Roman" w:eastAsia="Calibri" w:hAnsi="Times New Roman"/>
          <w:sz w:val="24"/>
          <w:szCs w:val="24"/>
        </w:rPr>
        <w:t>ajer Mulya dan Desa Krayan Jaya</w:t>
      </w:r>
      <w:r>
        <w:rPr>
          <w:rFonts w:ascii="Times New Roman" w:eastAsia="Calibri" w:hAnsi="Times New Roman"/>
          <w:sz w:val="24"/>
          <w:szCs w:val="24"/>
        </w:rPr>
        <w:t xml:space="preserve"> Kabupaten Paser Propinsi Kalimantan Timur.</w:t>
      </w:r>
      <w:r>
        <w:rPr>
          <w:rFonts w:ascii="Times New Roman" w:eastAsia="Calibri" w:hAnsi="Times New Roman"/>
          <w:b/>
          <w:sz w:val="24"/>
          <w:szCs w:val="24"/>
        </w:rPr>
        <w:t xml:space="preserve">   </w:t>
      </w:r>
    </w:p>
    <w:p w:rsidR="0021793B" w:rsidRPr="0018561F" w:rsidRDefault="0021793B" w:rsidP="0018561F">
      <w:pPr>
        <w:pStyle w:val="ListParagraph"/>
        <w:numPr>
          <w:ilvl w:val="0"/>
          <w:numId w:val="6"/>
        </w:numPr>
        <w:spacing w:before="0" w:beforeAutospacing="0" w:after="0" w:line="360" w:lineRule="auto"/>
        <w:ind w:left="426" w:hanging="426"/>
        <w:jc w:val="both"/>
        <w:rPr>
          <w:rFonts w:ascii="Times New Roman" w:eastAsia="Calibri" w:hAnsi="Times New Roman"/>
          <w:b/>
          <w:bCs/>
          <w:sz w:val="24"/>
          <w:szCs w:val="24"/>
        </w:rPr>
      </w:pPr>
      <w:r w:rsidRPr="0018561F">
        <w:rPr>
          <w:rFonts w:ascii="Times New Roman" w:eastAsia="Calibri" w:hAnsi="Times New Roman"/>
          <w:b/>
          <w:sz w:val="24"/>
          <w:szCs w:val="24"/>
        </w:rPr>
        <w:t>Metode</w:t>
      </w:r>
      <w:r w:rsidRPr="0018561F">
        <w:rPr>
          <w:rFonts w:ascii="Times New Roman" w:eastAsia="Calibri" w:hAnsi="Times New Roman"/>
          <w:b/>
          <w:bCs/>
          <w:sz w:val="24"/>
          <w:szCs w:val="24"/>
        </w:rPr>
        <w:t xml:space="preserve"> Pengumpulan Data</w:t>
      </w:r>
    </w:p>
    <w:p w:rsidR="0021793B" w:rsidRPr="00D45C1F" w:rsidRDefault="0021793B" w:rsidP="0018561F">
      <w:pPr>
        <w:spacing w:before="0" w:beforeAutospacing="0" w:after="0" w:line="360" w:lineRule="auto"/>
        <w:ind w:firstLine="567"/>
        <w:jc w:val="both"/>
        <w:rPr>
          <w:rFonts w:ascii="Times New Roman" w:eastAsia="Calibri" w:hAnsi="Times New Roman"/>
          <w:sz w:val="24"/>
          <w:szCs w:val="24"/>
        </w:rPr>
      </w:pPr>
      <w:proofErr w:type="gramStart"/>
      <w:r>
        <w:rPr>
          <w:rFonts w:ascii="Times New Roman" w:eastAsia="Calibri" w:hAnsi="Times New Roman"/>
          <w:sz w:val="24"/>
          <w:szCs w:val="24"/>
        </w:rPr>
        <w:t>Jenis data yang diperlukan dalam penelitian ini terdiri atas data primer dan data sekunder.</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Data primer diperoleh melalui survei menggunakan daftar pertanyaan terkait penelitian.</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Data primer terdiri atas karakteristik petani dan karakteristik usahatani pekebun sawit (luas kebun, umur tanaman, produksi, pendapatan), tabungan rumah</w:t>
      </w:r>
      <w:r w:rsidR="0018561F">
        <w:rPr>
          <w:rFonts w:ascii="Times New Roman" w:eastAsia="Calibri" w:hAnsi="Times New Roman"/>
          <w:sz w:val="24"/>
          <w:szCs w:val="24"/>
        </w:rPr>
        <w:t xml:space="preserve"> </w:t>
      </w:r>
      <w:r>
        <w:rPr>
          <w:rFonts w:ascii="Times New Roman" w:eastAsia="Calibri" w:hAnsi="Times New Roman"/>
          <w:sz w:val="24"/>
          <w:szCs w:val="24"/>
        </w:rPr>
        <w:t>tangga.</w:t>
      </w:r>
      <w:proofErr w:type="gramEnd"/>
      <w:r>
        <w:rPr>
          <w:rFonts w:ascii="Times New Roman" w:eastAsia="Calibri" w:hAnsi="Times New Roman"/>
          <w:sz w:val="24"/>
          <w:szCs w:val="24"/>
        </w:rPr>
        <w:t xml:space="preserve"> Data sekunder diperoleh dari berbagai instansi terkait dengan penelitian antara lain Dinas Pertanian Kabupaten/Kota, Badan Pusat Statistik, </w:t>
      </w:r>
      <w:proofErr w:type="gramStart"/>
      <w:r>
        <w:rPr>
          <w:rFonts w:ascii="Times New Roman" w:eastAsia="Calibri" w:hAnsi="Times New Roman"/>
          <w:sz w:val="24"/>
          <w:szCs w:val="24"/>
        </w:rPr>
        <w:t>serta</w:t>
      </w:r>
      <w:proofErr w:type="gramEnd"/>
      <w:r>
        <w:rPr>
          <w:rFonts w:ascii="Times New Roman" w:eastAsia="Calibri" w:hAnsi="Times New Roman"/>
          <w:sz w:val="24"/>
          <w:szCs w:val="24"/>
        </w:rPr>
        <w:t xml:space="preserve"> be</w:t>
      </w:r>
      <w:r w:rsidR="00D45C1F">
        <w:rPr>
          <w:rFonts w:ascii="Times New Roman" w:eastAsia="Calibri" w:hAnsi="Times New Roman"/>
          <w:sz w:val="24"/>
          <w:szCs w:val="24"/>
        </w:rPr>
        <w:t>rbagai literatur dan publikasi.</w:t>
      </w:r>
    </w:p>
    <w:p w:rsidR="0021793B" w:rsidRDefault="0021793B" w:rsidP="00D45C1F">
      <w:pPr>
        <w:numPr>
          <w:ilvl w:val="0"/>
          <w:numId w:val="6"/>
        </w:numPr>
        <w:tabs>
          <w:tab w:val="left" w:pos="284"/>
        </w:tabs>
        <w:spacing w:before="0" w:beforeAutospacing="0" w:after="0" w:line="360" w:lineRule="auto"/>
        <w:ind w:left="0" w:firstLine="0"/>
        <w:contextualSpacing/>
        <w:rPr>
          <w:rFonts w:ascii="Times New Roman" w:eastAsia="Calibri" w:hAnsi="Times New Roman"/>
          <w:b/>
          <w:bCs/>
          <w:sz w:val="24"/>
          <w:szCs w:val="24"/>
        </w:rPr>
      </w:pPr>
      <w:r>
        <w:rPr>
          <w:rFonts w:ascii="Times New Roman" w:eastAsia="Calibri" w:hAnsi="Times New Roman"/>
          <w:b/>
          <w:bCs/>
          <w:sz w:val="24"/>
          <w:szCs w:val="24"/>
        </w:rPr>
        <w:t>Metode Pengambilan Sampel</w:t>
      </w:r>
    </w:p>
    <w:p w:rsidR="0021793B" w:rsidRDefault="0021793B" w:rsidP="0018561F">
      <w:pPr>
        <w:spacing w:before="0" w:beforeAutospacing="0" w:after="0" w:line="360" w:lineRule="auto"/>
        <w:jc w:val="both"/>
        <w:rPr>
          <w:rFonts w:ascii="Times New Roman" w:eastAsia="Calibri" w:hAnsi="Times New Roman"/>
          <w:sz w:val="24"/>
          <w:szCs w:val="24"/>
        </w:rPr>
      </w:pPr>
      <w:proofErr w:type="gramStart"/>
      <w:r>
        <w:rPr>
          <w:rFonts w:ascii="Times New Roman" w:eastAsia="Calibri" w:hAnsi="Times New Roman"/>
          <w:sz w:val="24"/>
          <w:szCs w:val="24"/>
        </w:rPr>
        <w:t xml:space="preserve">Metode pengambilan sampel yang digunakan dalam penelitian ini adalah </w:t>
      </w:r>
      <w:r>
        <w:rPr>
          <w:rFonts w:ascii="Times New Roman" w:eastAsia="Calibri" w:hAnsi="Times New Roman"/>
          <w:i/>
          <w:sz w:val="24"/>
          <w:szCs w:val="24"/>
        </w:rPr>
        <w:t>Purposive sampling.</w:t>
      </w:r>
      <w:proofErr w:type="gramEnd"/>
      <w:r>
        <w:rPr>
          <w:rFonts w:ascii="Times New Roman" w:eastAsia="Calibri" w:hAnsi="Times New Roman"/>
          <w:sz w:val="24"/>
          <w:szCs w:val="24"/>
        </w:rPr>
        <w:t xml:space="preserve"> </w:t>
      </w:r>
      <w:r>
        <w:rPr>
          <w:rFonts w:ascii="Times New Roman" w:eastAsia="Calibri" w:hAnsi="Times New Roman"/>
          <w:i/>
          <w:sz w:val="24"/>
          <w:szCs w:val="24"/>
        </w:rPr>
        <w:t xml:space="preserve">Purposive sampling </w:t>
      </w:r>
      <w:r>
        <w:rPr>
          <w:rFonts w:ascii="Times New Roman" w:eastAsia="Calibri" w:hAnsi="Times New Roman"/>
          <w:sz w:val="24"/>
          <w:szCs w:val="24"/>
        </w:rPr>
        <w:t xml:space="preserve">merupakan teknik pengambilan sampel yang didasarkan pada pertimbangan </w:t>
      </w:r>
      <w:proofErr w:type="gramStart"/>
      <w:r>
        <w:rPr>
          <w:rFonts w:ascii="Times New Roman" w:eastAsia="Calibri" w:hAnsi="Times New Roman"/>
          <w:sz w:val="24"/>
          <w:szCs w:val="24"/>
        </w:rPr>
        <w:t>tertentu[</w:t>
      </w:r>
      <w:proofErr w:type="gramEnd"/>
      <w:r>
        <w:rPr>
          <w:rFonts w:ascii="Times New Roman" w:eastAsia="Calibri" w:hAnsi="Times New Roman"/>
          <w:sz w:val="24"/>
          <w:szCs w:val="24"/>
        </w:rPr>
        <w:t xml:space="preserve">21]. </w:t>
      </w:r>
    </w:p>
    <w:p w:rsidR="0021793B" w:rsidRPr="00D45C1F" w:rsidRDefault="00D45C1F" w:rsidP="00D45C1F">
      <w:pPr>
        <w:spacing w:before="0" w:beforeAutospacing="0" w:after="0" w:line="360" w:lineRule="auto"/>
        <w:jc w:val="both"/>
        <w:rPr>
          <w:rFonts w:ascii="Times New Roman" w:hAnsi="Times New Roman"/>
          <w:sz w:val="24"/>
          <w:szCs w:val="24"/>
        </w:rPr>
      </w:pPr>
      <w:proofErr w:type="gramStart"/>
      <w:r w:rsidRPr="00D45C1F">
        <w:rPr>
          <w:rFonts w:ascii="Times New Roman" w:hAnsi="Times New Roman"/>
          <w:sz w:val="24"/>
          <w:szCs w:val="24"/>
        </w:rPr>
        <w:t>Tabel 1</w:t>
      </w:r>
      <w:r w:rsidR="0021793B" w:rsidRPr="00D45C1F">
        <w:rPr>
          <w:rFonts w:ascii="Times New Roman" w:hAnsi="Times New Roman"/>
          <w:sz w:val="24"/>
          <w:szCs w:val="24"/>
        </w:rPr>
        <w:t>.</w:t>
      </w:r>
      <w:proofErr w:type="gramEnd"/>
      <w:r w:rsidR="0021793B" w:rsidRPr="00D45C1F">
        <w:rPr>
          <w:rFonts w:ascii="Times New Roman" w:hAnsi="Times New Roman"/>
          <w:sz w:val="24"/>
          <w:szCs w:val="24"/>
        </w:rPr>
        <w:t xml:space="preserve"> Rincian Sampel Penelitian</w:t>
      </w:r>
    </w:p>
    <w:tbl>
      <w:tblPr>
        <w:tblW w:w="8167" w:type="dxa"/>
        <w:tblBorders>
          <w:top w:val="single" w:sz="4" w:space="0" w:color="auto"/>
          <w:bottom w:val="single" w:sz="4" w:space="0" w:color="auto"/>
          <w:insideH w:val="single" w:sz="4" w:space="0" w:color="auto"/>
        </w:tblBorders>
        <w:tblLook w:val="04A0" w:firstRow="1" w:lastRow="0" w:firstColumn="1" w:lastColumn="0" w:noHBand="0" w:noVBand="1"/>
      </w:tblPr>
      <w:tblGrid>
        <w:gridCol w:w="4084"/>
        <w:gridCol w:w="4083"/>
      </w:tblGrid>
      <w:tr w:rsidR="0021793B" w:rsidRPr="00D45C1F" w:rsidTr="0021793B">
        <w:trPr>
          <w:trHeight w:val="266"/>
        </w:trPr>
        <w:tc>
          <w:tcPr>
            <w:tcW w:w="4084" w:type="dxa"/>
            <w:tcBorders>
              <w:top w:val="single" w:sz="4" w:space="0" w:color="auto"/>
              <w:left w:val="nil"/>
              <w:bottom w:val="single" w:sz="4" w:space="0" w:color="auto"/>
              <w:right w:val="nil"/>
            </w:tcBorders>
            <w:hideMark/>
          </w:tcPr>
          <w:p w:rsidR="0021793B" w:rsidRPr="00D45C1F" w:rsidRDefault="0021793B" w:rsidP="0018561F">
            <w:pPr>
              <w:spacing w:before="0" w:beforeAutospacing="0" w:after="0" w:line="240" w:lineRule="auto"/>
              <w:jc w:val="center"/>
              <w:rPr>
                <w:rFonts w:ascii="Times New Roman" w:hAnsi="Times New Roman"/>
                <w:bCs/>
                <w:color w:val="000000"/>
                <w:sz w:val="24"/>
                <w:szCs w:val="24"/>
              </w:rPr>
            </w:pPr>
            <w:r w:rsidRPr="00D45C1F">
              <w:rPr>
                <w:rFonts w:ascii="Times New Roman" w:hAnsi="Times New Roman"/>
                <w:bCs/>
                <w:color w:val="000000"/>
                <w:sz w:val="24"/>
                <w:szCs w:val="24"/>
              </w:rPr>
              <w:t>Sampel</w:t>
            </w:r>
          </w:p>
        </w:tc>
        <w:tc>
          <w:tcPr>
            <w:tcW w:w="4083" w:type="dxa"/>
            <w:tcBorders>
              <w:top w:val="single" w:sz="4" w:space="0" w:color="auto"/>
              <w:left w:val="nil"/>
              <w:bottom w:val="single" w:sz="4" w:space="0" w:color="auto"/>
              <w:right w:val="nil"/>
            </w:tcBorders>
            <w:hideMark/>
          </w:tcPr>
          <w:p w:rsidR="0021793B" w:rsidRPr="00D45C1F" w:rsidRDefault="0021793B" w:rsidP="0018561F">
            <w:pPr>
              <w:spacing w:before="0" w:beforeAutospacing="0" w:after="0" w:line="240" w:lineRule="auto"/>
              <w:jc w:val="center"/>
              <w:rPr>
                <w:rFonts w:ascii="Times New Roman" w:hAnsi="Times New Roman"/>
                <w:bCs/>
                <w:color w:val="000000"/>
                <w:sz w:val="24"/>
                <w:szCs w:val="24"/>
              </w:rPr>
            </w:pPr>
            <w:r w:rsidRPr="00D45C1F">
              <w:rPr>
                <w:rFonts w:ascii="Times New Roman" w:hAnsi="Times New Roman"/>
                <w:bCs/>
                <w:color w:val="000000"/>
                <w:sz w:val="24"/>
                <w:szCs w:val="24"/>
              </w:rPr>
              <w:t>Jumlah (orang)</w:t>
            </w:r>
          </w:p>
        </w:tc>
      </w:tr>
      <w:tr w:rsidR="0021793B" w:rsidRPr="00D45C1F" w:rsidTr="0021793B">
        <w:trPr>
          <w:trHeight w:val="266"/>
        </w:trPr>
        <w:tc>
          <w:tcPr>
            <w:tcW w:w="4084" w:type="dxa"/>
            <w:tcBorders>
              <w:top w:val="single" w:sz="4" w:space="0" w:color="auto"/>
              <w:left w:val="nil"/>
              <w:bottom w:val="nil"/>
              <w:right w:val="nil"/>
            </w:tcBorders>
            <w:hideMark/>
          </w:tcPr>
          <w:p w:rsidR="0021793B" w:rsidRPr="00D45C1F" w:rsidRDefault="0021793B" w:rsidP="0018561F">
            <w:pPr>
              <w:spacing w:before="0" w:beforeAutospacing="0" w:after="0" w:line="240" w:lineRule="auto"/>
              <w:jc w:val="both"/>
              <w:rPr>
                <w:rFonts w:ascii="Times New Roman" w:hAnsi="Times New Roman"/>
                <w:bCs/>
                <w:color w:val="000000"/>
                <w:sz w:val="24"/>
                <w:szCs w:val="24"/>
              </w:rPr>
            </w:pPr>
            <w:r w:rsidRPr="00D45C1F">
              <w:rPr>
                <w:rFonts w:ascii="Times New Roman" w:hAnsi="Times New Roman"/>
                <w:bCs/>
                <w:color w:val="000000"/>
                <w:sz w:val="24"/>
                <w:szCs w:val="24"/>
              </w:rPr>
              <w:t>Anggota  Koperasi Urip Mulyo</w:t>
            </w:r>
          </w:p>
        </w:tc>
        <w:tc>
          <w:tcPr>
            <w:tcW w:w="4083" w:type="dxa"/>
            <w:tcBorders>
              <w:top w:val="single" w:sz="4" w:space="0" w:color="auto"/>
              <w:left w:val="nil"/>
              <w:bottom w:val="nil"/>
              <w:right w:val="nil"/>
            </w:tcBorders>
            <w:hideMark/>
          </w:tcPr>
          <w:p w:rsidR="0021793B" w:rsidRPr="00D45C1F" w:rsidRDefault="0021793B" w:rsidP="0018561F">
            <w:pPr>
              <w:spacing w:before="0" w:beforeAutospacing="0" w:after="0" w:line="240" w:lineRule="auto"/>
              <w:jc w:val="center"/>
              <w:rPr>
                <w:rFonts w:ascii="Times New Roman" w:hAnsi="Times New Roman"/>
                <w:color w:val="000000"/>
                <w:sz w:val="24"/>
                <w:szCs w:val="24"/>
              </w:rPr>
            </w:pPr>
            <w:r w:rsidRPr="00D45C1F">
              <w:rPr>
                <w:rFonts w:ascii="Times New Roman" w:hAnsi="Times New Roman"/>
                <w:color w:val="000000"/>
                <w:sz w:val="24"/>
                <w:szCs w:val="24"/>
              </w:rPr>
              <w:t>27</w:t>
            </w:r>
          </w:p>
        </w:tc>
      </w:tr>
      <w:tr w:rsidR="0021793B" w:rsidRPr="00D45C1F" w:rsidTr="0021793B">
        <w:trPr>
          <w:trHeight w:val="252"/>
        </w:trPr>
        <w:tc>
          <w:tcPr>
            <w:tcW w:w="4084" w:type="dxa"/>
            <w:tcBorders>
              <w:top w:val="nil"/>
              <w:left w:val="nil"/>
              <w:bottom w:val="single" w:sz="4" w:space="0" w:color="auto"/>
              <w:right w:val="nil"/>
            </w:tcBorders>
            <w:hideMark/>
          </w:tcPr>
          <w:p w:rsidR="0021793B" w:rsidRPr="00D45C1F" w:rsidRDefault="0021793B" w:rsidP="0018561F">
            <w:pPr>
              <w:spacing w:before="0" w:beforeAutospacing="0" w:after="0" w:line="240" w:lineRule="auto"/>
              <w:jc w:val="both"/>
              <w:rPr>
                <w:rFonts w:ascii="Times New Roman" w:hAnsi="Times New Roman"/>
                <w:bCs/>
                <w:color w:val="000000"/>
                <w:sz w:val="24"/>
                <w:szCs w:val="24"/>
              </w:rPr>
            </w:pPr>
            <w:r w:rsidRPr="00D45C1F">
              <w:rPr>
                <w:rFonts w:ascii="Times New Roman" w:hAnsi="Times New Roman"/>
                <w:bCs/>
                <w:color w:val="000000"/>
                <w:sz w:val="24"/>
                <w:szCs w:val="24"/>
              </w:rPr>
              <w:t>Anggota  Koperasi Sumber Mulya</w:t>
            </w:r>
          </w:p>
        </w:tc>
        <w:tc>
          <w:tcPr>
            <w:tcW w:w="4083" w:type="dxa"/>
            <w:tcBorders>
              <w:top w:val="nil"/>
              <w:left w:val="nil"/>
              <w:bottom w:val="single" w:sz="4" w:space="0" w:color="auto"/>
              <w:right w:val="nil"/>
            </w:tcBorders>
            <w:hideMark/>
          </w:tcPr>
          <w:p w:rsidR="0021793B" w:rsidRPr="00D45C1F" w:rsidRDefault="0021793B" w:rsidP="0018561F">
            <w:pPr>
              <w:spacing w:before="0" w:beforeAutospacing="0" w:after="0" w:line="240" w:lineRule="auto"/>
              <w:jc w:val="center"/>
              <w:rPr>
                <w:rFonts w:ascii="Times New Roman" w:hAnsi="Times New Roman"/>
                <w:color w:val="000000"/>
                <w:sz w:val="24"/>
                <w:szCs w:val="24"/>
              </w:rPr>
            </w:pPr>
            <w:r w:rsidRPr="00D45C1F">
              <w:rPr>
                <w:rFonts w:ascii="Times New Roman" w:hAnsi="Times New Roman"/>
                <w:color w:val="000000"/>
                <w:sz w:val="24"/>
                <w:szCs w:val="24"/>
              </w:rPr>
              <w:t>30</w:t>
            </w:r>
          </w:p>
        </w:tc>
      </w:tr>
      <w:tr w:rsidR="0021793B" w:rsidRPr="00D45C1F" w:rsidTr="0021793B">
        <w:trPr>
          <w:trHeight w:val="80"/>
        </w:trPr>
        <w:tc>
          <w:tcPr>
            <w:tcW w:w="4084" w:type="dxa"/>
            <w:tcBorders>
              <w:top w:val="single" w:sz="4" w:space="0" w:color="auto"/>
              <w:left w:val="nil"/>
              <w:bottom w:val="single" w:sz="4" w:space="0" w:color="auto"/>
              <w:right w:val="nil"/>
            </w:tcBorders>
            <w:hideMark/>
          </w:tcPr>
          <w:p w:rsidR="0021793B" w:rsidRPr="00D45C1F" w:rsidRDefault="0021793B" w:rsidP="0018561F">
            <w:pPr>
              <w:spacing w:before="0" w:beforeAutospacing="0" w:after="0" w:line="240" w:lineRule="auto"/>
              <w:rPr>
                <w:rFonts w:ascii="Times New Roman" w:hAnsi="Times New Roman"/>
                <w:bCs/>
                <w:color w:val="000000"/>
                <w:sz w:val="24"/>
                <w:szCs w:val="24"/>
              </w:rPr>
            </w:pPr>
            <w:r w:rsidRPr="00D45C1F">
              <w:rPr>
                <w:rFonts w:ascii="Times New Roman" w:hAnsi="Times New Roman"/>
                <w:bCs/>
                <w:color w:val="000000"/>
                <w:sz w:val="24"/>
                <w:szCs w:val="24"/>
              </w:rPr>
              <w:t>Total Responden</w:t>
            </w:r>
          </w:p>
        </w:tc>
        <w:tc>
          <w:tcPr>
            <w:tcW w:w="4083" w:type="dxa"/>
            <w:tcBorders>
              <w:top w:val="single" w:sz="4" w:space="0" w:color="auto"/>
              <w:left w:val="nil"/>
              <w:bottom w:val="single" w:sz="4" w:space="0" w:color="auto"/>
              <w:right w:val="nil"/>
            </w:tcBorders>
            <w:hideMark/>
          </w:tcPr>
          <w:p w:rsidR="0021793B" w:rsidRPr="00D45C1F" w:rsidRDefault="0021793B" w:rsidP="0018561F">
            <w:pPr>
              <w:spacing w:before="0" w:beforeAutospacing="0" w:after="0" w:line="240" w:lineRule="auto"/>
              <w:jc w:val="center"/>
              <w:rPr>
                <w:rFonts w:ascii="Times New Roman" w:hAnsi="Times New Roman"/>
                <w:color w:val="000000"/>
                <w:sz w:val="24"/>
                <w:szCs w:val="24"/>
              </w:rPr>
            </w:pPr>
            <w:r w:rsidRPr="00D45C1F">
              <w:rPr>
                <w:rFonts w:ascii="Times New Roman" w:hAnsi="Times New Roman"/>
                <w:color w:val="000000"/>
                <w:sz w:val="24"/>
                <w:szCs w:val="24"/>
              </w:rPr>
              <w:t>57</w:t>
            </w:r>
          </w:p>
        </w:tc>
      </w:tr>
    </w:tbl>
    <w:p w:rsidR="0021793B" w:rsidRPr="0018561F" w:rsidRDefault="0021793B" w:rsidP="00D45C1F">
      <w:pPr>
        <w:spacing w:before="0" w:beforeAutospacing="0" w:after="0" w:line="360" w:lineRule="auto"/>
        <w:jc w:val="both"/>
        <w:rPr>
          <w:rFonts w:ascii="Times New Roman" w:hAnsi="Times New Roman"/>
          <w:sz w:val="24"/>
          <w:szCs w:val="24"/>
        </w:rPr>
      </w:pPr>
      <w:proofErr w:type="gramStart"/>
      <w:r w:rsidRPr="0018561F">
        <w:rPr>
          <w:rFonts w:ascii="Times New Roman" w:hAnsi="Times New Roman"/>
          <w:sz w:val="24"/>
          <w:szCs w:val="24"/>
        </w:rPr>
        <w:t>Sumber :</w:t>
      </w:r>
      <w:proofErr w:type="gramEnd"/>
      <w:r w:rsidRPr="0018561F">
        <w:rPr>
          <w:rFonts w:ascii="Times New Roman" w:hAnsi="Times New Roman"/>
          <w:sz w:val="24"/>
          <w:szCs w:val="24"/>
        </w:rPr>
        <w:t xml:space="preserve"> </w:t>
      </w:r>
      <w:r w:rsidR="00D45C1F" w:rsidRPr="0018561F">
        <w:rPr>
          <w:rFonts w:ascii="Times New Roman" w:hAnsi="Times New Roman"/>
          <w:sz w:val="24"/>
          <w:szCs w:val="24"/>
        </w:rPr>
        <w:t xml:space="preserve">Analisis Data Primer (2022) </w:t>
      </w:r>
    </w:p>
    <w:p w:rsidR="0021793B" w:rsidRDefault="0021793B" w:rsidP="00D45C1F">
      <w:pPr>
        <w:numPr>
          <w:ilvl w:val="0"/>
          <w:numId w:val="6"/>
        </w:numPr>
        <w:tabs>
          <w:tab w:val="left" w:pos="284"/>
        </w:tabs>
        <w:spacing w:before="0" w:beforeAutospacing="0" w:after="0" w:line="360" w:lineRule="auto"/>
        <w:ind w:left="0" w:firstLine="0"/>
        <w:contextualSpacing/>
        <w:rPr>
          <w:rFonts w:ascii="Times New Roman" w:eastAsia="Calibri" w:hAnsi="Times New Roman"/>
          <w:b/>
          <w:bCs/>
          <w:sz w:val="24"/>
          <w:szCs w:val="24"/>
        </w:rPr>
      </w:pPr>
      <w:r>
        <w:rPr>
          <w:rFonts w:ascii="Times New Roman" w:eastAsia="Calibri" w:hAnsi="Times New Roman"/>
          <w:b/>
          <w:bCs/>
          <w:sz w:val="24"/>
          <w:szCs w:val="24"/>
        </w:rPr>
        <w:t xml:space="preserve">Metode Analisis </w:t>
      </w:r>
      <w:r>
        <w:rPr>
          <w:rFonts w:ascii="Times New Roman" w:eastAsia="Calibri" w:hAnsi="Times New Roman"/>
          <w:b/>
          <w:sz w:val="24"/>
          <w:szCs w:val="24"/>
        </w:rPr>
        <w:t>Data</w:t>
      </w:r>
    </w:p>
    <w:p w:rsidR="0021793B" w:rsidRDefault="0021793B" w:rsidP="0018561F">
      <w:pPr>
        <w:spacing w:before="0" w:beforeAutospacing="0" w:after="0" w:line="360" w:lineRule="auto"/>
        <w:jc w:val="both"/>
        <w:rPr>
          <w:rFonts w:ascii="Times New Roman" w:eastAsia="Calibri" w:hAnsi="Times New Roman"/>
          <w:sz w:val="24"/>
          <w:szCs w:val="24"/>
        </w:rPr>
      </w:pPr>
      <w:proofErr w:type="gramStart"/>
      <w:r>
        <w:rPr>
          <w:rFonts w:ascii="Times New Roman" w:eastAsia="Calibri" w:hAnsi="Times New Roman"/>
          <w:sz w:val="24"/>
          <w:szCs w:val="24"/>
        </w:rPr>
        <w:t>Penelitian ini menggunakan metode survey dengan jenis data yang diolah adalah data kualitatif dan kuantitatif.</w:t>
      </w:r>
      <w:proofErr w:type="gramEnd"/>
      <w:r>
        <w:rPr>
          <w:rFonts w:ascii="Times New Roman" w:eastAsia="Calibri" w:hAnsi="Times New Roman"/>
          <w:sz w:val="24"/>
          <w:szCs w:val="24"/>
        </w:rPr>
        <w:t xml:space="preserve"> Penelitian ini merupakan penelitian deskriptif </w:t>
      </w:r>
      <w:proofErr w:type="gramStart"/>
      <w:r>
        <w:rPr>
          <w:rFonts w:ascii="Times New Roman" w:eastAsia="Calibri" w:hAnsi="Times New Roman"/>
          <w:sz w:val="24"/>
          <w:szCs w:val="24"/>
        </w:rPr>
        <w:t>kualitatif .</w:t>
      </w:r>
      <w:proofErr w:type="gramEnd"/>
      <w:r>
        <w:rPr>
          <w:rFonts w:ascii="Times New Roman" w:eastAsia="Calibri" w:hAnsi="Times New Roman"/>
          <w:sz w:val="24"/>
          <w:szCs w:val="24"/>
        </w:rPr>
        <w:t xml:space="preserve"> </w:t>
      </w:r>
    </w:p>
    <w:p w:rsidR="0021793B" w:rsidRDefault="0018561F" w:rsidP="00D45C1F">
      <w:pPr>
        <w:spacing w:before="0" w:beforeAutospacing="0" w:after="0" w:line="360" w:lineRule="auto"/>
        <w:jc w:val="both"/>
        <w:rPr>
          <w:rFonts w:ascii="Times New Roman" w:eastAsia="Calibri" w:hAnsi="Times New Roman"/>
          <w:sz w:val="24"/>
          <w:szCs w:val="24"/>
        </w:rPr>
      </w:pPr>
      <w:proofErr w:type="gramStart"/>
      <w:r>
        <w:rPr>
          <w:rFonts w:ascii="Times New Roman" w:eastAsia="Calibri" w:hAnsi="Times New Roman"/>
          <w:sz w:val="24"/>
          <w:szCs w:val="24"/>
        </w:rPr>
        <w:t xml:space="preserve">Untuk mengetahui </w:t>
      </w:r>
      <w:r w:rsidR="0021793B">
        <w:rPr>
          <w:rFonts w:ascii="Times New Roman" w:eastAsia="Calibri" w:hAnsi="Times New Roman"/>
          <w:sz w:val="24"/>
          <w:szCs w:val="24"/>
        </w:rPr>
        <w:t>Pengambilan Keputusan Petani Dalam Peremajaan Kelapa Sawit di Kecamatan Long Ikis Kabupaten Paser (Desa Tajer Mulya &amp; Krayan Jaya) dilakukan melalui wawancara mendalam pada petani yang memtutuskan melakukan program peremajaan.</w:t>
      </w:r>
      <w:proofErr w:type="gramEnd"/>
    </w:p>
    <w:p w:rsidR="00D45C1F" w:rsidRDefault="0018561F" w:rsidP="00D45C1F">
      <w:pPr>
        <w:spacing w:before="0" w:beforeAutospacing="0" w:after="0" w:line="360" w:lineRule="auto"/>
        <w:jc w:val="both"/>
        <w:rPr>
          <w:rFonts w:ascii="Times New Roman" w:eastAsia="Calibri" w:hAnsi="Times New Roman"/>
          <w:sz w:val="24"/>
          <w:szCs w:val="24"/>
        </w:rPr>
      </w:pPr>
      <w:proofErr w:type="gramStart"/>
      <w:r>
        <w:rPr>
          <w:rFonts w:ascii="Times New Roman" w:eastAsia="Calibri" w:hAnsi="Times New Roman"/>
          <w:sz w:val="24"/>
          <w:szCs w:val="24"/>
        </w:rPr>
        <w:t xml:space="preserve">Untuk mengetahui fakto-faktor </w:t>
      </w:r>
      <w:r w:rsidR="0021793B">
        <w:rPr>
          <w:rFonts w:ascii="Times New Roman" w:eastAsia="Calibri" w:hAnsi="Times New Roman"/>
          <w:sz w:val="24"/>
          <w:szCs w:val="24"/>
        </w:rPr>
        <w:t>yang mempengaruhi keputusan peremajaan digunakan kuisioner dengan menggunakan 6 indikator.</w:t>
      </w:r>
      <w:proofErr w:type="gramEnd"/>
      <w:r w:rsidR="0021793B">
        <w:rPr>
          <w:rFonts w:ascii="Times New Roman" w:eastAsia="Calibri" w:hAnsi="Times New Roman"/>
          <w:sz w:val="24"/>
          <w:szCs w:val="24"/>
        </w:rPr>
        <w:t xml:space="preserve"> </w:t>
      </w:r>
      <w:proofErr w:type="gramStart"/>
      <w:r w:rsidR="0021793B">
        <w:rPr>
          <w:rFonts w:ascii="Times New Roman" w:eastAsia="Calibri" w:hAnsi="Times New Roman"/>
          <w:sz w:val="24"/>
          <w:szCs w:val="24"/>
        </w:rPr>
        <w:t>Pengukuran untuk semua indikator tersebut menggu</w:t>
      </w:r>
      <w:r w:rsidR="00D45C1F">
        <w:rPr>
          <w:rFonts w:ascii="Times New Roman" w:eastAsia="Calibri" w:hAnsi="Times New Roman"/>
          <w:sz w:val="24"/>
          <w:szCs w:val="24"/>
        </w:rPr>
        <w:t>nakan metode sikap skala likert.</w:t>
      </w:r>
      <w:proofErr w:type="gramEnd"/>
      <w:r w:rsidR="0021793B">
        <w:rPr>
          <w:rFonts w:ascii="Times New Roman" w:eastAsia="Calibri" w:hAnsi="Times New Roman"/>
          <w:sz w:val="24"/>
          <w:szCs w:val="24"/>
        </w:rPr>
        <w:t xml:space="preserve"> </w:t>
      </w:r>
    </w:p>
    <w:p w:rsidR="0021793B" w:rsidRPr="00D45C1F" w:rsidRDefault="00D45C1F" w:rsidP="00D45C1F">
      <w:pPr>
        <w:spacing w:before="0" w:beforeAutospacing="0" w:after="0" w:line="360" w:lineRule="auto"/>
        <w:jc w:val="both"/>
        <w:rPr>
          <w:rFonts w:ascii="Times New Roman" w:eastAsia="Calibri" w:hAnsi="Times New Roman"/>
          <w:sz w:val="24"/>
          <w:szCs w:val="24"/>
        </w:rPr>
      </w:pPr>
      <w:proofErr w:type="gramStart"/>
      <w:r>
        <w:rPr>
          <w:rFonts w:ascii="Times New Roman" w:eastAsia="Calibri" w:hAnsi="Times New Roman"/>
          <w:sz w:val="24"/>
          <w:szCs w:val="24"/>
        </w:rPr>
        <w:t>Tabel  2</w:t>
      </w:r>
      <w:proofErr w:type="gramEnd"/>
      <w:r w:rsidR="0021793B" w:rsidRPr="00D45C1F">
        <w:rPr>
          <w:rFonts w:ascii="Times New Roman" w:eastAsia="Calibri" w:hAnsi="Times New Roman"/>
          <w:sz w:val="24"/>
          <w:szCs w:val="24"/>
        </w:rPr>
        <w:t xml:space="preserve">. Skor Keputusan Petani </w:t>
      </w:r>
    </w:p>
    <w:tbl>
      <w:tblPr>
        <w:tblW w:w="0" w:type="auto"/>
        <w:tblBorders>
          <w:top w:val="single" w:sz="8" w:space="0" w:color="000000"/>
          <w:bottom w:val="single" w:sz="8" w:space="0" w:color="000000"/>
        </w:tblBorders>
        <w:tblLook w:val="04A0" w:firstRow="1" w:lastRow="0" w:firstColumn="1" w:lastColumn="0" w:noHBand="0" w:noVBand="1"/>
      </w:tblPr>
      <w:tblGrid>
        <w:gridCol w:w="534"/>
        <w:gridCol w:w="3542"/>
        <w:gridCol w:w="2269"/>
        <w:gridCol w:w="2268"/>
      </w:tblGrid>
      <w:tr w:rsidR="0021793B" w:rsidRPr="00D45C1F" w:rsidTr="0018561F">
        <w:tc>
          <w:tcPr>
            <w:tcW w:w="534" w:type="dxa"/>
            <w:tcBorders>
              <w:top w:val="single" w:sz="8" w:space="0" w:color="000000"/>
              <w:left w:val="nil"/>
              <w:bottom w:val="single" w:sz="8" w:space="0" w:color="000000"/>
              <w:right w:val="nil"/>
            </w:tcBorders>
            <w:hideMark/>
          </w:tcPr>
          <w:p w:rsidR="0021793B" w:rsidRPr="00D45C1F" w:rsidRDefault="0021793B" w:rsidP="0018561F">
            <w:pPr>
              <w:spacing w:before="0" w:beforeAutospacing="0" w:after="0" w:line="240" w:lineRule="auto"/>
              <w:jc w:val="center"/>
              <w:rPr>
                <w:rFonts w:ascii="Times New Roman" w:hAnsi="Times New Roman"/>
                <w:bCs/>
                <w:color w:val="000000"/>
                <w:sz w:val="24"/>
                <w:szCs w:val="24"/>
              </w:rPr>
            </w:pPr>
            <w:r w:rsidRPr="00D45C1F">
              <w:rPr>
                <w:rFonts w:ascii="Times New Roman" w:hAnsi="Times New Roman"/>
                <w:bCs/>
                <w:color w:val="000000"/>
                <w:sz w:val="24"/>
                <w:szCs w:val="24"/>
              </w:rPr>
              <w:lastRenderedPageBreak/>
              <w:t>No</w:t>
            </w:r>
          </w:p>
        </w:tc>
        <w:tc>
          <w:tcPr>
            <w:tcW w:w="3542" w:type="dxa"/>
            <w:tcBorders>
              <w:top w:val="single" w:sz="8" w:space="0" w:color="000000"/>
              <w:left w:val="nil"/>
              <w:bottom w:val="single" w:sz="8" w:space="0" w:color="000000"/>
              <w:right w:val="nil"/>
            </w:tcBorders>
            <w:hideMark/>
          </w:tcPr>
          <w:p w:rsidR="0021793B" w:rsidRPr="00D45C1F" w:rsidRDefault="0021793B" w:rsidP="0018561F">
            <w:pPr>
              <w:spacing w:before="0" w:beforeAutospacing="0" w:after="0" w:line="240" w:lineRule="auto"/>
              <w:jc w:val="center"/>
              <w:rPr>
                <w:rFonts w:ascii="Times New Roman" w:hAnsi="Times New Roman"/>
                <w:bCs/>
                <w:color w:val="000000"/>
                <w:sz w:val="24"/>
                <w:szCs w:val="24"/>
              </w:rPr>
            </w:pPr>
            <w:r w:rsidRPr="00D45C1F">
              <w:rPr>
                <w:rFonts w:ascii="Times New Roman" w:hAnsi="Times New Roman"/>
                <w:bCs/>
                <w:color w:val="000000"/>
                <w:sz w:val="24"/>
                <w:szCs w:val="24"/>
              </w:rPr>
              <w:t>Indikator</w:t>
            </w:r>
          </w:p>
        </w:tc>
        <w:tc>
          <w:tcPr>
            <w:tcW w:w="2269" w:type="dxa"/>
            <w:tcBorders>
              <w:top w:val="single" w:sz="8" w:space="0" w:color="000000"/>
              <w:left w:val="nil"/>
              <w:bottom w:val="single" w:sz="8" w:space="0" w:color="000000"/>
              <w:right w:val="nil"/>
            </w:tcBorders>
            <w:hideMark/>
          </w:tcPr>
          <w:p w:rsidR="0021793B" w:rsidRPr="00D45C1F" w:rsidRDefault="0021793B" w:rsidP="0018561F">
            <w:pPr>
              <w:spacing w:before="0" w:beforeAutospacing="0" w:after="0" w:line="240" w:lineRule="auto"/>
              <w:jc w:val="center"/>
              <w:rPr>
                <w:rFonts w:ascii="Times New Roman" w:hAnsi="Times New Roman"/>
                <w:bCs/>
                <w:color w:val="000000"/>
                <w:sz w:val="24"/>
                <w:szCs w:val="24"/>
              </w:rPr>
            </w:pPr>
            <w:r w:rsidRPr="00D45C1F">
              <w:rPr>
                <w:rFonts w:ascii="Times New Roman" w:hAnsi="Times New Roman"/>
                <w:bCs/>
                <w:color w:val="000000"/>
                <w:sz w:val="24"/>
                <w:szCs w:val="24"/>
              </w:rPr>
              <w:t>Skor Minimum</w:t>
            </w:r>
          </w:p>
        </w:tc>
        <w:tc>
          <w:tcPr>
            <w:tcW w:w="2268" w:type="dxa"/>
            <w:tcBorders>
              <w:top w:val="single" w:sz="8" w:space="0" w:color="000000"/>
              <w:left w:val="nil"/>
              <w:bottom w:val="single" w:sz="8" w:space="0" w:color="000000"/>
              <w:right w:val="nil"/>
            </w:tcBorders>
            <w:hideMark/>
          </w:tcPr>
          <w:p w:rsidR="0021793B" w:rsidRPr="00D45C1F" w:rsidRDefault="0021793B" w:rsidP="0018561F">
            <w:pPr>
              <w:spacing w:before="0" w:beforeAutospacing="0" w:after="0" w:line="240" w:lineRule="auto"/>
              <w:jc w:val="center"/>
              <w:rPr>
                <w:rFonts w:ascii="Times New Roman" w:hAnsi="Times New Roman"/>
                <w:bCs/>
                <w:color w:val="000000"/>
                <w:sz w:val="24"/>
                <w:szCs w:val="24"/>
              </w:rPr>
            </w:pPr>
            <w:r w:rsidRPr="00D45C1F">
              <w:rPr>
                <w:rFonts w:ascii="Times New Roman" w:hAnsi="Times New Roman"/>
                <w:bCs/>
                <w:color w:val="000000"/>
                <w:sz w:val="24"/>
                <w:szCs w:val="24"/>
              </w:rPr>
              <w:t>Skor Maksimum</w:t>
            </w:r>
          </w:p>
        </w:tc>
      </w:tr>
      <w:tr w:rsidR="0021793B" w:rsidRPr="00D45C1F" w:rsidTr="0018561F">
        <w:tc>
          <w:tcPr>
            <w:tcW w:w="534" w:type="dxa"/>
            <w:tcBorders>
              <w:top w:val="nil"/>
              <w:left w:val="nil"/>
              <w:bottom w:val="nil"/>
              <w:right w:val="nil"/>
            </w:tcBorders>
            <w:hideMark/>
          </w:tcPr>
          <w:p w:rsidR="0021793B" w:rsidRPr="00D45C1F" w:rsidRDefault="0021793B" w:rsidP="0018561F">
            <w:pPr>
              <w:spacing w:before="0" w:beforeAutospacing="0" w:after="0" w:line="240" w:lineRule="auto"/>
              <w:jc w:val="center"/>
              <w:rPr>
                <w:rFonts w:ascii="Times New Roman" w:hAnsi="Times New Roman"/>
                <w:bCs/>
                <w:color w:val="000000"/>
                <w:sz w:val="24"/>
                <w:szCs w:val="24"/>
              </w:rPr>
            </w:pPr>
            <w:r w:rsidRPr="00D45C1F">
              <w:rPr>
                <w:rFonts w:ascii="Times New Roman" w:hAnsi="Times New Roman"/>
                <w:bCs/>
                <w:color w:val="000000"/>
                <w:sz w:val="24"/>
                <w:szCs w:val="24"/>
              </w:rPr>
              <w:t>1</w:t>
            </w:r>
          </w:p>
        </w:tc>
        <w:tc>
          <w:tcPr>
            <w:tcW w:w="3542" w:type="dxa"/>
            <w:tcBorders>
              <w:top w:val="nil"/>
              <w:left w:val="nil"/>
              <w:bottom w:val="nil"/>
              <w:right w:val="nil"/>
            </w:tcBorders>
            <w:hideMark/>
          </w:tcPr>
          <w:p w:rsidR="0021793B" w:rsidRPr="00D45C1F" w:rsidRDefault="0021793B" w:rsidP="0018561F">
            <w:pPr>
              <w:spacing w:before="0" w:beforeAutospacing="0" w:after="0" w:line="240" w:lineRule="auto"/>
              <w:jc w:val="both"/>
              <w:rPr>
                <w:rFonts w:ascii="Times New Roman" w:hAnsi="Times New Roman"/>
                <w:color w:val="000000"/>
                <w:sz w:val="24"/>
                <w:szCs w:val="24"/>
              </w:rPr>
            </w:pPr>
            <w:r w:rsidRPr="00D45C1F">
              <w:rPr>
                <w:rFonts w:ascii="Times New Roman" w:hAnsi="Times New Roman"/>
                <w:color w:val="000000"/>
                <w:sz w:val="24"/>
                <w:szCs w:val="24"/>
              </w:rPr>
              <w:t>Luas Lahan</w:t>
            </w:r>
          </w:p>
        </w:tc>
        <w:tc>
          <w:tcPr>
            <w:tcW w:w="2269" w:type="dxa"/>
            <w:tcBorders>
              <w:top w:val="nil"/>
              <w:left w:val="nil"/>
              <w:bottom w:val="nil"/>
              <w:right w:val="nil"/>
            </w:tcBorders>
            <w:hideMark/>
          </w:tcPr>
          <w:p w:rsidR="0021793B" w:rsidRPr="00D45C1F" w:rsidRDefault="0021793B" w:rsidP="0018561F">
            <w:pPr>
              <w:spacing w:before="0" w:beforeAutospacing="0" w:after="0" w:line="240" w:lineRule="auto"/>
              <w:jc w:val="center"/>
              <w:rPr>
                <w:rFonts w:ascii="Times New Roman" w:hAnsi="Times New Roman"/>
                <w:color w:val="000000"/>
                <w:sz w:val="24"/>
                <w:szCs w:val="24"/>
              </w:rPr>
            </w:pPr>
            <w:r w:rsidRPr="00D45C1F">
              <w:rPr>
                <w:rFonts w:ascii="Times New Roman" w:hAnsi="Times New Roman"/>
                <w:color w:val="000000"/>
                <w:sz w:val="24"/>
                <w:szCs w:val="24"/>
              </w:rPr>
              <w:t>3</w:t>
            </w:r>
          </w:p>
        </w:tc>
        <w:tc>
          <w:tcPr>
            <w:tcW w:w="2268" w:type="dxa"/>
            <w:tcBorders>
              <w:top w:val="nil"/>
              <w:left w:val="nil"/>
              <w:bottom w:val="nil"/>
              <w:right w:val="nil"/>
            </w:tcBorders>
            <w:hideMark/>
          </w:tcPr>
          <w:p w:rsidR="0021793B" w:rsidRPr="00D45C1F" w:rsidRDefault="0021793B" w:rsidP="0018561F">
            <w:pPr>
              <w:spacing w:before="0" w:beforeAutospacing="0" w:after="0" w:line="240" w:lineRule="auto"/>
              <w:jc w:val="center"/>
              <w:rPr>
                <w:rFonts w:ascii="Times New Roman" w:hAnsi="Times New Roman"/>
                <w:color w:val="000000"/>
                <w:sz w:val="24"/>
                <w:szCs w:val="24"/>
              </w:rPr>
            </w:pPr>
            <w:r w:rsidRPr="00D45C1F">
              <w:rPr>
                <w:rFonts w:ascii="Times New Roman" w:hAnsi="Times New Roman"/>
                <w:color w:val="000000"/>
                <w:sz w:val="24"/>
                <w:szCs w:val="24"/>
              </w:rPr>
              <w:t>9</w:t>
            </w:r>
          </w:p>
        </w:tc>
      </w:tr>
      <w:tr w:rsidR="0021793B" w:rsidRPr="00D45C1F" w:rsidTr="0018561F">
        <w:tc>
          <w:tcPr>
            <w:tcW w:w="534" w:type="dxa"/>
            <w:tcBorders>
              <w:top w:val="nil"/>
              <w:left w:val="nil"/>
              <w:bottom w:val="nil"/>
              <w:right w:val="nil"/>
            </w:tcBorders>
            <w:hideMark/>
          </w:tcPr>
          <w:p w:rsidR="0021793B" w:rsidRPr="00D45C1F" w:rsidRDefault="0021793B" w:rsidP="0018561F">
            <w:pPr>
              <w:spacing w:before="0" w:beforeAutospacing="0" w:after="0" w:line="240" w:lineRule="auto"/>
              <w:jc w:val="center"/>
              <w:rPr>
                <w:rFonts w:ascii="Times New Roman" w:hAnsi="Times New Roman"/>
                <w:bCs/>
                <w:color w:val="000000"/>
                <w:sz w:val="24"/>
                <w:szCs w:val="24"/>
              </w:rPr>
            </w:pPr>
            <w:r w:rsidRPr="00D45C1F">
              <w:rPr>
                <w:rFonts w:ascii="Times New Roman" w:hAnsi="Times New Roman"/>
                <w:bCs/>
                <w:color w:val="000000"/>
                <w:sz w:val="24"/>
                <w:szCs w:val="24"/>
              </w:rPr>
              <w:t>2</w:t>
            </w:r>
          </w:p>
        </w:tc>
        <w:tc>
          <w:tcPr>
            <w:tcW w:w="3542" w:type="dxa"/>
            <w:tcBorders>
              <w:top w:val="nil"/>
              <w:left w:val="nil"/>
              <w:bottom w:val="nil"/>
              <w:right w:val="nil"/>
            </w:tcBorders>
            <w:hideMark/>
          </w:tcPr>
          <w:p w:rsidR="0021793B" w:rsidRPr="00D45C1F" w:rsidRDefault="0021793B" w:rsidP="0018561F">
            <w:pPr>
              <w:spacing w:before="0" w:beforeAutospacing="0" w:after="0" w:line="240" w:lineRule="auto"/>
              <w:jc w:val="both"/>
              <w:rPr>
                <w:rFonts w:ascii="Times New Roman" w:hAnsi="Times New Roman"/>
                <w:color w:val="000000"/>
                <w:sz w:val="24"/>
                <w:szCs w:val="24"/>
              </w:rPr>
            </w:pPr>
            <w:r w:rsidRPr="00D45C1F">
              <w:rPr>
                <w:rFonts w:ascii="Times New Roman" w:hAnsi="Times New Roman"/>
                <w:color w:val="000000"/>
                <w:sz w:val="24"/>
                <w:szCs w:val="24"/>
              </w:rPr>
              <w:t xml:space="preserve">Tinggi Kelapa Sawit </w:t>
            </w:r>
          </w:p>
        </w:tc>
        <w:tc>
          <w:tcPr>
            <w:tcW w:w="2269" w:type="dxa"/>
            <w:tcBorders>
              <w:top w:val="nil"/>
              <w:left w:val="nil"/>
              <w:bottom w:val="nil"/>
              <w:right w:val="nil"/>
            </w:tcBorders>
            <w:hideMark/>
          </w:tcPr>
          <w:p w:rsidR="0021793B" w:rsidRPr="00D45C1F" w:rsidRDefault="0021793B" w:rsidP="0018561F">
            <w:pPr>
              <w:spacing w:before="0" w:beforeAutospacing="0" w:after="0" w:line="240" w:lineRule="auto"/>
              <w:jc w:val="center"/>
              <w:rPr>
                <w:rFonts w:ascii="Times New Roman" w:hAnsi="Times New Roman"/>
                <w:color w:val="000000"/>
                <w:sz w:val="24"/>
                <w:szCs w:val="24"/>
              </w:rPr>
            </w:pPr>
            <w:r w:rsidRPr="00D45C1F">
              <w:rPr>
                <w:rFonts w:ascii="Times New Roman" w:hAnsi="Times New Roman"/>
                <w:color w:val="000000"/>
                <w:sz w:val="24"/>
                <w:szCs w:val="24"/>
              </w:rPr>
              <w:t>3</w:t>
            </w:r>
          </w:p>
        </w:tc>
        <w:tc>
          <w:tcPr>
            <w:tcW w:w="2268" w:type="dxa"/>
            <w:tcBorders>
              <w:top w:val="nil"/>
              <w:left w:val="nil"/>
              <w:bottom w:val="nil"/>
              <w:right w:val="nil"/>
            </w:tcBorders>
            <w:hideMark/>
          </w:tcPr>
          <w:p w:rsidR="0021793B" w:rsidRPr="00D45C1F" w:rsidRDefault="0021793B" w:rsidP="0018561F">
            <w:pPr>
              <w:spacing w:before="0" w:beforeAutospacing="0" w:after="0" w:line="240" w:lineRule="auto"/>
              <w:jc w:val="center"/>
              <w:rPr>
                <w:rFonts w:ascii="Times New Roman" w:hAnsi="Times New Roman"/>
                <w:color w:val="000000"/>
                <w:sz w:val="24"/>
                <w:szCs w:val="24"/>
              </w:rPr>
            </w:pPr>
            <w:r w:rsidRPr="00D45C1F">
              <w:rPr>
                <w:rFonts w:ascii="Times New Roman" w:hAnsi="Times New Roman"/>
                <w:color w:val="000000"/>
                <w:sz w:val="24"/>
                <w:szCs w:val="24"/>
              </w:rPr>
              <w:t>9</w:t>
            </w:r>
          </w:p>
        </w:tc>
      </w:tr>
      <w:tr w:rsidR="0021793B" w:rsidRPr="00D45C1F" w:rsidTr="0018561F">
        <w:tc>
          <w:tcPr>
            <w:tcW w:w="534" w:type="dxa"/>
            <w:tcBorders>
              <w:top w:val="nil"/>
              <w:left w:val="nil"/>
              <w:bottom w:val="nil"/>
              <w:right w:val="nil"/>
            </w:tcBorders>
            <w:hideMark/>
          </w:tcPr>
          <w:p w:rsidR="0021793B" w:rsidRPr="00D45C1F" w:rsidRDefault="0021793B" w:rsidP="0018561F">
            <w:pPr>
              <w:spacing w:before="0" w:beforeAutospacing="0" w:after="0" w:line="240" w:lineRule="auto"/>
              <w:jc w:val="center"/>
              <w:rPr>
                <w:rFonts w:ascii="Times New Roman" w:hAnsi="Times New Roman"/>
                <w:bCs/>
                <w:color w:val="000000"/>
                <w:sz w:val="24"/>
                <w:szCs w:val="24"/>
              </w:rPr>
            </w:pPr>
            <w:r w:rsidRPr="00D45C1F">
              <w:rPr>
                <w:rFonts w:ascii="Times New Roman" w:hAnsi="Times New Roman"/>
                <w:bCs/>
                <w:color w:val="000000"/>
                <w:sz w:val="24"/>
                <w:szCs w:val="24"/>
              </w:rPr>
              <w:t>3</w:t>
            </w:r>
          </w:p>
        </w:tc>
        <w:tc>
          <w:tcPr>
            <w:tcW w:w="3542" w:type="dxa"/>
            <w:tcBorders>
              <w:top w:val="nil"/>
              <w:left w:val="nil"/>
              <w:bottom w:val="nil"/>
              <w:right w:val="nil"/>
            </w:tcBorders>
            <w:hideMark/>
          </w:tcPr>
          <w:p w:rsidR="0021793B" w:rsidRPr="00D45C1F" w:rsidRDefault="0021793B" w:rsidP="0018561F">
            <w:pPr>
              <w:spacing w:before="0" w:beforeAutospacing="0" w:after="0" w:line="240" w:lineRule="auto"/>
              <w:jc w:val="both"/>
              <w:rPr>
                <w:rFonts w:ascii="Times New Roman" w:hAnsi="Times New Roman"/>
                <w:color w:val="000000"/>
                <w:sz w:val="24"/>
                <w:szCs w:val="24"/>
              </w:rPr>
            </w:pPr>
            <w:r w:rsidRPr="00D45C1F">
              <w:rPr>
                <w:rFonts w:ascii="Times New Roman" w:hAnsi="Times New Roman"/>
                <w:color w:val="000000"/>
                <w:sz w:val="24"/>
                <w:szCs w:val="24"/>
              </w:rPr>
              <w:t>Pengalaman Berusahatani</w:t>
            </w:r>
          </w:p>
        </w:tc>
        <w:tc>
          <w:tcPr>
            <w:tcW w:w="2269" w:type="dxa"/>
            <w:tcBorders>
              <w:top w:val="nil"/>
              <w:left w:val="nil"/>
              <w:bottom w:val="nil"/>
              <w:right w:val="nil"/>
            </w:tcBorders>
            <w:hideMark/>
          </w:tcPr>
          <w:p w:rsidR="0021793B" w:rsidRPr="00D45C1F" w:rsidRDefault="0021793B" w:rsidP="0018561F">
            <w:pPr>
              <w:spacing w:before="0" w:beforeAutospacing="0" w:after="0" w:line="240" w:lineRule="auto"/>
              <w:jc w:val="center"/>
              <w:rPr>
                <w:rFonts w:ascii="Times New Roman" w:hAnsi="Times New Roman"/>
                <w:color w:val="000000"/>
                <w:sz w:val="24"/>
                <w:szCs w:val="24"/>
              </w:rPr>
            </w:pPr>
            <w:r w:rsidRPr="00D45C1F">
              <w:rPr>
                <w:rFonts w:ascii="Times New Roman" w:hAnsi="Times New Roman"/>
                <w:color w:val="000000"/>
                <w:sz w:val="24"/>
                <w:szCs w:val="24"/>
              </w:rPr>
              <w:t>3</w:t>
            </w:r>
          </w:p>
        </w:tc>
        <w:tc>
          <w:tcPr>
            <w:tcW w:w="2268" w:type="dxa"/>
            <w:tcBorders>
              <w:top w:val="nil"/>
              <w:left w:val="nil"/>
              <w:bottom w:val="nil"/>
              <w:right w:val="nil"/>
            </w:tcBorders>
            <w:hideMark/>
          </w:tcPr>
          <w:p w:rsidR="0021793B" w:rsidRPr="00D45C1F" w:rsidRDefault="0021793B" w:rsidP="0018561F">
            <w:pPr>
              <w:spacing w:before="0" w:beforeAutospacing="0" w:after="0" w:line="240" w:lineRule="auto"/>
              <w:jc w:val="center"/>
              <w:rPr>
                <w:rFonts w:ascii="Times New Roman" w:hAnsi="Times New Roman"/>
                <w:color w:val="000000"/>
                <w:sz w:val="24"/>
                <w:szCs w:val="24"/>
              </w:rPr>
            </w:pPr>
            <w:r w:rsidRPr="00D45C1F">
              <w:rPr>
                <w:rFonts w:ascii="Times New Roman" w:hAnsi="Times New Roman"/>
                <w:color w:val="000000"/>
                <w:sz w:val="24"/>
                <w:szCs w:val="24"/>
              </w:rPr>
              <w:t>9</w:t>
            </w:r>
          </w:p>
        </w:tc>
      </w:tr>
      <w:tr w:rsidR="0021793B" w:rsidRPr="00D45C1F" w:rsidTr="0018561F">
        <w:tc>
          <w:tcPr>
            <w:tcW w:w="534" w:type="dxa"/>
            <w:tcBorders>
              <w:top w:val="nil"/>
              <w:left w:val="nil"/>
              <w:bottom w:val="nil"/>
              <w:right w:val="nil"/>
            </w:tcBorders>
            <w:hideMark/>
          </w:tcPr>
          <w:p w:rsidR="0021793B" w:rsidRPr="00D45C1F" w:rsidRDefault="0021793B" w:rsidP="0018561F">
            <w:pPr>
              <w:spacing w:before="0" w:beforeAutospacing="0" w:after="0" w:line="240" w:lineRule="auto"/>
              <w:jc w:val="center"/>
              <w:rPr>
                <w:rFonts w:ascii="Times New Roman" w:hAnsi="Times New Roman"/>
                <w:bCs/>
                <w:color w:val="000000"/>
                <w:sz w:val="24"/>
                <w:szCs w:val="24"/>
              </w:rPr>
            </w:pPr>
            <w:r w:rsidRPr="00D45C1F">
              <w:rPr>
                <w:rFonts w:ascii="Times New Roman" w:hAnsi="Times New Roman"/>
                <w:bCs/>
                <w:color w:val="000000"/>
                <w:sz w:val="24"/>
                <w:szCs w:val="24"/>
              </w:rPr>
              <w:t>4</w:t>
            </w:r>
          </w:p>
        </w:tc>
        <w:tc>
          <w:tcPr>
            <w:tcW w:w="3542" w:type="dxa"/>
            <w:tcBorders>
              <w:top w:val="nil"/>
              <w:left w:val="nil"/>
              <w:bottom w:val="nil"/>
              <w:right w:val="nil"/>
            </w:tcBorders>
            <w:hideMark/>
          </w:tcPr>
          <w:p w:rsidR="0021793B" w:rsidRPr="00D45C1F" w:rsidRDefault="0021793B" w:rsidP="0018561F">
            <w:pPr>
              <w:spacing w:before="0" w:beforeAutospacing="0" w:after="0" w:line="240" w:lineRule="auto"/>
              <w:jc w:val="both"/>
              <w:rPr>
                <w:rFonts w:ascii="Times New Roman" w:hAnsi="Times New Roman"/>
                <w:color w:val="000000"/>
                <w:sz w:val="24"/>
                <w:szCs w:val="24"/>
              </w:rPr>
            </w:pPr>
            <w:r w:rsidRPr="00D45C1F">
              <w:rPr>
                <w:rFonts w:ascii="Times New Roman" w:hAnsi="Times New Roman"/>
                <w:color w:val="000000"/>
                <w:sz w:val="24"/>
                <w:szCs w:val="24"/>
              </w:rPr>
              <w:t>Pendapatan</w:t>
            </w:r>
          </w:p>
        </w:tc>
        <w:tc>
          <w:tcPr>
            <w:tcW w:w="2269" w:type="dxa"/>
            <w:tcBorders>
              <w:top w:val="nil"/>
              <w:left w:val="nil"/>
              <w:bottom w:val="nil"/>
              <w:right w:val="nil"/>
            </w:tcBorders>
            <w:hideMark/>
          </w:tcPr>
          <w:p w:rsidR="0021793B" w:rsidRPr="00D45C1F" w:rsidRDefault="0021793B" w:rsidP="0018561F">
            <w:pPr>
              <w:spacing w:before="0" w:beforeAutospacing="0" w:after="0" w:line="240" w:lineRule="auto"/>
              <w:jc w:val="center"/>
              <w:rPr>
                <w:rFonts w:ascii="Times New Roman" w:hAnsi="Times New Roman"/>
                <w:color w:val="000000"/>
                <w:sz w:val="24"/>
                <w:szCs w:val="24"/>
              </w:rPr>
            </w:pPr>
            <w:r w:rsidRPr="00D45C1F">
              <w:rPr>
                <w:rFonts w:ascii="Times New Roman" w:hAnsi="Times New Roman"/>
                <w:color w:val="000000"/>
                <w:sz w:val="24"/>
                <w:szCs w:val="24"/>
              </w:rPr>
              <w:t>3</w:t>
            </w:r>
          </w:p>
        </w:tc>
        <w:tc>
          <w:tcPr>
            <w:tcW w:w="2268" w:type="dxa"/>
            <w:tcBorders>
              <w:top w:val="nil"/>
              <w:left w:val="nil"/>
              <w:bottom w:val="nil"/>
              <w:right w:val="nil"/>
            </w:tcBorders>
            <w:hideMark/>
          </w:tcPr>
          <w:p w:rsidR="0021793B" w:rsidRPr="00D45C1F" w:rsidRDefault="0021793B" w:rsidP="0018561F">
            <w:pPr>
              <w:spacing w:before="0" w:beforeAutospacing="0" w:after="0" w:line="240" w:lineRule="auto"/>
              <w:jc w:val="center"/>
              <w:rPr>
                <w:rFonts w:ascii="Times New Roman" w:hAnsi="Times New Roman"/>
                <w:color w:val="000000"/>
                <w:sz w:val="24"/>
                <w:szCs w:val="24"/>
              </w:rPr>
            </w:pPr>
            <w:r w:rsidRPr="00D45C1F">
              <w:rPr>
                <w:rFonts w:ascii="Times New Roman" w:hAnsi="Times New Roman"/>
                <w:color w:val="000000"/>
                <w:sz w:val="24"/>
                <w:szCs w:val="24"/>
              </w:rPr>
              <w:t>9</w:t>
            </w:r>
          </w:p>
        </w:tc>
      </w:tr>
      <w:tr w:rsidR="0021793B" w:rsidRPr="00D45C1F" w:rsidTr="0018561F">
        <w:tc>
          <w:tcPr>
            <w:tcW w:w="534" w:type="dxa"/>
            <w:tcBorders>
              <w:top w:val="nil"/>
              <w:left w:val="nil"/>
              <w:bottom w:val="nil"/>
              <w:right w:val="nil"/>
            </w:tcBorders>
            <w:hideMark/>
          </w:tcPr>
          <w:p w:rsidR="0021793B" w:rsidRPr="00D45C1F" w:rsidRDefault="0021793B" w:rsidP="0018561F">
            <w:pPr>
              <w:spacing w:before="0" w:beforeAutospacing="0" w:after="0" w:line="240" w:lineRule="auto"/>
              <w:jc w:val="center"/>
              <w:rPr>
                <w:rFonts w:ascii="Times New Roman" w:hAnsi="Times New Roman"/>
                <w:bCs/>
                <w:color w:val="000000"/>
                <w:sz w:val="24"/>
                <w:szCs w:val="24"/>
              </w:rPr>
            </w:pPr>
            <w:r w:rsidRPr="00D45C1F">
              <w:rPr>
                <w:rFonts w:ascii="Times New Roman" w:hAnsi="Times New Roman"/>
                <w:bCs/>
                <w:color w:val="000000"/>
                <w:sz w:val="24"/>
                <w:szCs w:val="24"/>
              </w:rPr>
              <w:t>5</w:t>
            </w:r>
          </w:p>
        </w:tc>
        <w:tc>
          <w:tcPr>
            <w:tcW w:w="3542" w:type="dxa"/>
            <w:tcBorders>
              <w:top w:val="nil"/>
              <w:left w:val="nil"/>
              <w:bottom w:val="nil"/>
              <w:right w:val="nil"/>
            </w:tcBorders>
            <w:hideMark/>
          </w:tcPr>
          <w:p w:rsidR="0021793B" w:rsidRPr="00D45C1F" w:rsidRDefault="0021793B" w:rsidP="0018561F">
            <w:pPr>
              <w:spacing w:before="0" w:beforeAutospacing="0" w:after="0" w:line="240" w:lineRule="auto"/>
              <w:jc w:val="both"/>
              <w:rPr>
                <w:rFonts w:ascii="Times New Roman" w:hAnsi="Times New Roman"/>
                <w:color w:val="000000"/>
                <w:sz w:val="24"/>
                <w:szCs w:val="24"/>
              </w:rPr>
            </w:pPr>
            <w:r w:rsidRPr="00D45C1F">
              <w:rPr>
                <w:rFonts w:ascii="Times New Roman" w:hAnsi="Times New Roman"/>
                <w:color w:val="000000"/>
                <w:sz w:val="24"/>
                <w:szCs w:val="24"/>
              </w:rPr>
              <w:t>Bantuan Pemerintah</w:t>
            </w:r>
          </w:p>
        </w:tc>
        <w:tc>
          <w:tcPr>
            <w:tcW w:w="2269" w:type="dxa"/>
            <w:tcBorders>
              <w:top w:val="nil"/>
              <w:left w:val="nil"/>
              <w:bottom w:val="nil"/>
              <w:right w:val="nil"/>
            </w:tcBorders>
            <w:hideMark/>
          </w:tcPr>
          <w:p w:rsidR="0021793B" w:rsidRPr="00D45C1F" w:rsidRDefault="0021793B" w:rsidP="0018561F">
            <w:pPr>
              <w:spacing w:before="0" w:beforeAutospacing="0" w:after="0" w:line="240" w:lineRule="auto"/>
              <w:jc w:val="center"/>
              <w:rPr>
                <w:rFonts w:ascii="Times New Roman" w:hAnsi="Times New Roman"/>
                <w:color w:val="000000"/>
                <w:sz w:val="24"/>
                <w:szCs w:val="24"/>
              </w:rPr>
            </w:pPr>
            <w:r w:rsidRPr="00D45C1F">
              <w:rPr>
                <w:rFonts w:ascii="Times New Roman" w:hAnsi="Times New Roman"/>
                <w:color w:val="000000"/>
                <w:sz w:val="24"/>
                <w:szCs w:val="24"/>
              </w:rPr>
              <w:t>3</w:t>
            </w:r>
          </w:p>
        </w:tc>
        <w:tc>
          <w:tcPr>
            <w:tcW w:w="2268" w:type="dxa"/>
            <w:tcBorders>
              <w:top w:val="nil"/>
              <w:left w:val="nil"/>
              <w:bottom w:val="nil"/>
              <w:right w:val="nil"/>
            </w:tcBorders>
            <w:hideMark/>
          </w:tcPr>
          <w:p w:rsidR="0021793B" w:rsidRPr="00D45C1F" w:rsidRDefault="0021793B" w:rsidP="0018561F">
            <w:pPr>
              <w:spacing w:before="0" w:beforeAutospacing="0" w:after="0" w:line="240" w:lineRule="auto"/>
              <w:jc w:val="center"/>
              <w:rPr>
                <w:rFonts w:ascii="Times New Roman" w:hAnsi="Times New Roman"/>
                <w:color w:val="000000"/>
                <w:sz w:val="24"/>
                <w:szCs w:val="24"/>
              </w:rPr>
            </w:pPr>
            <w:r w:rsidRPr="00D45C1F">
              <w:rPr>
                <w:rFonts w:ascii="Times New Roman" w:hAnsi="Times New Roman"/>
                <w:color w:val="000000"/>
                <w:sz w:val="24"/>
                <w:szCs w:val="24"/>
              </w:rPr>
              <w:t>9</w:t>
            </w:r>
          </w:p>
        </w:tc>
      </w:tr>
      <w:tr w:rsidR="0021793B" w:rsidRPr="00D45C1F" w:rsidTr="0018561F">
        <w:tc>
          <w:tcPr>
            <w:tcW w:w="534" w:type="dxa"/>
            <w:tcBorders>
              <w:top w:val="nil"/>
              <w:left w:val="nil"/>
              <w:bottom w:val="single" w:sz="4" w:space="0" w:color="auto"/>
              <w:right w:val="nil"/>
            </w:tcBorders>
            <w:hideMark/>
          </w:tcPr>
          <w:p w:rsidR="0021793B" w:rsidRPr="00D45C1F" w:rsidRDefault="0021793B" w:rsidP="0018561F">
            <w:pPr>
              <w:spacing w:before="0" w:beforeAutospacing="0" w:after="0" w:line="240" w:lineRule="auto"/>
              <w:jc w:val="center"/>
              <w:rPr>
                <w:rFonts w:ascii="Times New Roman" w:hAnsi="Times New Roman"/>
                <w:bCs/>
                <w:color w:val="000000"/>
                <w:sz w:val="24"/>
                <w:szCs w:val="24"/>
              </w:rPr>
            </w:pPr>
            <w:r w:rsidRPr="00D45C1F">
              <w:rPr>
                <w:rFonts w:ascii="Times New Roman" w:hAnsi="Times New Roman"/>
                <w:bCs/>
                <w:color w:val="000000"/>
                <w:sz w:val="24"/>
                <w:szCs w:val="24"/>
              </w:rPr>
              <w:t>6</w:t>
            </w:r>
          </w:p>
        </w:tc>
        <w:tc>
          <w:tcPr>
            <w:tcW w:w="3542" w:type="dxa"/>
            <w:tcBorders>
              <w:top w:val="nil"/>
              <w:left w:val="nil"/>
              <w:bottom w:val="single" w:sz="4" w:space="0" w:color="auto"/>
              <w:right w:val="nil"/>
            </w:tcBorders>
            <w:hideMark/>
          </w:tcPr>
          <w:p w:rsidR="0021793B" w:rsidRPr="00D45C1F" w:rsidRDefault="0021793B" w:rsidP="0018561F">
            <w:pPr>
              <w:spacing w:before="0" w:beforeAutospacing="0" w:after="0" w:line="240" w:lineRule="auto"/>
              <w:jc w:val="both"/>
              <w:rPr>
                <w:rFonts w:ascii="Times New Roman" w:hAnsi="Times New Roman"/>
                <w:color w:val="000000"/>
                <w:sz w:val="24"/>
                <w:szCs w:val="24"/>
              </w:rPr>
            </w:pPr>
            <w:r w:rsidRPr="00D45C1F">
              <w:rPr>
                <w:rFonts w:ascii="Times New Roman" w:hAnsi="Times New Roman"/>
                <w:color w:val="000000"/>
                <w:sz w:val="24"/>
                <w:szCs w:val="24"/>
              </w:rPr>
              <w:t>Modal</w:t>
            </w:r>
          </w:p>
        </w:tc>
        <w:tc>
          <w:tcPr>
            <w:tcW w:w="2269" w:type="dxa"/>
            <w:tcBorders>
              <w:top w:val="nil"/>
              <w:left w:val="nil"/>
              <w:bottom w:val="single" w:sz="4" w:space="0" w:color="auto"/>
              <w:right w:val="nil"/>
            </w:tcBorders>
            <w:hideMark/>
          </w:tcPr>
          <w:p w:rsidR="0021793B" w:rsidRPr="00D45C1F" w:rsidRDefault="0021793B" w:rsidP="0018561F">
            <w:pPr>
              <w:spacing w:before="0" w:beforeAutospacing="0" w:after="0" w:line="240" w:lineRule="auto"/>
              <w:jc w:val="center"/>
              <w:rPr>
                <w:rFonts w:ascii="Times New Roman" w:hAnsi="Times New Roman"/>
                <w:color w:val="000000"/>
                <w:sz w:val="24"/>
                <w:szCs w:val="24"/>
              </w:rPr>
            </w:pPr>
            <w:r w:rsidRPr="00D45C1F">
              <w:rPr>
                <w:rFonts w:ascii="Times New Roman" w:hAnsi="Times New Roman"/>
                <w:color w:val="000000"/>
                <w:sz w:val="24"/>
                <w:szCs w:val="24"/>
              </w:rPr>
              <w:t>3</w:t>
            </w:r>
          </w:p>
        </w:tc>
        <w:tc>
          <w:tcPr>
            <w:tcW w:w="2268" w:type="dxa"/>
            <w:tcBorders>
              <w:top w:val="nil"/>
              <w:left w:val="nil"/>
              <w:bottom w:val="single" w:sz="4" w:space="0" w:color="auto"/>
              <w:right w:val="nil"/>
            </w:tcBorders>
            <w:hideMark/>
          </w:tcPr>
          <w:p w:rsidR="0021793B" w:rsidRPr="00D45C1F" w:rsidRDefault="0021793B" w:rsidP="0018561F">
            <w:pPr>
              <w:spacing w:before="0" w:beforeAutospacing="0" w:after="0" w:line="240" w:lineRule="auto"/>
              <w:jc w:val="center"/>
              <w:rPr>
                <w:rFonts w:ascii="Times New Roman" w:hAnsi="Times New Roman"/>
                <w:color w:val="000000"/>
                <w:sz w:val="24"/>
                <w:szCs w:val="24"/>
              </w:rPr>
            </w:pPr>
            <w:r w:rsidRPr="00D45C1F">
              <w:rPr>
                <w:rFonts w:ascii="Times New Roman" w:hAnsi="Times New Roman"/>
                <w:color w:val="000000"/>
                <w:sz w:val="24"/>
                <w:szCs w:val="24"/>
              </w:rPr>
              <w:t>9</w:t>
            </w:r>
          </w:p>
        </w:tc>
      </w:tr>
      <w:tr w:rsidR="0021793B" w:rsidRPr="00D45C1F" w:rsidTr="0018561F">
        <w:tc>
          <w:tcPr>
            <w:tcW w:w="4076" w:type="dxa"/>
            <w:gridSpan w:val="2"/>
            <w:tcBorders>
              <w:top w:val="single" w:sz="4" w:space="0" w:color="auto"/>
              <w:left w:val="nil"/>
              <w:bottom w:val="single" w:sz="8" w:space="0" w:color="000000"/>
              <w:right w:val="nil"/>
            </w:tcBorders>
            <w:hideMark/>
          </w:tcPr>
          <w:p w:rsidR="0021793B" w:rsidRPr="00D45C1F" w:rsidRDefault="0021793B" w:rsidP="0018561F">
            <w:pPr>
              <w:spacing w:before="0" w:beforeAutospacing="0" w:after="0" w:line="240" w:lineRule="auto"/>
              <w:jc w:val="center"/>
              <w:rPr>
                <w:rFonts w:ascii="Times New Roman" w:hAnsi="Times New Roman"/>
                <w:bCs/>
                <w:color w:val="000000"/>
                <w:sz w:val="24"/>
                <w:szCs w:val="24"/>
              </w:rPr>
            </w:pPr>
            <w:r w:rsidRPr="00D45C1F">
              <w:rPr>
                <w:rFonts w:ascii="Times New Roman" w:hAnsi="Times New Roman"/>
                <w:bCs/>
                <w:color w:val="000000"/>
                <w:sz w:val="24"/>
                <w:szCs w:val="24"/>
              </w:rPr>
              <w:t>Jumlah</w:t>
            </w:r>
          </w:p>
        </w:tc>
        <w:tc>
          <w:tcPr>
            <w:tcW w:w="2269" w:type="dxa"/>
            <w:tcBorders>
              <w:top w:val="single" w:sz="4" w:space="0" w:color="auto"/>
              <w:left w:val="nil"/>
              <w:bottom w:val="single" w:sz="8" w:space="0" w:color="000000"/>
              <w:right w:val="nil"/>
            </w:tcBorders>
            <w:hideMark/>
          </w:tcPr>
          <w:p w:rsidR="0021793B" w:rsidRPr="00D45C1F" w:rsidRDefault="0021793B" w:rsidP="0018561F">
            <w:pPr>
              <w:spacing w:before="0" w:beforeAutospacing="0" w:after="0" w:line="240" w:lineRule="auto"/>
              <w:jc w:val="center"/>
              <w:rPr>
                <w:rFonts w:ascii="Times New Roman" w:hAnsi="Times New Roman"/>
                <w:color w:val="000000"/>
                <w:sz w:val="24"/>
                <w:szCs w:val="24"/>
              </w:rPr>
            </w:pPr>
            <w:r w:rsidRPr="00D45C1F">
              <w:rPr>
                <w:rFonts w:ascii="Times New Roman" w:hAnsi="Times New Roman"/>
                <w:color w:val="000000"/>
                <w:sz w:val="24"/>
                <w:szCs w:val="24"/>
              </w:rPr>
              <w:t>18</w:t>
            </w:r>
          </w:p>
        </w:tc>
        <w:tc>
          <w:tcPr>
            <w:tcW w:w="2268" w:type="dxa"/>
            <w:tcBorders>
              <w:top w:val="single" w:sz="4" w:space="0" w:color="auto"/>
              <w:left w:val="nil"/>
              <w:bottom w:val="single" w:sz="8" w:space="0" w:color="000000"/>
              <w:right w:val="nil"/>
            </w:tcBorders>
            <w:hideMark/>
          </w:tcPr>
          <w:p w:rsidR="0021793B" w:rsidRPr="00D45C1F" w:rsidRDefault="0021793B" w:rsidP="0018561F">
            <w:pPr>
              <w:spacing w:before="0" w:beforeAutospacing="0" w:after="0" w:line="240" w:lineRule="auto"/>
              <w:jc w:val="center"/>
              <w:rPr>
                <w:rFonts w:ascii="Times New Roman" w:hAnsi="Times New Roman"/>
                <w:color w:val="000000"/>
                <w:sz w:val="24"/>
                <w:szCs w:val="24"/>
              </w:rPr>
            </w:pPr>
            <w:r w:rsidRPr="00D45C1F">
              <w:rPr>
                <w:rFonts w:ascii="Times New Roman" w:hAnsi="Times New Roman"/>
                <w:color w:val="000000"/>
                <w:sz w:val="24"/>
                <w:szCs w:val="24"/>
              </w:rPr>
              <w:t>54</w:t>
            </w:r>
          </w:p>
        </w:tc>
      </w:tr>
    </w:tbl>
    <w:p w:rsidR="0021793B" w:rsidRDefault="0021793B" w:rsidP="0018561F">
      <w:pPr>
        <w:spacing w:before="0" w:beforeAutospacing="0" w:after="0" w:line="240" w:lineRule="auto"/>
        <w:jc w:val="both"/>
        <w:rPr>
          <w:rFonts w:ascii="Times New Roman" w:hAnsi="Times New Roman"/>
          <w:sz w:val="24"/>
          <w:szCs w:val="24"/>
        </w:rPr>
      </w:pPr>
      <w:proofErr w:type="gramStart"/>
      <w:r>
        <w:rPr>
          <w:rFonts w:ascii="Times New Roman" w:eastAsia="Calibri" w:hAnsi="Times New Roman"/>
          <w:sz w:val="24"/>
          <w:szCs w:val="24"/>
        </w:rPr>
        <w:t>Sumber</w:t>
      </w:r>
      <w:r>
        <w:rPr>
          <w:rFonts w:ascii="Times New Roman" w:hAnsi="Times New Roman"/>
          <w:sz w:val="24"/>
          <w:szCs w:val="24"/>
        </w:rPr>
        <w:t xml:space="preserve"> :</w:t>
      </w:r>
      <w:proofErr w:type="gramEnd"/>
      <w:r>
        <w:rPr>
          <w:rFonts w:ascii="Times New Roman" w:hAnsi="Times New Roman"/>
          <w:sz w:val="24"/>
          <w:szCs w:val="24"/>
        </w:rPr>
        <w:t xml:space="preserve"> Pengolahan Data Primer (2022)</w:t>
      </w:r>
    </w:p>
    <w:p w:rsidR="0021793B" w:rsidRDefault="0021793B" w:rsidP="00D45C1F">
      <w:pPr>
        <w:spacing w:before="0" w:beforeAutospacing="0" w:after="0" w:line="360" w:lineRule="auto"/>
        <w:jc w:val="both"/>
        <w:rPr>
          <w:rFonts w:ascii="Times New Roman" w:hAnsi="Times New Roman"/>
          <w:sz w:val="24"/>
          <w:szCs w:val="24"/>
        </w:rPr>
      </w:pPr>
      <w:r>
        <w:rPr>
          <w:rFonts w:ascii="Times New Roman" w:hAnsi="Times New Roman"/>
          <w:sz w:val="24"/>
          <w:szCs w:val="24"/>
        </w:rPr>
        <w:t xml:space="preserve">Apabila kategori yang ditentukan sebanyak (3) </w:t>
      </w:r>
      <w:proofErr w:type="gramStart"/>
      <w:r>
        <w:rPr>
          <w:rFonts w:ascii="Times New Roman" w:hAnsi="Times New Roman"/>
          <w:sz w:val="24"/>
          <w:szCs w:val="24"/>
        </w:rPr>
        <w:t>yaitu :</w:t>
      </w:r>
      <w:proofErr w:type="gramEnd"/>
      <w:r>
        <w:rPr>
          <w:rFonts w:ascii="Times New Roman" w:hAnsi="Times New Roman"/>
          <w:sz w:val="24"/>
          <w:szCs w:val="24"/>
        </w:rPr>
        <w:t xml:space="preserve"> kelas tinggi, kelas sedang, kelas rendah. Menurut [23], interval kelas ditentukan menggunakan rumus:</w:t>
      </w:r>
    </w:p>
    <w:p w:rsidR="0021793B" w:rsidRDefault="00D45C1F" w:rsidP="00D45C1F">
      <w:pPr>
        <w:spacing w:before="0" w:beforeAutospacing="0" w:after="0" w:line="360" w:lineRule="auto"/>
        <w:jc w:val="both"/>
        <w:rPr>
          <w:rFonts w:ascii="Times New Roman" w:hAnsi="Times New Roman"/>
          <w:sz w:val="24"/>
          <w:szCs w:val="24"/>
        </w:rPr>
      </w:pPr>
      <w:r>
        <w:rPr>
          <w:rFonts w:ascii="Times New Roman" w:hAnsi="Times New Roman"/>
          <w:sz w:val="24"/>
          <w:szCs w:val="24"/>
        </w:rPr>
        <w:t xml:space="preserve">                                                        </w:t>
      </w:r>
      <w:r>
        <w:rPr>
          <w:noProof/>
        </w:rPr>
        <w:drawing>
          <wp:inline distT="0" distB="0" distL="0" distR="0" wp14:anchorId="7DF6398C" wp14:editId="6A0AB4DB">
            <wp:extent cx="800100" cy="333375"/>
            <wp:effectExtent l="0" t="0" r="0" b="9525"/>
            <wp:docPr id="12" name="Picture 12" descr="C:\Users\tosibha\AppData\Local\Temp\ksohtml1304\wp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osibha\AppData\Local\Temp\ksohtml1304\wps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00100" cy="333375"/>
                    </a:xfrm>
                    <a:prstGeom prst="rect">
                      <a:avLst/>
                    </a:prstGeom>
                    <a:noFill/>
                    <a:ln>
                      <a:noFill/>
                    </a:ln>
                  </pic:spPr>
                </pic:pic>
              </a:graphicData>
            </a:graphic>
          </wp:inline>
        </w:drawing>
      </w:r>
    </w:p>
    <w:p w:rsidR="0021793B" w:rsidRDefault="0021793B" w:rsidP="00D45C1F">
      <w:pPr>
        <w:spacing w:before="0" w:beforeAutospacing="0" w:after="0" w:line="360" w:lineRule="auto"/>
        <w:jc w:val="both"/>
        <w:rPr>
          <w:rFonts w:ascii="Times New Roman" w:hAnsi="Times New Roman"/>
          <w:sz w:val="24"/>
          <w:szCs w:val="24"/>
        </w:rPr>
      </w:pPr>
      <w:r>
        <w:rPr>
          <w:rFonts w:ascii="Times New Roman" w:hAnsi="Times New Roman"/>
          <w:sz w:val="24"/>
          <w:szCs w:val="24"/>
        </w:rPr>
        <w:t>Keterangan:</w:t>
      </w:r>
    </w:p>
    <w:p w:rsidR="0021793B" w:rsidRDefault="0021793B" w:rsidP="00D45C1F">
      <w:pPr>
        <w:spacing w:before="0" w:beforeAutospacing="0" w:after="0" w:line="240" w:lineRule="auto"/>
        <w:jc w:val="both"/>
        <w:rPr>
          <w:rFonts w:ascii="Times New Roman" w:hAnsi="Times New Roman"/>
          <w:sz w:val="24"/>
          <w:szCs w:val="24"/>
        </w:rPr>
      </w:pPr>
      <w:r>
        <w:rPr>
          <w:rFonts w:ascii="Times New Roman" w:hAnsi="Times New Roman"/>
          <w:sz w:val="24"/>
          <w:szCs w:val="24"/>
        </w:rPr>
        <w:t>C</w:t>
      </w:r>
      <w:r>
        <w:rPr>
          <w:rFonts w:ascii="Times New Roman" w:hAnsi="Times New Roman"/>
          <w:sz w:val="24"/>
          <w:szCs w:val="24"/>
        </w:rPr>
        <w:tab/>
        <w:t>= Interval Kelas</w:t>
      </w:r>
    </w:p>
    <w:p w:rsidR="0021793B" w:rsidRDefault="0021793B" w:rsidP="00D45C1F">
      <w:pPr>
        <w:spacing w:before="0" w:beforeAutospacing="0" w:after="0" w:line="240" w:lineRule="auto"/>
        <w:jc w:val="both"/>
        <w:rPr>
          <w:rFonts w:ascii="Times New Roman" w:hAnsi="Times New Roman"/>
          <w:sz w:val="24"/>
          <w:szCs w:val="24"/>
        </w:rPr>
      </w:pPr>
      <w:r>
        <w:rPr>
          <w:rFonts w:ascii="Times New Roman" w:hAnsi="Times New Roman"/>
          <w:sz w:val="24"/>
          <w:szCs w:val="24"/>
        </w:rPr>
        <w:t>k</w:t>
      </w:r>
      <w:r>
        <w:rPr>
          <w:rFonts w:ascii="Times New Roman" w:hAnsi="Times New Roman"/>
          <w:sz w:val="24"/>
          <w:szCs w:val="24"/>
        </w:rPr>
        <w:tab/>
        <w:t>= Jumlah Kelas</w:t>
      </w:r>
    </w:p>
    <w:p w:rsidR="0021793B" w:rsidRDefault="0021793B" w:rsidP="00D45C1F">
      <w:pPr>
        <w:spacing w:before="0" w:beforeAutospacing="0" w:after="0" w:line="240" w:lineRule="auto"/>
        <w:jc w:val="both"/>
        <w:rPr>
          <w:rFonts w:ascii="Times New Roman" w:hAnsi="Times New Roman"/>
          <w:sz w:val="24"/>
          <w:szCs w:val="24"/>
        </w:rPr>
      </w:pPr>
      <w:r>
        <w:rPr>
          <w:rFonts w:ascii="Times New Roman" w:hAnsi="Times New Roman"/>
          <w:sz w:val="24"/>
          <w:szCs w:val="24"/>
        </w:rPr>
        <w:t>Xn</w:t>
      </w:r>
      <w:r>
        <w:rPr>
          <w:rFonts w:ascii="Times New Roman" w:hAnsi="Times New Roman"/>
          <w:sz w:val="24"/>
          <w:szCs w:val="24"/>
        </w:rPr>
        <w:tab/>
        <w:t>= Skor Maksimum</w:t>
      </w:r>
    </w:p>
    <w:p w:rsidR="0021793B" w:rsidRDefault="0021793B" w:rsidP="00D45C1F">
      <w:pPr>
        <w:spacing w:before="0" w:beforeAutospacing="0" w:after="0" w:line="240" w:lineRule="auto"/>
        <w:jc w:val="both"/>
        <w:rPr>
          <w:rFonts w:ascii="Times New Roman" w:hAnsi="Times New Roman"/>
          <w:sz w:val="24"/>
          <w:szCs w:val="24"/>
        </w:rPr>
      </w:pPr>
      <w:r>
        <w:rPr>
          <w:rFonts w:ascii="Times New Roman" w:hAnsi="Times New Roman"/>
          <w:sz w:val="24"/>
          <w:szCs w:val="24"/>
        </w:rPr>
        <w:t>Xi</w:t>
      </w:r>
      <w:r>
        <w:rPr>
          <w:rFonts w:ascii="Times New Roman" w:hAnsi="Times New Roman"/>
          <w:sz w:val="24"/>
          <w:szCs w:val="24"/>
        </w:rPr>
        <w:tab/>
        <w:t>= Skor Minimum</w:t>
      </w:r>
    </w:p>
    <w:p w:rsidR="0021793B" w:rsidRDefault="0021793B" w:rsidP="00D45C1F">
      <w:pPr>
        <w:spacing w:before="0" w:beforeAutospacing="0" w:after="0" w:line="360" w:lineRule="auto"/>
        <w:jc w:val="both"/>
        <w:rPr>
          <w:rFonts w:ascii="Times New Roman" w:hAnsi="Times New Roman"/>
          <w:sz w:val="24"/>
          <w:szCs w:val="24"/>
        </w:rPr>
      </w:pPr>
      <w:r>
        <w:rPr>
          <w:rFonts w:ascii="Times New Roman" w:hAnsi="Times New Roman"/>
          <w:sz w:val="24"/>
          <w:szCs w:val="24"/>
        </w:rPr>
        <w:tab/>
        <w:t>Perhitungan diatas digunakan untuk membuat kategori keputusan petani dalam peremajaan kelapa sawit yakni sebagai berikut:</w:t>
      </w:r>
    </w:p>
    <w:p w:rsidR="0021793B" w:rsidRPr="00D45C1F" w:rsidRDefault="00D45C1F" w:rsidP="0018561F">
      <w:pPr>
        <w:spacing w:before="0" w:beforeAutospacing="0" w:after="0" w:line="240" w:lineRule="auto"/>
        <w:jc w:val="both"/>
        <w:rPr>
          <w:rFonts w:ascii="Times New Roman" w:hAnsi="Times New Roman"/>
          <w:sz w:val="24"/>
          <w:szCs w:val="24"/>
        </w:rPr>
      </w:pPr>
      <w:proofErr w:type="gramStart"/>
      <w:r w:rsidRPr="00D45C1F">
        <w:rPr>
          <w:rFonts w:ascii="Times New Roman" w:hAnsi="Times New Roman"/>
          <w:sz w:val="24"/>
          <w:szCs w:val="24"/>
        </w:rPr>
        <w:t>Tabel 3</w:t>
      </w:r>
      <w:r w:rsidR="0021793B" w:rsidRPr="00D45C1F">
        <w:rPr>
          <w:rFonts w:ascii="Times New Roman" w:hAnsi="Times New Roman"/>
          <w:sz w:val="24"/>
          <w:szCs w:val="24"/>
        </w:rPr>
        <w:t>.</w:t>
      </w:r>
      <w:proofErr w:type="gramEnd"/>
      <w:r w:rsidR="0021793B" w:rsidRPr="00D45C1F">
        <w:rPr>
          <w:rFonts w:ascii="Times New Roman" w:hAnsi="Times New Roman"/>
          <w:sz w:val="24"/>
          <w:szCs w:val="24"/>
        </w:rPr>
        <w:t xml:space="preserve"> Kategori Keputusan Petani dalam Peremajaan Kelapa Sawit</w:t>
      </w:r>
    </w:p>
    <w:tbl>
      <w:tblPr>
        <w:tblW w:w="0" w:type="auto"/>
        <w:tblBorders>
          <w:top w:val="single" w:sz="8" w:space="0" w:color="000000"/>
          <w:bottom w:val="single" w:sz="8" w:space="0" w:color="000000"/>
        </w:tblBorders>
        <w:tblLook w:val="04A0" w:firstRow="1" w:lastRow="0" w:firstColumn="1" w:lastColumn="0" w:noHBand="0" w:noVBand="1"/>
      </w:tblPr>
      <w:tblGrid>
        <w:gridCol w:w="709"/>
        <w:gridCol w:w="3402"/>
        <w:gridCol w:w="3935"/>
      </w:tblGrid>
      <w:tr w:rsidR="0021793B" w:rsidRPr="00D45C1F" w:rsidTr="0021793B">
        <w:tc>
          <w:tcPr>
            <w:tcW w:w="709" w:type="dxa"/>
            <w:tcBorders>
              <w:top w:val="single" w:sz="8" w:space="0" w:color="000000"/>
              <w:left w:val="nil"/>
              <w:bottom w:val="single" w:sz="8" w:space="0" w:color="000000"/>
              <w:right w:val="nil"/>
            </w:tcBorders>
            <w:hideMark/>
          </w:tcPr>
          <w:p w:rsidR="0021793B" w:rsidRPr="00D45C1F" w:rsidRDefault="0021793B" w:rsidP="0018561F">
            <w:pPr>
              <w:spacing w:before="0" w:beforeAutospacing="0" w:after="0" w:line="240" w:lineRule="auto"/>
              <w:jc w:val="center"/>
              <w:rPr>
                <w:rFonts w:ascii="Times New Roman" w:hAnsi="Times New Roman"/>
                <w:bCs/>
                <w:color w:val="000000"/>
                <w:sz w:val="24"/>
                <w:szCs w:val="24"/>
              </w:rPr>
            </w:pPr>
            <w:r w:rsidRPr="00D45C1F">
              <w:rPr>
                <w:rFonts w:ascii="Times New Roman" w:hAnsi="Times New Roman"/>
                <w:bCs/>
                <w:color w:val="000000"/>
                <w:sz w:val="24"/>
                <w:szCs w:val="24"/>
              </w:rPr>
              <w:t>No</w:t>
            </w:r>
          </w:p>
        </w:tc>
        <w:tc>
          <w:tcPr>
            <w:tcW w:w="3402" w:type="dxa"/>
            <w:tcBorders>
              <w:top w:val="single" w:sz="8" w:space="0" w:color="000000"/>
              <w:left w:val="nil"/>
              <w:bottom w:val="single" w:sz="8" w:space="0" w:color="000000"/>
              <w:right w:val="nil"/>
            </w:tcBorders>
            <w:hideMark/>
          </w:tcPr>
          <w:p w:rsidR="0021793B" w:rsidRPr="00D45C1F" w:rsidRDefault="0021793B" w:rsidP="0018561F">
            <w:pPr>
              <w:spacing w:before="0" w:beforeAutospacing="0" w:after="0" w:line="240" w:lineRule="auto"/>
              <w:jc w:val="center"/>
              <w:rPr>
                <w:rFonts w:ascii="Times New Roman" w:hAnsi="Times New Roman"/>
                <w:bCs/>
                <w:color w:val="000000"/>
                <w:sz w:val="24"/>
                <w:szCs w:val="24"/>
              </w:rPr>
            </w:pPr>
            <w:r w:rsidRPr="00D45C1F">
              <w:rPr>
                <w:rFonts w:ascii="Times New Roman" w:hAnsi="Times New Roman"/>
                <w:bCs/>
                <w:color w:val="000000"/>
                <w:sz w:val="24"/>
                <w:szCs w:val="24"/>
              </w:rPr>
              <w:t>Interval</w:t>
            </w:r>
          </w:p>
        </w:tc>
        <w:tc>
          <w:tcPr>
            <w:tcW w:w="3935" w:type="dxa"/>
            <w:tcBorders>
              <w:top w:val="single" w:sz="8" w:space="0" w:color="000000"/>
              <w:left w:val="nil"/>
              <w:bottom w:val="single" w:sz="8" w:space="0" w:color="000000"/>
              <w:right w:val="nil"/>
            </w:tcBorders>
            <w:hideMark/>
          </w:tcPr>
          <w:p w:rsidR="0021793B" w:rsidRPr="00D45C1F" w:rsidRDefault="0021793B" w:rsidP="0018561F">
            <w:pPr>
              <w:spacing w:before="0" w:beforeAutospacing="0" w:after="0" w:line="240" w:lineRule="auto"/>
              <w:jc w:val="center"/>
              <w:rPr>
                <w:rFonts w:ascii="Times New Roman" w:hAnsi="Times New Roman"/>
                <w:bCs/>
                <w:color w:val="000000"/>
                <w:sz w:val="24"/>
                <w:szCs w:val="24"/>
              </w:rPr>
            </w:pPr>
            <w:r w:rsidRPr="00D45C1F">
              <w:rPr>
                <w:rFonts w:ascii="Times New Roman" w:hAnsi="Times New Roman"/>
                <w:bCs/>
                <w:color w:val="000000"/>
                <w:sz w:val="24"/>
                <w:szCs w:val="24"/>
              </w:rPr>
              <w:t>Tingkat</w:t>
            </w:r>
          </w:p>
        </w:tc>
      </w:tr>
      <w:tr w:rsidR="0021793B" w:rsidRPr="00D45C1F" w:rsidTr="0021793B">
        <w:tc>
          <w:tcPr>
            <w:tcW w:w="709" w:type="dxa"/>
            <w:tcBorders>
              <w:top w:val="nil"/>
              <w:left w:val="nil"/>
              <w:bottom w:val="nil"/>
              <w:right w:val="nil"/>
            </w:tcBorders>
            <w:hideMark/>
          </w:tcPr>
          <w:p w:rsidR="0021793B" w:rsidRPr="00D45C1F" w:rsidRDefault="0021793B" w:rsidP="0018561F">
            <w:pPr>
              <w:spacing w:before="0" w:beforeAutospacing="0" w:after="0" w:line="240" w:lineRule="auto"/>
              <w:jc w:val="center"/>
              <w:rPr>
                <w:rFonts w:ascii="Times New Roman" w:hAnsi="Times New Roman"/>
                <w:bCs/>
                <w:color w:val="000000"/>
              </w:rPr>
            </w:pPr>
            <w:r w:rsidRPr="00D45C1F">
              <w:rPr>
                <w:rFonts w:ascii="Times New Roman" w:hAnsi="Times New Roman"/>
                <w:bCs/>
                <w:color w:val="000000"/>
              </w:rPr>
              <w:t>1</w:t>
            </w:r>
          </w:p>
        </w:tc>
        <w:tc>
          <w:tcPr>
            <w:tcW w:w="3402" w:type="dxa"/>
            <w:tcBorders>
              <w:top w:val="nil"/>
              <w:left w:val="nil"/>
              <w:bottom w:val="nil"/>
              <w:right w:val="nil"/>
            </w:tcBorders>
            <w:hideMark/>
          </w:tcPr>
          <w:p w:rsidR="0021793B" w:rsidRPr="00D45C1F" w:rsidRDefault="0021793B" w:rsidP="0018561F">
            <w:pPr>
              <w:spacing w:before="0" w:beforeAutospacing="0" w:after="0" w:line="240" w:lineRule="auto"/>
              <w:jc w:val="center"/>
              <w:rPr>
                <w:rFonts w:ascii="Times New Roman" w:hAnsi="Times New Roman"/>
                <w:color w:val="000000"/>
              </w:rPr>
            </w:pPr>
            <w:r w:rsidRPr="00D45C1F">
              <w:rPr>
                <w:rFonts w:ascii="Times New Roman" w:hAnsi="Times New Roman"/>
                <w:color w:val="000000"/>
              </w:rPr>
              <w:t>18,00-30,00</w:t>
            </w:r>
          </w:p>
        </w:tc>
        <w:tc>
          <w:tcPr>
            <w:tcW w:w="3935" w:type="dxa"/>
            <w:tcBorders>
              <w:top w:val="nil"/>
              <w:left w:val="nil"/>
              <w:bottom w:val="nil"/>
              <w:right w:val="nil"/>
            </w:tcBorders>
            <w:hideMark/>
          </w:tcPr>
          <w:p w:rsidR="0021793B" w:rsidRPr="00D45C1F" w:rsidRDefault="0021793B" w:rsidP="0018561F">
            <w:pPr>
              <w:spacing w:before="0" w:beforeAutospacing="0" w:after="0" w:line="240" w:lineRule="auto"/>
              <w:jc w:val="center"/>
              <w:rPr>
                <w:rFonts w:ascii="Times New Roman" w:hAnsi="Times New Roman"/>
                <w:color w:val="000000"/>
              </w:rPr>
            </w:pPr>
            <w:r w:rsidRPr="00D45C1F">
              <w:rPr>
                <w:rFonts w:ascii="Times New Roman" w:hAnsi="Times New Roman"/>
                <w:color w:val="000000"/>
              </w:rPr>
              <w:t>Tidak Berpengaruh (TB)</w:t>
            </w:r>
          </w:p>
        </w:tc>
      </w:tr>
      <w:tr w:rsidR="0021793B" w:rsidRPr="00D45C1F" w:rsidTr="0021793B">
        <w:tc>
          <w:tcPr>
            <w:tcW w:w="709" w:type="dxa"/>
            <w:tcBorders>
              <w:top w:val="nil"/>
              <w:left w:val="nil"/>
              <w:bottom w:val="nil"/>
              <w:right w:val="nil"/>
            </w:tcBorders>
            <w:hideMark/>
          </w:tcPr>
          <w:p w:rsidR="0021793B" w:rsidRPr="00D45C1F" w:rsidRDefault="0021793B" w:rsidP="0018561F">
            <w:pPr>
              <w:spacing w:before="0" w:beforeAutospacing="0" w:after="0" w:line="240" w:lineRule="auto"/>
              <w:jc w:val="center"/>
              <w:rPr>
                <w:rFonts w:ascii="Times New Roman" w:hAnsi="Times New Roman"/>
                <w:bCs/>
                <w:color w:val="000000"/>
              </w:rPr>
            </w:pPr>
            <w:r w:rsidRPr="00D45C1F">
              <w:rPr>
                <w:rFonts w:ascii="Times New Roman" w:hAnsi="Times New Roman"/>
                <w:bCs/>
                <w:color w:val="000000"/>
              </w:rPr>
              <w:t>2</w:t>
            </w:r>
          </w:p>
        </w:tc>
        <w:tc>
          <w:tcPr>
            <w:tcW w:w="3402" w:type="dxa"/>
            <w:tcBorders>
              <w:top w:val="nil"/>
              <w:left w:val="nil"/>
              <w:bottom w:val="nil"/>
              <w:right w:val="nil"/>
            </w:tcBorders>
            <w:hideMark/>
          </w:tcPr>
          <w:p w:rsidR="0021793B" w:rsidRPr="00D45C1F" w:rsidRDefault="0021793B" w:rsidP="0018561F">
            <w:pPr>
              <w:spacing w:before="0" w:beforeAutospacing="0" w:after="0" w:line="240" w:lineRule="auto"/>
              <w:jc w:val="center"/>
              <w:rPr>
                <w:rFonts w:ascii="Times New Roman" w:hAnsi="Times New Roman"/>
                <w:color w:val="000000"/>
              </w:rPr>
            </w:pPr>
            <w:r w:rsidRPr="00D45C1F">
              <w:rPr>
                <w:rFonts w:ascii="Times New Roman" w:hAnsi="Times New Roman"/>
                <w:color w:val="000000"/>
              </w:rPr>
              <w:t>31,00-42,00</w:t>
            </w:r>
          </w:p>
        </w:tc>
        <w:tc>
          <w:tcPr>
            <w:tcW w:w="3935" w:type="dxa"/>
            <w:tcBorders>
              <w:top w:val="nil"/>
              <w:left w:val="nil"/>
              <w:bottom w:val="nil"/>
              <w:right w:val="nil"/>
            </w:tcBorders>
            <w:hideMark/>
          </w:tcPr>
          <w:p w:rsidR="0021793B" w:rsidRPr="00D45C1F" w:rsidRDefault="0021793B" w:rsidP="0018561F">
            <w:pPr>
              <w:spacing w:before="0" w:beforeAutospacing="0" w:after="0" w:line="240" w:lineRule="auto"/>
              <w:jc w:val="center"/>
              <w:rPr>
                <w:rFonts w:ascii="Times New Roman" w:hAnsi="Times New Roman"/>
                <w:color w:val="000000"/>
              </w:rPr>
            </w:pPr>
            <w:r w:rsidRPr="00D45C1F">
              <w:rPr>
                <w:rFonts w:ascii="Times New Roman" w:hAnsi="Times New Roman"/>
                <w:color w:val="000000"/>
              </w:rPr>
              <w:t>Berpengaruh (B)</w:t>
            </w:r>
          </w:p>
        </w:tc>
      </w:tr>
      <w:tr w:rsidR="0021793B" w:rsidRPr="00D45C1F" w:rsidTr="0021793B">
        <w:tc>
          <w:tcPr>
            <w:tcW w:w="709" w:type="dxa"/>
            <w:tcBorders>
              <w:top w:val="nil"/>
              <w:left w:val="nil"/>
              <w:bottom w:val="single" w:sz="8" w:space="0" w:color="000000"/>
              <w:right w:val="nil"/>
            </w:tcBorders>
            <w:hideMark/>
          </w:tcPr>
          <w:p w:rsidR="0021793B" w:rsidRPr="00D45C1F" w:rsidRDefault="0021793B" w:rsidP="0018561F">
            <w:pPr>
              <w:spacing w:before="0" w:beforeAutospacing="0" w:after="0" w:line="240" w:lineRule="auto"/>
              <w:jc w:val="center"/>
              <w:rPr>
                <w:rFonts w:ascii="Times New Roman" w:hAnsi="Times New Roman"/>
                <w:bCs/>
                <w:color w:val="000000"/>
              </w:rPr>
            </w:pPr>
            <w:r w:rsidRPr="00D45C1F">
              <w:rPr>
                <w:rFonts w:ascii="Times New Roman" w:hAnsi="Times New Roman"/>
                <w:bCs/>
                <w:color w:val="000000"/>
              </w:rPr>
              <w:t>3</w:t>
            </w:r>
          </w:p>
        </w:tc>
        <w:tc>
          <w:tcPr>
            <w:tcW w:w="3402" w:type="dxa"/>
            <w:tcBorders>
              <w:top w:val="nil"/>
              <w:left w:val="nil"/>
              <w:bottom w:val="single" w:sz="8" w:space="0" w:color="000000"/>
              <w:right w:val="nil"/>
            </w:tcBorders>
            <w:hideMark/>
          </w:tcPr>
          <w:p w:rsidR="0021793B" w:rsidRPr="00D45C1F" w:rsidRDefault="0021793B" w:rsidP="0018561F">
            <w:pPr>
              <w:spacing w:before="0" w:beforeAutospacing="0" w:after="0" w:line="240" w:lineRule="auto"/>
              <w:jc w:val="center"/>
              <w:rPr>
                <w:rFonts w:ascii="Times New Roman" w:hAnsi="Times New Roman"/>
                <w:color w:val="000000"/>
              </w:rPr>
            </w:pPr>
            <w:r w:rsidRPr="00D45C1F">
              <w:rPr>
                <w:rFonts w:ascii="Times New Roman" w:hAnsi="Times New Roman"/>
                <w:color w:val="000000"/>
              </w:rPr>
              <w:t>43.00-54,00</w:t>
            </w:r>
          </w:p>
        </w:tc>
        <w:tc>
          <w:tcPr>
            <w:tcW w:w="3935" w:type="dxa"/>
            <w:tcBorders>
              <w:top w:val="nil"/>
              <w:left w:val="nil"/>
              <w:bottom w:val="single" w:sz="8" w:space="0" w:color="000000"/>
              <w:right w:val="nil"/>
            </w:tcBorders>
            <w:hideMark/>
          </w:tcPr>
          <w:p w:rsidR="0021793B" w:rsidRPr="00D45C1F" w:rsidRDefault="0021793B" w:rsidP="0018561F">
            <w:pPr>
              <w:spacing w:before="0" w:beforeAutospacing="0" w:after="0" w:line="240" w:lineRule="auto"/>
              <w:jc w:val="center"/>
              <w:rPr>
                <w:rFonts w:ascii="Times New Roman" w:hAnsi="Times New Roman"/>
                <w:color w:val="000000"/>
              </w:rPr>
            </w:pPr>
            <w:r w:rsidRPr="00D45C1F">
              <w:rPr>
                <w:rFonts w:ascii="Times New Roman" w:hAnsi="Times New Roman"/>
                <w:color w:val="000000"/>
              </w:rPr>
              <w:t>Sangat Berpengaruh (SB)</w:t>
            </w:r>
          </w:p>
        </w:tc>
      </w:tr>
    </w:tbl>
    <w:p w:rsidR="0021793B" w:rsidRDefault="0021793B" w:rsidP="0018561F">
      <w:pPr>
        <w:spacing w:before="0" w:beforeAutospacing="0" w:after="0" w:line="240" w:lineRule="auto"/>
        <w:jc w:val="both"/>
        <w:rPr>
          <w:rFonts w:ascii="Times New Roman" w:hAnsi="Times New Roman"/>
          <w:sz w:val="24"/>
          <w:szCs w:val="24"/>
        </w:rPr>
      </w:pPr>
      <w:proofErr w:type="gramStart"/>
      <w:r w:rsidRPr="00D45C1F">
        <w:rPr>
          <w:rFonts w:ascii="Times New Roman" w:hAnsi="Times New Roman"/>
          <w:sz w:val="24"/>
          <w:szCs w:val="24"/>
        </w:rPr>
        <w:t>Sumber :</w:t>
      </w:r>
      <w:proofErr w:type="gramEnd"/>
      <w:r w:rsidRPr="00D45C1F">
        <w:rPr>
          <w:rFonts w:ascii="Times New Roman" w:hAnsi="Times New Roman"/>
          <w:sz w:val="24"/>
          <w:szCs w:val="24"/>
        </w:rPr>
        <w:t xml:space="preserve"> Pengolahan Data Primer (2022)</w:t>
      </w:r>
    </w:p>
    <w:p w:rsidR="00D45C1F" w:rsidRPr="00D45C1F" w:rsidRDefault="00D45C1F" w:rsidP="00D45C1F">
      <w:pPr>
        <w:spacing w:before="0" w:beforeAutospacing="0" w:after="0" w:line="360" w:lineRule="auto"/>
        <w:jc w:val="both"/>
        <w:rPr>
          <w:rFonts w:ascii="Times New Roman" w:hAnsi="Times New Roman"/>
          <w:sz w:val="24"/>
          <w:szCs w:val="24"/>
        </w:rPr>
      </w:pPr>
    </w:p>
    <w:p w:rsidR="0021793B" w:rsidRPr="00D45C1F" w:rsidRDefault="00D45C1F" w:rsidP="00D45C1F">
      <w:pPr>
        <w:pStyle w:val="ListParagraph"/>
        <w:numPr>
          <w:ilvl w:val="0"/>
          <w:numId w:val="27"/>
        </w:numPr>
        <w:spacing w:before="0" w:beforeAutospacing="0" w:after="0" w:line="360" w:lineRule="auto"/>
        <w:ind w:left="426" w:hanging="426"/>
        <w:jc w:val="center"/>
        <w:rPr>
          <w:rFonts w:ascii="Times New Roman" w:eastAsia="Calibri" w:hAnsi="Times New Roman"/>
          <w:b/>
          <w:sz w:val="24"/>
          <w:szCs w:val="24"/>
        </w:rPr>
      </w:pPr>
      <w:r w:rsidRPr="00D45C1F">
        <w:rPr>
          <w:rFonts w:ascii="Times New Roman" w:eastAsia="Calibri" w:hAnsi="Times New Roman"/>
          <w:b/>
          <w:sz w:val="24"/>
          <w:szCs w:val="24"/>
        </w:rPr>
        <w:t>HASIL DA</w:t>
      </w:r>
      <w:r w:rsidR="0021793B" w:rsidRPr="00D45C1F">
        <w:rPr>
          <w:rFonts w:ascii="Times New Roman" w:eastAsia="Calibri" w:hAnsi="Times New Roman"/>
          <w:b/>
          <w:sz w:val="24"/>
          <w:szCs w:val="24"/>
        </w:rPr>
        <w:t xml:space="preserve">N PEMBAHASAN </w:t>
      </w:r>
    </w:p>
    <w:p w:rsidR="004B1A63" w:rsidRDefault="0021793B" w:rsidP="004B1A63">
      <w:pPr>
        <w:numPr>
          <w:ilvl w:val="0"/>
          <w:numId w:val="10"/>
        </w:numPr>
        <w:spacing w:after="0" w:line="360" w:lineRule="auto"/>
        <w:ind w:left="426" w:hanging="426"/>
        <w:jc w:val="both"/>
        <w:rPr>
          <w:rFonts w:ascii="Times New Roman" w:eastAsia="Calibri" w:hAnsi="Times New Roman"/>
          <w:b/>
          <w:sz w:val="24"/>
          <w:szCs w:val="24"/>
        </w:rPr>
      </w:pPr>
      <w:r>
        <w:rPr>
          <w:rFonts w:ascii="Times New Roman" w:eastAsia="Calibri" w:hAnsi="Times New Roman"/>
          <w:b/>
          <w:sz w:val="24"/>
          <w:szCs w:val="24"/>
        </w:rPr>
        <w:t>Hasil Penelitian</w:t>
      </w:r>
    </w:p>
    <w:p w:rsidR="0021793B" w:rsidRPr="0018561F" w:rsidRDefault="0021793B" w:rsidP="0018561F">
      <w:pPr>
        <w:pStyle w:val="ListParagraph"/>
        <w:numPr>
          <w:ilvl w:val="0"/>
          <w:numId w:val="29"/>
        </w:numPr>
        <w:spacing w:before="0" w:beforeAutospacing="0" w:after="0" w:line="360" w:lineRule="auto"/>
        <w:ind w:left="425" w:hanging="425"/>
        <w:jc w:val="both"/>
        <w:rPr>
          <w:rFonts w:ascii="Times New Roman" w:eastAsia="Calibri" w:hAnsi="Times New Roman"/>
          <w:b/>
          <w:sz w:val="24"/>
          <w:szCs w:val="24"/>
        </w:rPr>
      </w:pPr>
      <w:r w:rsidRPr="0018561F">
        <w:rPr>
          <w:rFonts w:ascii="Times New Roman" w:eastAsia="Calibri" w:hAnsi="Times New Roman"/>
          <w:b/>
          <w:sz w:val="24"/>
          <w:szCs w:val="24"/>
        </w:rPr>
        <w:t xml:space="preserve">Gambaran Umum Peremajaan Kelapa Sawit di Kecamatan Long Ikis </w:t>
      </w:r>
    </w:p>
    <w:p w:rsidR="0021793B" w:rsidRDefault="0021793B" w:rsidP="00D45C1F">
      <w:pPr>
        <w:spacing w:before="0" w:beforeAutospacing="0" w:after="0" w:line="360" w:lineRule="auto"/>
        <w:ind w:firstLine="360"/>
        <w:jc w:val="both"/>
        <w:rPr>
          <w:rFonts w:ascii="Times New Roman" w:eastAsia="Calibri" w:hAnsi="Times New Roman"/>
          <w:sz w:val="24"/>
          <w:szCs w:val="24"/>
        </w:rPr>
      </w:pPr>
      <w:proofErr w:type="gramStart"/>
      <w:r>
        <w:rPr>
          <w:rFonts w:ascii="Times New Roman" w:eastAsia="Calibri" w:hAnsi="Times New Roman"/>
          <w:sz w:val="24"/>
          <w:szCs w:val="24"/>
        </w:rPr>
        <w:t>Kecamatan Long Ikis merupakan salah satu kecamatan di Kabupaten Paser yang mayoritas penduduknya bermatapecaharian sebagai petani sawit.</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Berdasarkan wawancara dengan masyarakat Desa Tajer Mulya dan Desa Krayan Jaya, petani sawit rata-rata memiliki lahan untuk menanam sawit adalah 1-3 ha.</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Namun, banyak juga dari sebagian petani yang memiliki luas lahan lebih dari 3 ha.</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Tingkat pendapatan petani sawit di Desa Tajer Mulya dan Desa Krayan Jaya dalam satu bulan berkisar 2-5 juta/bulan.</w:t>
      </w:r>
      <w:proofErr w:type="gramEnd"/>
      <w:r>
        <w:rPr>
          <w:rFonts w:ascii="Times New Roman" w:eastAsia="Calibri" w:hAnsi="Times New Roman"/>
          <w:sz w:val="24"/>
          <w:szCs w:val="24"/>
        </w:rPr>
        <w:t xml:space="preserve"> </w:t>
      </w:r>
    </w:p>
    <w:p w:rsidR="0021793B" w:rsidRDefault="0021793B" w:rsidP="00D45C1F">
      <w:pPr>
        <w:spacing w:before="0" w:beforeAutospacing="0" w:after="0" w:line="360" w:lineRule="auto"/>
        <w:ind w:firstLine="360"/>
        <w:jc w:val="both"/>
        <w:rPr>
          <w:rFonts w:ascii="Times New Roman" w:eastAsia="Calibri" w:hAnsi="Times New Roman"/>
          <w:sz w:val="24"/>
          <w:szCs w:val="24"/>
        </w:rPr>
      </w:pPr>
      <w:r>
        <w:rPr>
          <w:rFonts w:ascii="Times New Roman" w:eastAsia="Calibri" w:hAnsi="Times New Roman"/>
          <w:sz w:val="24"/>
          <w:szCs w:val="24"/>
        </w:rPr>
        <w:lastRenderedPageBreak/>
        <w:t xml:space="preserve">Pengalaman berusahatani para petani sawit di Desa Tajer Mulya dan Desa Krayan Jaya mayoritas </w:t>
      </w:r>
      <w:proofErr w:type="gramStart"/>
      <w:r>
        <w:rPr>
          <w:rFonts w:ascii="Times New Roman" w:eastAsia="Calibri" w:hAnsi="Times New Roman"/>
          <w:sz w:val="24"/>
          <w:szCs w:val="24"/>
        </w:rPr>
        <w:t>sudah  dalam</w:t>
      </w:r>
      <w:proofErr w:type="gramEnd"/>
      <w:r>
        <w:rPr>
          <w:rFonts w:ascii="Times New Roman" w:eastAsia="Calibri" w:hAnsi="Times New Roman"/>
          <w:sz w:val="24"/>
          <w:szCs w:val="24"/>
        </w:rPr>
        <w:t xml:space="preserve"> melakukan budidaya tanaman sawit. </w:t>
      </w:r>
      <w:proofErr w:type="gramStart"/>
      <w:r>
        <w:rPr>
          <w:rFonts w:ascii="Times New Roman" w:eastAsia="Calibri" w:hAnsi="Times New Roman"/>
          <w:sz w:val="24"/>
          <w:szCs w:val="24"/>
        </w:rPr>
        <w:t>Rata-rata petani sawit memiliki pengalaman berusahatani kelapa sawit diatas 20 tahun.</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Hal ini, menunjukkan bahwa tanaman kelapa sawit sudah dikenal lama oleh petani dari kecil, atau mungkin usahatani kelapa sawit adalah usaha turun temurun.</w:t>
      </w:r>
      <w:proofErr w:type="gramEnd"/>
      <w:r>
        <w:rPr>
          <w:rFonts w:ascii="Times New Roman" w:eastAsia="Calibri" w:hAnsi="Times New Roman"/>
          <w:sz w:val="24"/>
          <w:szCs w:val="24"/>
        </w:rPr>
        <w:t xml:space="preserve"> </w:t>
      </w:r>
    </w:p>
    <w:p w:rsidR="0021793B" w:rsidRDefault="0021793B" w:rsidP="00D45C1F">
      <w:pPr>
        <w:spacing w:before="0" w:beforeAutospacing="0" w:after="0" w:line="360" w:lineRule="auto"/>
        <w:ind w:firstLine="360"/>
        <w:jc w:val="both"/>
        <w:rPr>
          <w:rFonts w:ascii="Times New Roman" w:eastAsia="Calibri" w:hAnsi="Times New Roman"/>
          <w:sz w:val="24"/>
          <w:szCs w:val="24"/>
        </w:rPr>
      </w:pPr>
      <w:r>
        <w:rPr>
          <w:rFonts w:ascii="Times New Roman" w:eastAsia="Calibri" w:hAnsi="Times New Roman"/>
          <w:sz w:val="24"/>
          <w:szCs w:val="24"/>
        </w:rPr>
        <w:t xml:space="preserve">Tinggi tanaman kelapa sawit sebelum diremajakan di Desa Tajer Mulya dan Desa Krayan Jaya berkisar 10-15 meter. </w:t>
      </w:r>
      <w:proofErr w:type="gramStart"/>
      <w:r>
        <w:rPr>
          <w:rFonts w:ascii="Times New Roman" w:eastAsia="Calibri" w:hAnsi="Times New Roman"/>
          <w:sz w:val="24"/>
          <w:szCs w:val="24"/>
        </w:rPr>
        <w:t>Peremajaan kelapa sawit dilakukan dengan adanya bantuan pemerintah dengan alokasi biaya 75 juta rupiah per kebun sawit dengan luasan 2 ha.</w:t>
      </w:r>
      <w:proofErr w:type="gramEnd"/>
      <w:r>
        <w:rPr>
          <w:rFonts w:ascii="Times New Roman" w:eastAsia="Calibri" w:hAnsi="Times New Roman"/>
          <w:sz w:val="24"/>
          <w:szCs w:val="24"/>
        </w:rPr>
        <w:t xml:space="preserve"> Saat peneiti melakukan penelitian harga jual tandan buah </w:t>
      </w:r>
      <w:proofErr w:type="gramStart"/>
      <w:r>
        <w:rPr>
          <w:rFonts w:ascii="Times New Roman" w:eastAsia="Calibri" w:hAnsi="Times New Roman"/>
          <w:sz w:val="24"/>
          <w:szCs w:val="24"/>
        </w:rPr>
        <w:t>segar</w:t>
      </w:r>
      <w:proofErr w:type="gramEnd"/>
      <w:r>
        <w:rPr>
          <w:rFonts w:ascii="Times New Roman" w:eastAsia="Calibri" w:hAnsi="Times New Roman"/>
          <w:sz w:val="24"/>
          <w:szCs w:val="24"/>
        </w:rPr>
        <w:t xml:space="preserve"> di Desa Tajer Mulya dan Desa Krayan Jaya adalah Rp. 2000 sampai Rp. 3000.</w:t>
      </w:r>
    </w:p>
    <w:p w:rsidR="0021793B" w:rsidRPr="0018561F" w:rsidRDefault="0021793B" w:rsidP="00D45C1F">
      <w:pPr>
        <w:pStyle w:val="ListParagraph"/>
        <w:numPr>
          <w:ilvl w:val="0"/>
          <w:numId w:val="28"/>
        </w:numPr>
        <w:spacing w:before="0" w:beforeAutospacing="0" w:after="0" w:line="360" w:lineRule="auto"/>
        <w:ind w:left="426" w:hanging="426"/>
        <w:jc w:val="both"/>
        <w:rPr>
          <w:rFonts w:ascii="Times New Roman" w:eastAsia="Calibri" w:hAnsi="Times New Roman"/>
          <w:b/>
          <w:sz w:val="24"/>
          <w:szCs w:val="24"/>
        </w:rPr>
      </w:pPr>
      <w:r w:rsidRPr="004B1A63">
        <w:rPr>
          <w:rFonts w:ascii="Times New Roman" w:eastAsia="Calibri" w:hAnsi="Times New Roman"/>
          <w:b/>
          <w:sz w:val="24"/>
          <w:szCs w:val="24"/>
        </w:rPr>
        <w:t>Proses k</w:t>
      </w:r>
      <w:r w:rsidR="004B1A63">
        <w:rPr>
          <w:rFonts w:ascii="Times New Roman" w:eastAsia="Calibri" w:hAnsi="Times New Roman"/>
          <w:b/>
          <w:sz w:val="24"/>
          <w:szCs w:val="24"/>
        </w:rPr>
        <w:t>eputusan Peremajaan Kelapa Sawit</w:t>
      </w:r>
    </w:p>
    <w:p w:rsidR="0021793B" w:rsidRDefault="0021793B" w:rsidP="0018561F">
      <w:pPr>
        <w:spacing w:before="0" w:beforeAutospacing="0" w:after="0" w:line="360" w:lineRule="auto"/>
        <w:jc w:val="both"/>
        <w:rPr>
          <w:rFonts w:ascii="Times New Roman" w:eastAsia="Calibri" w:hAnsi="Times New Roman"/>
          <w:sz w:val="24"/>
          <w:szCs w:val="24"/>
        </w:rPr>
      </w:pPr>
      <w:r>
        <w:rPr>
          <w:rFonts w:ascii="Times New Roman" w:eastAsia="Calibri" w:hAnsi="Times New Roman"/>
          <w:sz w:val="24"/>
          <w:szCs w:val="24"/>
        </w:rPr>
        <w:t xml:space="preserve"> </w:t>
      </w:r>
      <w:r w:rsidR="004B1A63">
        <w:rPr>
          <w:noProof/>
        </w:rPr>
        <w:drawing>
          <wp:inline distT="0" distB="0" distL="0" distR="0" wp14:anchorId="14200FD1" wp14:editId="2D0B8E95">
            <wp:extent cx="1765130" cy="1926772"/>
            <wp:effectExtent l="0" t="0" r="6985" b="0"/>
            <wp:docPr id="5" name="Picture 5" descr="C:\Users\tosibha\AppData\Local\Temp\ksohtml1304\wps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tosibha\AppData\Local\Temp\ksohtml1304\wps1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63439" cy="1924926"/>
                    </a:xfrm>
                    <a:prstGeom prst="rect">
                      <a:avLst/>
                    </a:prstGeom>
                    <a:noFill/>
                    <a:ln>
                      <a:noFill/>
                    </a:ln>
                  </pic:spPr>
                </pic:pic>
              </a:graphicData>
            </a:graphic>
          </wp:inline>
        </w:drawing>
      </w:r>
      <w:r w:rsidR="0018561F">
        <w:rPr>
          <w:noProof/>
        </w:rPr>
        <w:drawing>
          <wp:inline distT="0" distB="0" distL="0" distR="0" wp14:anchorId="2F69B2D0" wp14:editId="04FD9063">
            <wp:extent cx="1057275" cy="1190625"/>
            <wp:effectExtent l="0" t="0" r="9525" b="9525"/>
            <wp:docPr id="3" name="Picture 3" descr="C:\Users\tosibha\AppData\Local\Temp\ksohtml1304\wps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osibha\AppData\Local\Temp\ksohtml1304\wps1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57275" cy="1190625"/>
                    </a:xfrm>
                    <a:prstGeom prst="rect">
                      <a:avLst/>
                    </a:prstGeom>
                    <a:noFill/>
                    <a:ln>
                      <a:noFill/>
                    </a:ln>
                  </pic:spPr>
                </pic:pic>
              </a:graphicData>
            </a:graphic>
          </wp:inline>
        </w:drawing>
      </w:r>
      <w:r w:rsidR="0018561F">
        <w:rPr>
          <w:noProof/>
        </w:rPr>
        <w:drawing>
          <wp:inline distT="0" distB="0" distL="0" distR="0" wp14:anchorId="0E98C9A2" wp14:editId="167C1103">
            <wp:extent cx="1304503" cy="1828800"/>
            <wp:effectExtent l="0" t="0" r="0" b="0"/>
            <wp:docPr id="4" name="Picture 4" descr="C:\Users\tosibha\AppData\Local\Temp\ksohtml1304\wps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tosibha\AppData\Local\Temp\ksohtml1304\wps1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3612" cy="1827551"/>
                    </a:xfrm>
                    <a:prstGeom prst="rect">
                      <a:avLst/>
                    </a:prstGeom>
                    <a:noFill/>
                    <a:ln>
                      <a:noFill/>
                    </a:ln>
                  </pic:spPr>
                </pic:pic>
              </a:graphicData>
            </a:graphic>
          </wp:inline>
        </w:drawing>
      </w:r>
    </w:p>
    <w:p w:rsidR="0021793B" w:rsidRDefault="0021793B" w:rsidP="00D45C1F">
      <w:pPr>
        <w:spacing w:before="0" w:beforeAutospacing="0" w:after="0" w:line="360" w:lineRule="auto"/>
        <w:ind w:firstLine="360"/>
        <w:jc w:val="both"/>
        <w:rPr>
          <w:rFonts w:ascii="Times New Roman" w:eastAsia="Calibri" w:hAnsi="Times New Roman"/>
          <w:sz w:val="24"/>
          <w:szCs w:val="24"/>
        </w:rPr>
      </w:pPr>
      <w:r>
        <w:rPr>
          <w:rFonts w:ascii="Times New Roman" w:eastAsia="Calibri" w:hAnsi="Times New Roman"/>
          <w:sz w:val="24"/>
          <w:szCs w:val="24"/>
        </w:rPr>
        <w:t xml:space="preserve">Tanaman kelapa sawit </w:t>
      </w:r>
      <w:proofErr w:type="gramStart"/>
      <w:r>
        <w:rPr>
          <w:rFonts w:ascii="Times New Roman" w:eastAsia="Calibri" w:hAnsi="Times New Roman"/>
          <w:sz w:val="24"/>
          <w:szCs w:val="24"/>
        </w:rPr>
        <w:t>akan</w:t>
      </w:r>
      <w:proofErr w:type="gramEnd"/>
      <w:r>
        <w:rPr>
          <w:rFonts w:ascii="Times New Roman" w:eastAsia="Calibri" w:hAnsi="Times New Roman"/>
          <w:sz w:val="24"/>
          <w:szCs w:val="24"/>
        </w:rPr>
        <w:t xml:space="preserve"> mengalami penurunan produksi setelah melampaui umur tertentu, termasuk pada tanaman kelapa sawit. </w:t>
      </w:r>
      <w:proofErr w:type="gramStart"/>
      <w:r>
        <w:rPr>
          <w:rFonts w:ascii="Times New Roman" w:eastAsia="Calibri" w:hAnsi="Times New Roman"/>
          <w:sz w:val="24"/>
          <w:szCs w:val="24"/>
        </w:rPr>
        <w:t>Pada lahan dengan kondisi hara yang bagus maka pada umur 10 – 25 tahun tanaman kelapa sawit masih dapat berproduksi dengan baik.</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Sedangkan pada tanah marginal (lahan gambut) pada umur tanaman 8 tahun sudah mengalami penurunan produktivitas.</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Untuk itu, perlu adanya replanting atau lebih umum dikenal penanaman kembali.</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Replanting kelapa sawit dapat memberikan keuntungan, yakni meningkatkan produktivitas buahnya.</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Akan tetapi, untuk melaksanakan replanting diperlukan banyak pertimbangan, di samping telah mencapai umur teknis atau umur ekonomisnya.</w:t>
      </w:r>
      <w:proofErr w:type="gramEnd"/>
    </w:p>
    <w:p w:rsidR="0021793B" w:rsidRDefault="0021793B" w:rsidP="00D45C1F">
      <w:pPr>
        <w:spacing w:before="0" w:beforeAutospacing="0" w:after="0" w:line="360" w:lineRule="auto"/>
        <w:ind w:firstLine="360"/>
        <w:jc w:val="both"/>
        <w:rPr>
          <w:rFonts w:ascii="Times New Roman" w:eastAsia="Calibri" w:hAnsi="Times New Roman"/>
          <w:sz w:val="24"/>
          <w:szCs w:val="24"/>
        </w:rPr>
      </w:pPr>
      <w:r>
        <w:rPr>
          <w:rFonts w:ascii="Times New Roman" w:eastAsia="Calibri" w:hAnsi="Times New Roman"/>
          <w:sz w:val="24"/>
          <w:szCs w:val="24"/>
        </w:rPr>
        <w:t xml:space="preserve">Adapun tujuan dari replanting kelapa sawit, yakni untuk meningkatkan produktivitas tanaman yang sudah menurun dengan </w:t>
      </w:r>
      <w:proofErr w:type="gramStart"/>
      <w:r>
        <w:rPr>
          <w:rFonts w:ascii="Times New Roman" w:eastAsia="Calibri" w:hAnsi="Times New Roman"/>
          <w:sz w:val="24"/>
          <w:szCs w:val="24"/>
        </w:rPr>
        <w:t>cara</w:t>
      </w:r>
      <w:proofErr w:type="gramEnd"/>
      <w:r>
        <w:rPr>
          <w:rFonts w:ascii="Times New Roman" w:eastAsia="Calibri" w:hAnsi="Times New Roman"/>
          <w:sz w:val="24"/>
          <w:szCs w:val="24"/>
        </w:rPr>
        <w:t xml:space="preserve"> meremajakan tanamannya. </w:t>
      </w:r>
      <w:proofErr w:type="gramStart"/>
      <w:r>
        <w:rPr>
          <w:rFonts w:ascii="Times New Roman" w:eastAsia="Calibri" w:hAnsi="Times New Roman"/>
          <w:sz w:val="24"/>
          <w:szCs w:val="24"/>
        </w:rPr>
        <w:t xml:space="preserve">Sebagai pedoman, jika reratanya sudah kurang dari 10 ton/hektare/tahun, maka tanaman sudah </w:t>
      </w:r>
      <w:r>
        <w:rPr>
          <w:rFonts w:ascii="Times New Roman" w:eastAsia="Calibri" w:hAnsi="Times New Roman"/>
          <w:sz w:val="24"/>
          <w:szCs w:val="24"/>
        </w:rPr>
        <w:lastRenderedPageBreak/>
        <w:t>layak diremajakan.</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Selain itu, replanting juga memudahkan pemanenan karena tanaman sudah terlalu tinggi.</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Semakin tua umur tanaman, maka batangnya semakin tinggi.</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Pada umur 25 tahun, tinggi batang mencapai di atas 12 meter sehingga sulit mengambil produksinya.</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Maka, diperlukan mengganti bibit dengan yang lebih unggul dan lebih tinggi produktivitasnya.</w:t>
      </w:r>
      <w:proofErr w:type="gramEnd"/>
    </w:p>
    <w:p w:rsidR="0021793B" w:rsidRDefault="0021793B" w:rsidP="00D45C1F">
      <w:pPr>
        <w:spacing w:before="0" w:beforeAutospacing="0" w:after="0" w:line="360" w:lineRule="auto"/>
        <w:ind w:firstLine="360"/>
        <w:jc w:val="both"/>
        <w:rPr>
          <w:rFonts w:ascii="Times New Roman" w:eastAsia="Calibri" w:hAnsi="Times New Roman"/>
          <w:sz w:val="24"/>
          <w:szCs w:val="24"/>
        </w:rPr>
      </w:pPr>
      <w:proofErr w:type="gramStart"/>
      <w:r>
        <w:rPr>
          <w:rFonts w:ascii="Times New Roman" w:eastAsia="Calibri" w:hAnsi="Times New Roman"/>
          <w:sz w:val="24"/>
          <w:szCs w:val="24"/>
        </w:rPr>
        <w:t>Dalam penelitian ini petani di desa Tajer dan Desa krayan yang memutuskan melakukan peremajaan tentu sudah mempertimbangkan hal hal yang menjadi dasar kenapa akhirnya memutuskan melaksanakan program peremajaan.</w:t>
      </w:r>
      <w:proofErr w:type="gramEnd"/>
      <w:r>
        <w:rPr>
          <w:rFonts w:ascii="Times New Roman" w:eastAsia="Calibri" w:hAnsi="Times New Roman"/>
          <w:sz w:val="24"/>
          <w:szCs w:val="24"/>
        </w:rPr>
        <w:t xml:space="preserve"> Alas </w:t>
      </w:r>
      <w:proofErr w:type="gramStart"/>
      <w:r>
        <w:rPr>
          <w:rFonts w:ascii="Times New Roman" w:eastAsia="Calibri" w:hAnsi="Times New Roman"/>
          <w:sz w:val="24"/>
          <w:szCs w:val="24"/>
        </w:rPr>
        <w:t>an</w:t>
      </w:r>
      <w:proofErr w:type="gramEnd"/>
      <w:r>
        <w:rPr>
          <w:rFonts w:ascii="Times New Roman" w:eastAsia="Calibri" w:hAnsi="Times New Roman"/>
          <w:sz w:val="24"/>
          <w:szCs w:val="24"/>
        </w:rPr>
        <w:t xml:space="preserve"> dari keputusan petani adalah karena umur tanaman sudah memasuki usia di atas 25 tahun dan terjadi penurunan produksi, selain itu tanaman sawit semakin tinggi sehingga menyulitkan dalam proses pemanenan. </w:t>
      </w:r>
      <w:proofErr w:type="gramStart"/>
      <w:r>
        <w:rPr>
          <w:rFonts w:ascii="Times New Roman" w:eastAsia="Calibri" w:hAnsi="Times New Roman"/>
          <w:sz w:val="24"/>
          <w:szCs w:val="24"/>
        </w:rPr>
        <w:t>Dalam hal ini petani juga menyadari secara teknis bahwa untuk melakukan peremajaan dibutuhkan biaya yang besar, sehingga dengan adanya program bantuan pemerintah melalui pembiayaan peremajaan maka itu juga yang menjadi dasar pertimbangan.</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Mengingat jika melaksanakan secara mandiri tentu saja sebagian besar petani tidak mau, hal ini dikarenakan mereka harus siap tidak mempunyai pendapatan selama masa tanaman belum menghasilkan (TBM).</w:t>
      </w:r>
      <w:proofErr w:type="gramEnd"/>
    </w:p>
    <w:p w:rsidR="0021793B" w:rsidRDefault="0021793B" w:rsidP="0018561F">
      <w:pPr>
        <w:spacing w:before="0" w:beforeAutospacing="0" w:after="0" w:line="360" w:lineRule="auto"/>
        <w:ind w:firstLine="360"/>
        <w:jc w:val="both"/>
        <w:rPr>
          <w:rFonts w:ascii="Times New Roman" w:eastAsia="Calibri" w:hAnsi="Times New Roman"/>
          <w:sz w:val="24"/>
          <w:szCs w:val="24"/>
        </w:rPr>
      </w:pPr>
      <w:r>
        <w:rPr>
          <w:rFonts w:ascii="Times New Roman" w:eastAsia="Calibri" w:hAnsi="Times New Roman"/>
          <w:sz w:val="24"/>
          <w:szCs w:val="24"/>
        </w:rPr>
        <w:t xml:space="preserve">Replanting berguna untuk memperbaiki tingkat kerapatan tanaman, </w:t>
      </w:r>
      <w:proofErr w:type="gramStart"/>
      <w:r>
        <w:rPr>
          <w:rFonts w:ascii="Times New Roman" w:eastAsia="Calibri" w:hAnsi="Times New Roman"/>
          <w:sz w:val="24"/>
          <w:szCs w:val="24"/>
        </w:rPr>
        <w:t>terutama jika jumlah tanamannya di bawah 80 pohon/hektare</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Akan tetapi, replanting yang baik harus direncanakan sedemikian rupa.</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Dalam satu kebun, replanting tidak sekaligus dilaksanakan, tetapi dilakukan secara bergilir atau bertahap.</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Hal ini bertujuan agar pasokan ke pab</w:t>
      </w:r>
      <w:r w:rsidR="0018561F">
        <w:rPr>
          <w:rFonts w:ascii="Times New Roman" w:eastAsia="Calibri" w:hAnsi="Times New Roman"/>
          <w:sz w:val="24"/>
          <w:szCs w:val="24"/>
        </w:rPr>
        <w:t>rik pengolahan tidak terganggu.</w:t>
      </w:r>
      <w:proofErr w:type="gramEnd"/>
    </w:p>
    <w:p w:rsidR="0021793B" w:rsidRPr="004B1A63" w:rsidRDefault="0021793B" w:rsidP="004B1A63">
      <w:pPr>
        <w:pStyle w:val="ListParagraph"/>
        <w:numPr>
          <w:ilvl w:val="0"/>
          <w:numId w:val="28"/>
        </w:numPr>
        <w:spacing w:before="0" w:beforeAutospacing="0" w:after="0" w:line="360" w:lineRule="auto"/>
        <w:ind w:left="567" w:hanging="567"/>
        <w:jc w:val="both"/>
        <w:rPr>
          <w:rFonts w:ascii="Times New Roman" w:eastAsia="Calibri" w:hAnsi="Times New Roman"/>
          <w:b/>
          <w:sz w:val="24"/>
          <w:szCs w:val="24"/>
        </w:rPr>
      </w:pPr>
      <w:r w:rsidRPr="004B1A63">
        <w:rPr>
          <w:rFonts w:ascii="Times New Roman" w:eastAsia="Calibri" w:hAnsi="Times New Roman"/>
          <w:b/>
          <w:sz w:val="24"/>
          <w:szCs w:val="24"/>
        </w:rPr>
        <w:t>Keputusan Petani</w:t>
      </w:r>
    </w:p>
    <w:p w:rsidR="0021793B" w:rsidRDefault="0021793B" w:rsidP="00E151F0">
      <w:pPr>
        <w:spacing w:before="0" w:beforeAutospacing="0" w:after="0" w:line="360" w:lineRule="auto"/>
        <w:ind w:firstLine="360"/>
        <w:jc w:val="both"/>
        <w:rPr>
          <w:rFonts w:ascii="Times New Roman" w:eastAsia="Calibri" w:hAnsi="Times New Roman"/>
          <w:sz w:val="24"/>
          <w:szCs w:val="24"/>
        </w:rPr>
      </w:pPr>
      <w:r>
        <w:rPr>
          <w:rFonts w:ascii="Times New Roman" w:eastAsia="Calibri" w:hAnsi="Times New Roman"/>
          <w:sz w:val="24"/>
          <w:szCs w:val="24"/>
        </w:rPr>
        <w:t>Keputusan petani di Kecamatan Long Ikis Kabupaten Paser, berdasarkan pengukuran menggunakan skala likert diperoleh indikator tertinggi pada bantuan pemerintah dengan skor 8</w:t>
      </w:r>
      <w:proofErr w:type="gramStart"/>
      <w:r>
        <w:rPr>
          <w:rFonts w:ascii="Times New Roman" w:eastAsia="Calibri" w:hAnsi="Times New Roman"/>
          <w:sz w:val="24"/>
          <w:szCs w:val="24"/>
        </w:rPr>
        <w:t>,61</w:t>
      </w:r>
      <w:proofErr w:type="gramEnd"/>
      <w:r>
        <w:rPr>
          <w:rFonts w:ascii="Times New Roman" w:eastAsia="Calibri" w:hAnsi="Times New Roman"/>
          <w:sz w:val="24"/>
          <w:szCs w:val="24"/>
        </w:rPr>
        <w:t xml:space="preserve"> dan terendah pada indikator pengalaman berusahatani dengan skor 6,88. Total skor rata-rata pada indikator keputusan petani adalah 44</w:t>
      </w:r>
      <w:proofErr w:type="gramStart"/>
      <w:r>
        <w:rPr>
          <w:rFonts w:ascii="Times New Roman" w:eastAsia="Calibri" w:hAnsi="Times New Roman"/>
          <w:sz w:val="24"/>
          <w:szCs w:val="24"/>
        </w:rPr>
        <w:t>,93</w:t>
      </w:r>
      <w:proofErr w:type="gramEnd"/>
      <w:r>
        <w:rPr>
          <w:rFonts w:ascii="Times New Roman" w:eastAsia="Calibri" w:hAnsi="Times New Roman"/>
          <w:sz w:val="24"/>
          <w:szCs w:val="24"/>
        </w:rPr>
        <w:t xml:space="preserve"> yang tertermasuk dalam kategori sangat berpengaruh. Untuk lebih jelas da</w:t>
      </w:r>
      <w:r w:rsidR="00E151F0">
        <w:rPr>
          <w:rFonts w:ascii="Times New Roman" w:eastAsia="Calibri" w:hAnsi="Times New Roman"/>
          <w:sz w:val="24"/>
          <w:szCs w:val="24"/>
        </w:rPr>
        <w:t>pat dilihat pada tabel berikut:</w:t>
      </w:r>
    </w:p>
    <w:p w:rsidR="0021793B" w:rsidRPr="00E151F0" w:rsidRDefault="00E151F0" w:rsidP="00E151F0">
      <w:pPr>
        <w:spacing w:before="0" w:beforeAutospacing="0" w:after="0" w:line="240" w:lineRule="auto"/>
        <w:jc w:val="both"/>
        <w:rPr>
          <w:rFonts w:ascii="Times New Roman" w:eastAsia="Calibri" w:hAnsi="Times New Roman"/>
          <w:sz w:val="24"/>
          <w:szCs w:val="24"/>
        </w:rPr>
      </w:pPr>
      <w:proofErr w:type="gramStart"/>
      <w:r w:rsidRPr="00E151F0">
        <w:rPr>
          <w:rFonts w:ascii="Times New Roman" w:eastAsia="Calibri" w:hAnsi="Times New Roman"/>
          <w:sz w:val="24"/>
          <w:szCs w:val="24"/>
        </w:rPr>
        <w:t xml:space="preserve">Tabel </w:t>
      </w:r>
      <w:r w:rsidR="0021793B" w:rsidRPr="00E151F0">
        <w:rPr>
          <w:rFonts w:ascii="Times New Roman" w:eastAsia="Calibri" w:hAnsi="Times New Roman"/>
          <w:sz w:val="24"/>
          <w:szCs w:val="24"/>
        </w:rPr>
        <w:t>4.</w:t>
      </w:r>
      <w:proofErr w:type="gramEnd"/>
      <w:r w:rsidR="0021793B" w:rsidRPr="00E151F0">
        <w:rPr>
          <w:rFonts w:ascii="Times New Roman" w:eastAsia="Calibri" w:hAnsi="Times New Roman"/>
          <w:sz w:val="24"/>
          <w:szCs w:val="24"/>
        </w:rPr>
        <w:t xml:space="preserve">  Rata-rata Indikator Keputusan Petani</w:t>
      </w:r>
    </w:p>
    <w:tbl>
      <w:tblPr>
        <w:tblW w:w="8046" w:type="dxa"/>
        <w:tblBorders>
          <w:top w:val="single" w:sz="8" w:space="0" w:color="000000"/>
          <w:bottom w:val="single" w:sz="8" w:space="0" w:color="000000"/>
        </w:tblBorders>
        <w:tblLook w:val="04A0" w:firstRow="1" w:lastRow="0" w:firstColumn="1" w:lastColumn="0" w:noHBand="0" w:noVBand="1"/>
      </w:tblPr>
      <w:tblGrid>
        <w:gridCol w:w="534"/>
        <w:gridCol w:w="2835"/>
        <w:gridCol w:w="850"/>
        <w:gridCol w:w="1418"/>
        <w:gridCol w:w="2409"/>
      </w:tblGrid>
      <w:tr w:rsidR="0021793B" w:rsidRPr="00E151F0" w:rsidTr="0021793B">
        <w:tc>
          <w:tcPr>
            <w:tcW w:w="534" w:type="dxa"/>
            <w:tcBorders>
              <w:top w:val="single" w:sz="8" w:space="0" w:color="000000"/>
              <w:left w:val="nil"/>
              <w:bottom w:val="single" w:sz="8" w:space="0" w:color="000000"/>
              <w:right w:val="nil"/>
            </w:tcBorders>
            <w:hideMark/>
          </w:tcPr>
          <w:p w:rsidR="0021793B" w:rsidRPr="00E151F0" w:rsidRDefault="0021793B" w:rsidP="00E151F0">
            <w:pPr>
              <w:spacing w:before="0" w:beforeAutospacing="0" w:after="0" w:line="240" w:lineRule="auto"/>
              <w:jc w:val="center"/>
              <w:rPr>
                <w:rFonts w:ascii="Times New Roman" w:eastAsia="Calibri" w:hAnsi="Times New Roman"/>
                <w:bCs/>
                <w:color w:val="000000"/>
                <w:sz w:val="24"/>
                <w:szCs w:val="24"/>
              </w:rPr>
            </w:pPr>
            <w:r w:rsidRPr="00E151F0">
              <w:rPr>
                <w:rFonts w:ascii="Times New Roman" w:eastAsia="Calibri" w:hAnsi="Times New Roman"/>
                <w:bCs/>
                <w:color w:val="000000"/>
                <w:sz w:val="24"/>
                <w:szCs w:val="24"/>
              </w:rPr>
              <w:t>No</w:t>
            </w:r>
          </w:p>
        </w:tc>
        <w:tc>
          <w:tcPr>
            <w:tcW w:w="2835" w:type="dxa"/>
            <w:tcBorders>
              <w:top w:val="single" w:sz="8" w:space="0" w:color="000000"/>
              <w:left w:val="nil"/>
              <w:bottom w:val="single" w:sz="8" w:space="0" w:color="000000"/>
              <w:right w:val="nil"/>
            </w:tcBorders>
            <w:hideMark/>
          </w:tcPr>
          <w:p w:rsidR="0021793B" w:rsidRPr="00E151F0" w:rsidRDefault="0021793B" w:rsidP="00E151F0">
            <w:pPr>
              <w:spacing w:before="0" w:beforeAutospacing="0" w:after="0" w:line="240" w:lineRule="auto"/>
              <w:jc w:val="center"/>
              <w:rPr>
                <w:rFonts w:ascii="Times New Roman" w:eastAsia="Calibri" w:hAnsi="Times New Roman"/>
                <w:bCs/>
                <w:color w:val="000000"/>
                <w:sz w:val="24"/>
                <w:szCs w:val="24"/>
              </w:rPr>
            </w:pPr>
            <w:r w:rsidRPr="00E151F0">
              <w:rPr>
                <w:rFonts w:ascii="Times New Roman" w:eastAsia="Calibri" w:hAnsi="Times New Roman"/>
                <w:bCs/>
                <w:color w:val="000000"/>
                <w:sz w:val="24"/>
                <w:szCs w:val="24"/>
              </w:rPr>
              <w:t>Indikator</w:t>
            </w:r>
          </w:p>
        </w:tc>
        <w:tc>
          <w:tcPr>
            <w:tcW w:w="850" w:type="dxa"/>
            <w:tcBorders>
              <w:top w:val="single" w:sz="8" w:space="0" w:color="000000"/>
              <w:left w:val="nil"/>
              <w:bottom w:val="single" w:sz="8" w:space="0" w:color="000000"/>
              <w:right w:val="nil"/>
            </w:tcBorders>
            <w:hideMark/>
          </w:tcPr>
          <w:p w:rsidR="0021793B" w:rsidRPr="00E151F0" w:rsidRDefault="0021793B" w:rsidP="00E151F0">
            <w:pPr>
              <w:spacing w:before="0" w:beforeAutospacing="0" w:after="0" w:line="240" w:lineRule="auto"/>
              <w:jc w:val="center"/>
              <w:rPr>
                <w:rFonts w:ascii="Times New Roman" w:eastAsia="Calibri" w:hAnsi="Times New Roman"/>
                <w:bCs/>
                <w:color w:val="000000"/>
                <w:sz w:val="24"/>
                <w:szCs w:val="24"/>
              </w:rPr>
            </w:pPr>
            <w:r w:rsidRPr="00E151F0">
              <w:rPr>
                <w:rFonts w:ascii="Times New Roman" w:eastAsia="Calibri" w:hAnsi="Times New Roman"/>
                <w:bCs/>
                <w:color w:val="000000"/>
                <w:sz w:val="24"/>
                <w:szCs w:val="24"/>
              </w:rPr>
              <w:t>Total</w:t>
            </w:r>
          </w:p>
        </w:tc>
        <w:tc>
          <w:tcPr>
            <w:tcW w:w="1418" w:type="dxa"/>
            <w:tcBorders>
              <w:top w:val="single" w:sz="8" w:space="0" w:color="000000"/>
              <w:left w:val="nil"/>
              <w:bottom w:val="single" w:sz="8" w:space="0" w:color="000000"/>
              <w:right w:val="nil"/>
            </w:tcBorders>
            <w:hideMark/>
          </w:tcPr>
          <w:p w:rsidR="0021793B" w:rsidRPr="00E151F0" w:rsidRDefault="0021793B" w:rsidP="00E151F0">
            <w:pPr>
              <w:spacing w:before="0" w:beforeAutospacing="0" w:after="0" w:line="240" w:lineRule="auto"/>
              <w:jc w:val="center"/>
              <w:rPr>
                <w:rFonts w:ascii="Times New Roman" w:eastAsia="Calibri" w:hAnsi="Times New Roman"/>
                <w:bCs/>
                <w:color w:val="000000"/>
                <w:sz w:val="24"/>
                <w:szCs w:val="24"/>
              </w:rPr>
            </w:pPr>
            <w:r w:rsidRPr="00E151F0">
              <w:rPr>
                <w:rFonts w:ascii="Times New Roman" w:eastAsia="Calibri" w:hAnsi="Times New Roman"/>
                <w:bCs/>
                <w:color w:val="000000"/>
                <w:sz w:val="24"/>
                <w:szCs w:val="24"/>
              </w:rPr>
              <w:t>Rata-rata</w:t>
            </w:r>
          </w:p>
        </w:tc>
        <w:tc>
          <w:tcPr>
            <w:tcW w:w="2409" w:type="dxa"/>
            <w:tcBorders>
              <w:top w:val="single" w:sz="8" w:space="0" w:color="000000"/>
              <w:left w:val="nil"/>
              <w:bottom w:val="single" w:sz="8" w:space="0" w:color="000000"/>
              <w:right w:val="nil"/>
            </w:tcBorders>
            <w:hideMark/>
          </w:tcPr>
          <w:p w:rsidR="0021793B" w:rsidRPr="00E151F0" w:rsidRDefault="0021793B" w:rsidP="00E151F0">
            <w:pPr>
              <w:spacing w:before="0" w:beforeAutospacing="0" w:after="0" w:line="240" w:lineRule="auto"/>
              <w:jc w:val="center"/>
              <w:rPr>
                <w:rFonts w:ascii="Times New Roman" w:eastAsia="Calibri" w:hAnsi="Times New Roman"/>
                <w:bCs/>
                <w:color w:val="000000"/>
                <w:sz w:val="24"/>
                <w:szCs w:val="24"/>
              </w:rPr>
            </w:pPr>
            <w:r w:rsidRPr="00E151F0">
              <w:rPr>
                <w:rFonts w:ascii="Times New Roman" w:eastAsia="Calibri" w:hAnsi="Times New Roman"/>
                <w:bCs/>
                <w:color w:val="000000"/>
                <w:sz w:val="24"/>
                <w:szCs w:val="24"/>
              </w:rPr>
              <w:t>Kategori</w:t>
            </w:r>
          </w:p>
        </w:tc>
      </w:tr>
      <w:tr w:rsidR="0021793B" w:rsidRPr="00E151F0" w:rsidTr="0021793B">
        <w:tc>
          <w:tcPr>
            <w:tcW w:w="534" w:type="dxa"/>
            <w:tcBorders>
              <w:top w:val="nil"/>
              <w:left w:val="nil"/>
              <w:bottom w:val="nil"/>
              <w:right w:val="nil"/>
            </w:tcBorders>
            <w:hideMark/>
          </w:tcPr>
          <w:p w:rsidR="0021793B" w:rsidRPr="00E151F0" w:rsidRDefault="0021793B" w:rsidP="00E151F0">
            <w:pPr>
              <w:spacing w:before="0" w:beforeAutospacing="0" w:after="0" w:line="240" w:lineRule="auto"/>
              <w:jc w:val="center"/>
              <w:rPr>
                <w:rFonts w:ascii="Times New Roman" w:eastAsia="Calibri" w:hAnsi="Times New Roman"/>
                <w:bCs/>
                <w:color w:val="000000"/>
                <w:sz w:val="24"/>
                <w:szCs w:val="24"/>
              </w:rPr>
            </w:pPr>
            <w:r w:rsidRPr="00E151F0">
              <w:rPr>
                <w:rFonts w:ascii="Times New Roman" w:eastAsia="Calibri" w:hAnsi="Times New Roman"/>
                <w:bCs/>
                <w:color w:val="000000"/>
                <w:sz w:val="24"/>
                <w:szCs w:val="24"/>
              </w:rPr>
              <w:t>1</w:t>
            </w:r>
          </w:p>
        </w:tc>
        <w:tc>
          <w:tcPr>
            <w:tcW w:w="2835" w:type="dxa"/>
            <w:tcBorders>
              <w:top w:val="nil"/>
              <w:left w:val="nil"/>
              <w:bottom w:val="nil"/>
              <w:right w:val="nil"/>
            </w:tcBorders>
            <w:hideMark/>
          </w:tcPr>
          <w:p w:rsidR="0021793B" w:rsidRPr="00E151F0" w:rsidRDefault="0021793B" w:rsidP="00E151F0">
            <w:pPr>
              <w:spacing w:before="0" w:beforeAutospacing="0" w:after="0" w:line="240" w:lineRule="auto"/>
              <w:jc w:val="both"/>
              <w:rPr>
                <w:rFonts w:ascii="Times New Roman" w:eastAsia="Calibri" w:hAnsi="Times New Roman"/>
                <w:color w:val="000000"/>
                <w:sz w:val="24"/>
                <w:szCs w:val="24"/>
              </w:rPr>
            </w:pPr>
            <w:r w:rsidRPr="00E151F0">
              <w:rPr>
                <w:rFonts w:ascii="Times New Roman" w:eastAsia="Calibri" w:hAnsi="Times New Roman"/>
                <w:color w:val="000000"/>
                <w:sz w:val="24"/>
                <w:szCs w:val="24"/>
              </w:rPr>
              <w:t>Luas Lahan</w:t>
            </w:r>
          </w:p>
        </w:tc>
        <w:tc>
          <w:tcPr>
            <w:tcW w:w="850" w:type="dxa"/>
            <w:tcBorders>
              <w:top w:val="nil"/>
              <w:left w:val="nil"/>
              <w:bottom w:val="nil"/>
              <w:right w:val="nil"/>
            </w:tcBorders>
            <w:hideMark/>
          </w:tcPr>
          <w:p w:rsidR="0021793B" w:rsidRPr="00E151F0" w:rsidRDefault="0021793B" w:rsidP="00E151F0">
            <w:pPr>
              <w:spacing w:before="0" w:beforeAutospacing="0" w:after="0" w:line="240" w:lineRule="auto"/>
              <w:jc w:val="center"/>
              <w:rPr>
                <w:rFonts w:ascii="Times New Roman" w:eastAsia="Calibri" w:hAnsi="Times New Roman"/>
                <w:color w:val="000000"/>
                <w:sz w:val="24"/>
                <w:szCs w:val="24"/>
              </w:rPr>
            </w:pPr>
            <w:r w:rsidRPr="00E151F0">
              <w:rPr>
                <w:rFonts w:ascii="Times New Roman" w:eastAsia="Calibri" w:hAnsi="Times New Roman"/>
                <w:color w:val="000000"/>
                <w:sz w:val="24"/>
                <w:szCs w:val="24"/>
              </w:rPr>
              <w:t>488</w:t>
            </w:r>
          </w:p>
        </w:tc>
        <w:tc>
          <w:tcPr>
            <w:tcW w:w="1418" w:type="dxa"/>
            <w:tcBorders>
              <w:top w:val="nil"/>
              <w:left w:val="nil"/>
              <w:bottom w:val="nil"/>
              <w:right w:val="nil"/>
            </w:tcBorders>
            <w:hideMark/>
          </w:tcPr>
          <w:p w:rsidR="0021793B" w:rsidRPr="00E151F0" w:rsidRDefault="0021793B" w:rsidP="00E151F0">
            <w:pPr>
              <w:spacing w:before="0" w:beforeAutospacing="0" w:after="0" w:line="240" w:lineRule="auto"/>
              <w:jc w:val="center"/>
              <w:rPr>
                <w:rFonts w:ascii="Times New Roman" w:eastAsia="Calibri" w:hAnsi="Times New Roman"/>
                <w:color w:val="000000"/>
                <w:sz w:val="24"/>
                <w:szCs w:val="24"/>
              </w:rPr>
            </w:pPr>
            <w:r w:rsidRPr="00E151F0">
              <w:rPr>
                <w:rFonts w:ascii="Times New Roman" w:eastAsia="Calibri" w:hAnsi="Times New Roman"/>
                <w:color w:val="000000"/>
                <w:sz w:val="24"/>
                <w:szCs w:val="24"/>
              </w:rPr>
              <w:t>8,56</w:t>
            </w:r>
          </w:p>
        </w:tc>
        <w:tc>
          <w:tcPr>
            <w:tcW w:w="2409" w:type="dxa"/>
            <w:tcBorders>
              <w:top w:val="nil"/>
              <w:left w:val="nil"/>
              <w:bottom w:val="nil"/>
              <w:right w:val="nil"/>
            </w:tcBorders>
            <w:hideMark/>
          </w:tcPr>
          <w:p w:rsidR="0021793B" w:rsidRPr="00E151F0" w:rsidRDefault="0021793B" w:rsidP="00E151F0">
            <w:pPr>
              <w:spacing w:before="0" w:beforeAutospacing="0" w:after="0" w:line="240" w:lineRule="auto"/>
              <w:jc w:val="both"/>
              <w:rPr>
                <w:rFonts w:ascii="Times New Roman" w:eastAsia="Calibri" w:hAnsi="Times New Roman"/>
                <w:color w:val="000000"/>
                <w:sz w:val="24"/>
                <w:szCs w:val="24"/>
              </w:rPr>
            </w:pPr>
            <w:r w:rsidRPr="00E151F0">
              <w:rPr>
                <w:rFonts w:ascii="Times New Roman" w:eastAsia="Calibri" w:hAnsi="Times New Roman"/>
                <w:color w:val="000000"/>
                <w:sz w:val="24"/>
                <w:szCs w:val="24"/>
              </w:rPr>
              <w:t>Sangat Berpengaruh</w:t>
            </w:r>
          </w:p>
        </w:tc>
      </w:tr>
      <w:tr w:rsidR="0021793B" w:rsidRPr="00E151F0" w:rsidTr="0021793B">
        <w:tc>
          <w:tcPr>
            <w:tcW w:w="534" w:type="dxa"/>
            <w:tcBorders>
              <w:top w:val="nil"/>
              <w:left w:val="nil"/>
              <w:bottom w:val="nil"/>
              <w:right w:val="nil"/>
            </w:tcBorders>
            <w:hideMark/>
          </w:tcPr>
          <w:p w:rsidR="0021793B" w:rsidRPr="00E151F0" w:rsidRDefault="0021793B" w:rsidP="00E151F0">
            <w:pPr>
              <w:spacing w:before="0" w:beforeAutospacing="0" w:after="0" w:line="240" w:lineRule="auto"/>
              <w:jc w:val="center"/>
              <w:rPr>
                <w:rFonts w:ascii="Times New Roman" w:eastAsia="Calibri" w:hAnsi="Times New Roman"/>
                <w:bCs/>
                <w:color w:val="000000"/>
                <w:sz w:val="24"/>
                <w:szCs w:val="24"/>
              </w:rPr>
            </w:pPr>
            <w:r w:rsidRPr="00E151F0">
              <w:rPr>
                <w:rFonts w:ascii="Times New Roman" w:eastAsia="Calibri" w:hAnsi="Times New Roman"/>
                <w:bCs/>
                <w:color w:val="000000"/>
                <w:sz w:val="24"/>
                <w:szCs w:val="24"/>
              </w:rPr>
              <w:t>2</w:t>
            </w:r>
          </w:p>
        </w:tc>
        <w:tc>
          <w:tcPr>
            <w:tcW w:w="2835" w:type="dxa"/>
            <w:tcBorders>
              <w:top w:val="nil"/>
              <w:left w:val="nil"/>
              <w:bottom w:val="nil"/>
              <w:right w:val="nil"/>
            </w:tcBorders>
            <w:hideMark/>
          </w:tcPr>
          <w:p w:rsidR="0021793B" w:rsidRPr="00E151F0" w:rsidRDefault="0021793B" w:rsidP="00E151F0">
            <w:pPr>
              <w:spacing w:before="0" w:beforeAutospacing="0" w:after="0" w:line="240" w:lineRule="auto"/>
              <w:jc w:val="both"/>
              <w:rPr>
                <w:rFonts w:ascii="Times New Roman" w:eastAsia="Calibri" w:hAnsi="Times New Roman"/>
                <w:color w:val="000000"/>
                <w:sz w:val="24"/>
                <w:szCs w:val="24"/>
              </w:rPr>
            </w:pPr>
            <w:r w:rsidRPr="00E151F0">
              <w:rPr>
                <w:rFonts w:ascii="Times New Roman" w:eastAsia="Calibri" w:hAnsi="Times New Roman"/>
                <w:color w:val="000000"/>
                <w:sz w:val="24"/>
                <w:szCs w:val="24"/>
              </w:rPr>
              <w:t>Pendapatan</w:t>
            </w:r>
          </w:p>
        </w:tc>
        <w:tc>
          <w:tcPr>
            <w:tcW w:w="850" w:type="dxa"/>
            <w:tcBorders>
              <w:top w:val="nil"/>
              <w:left w:val="nil"/>
              <w:bottom w:val="nil"/>
              <w:right w:val="nil"/>
            </w:tcBorders>
            <w:hideMark/>
          </w:tcPr>
          <w:p w:rsidR="0021793B" w:rsidRPr="00E151F0" w:rsidRDefault="0021793B" w:rsidP="00E151F0">
            <w:pPr>
              <w:spacing w:before="0" w:beforeAutospacing="0" w:after="0" w:line="240" w:lineRule="auto"/>
              <w:jc w:val="center"/>
              <w:rPr>
                <w:rFonts w:ascii="Times New Roman" w:eastAsia="Calibri" w:hAnsi="Times New Roman"/>
                <w:color w:val="000000"/>
                <w:sz w:val="24"/>
                <w:szCs w:val="24"/>
              </w:rPr>
            </w:pPr>
            <w:r w:rsidRPr="00E151F0">
              <w:rPr>
                <w:rFonts w:ascii="Times New Roman" w:eastAsia="Calibri" w:hAnsi="Times New Roman"/>
                <w:color w:val="000000"/>
                <w:sz w:val="24"/>
                <w:szCs w:val="24"/>
              </w:rPr>
              <w:t>399</w:t>
            </w:r>
          </w:p>
        </w:tc>
        <w:tc>
          <w:tcPr>
            <w:tcW w:w="1418" w:type="dxa"/>
            <w:tcBorders>
              <w:top w:val="nil"/>
              <w:left w:val="nil"/>
              <w:bottom w:val="nil"/>
              <w:right w:val="nil"/>
            </w:tcBorders>
            <w:hideMark/>
          </w:tcPr>
          <w:p w:rsidR="0021793B" w:rsidRPr="00E151F0" w:rsidRDefault="0021793B" w:rsidP="00E151F0">
            <w:pPr>
              <w:spacing w:before="0" w:beforeAutospacing="0" w:after="0" w:line="240" w:lineRule="auto"/>
              <w:jc w:val="center"/>
              <w:rPr>
                <w:rFonts w:ascii="Times New Roman" w:eastAsia="Calibri" w:hAnsi="Times New Roman"/>
                <w:color w:val="000000"/>
                <w:sz w:val="24"/>
                <w:szCs w:val="24"/>
              </w:rPr>
            </w:pPr>
            <w:r w:rsidRPr="00E151F0">
              <w:rPr>
                <w:rFonts w:ascii="Times New Roman" w:eastAsia="Calibri" w:hAnsi="Times New Roman"/>
                <w:color w:val="000000"/>
                <w:sz w:val="24"/>
                <w:szCs w:val="24"/>
              </w:rPr>
              <w:t>7,00</w:t>
            </w:r>
          </w:p>
        </w:tc>
        <w:tc>
          <w:tcPr>
            <w:tcW w:w="2409" w:type="dxa"/>
            <w:tcBorders>
              <w:top w:val="nil"/>
              <w:left w:val="nil"/>
              <w:bottom w:val="nil"/>
              <w:right w:val="nil"/>
            </w:tcBorders>
            <w:hideMark/>
          </w:tcPr>
          <w:p w:rsidR="0021793B" w:rsidRPr="00E151F0" w:rsidRDefault="0021793B" w:rsidP="00E151F0">
            <w:pPr>
              <w:spacing w:before="0" w:beforeAutospacing="0" w:after="0" w:line="240" w:lineRule="auto"/>
              <w:jc w:val="both"/>
              <w:rPr>
                <w:rFonts w:ascii="Times New Roman" w:eastAsia="Calibri" w:hAnsi="Times New Roman"/>
                <w:color w:val="000000"/>
                <w:sz w:val="24"/>
                <w:szCs w:val="24"/>
              </w:rPr>
            </w:pPr>
            <w:r w:rsidRPr="00E151F0">
              <w:rPr>
                <w:rFonts w:ascii="Times New Roman" w:eastAsia="Calibri" w:hAnsi="Times New Roman"/>
                <w:color w:val="000000"/>
                <w:sz w:val="24"/>
                <w:szCs w:val="24"/>
              </w:rPr>
              <w:t>Berpengaruh</w:t>
            </w:r>
          </w:p>
        </w:tc>
      </w:tr>
      <w:tr w:rsidR="0021793B" w:rsidRPr="00E151F0" w:rsidTr="0021793B">
        <w:tc>
          <w:tcPr>
            <w:tcW w:w="534" w:type="dxa"/>
            <w:tcBorders>
              <w:top w:val="nil"/>
              <w:left w:val="nil"/>
              <w:bottom w:val="nil"/>
              <w:right w:val="nil"/>
            </w:tcBorders>
            <w:hideMark/>
          </w:tcPr>
          <w:p w:rsidR="0021793B" w:rsidRPr="00E151F0" w:rsidRDefault="0021793B" w:rsidP="00E151F0">
            <w:pPr>
              <w:spacing w:before="0" w:beforeAutospacing="0" w:after="0" w:line="240" w:lineRule="auto"/>
              <w:jc w:val="center"/>
              <w:rPr>
                <w:rFonts w:ascii="Times New Roman" w:eastAsia="Calibri" w:hAnsi="Times New Roman"/>
                <w:bCs/>
                <w:color w:val="000000"/>
                <w:sz w:val="24"/>
                <w:szCs w:val="24"/>
              </w:rPr>
            </w:pPr>
            <w:r w:rsidRPr="00E151F0">
              <w:rPr>
                <w:rFonts w:ascii="Times New Roman" w:eastAsia="Calibri" w:hAnsi="Times New Roman"/>
                <w:bCs/>
                <w:color w:val="000000"/>
                <w:sz w:val="24"/>
                <w:szCs w:val="24"/>
              </w:rPr>
              <w:lastRenderedPageBreak/>
              <w:t>3</w:t>
            </w:r>
          </w:p>
        </w:tc>
        <w:tc>
          <w:tcPr>
            <w:tcW w:w="2835" w:type="dxa"/>
            <w:tcBorders>
              <w:top w:val="nil"/>
              <w:left w:val="nil"/>
              <w:bottom w:val="nil"/>
              <w:right w:val="nil"/>
            </w:tcBorders>
            <w:hideMark/>
          </w:tcPr>
          <w:p w:rsidR="0021793B" w:rsidRPr="00E151F0" w:rsidRDefault="0021793B" w:rsidP="00E151F0">
            <w:pPr>
              <w:spacing w:before="0" w:beforeAutospacing="0" w:after="0" w:line="240" w:lineRule="auto"/>
              <w:jc w:val="both"/>
              <w:rPr>
                <w:rFonts w:ascii="Times New Roman" w:eastAsia="Calibri" w:hAnsi="Times New Roman"/>
                <w:color w:val="000000"/>
                <w:sz w:val="24"/>
                <w:szCs w:val="24"/>
              </w:rPr>
            </w:pPr>
            <w:r w:rsidRPr="00E151F0">
              <w:rPr>
                <w:rFonts w:ascii="Times New Roman" w:eastAsia="Calibri" w:hAnsi="Times New Roman"/>
                <w:color w:val="000000"/>
                <w:sz w:val="24"/>
                <w:szCs w:val="24"/>
              </w:rPr>
              <w:t>Pengalaman Berusahatani</w:t>
            </w:r>
          </w:p>
        </w:tc>
        <w:tc>
          <w:tcPr>
            <w:tcW w:w="850" w:type="dxa"/>
            <w:tcBorders>
              <w:top w:val="nil"/>
              <w:left w:val="nil"/>
              <w:bottom w:val="nil"/>
              <w:right w:val="nil"/>
            </w:tcBorders>
            <w:hideMark/>
          </w:tcPr>
          <w:p w:rsidR="0021793B" w:rsidRPr="00E151F0" w:rsidRDefault="0021793B" w:rsidP="00E151F0">
            <w:pPr>
              <w:spacing w:before="0" w:beforeAutospacing="0" w:after="0" w:line="240" w:lineRule="auto"/>
              <w:jc w:val="center"/>
              <w:rPr>
                <w:rFonts w:ascii="Times New Roman" w:eastAsia="Calibri" w:hAnsi="Times New Roman"/>
                <w:color w:val="000000"/>
                <w:sz w:val="24"/>
                <w:szCs w:val="24"/>
              </w:rPr>
            </w:pPr>
            <w:r w:rsidRPr="00E151F0">
              <w:rPr>
                <w:rFonts w:ascii="Times New Roman" w:eastAsia="Calibri" w:hAnsi="Times New Roman"/>
                <w:color w:val="000000"/>
                <w:sz w:val="24"/>
                <w:szCs w:val="24"/>
              </w:rPr>
              <w:t>392</w:t>
            </w:r>
          </w:p>
        </w:tc>
        <w:tc>
          <w:tcPr>
            <w:tcW w:w="1418" w:type="dxa"/>
            <w:tcBorders>
              <w:top w:val="nil"/>
              <w:left w:val="nil"/>
              <w:bottom w:val="nil"/>
              <w:right w:val="nil"/>
            </w:tcBorders>
            <w:hideMark/>
          </w:tcPr>
          <w:p w:rsidR="0021793B" w:rsidRPr="00E151F0" w:rsidRDefault="0021793B" w:rsidP="00E151F0">
            <w:pPr>
              <w:spacing w:before="0" w:beforeAutospacing="0" w:after="0" w:line="240" w:lineRule="auto"/>
              <w:jc w:val="center"/>
              <w:rPr>
                <w:rFonts w:ascii="Times New Roman" w:eastAsia="Calibri" w:hAnsi="Times New Roman"/>
                <w:color w:val="000000"/>
                <w:sz w:val="24"/>
                <w:szCs w:val="24"/>
              </w:rPr>
            </w:pPr>
            <w:r w:rsidRPr="00E151F0">
              <w:rPr>
                <w:rFonts w:ascii="Times New Roman" w:eastAsia="Calibri" w:hAnsi="Times New Roman"/>
                <w:color w:val="000000"/>
                <w:sz w:val="24"/>
                <w:szCs w:val="24"/>
              </w:rPr>
              <w:t>6,88</w:t>
            </w:r>
          </w:p>
        </w:tc>
        <w:tc>
          <w:tcPr>
            <w:tcW w:w="2409" w:type="dxa"/>
            <w:tcBorders>
              <w:top w:val="nil"/>
              <w:left w:val="nil"/>
              <w:bottom w:val="nil"/>
              <w:right w:val="nil"/>
            </w:tcBorders>
            <w:hideMark/>
          </w:tcPr>
          <w:p w:rsidR="0021793B" w:rsidRPr="00E151F0" w:rsidRDefault="0021793B" w:rsidP="00E151F0">
            <w:pPr>
              <w:spacing w:before="0" w:beforeAutospacing="0" w:after="0" w:line="240" w:lineRule="auto"/>
              <w:jc w:val="both"/>
              <w:rPr>
                <w:rFonts w:ascii="Times New Roman" w:eastAsia="Calibri" w:hAnsi="Times New Roman"/>
                <w:color w:val="000000"/>
                <w:sz w:val="24"/>
                <w:szCs w:val="24"/>
              </w:rPr>
            </w:pPr>
            <w:r w:rsidRPr="00E151F0">
              <w:rPr>
                <w:rFonts w:ascii="Times New Roman" w:eastAsia="Calibri" w:hAnsi="Times New Roman"/>
                <w:color w:val="000000"/>
                <w:sz w:val="24"/>
                <w:szCs w:val="24"/>
              </w:rPr>
              <w:t>Berpengaruh</w:t>
            </w:r>
          </w:p>
        </w:tc>
      </w:tr>
      <w:tr w:rsidR="0021793B" w:rsidRPr="00E151F0" w:rsidTr="0021793B">
        <w:tc>
          <w:tcPr>
            <w:tcW w:w="534" w:type="dxa"/>
            <w:tcBorders>
              <w:top w:val="nil"/>
              <w:left w:val="nil"/>
              <w:bottom w:val="nil"/>
              <w:right w:val="nil"/>
            </w:tcBorders>
            <w:hideMark/>
          </w:tcPr>
          <w:p w:rsidR="0021793B" w:rsidRPr="00E151F0" w:rsidRDefault="0021793B" w:rsidP="00E151F0">
            <w:pPr>
              <w:spacing w:before="0" w:beforeAutospacing="0" w:after="0" w:line="240" w:lineRule="auto"/>
              <w:jc w:val="center"/>
              <w:rPr>
                <w:rFonts w:ascii="Times New Roman" w:eastAsia="Calibri" w:hAnsi="Times New Roman"/>
                <w:bCs/>
                <w:color w:val="000000"/>
                <w:sz w:val="24"/>
                <w:szCs w:val="24"/>
              </w:rPr>
            </w:pPr>
            <w:r w:rsidRPr="00E151F0">
              <w:rPr>
                <w:rFonts w:ascii="Times New Roman" w:eastAsia="Calibri" w:hAnsi="Times New Roman"/>
                <w:bCs/>
                <w:color w:val="000000"/>
                <w:sz w:val="24"/>
                <w:szCs w:val="24"/>
              </w:rPr>
              <w:t>4</w:t>
            </w:r>
          </w:p>
        </w:tc>
        <w:tc>
          <w:tcPr>
            <w:tcW w:w="2835" w:type="dxa"/>
            <w:tcBorders>
              <w:top w:val="nil"/>
              <w:left w:val="nil"/>
              <w:bottom w:val="nil"/>
              <w:right w:val="nil"/>
            </w:tcBorders>
            <w:hideMark/>
          </w:tcPr>
          <w:p w:rsidR="0021793B" w:rsidRPr="00E151F0" w:rsidRDefault="0021793B" w:rsidP="00E151F0">
            <w:pPr>
              <w:spacing w:before="0" w:beforeAutospacing="0" w:after="0" w:line="240" w:lineRule="auto"/>
              <w:jc w:val="both"/>
              <w:rPr>
                <w:rFonts w:ascii="Times New Roman" w:eastAsia="Calibri" w:hAnsi="Times New Roman"/>
                <w:color w:val="000000"/>
                <w:sz w:val="24"/>
                <w:szCs w:val="24"/>
              </w:rPr>
            </w:pPr>
            <w:r w:rsidRPr="00E151F0">
              <w:rPr>
                <w:rFonts w:ascii="Times New Roman" w:eastAsia="Calibri" w:hAnsi="Times New Roman"/>
                <w:color w:val="000000"/>
                <w:sz w:val="24"/>
                <w:szCs w:val="24"/>
              </w:rPr>
              <w:t>Bantuan Pemerintah</w:t>
            </w:r>
          </w:p>
        </w:tc>
        <w:tc>
          <w:tcPr>
            <w:tcW w:w="850" w:type="dxa"/>
            <w:tcBorders>
              <w:top w:val="nil"/>
              <w:left w:val="nil"/>
              <w:bottom w:val="nil"/>
              <w:right w:val="nil"/>
            </w:tcBorders>
            <w:hideMark/>
          </w:tcPr>
          <w:p w:rsidR="0021793B" w:rsidRPr="00E151F0" w:rsidRDefault="0021793B" w:rsidP="00E151F0">
            <w:pPr>
              <w:spacing w:before="0" w:beforeAutospacing="0" w:after="0" w:line="240" w:lineRule="auto"/>
              <w:jc w:val="center"/>
              <w:rPr>
                <w:rFonts w:ascii="Times New Roman" w:eastAsia="Calibri" w:hAnsi="Times New Roman"/>
                <w:color w:val="000000"/>
                <w:sz w:val="24"/>
                <w:szCs w:val="24"/>
              </w:rPr>
            </w:pPr>
            <w:r w:rsidRPr="00E151F0">
              <w:rPr>
                <w:rFonts w:ascii="Times New Roman" w:eastAsia="Calibri" w:hAnsi="Times New Roman"/>
                <w:color w:val="000000"/>
                <w:sz w:val="24"/>
                <w:szCs w:val="24"/>
              </w:rPr>
              <w:t>462</w:t>
            </w:r>
          </w:p>
        </w:tc>
        <w:tc>
          <w:tcPr>
            <w:tcW w:w="1418" w:type="dxa"/>
            <w:tcBorders>
              <w:top w:val="nil"/>
              <w:left w:val="nil"/>
              <w:bottom w:val="nil"/>
              <w:right w:val="nil"/>
            </w:tcBorders>
            <w:hideMark/>
          </w:tcPr>
          <w:p w:rsidR="0021793B" w:rsidRPr="00E151F0" w:rsidRDefault="0021793B" w:rsidP="00E151F0">
            <w:pPr>
              <w:spacing w:before="0" w:beforeAutospacing="0" w:after="0" w:line="240" w:lineRule="auto"/>
              <w:jc w:val="center"/>
              <w:rPr>
                <w:rFonts w:ascii="Times New Roman" w:eastAsia="Calibri" w:hAnsi="Times New Roman"/>
                <w:color w:val="000000"/>
                <w:sz w:val="24"/>
                <w:szCs w:val="24"/>
              </w:rPr>
            </w:pPr>
            <w:r w:rsidRPr="00E151F0">
              <w:rPr>
                <w:rFonts w:ascii="Times New Roman" w:eastAsia="Calibri" w:hAnsi="Times New Roman"/>
                <w:color w:val="000000"/>
                <w:sz w:val="24"/>
                <w:szCs w:val="24"/>
              </w:rPr>
              <w:t>8,61</w:t>
            </w:r>
          </w:p>
        </w:tc>
        <w:tc>
          <w:tcPr>
            <w:tcW w:w="2409" w:type="dxa"/>
            <w:tcBorders>
              <w:top w:val="nil"/>
              <w:left w:val="nil"/>
              <w:bottom w:val="nil"/>
              <w:right w:val="nil"/>
            </w:tcBorders>
            <w:hideMark/>
          </w:tcPr>
          <w:p w:rsidR="0021793B" w:rsidRPr="00E151F0" w:rsidRDefault="0021793B" w:rsidP="00E151F0">
            <w:pPr>
              <w:spacing w:before="0" w:beforeAutospacing="0" w:after="0" w:line="240" w:lineRule="auto"/>
              <w:jc w:val="both"/>
              <w:rPr>
                <w:rFonts w:ascii="Times New Roman" w:eastAsia="Calibri" w:hAnsi="Times New Roman"/>
                <w:color w:val="000000"/>
                <w:sz w:val="24"/>
                <w:szCs w:val="24"/>
              </w:rPr>
            </w:pPr>
            <w:r w:rsidRPr="00E151F0">
              <w:rPr>
                <w:rFonts w:ascii="Times New Roman" w:eastAsia="Calibri" w:hAnsi="Times New Roman"/>
                <w:color w:val="000000"/>
                <w:sz w:val="24"/>
                <w:szCs w:val="24"/>
              </w:rPr>
              <w:t>Sangat Berpengaruh</w:t>
            </w:r>
          </w:p>
        </w:tc>
      </w:tr>
      <w:tr w:rsidR="0021793B" w:rsidRPr="00E151F0" w:rsidTr="0021793B">
        <w:tc>
          <w:tcPr>
            <w:tcW w:w="534" w:type="dxa"/>
            <w:tcBorders>
              <w:top w:val="nil"/>
              <w:left w:val="nil"/>
              <w:bottom w:val="nil"/>
              <w:right w:val="nil"/>
            </w:tcBorders>
            <w:hideMark/>
          </w:tcPr>
          <w:p w:rsidR="0021793B" w:rsidRPr="00E151F0" w:rsidRDefault="0021793B" w:rsidP="00E151F0">
            <w:pPr>
              <w:spacing w:before="0" w:beforeAutospacing="0" w:after="0" w:line="240" w:lineRule="auto"/>
              <w:jc w:val="center"/>
              <w:rPr>
                <w:rFonts w:ascii="Times New Roman" w:eastAsia="Calibri" w:hAnsi="Times New Roman"/>
                <w:bCs/>
                <w:color w:val="000000"/>
                <w:sz w:val="24"/>
                <w:szCs w:val="24"/>
              </w:rPr>
            </w:pPr>
            <w:r w:rsidRPr="00E151F0">
              <w:rPr>
                <w:rFonts w:ascii="Times New Roman" w:eastAsia="Calibri" w:hAnsi="Times New Roman"/>
                <w:bCs/>
                <w:color w:val="000000"/>
                <w:sz w:val="24"/>
                <w:szCs w:val="24"/>
              </w:rPr>
              <w:t>5</w:t>
            </w:r>
          </w:p>
        </w:tc>
        <w:tc>
          <w:tcPr>
            <w:tcW w:w="2835" w:type="dxa"/>
            <w:tcBorders>
              <w:top w:val="nil"/>
              <w:left w:val="nil"/>
              <w:bottom w:val="nil"/>
              <w:right w:val="nil"/>
            </w:tcBorders>
            <w:hideMark/>
          </w:tcPr>
          <w:p w:rsidR="0021793B" w:rsidRPr="00E151F0" w:rsidRDefault="0021793B" w:rsidP="00E151F0">
            <w:pPr>
              <w:spacing w:before="0" w:beforeAutospacing="0" w:after="0" w:line="240" w:lineRule="auto"/>
              <w:jc w:val="both"/>
              <w:rPr>
                <w:rFonts w:ascii="Times New Roman" w:eastAsia="Calibri" w:hAnsi="Times New Roman"/>
                <w:color w:val="000000"/>
                <w:sz w:val="24"/>
                <w:szCs w:val="24"/>
              </w:rPr>
            </w:pPr>
            <w:r w:rsidRPr="00E151F0">
              <w:rPr>
                <w:rFonts w:ascii="Times New Roman" w:eastAsia="Calibri" w:hAnsi="Times New Roman"/>
                <w:color w:val="000000"/>
                <w:sz w:val="24"/>
                <w:szCs w:val="24"/>
              </w:rPr>
              <w:t>Tinggi Kelapa Sawit</w:t>
            </w:r>
          </w:p>
        </w:tc>
        <w:tc>
          <w:tcPr>
            <w:tcW w:w="850" w:type="dxa"/>
            <w:tcBorders>
              <w:top w:val="nil"/>
              <w:left w:val="nil"/>
              <w:bottom w:val="nil"/>
              <w:right w:val="nil"/>
            </w:tcBorders>
            <w:hideMark/>
          </w:tcPr>
          <w:p w:rsidR="0021793B" w:rsidRPr="00E151F0" w:rsidRDefault="0021793B" w:rsidP="00E151F0">
            <w:pPr>
              <w:spacing w:before="0" w:beforeAutospacing="0" w:after="0" w:line="240" w:lineRule="auto"/>
              <w:jc w:val="center"/>
              <w:rPr>
                <w:rFonts w:ascii="Times New Roman" w:eastAsia="Calibri" w:hAnsi="Times New Roman"/>
                <w:color w:val="000000"/>
                <w:sz w:val="24"/>
                <w:szCs w:val="24"/>
              </w:rPr>
            </w:pPr>
            <w:r w:rsidRPr="00E151F0">
              <w:rPr>
                <w:rFonts w:ascii="Times New Roman" w:eastAsia="Calibri" w:hAnsi="Times New Roman"/>
                <w:color w:val="000000"/>
                <w:sz w:val="24"/>
                <w:szCs w:val="24"/>
              </w:rPr>
              <w:t>425</w:t>
            </w:r>
          </w:p>
        </w:tc>
        <w:tc>
          <w:tcPr>
            <w:tcW w:w="1418" w:type="dxa"/>
            <w:tcBorders>
              <w:top w:val="nil"/>
              <w:left w:val="nil"/>
              <w:bottom w:val="nil"/>
              <w:right w:val="nil"/>
            </w:tcBorders>
            <w:hideMark/>
          </w:tcPr>
          <w:p w:rsidR="0021793B" w:rsidRPr="00E151F0" w:rsidRDefault="0021793B" w:rsidP="00E151F0">
            <w:pPr>
              <w:spacing w:before="0" w:beforeAutospacing="0" w:after="0" w:line="240" w:lineRule="auto"/>
              <w:jc w:val="center"/>
              <w:rPr>
                <w:rFonts w:ascii="Times New Roman" w:eastAsia="Calibri" w:hAnsi="Times New Roman"/>
                <w:color w:val="000000"/>
                <w:sz w:val="24"/>
                <w:szCs w:val="24"/>
              </w:rPr>
            </w:pPr>
            <w:r w:rsidRPr="00E151F0">
              <w:rPr>
                <w:rFonts w:ascii="Times New Roman" w:eastAsia="Calibri" w:hAnsi="Times New Roman"/>
                <w:color w:val="000000"/>
                <w:sz w:val="24"/>
                <w:szCs w:val="24"/>
              </w:rPr>
              <w:t>7,46</w:t>
            </w:r>
          </w:p>
        </w:tc>
        <w:tc>
          <w:tcPr>
            <w:tcW w:w="2409" w:type="dxa"/>
            <w:tcBorders>
              <w:top w:val="nil"/>
              <w:left w:val="nil"/>
              <w:bottom w:val="nil"/>
              <w:right w:val="nil"/>
            </w:tcBorders>
            <w:hideMark/>
          </w:tcPr>
          <w:p w:rsidR="0021793B" w:rsidRPr="00E151F0" w:rsidRDefault="0021793B" w:rsidP="00E151F0">
            <w:pPr>
              <w:spacing w:before="0" w:beforeAutospacing="0" w:after="0" w:line="240" w:lineRule="auto"/>
              <w:jc w:val="both"/>
              <w:rPr>
                <w:rFonts w:ascii="Times New Roman" w:eastAsia="Calibri" w:hAnsi="Times New Roman"/>
                <w:color w:val="000000"/>
                <w:sz w:val="24"/>
                <w:szCs w:val="24"/>
              </w:rPr>
            </w:pPr>
            <w:r w:rsidRPr="00E151F0">
              <w:rPr>
                <w:rFonts w:ascii="Times New Roman" w:eastAsia="Calibri" w:hAnsi="Times New Roman"/>
                <w:color w:val="000000"/>
                <w:sz w:val="24"/>
                <w:szCs w:val="24"/>
              </w:rPr>
              <w:t>Sangat Berpengaruh</w:t>
            </w:r>
          </w:p>
        </w:tc>
      </w:tr>
      <w:tr w:rsidR="0021793B" w:rsidRPr="00E151F0" w:rsidTr="0021793B">
        <w:tc>
          <w:tcPr>
            <w:tcW w:w="534" w:type="dxa"/>
            <w:tcBorders>
              <w:top w:val="nil"/>
              <w:left w:val="nil"/>
              <w:bottom w:val="single" w:sz="8" w:space="0" w:color="000000"/>
              <w:right w:val="nil"/>
            </w:tcBorders>
            <w:hideMark/>
          </w:tcPr>
          <w:p w:rsidR="0021793B" w:rsidRPr="00E151F0" w:rsidRDefault="0021793B" w:rsidP="00E151F0">
            <w:pPr>
              <w:spacing w:before="0" w:beforeAutospacing="0" w:after="0" w:line="240" w:lineRule="auto"/>
              <w:jc w:val="center"/>
              <w:rPr>
                <w:rFonts w:ascii="Times New Roman" w:eastAsia="Calibri" w:hAnsi="Times New Roman"/>
                <w:bCs/>
                <w:color w:val="000000"/>
                <w:sz w:val="24"/>
                <w:szCs w:val="24"/>
              </w:rPr>
            </w:pPr>
            <w:r w:rsidRPr="00E151F0">
              <w:rPr>
                <w:rFonts w:ascii="Times New Roman" w:eastAsia="Calibri" w:hAnsi="Times New Roman"/>
                <w:bCs/>
                <w:color w:val="000000"/>
                <w:sz w:val="24"/>
                <w:szCs w:val="24"/>
              </w:rPr>
              <w:t>6</w:t>
            </w:r>
          </w:p>
        </w:tc>
        <w:tc>
          <w:tcPr>
            <w:tcW w:w="2835" w:type="dxa"/>
            <w:tcBorders>
              <w:top w:val="nil"/>
              <w:left w:val="nil"/>
              <w:bottom w:val="single" w:sz="8" w:space="0" w:color="000000"/>
              <w:right w:val="nil"/>
            </w:tcBorders>
            <w:hideMark/>
          </w:tcPr>
          <w:p w:rsidR="0021793B" w:rsidRPr="00E151F0" w:rsidRDefault="0021793B" w:rsidP="00E151F0">
            <w:pPr>
              <w:spacing w:before="0" w:beforeAutospacing="0" w:after="0" w:line="240" w:lineRule="auto"/>
              <w:jc w:val="both"/>
              <w:rPr>
                <w:rFonts w:ascii="Times New Roman" w:eastAsia="Calibri" w:hAnsi="Times New Roman"/>
                <w:color w:val="000000"/>
                <w:sz w:val="24"/>
                <w:szCs w:val="24"/>
              </w:rPr>
            </w:pPr>
            <w:r w:rsidRPr="00E151F0">
              <w:rPr>
                <w:rFonts w:ascii="Times New Roman" w:eastAsia="Calibri" w:hAnsi="Times New Roman"/>
                <w:color w:val="000000"/>
                <w:sz w:val="24"/>
                <w:szCs w:val="24"/>
              </w:rPr>
              <w:t>Modal</w:t>
            </w:r>
          </w:p>
        </w:tc>
        <w:tc>
          <w:tcPr>
            <w:tcW w:w="850" w:type="dxa"/>
            <w:tcBorders>
              <w:top w:val="nil"/>
              <w:left w:val="nil"/>
              <w:bottom w:val="single" w:sz="8" w:space="0" w:color="000000"/>
              <w:right w:val="nil"/>
            </w:tcBorders>
            <w:hideMark/>
          </w:tcPr>
          <w:p w:rsidR="0021793B" w:rsidRPr="00E151F0" w:rsidRDefault="0021793B" w:rsidP="00E151F0">
            <w:pPr>
              <w:spacing w:before="0" w:beforeAutospacing="0" w:after="0" w:line="240" w:lineRule="auto"/>
              <w:jc w:val="center"/>
              <w:rPr>
                <w:rFonts w:ascii="Times New Roman" w:eastAsia="Calibri" w:hAnsi="Times New Roman"/>
                <w:color w:val="000000"/>
                <w:sz w:val="24"/>
                <w:szCs w:val="24"/>
              </w:rPr>
            </w:pPr>
            <w:r w:rsidRPr="00E151F0">
              <w:rPr>
                <w:rFonts w:ascii="Times New Roman" w:eastAsia="Calibri" w:hAnsi="Times New Roman"/>
                <w:color w:val="000000"/>
                <w:sz w:val="24"/>
                <w:szCs w:val="24"/>
              </w:rPr>
              <w:t>401</w:t>
            </w:r>
          </w:p>
        </w:tc>
        <w:tc>
          <w:tcPr>
            <w:tcW w:w="1418" w:type="dxa"/>
            <w:tcBorders>
              <w:top w:val="nil"/>
              <w:left w:val="nil"/>
              <w:bottom w:val="single" w:sz="8" w:space="0" w:color="000000"/>
              <w:right w:val="nil"/>
            </w:tcBorders>
            <w:hideMark/>
          </w:tcPr>
          <w:p w:rsidR="0021793B" w:rsidRPr="00E151F0" w:rsidRDefault="0021793B" w:rsidP="00E151F0">
            <w:pPr>
              <w:spacing w:before="0" w:beforeAutospacing="0" w:after="0" w:line="240" w:lineRule="auto"/>
              <w:jc w:val="center"/>
              <w:rPr>
                <w:rFonts w:ascii="Times New Roman" w:eastAsia="Calibri" w:hAnsi="Times New Roman"/>
                <w:color w:val="000000"/>
                <w:sz w:val="24"/>
                <w:szCs w:val="24"/>
              </w:rPr>
            </w:pPr>
            <w:r w:rsidRPr="00E151F0">
              <w:rPr>
                <w:rFonts w:ascii="Times New Roman" w:eastAsia="Calibri" w:hAnsi="Times New Roman"/>
                <w:color w:val="000000"/>
                <w:sz w:val="24"/>
                <w:szCs w:val="24"/>
              </w:rPr>
              <w:t>7,03</w:t>
            </w:r>
          </w:p>
        </w:tc>
        <w:tc>
          <w:tcPr>
            <w:tcW w:w="2409" w:type="dxa"/>
            <w:tcBorders>
              <w:top w:val="nil"/>
              <w:left w:val="nil"/>
              <w:bottom w:val="single" w:sz="8" w:space="0" w:color="000000"/>
              <w:right w:val="nil"/>
            </w:tcBorders>
            <w:hideMark/>
          </w:tcPr>
          <w:p w:rsidR="0021793B" w:rsidRPr="00E151F0" w:rsidRDefault="0021793B" w:rsidP="00E151F0">
            <w:pPr>
              <w:spacing w:before="0" w:beforeAutospacing="0" w:after="0" w:line="240" w:lineRule="auto"/>
              <w:jc w:val="both"/>
              <w:rPr>
                <w:rFonts w:ascii="Times New Roman" w:eastAsia="Calibri" w:hAnsi="Times New Roman"/>
                <w:color w:val="000000"/>
                <w:sz w:val="24"/>
                <w:szCs w:val="24"/>
              </w:rPr>
            </w:pPr>
            <w:r w:rsidRPr="00E151F0">
              <w:rPr>
                <w:rFonts w:ascii="Times New Roman" w:eastAsia="Calibri" w:hAnsi="Times New Roman"/>
                <w:color w:val="000000"/>
                <w:sz w:val="24"/>
                <w:szCs w:val="24"/>
              </w:rPr>
              <w:t>Sangat Berpengaruh</w:t>
            </w:r>
          </w:p>
        </w:tc>
      </w:tr>
      <w:tr w:rsidR="0021793B" w:rsidRPr="00E151F0" w:rsidTr="0021793B">
        <w:tc>
          <w:tcPr>
            <w:tcW w:w="3369" w:type="dxa"/>
            <w:gridSpan w:val="2"/>
            <w:tcBorders>
              <w:top w:val="single" w:sz="8" w:space="0" w:color="000000"/>
              <w:left w:val="nil"/>
              <w:bottom w:val="single" w:sz="8" w:space="0" w:color="000000"/>
              <w:right w:val="nil"/>
            </w:tcBorders>
            <w:hideMark/>
          </w:tcPr>
          <w:p w:rsidR="0021793B" w:rsidRPr="00E151F0" w:rsidRDefault="0021793B" w:rsidP="00E151F0">
            <w:pPr>
              <w:spacing w:before="0" w:beforeAutospacing="0" w:after="0" w:line="240" w:lineRule="auto"/>
              <w:jc w:val="center"/>
              <w:rPr>
                <w:rFonts w:ascii="Times New Roman" w:eastAsia="Calibri" w:hAnsi="Times New Roman"/>
                <w:bCs/>
                <w:color w:val="000000"/>
                <w:sz w:val="24"/>
                <w:szCs w:val="24"/>
              </w:rPr>
            </w:pPr>
            <w:r w:rsidRPr="00E151F0">
              <w:rPr>
                <w:rFonts w:ascii="Times New Roman" w:eastAsia="Calibri" w:hAnsi="Times New Roman"/>
                <w:bCs/>
                <w:color w:val="000000"/>
                <w:sz w:val="24"/>
                <w:szCs w:val="24"/>
              </w:rPr>
              <w:t>Jumlah</w:t>
            </w:r>
          </w:p>
        </w:tc>
        <w:tc>
          <w:tcPr>
            <w:tcW w:w="850" w:type="dxa"/>
            <w:tcBorders>
              <w:top w:val="single" w:sz="8" w:space="0" w:color="000000"/>
              <w:left w:val="nil"/>
              <w:bottom w:val="single" w:sz="8" w:space="0" w:color="000000"/>
              <w:right w:val="nil"/>
            </w:tcBorders>
            <w:hideMark/>
          </w:tcPr>
          <w:p w:rsidR="0021793B" w:rsidRPr="00E151F0" w:rsidRDefault="0021793B" w:rsidP="00E151F0">
            <w:pPr>
              <w:spacing w:before="0" w:beforeAutospacing="0" w:after="0" w:line="240" w:lineRule="auto"/>
              <w:jc w:val="center"/>
              <w:rPr>
                <w:rFonts w:ascii="Times New Roman" w:eastAsia="Calibri" w:hAnsi="Times New Roman"/>
                <w:color w:val="000000"/>
                <w:sz w:val="24"/>
                <w:szCs w:val="24"/>
              </w:rPr>
            </w:pPr>
            <w:r w:rsidRPr="00E151F0">
              <w:rPr>
                <w:rFonts w:ascii="Times New Roman" w:eastAsia="Calibri" w:hAnsi="Times New Roman"/>
                <w:color w:val="000000"/>
                <w:sz w:val="24"/>
                <w:szCs w:val="24"/>
              </w:rPr>
              <w:t>2567</w:t>
            </w:r>
          </w:p>
        </w:tc>
        <w:tc>
          <w:tcPr>
            <w:tcW w:w="1418" w:type="dxa"/>
            <w:tcBorders>
              <w:top w:val="single" w:sz="8" w:space="0" w:color="000000"/>
              <w:left w:val="nil"/>
              <w:bottom w:val="single" w:sz="8" w:space="0" w:color="000000"/>
              <w:right w:val="nil"/>
            </w:tcBorders>
            <w:hideMark/>
          </w:tcPr>
          <w:p w:rsidR="0021793B" w:rsidRPr="00E151F0" w:rsidRDefault="0021793B" w:rsidP="00E151F0">
            <w:pPr>
              <w:spacing w:before="0" w:beforeAutospacing="0" w:after="0" w:line="240" w:lineRule="auto"/>
              <w:jc w:val="center"/>
              <w:rPr>
                <w:rFonts w:ascii="Times New Roman" w:eastAsia="Calibri" w:hAnsi="Times New Roman"/>
                <w:color w:val="000000"/>
                <w:sz w:val="24"/>
                <w:szCs w:val="24"/>
              </w:rPr>
            </w:pPr>
            <w:r w:rsidRPr="00E151F0">
              <w:rPr>
                <w:rFonts w:ascii="Times New Roman" w:eastAsia="Calibri" w:hAnsi="Times New Roman"/>
                <w:color w:val="000000"/>
                <w:sz w:val="24"/>
                <w:szCs w:val="24"/>
              </w:rPr>
              <w:t>45,03</w:t>
            </w:r>
          </w:p>
        </w:tc>
        <w:tc>
          <w:tcPr>
            <w:tcW w:w="2409" w:type="dxa"/>
            <w:tcBorders>
              <w:top w:val="single" w:sz="8" w:space="0" w:color="000000"/>
              <w:left w:val="nil"/>
              <w:bottom w:val="single" w:sz="8" w:space="0" w:color="000000"/>
              <w:right w:val="nil"/>
            </w:tcBorders>
            <w:hideMark/>
          </w:tcPr>
          <w:p w:rsidR="0021793B" w:rsidRPr="00E151F0" w:rsidRDefault="0021793B" w:rsidP="00E151F0">
            <w:pPr>
              <w:spacing w:before="0" w:beforeAutospacing="0" w:after="0" w:line="240" w:lineRule="auto"/>
              <w:jc w:val="both"/>
              <w:rPr>
                <w:rFonts w:ascii="Times New Roman" w:eastAsia="Calibri" w:hAnsi="Times New Roman"/>
                <w:color w:val="000000"/>
                <w:sz w:val="24"/>
                <w:szCs w:val="24"/>
              </w:rPr>
            </w:pPr>
            <w:r w:rsidRPr="00E151F0">
              <w:rPr>
                <w:rFonts w:ascii="Times New Roman" w:eastAsia="Calibri" w:hAnsi="Times New Roman"/>
                <w:color w:val="000000"/>
                <w:sz w:val="24"/>
                <w:szCs w:val="24"/>
              </w:rPr>
              <w:t>Sangat Berpengaruh</w:t>
            </w:r>
          </w:p>
        </w:tc>
      </w:tr>
    </w:tbl>
    <w:p w:rsidR="0021793B" w:rsidRPr="00E151F0" w:rsidRDefault="0021793B" w:rsidP="00E151F0">
      <w:pPr>
        <w:spacing w:before="0" w:beforeAutospacing="0" w:after="0" w:line="240" w:lineRule="auto"/>
        <w:jc w:val="both"/>
        <w:rPr>
          <w:rFonts w:ascii="Times New Roman" w:eastAsia="Calibri" w:hAnsi="Times New Roman"/>
          <w:sz w:val="24"/>
          <w:szCs w:val="24"/>
        </w:rPr>
      </w:pPr>
      <w:proofErr w:type="gramStart"/>
      <w:r w:rsidRPr="00E151F0">
        <w:rPr>
          <w:rFonts w:ascii="Times New Roman" w:eastAsia="Calibri" w:hAnsi="Times New Roman"/>
          <w:sz w:val="24"/>
          <w:szCs w:val="24"/>
        </w:rPr>
        <w:t xml:space="preserve">Sumber </w:t>
      </w:r>
      <w:r w:rsidR="004B1A63" w:rsidRPr="00E151F0">
        <w:rPr>
          <w:rFonts w:ascii="Times New Roman" w:eastAsia="Calibri" w:hAnsi="Times New Roman"/>
          <w:sz w:val="24"/>
          <w:szCs w:val="24"/>
        </w:rPr>
        <w:t>:</w:t>
      </w:r>
      <w:proofErr w:type="gramEnd"/>
      <w:r w:rsidR="004B1A63" w:rsidRPr="00E151F0">
        <w:rPr>
          <w:rFonts w:ascii="Times New Roman" w:eastAsia="Calibri" w:hAnsi="Times New Roman"/>
          <w:sz w:val="24"/>
          <w:szCs w:val="24"/>
        </w:rPr>
        <w:t xml:space="preserve"> Pengolahan Data Primer (2022)</w:t>
      </w:r>
    </w:p>
    <w:p w:rsidR="00E151F0" w:rsidRDefault="00E151F0" w:rsidP="00E151F0">
      <w:pPr>
        <w:spacing w:before="0" w:beforeAutospacing="0" w:after="0" w:line="360" w:lineRule="auto"/>
        <w:jc w:val="both"/>
        <w:rPr>
          <w:rFonts w:ascii="Times New Roman" w:eastAsia="Calibri" w:hAnsi="Times New Roman"/>
          <w:sz w:val="24"/>
          <w:szCs w:val="24"/>
        </w:rPr>
      </w:pPr>
      <w:r>
        <w:rPr>
          <w:rFonts w:ascii="Times New Roman" w:eastAsia="Calibri" w:hAnsi="Times New Roman"/>
          <w:sz w:val="24"/>
          <w:szCs w:val="24"/>
        </w:rPr>
        <w:t xml:space="preserve"> </w:t>
      </w:r>
    </w:p>
    <w:p w:rsidR="0021793B" w:rsidRPr="00E151F0" w:rsidRDefault="0021793B" w:rsidP="00E151F0">
      <w:pPr>
        <w:pStyle w:val="ListParagraph"/>
        <w:numPr>
          <w:ilvl w:val="0"/>
          <w:numId w:val="10"/>
        </w:numPr>
        <w:spacing w:before="0" w:beforeAutospacing="0" w:after="0" w:line="360" w:lineRule="auto"/>
        <w:ind w:left="426" w:hanging="426"/>
        <w:jc w:val="both"/>
        <w:rPr>
          <w:rFonts w:ascii="Times New Roman" w:eastAsia="Calibri" w:hAnsi="Times New Roman"/>
          <w:b/>
          <w:sz w:val="24"/>
          <w:szCs w:val="24"/>
        </w:rPr>
      </w:pPr>
      <w:r w:rsidRPr="00E151F0">
        <w:rPr>
          <w:rFonts w:ascii="Times New Roman" w:eastAsia="Calibri" w:hAnsi="Times New Roman"/>
          <w:b/>
          <w:sz w:val="24"/>
          <w:szCs w:val="24"/>
        </w:rPr>
        <w:t>Pembahasan</w:t>
      </w:r>
    </w:p>
    <w:p w:rsidR="0021793B" w:rsidRDefault="0021793B" w:rsidP="00D45C1F">
      <w:pPr>
        <w:spacing w:before="0" w:beforeAutospacing="0" w:after="0" w:line="360" w:lineRule="auto"/>
        <w:ind w:firstLine="567"/>
        <w:jc w:val="both"/>
        <w:rPr>
          <w:rFonts w:ascii="Times New Roman" w:hAnsi="Times New Roman"/>
          <w:sz w:val="24"/>
          <w:szCs w:val="24"/>
        </w:rPr>
      </w:pPr>
      <w:proofErr w:type="gramStart"/>
      <w:r>
        <w:rPr>
          <w:rFonts w:ascii="Times New Roman" w:eastAsia="Calibri" w:hAnsi="Times New Roman"/>
          <w:sz w:val="24"/>
          <w:szCs w:val="24"/>
        </w:rPr>
        <w:t>Berdasarkan hasil penelitian yang dikemukakakan di</w:t>
      </w:r>
      <w:r w:rsidR="00E151F0">
        <w:rPr>
          <w:rFonts w:ascii="Times New Roman" w:eastAsia="Calibri" w:hAnsi="Times New Roman"/>
          <w:sz w:val="24"/>
          <w:szCs w:val="24"/>
        </w:rPr>
        <w:t xml:space="preserve"> </w:t>
      </w:r>
      <w:r>
        <w:rPr>
          <w:rFonts w:ascii="Times New Roman" w:eastAsia="Calibri" w:hAnsi="Times New Roman"/>
          <w:sz w:val="24"/>
          <w:szCs w:val="24"/>
        </w:rPr>
        <w:t>atas, dari keenam indikator yang mempengaruhi keputusan petani (luas lahan, pendapatan, pengalaman berusahatani, tinggi kelapa sawit, bantuan pemerintah, dan modal).</w:t>
      </w:r>
      <w:proofErr w:type="gramEnd"/>
      <w:r>
        <w:rPr>
          <w:rFonts w:ascii="Times New Roman" w:eastAsia="Calibri" w:hAnsi="Times New Roman"/>
          <w:sz w:val="24"/>
          <w:szCs w:val="24"/>
        </w:rPr>
        <w:t xml:space="preserve"> Diketahui bahwa ada 2 indikator yang sangat berpengaruh dengan keputusan petani dalam peremajaan kelapa sawit di Desa Tajer Mulya dan Desa Krayan Jaya Kecamatan Long Ikis Kabupaten Kutai Kartanegara </w:t>
      </w:r>
      <w:proofErr w:type="gramStart"/>
      <w:r>
        <w:rPr>
          <w:rFonts w:ascii="Times New Roman" w:eastAsia="Calibri" w:hAnsi="Times New Roman"/>
          <w:sz w:val="24"/>
          <w:szCs w:val="24"/>
        </w:rPr>
        <w:t>yaitu  indikator</w:t>
      </w:r>
      <w:proofErr w:type="gramEnd"/>
      <w:r>
        <w:rPr>
          <w:rFonts w:ascii="Times New Roman" w:eastAsia="Calibri" w:hAnsi="Times New Roman"/>
          <w:sz w:val="24"/>
          <w:szCs w:val="24"/>
        </w:rPr>
        <w:t xml:space="preserve"> luas lahan dan indikator  bantuan pemerintah</w:t>
      </w:r>
      <w:r>
        <w:rPr>
          <w:rFonts w:ascii="Times New Roman" w:hAnsi="Times New Roman"/>
          <w:sz w:val="24"/>
          <w:szCs w:val="24"/>
        </w:rPr>
        <w:t>.</w:t>
      </w:r>
    </w:p>
    <w:p w:rsidR="0021793B" w:rsidRDefault="0021793B" w:rsidP="004B1A63">
      <w:pPr>
        <w:numPr>
          <w:ilvl w:val="0"/>
          <w:numId w:val="20"/>
        </w:numPr>
        <w:tabs>
          <w:tab w:val="left" w:pos="426"/>
        </w:tabs>
        <w:spacing w:before="0" w:beforeAutospacing="0" w:after="0" w:line="360" w:lineRule="auto"/>
        <w:ind w:left="0" w:firstLine="0"/>
        <w:jc w:val="both"/>
        <w:rPr>
          <w:rFonts w:ascii="Times New Roman" w:eastAsia="Calibri" w:hAnsi="Times New Roman"/>
          <w:b/>
          <w:sz w:val="24"/>
          <w:szCs w:val="24"/>
        </w:rPr>
      </w:pPr>
      <w:r>
        <w:rPr>
          <w:rFonts w:ascii="Times New Roman" w:eastAsia="Calibri" w:hAnsi="Times New Roman"/>
          <w:b/>
          <w:sz w:val="24"/>
          <w:szCs w:val="24"/>
        </w:rPr>
        <w:t>Luas lahan</w:t>
      </w:r>
    </w:p>
    <w:p w:rsidR="0021793B" w:rsidRDefault="0021793B" w:rsidP="00D45C1F">
      <w:pPr>
        <w:spacing w:before="0" w:beforeAutospacing="0" w:after="0" w:line="360" w:lineRule="auto"/>
        <w:ind w:firstLine="360"/>
        <w:jc w:val="both"/>
        <w:rPr>
          <w:rFonts w:ascii="Times New Roman" w:eastAsia="Calibri" w:hAnsi="Times New Roman"/>
          <w:sz w:val="24"/>
          <w:szCs w:val="24"/>
        </w:rPr>
      </w:pPr>
      <w:r>
        <w:rPr>
          <w:rFonts w:ascii="Times New Roman" w:eastAsia="Calibri" w:hAnsi="Times New Roman"/>
          <w:sz w:val="24"/>
          <w:szCs w:val="24"/>
        </w:rPr>
        <w:t>Berdasarkan penelitian di Desa Tajer Mulya dan Desa Krayan Jaya Kecamatan Long Ikis Kabupaten Paser luas lahan termasuk dalam kategori sangat berpengaruh dengan skor rata-rata 8</w:t>
      </w:r>
      <w:proofErr w:type="gramStart"/>
      <w:r>
        <w:rPr>
          <w:rFonts w:ascii="Times New Roman" w:eastAsia="Calibri" w:hAnsi="Times New Roman"/>
          <w:sz w:val="24"/>
          <w:szCs w:val="24"/>
        </w:rPr>
        <w:t>,55</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 xml:space="preserve">Hal ini dikarenakan saat </w:t>
      </w:r>
      <w:r w:rsidR="00E151F0">
        <w:rPr>
          <w:rFonts w:ascii="Times New Roman" w:eastAsia="Calibri" w:hAnsi="Times New Roman"/>
          <w:sz w:val="24"/>
          <w:szCs w:val="24"/>
        </w:rPr>
        <w:t>tanaman kelapa sawit sudah me</w:t>
      </w:r>
      <w:r>
        <w:rPr>
          <w:rFonts w:ascii="Times New Roman" w:eastAsia="Calibri" w:hAnsi="Times New Roman"/>
          <w:sz w:val="24"/>
          <w:szCs w:val="24"/>
        </w:rPr>
        <w:t>masuki umur tidak produksi petani harus melakukan peremajaan kelapa sawit.</w:t>
      </w:r>
      <w:proofErr w:type="gramEnd"/>
      <w:r>
        <w:rPr>
          <w:rFonts w:ascii="Times New Roman" w:eastAsia="Calibri" w:hAnsi="Times New Roman"/>
          <w:sz w:val="24"/>
          <w:szCs w:val="24"/>
        </w:rPr>
        <w:t xml:space="preserve"> </w:t>
      </w:r>
    </w:p>
    <w:p w:rsidR="0021793B" w:rsidRDefault="0021793B" w:rsidP="00D45C1F">
      <w:pPr>
        <w:spacing w:before="0" w:beforeAutospacing="0" w:after="0" w:line="360" w:lineRule="auto"/>
        <w:ind w:firstLine="360"/>
        <w:jc w:val="both"/>
        <w:rPr>
          <w:rFonts w:ascii="Times New Roman" w:eastAsia="Calibri" w:hAnsi="Times New Roman"/>
          <w:sz w:val="24"/>
          <w:szCs w:val="24"/>
        </w:rPr>
      </w:pPr>
      <w:r>
        <w:rPr>
          <w:rFonts w:ascii="Times New Roman" w:eastAsia="Calibri" w:hAnsi="Times New Roman"/>
          <w:sz w:val="24"/>
          <w:szCs w:val="24"/>
        </w:rPr>
        <w:t>Sementara dari wawancara dengan petani, rata-rata luas lahan yang dimiliki petani berkisar satu sampai lebih dari 4 (1 - &gt;4) hektar</w:t>
      </w:r>
      <w:proofErr w:type="gramStart"/>
      <w:r>
        <w:rPr>
          <w:rFonts w:ascii="Times New Roman" w:eastAsia="Calibri" w:hAnsi="Times New Roman"/>
          <w:sz w:val="24"/>
          <w:szCs w:val="24"/>
        </w:rPr>
        <w:t>,  petani</w:t>
      </w:r>
      <w:proofErr w:type="gramEnd"/>
      <w:r>
        <w:rPr>
          <w:rFonts w:ascii="Times New Roman" w:eastAsia="Calibri" w:hAnsi="Times New Roman"/>
          <w:sz w:val="24"/>
          <w:szCs w:val="24"/>
        </w:rPr>
        <w:t xml:space="preserve">  beranggapan dengan semakin luas lahan petani yang diremajakan maka diharapkan semakin besar pula nantinya produksi kelapa sawit yang dapat dihasilkan dan berpengaruh terhadap tingginya pendapatan sehingga meningkatkan kesejahteraan petani. </w:t>
      </w:r>
    </w:p>
    <w:p w:rsidR="0021793B" w:rsidRDefault="0021793B" w:rsidP="004B1A63">
      <w:pPr>
        <w:spacing w:before="0" w:beforeAutospacing="0" w:after="0" w:line="360" w:lineRule="auto"/>
        <w:ind w:firstLine="360"/>
        <w:jc w:val="both"/>
        <w:rPr>
          <w:rFonts w:ascii="Times New Roman" w:eastAsia="Calibri" w:hAnsi="Times New Roman"/>
          <w:sz w:val="24"/>
          <w:szCs w:val="24"/>
        </w:rPr>
      </w:pPr>
      <w:r>
        <w:rPr>
          <w:rFonts w:ascii="Times New Roman" w:eastAsia="Calibri" w:hAnsi="Times New Roman"/>
          <w:sz w:val="24"/>
          <w:szCs w:val="24"/>
        </w:rPr>
        <w:t xml:space="preserve">Hal ini sejalan dengan penelitian </w:t>
      </w:r>
      <w:proofErr w:type="gramStart"/>
      <w:r>
        <w:rPr>
          <w:rFonts w:ascii="Times New Roman" w:eastAsia="Calibri" w:hAnsi="Times New Roman"/>
          <w:sz w:val="24"/>
          <w:szCs w:val="24"/>
        </w:rPr>
        <w:t>Gautama  (</w:t>
      </w:r>
      <w:proofErr w:type="gramEnd"/>
      <w:r>
        <w:rPr>
          <w:rFonts w:ascii="Times New Roman" w:eastAsia="Calibri" w:hAnsi="Times New Roman"/>
          <w:sz w:val="24"/>
          <w:szCs w:val="24"/>
        </w:rPr>
        <w:t xml:space="preserve">2007) semakin luas lahan yang dikelola maka semakin tinggi hasil pendapatan yang diperoleh. Inti dari penjelasan diatas bahwa semakin luas lahan yang dimiliki seseorang maka orang tersebut </w:t>
      </w:r>
      <w:proofErr w:type="gramStart"/>
      <w:r>
        <w:rPr>
          <w:rFonts w:ascii="Times New Roman" w:eastAsia="Calibri" w:hAnsi="Times New Roman"/>
          <w:sz w:val="24"/>
          <w:szCs w:val="24"/>
        </w:rPr>
        <w:t>akan</w:t>
      </w:r>
      <w:proofErr w:type="gramEnd"/>
      <w:r>
        <w:rPr>
          <w:rFonts w:ascii="Times New Roman" w:eastAsia="Calibri" w:hAnsi="Times New Roman"/>
          <w:sz w:val="24"/>
          <w:szCs w:val="24"/>
        </w:rPr>
        <w:t xml:space="preserve"> mencari suatu kemudahan dalam pengelolaan luas usahataninya. </w:t>
      </w:r>
      <w:proofErr w:type="gramStart"/>
      <w:r>
        <w:rPr>
          <w:rFonts w:ascii="Times New Roman" w:eastAsia="Calibri" w:hAnsi="Times New Roman"/>
          <w:sz w:val="24"/>
          <w:szCs w:val="24"/>
        </w:rPr>
        <w:t>Alasan inilah yang membuat luas usahatani sangat berpengaruh terhadap pengambilan keputusan</w:t>
      </w:r>
      <w:r w:rsidR="004B1A63">
        <w:rPr>
          <w:rFonts w:ascii="Times New Roman" w:eastAsia="Calibri" w:hAnsi="Times New Roman"/>
          <w:sz w:val="24"/>
          <w:szCs w:val="24"/>
        </w:rPr>
        <w:t xml:space="preserve"> dalam peremajaan kelapa sawit.</w:t>
      </w:r>
      <w:proofErr w:type="gramEnd"/>
    </w:p>
    <w:p w:rsidR="0021793B" w:rsidRDefault="0021793B" w:rsidP="004B1A63">
      <w:pPr>
        <w:numPr>
          <w:ilvl w:val="0"/>
          <w:numId w:val="20"/>
        </w:numPr>
        <w:tabs>
          <w:tab w:val="left" w:pos="284"/>
        </w:tabs>
        <w:spacing w:before="0" w:beforeAutospacing="0" w:after="0" w:line="360" w:lineRule="auto"/>
        <w:ind w:left="0" w:firstLine="0"/>
        <w:jc w:val="both"/>
        <w:rPr>
          <w:rFonts w:ascii="Times New Roman" w:eastAsia="Calibri" w:hAnsi="Times New Roman"/>
          <w:b/>
          <w:sz w:val="24"/>
          <w:szCs w:val="24"/>
        </w:rPr>
      </w:pPr>
      <w:r>
        <w:rPr>
          <w:rFonts w:ascii="Times New Roman" w:eastAsia="Calibri" w:hAnsi="Times New Roman"/>
          <w:b/>
          <w:sz w:val="24"/>
          <w:szCs w:val="24"/>
        </w:rPr>
        <w:t>Pendapatan</w:t>
      </w:r>
    </w:p>
    <w:p w:rsidR="0021793B" w:rsidRDefault="0021793B" w:rsidP="00D45C1F">
      <w:pPr>
        <w:spacing w:before="0" w:beforeAutospacing="0" w:after="0" w:line="360" w:lineRule="auto"/>
        <w:ind w:firstLine="360"/>
        <w:jc w:val="both"/>
        <w:rPr>
          <w:rFonts w:ascii="Times New Roman" w:eastAsia="Calibri" w:hAnsi="Times New Roman"/>
          <w:sz w:val="24"/>
          <w:szCs w:val="24"/>
        </w:rPr>
      </w:pPr>
      <w:r>
        <w:rPr>
          <w:rFonts w:ascii="Times New Roman" w:eastAsia="Calibri" w:hAnsi="Times New Roman"/>
          <w:sz w:val="24"/>
          <w:szCs w:val="24"/>
        </w:rPr>
        <w:lastRenderedPageBreak/>
        <w:t>Berdasarkan penelitian di Kecamatan Long Ikis Kabupaten Paser pendapatan termasuk dalam kategori berpengaruh dengan skor rata-rata 6</w:t>
      </w:r>
      <w:proofErr w:type="gramStart"/>
      <w:r>
        <w:rPr>
          <w:rFonts w:ascii="Times New Roman" w:eastAsia="Calibri" w:hAnsi="Times New Roman"/>
          <w:sz w:val="24"/>
          <w:szCs w:val="24"/>
        </w:rPr>
        <w:t>,94</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Hal ini menunjukkan semakin besar pendapatan semakin besar pula keputusan petani dalam peremajaan kelapa sawit.</w:t>
      </w:r>
      <w:proofErr w:type="gramEnd"/>
    </w:p>
    <w:p w:rsidR="0021793B" w:rsidRDefault="0021793B" w:rsidP="00D45C1F">
      <w:pPr>
        <w:spacing w:before="0" w:beforeAutospacing="0" w:after="0" w:line="360" w:lineRule="auto"/>
        <w:ind w:firstLine="360"/>
        <w:jc w:val="both"/>
        <w:rPr>
          <w:rFonts w:ascii="Times New Roman" w:eastAsia="Calibri" w:hAnsi="Times New Roman"/>
          <w:sz w:val="24"/>
          <w:szCs w:val="24"/>
        </w:rPr>
      </w:pPr>
      <w:r>
        <w:rPr>
          <w:rFonts w:ascii="Times New Roman" w:eastAsia="Calibri" w:hAnsi="Times New Roman"/>
          <w:sz w:val="24"/>
          <w:szCs w:val="24"/>
        </w:rPr>
        <w:t xml:space="preserve">Berdasarkan wawancara dengan petani, petani dengan berpendapatan besar </w:t>
      </w:r>
      <w:proofErr w:type="gramStart"/>
      <w:r>
        <w:rPr>
          <w:rFonts w:ascii="Times New Roman" w:eastAsia="Calibri" w:hAnsi="Times New Roman"/>
          <w:sz w:val="24"/>
          <w:szCs w:val="24"/>
        </w:rPr>
        <w:t>akan</w:t>
      </w:r>
      <w:proofErr w:type="gramEnd"/>
      <w:r>
        <w:rPr>
          <w:rFonts w:ascii="Times New Roman" w:eastAsia="Calibri" w:hAnsi="Times New Roman"/>
          <w:sz w:val="24"/>
          <w:szCs w:val="24"/>
        </w:rPr>
        <w:t xml:space="preserve"> semakin besar kesempatan petani untuk berkontribusi biaya dalam pelaksanaan peremajaan agar sesuai perencanaan dan pemeliharaan kelapa sawit sehingga memperoleh produksi yang tinggi. Petani juga beranggapan dengan semakin besar pendapatan petani maka </w:t>
      </w:r>
      <w:proofErr w:type="gramStart"/>
      <w:r>
        <w:rPr>
          <w:rFonts w:ascii="Times New Roman" w:eastAsia="Calibri" w:hAnsi="Times New Roman"/>
          <w:sz w:val="24"/>
          <w:szCs w:val="24"/>
        </w:rPr>
        <w:t>akan</w:t>
      </w:r>
      <w:proofErr w:type="gramEnd"/>
      <w:r>
        <w:rPr>
          <w:rFonts w:ascii="Times New Roman" w:eastAsia="Calibri" w:hAnsi="Times New Roman"/>
          <w:sz w:val="24"/>
          <w:szCs w:val="24"/>
        </w:rPr>
        <w:t xml:space="preserve"> semakin besar kesempatan petani untuk meluangkan waktu membuat perencanaan, melaksanakan, mengawasi, dan mengevaluasi kegiatan peremajaan. Petani juga mengkhawatirkan apabila tanaman sawit yang dimiliki diremajakan </w:t>
      </w:r>
      <w:proofErr w:type="gramStart"/>
      <w:r>
        <w:rPr>
          <w:rFonts w:ascii="Times New Roman" w:eastAsia="Calibri" w:hAnsi="Times New Roman"/>
          <w:sz w:val="24"/>
          <w:szCs w:val="24"/>
        </w:rPr>
        <w:t>akan</w:t>
      </w:r>
      <w:proofErr w:type="gramEnd"/>
      <w:r>
        <w:rPr>
          <w:rFonts w:ascii="Times New Roman" w:eastAsia="Calibri" w:hAnsi="Times New Roman"/>
          <w:sz w:val="24"/>
          <w:szCs w:val="24"/>
        </w:rPr>
        <w:t xml:space="preserve"> membuat pendapatan petani akan berhenti sampai tanaman sawit dapat berproduksi kembali. </w:t>
      </w:r>
      <w:proofErr w:type="gramStart"/>
      <w:r>
        <w:rPr>
          <w:rFonts w:ascii="Times New Roman" w:eastAsia="Calibri" w:hAnsi="Times New Roman"/>
          <w:sz w:val="24"/>
          <w:szCs w:val="24"/>
        </w:rPr>
        <w:t>Namun, apabila tidak dilakukan peremajaan maka pendapatan yang diperoleh petani semakin menurun karena produksi sawit berkurang bahkan harga jual sawit pun menurun.</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Ditambah kebutuhan hidup sekarang ini memerlukan biaya yang tidak sedikit jumlahnya.</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Kebanyakan para petani masih memiliki anak yang bersekolah atau bahkan kuliah, bahkan ada petani yang masih memiliki hutang.</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Hal tersebut tentunya memerlukan biaya yang lebih besar setiap bulannya.</w:t>
      </w:r>
      <w:proofErr w:type="gramEnd"/>
      <w:r>
        <w:rPr>
          <w:rFonts w:ascii="Times New Roman" w:eastAsia="Calibri" w:hAnsi="Times New Roman"/>
          <w:sz w:val="24"/>
          <w:szCs w:val="24"/>
        </w:rPr>
        <w:t xml:space="preserve"> </w:t>
      </w:r>
    </w:p>
    <w:p w:rsidR="0021793B" w:rsidRDefault="0021793B" w:rsidP="004B1A63">
      <w:pPr>
        <w:spacing w:before="0" w:beforeAutospacing="0" w:after="0" w:line="360" w:lineRule="auto"/>
        <w:ind w:firstLine="360"/>
        <w:jc w:val="both"/>
        <w:rPr>
          <w:rFonts w:ascii="Times New Roman" w:eastAsia="Calibri" w:hAnsi="Times New Roman"/>
          <w:sz w:val="24"/>
          <w:szCs w:val="24"/>
        </w:rPr>
      </w:pPr>
      <w:proofErr w:type="gramStart"/>
      <w:r>
        <w:rPr>
          <w:rFonts w:ascii="Times New Roman" w:eastAsia="Calibri" w:hAnsi="Times New Roman"/>
          <w:sz w:val="24"/>
          <w:szCs w:val="24"/>
        </w:rPr>
        <w:t>Hal ini sejalan dengan pendapat Muhammad (2007) yang menyatakan bahwa pekerjaan atau mata pencaharian berhubungan dengan waktu luang seseorang dan terkait dengan penghasilan yang diperoleh.</w:t>
      </w:r>
      <w:proofErr w:type="gramEnd"/>
      <w:r>
        <w:rPr>
          <w:rFonts w:ascii="Times New Roman" w:eastAsia="Calibri" w:hAnsi="Times New Roman"/>
          <w:sz w:val="24"/>
          <w:szCs w:val="24"/>
        </w:rPr>
        <w:t xml:space="preserve"> Jadi petani bermata pencaharian dari kebun kelapa sawit </w:t>
      </w:r>
      <w:proofErr w:type="gramStart"/>
      <w:r>
        <w:rPr>
          <w:rFonts w:ascii="Times New Roman" w:eastAsia="Calibri" w:hAnsi="Times New Roman"/>
          <w:sz w:val="24"/>
          <w:szCs w:val="24"/>
        </w:rPr>
        <w:t>akan</w:t>
      </w:r>
      <w:proofErr w:type="gramEnd"/>
      <w:r>
        <w:rPr>
          <w:rFonts w:ascii="Times New Roman" w:eastAsia="Calibri" w:hAnsi="Times New Roman"/>
          <w:sz w:val="24"/>
          <w:szCs w:val="24"/>
        </w:rPr>
        <w:t xml:space="preserve"> lebih memberikan waktu luang untuk ikut serta dalam kegiatan yang dapat menunjan</w:t>
      </w:r>
      <w:r w:rsidR="004B1A63">
        <w:rPr>
          <w:rFonts w:ascii="Times New Roman" w:eastAsia="Calibri" w:hAnsi="Times New Roman"/>
          <w:sz w:val="24"/>
          <w:szCs w:val="24"/>
        </w:rPr>
        <w:t xml:space="preserve">g sumber penghasilan tersebut. </w:t>
      </w:r>
    </w:p>
    <w:p w:rsidR="0021793B" w:rsidRDefault="0021793B" w:rsidP="004B1A63">
      <w:pPr>
        <w:numPr>
          <w:ilvl w:val="0"/>
          <w:numId w:val="20"/>
        </w:numPr>
        <w:tabs>
          <w:tab w:val="left" w:pos="284"/>
        </w:tabs>
        <w:spacing w:before="0" w:beforeAutospacing="0" w:after="0" w:line="360" w:lineRule="auto"/>
        <w:ind w:left="0" w:firstLine="0"/>
        <w:jc w:val="both"/>
        <w:rPr>
          <w:rFonts w:ascii="Times New Roman" w:eastAsia="Calibri" w:hAnsi="Times New Roman"/>
          <w:b/>
          <w:sz w:val="24"/>
          <w:szCs w:val="24"/>
        </w:rPr>
      </w:pPr>
      <w:r>
        <w:rPr>
          <w:rFonts w:ascii="Times New Roman" w:eastAsia="Calibri" w:hAnsi="Times New Roman"/>
          <w:b/>
          <w:sz w:val="24"/>
          <w:szCs w:val="24"/>
        </w:rPr>
        <w:t>Pengalaman Berusahatani</w:t>
      </w:r>
    </w:p>
    <w:p w:rsidR="0021793B" w:rsidRDefault="0021793B" w:rsidP="00D45C1F">
      <w:pPr>
        <w:spacing w:before="0" w:beforeAutospacing="0" w:after="0" w:line="360" w:lineRule="auto"/>
        <w:ind w:firstLine="360"/>
        <w:jc w:val="both"/>
        <w:rPr>
          <w:rFonts w:ascii="Times New Roman" w:eastAsia="Calibri" w:hAnsi="Times New Roman"/>
          <w:b/>
          <w:sz w:val="24"/>
          <w:szCs w:val="24"/>
        </w:rPr>
      </w:pPr>
      <w:r>
        <w:rPr>
          <w:rFonts w:ascii="Times New Roman" w:eastAsia="Calibri" w:hAnsi="Times New Roman"/>
          <w:sz w:val="24"/>
          <w:szCs w:val="24"/>
        </w:rPr>
        <w:t>Berdasarkan penelitian di Kecamatan Long Ikis Kabupaten Paser pengalaman berusahatani termasuk dalam kategori berpengaruh dengan skor rata-rata 6</w:t>
      </w:r>
      <w:proofErr w:type="gramStart"/>
      <w:r>
        <w:rPr>
          <w:rFonts w:ascii="Times New Roman" w:eastAsia="Calibri" w:hAnsi="Times New Roman"/>
          <w:sz w:val="24"/>
          <w:szCs w:val="24"/>
        </w:rPr>
        <w:t>,88</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Hal ini menunjukkan semakin banyak pengalaman petani semakin besar keputusan petani dalam peremajaan kelapa sawit.</w:t>
      </w:r>
      <w:proofErr w:type="gramEnd"/>
      <w:r>
        <w:rPr>
          <w:rFonts w:ascii="Times New Roman" w:eastAsia="Calibri" w:hAnsi="Times New Roman"/>
          <w:sz w:val="24"/>
          <w:szCs w:val="24"/>
        </w:rPr>
        <w:t xml:space="preserve"> Hamper keseluruhan pengalaman responen tentang kelapa sawit suah sangat mendalam dari 33 responden ada 9 orang yang memiliki </w:t>
      </w:r>
      <w:r>
        <w:rPr>
          <w:rFonts w:ascii="Times New Roman" w:eastAsia="Calibri" w:hAnsi="Times New Roman"/>
          <w:sz w:val="24"/>
          <w:szCs w:val="24"/>
        </w:rPr>
        <w:lastRenderedPageBreak/>
        <w:t>pengalaman usahatani 20 tahun atau sekitar 27,27%, dan 17 orang yang memiliki ppengalaman usahatani &gt;20 tahun atau sekitar 51,51%.</w:t>
      </w:r>
    </w:p>
    <w:p w:rsidR="0021793B" w:rsidRDefault="0021793B" w:rsidP="004B1A63">
      <w:pPr>
        <w:spacing w:before="0" w:beforeAutospacing="0" w:after="0" w:line="360" w:lineRule="auto"/>
        <w:ind w:firstLine="360"/>
        <w:jc w:val="both"/>
        <w:rPr>
          <w:rFonts w:ascii="Times New Roman" w:eastAsia="Calibri" w:hAnsi="Times New Roman"/>
          <w:b/>
          <w:sz w:val="24"/>
          <w:szCs w:val="24"/>
        </w:rPr>
      </w:pPr>
      <w:proofErr w:type="gramStart"/>
      <w:r>
        <w:rPr>
          <w:rFonts w:ascii="Times New Roman" w:eastAsia="Calibri" w:hAnsi="Times New Roman"/>
          <w:sz w:val="24"/>
          <w:szCs w:val="24"/>
        </w:rPr>
        <w:t>Hal ini sejalan dengan pendapat Aditya (2017) menyatakan bahwa dengan berbekal pengalaman berusahatani maka dalam melaksanakan kegiatan usahatani, petani dapat membandingkan antara pengalaman dan teknologi usahatani yang dilakukan selama ini.</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Petani yang berpengalaman relatif banyak dalam mengelola usahatani cenderung bersifat kritis jika inovasi yang diterimanya tidak sesuai dengan pengalamannya.</w:t>
      </w:r>
      <w:proofErr w:type="gramEnd"/>
      <w:r>
        <w:rPr>
          <w:rFonts w:ascii="Times New Roman" w:eastAsia="Calibri" w:hAnsi="Times New Roman"/>
          <w:sz w:val="24"/>
          <w:szCs w:val="24"/>
        </w:rPr>
        <w:t xml:space="preserve"> Suatu pengalaman </w:t>
      </w:r>
      <w:proofErr w:type="gramStart"/>
      <w:r>
        <w:rPr>
          <w:rFonts w:ascii="Times New Roman" w:eastAsia="Calibri" w:hAnsi="Times New Roman"/>
          <w:sz w:val="24"/>
          <w:szCs w:val="24"/>
        </w:rPr>
        <w:t>akan</w:t>
      </w:r>
      <w:proofErr w:type="gramEnd"/>
      <w:r>
        <w:rPr>
          <w:rFonts w:ascii="Times New Roman" w:eastAsia="Calibri" w:hAnsi="Times New Roman"/>
          <w:sz w:val="24"/>
          <w:szCs w:val="24"/>
        </w:rPr>
        <w:t xml:space="preserve"> dapat memberikan kontribusi terhadap minat dan harapan untuk belajar lebih banyak.</w:t>
      </w:r>
    </w:p>
    <w:p w:rsidR="0021793B" w:rsidRDefault="0021793B" w:rsidP="004B1A63">
      <w:pPr>
        <w:numPr>
          <w:ilvl w:val="0"/>
          <w:numId w:val="20"/>
        </w:numPr>
        <w:tabs>
          <w:tab w:val="left" w:pos="284"/>
        </w:tabs>
        <w:spacing w:before="0" w:beforeAutospacing="0" w:after="0" w:line="360" w:lineRule="auto"/>
        <w:ind w:left="0" w:firstLine="0"/>
        <w:jc w:val="both"/>
        <w:rPr>
          <w:rFonts w:ascii="Times New Roman" w:eastAsia="Calibri" w:hAnsi="Times New Roman"/>
          <w:b/>
          <w:sz w:val="24"/>
          <w:szCs w:val="24"/>
        </w:rPr>
      </w:pPr>
      <w:r>
        <w:rPr>
          <w:rFonts w:ascii="Times New Roman" w:eastAsia="Calibri" w:hAnsi="Times New Roman"/>
          <w:b/>
          <w:sz w:val="24"/>
          <w:szCs w:val="24"/>
        </w:rPr>
        <w:t>Bantuan Pemerintah</w:t>
      </w:r>
    </w:p>
    <w:p w:rsidR="0021793B" w:rsidRDefault="0021793B" w:rsidP="00D45C1F">
      <w:pPr>
        <w:spacing w:before="0" w:beforeAutospacing="0" w:after="0" w:line="360" w:lineRule="auto"/>
        <w:ind w:firstLine="360"/>
        <w:jc w:val="both"/>
        <w:rPr>
          <w:rFonts w:ascii="Times New Roman" w:eastAsia="Calibri" w:hAnsi="Times New Roman"/>
          <w:b/>
          <w:sz w:val="24"/>
          <w:szCs w:val="24"/>
        </w:rPr>
      </w:pPr>
      <w:r>
        <w:rPr>
          <w:rFonts w:ascii="Times New Roman" w:eastAsia="Calibri" w:hAnsi="Times New Roman"/>
          <w:sz w:val="24"/>
          <w:szCs w:val="24"/>
        </w:rPr>
        <w:t>Berdasarkan penelitian di Kecamatan Long Ikis Kabupaten Paser pengalaman berusahatani termasuk dalam kategori berpengaruh dengan skor rata-rata 8</w:t>
      </w:r>
      <w:proofErr w:type="gramStart"/>
      <w:r>
        <w:rPr>
          <w:rFonts w:ascii="Times New Roman" w:eastAsia="Calibri" w:hAnsi="Times New Roman"/>
          <w:sz w:val="24"/>
          <w:szCs w:val="24"/>
        </w:rPr>
        <w:t>,61</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Hal ini menunjukkan semakin besar bantuan pemerintah yang diterima petani semain besar pula keputusan petani dalam peremajaan kelapa sawit.</w:t>
      </w:r>
      <w:proofErr w:type="gramEnd"/>
    </w:p>
    <w:p w:rsidR="0021793B" w:rsidRDefault="0021793B" w:rsidP="00D45C1F">
      <w:pPr>
        <w:spacing w:before="0" w:beforeAutospacing="0" w:after="0" w:line="360" w:lineRule="auto"/>
        <w:ind w:firstLine="360"/>
        <w:jc w:val="both"/>
        <w:rPr>
          <w:rFonts w:ascii="Times New Roman" w:eastAsia="Calibri" w:hAnsi="Times New Roman"/>
          <w:sz w:val="24"/>
          <w:szCs w:val="24"/>
        </w:rPr>
      </w:pPr>
      <w:proofErr w:type="gramStart"/>
      <w:r>
        <w:rPr>
          <w:rFonts w:ascii="Times New Roman" w:eastAsia="Calibri" w:hAnsi="Times New Roman"/>
          <w:sz w:val="24"/>
          <w:szCs w:val="24"/>
        </w:rPr>
        <w:t>Berdasarkan hasil wawancara dengan petani, petani merasa senang karena adanya bantuan dari pemerintah sehingga bisa melakukan peremajaan kelapa sawit.</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Bantuan yang diberikan pemerintah berupa bibit sawit, pupuk, dan herbisida.</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Petani menyadari bahwa peremajaan perlu dilakukan pada tanaman kelapa sawit mereka yang sudah menurun produktivitas dan tua umurnya.</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Bantuan pemerintah sangat membantu petani untuk melakukan peremajaan kelapa sawit.</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Petani juga merasa hal ini meringankan beban mereka untuk melakukan peremajaan kelapa sawit sehingga lebih bersemangat dalam peremajaan kelapa sawit.</w:t>
      </w:r>
      <w:proofErr w:type="gramEnd"/>
      <w:r>
        <w:rPr>
          <w:rFonts w:ascii="Times New Roman" w:eastAsia="Calibri" w:hAnsi="Times New Roman"/>
          <w:sz w:val="24"/>
          <w:szCs w:val="24"/>
        </w:rPr>
        <w:t xml:space="preserve"> Apabila semakin besar bantuan pemerintah yang diberikan maka </w:t>
      </w:r>
      <w:proofErr w:type="gramStart"/>
      <w:r>
        <w:rPr>
          <w:rFonts w:ascii="Times New Roman" w:eastAsia="Calibri" w:hAnsi="Times New Roman"/>
          <w:sz w:val="24"/>
          <w:szCs w:val="24"/>
        </w:rPr>
        <w:t>akan</w:t>
      </w:r>
      <w:proofErr w:type="gramEnd"/>
      <w:r>
        <w:rPr>
          <w:rFonts w:ascii="Times New Roman" w:eastAsia="Calibri" w:hAnsi="Times New Roman"/>
          <w:sz w:val="24"/>
          <w:szCs w:val="24"/>
        </w:rPr>
        <w:t xml:space="preserve"> semakin banyak tanaman kelapa sawit yang dapat diremajakan, dan apabila memungkinkan dana tersebut dapat juga digunakan untuk kegiatan pemeliharaan. </w:t>
      </w:r>
    </w:p>
    <w:p w:rsidR="0021793B" w:rsidRDefault="0021793B" w:rsidP="00D45C1F">
      <w:pPr>
        <w:spacing w:before="0" w:beforeAutospacing="0" w:after="0" w:line="360" w:lineRule="auto"/>
        <w:ind w:firstLine="360"/>
        <w:jc w:val="both"/>
        <w:rPr>
          <w:rFonts w:ascii="Times New Roman" w:eastAsia="Calibri" w:hAnsi="Times New Roman"/>
          <w:b/>
          <w:sz w:val="24"/>
          <w:szCs w:val="24"/>
        </w:rPr>
      </w:pPr>
      <w:r>
        <w:rPr>
          <w:rFonts w:ascii="Times New Roman" w:eastAsia="Calibri" w:hAnsi="Times New Roman"/>
          <w:sz w:val="24"/>
          <w:szCs w:val="24"/>
        </w:rPr>
        <w:t xml:space="preserve">Sejalan dengan pendapat Daputra dkk (2017) yang menyatakan bahwa semakin menurunnya produksi kelapa sawit karena </w:t>
      </w:r>
      <w:proofErr w:type="gramStart"/>
      <w:r>
        <w:rPr>
          <w:rFonts w:ascii="Times New Roman" w:eastAsia="Calibri" w:hAnsi="Times New Roman"/>
          <w:sz w:val="24"/>
          <w:szCs w:val="24"/>
        </w:rPr>
        <w:t>usia</w:t>
      </w:r>
      <w:proofErr w:type="gramEnd"/>
      <w:r>
        <w:rPr>
          <w:rFonts w:ascii="Times New Roman" w:eastAsia="Calibri" w:hAnsi="Times New Roman"/>
          <w:sz w:val="24"/>
          <w:szCs w:val="24"/>
        </w:rPr>
        <w:t xml:space="preserve"> tanaman yang sudah tidak produktif menyadarkan petani bahwa tanaman kelapa sawit mereka harus diremajakan.</w:t>
      </w:r>
    </w:p>
    <w:p w:rsidR="0021793B" w:rsidRDefault="0021793B" w:rsidP="004B1A63">
      <w:pPr>
        <w:numPr>
          <w:ilvl w:val="0"/>
          <w:numId w:val="20"/>
        </w:numPr>
        <w:tabs>
          <w:tab w:val="left" w:pos="284"/>
        </w:tabs>
        <w:spacing w:before="0" w:beforeAutospacing="0" w:after="0" w:line="360" w:lineRule="auto"/>
        <w:ind w:left="0" w:firstLine="0"/>
        <w:jc w:val="both"/>
        <w:rPr>
          <w:rFonts w:ascii="Times New Roman" w:eastAsia="Calibri" w:hAnsi="Times New Roman"/>
          <w:b/>
          <w:sz w:val="24"/>
          <w:szCs w:val="24"/>
        </w:rPr>
      </w:pPr>
      <w:r>
        <w:rPr>
          <w:rFonts w:ascii="Times New Roman" w:eastAsia="Calibri" w:hAnsi="Times New Roman"/>
          <w:b/>
          <w:sz w:val="24"/>
          <w:szCs w:val="24"/>
        </w:rPr>
        <w:t>Tinggi Kelapa Sawit</w:t>
      </w:r>
    </w:p>
    <w:p w:rsidR="0021793B" w:rsidRDefault="0021793B" w:rsidP="00D45C1F">
      <w:pPr>
        <w:spacing w:before="0" w:beforeAutospacing="0" w:after="0" w:line="360" w:lineRule="auto"/>
        <w:ind w:firstLine="360"/>
        <w:jc w:val="both"/>
        <w:rPr>
          <w:rFonts w:ascii="Times New Roman" w:eastAsia="Calibri" w:hAnsi="Times New Roman"/>
          <w:sz w:val="24"/>
          <w:szCs w:val="24"/>
        </w:rPr>
      </w:pPr>
      <w:r>
        <w:rPr>
          <w:rFonts w:ascii="Times New Roman" w:eastAsia="Calibri" w:hAnsi="Times New Roman"/>
          <w:sz w:val="24"/>
          <w:szCs w:val="24"/>
        </w:rPr>
        <w:t>Berdasarkan penelitian di Jaya Kecamatan Long Ikis Kabupaten Paser tinggi kelapa sawit termasuk dalam kategori berpengaruh dengan skor rata-rata 6</w:t>
      </w:r>
      <w:proofErr w:type="gramStart"/>
      <w:r>
        <w:rPr>
          <w:rFonts w:ascii="Times New Roman" w:eastAsia="Calibri" w:hAnsi="Times New Roman"/>
          <w:sz w:val="24"/>
          <w:szCs w:val="24"/>
        </w:rPr>
        <w:t>,97</w:t>
      </w:r>
      <w:proofErr w:type="gramEnd"/>
      <w:r>
        <w:rPr>
          <w:rFonts w:ascii="Times New Roman" w:eastAsia="Calibri" w:hAnsi="Times New Roman"/>
          <w:sz w:val="24"/>
          <w:szCs w:val="24"/>
        </w:rPr>
        <w:t xml:space="preserve">.  </w:t>
      </w:r>
    </w:p>
    <w:p w:rsidR="0021793B" w:rsidRDefault="0021793B" w:rsidP="00D45C1F">
      <w:pPr>
        <w:spacing w:before="0" w:beforeAutospacing="0" w:after="0" w:line="360" w:lineRule="auto"/>
        <w:jc w:val="both"/>
        <w:rPr>
          <w:rFonts w:ascii="Times New Roman" w:eastAsia="Calibri" w:hAnsi="Times New Roman"/>
          <w:sz w:val="24"/>
          <w:szCs w:val="24"/>
        </w:rPr>
      </w:pPr>
      <w:proofErr w:type="gramStart"/>
      <w:r>
        <w:rPr>
          <w:rFonts w:ascii="Times New Roman" w:eastAsia="Calibri" w:hAnsi="Times New Roman"/>
          <w:sz w:val="24"/>
          <w:szCs w:val="24"/>
        </w:rPr>
        <w:lastRenderedPageBreak/>
        <w:t>Berdasarkan wawancara dengan petani, petani mengetahui tanaman kelapa sawit yang perlu dilakukan peremajaan berkisar umur 25 tahun.</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Hal tersebut dikarenakan jika kelapa sawit pohonnya sudah terlalu tinggi, sulit bagi petani untuk melakukan pemanenan dan hasil produktivitas tanaman kelapa sawit rendah.</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Rendahnya hasil panen menyulitkan petani untuk melakukan peremajaan, karena pendapatan hanya cukup untuk memenuhi kebutuhan hidup.</w:t>
      </w:r>
      <w:proofErr w:type="gramEnd"/>
      <w:r>
        <w:rPr>
          <w:rFonts w:ascii="Times New Roman" w:eastAsia="Calibri" w:hAnsi="Times New Roman"/>
          <w:sz w:val="24"/>
          <w:szCs w:val="24"/>
        </w:rPr>
        <w:t xml:space="preserve"> </w:t>
      </w:r>
    </w:p>
    <w:p w:rsidR="0021793B" w:rsidRDefault="0021793B" w:rsidP="004B1A63">
      <w:pPr>
        <w:spacing w:before="0" w:beforeAutospacing="0" w:after="0" w:line="360" w:lineRule="auto"/>
        <w:ind w:firstLine="360"/>
        <w:jc w:val="both"/>
        <w:rPr>
          <w:rFonts w:ascii="Times New Roman" w:eastAsia="Calibri" w:hAnsi="Times New Roman"/>
          <w:sz w:val="24"/>
          <w:szCs w:val="24"/>
        </w:rPr>
      </w:pPr>
      <w:r>
        <w:rPr>
          <w:rFonts w:ascii="Times New Roman" w:eastAsia="Calibri" w:hAnsi="Times New Roman"/>
          <w:sz w:val="24"/>
          <w:szCs w:val="24"/>
        </w:rPr>
        <w:t xml:space="preserve">Sejalan dengan pendapat dalam Daputra dkk (2017) yang menyatakan bahwa semakin menurunnya produksi kelapa sawit karena </w:t>
      </w:r>
      <w:proofErr w:type="gramStart"/>
      <w:r>
        <w:rPr>
          <w:rFonts w:ascii="Times New Roman" w:eastAsia="Calibri" w:hAnsi="Times New Roman"/>
          <w:sz w:val="24"/>
          <w:szCs w:val="24"/>
        </w:rPr>
        <w:t>usia</w:t>
      </w:r>
      <w:proofErr w:type="gramEnd"/>
      <w:r>
        <w:rPr>
          <w:rFonts w:ascii="Times New Roman" w:eastAsia="Calibri" w:hAnsi="Times New Roman"/>
          <w:sz w:val="24"/>
          <w:szCs w:val="24"/>
        </w:rPr>
        <w:t xml:space="preserve"> tanaman yang sudah tidak produktif menyadarkan petani bahwa tanaman kelapa sawit </w:t>
      </w:r>
      <w:r w:rsidR="004B1A63">
        <w:rPr>
          <w:rFonts w:ascii="Times New Roman" w:eastAsia="Calibri" w:hAnsi="Times New Roman"/>
          <w:sz w:val="24"/>
          <w:szCs w:val="24"/>
        </w:rPr>
        <w:t>mereka sudah harus diremajakan.</w:t>
      </w:r>
      <w:r>
        <w:rPr>
          <w:rFonts w:ascii="Times New Roman" w:eastAsia="Calibri" w:hAnsi="Times New Roman"/>
          <w:sz w:val="24"/>
          <w:szCs w:val="24"/>
        </w:rPr>
        <w:t xml:space="preserve"> </w:t>
      </w:r>
    </w:p>
    <w:p w:rsidR="0021793B" w:rsidRDefault="0021793B" w:rsidP="004B1A63">
      <w:pPr>
        <w:numPr>
          <w:ilvl w:val="0"/>
          <w:numId w:val="20"/>
        </w:numPr>
        <w:tabs>
          <w:tab w:val="left" w:pos="284"/>
        </w:tabs>
        <w:spacing w:before="0" w:beforeAutospacing="0" w:after="0" w:line="360" w:lineRule="auto"/>
        <w:ind w:left="0" w:firstLine="0"/>
        <w:jc w:val="both"/>
        <w:rPr>
          <w:rFonts w:ascii="Times New Roman" w:eastAsia="Calibri" w:hAnsi="Times New Roman"/>
          <w:b/>
          <w:sz w:val="24"/>
          <w:szCs w:val="24"/>
        </w:rPr>
      </w:pPr>
      <w:r>
        <w:rPr>
          <w:rFonts w:ascii="Times New Roman" w:eastAsia="Calibri" w:hAnsi="Times New Roman"/>
          <w:b/>
          <w:sz w:val="24"/>
          <w:szCs w:val="24"/>
        </w:rPr>
        <w:t>Modal</w:t>
      </w:r>
    </w:p>
    <w:p w:rsidR="0021793B" w:rsidRDefault="0021793B" w:rsidP="00D45C1F">
      <w:pPr>
        <w:spacing w:before="0" w:beforeAutospacing="0" w:after="0" w:line="360" w:lineRule="auto"/>
        <w:ind w:firstLine="360"/>
        <w:jc w:val="both"/>
        <w:rPr>
          <w:rFonts w:ascii="Times New Roman" w:eastAsia="Calibri" w:hAnsi="Times New Roman"/>
          <w:sz w:val="24"/>
          <w:szCs w:val="24"/>
        </w:rPr>
      </w:pPr>
      <w:r>
        <w:rPr>
          <w:rFonts w:ascii="Times New Roman" w:eastAsia="Calibri" w:hAnsi="Times New Roman"/>
          <w:sz w:val="24"/>
          <w:szCs w:val="24"/>
        </w:rPr>
        <w:t>Berdasarkan penelitian di Kecamatan Long Ikis Kabupaten Paser modal termasuk dalam kategori berpengaruh dengan skor rata-rata 7</w:t>
      </w:r>
      <w:proofErr w:type="gramStart"/>
      <w:r>
        <w:rPr>
          <w:rFonts w:ascii="Times New Roman" w:eastAsia="Calibri" w:hAnsi="Times New Roman"/>
          <w:sz w:val="24"/>
          <w:szCs w:val="24"/>
        </w:rPr>
        <w:t>,00</w:t>
      </w:r>
      <w:proofErr w:type="gramEnd"/>
      <w:r>
        <w:rPr>
          <w:rFonts w:ascii="Times New Roman" w:eastAsia="Calibri" w:hAnsi="Times New Roman"/>
          <w:sz w:val="24"/>
          <w:szCs w:val="24"/>
        </w:rPr>
        <w:t xml:space="preserve">. </w:t>
      </w:r>
    </w:p>
    <w:p w:rsidR="0021793B" w:rsidRDefault="0021793B" w:rsidP="00EC00FC">
      <w:pPr>
        <w:spacing w:before="0" w:beforeAutospacing="0" w:after="0" w:line="360" w:lineRule="auto"/>
        <w:ind w:firstLine="360"/>
        <w:jc w:val="both"/>
        <w:rPr>
          <w:rFonts w:ascii="Times New Roman" w:eastAsia="Calibri" w:hAnsi="Times New Roman"/>
          <w:sz w:val="24"/>
          <w:szCs w:val="24"/>
        </w:rPr>
      </w:pPr>
      <w:proofErr w:type="gramStart"/>
      <w:r>
        <w:rPr>
          <w:rFonts w:ascii="Times New Roman" w:eastAsia="Calibri" w:hAnsi="Times New Roman"/>
          <w:sz w:val="24"/>
          <w:szCs w:val="24"/>
        </w:rPr>
        <w:t>Berdasarkan wawancara dengan petani, faktor modal merupakan faktor yang sangat memberatkan petani ketika peremajaan.</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Petani rata-rata tidak sanggup melakukan peremajaan apabila dilaksanakan dengan modal sendiri.</w:t>
      </w:r>
      <w:proofErr w:type="gramEnd"/>
      <w:r>
        <w:rPr>
          <w:rFonts w:ascii="Times New Roman" w:eastAsia="Calibri" w:hAnsi="Times New Roman"/>
          <w:sz w:val="24"/>
          <w:szCs w:val="24"/>
        </w:rPr>
        <w:t xml:space="preserve"> Modal yang diperlukan dalam peremajaan kelapa sawit berkisar tujuh puluh </w:t>
      </w:r>
      <w:proofErr w:type="gramStart"/>
      <w:r>
        <w:rPr>
          <w:rFonts w:ascii="Times New Roman" w:eastAsia="Calibri" w:hAnsi="Times New Roman"/>
          <w:sz w:val="24"/>
          <w:szCs w:val="24"/>
        </w:rPr>
        <w:t>lima</w:t>
      </w:r>
      <w:proofErr w:type="gramEnd"/>
      <w:r>
        <w:rPr>
          <w:rFonts w:ascii="Times New Roman" w:eastAsia="Calibri" w:hAnsi="Times New Roman"/>
          <w:sz w:val="24"/>
          <w:szCs w:val="24"/>
        </w:rPr>
        <w:t xml:space="preserve"> juta rupiah. </w:t>
      </w:r>
      <w:proofErr w:type="gramStart"/>
      <w:r>
        <w:rPr>
          <w:rFonts w:ascii="Times New Roman" w:eastAsia="Calibri" w:hAnsi="Times New Roman"/>
          <w:sz w:val="24"/>
          <w:szCs w:val="24"/>
        </w:rPr>
        <w:t>Perlu adanya bantuan modal dari pemerintah, karena dapat mencukupi modal petani yang kurang untuk mela</w:t>
      </w:r>
      <w:r w:rsidR="00EC00FC">
        <w:rPr>
          <w:rFonts w:ascii="Times New Roman" w:eastAsia="Calibri" w:hAnsi="Times New Roman"/>
          <w:sz w:val="24"/>
          <w:szCs w:val="24"/>
        </w:rPr>
        <w:t>kukan peremajaan kelapa sawit.</w:t>
      </w:r>
      <w:proofErr w:type="gramEnd"/>
      <w:r w:rsidR="00EC00FC">
        <w:rPr>
          <w:rFonts w:ascii="Times New Roman" w:eastAsia="Calibri" w:hAnsi="Times New Roman"/>
          <w:sz w:val="24"/>
          <w:szCs w:val="24"/>
        </w:rPr>
        <w:t xml:space="preserve"> </w:t>
      </w:r>
      <w:proofErr w:type="gramStart"/>
      <w:r>
        <w:rPr>
          <w:rFonts w:ascii="Times New Roman" w:eastAsia="Calibri" w:hAnsi="Times New Roman"/>
          <w:sz w:val="24"/>
          <w:szCs w:val="24"/>
        </w:rPr>
        <w:t>Sejalan dengan pendapat Saputri Een (2018) kesiapan yang telah dilakukan oleh para petani kelapa sawit untuk menghadapi peremajaan kelapa sawit berbeda-beda karena memang persiapan ini bersifat pribadi jadi setiap orang memiliki kesiapannya sendiri-sendiri.</w:t>
      </w:r>
      <w:proofErr w:type="gramEnd"/>
      <w:r>
        <w:rPr>
          <w:rFonts w:ascii="Times New Roman" w:eastAsia="Calibri" w:hAnsi="Times New Roman"/>
          <w:sz w:val="24"/>
          <w:szCs w:val="24"/>
        </w:rPr>
        <w:t xml:space="preserve"> Petani tidak bisa terus bergantung pada tabungan yang mereka miliki sendiri karena tabungan tersebut perlahan-lahan </w:t>
      </w:r>
      <w:proofErr w:type="gramStart"/>
      <w:r>
        <w:rPr>
          <w:rFonts w:ascii="Times New Roman" w:eastAsia="Calibri" w:hAnsi="Times New Roman"/>
          <w:sz w:val="24"/>
          <w:szCs w:val="24"/>
        </w:rPr>
        <w:t>akan</w:t>
      </w:r>
      <w:proofErr w:type="gramEnd"/>
      <w:r>
        <w:rPr>
          <w:rFonts w:ascii="Times New Roman" w:eastAsia="Calibri" w:hAnsi="Times New Roman"/>
          <w:sz w:val="24"/>
          <w:szCs w:val="24"/>
        </w:rPr>
        <w:t xml:space="preserve"> habis. Jika tabungan sudah habis petani </w:t>
      </w:r>
      <w:proofErr w:type="gramStart"/>
      <w:r>
        <w:rPr>
          <w:rFonts w:ascii="Times New Roman" w:eastAsia="Calibri" w:hAnsi="Times New Roman"/>
          <w:sz w:val="24"/>
          <w:szCs w:val="24"/>
        </w:rPr>
        <w:t>akan</w:t>
      </w:r>
      <w:proofErr w:type="gramEnd"/>
      <w:r>
        <w:rPr>
          <w:rFonts w:ascii="Times New Roman" w:eastAsia="Calibri" w:hAnsi="Times New Roman"/>
          <w:sz w:val="24"/>
          <w:szCs w:val="24"/>
        </w:rPr>
        <w:t xml:space="preserve"> kesulitan untuk bertahan hidup dan menyebabkan modal untuk melakukan per</w:t>
      </w:r>
      <w:r w:rsidR="004B1A63">
        <w:rPr>
          <w:rFonts w:ascii="Times New Roman" w:eastAsia="Calibri" w:hAnsi="Times New Roman"/>
          <w:sz w:val="24"/>
          <w:szCs w:val="24"/>
        </w:rPr>
        <w:t>emajaan kelapa sawit tidak ada.</w:t>
      </w:r>
      <w:r>
        <w:rPr>
          <w:rFonts w:ascii="Times New Roman" w:eastAsia="Calibri" w:hAnsi="Times New Roman"/>
          <w:sz w:val="24"/>
          <w:szCs w:val="24"/>
        </w:rPr>
        <w:t xml:space="preserve"> </w:t>
      </w:r>
      <w:r w:rsidR="004B1A63">
        <w:rPr>
          <w:rFonts w:ascii="Times New Roman" w:eastAsia="Calibri" w:hAnsi="Times New Roman"/>
          <w:sz w:val="24"/>
          <w:szCs w:val="24"/>
        </w:rPr>
        <w:t>Dalam penelitian ini diperlukan membuat program peremajaan kelapa sawit di setiap desa/kelurahan di Kabupaten Paser sesuai dengan pertimbangan agronomis, p</w:t>
      </w:r>
      <w:r w:rsidR="004B1A63" w:rsidRPr="004B1A63">
        <w:rPr>
          <w:rFonts w:ascii="Times New Roman" w:eastAsia="Calibri" w:hAnsi="Times New Roman"/>
          <w:sz w:val="24"/>
          <w:szCs w:val="24"/>
        </w:rPr>
        <w:t>erlunya sosialisasi peremajaan kelapa sawit dari pemerintah, dan memberikan bantuan kepada petani untuk peremajaan kelapa sawit agar menumbuhkan keinginan petani untuk ikut dalam peremajaan kelapa sawit untu</w:t>
      </w:r>
      <w:r w:rsidR="004B1A63">
        <w:rPr>
          <w:rFonts w:ascii="Times New Roman" w:eastAsia="Calibri" w:hAnsi="Times New Roman"/>
          <w:sz w:val="24"/>
          <w:szCs w:val="24"/>
        </w:rPr>
        <w:t>k mencagah pembukaan lahan baru, p</w:t>
      </w:r>
      <w:r w:rsidR="004B1A63" w:rsidRPr="004B1A63">
        <w:rPr>
          <w:rFonts w:ascii="Times New Roman" w:eastAsia="Calibri" w:hAnsi="Times New Roman"/>
          <w:sz w:val="24"/>
          <w:szCs w:val="24"/>
        </w:rPr>
        <w:t xml:space="preserve">eran lembaga KUD sebagai jembatan dalam program peremajaan sangat besar agar </w:t>
      </w:r>
      <w:r w:rsidR="004B1A63" w:rsidRPr="004B1A63">
        <w:rPr>
          <w:rFonts w:ascii="Times New Roman" w:eastAsia="Calibri" w:hAnsi="Times New Roman"/>
          <w:sz w:val="24"/>
          <w:szCs w:val="24"/>
        </w:rPr>
        <w:lastRenderedPageBreak/>
        <w:t>lembaga dalam hal ini pemberdayaan petani melalui kelembagaan koperasi</w:t>
      </w:r>
      <w:r w:rsidR="004B1A63">
        <w:rPr>
          <w:rFonts w:ascii="Times New Roman" w:eastAsia="Calibri" w:hAnsi="Times New Roman"/>
          <w:sz w:val="24"/>
          <w:szCs w:val="24"/>
        </w:rPr>
        <w:t>, p</w:t>
      </w:r>
      <w:r w:rsidR="004B1A63" w:rsidRPr="004B1A63">
        <w:rPr>
          <w:rFonts w:ascii="Times New Roman" w:eastAsia="Calibri" w:hAnsi="Times New Roman"/>
          <w:sz w:val="24"/>
          <w:szCs w:val="24"/>
        </w:rPr>
        <w:t>enyediaan sarana prasarana panen, akses transportasi, akses penjualan melalui pabrik dengan harga yang sesuai standart sehingga perlu kebijakan dan keberpihakan dari pihak terkait seperti pemerintah dan swasta (p</w:t>
      </w:r>
      <w:r w:rsidR="00EC00FC">
        <w:rPr>
          <w:rFonts w:ascii="Times New Roman" w:eastAsia="Calibri" w:hAnsi="Times New Roman"/>
          <w:sz w:val="24"/>
          <w:szCs w:val="24"/>
        </w:rPr>
        <w:t>erusahaan sawit) kepada petani.</w:t>
      </w:r>
    </w:p>
    <w:p w:rsidR="004B1A63" w:rsidRDefault="0021793B" w:rsidP="004B1A63">
      <w:pPr>
        <w:spacing w:before="0" w:beforeAutospacing="0" w:after="0" w:line="360" w:lineRule="auto"/>
        <w:jc w:val="center"/>
        <w:rPr>
          <w:rFonts w:ascii="Times New Roman" w:eastAsia="Calibri" w:hAnsi="Times New Roman"/>
          <w:b/>
          <w:sz w:val="24"/>
          <w:szCs w:val="24"/>
        </w:rPr>
      </w:pPr>
      <w:r>
        <w:rPr>
          <w:noProof/>
        </w:rPr>
        <w:drawing>
          <wp:inline distT="0" distB="0" distL="0" distR="0" wp14:anchorId="3EB43E0F" wp14:editId="23BDA74F">
            <wp:extent cx="381000" cy="323850"/>
            <wp:effectExtent l="0" t="0" r="0" b="0"/>
            <wp:docPr id="2" name="Picture 2" descr="C:\Users\tosibha\AppData\Local\Temp\ksohtml1304\wps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tosibha\AppData\Local\Temp\ksohtml1304\wps13.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000" cy="323850"/>
                    </a:xfrm>
                    <a:prstGeom prst="rect">
                      <a:avLst/>
                    </a:prstGeom>
                    <a:noFill/>
                    <a:ln>
                      <a:noFill/>
                    </a:ln>
                  </pic:spPr>
                </pic:pic>
              </a:graphicData>
            </a:graphic>
          </wp:inline>
        </w:drawing>
      </w:r>
      <w:r w:rsidR="004B1A63">
        <w:rPr>
          <w:rFonts w:ascii="Times New Roman" w:eastAsia="Calibri" w:hAnsi="Times New Roman"/>
          <w:b/>
          <w:sz w:val="24"/>
          <w:szCs w:val="24"/>
        </w:rPr>
        <w:t>V. KESIMPULAN</w:t>
      </w:r>
    </w:p>
    <w:p w:rsidR="0021793B" w:rsidRPr="004B1A63" w:rsidRDefault="0021793B" w:rsidP="004B1A63">
      <w:pPr>
        <w:spacing w:before="0" w:beforeAutospacing="0" w:after="0" w:line="360" w:lineRule="auto"/>
        <w:jc w:val="both"/>
        <w:rPr>
          <w:rFonts w:ascii="Times New Roman" w:eastAsia="Calibri" w:hAnsi="Times New Roman"/>
          <w:sz w:val="24"/>
          <w:szCs w:val="24"/>
        </w:rPr>
      </w:pPr>
      <w:r>
        <w:rPr>
          <w:rFonts w:ascii="Times New Roman" w:eastAsia="Calibri" w:hAnsi="Times New Roman"/>
          <w:sz w:val="24"/>
          <w:szCs w:val="24"/>
        </w:rPr>
        <w:t>Berdasarkan hasil penelitian yang telah dilakukan maka dapat ditarik kesimpulan</w:t>
      </w:r>
      <w:r w:rsidR="004B1A63">
        <w:rPr>
          <w:rFonts w:ascii="Times New Roman" w:eastAsia="Calibri" w:hAnsi="Times New Roman"/>
          <w:sz w:val="24"/>
          <w:szCs w:val="24"/>
        </w:rPr>
        <w:t xml:space="preserve"> bahwa</w:t>
      </w:r>
      <w:r>
        <w:rPr>
          <w:rFonts w:ascii="Times New Roman" w:eastAsia="Calibri" w:hAnsi="Times New Roman"/>
          <w:sz w:val="24"/>
          <w:szCs w:val="24"/>
        </w:rPr>
        <w:t>:</w:t>
      </w:r>
    </w:p>
    <w:p w:rsidR="0021793B" w:rsidRDefault="0021793B" w:rsidP="004B1A63">
      <w:pPr>
        <w:numPr>
          <w:ilvl w:val="0"/>
          <w:numId w:val="24"/>
        </w:numPr>
        <w:tabs>
          <w:tab w:val="left" w:pos="426"/>
        </w:tabs>
        <w:spacing w:before="0" w:beforeAutospacing="0" w:after="0" w:line="360" w:lineRule="auto"/>
        <w:ind w:left="284" w:hanging="284"/>
        <w:jc w:val="both"/>
        <w:rPr>
          <w:rFonts w:ascii="Times New Roman" w:eastAsia="Calibri" w:hAnsi="Times New Roman"/>
          <w:sz w:val="24"/>
          <w:szCs w:val="24"/>
        </w:rPr>
      </w:pPr>
      <w:r>
        <w:rPr>
          <w:rFonts w:ascii="Times New Roman" w:eastAsia="Calibri" w:hAnsi="Times New Roman"/>
          <w:sz w:val="24"/>
          <w:szCs w:val="24"/>
        </w:rPr>
        <w:t>Keputusan petani dalam melakukan peremajaan didasari oleh pertimbangan hasil produksi yang semakin menurun, dengan umur tanaman yang sudah tua (tidak produktif), selain itu faktor dari luar adalah adanya bantuan modal dari pemerintah untuk meremajakan kelapa sawit melalui peran koperasi. Proses peremajaan dilakukan secara bertahap sehingga hasil dari tanaman lama masih dapat diterima sampai tanaman yang diremajakan menghasilkan</w:t>
      </w:r>
    </w:p>
    <w:p w:rsidR="0021793B" w:rsidRDefault="0021793B" w:rsidP="004B1A63">
      <w:pPr>
        <w:numPr>
          <w:ilvl w:val="0"/>
          <w:numId w:val="24"/>
        </w:numPr>
        <w:tabs>
          <w:tab w:val="left" w:pos="426"/>
        </w:tabs>
        <w:spacing w:before="0" w:beforeAutospacing="0" w:after="0" w:line="360" w:lineRule="auto"/>
        <w:ind w:left="284" w:hanging="284"/>
        <w:jc w:val="both"/>
        <w:rPr>
          <w:rFonts w:ascii="Times New Roman" w:eastAsia="Calibri" w:hAnsi="Times New Roman"/>
          <w:sz w:val="24"/>
          <w:szCs w:val="24"/>
        </w:rPr>
      </w:pPr>
      <w:r>
        <w:rPr>
          <w:rFonts w:ascii="Times New Roman" w:eastAsia="Calibri" w:hAnsi="Times New Roman"/>
          <w:sz w:val="24"/>
          <w:szCs w:val="24"/>
        </w:rPr>
        <w:t xml:space="preserve">Factor factor yang sangat berpengaruh dalam Pengambilan Keputusan Petani Dalam Peremajaan Kelapa </w:t>
      </w:r>
      <w:proofErr w:type="gramStart"/>
      <w:r>
        <w:rPr>
          <w:rFonts w:ascii="Times New Roman" w:eastAsia="Calibri" w:hAnsi="Times New Roman"/>
          <w:sz w:val="24"/>
          <w:szCs w:val="24"/>
        </w:rPr>
        <w:t>Sawit  di</w:t>
      </w:r>
      <w:proofErr w:type="gramEnd"/>
      <w:r>
        <w:rPr>
          <w:rFonts w:ascii="Times New Roman" w:eastAsia="Calibri" w:hAnsi="Times New Roman"/>
          <w:sz w:val="24"/>
          <w:szCs w:val="24"/>
        </w:rPr>
        <w:t xml:space="preserve"> Kecamatan Long Ikis Kabupaten Paser (Desa Tajer Mulya &amp; Krayan Jaya) adalah indikator tertinggi pada bantuan pemerintah (100%) dengan skor 8,61. Secara keseluruhan dari 6 faktor yang mempengaruhi keputusan termasuk dalam kategori sangat berpengaruh dengan skor rata rata 45</w:t>
      </w:r>
      <w:proofErr w:type="gramStart"/>
      <w:r>
        <w:rPr>
          <w:rFonts w:ascii="Times New Roman" w:eastAsia="Calibri" w:hAnsi="Times New Roman"/>
          <w:sz w:val="24"/>
          <w:szCs w:val="24"/>
        </w:rPr>
        <w:t>,03</w:t>
      </w:r>
      <w:proofErr w:type="gramEnd"/>
      <w:r>
        <w:rPr>
          <w:rFonts w:ascii="Times New Roman" w:eastAsia="Calibri" w:hAnsi="Times New Roman"/>
          <w:sz w:val="24"/>
          <w:szCs w:val="24"/>
        </w:rPr>
        <w:t>.</w:t>
      </w:r>
    </w:p>
    <w:p w:rsidR="0021793B" w:rsidRDefault="0021793B" w:rsidP="00D45C1F">
      <w:pPr>
        <w:spacing w:before="0" w:beforeAutospacing="0" w:after="0" w:line="360" w:lineRule="auto"/>
        <w:ind w:firstLine="360"/>
        <w:jc w:val="both"/>
        <w:rPr>
          <w:rFonts w:ascii="Times New Roman" w:eastAsia="Calibri" w:hAnsi="Times New Roman"/>
          <w:sz w:val="24"/>
          <w:szCs w:val="24"/>
        </w:rPr>
      </w:pPr>
      <w:r>
        <w:rPr>
          <w:rFonts w:ascii="Times New Roman" w:eastAsia="Calibri" w:hAnsi="Times New Roman"/>
          <w:sz w:val="24"/>
          <w:szCs w:val="24"/>
        </w:rPr>
        <w:t xml:space="preserve"> </w:t>
      </w:r>
    </w:p>
    <w:p w:rsidR="0021793B" w:rsidRDefault="0021793B" w:rsidP="00D45C1F">
      <w:pPr>
        <w:spacing w:before="0" w:beforeAutospacing="0" w:after="0" w:line="360" w:lineRule="auto"/>
        <w:ind w:firstLine="360"/>
        <w:jc w:val="center"/>
        <w:rPr>
          <w:rFonts w:ascii="Times New Roman" w:eastAsia="Calibri" w:hAnsi="Times New Roman"/>
          <w:b/>
          <w:sz w:val="24"/>
          <w:szCs w:val="24"/>
        </w:rPr>
      </w:pPr>
      <w:r>
        <w:rPr>
          <w:rFonts w:ascii="Times New Roman" w:eastAsia="Calibri" w:hAnsi="Times New Roman"/>
          <w:b/>
          <w:sz w:val="24"/>
          <w:szCs w:val="24"/>
        </w:rPr>
        <w:t>DAFTAR PUSTAKA</w:t>
      </w:r>
    </w:p>
    <w:p w:rsidR="0021793B" w:rsidRDefault="0021793B" w:rsidP="00D45C1F">
      <w:pPr>
        <w:spacing w:before="0" w:beforeAutospacing="0" w:after="0" w:line="360" w:lineRule="auto"/>
        <w:jc w:val="both"/>
        <w:rPr>
          <w:rFonts w:ascii="Times New Roman" w:eastAsia="Calibri" w:hAnsi="Times New Roman"/>
          <w:sz w:val="24"/>
          <w:szCs w:val="24"/>
        </w:rPr>
      </w:pPr>
      <w:r>
        <w:rPr>
          <w:rFonts w:ascii="Times New Roman" w:eastAsia="Calibri" w:hAnsi="Times New Roman"/>
          <w:sz w:val="24"/>
          <w:szCs w:val="24"/>
        </w:rPr>
        <w:t xml:space="preserve"> </w:t>
      </w:r>
    </w:p>
    <w:p w:rsidR="00C449C9" w:rsidRDefault="00C449C9" w:rsidP="00C449C9">
      <w:pPr>
        <w:spacing w:before="0" w:beforeAutospacing="0" w:after="0" w:line="240" w:lineRule="auto"/>
        <w:jc w:val="both"/>
        <w:rPr>
          <w:rFonts w:ascii="Times New Roman" w:eastAsia="Calibri" w:hAnsi="Times New Roman"/>
          <w:sz w:val="24"/>
          <w:szCs w:val="24"/>
        </w:rPr>
      </w:pPr>
      <w:proofErr w:type="gramStart"/>
      <w:r>
        <w:rPr>
          <w:rFonts w:ascii="Times New Roman" w:eastAsia="Calibri" w:hAnsi="Times New Roman"/>
          <w:sz w:val="24"/>
          <w:szCs w:val="24"/>
        </w:rPr>
        <w:t>Atmosudirjo, 2010</w:t>
      </w:r>
      <w:r>
        <w:rPr>
          <w:rFonts w:ascii="Times New Roman" w:eastAsia="Calibri" w:hAnsi="Times New Roman"/>
          <w:i/>
          <w:sz w:val="24"/>
          <w:szCs w:val="24"/>
        </w:rPr>
        <w:t>.</w:t>
      </w:r>
      <w:proofErr w:type="gramEnd"/>
      <w:r>
        <w:rPr>
          <w:rFonts w:ascii="Times New Roman" w:eastAsia="Calibri" w:hAnsi="Times New Roman"/>
          <w:i/>
          <w:sz w:val="24"/>
          <w:szCs w:val="24"/>
        </w:rPr>
        <w:t xml:space="preserve"> </w:t>
      </w:r>
      <w:proofErr w:type="gramStart"/>
      <w:r>
        <w:rPr>
          <w:rFonts w:ascii="Times New Roman" w:eastAsia="Calibri" w:hAnsi="Times New Roman"/>
          <w:i/>
          <w:sz w:val="24"/>
          <w:szCs w:val="24"/>
        </w:rPr>
        <w:t>Pengambilan keputusan</w:t>
      </w:r>
      <w:r>
        <w:rPr>
          <w:rFonts w:ascii="Times New Roman" w:eastAsia="Calibri" w:hAnsi="Times New Roman"/>
          <w:sz w:val="24"/>
          <w:szCs w:val="24"/>
        </w:rPr>
        <w:t>.</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Ghali Indonesia.</w:t>
      </w:r>
      <w:proofErr w:type="gramEnd"/>
      <w:r>
        <w:rPr>
          <w:rFonts w:ascii="Times New Roman" w:eastAsia="Calibri" w:hAnsi="Times New Roman"/>
          <w:sz w:val="24"/>
          <w:szCs w:val="24"/>
        </w:rPr>
        <w:t xml:space="preserve"> Jakarta </w:t>
      </w:r>
    </w:p>
    <w:p w:rsidR="00C449C9" w:rsidRDefault="00C449C9" w:rsidP="00C449C9">
      <w:pPr>
        <w:spacing w:before="0" w:beforeAutospacing="0" w:after="0" w:line="240" w:lineRule="auto"/>
        <w:jc w:val="both"/>
        <w:rPr>
          <w:rFonts w:ascii="Times New Roman" w:eastAsia="Calibri" w:hAnsi="Times New Roman"/>
          <w:sz w:val="24"/>
          <w:szCs w:val="24"/>
        </w:rPr>
      </w:pPr>
    </w:p>
    <w:p w:rsidR="00C449C9" w:rsidRDefault="00C449C9" w:rsidP="00C449C9">
      <w:pPr>
        <w:spacing w:before="0" w:beforeAutospacing="0" w:after="0" w:line="240" w:lineRule="auto"/>
        <w:ind w:left="426" w:hanging="426"/>
        <w:jc w:val="both"/>
        <w:rPr>
          <w:rFonts w:ascii="Times New Roman" w:eastAsia="Calibri" w:hAnsi="Times New Roman"/>
          <w:sz w:val="24"/>
          <w:szCs w:val="24"/>
        </w:rPr>
      </w:pPr>
      <w:proofErr w:type="gramStart"/>
      <w:r>
        <w:rPr>
          <w:rFonts w:ascii="Times New Roman" w:eastAsia="Calibri" w:hAnsi="Times New Roman"/>
          <w:sz w:val="24"/>
          <w:szCs w:val="24"/>
        </w:rPr>
        <w:t>Anggreany, S., P. Muljono, dan D. Sadono 2016.</w:t>
      </w:r>
      <w:proofErr w:type="gramEnd"/>
      <w:r>
        <w:rPr>
          <w:rFonts w:ascii="Times New Roman" w:eastAsia="Calibri" w:hAnsi="Times New Roman"/>
          <w:sz w:val="24"/>
          <w:szCs w:val="24"/>
        </w:rPr>
        <w:t xml:space="preserve"> </w:t>
      </w:r>
      <w:proofErr w:type="gramStart"/>
      <w:r>
        <w:rPr>
          <w:rFonts w:ascii="Times New Roman" w:eastAsia="Calibri" w:hAnsi="Times New Roman"/>
          <w:i/>
          <w:sz w:val="24"/>
          <w:szCs w:val="24"/>
        </w:rPr>
        <w:t>Partisipasi Petani Dalam Replanting Kelapa Sawit Di Provinsi Jambi</w:t>
      </w:r>
      <w:r>
        <w:rPr>
          <w:rFonts w:ascii="Times New Roman" w:eastAsia="Calibri" w:hAnsi="Times New Roman"/>
          <w:sz w:val="24"/>
          <w:szCs w:val="24"/>
        </w:rPr>
        <w:t>.</w:t>
      </w:r>
      <w:proofErr w:type="gramEnd"/>
      <w:r>
        <w:rPr>
          <w:rFonts w:ascii="Times New Roman" w:eastAsia="Calibri" w:hAnsi="Times New Roman"/>
          <w:sz w:val="24"/>
          <w:szCs w:val="24"/>
        </w:rPr>
        <w:t xml:space="preserve"> Jurnal Penyuluhan. </w:t>
      </w:r>
      <w:proofErr w:type="gramStart"/>
      <w:r>
        <w:rPr>
          <w:rFonts w:ascii="Times New Roman" w:eastAsia="Calibri" w:hAnsi="Times New Roman"/>
          <w:sz w:val="24"/>
          <w:szCs w:val="24"/>
        </w:rPr>
        <w:t>Institut</w:t>
      </w:r>
      <w:r>
        <w:rPr>
          <w:rFonts w:ascii="Times New Roman" w:eastAsia="Calibri" w:hAnsi="Times New Roman"/>
          <w:i/>
          <w:sz w:val="24"/>
          <w:szCs w:val="24"/>
        </w:rPr>
        <w:t xml:space="preserve"> </w:t>
      </w:r>
      <w:r>
        <w:rPr>
          <w:rFonts w:ascii="Times New Roman" w:eastAsia="Calibri" w:hAnsi="Times New Roman"/>
          <w:sz w:val="24"/>
          <w:szCs w:val="24"/>
        </w:rPr>
        <w:t>Pertanian Bogor (IPB).</w:t>
      </w:r>
      <w:proofErr w:type="gramEnd"/>
      <w:r>
        <w:rPr>
          <w:rFonts w:ascii="Times New Roman" w:eastAsia="Calibri" w:hAnsi="Times New Roman"/>
          <w:sz w:val="24"/>
          <w:szCs w:val="24"/>
        </w:rPr>
        <w:t xml:space="preserve"> Bogor</w:t>
      </w:r>
    </w:p>
    <w:p w:rsidR="00882006" w:rsidRDefault="00882006" w:rsidP="00C449C9">
      <w:pPr>
        <w:spacing w:before="0" w:beforeAutospacing="0" w:after="0" w:line="240" w:lineRule="auto"/>
        <w:ind w:left="426" w:hanging="426"/>
        <w:jc w:val="both"/>
        <w:rPr>
          <w:rFonts w:ascii="Times New Roman" w:eastAsia="Calibri" w:hAnsi="Times New Roman"/>
          <w:sz w:val="24"/>
          <w:szCs w:val="24"/>
        </w:rPr>
      </w:pPr>
    </w:p>
    <w:p w:rsidR="00C449C9" w:rsidRPr="00E151F0" w:rsidRDefault="00C449C9" w:rsidP="00C449C9">
      <w:pPr>
        <w:spacing w:before="0" w:beforeAutospacing="0" w:after="0" w:line="240" w:lineRule="auto"/>
        <w:ind w:left="426" w:hanging="426"/>
        <w:jc w:val="both"/>
        <w:rPr>
          <w:rFonts w:ascii="Times New Roman" w:eastAsia="Calibri" w:hAnsi="Times New Roman"/>
          <w:i/>
          <w:sz w:val="24"/>
          <w:szCs w:val="24"/>
        </w:rPr>
      </w:pPr>
      <w:r>
        <w:rPr>
          <w:rFonts w:ascii="Times New Roman" w:eastAsia="Calibri" w:hAnsi="Times New Roman"/>
          <w:sz w:val="24"/>
          <w:szCs w:val="24"/>
        </w:rPr>
        <w:t xml:space="preserve">Ambarwati, Nadia Yuli. 2021. </w:t>
      </w:r>
      <w:r>
        <w:rPr>
          <w:rFonts w:ascii="Times New Roman" w:eastAsia="Calibri" w:hAnsi="Times New Roman"/>
          <w:i/>
          <w:sz w:val="24"/>
          <w:szCs w:val="24"/>
        </w:rPr>
        <w:t>Faktor-faktor yang mempengaruhi keputusan petani dalam melaksanakan peremajaan kelapa sawit di kecamatan sungai Bahar Kabupaten Muaro Jambi</w:t>
      </w:r>
      <w:r>
        <w:rPr>
          <w:rFonts w:ascii="Times New Roman" w:eastAsia="Calibri" w:hAnsi="Times New Roman"/>
          <w:sz w:val="24"/>
          <w:szCs w:val="24"/>
        </w:rPr>
        <w:t xml:space="preserve">. Journal </w:t>
      </w:r>
      <w:proofErr w:type="gramStart"/>
      <w:r>
        <w:rPr>
          <w:rFonts w:ascii="Times New Roman" w:eastAsia="Calibri" w:hAnsi="Times New Roman"/>
          <w:sz w:val="24"/>
          <w:szCs w:val="24"/>
        </w:rPr>
        <w:t>Of</w:t>
      </w:r>
      <w:proofErr w:type="gramEnd"/>
      <w:r>
        <w:rPr>
          <w:rFonts w:ascii="Times New Roman" w:eastAsia="Calibri" w:hAnsi="Times New Roman"/>
          <w:i/>
          <w:sz w:val="24"/>
          <w:szCs w:val="24"/>
        </w:rPr>
        <w:t xml:space="preserve"> </w:t>
      </w:r>
      <w:r>
        <w:rPr>
          <w:rFonts w:ascii="Times New Roman" w:eastAsia="Calibri" w:hAnsi="Times New Roman"/>
          <w:sz w:val="24"/>
          <w:szCs w:val="24"/>
        </w:rPr>
        <w:t>Agribusiness and Local Wisdom (JALOW). Fakultas Pertanian. Unja</w:t>
      </w:r>
    </w:p>
    <w:p w:rsidR="00C449C9" w:rsidRDefault="00C449C9" w:rsidP="00C449C9">
      <w:pPr>
        <w:spacing w:before="0" w:beforeAutospacing="0" w:after="0" w:line="240" w:lineRule="auto"/>
        <w:ind w:left="426" w:hanging="426"/>
        <w:jc w:val="both"/>
        <w:rPr>
          <w:rFonts w:ascii="Times New Roman" w:eastAsia="Calibri" w:hAnsi="Times New Roman"/>
          <w:sz w:val="24"/>
          <w:szCs w:val="24"/>
        </w:rPr>
      </w:pPr>
    </w:p>
    <w:p w:rsidR="00C449C9" w:rsidRPr="00E151F0" w:rsidRDefault="00C449C9" w:rsidP="00C449C9">
      <w:pPr>
        <w:spacing w:before="0" w:beforeAutospacing="0" w:after="0" w:line="240" w:lineRule="auto"/>
        <w:ind w:left="426" w:hanging="426"/>
        <w:jc w:val="both"/>
        <w:rPr>
          <w:rFonts w:ascii="Times New Roman" w:eastAsia="Calibri" w:hAnsi="Times New Roman"/>
          <w:i/>
          <w:sz w:val="24"/>
          <w:szCs w:val="24"/>
        </w:rPr>
      </w:pPr>
      <w:r>
        <w:rPr>
          <w:rFonts w:ascii="Times New Roman" w:eastAsia="Calibri" w:hAnsi="Times New Roman"/>
          <w:sz w:val="24"/>
          <w:szCs w:val="24"/>
        </w:rPr>
        <w:lastRenderedPageBreak/>
        <w:t xml:space="preserve">Arman, Iman. </w:t>
      </w:r>
      <w:proofErr w:type="gramStart"/>
      <w:r>
        <w:rPr>
          <w:rFonts w:ascii="Times New Roman" w:eastAsia="Calibri" w:hAnsi="Times New Roman"/>
          <w:sz w:val="24"/>
          <w:szCs w:val="24"/>
        </w:rPr>
        <w:t xml:space="preserve">2018. </w:t>
      </w:r>
      <w:r>
        <w:rPr>
          <w:rFonts w:ascii="Times New Roman" w:eastAsia="Calibri" w:hAnsi="Times New Roman"/>
          <w:i/>
          <w:sz w:val="24"/>
          <w:szCs w:val="24"/>
        </w:rPr>
        <w:t>Analisis Pengambilan Keputusan Petani dalam Program Peremajaan Kelapa Sawit di Kecamatan Dolok Masihul Kabupaten Serdang Berdagai</w:t>
      </w:r>
      <w:r>
        <w:rPr>
          <w:rFonts w:ascii="Times New Roman" w:eastAsia="Calibri" w:hAnsi="Times New Roman"/>
          <w:sz w:val="24"/>
          <w:szCs w:val="24"/>
        </w:rPr>
        <w:t>.</w:t>
      </w:r>
      <w:proofErr w:type="gramEnd"/>
      <w:r>
        <w:rPr>
          <w:rFonts w:ascii="Times New Roman" w:eastAsia="Calibri" w:hAnsi="Times New Roman"/>
          <w:sz w:val="24"/>
          <w:szCs w:val="24"/>
        </w:rPr>
        <w:t xml:space="preserve"> Agrica Ekstensia. Sumatera Utara</w:t>
      </w:r>
    </w:p>
    <w:p w:rsidR="00882006" w:rsidRDefault="00882006" w:rsidP="00C449C9">
      <w:pPr>
        <w:spacing w:before="0" w:beforeAutospacing="0" w:after="0" w:line="240" w:lineRule="auto"/>
        <w:ind w:left="567" w:hanging="567"/>
        <w:jc w:val="both"/>
        <w:rPr>
          <w:rFonts w:ascii="Times New Roman" w:eastAsia="Calibri" w:hAnsi="Times New Roman"/>
          <w:sz w:val="24"/>
          <w:szCs w:val="24"/>
        </w:rPr>
      </w:pPr>
    </w:p>
    <w:p w:rsidR="00C449C9" w:rsidRDefault="00C449C9" w:rsidP="00C449C9">
      <w:pPr>
        <w:spacing w:before="0" w:beforeAutospacing="0" w:after="0" w:line="240" w:lineRule="auto"/>
        <w:ind w:left="567" w:hanging="567"/>
        <w:jc w:val="both"/>
        <w:rPr>
          <w:rFonts w:ascii="Times New Roman" w:eastAsia="Calibri" w:hAnsi="Times New Roman"/>
          <w:i/>
          <w:sz w:val="24"/>
          <w:szCs w:val="24"/>
        </w:rPr>
      </w:pPr>
      <w:r>
        <w:rPr>
          <w:rFonts w:ascii="Times New Roman" w:eastAsia="Calibri" w:hAnsi="Times New Roman"/>
          <w:sz w:val="24"/>
          <w:szCs w:val="24"/>
        </w:rPr>
        <w:t xml:space="preserve">Aditya, D. 2017. </w:t>
      </w:r>
      <w:proofErr w:type="gramStart"/>
      <w:r>
        <w:rPr>
          <w:rFonts w:ascii="Times New Roman" w:eastAsia="Calibri" w:hAnsi="Times New Roman"/>
          <w:i/>
          <w:sz w:val="24"/>
          <w:szCs w:val="24"/>
        </w:rPr>
        <w:t>Respon Petani Dalam Budidaya Bawang Merah di Kabupaten Batu Bara Provinsi Sumatera Utara</w:t>
      </w:r>
      <w:r>
        <w:rPr>
          <w:rFonts w:ascii="Times New Roman" w:eastAsia="Calibri" w:hAnsi="Times New Roman"/>
          <w:sz w:val="24"/>
          <w:szCs w:val="24"/>
        </w:rPr>
        <w:t>.</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Medan :</w:t>
      </w:r>
      <w:proofErr w:type="gramEnd"/>
      <w:r>
        <w:rPr>
          <w:rFonts w:ascii="Times New Roman" w:eastAsia="Calibri" w:hAnsi="Times New Roman"/>
          <w:sz w:val="24"/>
          <w:szCs w:val="24"/>
        </w:rPr>
        <w:t xml:space="preserve"> STPP Medan</w:t>
      </w:r>
    </w:p>
    <w:p w:rsidR="00882006" w:rsidRDefault="00882006" w:rsidP="00882006">
      <w:pPr>
        <w:spacing w:before="0" w:beforeAutospacing="0" w:after="0" w:line="240" w:lineRule="auto"/>
        <w:ind w:left="567" w:hanging="567"/>
        <w:jc w:val="both"/>
        <w:rPr>
          <w:rFonts w:ascii="Times New Roman" w:eastAsia="Calibri" w:hAnsi="Times New Roman"/>
          <w:sz w:val="24"/>
          <w:szCs w:val="24"/>
        </w:rPr>
      </w:pPr>
    </w:p>
    <w:p w:rsidR="00C449C9" w:rsidRDefault="00C449C9" w:rsidP="00882006">
      <w:pPr>
        <w:spacing w:before="0" w:beforeAutospacing="0" w:after="0" w:line="240" w:lineRule="auto"/>
        <w:ind w:left="567" w:hanging="567"/>
        <w:jc w:val="both"/>
        <w:rPr>
          <w:rFonts w:ascii="Times New Roman" w:eastAsia="Calibri" w:hAnsi="Times New Roman"/>
          <w:sz w:val="24"/>
          <w:szCs w:val="24"/>
        </w:rPr>
      </w:pPr>
      <w:proofErr w:type="gramStart"/>
      <w:r>
        <w:rPr>
          <w:rFonts w:ascii="Times New Roman" w:eastAsia="Calibri" w:hAnsi="Times New Roman"/>
          <w:sz w:val="24"/>
          <w:szCs w:val="24"/>
        </w:rPr>
        <w:t>Dinas</w:t>
      </w:r>
      <w:proofErr w:type="gramEnd"/>
      <w:r>
        <w:rPr>
          <w:rFonts w:ascii="Times New Roman" w:eastAsia="Calibri" w:hAnsi="Times New Roman"/>
          <w:sz w:val="24"/>
          <w:szCs w:val="24"/>
        </w:rPr>
        <w:t xml:space="preserve"> perkebunan Kabupaten Kalimantan Timur. </w:t>
      </w:r>
      <w:proofErr w:type="gramStart"/>
      <w:r>
        <w:rPr>
          <w:rFonts w:ascii="Times New Roman" w:eastAsia="Calibri" w:hAnsi="Times New Roman"/>
          <w:sz w:val="24"/>
          <w:szCs w:val="24"/>
        </w:rPr>
        <w:t xml:space="preserve">2020. </w:t>
      </w:r>
      <w:r>
        <w:rPr>
          <w:rFonts w:ascii="Times New Roman" w:eastAsia="Calibri" w:hAnsi="Times New Roman"/>
          <w:i/>
          <w:sz w:val="24"/>
          <w:szCs w:val="24"/>
        </w:rPr>
        <w:t>Luas Areal dan Produksi Perkebunan Kelapa sawi</w:t>
      </w:r>
      <w:r>
        <w:rPr>
          <w:rFonts w:ascii="Times New Roman" w:eastAsia="Calibri" w:hAnsi="Times New Roman"/>
          <w:sz w:val="24"/>
          <w:szCs w:val="24"/>
        </w:rPr>
        <w:t>t.</w:t>
      </w:r>
      <w:proofErr w:type="gramEnd"/>
      <w:r>
        <w:rPr>
          <w:rFonts w:ascii="Times New Roman" w:eastAsia="Calibri" w:hAnsi="Times New Roman"/>
          <w:sz w:val="24"/>
          <w:szCs w:val="24"/>
        </w:rPr>
        <w:t xml:space="preserve"> Dinas Perkebunan. Kalimantan</w:t>
      </w:r>
      <w:r>
        <w:rPr>
          <w:rFonts w:ascii="Times New Roman" w:eastAsia="Calibri" w:hAnsi="Times New Roman"/>
          <w:i/>
          <w:sz w:val="24"/>
          <w:szCs w:val="24"/>
        </w:rPr>
        <w:t xml:space="preserve"> </w:t>
      </w:r>
      <w:r>
        <w:rPr>
          <w:rFonts w:ascii="Times New Roman" w:eastAsia="Calibri" w:hAnsi="Times New Roman"/>
          <w:sz w:val="24"/>
          <w:szCs w:val="24"/>
        </w:rPr>
        <w:t>Timur</w:t>
      </w:r>
    </w:p>
    <w:p w:rsidR="00882006" w:rsidRDefault="00882006" w:rsidP="00C449C9">
      <w:pPr>
        <w:spacing w:before="0" w:beforeAutospacing="0" w:after="0" w:line="240" w:lineRule="auto"/>
        <w:ind w:left="567" w:hanging="567"/>
        <w:jc w:val="both"/>
        <w:rPr>
          <w:rFonts w:ascii="Times New Roman" w:eastAsia="Calibri" w:hAnsi="Times New Roman"/>
          <w:sz w:val="24"/>
          <w:szCs w:val="24"/>
        </w:rPr>
      </w:pPr>
    </w:p>
    <w:p w:rsidR="00C449C9" w:rsidRDefault="00C449C9" w:rsidP="00C449C9">
      <w:pPr>
        <w:spacing w:before="0" w:beforeAutospacing="0" w:after="0" w:line="240" w:lineRule="auto"/>
        <w:ind w:left="567" w:hanging="567"/>
        <w:jc w:val="both"/>
        <w:rPr>
          <w:rFonts w:ascii="Times New Roman" w:eastAsia="Calibri" w:hAnsi="Times New Roman"/>
          <w:i/>
          <w:sz w:val="24"/>
          <w:szCs w:val="24"/>
        </w:rPr>
      </w:pPr>
      <w:proofErr w:type="gramStart"/>
      <w:r>
        <w:rPr>
          <w:rFonts w:ascii="Times New Roman" w:eastAsia="Calibri" w:hAnsi="Times New Roman"/>
          <w:sz w:val="24"/>
          <w:szCs w:val="24"/>
        </w:rPr>
        <w:t>Daputra, I, A. Lunis, dan P. Nurfathiyah.</w:t>
      </w:r>
      <w:proofErr w:type="gramEnd"/>
      <w:r>
        <w:rPr>
          <w:rFonts w:ascii="Times New Roman" w:eastAsia="Calibri" w:hAnsi="Times New Roman"/>
          <w:sz w:val="24"/>
          <w:szCs w:val="24"/>
        </w:rPr>
        <w:t xml:space="preserve"> 2017. </w:t>
      </w:r>
      <w:r>
        <w:rPr>
          <w:rFonts w:ascii="Times New Roman" w:eastAsia="Calibri" w:hAnsi="Times New Roman"/>
          <w:i/>
          <w:sz w:val="24"/>
          <w:szCs w:val="24"/>
        </w:rPr>
        <w:t>Persepsi Petani Plasma Terhadap peremajaan Kelapa Sawit Di Desa Rawa Jaya Kecamatan tabir Selatan</w:t>
      </w:r>
      <w:r>
        <w:rPr>
          <w:rFonts w:ascii="Times New Roman" w:eastAsia="Calibri" w:hAnsi="Times New Roman"/>
          <w:sz w:val="24"/>
          <w:szCs w:val="24"/>
        </w:rPr>
        <w:t>. Kabupaten Merangin. 2017. Fakultas Pertanian Universitas Jambi. Jambi</w:t>
      </w:r>
    </w:p>
    <w:p w:rsidR="00882006" w:rsidRDefault="00882006" w:rsidP="00C449C9">
      <w:pPr>
        <w:spacing w:before="0" w:beforeAutospacing="0" w:after="0" w:line="240" w:lineRule="auto"/>
        <w:ind w:left="426" w:hanging="426"/>
        <w:jc w:val="both"/>
        <w:rPr>
          <w:rFonts w:ascii="Times New Roman" w:eastAsia="Calibri" w:hAnsi="Times New Roman"/>
          <w:sz w:val="24"/>
          <w:szCs w:val="24"/>
        </w:rPr>
      </w:pPr>
    </w:p>
    <w:p w:rsidR="00C449C9" w:rsidRDefault="00C449C9" w:rsidP="00C449C9">
      <w:pPr>
        <w:spacing w:before="0" w:beforeAutospacing="0" w:after="0" w:line="240" w:lineRule="auto"/>
        <w:ind w:left="426" w:hanging="426"/>
        <w:jc w:val="both"/>
        <w:rPr>
          <w:rFonts w:ascii="Times New Roman" w:eastAsia="Calibri" w:hAnsi="Times New Roman"/>
          <w:sz w:val="24"/>
          <w:szCs w:val="24"/>
        </w:rPr>
      </w:pPr>
      <w:r>
        <w:rPr>
          <w:rFonts w:ascii="Times New Roman" w:eastAsia="Calibri" w:hAnsi="Times New Roman"/>
          <w:sz w:val="24"/>
          <w:szCs w:val="24"/>
        </w:rPr>
        <w:t xml:space="preserve">Efriandi, U. 2016. </w:t>
      </w:r>
      <w:proofErr w:type="gramStart"/>
      <w:r>
        <w:rPr>
          <w:rFonts w:ascii="Times New Roman" w:eastAsia="Calibri" w:hAnsi="Times New Roman"/>
          <w:i/>
          <w:sz w:val="24"/>
          <w:szCs w:val="24"/>
        </w:rPr>
        <w:t>Respon pertumbuhan benih kelapa sawit (Elaeis Guineensis Jacq.) terhadap pemberian fungi mikoriza arbuscular dan cekaman air</w:t>
      </w:r>
      <w:r>
        <w:rPr>
          <w:rFonts w:ascii="Times New Roman" w:eastAsia="Calibri" w:hAnsi="Times New Roman"/>
          <w:sz w:val="24"/>
          <w:szCs w:val="24"/>
        </w:rPr>
        <w:t>.</w:t>
      </w:r>
      <w:proofErr w:type="gramEnd"/>
      <w:r>
        <w:rPr>
          <w:rFonts w:ascii="Times New Roman" w:eastAsia="Calibri" w:hAnsi="Times New Roman"/>
          <w:i/>
          <w:sz w:val="24"/>
          <w:szCs w:val="24"/>
        </w:rPr>
        <w:t xml:space="preserve"> </w:t>
      </w:r>
      <w:proofErr w:type="gramStart"/>
      <w:r>
        <w:rPr>
          <w:rFonts w:ascii="Times New Roman" w:eastAsia="Calibri" w:hAnsi="Times New Roman"/>
          <w:sz w:val="24"/>
          <w:szCs w:val="24"/>
        </w:rPr>
        <w:t>Fakultas pertanian universitas lampung.</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Bandar lampung.</w:t>
      </w:r>
      <w:proofErr w:type="gramEnd"/>
      <w:r>
        <w:rPr>
          <w:rFonts w:ascii="Times New Roman" w:eastAsia="Calibri" w:hAnsi="Times New Roman"/>
          <w:sz w:val="24"/>
          <w:szCs w:val="24"/>
        </w:rPr>
        <w:t xml:space="preserve"> </w:t>
      </w:r>
    </w:p>
    <w:p w:rsidR="00882006" w:rsidRDefault="00882006" w:rsidP="00C449C9">
      <w:pPr>
        <w:spacing w:before="0" w:beforeAutospacing="0" w:after="0" w:line="240" w:lineRule="auto"/>
        <w:ind w:left="567" w:hanging="567"/>
        <w:jc w:val="both"/>
        <w:rPr>
          <w:rFonts w:ascii="Times New Roman" w:eastAsia="Calibri" w:hAnsi="Times New Roman"/>
          <w:sz w:val="24"/>
          <w:szCs w:val="24"/>
        </w:rPr>
      </w:pPr>
    </w:p>
    <w:p w:rsidR="00C449C9" w:rsidRDefault="00C449C9" w:rsidP="00C449C9">
      <w:pPr>
        <w:spacing w:before="0" w:beforeAutospacing="0" w:after="0" w:line="240" w:lineRule="auto"/>
        <w:ind w:left="567" w:hanging="567"/>
        <w:jc w:val="both"/>
        <w:rPr>
          <w:rFonts w:ascii="Times New Roman" w:eastAsia="Calibri" w:hAnsi="Times New Roman"/>
          <w:i/>
          <w:sz w:val="24"/>
          <w:szCs w:val="24"/>
        </w:rPr>
      </w:pPr>
      <w:r>
        <w:rPr>
          <w:rFonts w:ascii="Times New Roman" w:eastAsia="Calibri" w:hAnsi="Times New Roman"/>
          <w:sz w:val="24"/>
          <w:szCs w:val="24"/>
        </w:rPr>
        <w:t xml:space="preserve">Gautama, I. 2007. </w:t>
      </w:r>
      <w:proofErr w:type="gramStart"/>
      <w:r>
        <w:rPr>
          <w:rFonts w:ascii="Times New Roman" w:eastAsia="Calibri" w:hAnsi="Times New Roman"/>
          <w:i/>
          <w:sz w:val="24"/>
          <w:szCs w:val="24"/>
        </w:rPr>
        <w:t>Studi sosial Ekonomi Masyarakat Pada Sistem Agroforestry di Desa Lasiwala Kabupaten Sidrap</w:t>
      </w:r>
      <w:r>
        <w:rPr>
          <w:rFonts w:ascii="Times New Roman" w:eastAsia="Calibri" w:hAnsi="Times New Roman"/>
          <w:sz w:val="24"/>
          <w:szCs w:val="24"/>
        </w:rPr>
        <w:t>.</w:t>
      </w:r>
      <w:proofErr w:type="gramEnd"/>
      <w:r>
        <w:rPr>
          <w:rFonts w:ascii="Times New Roman" w:eastAsia="Calibri" w:hAnsi="Times New Roman"/>
          <w:sz w:val="24"/>
          <w:szCs w:val="24"/>
        </w:rPr>
        <w:t xml:space="preserve"> Jurnal Hutan dan</w:t>
      </w:r>
      <w:r>
        <w:rPr>
          <w:rFonts w:ascii="Times New Roman" w:eastAsia="Calibri" w:hAnsi="Times New Roman"/>
          <w:i/>
          <w:sz w:val="24"/>
          <w:szCs w:val="24"/>
        </w:rPr>
        <w:t xml:space="preserve"> </w:t>
      </w:r>
      <w:r>
        <w:rPr>
          <w:rFonts w:ascii="Times New Roman" w:eastAsia="Calibri" w:hAnsi="Times New Roman"/>
          <w:sz w:val="24"/>
          <w:szCs w:val="24"/>
        </w:rPr>
        <w:t>Masyarakat</w:t>
      </w:r>
    </w:p>
    <w:p w:rsidR="00882006" w:rsidRDefault="00882006" w:rsidP="00C449C9">
      <w:pPr>
        <w:spacing w:before="0" w:beforeAutospacing="0" w:after="0" w:line="240" w:lineRule="auto"/>
        <w:ind w:left="426" w:hanging="426"/>
        <w:jc w:val="both"/>
        <w:rPr>
          <w:rFonts w:ascii="Times New Roman" w:eastAsia="Calibri" w:hAnsi="Times New Roman"/>
          <w:sz w:val="24"/>
          <w:szCs w:val="24"/>
        </w:rPr>
      </w:pPr>
    </w:p>
    <w:p w:rsidR="00C449C9" w:rsidRDefault="00C449C9" w:rsidP="00C449C9">
      <w:pPr>
        <w:spacing w:before="0" w:beforeAutospacing="0" w:after="0" w:line="240" w:lineRule="auto"/>
        <w:ind w:left="426" w:hanging="426"/>
        <w:jc w:val="both"/>
        <w:rPr>
          <w:rFonts w:ascii="Times New Roman" w:eastAsia="Calibri" w:hAnsi="Times New Roman"/>
          <w:i/>
          <w:sz w:val="24"/>
          <w:szCs w:val="24"/>
        </w:rPr>
      </w:pPr>
      <w:r>
        <w:rPr>
          <w:rFonts w:ascii="Times New Roman" w:eastAsia="Calibri" w:hAnsi="Times New Roman"/>
          <w:sz w:val="24"/>
          <w:szCs w:val="24"/>
        </w:rPr>
        <w:t xml:space="preserve">Heryanto, R. 2018. </w:t>
      </w:r>
      <w:proofErr w:type="gramStart"/>
      <w:r>
        <w:rPr>
          <w:rFonts w:ascii="Times New Roman" w:eastAsia="Calibri" w:hAnsi="Times New Roman"/>
          <w:i/>
          <w:sz w:val="24"/>
          <w:szCs w:val="24"/>
        </w:rPr>
        <w:t>Faktor-faktor yang berhubungan dengan keputusan petani dalam peremajaan (Replanting) kelapa sawit di Kecamatan Sungai Bahar Kabupaten Muaro Jambi</w:t>
      </w:r>
      <w:r>
        <w:rPr>
          <w:rFonts w:ascii="Times New Roman" w:eastAsia="Calibri" w:hAnsi="Times New Roman"/>
          <w:sz w:val="24"/>
          <w:szCs w:val="24"/>
        </w:rPr>
        <w:t>.</w:t>
      </w:r>
      <w:proofErr w:type="gramEnd"/>
      <w:r>
        <w:rPr>
          <w:rFonts w:ascii="Times New Roman" w:eastAsia="Calibri" w:hAnsi="Times New Roman"/>
          <w:sz w:val="24"/>
          <w:szCs w:val="24"/>
        </w:rPr>
        <w:t xml:space="preserve"> Fakultas Pertanian. Universitas</w:t>
      </w:r>
      <w:r>
        <w:rPr>
          <w:rFonts w:ascii="Times New Roman" w:eastAsia="Calibri" w:hAnsi="Times New Roman"/>
          <w:i/>
          <w:sz w:val="24"/>
          <w:szCs w:val="24"/>
        </w:rPr>
        <w:t xml:space="preserve"> </w:t>
      </w:r>
      <w:r>
        <w:rPr>
          <w:rFonts w:ascii="Times New Roman" w:eastAsia="Calibri" w:hAnsi="Times New Roman"/>
          <w:sz w:val="24"/>
          <w:szCs w:val="24"/>
        </w:rPr>
        <w:t>Jambi.</w:t>
      </w:r>
    </w:p>
    <w:p w:rsidR="00882006" w:rsidRDefault="00882006" w:rsidP="00C449C9">
      <w:pPr>
        <w:spacing w:before="0" w:beforeAutospacing="0" w:after="0" w:line="240" w:lineRule="auto"/>
        <w:ind w:left="567" w:hanging="567"/>
        <w:jc w:val="both"/>
        <w:rPr>
          <w:rFonts w:ascii="Times New Roman" w:eastAsia="Calibri" w:hAnsi="Times New Roman"/>
          <w:sz w:val="24"/>
          <w:szCs w:val="24"/>
        </w:rPr>
      </w:pPr>
    </w:p>
    <w:p w:rsidR="00C449C9" w:rsidRDefault="00C449C9" w:rsidP="00C449C9">
      <w:pPr>
        <w:spacing w:before="0" w:beforeAutospacing="0" w:after="0" w:line="240" w:lineRule="auto"/>
        <w:ind w:left="567" w:hanging="567"/>
        <w:jc w:val="both"/>
        <w:rPr>
          <w:rFonts w:ascii="Times New Roman" w:eastAsia="Calibri" w:hAnsi="Times New Roman"/>
          <w:i/>
          <w:sz w:val="24"/>
          <w:szCs w:val="24"/>
        </w:rPr>
      </w:pPr>
      <w:r>
        <w:rPr>
          <w:rFonts w:ascii="Times New Roman" w:eastAsia="Calibri" w:hAnsi="Times New Roman"/>
          <w:sz w:val="24"/>
          <w:szCs w:val="24"/>
        </w:rPr>
        <w:t xml:space="preserve">Hanif, Muhammad. </w:t>
      </w:r>
      <w:proofErr w:type="gramStart"/>
      <w:r>
        <w:rPr>
          <w:rFonts w:ascii="Times New Roman" w:eastAsia="Calibri" w:hAnsi="Times New Roman"/>
          <w:sz w:val="24"/>
          <w:szCs w:val="24"/>
        </w:rPr>
        <w:t xml:space="preserve">2016. </w:t>
      </w:r>
      <w:r>
        <w:rPr>
          <w:rFonts w:ascii="Times New Roman" w:eastAsia="Calibri" w:hAnsi="Times New Roman"/>
          <w:i/>
          <w:sz w:val="24"/>
          <w:szCs w:val="24"/>
        </w:rPr>
        <w:t>Partisipasi Masyarakat dalam Memberdayakan Warga Retarsdasi Mental Dengan Model Asanti Emotan (Studi Kasus Di Sidoarjo Jambon Ponorogo</w:t>
      </w:r>
      <w:r>
        <w:rPr>
          <w:rFonts w:ascii="Times New Roman" w:eastAsia="Calibri" w:hAnsi="Times New Roman"/>
          <w:sz w:val="24"/>
          <w:szCs w:val="24"/>
        </w:rPr>
        <w:t>.</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Jurnal studi Sosial.</w:t>
      </w:r>
      <w:proofErr w:type="gramEnd"/>
      <w:r>
        <w:rPr>
          <w:rFonts w:ascii="Times New Roman" w:eastAsia="Calibri" w:hAnsi="Times New Roman"/>
          <w:i/>
          <w:sz w:val="24"/>
          <w:szCs w:val="24"/>
        </w:rPr>
        <w:t xml:space="preserve"> </w:t>
      </w:r>
      <w:proofErr w:type="gramStart"/>
      <w:r>
        <w:rPr>
          <w:rFonts w:ascii="Times New Roman" w:eastAsia="Calibri" w:hAnsi="Times New Roman"/>
          <w:sz w:val="24"/>
          <w:szCs w:val="24"/>
        </w:rPr>
        <w:t>Universitas Persatuan Guru Republik Indonesia Madiun.</w:t>
      </w:r>
      <w:proofErr w:type="gramEnd"/>
      <w:r>
        <w:rPr>
          <w:rFonts w:ascii="Times New Roman" w:eastAsia="Calibri" w:hAnsi="Times New Roman"/>
          <w:sz w:val="24"/>
          <w:szCs w:val="24"/>
        </w:rPr>
        <w:t xml:space="preserve"> Madiun</w:t>
      </w:r>
    </w:p>
    <w:p w:rsidR="00882006" w:rsidRDefault="00882006" w:rsidP="00C449C9">
      <w:pPr>
        <w:spacing w:before="0" w:beforeAutospacing="0" w:after="0" w:line="240" w:lineRule="auto"/>
        <w:ind w:left="426" w:hanging="426"/>
        <w:jc w:val="both"/>
        <w:rPr>
          <w:rFonts w:ascii="Times New Roman" w:eastAsia="Calibri" w:hAnsi="Times New Roman"/>
          <w:sz w:val="24"/>
          <w:szCs w:val="24"/>
        </w:rPr>
      </w:pPr>
    </w:p>
    <w:p w:rsidR="00C449C9" w:rsidRDefault="00C449C9" w:rsidP="00C449C9">
      <w:pPr>
        <w:spacing w:before="0" w:beforeAutospacing="0" w:after="0" w:line="240" w:lineRule="auto"/>
        <w:ind w:left="426" w:hanging="426"/>
        <w:jc w:val="both"/>
        <w:rPr>
          <w:rFonts w:ascii="Times New Roman" w:eastAsia="Calibri" w:hAnsi="Times New Roman"/>
          <w:sz w:val="24"/>
          <w:szCs w:val="24"/>
        </w:rPr>
      </w:pPr>
      <w:r>
        <w:rPr>
          <w:rFonts w:ascii="Times New Roman" w:eastAsia="Calibri" w:hAnsi="Times New Roman"/>
          <w:sz w:val="24"/>
          <w:szCs w:val="24"/>
        </w:rPr>
        <w:t xml:space="preserve">Hutasoit, F.R., S. Hutabarat, D. Muwardi. 2015. </w:t>
      </w:r>
      <w:r>
        <w:rPr>
          <w:rFonts w:ascii="Times New Roman" w:eastAsia="Calibri" w:hAnsi="Times New Roman"/>
          <w:i/>
          <w:sz w:val="24"/>
          <w:szCs w:val="24"/>
        </w:rPr>
        <w:t>Analisis persepsi petani kelapa sawit swadaya bersertifikat RSPO dalam menghadapi kegiatan peremajaan perkebunan kelapa sawit di kecamatan ukui kabupaten pelalawan.</w:t>
      </w:r>
      <w:r>
        <w:rPr>
          <w:rFonts w:ascii="Times New Roman" w:eastAsia="Calibri" w:hAnsi="Times New Roman"/>
          <w:sz w:val="24"/>
          <w:szCs w:val="24"/>
        </w:rPr>
        <w:t xml:space="preserve"> Jurusan Agribisnis Fakultas Pertanian Universitas Riau. Riau</w:t>
      </w:r>
    </w:p>
    <w:p w:rsidR="00882006" w:rsidRDefault="00882006" w:rsidP="00882006">
      <w:pPr>
        <w:spacing w:before="0" w:beforeAutospacing="0" w:after="0" w:line="240" w:lineRule="auto"/>
        <w:ind w:left="426" w:hanging="426"/>
        <w:jc w:val="both"/>
        <w:rPr>
          <w:rFonts w:ascii="Times New Roman" w:eastAsia="Calibri" w:hAnsi="Times New Roman"/>
          <w:sz w:val="24"/>
          <w:szCs w:val="24"/>
        </w:rPr>
      </w:pPr>
    </w:p>
    <w:p w:rsidR="00882006" w:rsidRDefault="00882006" w:rsidP="00882006">
      <w:pPr>
        <w:spacing w:before="0" w:beforeAutospacing="0" w:after="0" w:line="240" w:lineRule="auto"/>
        <w:ind w:left="426" w:hanging="426"/>
        <w:jc w:val="both"/>
        <w:rPr>
          <w:rFonts w:ascii="Times New Roman" w:eastAsia="Calibri" w:hAnsi="Times New Roman"/>
          <w:sz w:val="24"/>
          <w:szCs w:val="24"/>
        </w:rPr>
      </w:pPr>
      <w:r>
        <w:rPr>
          <w:rFonts w:ascii="Times New Roman" w:eastAsia="Calibri" w:hAnsi="Times New Roman"/>
          <w:sz w:val="24"/>
          <w:szCs w:val="24"/>
        </w:rPr>
        <w:t xml:space="preserve">Keputusan direktorat jenderal perkebunan nomor: 29/Kpts/KB.120/3/2017 tentang </w:t>
      </w:r>
      <w:r>
        <w:rPr>
          <w:rFonts w:ascii="Times New Roman" w:eastAsia="Calibri" w:hAnsi="Times New Roman"/>
          <w:i/>
          <w:sz w:val="24"/>
          <w:szCs w:val="24"/>
        </w:rPr>
        <w:t>pedoman peremajaan kelapa sawit pekebun, pengembangan</w:t>
      </w:r>
      <w:r>
        <w:rPr>
          <w:rFonts w:ascii="Times New Roman" w:eastAsia="Calibri" w:hAnsi="Times New Roman"/>
          <w:sz w:val="24"/>
          <w:szCs w:val="24"/>
        </w:rPr>
        <w:t xml:space="preserve"> </w:t>
      </w:r>
      <w:r>
        <w:rPr>
          <w:rFonts w:ascii="Times New Roman" w:eastAsia="Calibri" w:hAnsi="Times New Roman"/>
          <w:i/>
          <w:sz w:val="24"/>
          <w:szCs w:val="24"/>
        </w:rPr>
        <w:t>sumber daya manusia dan bantuan sarana dan prasarana dalam</w:t>
      </w:r>
      <w:r>
        <w:rPr>
          <w:rFonts w:ascii="Times New Roman" w:eastAsia="Calibri" w:hAnsi="Times New Roman"/>
          <w:sz w:val="24"/>
          <w:szCs w:val="24"/>
        </w:rPr>
        <w:t xml:space="preserve"> </w:t>
      </w:r>
      <w:r>
        <w:rPr>
          <w:rFonts w:ascii="Times New Roman" w:eastAsia="Calibri" w:hAnsi="Times New Roman"/>
          <w:i/>
          <w:sz w:val="24"/>
          <w:szCs w:val="24"/>
        </w:rPr>
        <w:t xml:space="preserve">kerangka pendanaan badan pengelola </w:t>
      </w:r>
      <w:proofErr w:type="gramStart"/>
      <w:r>
        <w:rPr>
          <w:rFonts w:ascii="Times New Roman" w:eastAsia="Calibri" w:hAnsi="Times New Roman"/>
          <w:i/>
          <w:sz w:val="24"/>
          <w:szCs w:val="24"/>
        </w:rPr>
        <w:t>dana</w:t>
      </w:r>
      <w:proofErr w:type="gramEnd"/>
      <w:r>
        <w:rPr>
          <w:rFonts w:ascii="Times New Roman" w:eastAsia="Calibri" w:hAnsi="Times New Roman"/>
          <w:i/>
          <w:sz w:val="24"/>
          <w:szCs w:val="24"/>
        </w:rPr>
        <w:t xml:space="preserve"> perkebunan kelapa sawit</w:t>
      </w:r>
      <w:r>
        <w:rPr>
          <w:rFonts w:ascii="Times New Roman" w:eastAsia="Calibri" w:hAnsi="Times New Roman"/>
          <w:sz w:val="24"/>
          <w:szCs w:val="24"/>
        </w:rPr>
        <w:t xml:space="preserve">. </w:t>
      </w:r>
      <w:proofErr w:type="gramStart"/>
      <w:r>
        <w:rPr>
          <w:rFonts w:ascii="Times New Roman" w:eastAsia="Calibri" w:hAnsi="Times New Roman"/>
          <w:sz w:val="24"/>
          <w:szCs w:val="24"/>
        </w:rPr>
        <w:t>Kementerian</w:t>
      </w:r>
      <w:r>
        <w:rPr>
          <w:rFonts w:ascii="Times New Roman" w:eastAsia="Calibri" w:hAnsi="Times New Roman"/>
          <w:i/>
          <w:sz w:val="24"/>
          <w:szCs w:val="24"/>
        </w:rPr>
        <w:t xml:space="preserve"> </w:t>
      </w:r>
      <w:r>
        <w:rPr>
          <w:rFonts w:ascii="Times New Roman" w:eastAsia="Calibri" w:hAnsi="Times New Roman"/>
          <w:sz w:val="24"/>
          <w:szCs w:val="24"/>
        </w:rPr>
        <w:t>pertanian Jakarta.</w:t>
      </w:r>
      <w:proofErr w:type="gramEnd"/>
    </w:p>
    <w:p w:rsidR="00882006" w:rsidRDefault="00882006" w:rsidP="00C449C9">
      <w:pPr>
        <w:spacing w:before="0" w:beforeAutospacing="0" w:after="0" w:line="240" w:lineRule="auto"/>
        <w:ind w:left="426" w:hanging="426"/>
        <w:jc w:val="both"/>
        <w:rPr>
          <w:rFonts w:ascii="Times New Roman" w:eastAsia="Calibri" w:hAnsi="Times New Roman"/>
          <w:sz w:val="24"/>
          <w:szCs w:val="24"/>
        </w:rPr>
      </w:pPr>
    </w:p>
    <w:p w:rsidR="00C449C9" w:rsidRDefault="00882006" w:rsidP="00C449C9">
      <w:pPr>
        <w:spacing w:before="0" w:beforeAutospacing="0" w:after="0" w:line="240" w:lineRule="auto"/>
        <w:ind w:left="426" w:hanging="426"/>
        <w:jc w:val="both"/>
        <w:rPr>
          <w:rFonts w:ascii="Times New Roman" w:eastAsia="Calibri" w:hAnsi="Times New Roman"/>
          <w:sz w:val="24"/>
          <w:szCs w:val="24"/>
        </w:rPr>
      </w:pPr>
      <w:proofErr w:type="gramStart"/>
      <w:r>
        <w:rPr>
          <w:rFonts w:ascii="Times New Roman" w:eastAsia="Calibri" w:hAnsi="Times New Roman"/>
          <w:sz w:val="24"/>
          <w:szCs w:val="24"/>
        </w:rPr>
        <w:t>Mubyarto.</w:t>
      </w:r>
      <w:proofErr w:type="gramEnd"/>
      <w:r>
        <w:rPr>
          <w:rFonts w:ascii="Times New Roman" w:eastAsia="Calibri" w:hAnsi="Times New Roman"/>
          <w:sz w:val="24"/>
          <w:szCs w:val="24"/>
        </w:rPr>
        <w:t xml:space="preserve"> 1989. Pengantar Ekonomi Pertanian. Jakarta</w:t>
      </w:r>
    </w:p>
    <w:p w:rsidR="00882006" w:rsidRDefault="00882006" w:rsidP="00882006">
      <w:pPr>
        <w:spacing w:before="0" w:beforeAutospacing="0" w:after="0" w:line="240" w:lineRule="auto"/>
        <w:ind w:left="426" w:hanging="426"/>
        <w:jc w:val="both"/>
        <w:rPr>
          <w:rFonts w:ascii="Times New Roman" w:eastAsia="Calibri" w:hAnsi="Times New Roman"/>
          <w:sz w:val="24"/>
          <w:szCs w:val="24"/>
        </w:rPr>
      </w:pPr>
    </w:p>
    <w:p w:rsidR="00882006" w:rsidRDefault="00882006" w:rsidP="00882006">
      <w:pPr>
        <w:spacing w:before="0" w:beforeAutospacing="0" w:after="0" w:line="240" w:lineRule="auto"/>
        <w:ind w:left="426" w:hanging="426"/>
        <w:jc w:val="both"/>
        <w:rPr>
          <w:rFonts w:ascii="Times New Roman" w:eastAsia="Calibri" w:hAnsi="Times New Roman"/>
          <w:sz w:val="24"/>
          <w:szCs w:val="24"/>
        </w:rPr>
      </w:pPr>
      <w:r>
        <w:rPr>
          <w:rFonts w:ascii="Times New Roman" w:eastAsia="Calibri" w:hAnsi="Times New Roman"/>
          <w:sz w:val="24"/>
          <w:szCs w:val="24"/>
        </w:rPr>
        <w:t>Nawawi, H. 2005</w:t>
      </w:r>
      <w:r>
        <w:rPr>
          <w:rFonts w:ascii="Times New Roman" w:eastAsia="Calibri" w:hAnsi="Times New Roman"/>
          <w:i/>
          <w:sz w:val="24"/>
          <w:szCs w:val="24"/>
        </w:rPr>
        <w:t xml:space="preserve">. </w:t>
      </w:r>
      <w:proofErr w:type="gramStart"/>
      <w:r>
        <w:rPr>
          <w:rFonts w:ascii="Times New Roman" w:eastAsia="Calibri" w:hAnsi="Times New Roman"/>
          <w:i/>
          <w:sz w:val="24"/>
          <w:szCs w:val="24"/>
        </w:rPr>
        <w:t>Instrumen Penelitian Bidang Sosial.</w:t>
      </w:r>
      <w:proofErr w:type="gramEnd"/>
      <w:r>
        <w:rPr>
          <w:rFonts w:ascii="Times New Roman" w:eastAsia="Calibri" w:hAnsi="Times New Roman"/>
          <w:i/>
          <w:sz w:val="24"/>
          <w:szCs w:val="24"/>
        </w:rPr>
        <w:t xml:space="preserve"> </w:t>
      </w:r>
      <w:proofErr w:type="gramStart"/>
      <w:r>
        <w:rPr>
          <w:rFonts w:ascii="Times New Roman" w:eastAsia="Calibri" w:hAnsi="Times New Roman"/>
          <w:i/>
          <w:sz w:val="24"/>
          <w:szCs w:val="24"/>
        </w:rPr>
        <w:t>Gadjah Mada University</w:t>
      </w:r>
      <w:r>
        <w:rPr>
          <w:rFonts w:ascii="Times New Roman" w:eastAsia="Calibri" w:hAnsi="Times New Roman"/>
          <w:sz w:val="24"/>
          <w:szCs w:val="24"/>
        </w:rPr>
        <w:t>.</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Press.</w:t>
      </w:r>
      <w:proofErr w:type="gramEnd"/>
      <w:r>
        <w:rPr>
          <w:rFonts w:ascii="Times New Roman" w:eastAsia="Calibri" w:hAnsi="Times New Roman"/>
          <w:sz w:val="24"/>
          <w:szCs w:val="24"/>
        </w:rPr>
        <w:t xml:space="preserve"> Yogyakarta</w:t>
      </w:r>
    </w:p>
    <w:p w:rsidR="00882006" w:rsidRDefault="00882006" w:rsidP="00882006">
      <w:pPr>
        <w:spacing w:before="0" w:beforeAutospacing="0" w:after="0" w:line="240" w:lineRule="auto"/>
        <w:jc w:val="both"/>
        <w:rPr>
          <w:rFonts w:ascii="Times New Roman" w:eastAsia="Calibri" w:hAnsi="Times New Roman"/>
          <w:sz w:val="24"/>
          <w:szCs w:val="24"/>
        </w:rPr>
      </w:pPr>
    </w:p>
    <w:p w:rsidR="00882006" w:rsidRDefault="00882006" w:rsidP="00882006">
      <w:pPr>
        <w:spacing w:before="0" w:beforeAutospacing="0" w:after="0" w:line="240" w:lineRule="auto"/>
        <w:jc w:val="both"/>
        <w:rPr>
          <w:rFonts w:ascii="Times New Roman" w:eastAsia="Calibri" w:hAnsi="Times New Roman"/>
          <w:sz w:val="24"/>
          <w:szCs w:val="24"/>
        </w:rPr>
      </w:pPr>
      <w:r>
        <w:rPr>
          <w:rFonts w:ascii="Times New Roman" w:eastAsia="Calibri" w:hAnsi="Times New Roman"/>
          <w:sz w:val="24"/>
          <w:szCs w:val="24"/>
        </w:rPr>
        <w:t xml:space="preserve">Nazir, Mohammad. 1983. </w:t>
      </w:r>
      <w:r>
        <w:rPr>
          <w:rFonts w:ascii="Times New Roman" w:eastAsia="Calibri" w:hAnsi="Times New Roman"/>
          <w:i/>
          <w:sz w:val="24"/>
          <w:szCs w:val="24"/>
        </w:rPr>
        <w:t>Metode Penelitian</w:t>
      </w:r>
      <w:r>
        <w:rPr>
          <w:rFonts w:ascii="Times New Roman" w:eastAsia="Calibri" w:hAnsi="Times New Roman"/>
          <w:sz w:val="24"/>
          <w:szCs w:val="24"/>
        </w:rPr>
        <w:t xml:space="preserve">. </w:t>
      </w:r>
      <w:proofErr w:type="gramStart"/>
      <w:r>
        <w:rPr>
          <w:rFonts w:ascii="Times New Roman" w:eastAsia="Calibri" w:hAnsi="Times New Roman"/>
          <w:sz w:val="24"/>
          <w:szCs w:val="24"/>
        </w:rPr>
        <w:t>Ghalia Indonesia.</w:t>
      </w:r>
      <w:proofErr w:type="gramEnd"/>
      <w:r>
        <w:rPr>
          <w:rFonts w:ascii="Times New Roman" w:eastAsia="Calibri" w:hAnsi="Times New Roman"/>
          <w:sz w:val="24"/>
          <w:szCs w:val="24"/>
        </w:rPr>
        <w:t xml:space="preserve"> Jakarta</w:t>
      </w:r>
    </w:p>
    <w:p w:rsidR="00C449C9" w:rsidRDefault="00C449C9" w:rsidP="00C449C9">
      <w:pPr>
        <w:spacing w:before="0" w:beforeAutospacing="0" w:after="0" w:line="240" w:lineRule="auto"/>
        <w:ind w:left="426" w:hanging="426"/>
        <w:jc w:val="both"/>
        <w:rPr>
          <w:rFonts w:ascii="Times New Roman" w:eastAsia="Calibri" w:hAnsi="Times New Roman"/>
          <w:sz w:val="24"/>
          <w:szCs w:val="24"/>
        </w:rPr>
      </w:pPr>
      <w:proofErr w:type="gramStart"/>
      <w:r>
        <w:rPr>
          <w:rFonts w:ascii="Times New Roman" w:eastAsia="Calibri" w:hAnsi="Times New Roman"/>
          <w:sz w:val="24"/>
          <w:szCs w:val="24"/>
        </w:rPr>
        <w:lastRenderedPageBreak/>
        <w:t>Pralambang, A. 2017.</w:t>
      </w:r>
      <w:proofErr w:type="gramEnd"/>
      <w:r>
        <w:rPr>
          <w:rFonts w:ascii="Times New Roman" w:eastAsia="Calibri" w:hAnsi="Times New Roman"/>
          <w:sz w:val="24"/>
          <w:szCs w:val="24"/>
        </w:rPr>
        <w:t xml:space="preserve"> </w:t>
      </w:r>
      <w:proofErr w:type="gramStart"/>
      <w:r>
        <w:rPr>
          <w:rFonts w:ascii="Times New Roman" w:eastAsia="Calibri" w:hAnsi="Times New Roman"/>
          <w:i/>
          <w:sz w:val="24"/>
          <w:szCs w:val="24"/>
        </w:rPr>
        <w:t>Analisis Komparasi Pola Usaha dan Pendapatan Petani Kelapa Sawit Plasma dan Swadaya di Kabupaten Musi Rawas</w:t>
      </w:r>
      <w:r>
        <w:rPr>
          <w:rFonts w:ascii="Times New Roman" w:eastAsia="Calibri" w:hAnsi="Times New Roman"/>
          <w:sz w:val="24"/>
          <w:szCs w:val="24"/>
        </w:rPr>
        <w:t>.</w:t>
      </w:r>
      <w:proofErr w:type="gramEnd"/>
      <w:r>
        <w:rPr>
          <w:rFonts w:ascii="Times New Roman" w:eastAsia="Calibri" w:hAnsi="Times New Roman"/>
          <w:i/>
          <w:sz w:val="24"/>
          <w:szCs w:val="24"/>
        </w:rPr>
        <w:t xml:space="preserve"> </w:t>
      </w:r>
      <w:r>
        <w:rPr>
          <w:rFonts w:ascii="Times New Roman" w:eastAsia="Calibri" w:hAnsi="Times New Roman"/>
          <w:sz w:val="24"/>
          <w:szCs w:val="24"/>
        </w:rPr>
        <w:t>Fakultas Pertanian. Universitas Sriwijaya</w:t>
      </w:r>
    </w:p>
    <w:p w:rsidR="00882006" w:rsidRDefault="00882006" w:rsidP="00C449C9">
      <w:pPr>
        <w:tabs>
          <w:tab w:val="left" w:pos="709"/>
        </w:tabs>
        <w:spacing w:before="0" w:beforeAutospacing="0" w:after="0" w:line="240" w:lineRule="auto"/>
        <w:ind w:left="426" w:hanging="426"/>
        <w:jc w:val="both"/>
        <w:rPr>
          <w:rFonts w:ascii="Times New Roman" w:eastAsia="Calibri" w:hAnsi="Times New Roman"/>
          <w:sz w:val="24"/>
          <w:szCs w:val="24"/>
        </w:rPr>
      </w:pPr>
    </w:p>
    <w:p w:rsidR="00C449C9" w:rsidRDefault="00C449C9" w:rsidP="00C449C9">
      <w:pPr>
        <w:tabs>
          <w:tab w:val="left" w:pos="709"/>
        </w:tabs>
        <w:spacing w:before="0" w:beforeAutospacing="0" w:after="0" w:line="240" w:lineRule="auto"/>
        <w:ind w:left="426" w:hanging="426"/>
        <w:jc w:val="both"/>
        <w:rPr>
          <w:rFonts w:ascii="Times New Roman" w:eastAsia="Calibri" w:hAnsi="Times New Roman"/>
          <w:sz w:val="24"/>
          <w:szCs w:val="24"/>
        </w:rPr>
      </w:pPr>
      <w:r>
        <w:rPr>
          <w:rFonts w:ascii="Times New Roman" w:eastAsia="Calibri" w:hAnsi="Times New Roman"/>
          <w:sz w:val="24"/>
          <w:szCs w:val="24"/>
        </w:rPr>
        <w:t xml:space="preserve">Pambela, R., Yusmini, dan S. Edwina. 2012. </w:t>
      </w:r>
      <w:r>
        <w:rPr>
          <w:rFonts w:ascii="Times New Roman" w:eastAsia="Calibri" w:hAnsi="Times New Roman"/>
          <w:i/>
          <w:sz w:val="24"/>
          <w:szCs w:val="24"/>
        </w:rPr>
        <w:t>Strategi Peremajaan Usaha Perkebunan Kelapa Sawit Pola Plasma di Desa Sari Galuh Kecamatan Tapung Kabupaten Kampar</w:t>
      </w:r>
      <w:r>
        <w:rPr>
          <w:rFonts w:ascii="Times New Roman" w:eastAsia="Calibri" w:hAnsi="Times New Roman"/>
          <w:sz w:val="24"/>
          <w:szCs w:val="24"/>
        </w:rPr>
        <w:t>. Fakultas Pertanian Universitas Riau. Riau</w:t>
      </w:r>
    </w:p>
    <w:p w:rsidR="00882006" w:rsidRDefault="00882006" w:rsidP="00882006">
      <w:pPr>
        <w:spacing w:before="0" w:beforeAutospacing="0" w:after="0" w:line="240" w:lineRule="auto"/>
        <w:ind w:left="426" w:hanging="426"/>
        <w:jc w:val="both"/>
        <w:rPr>
          <w:rFonts w:ascii="Times New Roman" w:eastAsia="Calibri" w:hAnsi="Times New Roman"/>
          <w:sz w:val="24"/>
          <w:szCs w:val="24"/>
        </w:rPr>
      </w:pPr>
    </w:p>
    <w:p w:rsidR="00882006" w:rsidRDefault="00882006" w:rsidP="00882006">
      <w:pPr>
        <w:spacing w:before="0" w:beforeAutospacing="0" w:after="0" w:line="240" w:lineRule="auto"/>
        <w:ind w:left="426" w:hanging="426"/>
        <w:jc w:val="both"/>
        <w:rPr>
          <w:rFonts w:ascii="Times New Roman" w:eastAsia="Calibri" w:hAnsi="Times New Roman"/>
          <w:sz w:val="24"/>
          <w:szCs w:val="24"/>
        </w:rPr>
      </w:pPr>
      <w:r>
        <w:rPr>
          <w:rFonts w:ascii="Times New Roman" w:eastAsia="Calibri" w:hAnsi="Times New Roman"/>
          <w:sz w:val="24"/>
          <w:szCs w:val="24"/>
        </w:rPr>
        <w:t xml:space="preserve">Peratutan menteri pertanian republic Indonesia </w:t>
      </w:r>
      <w:proofErr w:type="gramStart"/>
      <w:r>
        <w:rPr>
          <w:rFonts w:ascii="Times New Roman" w:eastAsia="Calibri" w:hAnsi="Times New Roman"/>
          <w:sz w:val="24"/>
          <w:szCs w:val="24"/>
        </w:rPr>
        <w:t>Nomor :18</w:t>
      </w:r>
      <w:proofErr w:type="gramEnd"/>
      <w:r>
        <w:rPr>
          <w:rFonts w:ascii="Times New Roman" w:eastAsia="Calibri" w:hAnsi="Times New Roman"/>
          <w:sz w:val="24"/>
          <w:szCs w:val="24"/>
        </w:rPr>
        <w:t xml:space="preserve">/permentan/KB.330/5/2016 tentang </w:t>
      </w:r>
      <w:r>
        <w:rPr>
          <w:rFonts w:ascii="Times New Roman" w:eastAsia="Calibri" w:hAnsi="Times New Roman"/>
          <w:i/>
          <w:sz w:val="24"/>
          <w:szCs w:val="24"/>
        </w:rPr>
        <w:t>pedoman peremajaan perkebunan kelapa sawit</w:t>
      </w:r>
      <w:r>
        <w:rPr>
          <w:rFonts w:ascii="Times New Roman" w:eastAsia="Calibri" w:hAnsi="Times New Roman"/>
          <w:sz w:val="24"/>
          <w:szCs w:val="24"/>
        </w:rPr>
        <w:t xml:space="preserve">. </w:t>
      </w:r>
      <w:proofErr w:type="gramStart"/>
      <w:r>
        <w:rPr>
          <w:rFonts w:ascii="Times New Roman" w:eastAsia="Calibri" w:hAnsi="Times New Roman"/>
          <w:sz w:val="24"/>
          <w:szCs w:val="24"/>
        </w:rPr>
        <w:t>Kementerian pertanian.</w:t>
      </w:r>
      <w:proofErr w:type="gramEnd"/>
      <w:r>
        <w:rPr>
          <w:rFonts w:ascii="Times New Roman" w:eastAsia="Calibri" w:hAnsi="Times New Roman"/>
          <w:sz w:val="24"/>
          <w:szCs w:val="24"/>
        </w:rPr>
        <w:t xml:space="preserve"> Jakarta</w:t>
      </w:r>
    </w:p>
    <w:p w:rsidR="00882006" w:rsidRDefault="00882006" w:rsidP="00882006">
      <w:pPr>
        <w:spacing w:before="0" w:beforeAutospacing="0" w:after="0" w:line="240" w:lineRule="auto"/>
        <w:ind w:left="426" w:hanging="426"/>
        <w:jc w:val="both"/>
        <w:rPr>
          <w:rFonts w:ascii="Times New Roman" w:eastAsia="Calibri" w:hAnsi="Times New Roman"/>
          <w:sz w:val="24"/>
          <w:szCs w:val="24"/>
        </w:rPr>
      </w:pPr>
    </w:p>
    <w:p w:rsidR="00882006" w:rsidRDefault="00882006" w:rsidP="00882006">
      <w:pPr>
        <w:spacing w:before="0" w:beforeAutospacing="0" w:after="0" w:line="240" w:lineRule="auto"/>
        <w:ind w:left="426" w:hanging="426"/>
        <w:jc w:val="both"/>
        <w:rPr>
          <w:rFonts w:ascii="Times New Roman" w:eastAsia="Calibri" w:hAnsi="Times New Roman"/>
          <w:sz w:val="24"/>
          <w:szCs w:val="24"/>
        </w:rPr>
      </w:pPr>
      <w:r>
        <w:rPr>
          <w:rFonts w:ascii="Times New Roman" w:eastAsia="Calibri" w:hAnsi="Times New Roman"/>
          <w:sz w:val="24"/>
          <w:szCs w:val="24"/>
        </w:rPr>
        <w:t xml:space="preserve">Rizsa, S. 2009. </w:t>
      </w:r>
      <w:r>
        <w:rPr>
          <w:rFonts w:ascii="Times New Roman" w:eastAsia="Calibri" w:hAnsi="Times New Roman"/>
          <w:i/>
          <w:sz w:val="24"/>
          <w:szCs w:val="24"/>
        </w:rPr>
        <w:t>Kelapa Sawit Upaya Peningkatan Produktivitas</w:t>
      </w:r>
      <w:r>
        <w:rPr>
          <w:rFonts w:ascii="Times New Roman" w:eastAsia="Calibri" w:hAnsi="Times New Roman"/>
          <w:sz w:val="24"/>
          <w:szCs w:val="24"/>
        </w:rPr>
        <w:t>. Graha Ilmu. Yogyakarta</w:t>
      </w:r>
    </w:p>
    <w:p w:rsidR="00882006" w:rsidRDefault="00882006" w:rsidP="00C449C9">
      <w:pPr>
        <w:tabs>
          <w:tab w:val="left" w:pos="709"/>
        </w:tabs>
        <w:spacing w:before="0" w:beforeAutospacing="0" w:after="0" w:line="240" w:lineRule="auto"/>
        <w:ind w:left="426" w:hanging="426"/>
        <w:jc w:val="both"/>
        <w:rPr>
          <w:rFonts w:ascii="Times New Roman" w:eastAsia="Calibri" w:hAnsi="Times New Roman"/>
          <w:sz w:val="24"/>
          <w:szCs w:val="24"/>
        </w:rPr>
      </w:pPr>
    </w:p>
    <w:p w:rsidR="00C449C9" w:rsidRDefault="00C449C9" w:rsidP="00C449C9">
      <w:pPr>
        <w:spacing w:before="0" w:beforeAutospacing="0" w:after="0" w:line="240" w:lineRule="auto"/>
        <w:ind w:left="426" w:hanging="426"/>
        <w:jc w:val="both"/>
        <w:rPr>
          <w:rFonts w:ascii="Times New Roman" w:eastAsia="Calibri" w:hAnsi="Times New Roman"/>
          <w:sz w:val="24"/>
          <w:szCs w:val="24"/>
        </w:rPr>
      </w:pPr>
      <w:proofErr w:type="gramStart"/>
      <w:r>
        <w:rPr>
          <w:rFonts w:ascii="Times New Roman" w:eastAsia="Calibri" w:hAnsi="Times New Roman"/>
          <w:sz w:val="24"/>
          <w:szCs w:val="24"/>
        </w:rPr>
        <w:t>Salusu.</w:t>
      </w:r>
      <w:proofErr w:type="gramEnd"/>
      <w:r>
        <w:rPr>
          <w:rFonts w:ascii="Times New Roman" w:eastAsia="Calibri" w:hAnsi="Times New Roman"/>
          <w:sz w:val="24"/>
          <w:szCs w:val="24"/>
        </w:rPr>
        <w:t xml:space="preserve"> 2010. </w:t>
      </w:r>
      <w:r>
        <w:rPr>
          <w:rFonts w:ascii="Times New Roman" w:eastAsia="Calibri" w:hAnsi="Times New Roman"/>
          <w:i/>
          <w:sz w:val="24"/>
          <w:szCs w:val="24"/>
        </w:rPr>
        <w:t>Pengambilan keputusan strategic untuk organisasi publik dan organisasi non profit</w:t>
      </w:r>
      <w:r>
        <w:rPr>
          <w:rFonts w:ascii="Times New Roman" w:eastAsia="Calibri" w:hAnsi="Times New Roman"/>
          <w:sz w:val="24"/>
          <w:szCs w:val="24"/>
        </w:rPr>
        <w:t xml:space="preserve">. </w:t>
      </w:r>
      <w:proofErr w:type="gramStart"/>
      <w:r>
        <w:rPr>
          <w:rFonts w:ascii="Times New Roman" w:eastAsia="Calibri" w:hAnsi="Times New Roman"/>
          <w:sz w:val="24"/>
          <w:szCs w:val="24"/>
        </w:rPr>
        <w:t>Erlangga.</w:t>
      </w:r>
      <w:proofErr w:type="gramEnd"/>
      <w:r>
        <w:rPr>
          <w:rFonts w:ascii="Times New Roman" w:eastAsia="Calibri" w:hAnsi="Times New Roman"/>
          <w:sz w:val="24"/>
          <w:szCs w:val="24"/>
        </w:rPr>
        <w:t xml:space="preserve"> Jakarta</w:t>
      </w:r>
    </w:p>
    <w:p w:rsidR="00882006" w:rsidRDefault="00882006" w:rsidP="00C449C9">
      <w:pPr>
        <w:spacing w:before="0" w:beforeAutospacing="0" w:after="0" w:line="240" w:lineRule="auto"/>
        <w:ind w:left="426" w:hanging="426"/>
        <w:jc w:val="both"/>
        <w:rPr>
          <w:rFonts w:ascii="Times New Roman" w:eastAsia="Calibri" w:hAnsi="Times New Roman"/>
          <w:sz w:val="24"/>
          <w:szCs w:val="24"/>
        </w:rPr>
      </w:pPr>
    </w:p>
    <w:p w:rsidR="00C449C9" w:rsidRDefault="00C449C9" w:rsidP="00C449C9">
      <w:pPr>
        <w:spacing w:before="0" w:beforeAutospacing="0" w:after="0" w:line="240" w:lineRule="auto"/>
        <w:ind w:left="426" w:hanging="426"/>
        <w:jc w:val="both"/>
        <w:rPr>
          <w:rFonts w:ascii="Times New Roman" w:eastAsia="Calibri" w:hAnsi="Times New Roman"/>
          <w:i/>
          <w:sz w:val="24"/>
          <w:szCs w:val="24"/>
        </w:rPr>
      </w:pPr>
      <w:r>
        <w:rPr>
          <w:rFonts w:ascii="Times New Roman" w:eastAsia="Calibri" w:hAnsi="Times New Roman"/>
          <w:sz w:val="24"/>
          <w:szCs w:val="24"/>
        </w:rPr>
        <w:t xml:space="preserve">Siregar, P, P. 2020. </w:t>
      </w:r>
      <w:proofErr w:type="gramStart"/>
      <w:r>
        <w:rPr>
          <w:rFonts w:ascii="Times New Roman" w:eastAsia="Calibri" w:hAnsi="Times New Roman"/>
          <w:i/>
          <w:sz w:val="24"/>
          <w:szCs w:val="24"/>
        </w:rPr>
        <w:t>Analisis Peremajaan (Replanting) Kebun Kelapa Sawit terhadap Biaya Sosial Ekonomi Petani Kelapa Sawit Rakyat Di Kecamatan Sinunukan Kabupaten Mandailing Natal</w:t>
      </w:r>
      <w:r>
        <w:rPr>
          <w:rFonts w:ascii="Times New Roman" w:eastAsia="Calibri" w:hAnsi="Times New Roman"/>
          <w:sz w:val="24"/>
          <w:szCs w:val="24"/>
        </w:rPr>
        <w:t>.</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Fakultas Ekonomi</w:t>
      </w:r>
      <w:r>
        <w:rPr>
          <w:rFonts w:ascii="Times New Roman" w:eastAsia="Calibri" w:hAnsi="Times New Roman"/>
          <w:i/>
          <w:sz w:val="24"/>
          <w:szCs w:val="24"/>
        </w:rPr>
        <w:t xml:space="preserve"> </w:t>
      </w:r>
      <w:r>
        <w:rPr>
          <w:rFonts w:ascii="Times New Roman" w:eastAsia="Calibri" w:hAnsi="Times New Roman"/>
          <w:sz w:val="24"/>
          <w:szCs w:val="24"/>
        </w:rPr>
        <w:t>dan Bisnis.</w:t>
      </w:r>
      <w:proofErr w:type="gramEnd"/>
      <w:r>
        <w:rPr>
          <w:rFonts w:ascii="Times New Roman" w:eastAsia="Calibri" w:hAnsi="Times New Roman"/>
          <w:sz w:val="24"/>
          <w:szCs w:val="24"/>
        </w:rPr>
        <w:t xml:space="preserve"> Universitas Sumatera Utara</w:t>
      </w:r>
    </w:p>
    <w:p w:rsidR="00882006" w:rsidRDefault="00882006" w:rsidP="00C449C9">
      <w:pPr>
        <w:spacing w:before="0" w:beforeAutospacing="0" w:after="0" w:line="240" w:lineRule="auto"/>
        <w:ind w:left="426" w:hanging="426"/>
        <w:jc w:val="both"/>
        <w:rPr>
          <w:rFonts w:ascii="Times New Roman" w:eastAsia="Calibri" w:hAnsi="Times New Roman"/>
          <w:sz w:val="24"/>
          <w:szCs w:val="24"/>
        </w:rPr>
      </w:pPr>
    </w:p>
    <w:p w:rsidR="00C449C9" w:rsidRDefault="00C449C9" w:rsidP="00C449C9">
      <w:pPr>
        <w:spacing w:before="0" w:beforeAutospacing="0" w:after="0" w:line="240" w:lineRule="auto"/>
        <w:ind w:left="426" w:hanging="426"/>
        <w:jc w:val="both"/>
        <w:rPr>
          <w:rFonts w:ascii="Times New Roman" w:eastAsia="Calibri" w:hAnsi="Times New Roman"/>
          <w:i/>
          <w:sz w:val="24"/>
          <w:szCs w:val="24"/>
        </w:rPr>
      </w:pPr>
      <w:proofErr w:type="gramStart"/>
      <w:r>
        <w:rPr>
          <w:rFonts w:ascii="Times New Roman" w:eastAsia="Calibri" w:hAnsi="Times New Roman"/>
          <w:sz w:val="24"/>
          <w:szCs w:val="24"/>
        </w:rPr>
        <w:t>Silalahi, firman R.L dan Krisnawati Endang.</w:t>
      </w:r>
      <w:proofErr w:type="gramEnd"/>
      <w:r>
        <w:rPr>
          <w:rFonts w:ascii="Times New Roman" w:eastAsia="Calibri" w:hAnsi="Times New Roman"/>
          <w:sz w:val="24"/>
          <w:szCs w:val="24"/>
        </w:rPr>
        <w:t xml:space="preserve"> 2017. </w:t>
      </w:r>
      <w:r>
        <w:rPr>
          <w:rFonts w:ascii="Times New Roman" w:eastAsia="Calibri" w:hAnsi="Times New Roman"/>
          <w:i/>
          <w:sz w:val="24"/>
          <w:szCs w:val="24"/>
        </w:rPr>
        <w:t xml:space="preserve">Buku </w:t>
      </w:r>
      <w:proofErr w:type="gramStart"/>
      <w:r>
        <w:rPr>
          <w:rFonts w:ascii="Times New Roman" w:eastAsia="Calibri" w:hAnsi="Times New Roman"/>
          <w:i/>
          <w:sz w:val="24"/>
          <w:szCs w:val="24"/>
        </w:rPr>
        <w:t>ajar</w:t>
      </w:r>
      <w:proofErr w:type="gramEnd"/>
      <w:r>
        <w:rPr>
          <w:rFonts w:ascii="Times New Roman" w:eastAsia="Calibri" w:hAnsi="Times New Roman"/>
          <w:i/>
          <w:sz w:val="24"/>
          <w:szCs w:val="24"/>
        </w:rPr>
        <w:t xml:space="preserve"> teknologi produksi tanaman keras. </w:t>
      </w:r>
      <w:proofErr w:type="gramStart"/>
      <w:r>
        <w:rPr>
          <w:rFonts w:ascii="Times New Roman" w:eastAsia="Calibri" w:hAnsi="Times New Roman"/>
          <w:i/>
          <w:sz w:val="24"/>
          <w:szCs w:val="24"/>
        </w:rPr>
        <w:t>Pusat pendidikan pertanian</w:t>
      </w:r>
      <w:r>
        <w:rPr>
          <w:rFonts w:ascii="Times New Roman" w:eastAsia="Calibri" w:hAnsi="Times New Roman"/>
          <w:sz w:val="24"/>
          <w:szCs w:val="24"/>
        </w:rPr>
        <w:t>, badan penyuluh</w:t>
      </w:r>
      <w:r>
        <w:rPr>
          <w:rFonts w:ascii="Times New Roman" w:eastAsia="Calibri" w:hAnsi="Times New Roman"/>
          <w:i/>
          <w:sz w:val="24"/>
          <w:szCs w:val="24"/>
        </w:rPr>
        <w:t xml:space="preserve"> </w:t>
      </w:r>
      <w:r>
        <w:rPr>
          <w:rFonts w:ascii="Times New Roman" w:eastAsia="Calibri" w:hAnsi="Times New Roman"/>
          <w:sz w:val="24"/>
          <w:szCs w:val="24"/>
        </w:rPr>
        <w:t>dan pengmbangan SDM pertanian, kementerian pertanian.</w:t>
      </w:r>
      <w:proofErr w:type="gramEnd"/>
      <w:r>
        <w:rPr>
          <w:rFonts w:ascii="Times New Roman" w:eastAsia="Calibri" w:hAnsi="Times New Roman"/>
          <w:sz w:val="24"/>
          <w:szCs w:val="24"/>
        </w:rPr>
        <w:t xml:space="preserve"> Jakarta</w:t>
      </w:r>
    </w:p>
    <w:p w:rsidR="00882006" w:rsidRDefault="00882006" w:rsidP="00C449C9">
      <w:pPr>
        <w:spacing w:before="0" w:beforeAutospacing="0" w:after="0" w:line="240" w:lineRule="auto"/>
        <w:ind w:left="426" w:hanging="426"/>
        <w:jc w:val="both"/>
        <w:rPr>
          <w:rFonts w:ascii="Times New Roman" w:eastAsia="Calibri" w:hAnsi="Times New Roman"/>
          <w:sz w:val="24"/>
          <w:szCs w:val="24"/>
        </w:rPr>
      </w:pPr>
    </w:p>
    <w:p w:rsidR="00C449C9" w:rsidRDefault="00C449C9" w:rsidP="00C449C9">
      <w:pPr>
        <w:spacing w:before="0" w:beforeAutospacing="0" w:after="0" w:line="240" w:lineRule="auto"/>
        <w:ind w:left="426" w:hanging="426"/>
        <w:jc w:val="both"/>
        <w:rPr>
          <w:rFonts w:ascii="Times New Roman" w:eastAsia="Calibri" w:hAnsi="Times New Roman"/>
          <w:sz w:val="24"/>
          <w:szCs w:val="24"/>
        </w:rPr>
      </w:pPr>
      <w:r>
        <w:rPr>
          <w:rFonts w:ascii="Times New Roman" w:eastAsia="Calibri" w:hAnsi="Times New Roman"/>
          <w:sz w:val="24"/>
          <w:szCs w:val="24"/>
        </w:rPr>
        <w:t xml:space="preserve">Suparti, EEn. 2018. </w:t>
      </w:r>
      <w:r>
        <w:rPr>
          <w:rFonts w:ascii="Times New Roman" w:eastAsia="Calibri" w:hAnsi="Times New Roman"/>
          <w:i/>
          <w:sz w:val="24"/>
          <w:szCs w:val="24"/>
        </w:rPr>
        <w:t>Kesiapan petani kelapa sawit dalam menghadapi peremajaan kebun (replanting) di kampung delima jaya kecamatan kerincci kanan kabupaten siak</w:t>
      </w:r>
      <w:r>
        <w:rPr>
          <w:rFonts w:ascii="Times New Roman" w:eastAsia="Calibri" w:hAnsi="Times New Roman"/>
          <w:sz w:val="24"/>
          <w:szCs w:val="24"/>
        </w:rPr>
        <w:t xml:space="preserve">. </w:t>
      </w:r>
      <w:proofErr w:type="gramStart"/>
      <w:r>
        <w:rPr>
          <w:rFonts w:ascii="Times New Roman" w:eastAsia="Calibri" w:hAnsi="Times New Roman"/>
          <w:sz w:val="24"/>
          <w:szCs w:val="24"/>
        </w:rPr>
        <w:t>Jurnal online fakultas ilmu sosial dan</w:t>
      </w:r>
      <w:r>
        <w:rPr>
          <w:rFonts w:ascii="Times New Roman" w:eastAsia="Calibri" w:hAnsi="Times New Roman"/>
          <w:i/>
          <w:sz w:val="24"/>
          <w:szCs w:val="24"/>
        </w:rPr>
        <w:t xml:space="preserve"> </w:t>
      </w:r>
      <w:r>
        <w:rPr>
          <w:rFonts w:ascii="Times New Roman" w:eastAsia="Calibri" w:hAnsi="Times New Roman"/>
          <w:sz w:val="24"/>
          <w:szCs w:val="24"/>
        </w:rPr>
        <w:t>ilmu politik.</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Universitas riau.</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Riau.</w:t>
      </w:r>
      <w:proofErr w:type="gramEnd"/>
    </w:p>
    <w:p w:rsidR="00882006" w:rsidRDefault="00882006" w:rsidP="00882006">
      <w:pPr>
        <w:spacing w:before="0" w:beforeAutospacing="0" w:after="0" w:line="240" w:lineRule="auto"/>
        <w:ind w:left="567" w:hanging="567"/>
        <w:jc w:val="both"/>
        <w:rPr>
          <w:rFonts w:ascii="Times New Roman" w:eastAsia="Calibri" w:hAnsi="Times New Roman"/>
          <w:sz w:val="24"/>
          <w:szCs w:val="24"/>
        </w:rPr>
      </w:pPr>
    </w:p>
    <w:p w:rsidR="00882006" w:rsidRDefault="00882006" w:rsidP="00882006">
      <w:pPr>
        <w:spacing w:before="0" w:beforeAutospacing="0" w:after="0" w:line="240" w:lineRule="auto"/>
        <w:ind w:left="567" w:hanging="567"/>
        <w:jc w:val="both"/>
        <w:rPr>
          <w:rFonts w:ascii="Times New Roman" w:eastAsia="Calibri" w:hAnsi="Times New Roman"/>
          <w:i/>
          <w:sz w:val="24"/>
          <w:szCs w:val="24"/>
        </w:rPr>
      </w:pPr>
      <w:r>
        <w:rPr>
          <w:rFonts w:ascii="Times New Roman" w:eastAsia="Calibri" w:hAnsi="Times New Roman"/>
          <w:sz w:val="24"/>
          <w:szCs w:val="24"/>
        </w:rPr>
        <w:t xml:space="preserve">Saputri, Een. </w:t>
      </w:r>
      <w:proofErr w:type="gramStart"/>
      <w:r>
        <w:rPr>
          <w:rFonts w:ascii="Times New Roman" w:eastAsia="Calibri" w:hAnsi="Times New Roman"/>
          <w:sz w:val="24"/>
          <w:szCs w:val="24"/>
        </w:rPr>
        <w:t xml:space="preserve">2018. </w:t>
      </w:r>
      <w:r>
        <w:rPr>
          <w:rFonts w:ascii="Times New Roman" w:eastAsia="Calibri" w:hAnsi="Times New Roman"/>
          <w:i/>
          <w:sz w:val="24"/>
          <w:szCs w:val="24"/>
        </w:rPr>
        <w:t>Kesiapan Petani Kelapa Sawit Dalam Menghadapi Peremajaan kebun di Kampung Delima Jaya Kecamatan Kerinccu Kanan Kabupaten Siak.</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Jurnal Online Mahasiswa fakultas Ilmu Sosial dan Ilmu</w:t>
      </w:r>
      <w:r>
        <w:rPr>
          <w:rFonts w:ascii="Times New Roman" w:eastAsia="Calibri" w:hAnsi="Times New Roman"/>
          <w:i/>
          <w:sz w:val="24"/>
          <w:szCs w:val="24"/>
        </w:rPr>
        <w:t xml:space="preserve"> </w:t>
      </w:r>
      <w:r>
        <w:rPr>
          <w:rFonts w:ascii="Times New Roman" w:eastAsia="Calibri" w:hAnsi="Times New Roman"/>
          <w:sz w:val="24"/>
          <w:szCs w:val="24"/>
        </w:rPr>
        <w:t>Politik.</w:t>
      </w:r>
      <w:proofErr w:type="gramEnd"/>
      <w:r>
        <w:rPr>
          <w:rFonts w:ascii="Times New Roman" w:eastAsia="Calibri" w:hAnsi="Times New Roman"/>
          <w:sz w:val="24"/>
          <w:szCs w:val="24"/>
        </w:rPr>
        <w:t xml:space="preserve"> Universitas Riau</w:t>
      </w:r>
    </w:p>
    <w:p w:rsidR="00882006" w:rsidRDefault="00882006" w:rsidP="00C449C9">
      <w:pPr>
        <w:spacing w:before="0" w:beforeAutospacing="0" w:after="0" w:line="240" w:lineRule="auto"/>
        <w:ind w:left="426" w:hanging="426"/>
        <w:jc w:val="both"/>
        <w:rPr>
          <w:rFonts w:ascii="Times New Roman" w:eastAsia="Calibri" w:hAnsi="Times New Roman"/>
          <w:sz w:val="24"/>
          <w:szCs w:val="24"/>
        </w:rPr>
      </w:pPr>
      <w:bookmarkStart w:id="0" w:name="_GoBack"/>
      <w:bookmarkEnd w:id="0"/>
    </w:p>
    <w:p w:rsidR="00882006" w:rsidRDefault="00882006" w:rsidP="00C449C9">
      <w:pPr>
        <w:spacing w:before="0" w:beforeAutospacing="0" w:after="0" w:line="240" w:lineRule="auto"/>
        <w:ind w:left="426" w:hanging="426"/>
        <w:jc w:val="both"/>
        <w:rPr>
          <w:rFonts w:ascii="Times New Roman" w:eastAsia="Calibri" w:hAnsi="Times New Roman"/>
          <w:sz w:val="24"/>
          <w:szCs w:val="24"/>
        </w:rPr>
      </w:pPr>
      <w:proofErr w:type="gramStart"/>
      <w:r>
        <w:rPr>
          <w:rFonts w:ascii="Times New Roman" w:eastAsia="Calibri" w:hAnsi="Times New Roman"/>
          <w:sz w:val="24"/>
          <w:szCs w:val="24"/>
        </w:rPr>
        <w:t>Soeparman.</w:t>
      </w:r>
      <w:proofErr w:type="gramEnd"/>
      <w:r>
        <w:rPr>
          <w:rFonts w:ascii="Times New Roman" w:eastAsia="Calibri" w:hAnsi="Times New Roman"/>
          <w:sz w:val="24"/>
          <w:szCs w:val="24"/>
        </w:rPr>
        <w:t xml:space="preserve"> 1990. </w:t>
      </w:r>
      <w:r>
        <w:rPr>
          <w:rFonts w:ascii="Times New Roman" w:eastAsia="Calibri" w:hAnsi="Times New Roman"/>
          <w:i/>
          <w:sz w:val="24"/>
          <w:szCs w:val="24"/>
        </w:rPr>
        <w:t>Perhitungan Skala Likerts</w:t>
      </w:r>
      <w:r>
        <w:rPr>
          <w:rFonts w:ascii="Times New Roman" w:eastAsia="Calibri" w:hAnsi="Times New Roman"/>
          <w:sz w:val="24"/>
          <w:szCs w:val="24"/>
        </w:rPr>
        <w:t>. Rajawali Press. Jakarta</w:t>
      </w:r>
    </w:p>
    <w:p w:rsidR="00882006" w:rsidRDefault="00882006" w:rsidP="00882006">
      <w:pPr>
        <w:spacing w:before="0" w:beforeAutospacing="0" w:after="0" w:line="240" w:lineRule="auto"/>
        <w:ind w:left="426" w:hanging="426"/>
        <w:jc w:val="both"/>
        <w:rPr>
          <w:rFonts w:ascii="Times New Roman" w:eastAsia="Calibri" w:hAnsi="Times New Roman"/>
          <w:sz w:val="24"/>
          <w:szCs w:val="24"/>
        </w:rPr>
      </w:pPr>
    </w:p>
    <w:p w:rsidR="00882006" w:rsidRDefault="00882006" w:rsidP="00882006">
      <w:pPr>
        <w:spacing w:before="0" w:beforeAutospacing="0" w:after="0" w:line="240" w:lineRule="auto"/>
        <w:ind w:left="426" w:hanging="426"/>
        <w:jc w:val="both"/>
        <w:rPr>
          <w:rFonts w:ascii="Times New Roman" w:eastAsia="Calibri" w:hAnsi="Times New Roman"/>
          <w:sz w:val="24"/>
          <w:szCs w:val="24"/>
        </w:rPr>
      </w:pPr>
      <w:proofErr w:type="gramStart"/>
      <w:r>
        <w:rPr>
          <w:rFonts w:ascii="Times New Roman" w:eastAsia="Calibri" w:hAnsi="Times New Roman"/>
          <w:sz w:val="24"/>
          <w:szCs w:val="24"/>
        </w:rPr>
        <w:t>Sugiyono, 2017.</w:t>
      </w:r>
      <w:proofErr w:type="gramEnd"/>
      <w:r>
        <w:rPr>
          <w:rFonts w:ascii="Times New Roman" w:eastAsia="Calibri" w:hAnsi="Times New Roman"/>
          <w:sz w:val="24"/>
          <w:szCs w:val="24"/>
        </w:rPr>
        <w:t xml:space="preserve"> </w:t>
      </w:r>
      <w:r>
        <w:rPr>
          <w:rFonts w:ascii="Times New Roman" w:eastAsia="Calibri" w:hAnsi="Times New Roman"/>
          <w:i/>
          <w:sz w:val="24"/>
          <w:szCs w:val="24"/>
        </w:rPr>
        <w:t>Metode Penelitian Kuantitatif, Kualitatif, dan R&amp;D</w:t>
      </w:r>
      <w:r>
        <w:rPr>
          <w:rFonts w:ascii="Times New Roman" w:eastAsia="Calibri" w:hAnsi="Times New Roman"/>
          <w:sz w:val="24"/>
          <w:szCs w:val="24"/>
        </w:rPr>
        <w:t xml:space="preserve">. Cetakan ke-24. </w:t>
      </w:r>
      <w:proofErr w:type="gramStart"/>
      <w:r>
        <w:rPr>
          <w:rFonts w:ascii="Times New Roman" w:eastAsia="Calibri" w:hAnsi="Times New Roman"/>
          <w:sz w:val="24"/>
          <w:szCs w:val="24"/>
        </w:rPr>
        <w:t>Alfabeta.</w:t>
      </w:r>
      <w:proofErr w:type="gramEnd"/>
      <w:r>
        <w:rPr>
          <w:rFonts w:ascii="Times New Roman" w:eastAsia="Calibri" w:hAnsi="Times New Roman"/>
          <w:sz w:val="24"/>
          <w:szCs w:val="24"/>
        </w:rPr>
        <w:t xml:space="preserve"> Bandung </w:t>
      </w:r>
    </w:p>
    <w:p w:rsidR="00882006" w:rsidRDefault="00882006" w:rsidP="00882006">
      <w:pPr>
        <w:spacing w:before="0" w:beforeAutospacing="0" w:after="0" w:line="240" w:lineRule="auto"/>
        <w:ind w:left="426" w:hanging="426"/>
        <w:jc w:val="both"/>
        <w:rPr>
          <w:rFonts w:ascii="Times New Roman" w:eastAsia="Calibri" w:hAnsi="Times New Roman"/>
          <w:sz w:val="24"/>
          <w:szCs w:val="24"/>
        </w:rPr>
      </w:pPr>
    </w:p>
    <w:p w:rsidR="00882006" w:rsidRPr="00EC00FC" w:rsidRDefault="00882006" w:rsidP="00882006">
      <w:pPr>
        <w:spacing w:before="0" w:beforeAutospacing="0" w:after="0" w:line="240" w:lineRule="auto"/>
        <w:ind w:left="426" w:hanging="426"/>
        <w:jc w:val="both"/>
        <w:rPr>
          <w:rFonts w:ascii="Times New Roman" w:eastAsia="Calibri" w:hAnsi="Times New Roman"/>
          <w:i/>
          <w:sz w:val="24"/>
          <w:szCs w:val="24"/>
        </w:rPr>
      </w:pPr>
      <w:r>
        <w:rPr>
          <w:rFonts w:ascii="Times New Roman" w:eastAsia="Calibri" w:hAnsi="Times New Roman"/>
          <w:sz w:val="24"/>
          <w:szCs w:val="24"/>
        </w:rPr>
        <w:t xml:space="preserve">Wibowo, W.H, dan Junaedi, A. 2017. </w:t>
      </w:r>
      <w:proofErr w:type="gramStart"/>
      <w:r>
        <w:rPr>
          <w:rFonts w:ascii="Times New Roman" w:eastAsia="Calibri" w:hAnsi="Times New Roman"/>
          <w:i/>
          <w:sz w:val="24"/>
          <w:szCs w:val="24"/>
        </w:rPr>
        <w:t>Peremajaan kelapa sawit (Elaeis guineensis Jacq) di Seruyan Estate, Minamas Plantation Group, Seruyan, Kalimantan Tengah.</w:t>
      </w:r>
      <w:proofErr w:type="gramEnd"/>
      <w:r>
        <w:rPr>
          <w:rFonts w:ascii="Times New Roman" w:eastAsia="Calibri" w:hAnsi="Times New Roman"/>
          <w:i/>
          <w:sz w:val="24"/>
          <w:szCs w:val="24"/>
        </w:rPr>
        <w:t xml:space="preserve"> </w:t>
      </w:r>
      <w:proofErr w:type="gramStart"/>
      <w:r>
        <w:rPr>
          <w:rFonts w:ascii="Times New Roman" w:eastAsia="Calibri" w:hAnsi="Times New Roman"/>
          <w:sz w:val="24"/>
          <w:szCs w:val="24"/>
        </w:rPr>
        <w:t>Departemen Agronomi dan Holtikultura.</w:t>
      </w:r>
      <w:proofErr w:type="gramEnd"/>
      <w:r>
        <w:rPr>
          <w:rFonts w:ascii="Times New Roman" w:eastAsia="Calibri" w:hAnsi="Times New Roman"/>
          <w:sz w:val="24"/>
          <w:szCs w:val="24"/>
        </w:rPr>
        <w:t xml:space="preserve"> </w:t>
      </w:r>
      <w:proofErr w:type="gramStart"/>
      <w:r>
        <w:rPr>
          <w:rFonts w:ascii="Times New Roman" w:eastAsia="Calibri" w:hAnsi="Times New Roman"/>
          <w:sz w:val="24"/>
          <w:szCs w:val="24"/>
        </w:rPr>
        <w:t>Fakultas Pertanian Universitas Institut Pertanian Bogor.</w:t>
      </w:r>
      <w:proofErr w:type="gramEnd"/>
      <w:r>
        <w:rPr>
          <w:rFonts w:ascii="Times New Roman" w:eastAsia="Calibri" w:hAnsi="Times New Roman"/>
          <w:sz w:val="24"/>
          <w:szCs w:val="24"/>
        </w:rPr>
        <w:t xml:space="preserve"> Bogor</w:t>
      </w:r>
    </w:p>
    <w:p w:rsidR="00C449C9" w:rsidRDefault="00C449C9" w:rsidP="00D45C1F">
      <w:pPr>
        <w:spacing w:before="0" w:beforeAutospacing="0" w:after="0" w:line="360" w:lineRule="auto"/>
        <w:jc w:val="both"/>
        <w:rPr>
          <w:rFonts w:ascii="Times New Roman" w:eastAsia="Calibri" w:hAnsi="Times New Roman"/>
          <w:sz w:val="24"/>
          <w:szCs w:val="24"/>
        </w:rPr>
      </w:pPr>
    </w:p>
    <w:p w:rsidR="0021793B" w:rsidRPr="00882006" w:rsidRDefault="0021793B" w:rsidP="00882006">
      <w:pPr>
        <w:spacing w:before="0" w:beforeAutospacing="0" w:after="0" w:line="360" w:lineRule="auto"/>
        <w:jc w:val="both"/>
        <w:rPr>
          <w:rFonts w:ascii="Times New Roman" w:eastAsia="Calibri" w:hAnsi="Times New Roman"/>
          <w:sz w:val="24"/>
          <w:szCs w:val="24"/>
        </w:rPr>
      </w:pPr>
    </w:p>
    <w:p w:rsidR="0021793B" w:rsidRDefault="0021793B" w:rsidP="00E151F0">
      <w:pPr>
        <w:autoSpaceDE w:val="0"/>
        <w:autoSpaceDN w:val="0"/>
        <w:adjustRightInd w:val="0"/>
        <w:spacing w:before="0" w:beforeAutospacing="0" w:after="0" w:line="240" w:lineRule="auto"/>
        <w:contextualSpacing/>
        <w:jc w:val="both"/>
        <w:rPr>
          <w:rFonts w:ascii="Times New Roman" w:eastAsia="Calibri" w:hAnsi="Times New Roman"/>
          <w:sz w:val="24"/>
          <w:szCs w:val="24"/>
        </w:rPr>
      </w:pPr>
    </w:p>
    <w:p w:rsidR="0021793B" w:rsidRDefault="0021793B" w:rsidP="00E151F0">
      <w:pPr>
        <w:autoSpaceDE w:val="0"/>
        <w:autoSpaceDN w:val="0"/>
        <w:adjustRightInd w:val="0"/>
        <w:spacing w:before="0" w:beforeAutospacing="0" w:after="0" w:line="240" w:lineRule="auto"/>
        <w:contextualSpacing/>
        <w:jc w:val="both"/>
        <w:rPr>
          <w:rFonts w:ascii="Times New Roman" w:eastAsia="Calibri" w:hAnsi="Times New Roman"/>
          <w:sz w:val="24"/>
          <w:szCs w:val="24"/>
        </w:rPr>
      </w:pPr>
      <w:r>
        <w:rPr>
          <w:rFonts w:ascii="Times New Roman" w:eastAsia="Calibri" w:hAnsi="Times New Roman"/>
          <w:sz w:val="24"/>
          <w:szCs w:val="24"/>
        </w:rPr>
        <w:t xml:space="preserve"> </w:t>
      </w:r>
    </w:p>
    <w:p w:rsidR="0021793B" w:rsidRDefault="0021793B" w:rsidP="00E151F0">
      <w:pPr>
        <w:autoSpaceDE w:val="0"/>
        <w:autoSpaceDN w:val="0"/>
        <w:adjustRightInd w:val="0"/>
        <w:spacing w:before="0" w:beforeAutospacing="0" w:after="0" w:line="240" w:lineRule="auto"/>
        <w:contextualSpacing/>
        <w:jc w:val="both"/>
        <w:rPr>
          <w:rFonts w:ascii="Times New Roman" w:eastAsia="Calibri" w:hAnsi="Times New Roman"/>
          <w:sz w:val="24"/>
          <w:szCs w:val="24"/>
        </w:rPr>
      </w:pPr>
      <w:r>
        <w:rPr>
          <w:rFonts w:ascii="Times New Roman" w:eastAsia="Calibri" w:hAnsi="Times New Roman"/>
          <w:sz w:val="24"/>
          <w:szCs w:val="24"/>
        </w:rPr>
        <w:t xml:space="preserve"> </w:t>
      </w:r>
    </w:p>
    <w:p w:rsidR="0021793B" w:rsidRDefault="0021793B" w:rsidP="00E151F0">
      <w:pPr>
        <w:autoSpaceDE w:val="0"/>
        <w:autoSpaceDN w:val="0"/>
        <w:adjustRightInd w:val="0"/>
        <w:spacing w:before="0" w:beforeAutospacing="0" w:after="0" w:line="240" w:lineRule="auto"/>
        <w:contextualSpacing/>
        <w:jc w:val="both"/>
        <w:rPr>
          <w:rFonts w:ascii="Times New Roman" w:eastAsia="Calibri" w:hAnsi="Times New Roman"/>
          <w:sz w:val="24"/>
          <w:szCs w:val="24"/>
        </w:rPr>
      </w:pPr>
      <w:r>
        <w:rPr>
          <w:rFonts w:ascii="Times New Roman" w:eastAsia="Calibri" w:hAnsi="Times New Roman"/>
          <w:sz w:val="24"/>
          <w:szCs w:val="24"/>
        </w:rPr>
        <w:t xml:space="preserve"> </w:t>
      </w:r>
    </w:p>
    <w:p w:rsidR="0021793B" w:rsidRDefault="0021793B" w:rsidP="00E151F0">
      <w:pPr>
        <w:autoSpaceDE w:val="0"/>
        <w:autoSpaceDN w:val="0"/>
        <w:adjustRightInd w:val="0"/>
        <w:spacing w:before="0" w:beforeAutospacing="0" w:after="0" w:line="240" w:lineRule="auto"/>
        <w:contextualSpacing/>
        <w:jc w:val="both"/>
        <w:rPr>
          <w:rFonts w:ascii="Times New Roman" w:eastAsia="Calibri" w:hAnsi="Times New Roman"/>
          <w:sz w:val="24"/>
          <w:szCs w:val="24"/>
        </w:rPr>
      </w:pPr>
      <w:r>
        <w:rPr>
          <w:rFonts w:ascii="Times New Roman" w:eastAsia="Calibri" w:hAnsi="Times New Roman"/>
          <w:sz w:val="24"/>
          <w:szCs w:val="24"/>
        </w:rPr>
        <w:t xml:space="preserve"> </w:t>
      </w:r>
    </w:p>
    <w:p w:rsidR="0021793B" w:rsidRDefault="0021793B" w:rsidP="00E151F0">
      <w:pPr>
        <w:autoSpaceDE w:val="0"/>
        <w:autoSpaceDN w:val="0"/>
        <w:adjustRightInd w:val="0"/>
        <w:spacing w:before="0" w:beforeAutospacing="0" w:after="0" w:line="240" w:lineRule="auto"/>
        <w:contextualSpacing/>
        <w:jc w:val="both"/>
        <w:rPr>
          <w:rFonts w:ascii="Times New Roman" w:eastAsia="Calibri" w:hAnsi="Times New Roman"/>
          <w:sz w:val="24"/>
          <w:szCs w:val="24"/>
        </w:rPr>
      </w:pPr>
      <w:r>
        <w:rPr>
          <w:rFonts w:ascii="Times New Roman" w:eastAsia="Calibri" w:hAnsi="Times New Roman"/>
          <w:sz w:val="24"/>
          <w:szCs w:val="24"/>
        </w:rPr>
        <w:t xml:space="preserve"> </w:t>
      </w:r>
    </w:p>
    <w:p w:rsidR="0021793B" w:rsidRDefault="0021793B" w:rsidP="00E151F0">
      <w:pPr>
        <w:autoSpaceDE w:val="0"/>
        <w:autoSpaceDN w:val="0"/>
        <w:adjustRightInd w:val="0"/>
        <w:spacing w:before="0" w:beforeAutospacing="0" w:after="0" w:line="240" w:lineRule="auto"/>
        <w:contextualSpacing/>
        <w:jc w:val="both"/>
        <w:rPr>
          <w:rFonts w:ascii="Times New Roman" w:eastAsia="Calibri" w:hAnsi="Times New Roman"/>
          <w:sz w:val="24"/>
          <w:szCs w:val="24"/>
        </w:rPr>
      </w:pPr>
      <w:r>
        <w:rPr>
          <w:rFonts w:ascii="Times New Roman" w:eastAsia="Calibri" w:hAnsi="Times New Roman"/>
          <w:sz w:val="24"/>
          <w:szCs w:val="24"/>
        </w:rPr>
        <w:t xml:space="preserve"> </w:t>
      </w:r>
    </w:p>
    <w:p w:rsidR="0021793B" w:rsidRDefault="0021793B" w:rsidP="00E151F0">
      <w:pPr>
        <w:spacing w:before="0" w:beforeAutospacing="0" w:after="0" w:line="240" w:lineRule="auto"/>
        <w:ind w:firstLine="720"/>
        <w:jc w:val="both"/>
        <w:rPr>
          <w:rFonts w:ascii="Times New Roman" w:eastAsia="Calibri" w:hAnsi="Times New Roman"/>
          <w:sz w:val="24"/>
          <w:szCs w:val="24"/>
        </w:rPr>
      </w:pPr>
    </w:p>
    <w:p w:rsidR="007705A2" w:rsidRPr="0021793B" w:rsidRDefault="0021793B" w:rsidP="00E151F0">
      <w:pPr>
        <w:autoSpaceDE w:val="0"/>
        <w:autoSpaceDN w:val="0"/>
        <w:adjustRightInd w:val="0"/>
        <w:spacing w:before="0" w:beforeAutospacing="0" w:after="0" w:line="240" w:lineRule="auto"/>
        <w:rPr>
          <w:rFonts w:ascii="Times New Roman" w:eastAsia="Calibri" w:hAnsi="Times New Roman"/>
          <w:b/>
          <w:sz w:val="24"/>
          <w:szCs w:val="24"/>
        </w:rPr>
      </w:pPr>
      <w:r>
        <w:rPr>
          <w:rFonts w:ascii="Times New Roman" w:eastAsia="Calibri" w:hAnsi="Times New Roman"/>
          <w:b/>
          <w:sz w:val="24"/>
          <w:szCs w:val="24"/>
        </w:rPr>
        <w:t xml:space="preserve"> </w:t>
      </w:r>
    </w:p>
    <w:sectPr w:rsidR="007705A2" w:rsidRPr="0021793B" w:rsidSect="0021793B">
      <w:pgSz w:w="11910" w:h="16840" w:code="9"/>
      <w:pgMar w:top="2268" w:right="1701" w:bottom="1701" w:left="1701" w:header="0" w:footer="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95F32"/>
    <w:multiLevelType w:val="multilevel"/>
    <w:tmpl w:val="7FDE1020"/>
    <w:lvl w:ilvl="0">
      <w:start w:val="4"/>
      <w:numFmt w:val="decimal"/>
      <w:lvlText w:val="%1."/>
      <w:lvlJc w:val="left"/>
      <w:pPr>
        <w:ind w:left="360" w:hanging="360"/>
      </w:pPr>
      <w:rPr>
        <w:rFonts w:ascii="Times New Roman" w:hAnsi="Times New Roman" w:cs="Times New Roman"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1">
    <w:nsid w:val="0170521B"/>
    <w:multiLevelType w:val="hybridMultilevel"/>
    <w:tmpl w:val="C3C84CF6"/>
    <w:lvl w:ilvl="0" w:tplc="54C21742">
      <w:start w:val="2"/>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9E7C31"/>
    <w:multiLevelType w:val="hybridMultilevel"/>
    <w:tmpl w:val="FD264BA2"/>
    <w:lvl w:ilvl="0" w:tplc="EF669D9C">
      <w:start w:val="9"/>
      <w:numFmt w:val="upperLetter"/>
      <w:lvlText w:val="%1."/>
      <w:lvlJc w:val="left"/>
      <w:pPr>
        <w:ind w:left="720" w:hanging="360"/>
      </w:pPr>
      <w:rPr>
        <w:rFonts w:ascii="Calibri" w:hAnsi="Calibr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430F97"/>
    <w:multiLevelType w:val="multilevel"/>
    <w:tmpl w:val="689A70EE"/>
    <w:lvl w:ilvl="0">
      <w:start w:val="1"/>
      <w:numFmt w:val="decimal"/>
      <w:lvlText w:val="%1."/>
      <w:lvlJc w:val="left"/>
      <w:pPr>
        <w:ind w:left="720" w:hanging="360"/>
      </w:pPr>
      <w:rPr>
        <w:rFonts w:ascii="Times New Roman" w:hAnsi="Times New Roman" w:cs="Times New Roman" w:hint="default"/>
        <w:b w:val="0"/>
        <w:i w:val="0"/>
        <w:sz w:val="28"/>
        <w:szCs w:val="28"/>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4">
    <w:nsid w:val="189C5834"/>
    <w:multiLevelType w:val="multilevel"/>
    <w:tmpl w:val="F27663C6"/>
    <w:lvl w:ilvl="0">
      <w:start w:val="1"/>
      <w:numFmt w:val="lowerLetter"/>
      <w:lvlText w:val="%1."/>
      <w:lvlJc w:val="left"/>
      <w:pPr>
        <w:ind w:left="786" w:hanging="360"/>
      </w:pPr>
      <w:rPr>
        <w:rFonts w:ascii="Times New Roman" w:hAnsi="Times New Roman" w:cs="Times New Roman" w:hint="default"/>
        <w:spacing w:val="-21"/>
        <w:sz w:val="24"/>
        <w:szCs w:val="24"/>
      </w:rPr>
    </w:lvl>
    <w:lvl w:ilvl="1">
      <w:start w:val="1"/>
      <w:numFmt w:val="lowerLetter"/>
      <w:lvlText w:val="%2."/>
      <w:lvlJc w:val="left"/>
      <w:pPr>
        <w:ind w:left="1506" w:hanging="360"/>
      </w:pPr>
      <w:rPr>
        <w:rFonts w:ascii="Times New Roman" w:hAnsi="Times New Roman" w:cs="Times New Roman" w:hint="default"/>
      </w:rPr>
    </w:lvl>
    <w:lvl w:ilvl="2">
      <w:start w:val="1"/>
      <w:numFmt w:val="lowerRoman"/>
      <w:lvlText w:val="%3."/>
      <w:lvlJc w:val="right"/>
      <w:pPr>
        <w:ind w:left="2226" w:hanging="180"/>
      </w:pPr>
      <w:rPr>
        <w:rFonts w:ascii="Times New Roman" w:hAnsi="Times New Roman" w:cs="Times New Roman" w:hint="default"/>
      </w:rPr>
    </w:lvl>
    <w:lvl w:ilvl="3">
      <w:start w:val="1"/>
      <w:numFmt w:val="decimal"/>
      <w:lvlText w:val="%4."/>
      <w:lvlJc w:val="left"/>
      <w:pPr>
        <w:ind w:left="2946" w:hanging="360"/>
      </w:pPr>
      <w:rPr>
        <w:rFonts w:ascii="Times New Roman" w:hAnsi="Times New Roman" w:cs="Times New Roman" w:hint="default"/>
      </w:rPr>
    </w:lvl>
    <w:lvl w:ilvl="4">
      <w:start w:val="1"/>
      <w:numFmt w:val="lowerLetter"/>
      <w:lvlText w:val="%5."/>
      <w:lvlJc w:val="left"/>
      <w:pPr>
        <w:ind w:left="3666" w:hanging="360"/>
      </w:pPr>
      <w:rPr>
        <w:rFonts w:ascii="Times New Roman" w:hAnsi="Times New Roman" w:cs="Times New Roman" w:hint="default"/>
      </w:rPr>
    </w:lvl>
    <w:lvl w:ilvl="5">
      <w:start w:val="1"/>
      <w:numFmt w:val="lowerRoman"/>
      <w:lvlText w:val="%6."/>
      <w:lvlJc w:val="right"/>
      <w:pPr>
        <w:ind w:left="4386" w:hanging="180"/>
      </w:pPr>
      <w:rPr>
        <w:rFonts w:ascii="Times New Roman" w:hAnsi="Times New Roman" w:cs="Times New Roman" w:hint="default"/>
      </w:rPr>
    </w:lvl>
    <w:lvl w:ilvl="6">
      <w:start w:val="1"/>
      <w:numFmt w:val="decimal"/>
      <w:lvlText w:val="%7."/>
      <w:lvlJc w:val="left"/>
      <w:pPr>
        <w:ind w:left="5106" w:hanging="360"/>
      </w:pPr>
      <w:rPr>
        <w:rFonts w:ascii="Times New Roman" w:hAnsi="Times New Roman" w:cs="Times New Roman" w:hint="default"/>
      </w:rPr>
    </w:lvl>
    <w:lvl w:ilvl="7">
      <w:start w:val="1"/>
      <w:numFmt w:val="lowerLetter"/>
      <w:lvlText w:val="%8."/>
      <w:lvlJc w:val="left"/>
      <w:pPr>
        <w:ind w:left="5826" w:hanging="360"/>
      </w:pPr>
      <w:rPr>
        <w:rFonts w:ascii="Times New Roman" w:hAnsi="Times New Roman" w:cs="Times New Roman" w:hint="default"/>
      </w:rPr>
    </w:lvl>
    <w:lvl w:ilvl="8">
      <w:start w:val="1"/>
      <w:numFmt w:val="lowerRoman"/>
      <w:lvlText w:val="%9."/>
      <w:lvlJc w:val="right"/>
      <w:pPr>
        <w:ind w:left="6546" w:hanging="180"/>
      </w:pPr>
      <w:rPr>
        <w:rFonts w:ascii="Times New Roman" w:hAnsi="Times New Roman" w:cs="Times New Roman" w:hint="default"/>
      </w:rPr>
    </w:lvl>
  </w:abstractNum>
  <w:abstractNum w:abstractNumId="5">
    <w:nsid w:val="239A755E"/>
    <w:multiLevelType w:val="multilevel"/>
    <w:tmpl w:val="E3F486C2"/>
    <w:lvl w:ilvl="0">
      <w:start w:val="1"/>
      <w:numFmt w:val="upperLetter"/>
      <w:lvlText w:val="%1."/>
      <w:lvlJc w:val="left"/>
      <w:pPr>
        <w:ind w:left="3240" w:hanging="360"/>
      </w:pPr>
      <w:rPr>
        <w:rFonts w:ascii="Times New Roman" w:hAnsi="Times New Roman" w:cs="Times New Roman" w:hint="default"/>
        <w:b/>
      </w:rPr>
    </w:lvl>
    <w:lvl w:ilvl="1">
      <w:start w:val="1"/>
      <w:numFmt w:val="lowerLetter"/>
      <w:lvlText w:val="%2."/>
      <w:lvlJc w:val="left"/>
      <w:pPr>
        <w:ind w:left="3960" w:hanging="360"/>
      </w:pPr>
      <w:rPr>
        <w:rFonts w:ascii="Times New Roman" w:hAnsi="Times New Roman" w:cs="Times New Roman" w:hint="default"/>
      </w:rPr>
    </w:lvl>
    <w:lvl w:ilvl="2">
      <w:start w:val="1"/>
      <w:numFmt w:val="lowerRoman"/>
      <w:lvlText w:val="%3."/>
      <w:lvlJc w:val="right"/>
      <w:pPr>
        <w:ind w:left="4680" w:hanging="180"/>
      </w:pPr>
      <w:rPr>
        <w:rFonts w:ascii="Times New Roman" w:hAnsi="Times New Roman" w:cs="Times New Roman" w:hint="default"/>
      </w:rPr>
    </w:lvl>
    <w:lvl w:ilvl="3">
      <w:start w:val="1"/>
      <w:numFmt w:val="decimal"/>
      <w:lvlText w:val="%4."/>
      <w:lvlJc w:val="left"/>
      <w:pPr>
        <w:ind w:left="5400" w:hanging="360"/>
      </w:pPr>
      <w:rPr>
        <w:rFonts w:ascii="Times New Roman" w:hAnsi="Times New Roman" w:cs="Times New Roman" w:hint="default"/>
      </w:rPr>
    </w:lvl>
    <w:lvl w:ilvl="4">
      <w:start w:val="1"/>
      <w:numFmt w:val="lowerLetter"/>
      <w:lvlText w:val="%5."/>
      <w:lvlJc w:val="left"/>
      <w:pPr>
        <w:ind w:left="6120" w:hanging="360"/>
      </w:pPr>
      <w:rPr>
        <w:rFonts w:ascii="Times New Roman" w:hAnsi="Times New Roman" w:cs="Times New Roman" w:hint="default"/>
      </w:rPr>
    </w:lvl>
    <w:lvl w:ilvl="5">
      <w:start w:val="1"/>
      <w:numFmt w:val="lowerRoman"/>
      <w:lvlText w:val="%6."/>
      <w:lvlJc w:val="right"/>
      <w:pPr>
        <w:ind w:left="6840" w:hanging="180"/>
      </w:pPr>
      <w:rPr>
        <w:rFonts w:ascii="Times New Roman" w:hAnsi="Times New Roman" w:cs="Times New Roman" w:hint="default"/>
      </w:rPr>
    </w:lvl>
    <w:lvl w:ilvl="6">
      <w:start w:val="1"/>
      <w:numFmt w:val="decimal"/>
      <w:lvlText w:val="%7."/>
      <w:lvlJc w:val="left"/>
      <w:pPr>
        <w:ind w:left="7560" w:hanging="360"/>
      </w:pPr>
      <w:rPr>
        <w:rFonts w:ascii="Times New Roman" w:hAnsi="Times New Roman" w:cs="Times New Roman" w:hint="default"/>
      </w:rPr>
    </w:lvl>
    <w:lvl w:ilvl="7">
      <w:start w:val="1"/>
      <w:numFmt w:val="lowerLetter"/>
      <w:lvlText w:val="%8."/>
      <w:lvlJc w:val="left"/>
      <w:pPr>
        <w:ind w:left="8280" w:hanging="360"/>
      </w:pPr>
      <w:rPr>
        <w:rFonts w:ascii="Times New Roman" w:hAnsi="Times New Roman" w:cs="Times New Roman" w:hint="default"/>
      </w:rPr>
    </w:lvl>
    <w:lvl w:ilvl="8">
      <w:start w:val="1"/>
      <w:numFmt w:val="lowerRoman"/>
      <w:lvlText w:val="%9."/>
      <w:lvlJc w:val="right"/>
      <w:pPr>
        <w:ind w:left="9000" w:hanging="180"/>
      </w:pPr>
      <w:rPr>
        <w:rFonts w:ascii="Times New Roman" w:hAnsi="Times New Roman" w:cs="Times New Roman" w:hint="default"/>
      </w:rPr>
    </w:lvl>
  </w:abstractNum>
  <w:abstractNum w:abstractNumId="6">
    <w:nsid w:val="2B2971E6"/>
    <w:multiLevelType w:val="multilevel"/>
    <w:tmpl w:val="A9C8C864"/>
    <w:lvl w:ilvl="0">
      <w:start w:val="1"/>
      <w:numFmt w:val="upp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7">
    <w:nsid w:val="2C044DFC"/>
    <w:multiLevelType w:val="multilevel"/>
    <w:tmpl w:val="0CDA8D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313578FE"/>
    <w:multiLevelType w:val="hybridMultilevel"/>
    <w:tmpl w:val="17E64366"/>
    <w:lvl w:ilvl="0" w:tplc="EA8CB10E">
      <w:start w:val="9"/>
      <w:numFmt w:val="upp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nsid w:val="32243941"/>
    <w:multiLevelType w:val="multilevel"/>
    <w:tmpl w:val="492EEEA2"/>
    <w:lvl w:ilvl="0">
      <w:start w:val="2"/>
      <w:numFmt w:val="upperRoman"/>
      <w:lvlText w:val="%1."/>
      <w:lvlJc w:val="left"/>
      <w:pPr>
        <w:ind w:left="1080" w:hanging="72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0">
    <w:nsid w:val="3FFB3DE6"/>
    <w:multiLevelType w:val="multilevel"/>
    <w:tmpl w:val="DADE20DC"/>
    <w:lvl w:ilvl="0">
      <w:start w:val="1"/>
      <w:numFmt w:val="lowerLetter"/>
      <w:lvlText w:val="%1."/>
      <w:lvlJc w:val="left"/>
      <w:pPr>
        <w:ind w:left="786" w:hanging="360"/>
      </w:pPr>
      <w:rPr>
        <w:rFonts w:ascii="Times New Roman" w:hAnsi="Times New Roman" w:cs="Times New Roman" w:hint="default"/>
        <w:b/>
        <w:spacing w:val="-21"/>
        <w:sz w:val="24"/>
        <w:szCs w:val="24"/>
      </w:rPr>
    </w:lvl>
    <w:lvl w:ilvl="1">
      <w:start w:val="1"/>
      <w:numFmt w:val="lowerLetter"/>
      <w:lvlText w:val="%2."/>
      <w:lvlJc w:val="left"/>
      <w:pPr>
        <w:ind w:left="1506" w:hanging="360"/>
      </w:pPr>
      <w:rPr>
        <w:rFonts w:ascii="Times New Roman" w:hAnsi="Times New Roman" w:cs="Times New Roman" w:hint="default"/>
      </w:rPr>
    </w:lvl>
    <w:lvl w:ilvl="2">
      <w:start w:val="1"/>
      <w:numFmt w:val="lowerRoman"/>
      <w:lvlText w:val="%3."/>
      <w:lvlJc w:val="right"/>
      <w:pPr>
        <w:ind w:left="2226" w:hanging="180"/>
      </w:pPr>
      <w:rPr>
        <w:rFonts w:ascii="Times New Roman" w:hAnsi="Times New Roman" w:cs="Times New Roman" w:hint="default"/>
      </w:rPr>
    </w:lvl>
    <w:lvl w:ilvl="3">
      <w:start w:val="1"/>
      <w:numFmt w:val="decimal"/>
      <w:lvlText w:val="%4."/>
      <w:lvlJc w:val="left"/>
      <w:pPr>
        <w:ind w:left="2946" w:hanging="360"/>
      </w:pPr>
      <w:rPr>
        <w:rFonts w:ascii="Times New Roman" w:hAnsi="Times New Roman" w:cs="Times New Roman" w:hint="default"/>
      </w:rPr>
    </w:lvl>
    <w:lvl w:ilvl="4">
      <w:start w:val="1"/>
      <w:numFmt w:val="lowerLetter"/>
      <w:lvlText w:val="%5."/>
      <w:lvlJc w:val="left"/>
      <w:pPr>
        <w:ind w:left="3666" w:hanging="360"/>
      </w:pPr>
      <w:rPr>
        <w:rFonts w:ascii="Times New Roman" w:hAnsi="Times New Roman" w:cs="Times New Roman" w:hint="default"/>
      </w:rPr>
    </w:lvl>
    <w:lvl w:ilvl="5">
      <w:start w:val="1"/>
      <w:numFmt w:val="lowerRoman"/>
      <w:lvlText w:val="%6."/>
      <w:lvlJc w:val="right"/>
      <w:pPr>
        <w:ind w:left="4386" w:hanging="180"/>
      </w:pPr>
      <w:rPr>
        <w:rFonts w:ascii="Times New Roman" w:hAnsi="Times New Roman" w:cs="Times New Roman" w:hint="default"/>
      </w:rPr>
    </w:lvl>
    <w:lvl w:ilvl="6">
      <w:start w:val="1"/>
      <w:numFmt w:val="decimal"/>
      <w:lvlText w:val="%7."/>
      <w:lvlJc w:val="left"/>
      <w:pPr>
        <w:ind w:left="5106" w:hanging="360"/>
      </w:pPr>
      <w:rPr>
        <w:rFonts w:ascii="Times New Roman" w:hAnsi="Times New Roman" w:cs="Times New Roman" w:hint="default"/>
      </w:rPr>
    </w:lvl>
    <w:lvl w:ilvl="7">
      <w:start w:val="1"/>
      <w:numFmt w:val="lowerLetter"/>
      <w:lvlText w:val="%8."/>
      <w:lvlJc w:val="left"/>
      <w:pPr>
        <w:ind w:left="5826" w:hanging="360"/>
      </w:pPr>
      <w:rPr>
        <w:rFonts w:ascii="Times New Roman" w:hAnsi="Times New Roman" w:cs="Times New Roman" w:hint="default"/>
      </w:rPr>
    </w:lvl>
    <w:lvl w:ilvl="8">
      <w:start w:val="1"/>
      <w:numFmt w:val="lowerRoman"/>
      <w:lvlText w:val="%9."/>
      <w:lvlJc w:val="right"/>
      <w:pPr>
        <w:ind w:left="6546" w:hanging="180"/>
      </w:pPr>
      <w:rPr>
        <w:rFonts w:ascii="Times New Roman" w:hAnsi="Times New Roman" w:cs="Times New Roman" w:hint="default"/>
      </w:rPr>
    </w:lvl>
  </w:abstractNum>
  <w:abstractNum w:abstractNumId="11">
    <w:nsid w:val="42212B94"/>
    <w:multiLevelType w:val="multilevel"/>
    <w:tmpl w:val="F304750A"/>
    <w:lvl w:ilvl="0">
      <w:start w:val="1"/>
      <w:numFmt w:val="decimal"/>
      <w:lvlText w:val="%1."/>
      <w:lvlJc w:val="left"/>
      <w:pPr>
        <w:ind w:left="786" w:hanging="360"/>
      </w:pPr>
      <w:rPr>
        <w:rFonts w:ascii="Times New Roman" w:hAnsi="Times New Roman" w:cs="Times New Roman" w:hint="default"/>
        <w:b/>
      </w:rPr>
    </w:lvl>
    <w:lvl w:ilvl="1">
      <w:start w:val="1"/>
      <w:numFmt w:val="lowerLetter"/>
      <w:lvlText w:val="%2."/>
      <w:lvlJc w:val="left"/>
      <w:pPr>
        <w:ind w:left="1506" w:hanging="360"/>
      </w:pPr>
      <w:rPr>
        <w:rFonts w:ascii="Times New Roman" w:hAnsi="Times New Roman" w:cs="Times New Roman" w:hint="default"/>
      </w:rPr>
    </w:lvl>
    <w:lvl w:ilvl="2">
      <w:start w:val="1"/>
      <w:numFmt w:val="lowerRoman"/>
      <w:lvlText w:val="%3."/>
      <w:lvlJc w:val="right"/>
      <w:pPr>
        <w:ind w:left="2226" w:hanging="180"/>
      </w:pPr>
      <w:rPr>
        <w:rFonts w:ascii="Times New Roman" w:hAnsi="Times New Roman" w:cs="Times New Roman" w:hint="default"/>
      </w:rPr>
    </w:lvl>
    <w:lvl w:ilvl="3">
      <w:start w:val="1"/>
      <w:numFmt w:val="decimal"/>
      <w:lvlText w:val="%4."/>
      <w:lvlJc w:val="left"/>
      <w:pPr>
        <w:ind w:left="2946" w:hanging="360"/>
      </w:pPr>
      <w:rPr>
        <w:rFonts w:ascii="Times New Roman" w:hAnsi="Times New Roman" w:cs="Times New Roman" w:hint="default"/>
      </w:rPr>
    </w:lvl>
    <w:lvl w:ilvl="4">
      <w:start w:val="1"/>
      <w:numFmt w:val="lowerLetter"/>
      <w:lvlText w:val="%5."/>
      <w:lvlJc w:val="left"/>
      <w:pPr>
        <w:ind w:left="3666" w:hanging="360"/>
      </w:pPr>
      <w:rPr>
        <w:rFonts w:ascii="Times New Roman" w:hAnsi="Times New Roman" w:cs="Times New Roman" w:hint="default"/>
      </w:rPr>
    </w:lvl>
    <w:lvl w:ilvl="5">
      <w:start w:val="1"/>
      <w:numFmt w:val="lowerRoman"/>
      <w:lvlText w:val="%6."/>
      <w:lvlJc w:val="right"/>
      <w:pPr>
        <w:ind w:left="4386" w:hanging="180"/>
      </w:pPr>
      <w:rPr>
        <w:rFonts w:ascii="Times New Roman" w:hAnsi="Times New Roman" w:cs="Times New Roman" w:hint="default"/>
      </w:rPr>
    </w:lvl>
    <w:lvl w:ilvl="6">
      <w:start w:val="1"/>
      <w:numFmt w:val="decimal"/>
      <w:lvlText w:val="%7."/>
      <w:lvlJc w:val="left"/>
      <w:pPr>
        <w:ind w:left="5106" w:hanging="360"/>
      </w:pPr>
      <w:rPr>
        <w:rFonts w:ascii="Times New Roman" w:hAnsi="Times New Roman" w:cs="Times New Roman" w:hint="default"/>
      </w:rPr>
    </w:lvl>
    <w:lvl w:ilvl="7">
      <w:start w:val="1"/>
      <w:numFmt w:val="lowerLetter"/>
      <w:lvlText w:val="%8."/>
      <w:lvlJc w:val="left"/>
      <w:pPr>
        <w:ind w:left="5826" w:hanging="360"/>
      </w:pPr>
      <w:rPr>
        <w:rFonts w:ascii="Times New Roman" w:hAnsi="Times New Roman" w:cs="Times New Roman" w:hint="default"/>
      </w:rPr>
    </w:lvl>
    <w:lvl w:ilvl="8">
      <w:start w:val="1"/>
      <w:numFmt w:val="lowerRoman"/>
      <w:lvlText w:val="%9."/>
      <w:lvlJc w:val="right"/>
      <w:pPr>
        <w:ind w:left="6546" w:hanging="180"/>
      </w:pPr>
      <w:rPr>
        <w:rFonts w:ascii="Times New Roman" w:hAnsi="Times New Roman" w:cs="Times New Roman" w:hint="default"/>
      </w:rPr>
    </w:lvl>
  </w:abstractNum>
  <w:abstractNum w:abstractNumId="12">
    <w:nsid w:val="5B883E86"/>
    <w:multiLevelType w:val="hybridMultilevel"/>
    <w:tmpl w:val="1C9628E6"/>
    <w:lvl w:ilvl="0" w:tplc="72C8C098">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E7151F4"/>
    <w:multiLevelType w:val="multilevel"/>
    <w:tmpl w:val="A6940840"/>
    <w:lvl w:ilvl="0">
      <w:start w:val="1"/>
      <w:numFmt w:val="lowerLetter"/>
      <w:lvlText w:val="%1."/>
      <w:lvlJc w:val="left"/>
      <w:pPr>
        <w:ind w:left="786" w:hanging="360"/>
      </w:pPr>
      <w:rPr>
        <w:rFonts w:ascii="Times New Roman" w:hAnsi="Times New Roman" w:cs="Times New Roman" w:hint="default"/>
        <w:spacing w:val="-21"/>
        <w:sz w:val="24"/>
        <w:szCs w:val="24"/>
      </w:rPr>
    </w:lvl>
    <w:lvl w:ilvl="1">
      <w:start w:val="1"/>
      <w:numFmt w:val="lowerLetter"/>
      <w:lvlText w:val="%2."/>
      <w:lvlJc w:val="left"/>
      <w:pPr>
        <w:ind w:left="1506" w:hanging="360"/>
      </w:pPr>
      <w:rPr>
        <w:rFonts w:ascii="Times New Roman" w:hAnsi="Times New Roman" w:cs="Times New Roman" w:hint="default"/>
      </w:rPr>
    </w:lvl>
    <w:lvl w:ilvl="2">
      <w:start w:val="1"/>
      <w:numFmt w:val="lowerRoman"/>
      <w:lvlText w:val="%3."/>
      <w:lvlJc w:val="right"/>
      <w:pPr>
        <w:ind w:left="2226" w:hanging="180"/>
      </w:pPr>
      <w:rPr>
        <w:rFonts w:ascii="Times New Roman" w:hAnsi="Times New Roman" w:cs="Times New Roman" w:hint="default"/>
      </w:rPr>
    </w:lvl>
    <w:lvl w:ilvl="3">
      <w:start w:val="1"/>
      <w:numFmt w:val="decimal"/>
      <w:lvlText w:val="%4."/>
      <w:lvlJc w:val="left"/>
      <w:pPr>
        <w:ind w:left="2946" w:hanging="360"/>
      </w:pPr>
      <w:rPr>
        <w:rFonts w:ascii="Times New Roman" w:hAnsi="Times New Roman" w:cs="Times New Roman" w:hint="default"/>
      </w:rPr>
    </w:lvl>
    <w:lvl w:ilvl="4">
      <w:start w:val="1"/>
      <w:numFmt w:val="lowerLetter"/>
      <w:lvlText w:val="%5."/>
      <w:lvlJc w:val="left"/>
      <w:pPr>
        <w:ind w:left="3666" w:hanging="360"/>
      </w:pPr>
      <w:rPr>
        <w:rFonts w:ascii="Times New Roman" w:hAnsi="Times New Roman" w:cs="Times New Roman" w:hint="default"/>
      </w:rPr>
    </w:lvl>
    <w:lvl w:ilvl="5">
      <w:start w:val="1"/>
      <w:numFmt w:val="lowerRoman"/>
      <w:lvlText w:val="%6."/>
      <w:lvlJc w:val="right"/>
      <w:pPr>
        <w:ind w:left="4386" w:hanging="180"/>
      </w:pPr>
      <w:rPr>
        <w:rFonts w:ascii="Times New Roman" w:hAnsi="Times New Roman" w:cs="Times New Roman" w:hint="default"/>
      </w:rPr>
    </w:lvl>
    <w:lvl w:ilvl="6">
      <w:start w:val="1"/>
      <w:numFmt w:val="decimal"/>
      <w:lvlText w:val="%7."/>
      <w:lvlJc w:val="left"/>
      <w:pPr>
        <w:ind w:left="5106" w:hanging="360"/>
      </w:pPr>
      <w:rPr>
        <w:rFonts w:ascii="Times New Roman" w:hAnsi="Times New Roman" w:cs="Times New Roman" w:hint="default"/>
      </w:rPr>
    </w:lvl>
    <w:lvl w:ilvl="7">
      <w:start w:val="1"/>
      <w:numFmt w:val="lowerLetter"/>
      <w:lvlText w:val="%8."/>
      <w:lvlJc w:val="left"/>
      <w:pPr>
        <w:ind w:left="5826" w:hanging="360"/>
      </w:pPr>
      <w:rPr>
        <w:rFonts w:ascii="Times New Roman" w:hAnsi="Times New Roman" w:cs="Times New Roman" w:hint="default"/>
      </w:rPr>
    </w:lvl>
    <w:lvl w:ilvl="8">
      <w:start w:val="1"/>
      <w:numFmt w:val="lowerRoman"/>
      <w:lvlText w:val="%9."/>
      <w:lvlJc w:val="right"/>
      <w:pPr>
        <w:ind w:left="6546" w:hanging="180"/>
      </w:pPr>
      <w:rPr>
        <w:rFonts w:ascii="Times New Roman" w:hAnsi="Times New Roman" w:cs="Times New Roman" w:hint="default"/>
      </w:rPr>
    </w:lvl>
  </w:abstractNum>
  <w:abstractNum w:abstractNumId="14">
    <w:nsid w:val="61E423B6"/>
    <w:multiLevelType w:val="multilevel"/>
    <w:tmpl w:val="4F968D56"/>
    <w:lvl w:ilvl="0">
      <w:start w:val="1"/>
      <w:numFmt w:val="upperLetter"/>
      <w:lvlText w:val="%1."/>
      <w:lvlJc w:val="left"/>
      <w:pPr>
        <w:ind w:left="720" w:hanging="360"/>
      </w:pPr>
      <w:rPr>
        <w:rFonts w:ascii="Times New Roman" w:hAnsi="Times New Roman" w:cs="Times New Roman" w:hint="default"/>
      </w:rPr>
    </w:lvl>
    <w:lvl w:ilvl="1">
      <w:start w:val="1"/>
      <w:numFmt w:val="upperLetter"/>
      <w:lvlText w:val="%2."/>
      <w:lvlJc w:val="left"/>
      <w:pPr>
        <w:ind w:left="1440" w:hanging="360"/>
      </w:pPr>
      <w:rPr>
        <w:rFonts w:ascii="Times New Roman" w:hAnsi="Times New Roman" w:cs="Times New Roman" w:hint="default"/>
      </w:rPr>
    </w:lvl>
    <w:lvl w:ilvl="2">
      <w:start w:val="1"/>
      <w:numFmt w:val="decimal"/>
      <w:lvlText w:val="%3."/>
      <w:lvlJc w:val="left"/>
      <w:pPr>
        <w:ind w:left="2340" w:hanging="360"/>
      </w:pPr>
      <w:rPr>
        <w:rFonts w:ascii="Times New Roman" w:eastAsia="Calibri"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5">
    <w:nsid w:val="70A52D62"/>
    <w:multiLevelType w:val="multilevel"/>
    <w:tmpl w:val="71122FB0"/>
    <w:lvl w:ilvl="0">
      <w:start w:val="1"/>
      <w:numFmt w:val="upp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6">
    <w:nsid w:val="77F959E3"/>
    <w:multiLevelType w:val="multilevel"/>
    <w:tmpl w:val="2932AEA2"/>
    <w:lvl w:ilvl="0">
      <w:start w:val="1"/>
      <w:numFmt w:val="upp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7">
    <w:nsid w:val="7CF6472E"/>
    <w:multiLevelType w:val="hybridMultilevel"/>
    <w:tmpl w:val="38F45EE0"/>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D2B219A"/>
    <w:multiLevelType w:val="multilevel"/>
    <w:tmpl w:val="88C43E4E"/>
    <w:lvl w:ilvl="0">
      <w:start w:val="1"/>
      <w:numFmt w:val="decimal"/>
      <w:lvlText w:val="%1."/>
      <w:lvlJc w:val="left"/>
      <w:pPr>
        <w:ind w:left="786" w:hanging="360"/>
      </w:pPr>
      <w:rPr>
        <w:rFonts w:ascii="Times New Roman" w:hAnsi="Times New Roman" w:cs="Times New Roman" w:hint="default"/>
      </w:rPr>
    </w:lvl>
    <w:lvl w:ilvl="1">
      <w:start w:val="1"/>
      <w:numFmt w:val="lowerLetter"/>
      <w:lvlText w:val="%2."/>
      <w:lvlJc w:val="left"/>
      <w:pPr>
        <w:ind w:left="1506" w:hanging="360"/>
      </w:pPr>
      <w:rPr>
        <w:rFonts w:ascii="Times New Roman" w:hAnsi="Times New Roman" w:cs="Times New Roman" w:hint="default"/>
      </w:rPr>
    </w:lvl>
    <w:lvl w:ilvl="2">
      <w:start w:val="1"/>
      <w:numFmt w:val="lowerRoman"/>
      <w:lvlText w:val="%3."/>
      <w:lvlJc w:val="right"/>
      <w:pPr>
        <w:ind w:left="2226" w:hanging="180"/>
      </w:pPr>
      <w:rPr>
        <w:rFonts w:ascii="Times New Roman" w:hAnsi="Times New Roman" w:cs="Times New Roman" w:hint="default"/>
      </w:rPr>
    </w:lvl>
    <w:lvl w:ilvl="3">
      <w:start w:val="1"/>
      <w:numFmt w:val="decimal"/>
      <w:lvlText w:val="%4."/>
      <w:lvlJc w:val="left"/>
      <w:pPr>
        <w:ind w:left="2946" w:hanging="360"/>
      </w:pPr>
      <w:rPr>
        <w:rFonts w:ascii="Times New Roman" w:hAnsi="Times New Roman" w:cs="Times New Roman" w:hint="default"/>
      </w:rPr>
    </w:lvl>
    <w:lvl w:ilvl="4">
      <w:start w:val="1"/>
      <w:numFmt w:val="lowerLetter"/>
      <w:lvlText w:val="%5."/>
      <w:lvlJc w:val="left"/>
      <w:pPr>
        <w:ind w:left="3666" w:hanging="360"/>
      </w:pPr>
      <w:rPr>
        <w:rFonts w:ascii="Times New Roman" w:hAnsi="Times New Roman" w:cs="Times New Roman" w:hint="default"/>
      </w:rPr>
    </w:lvl>
    <w:lvl w:ilvl="5">
      <w:start w:val="1"/>
      <w:numFmt w:val="lowerRoman"/>
      <w:lvlText w:val="%6."/>
      <w:lvlJc w:val="right"/>
      <w:pPr>
        <w:ind w:left="4386" w:hanging="180"/>
      </w:pPr>
      <w:rPr>
        <w:rFonts w:ascii="Times New Roman" w:hAnsi="Times New Roman" w:cs="Times New Roman" w:hint="default"/>
      </w:rPr>
    </w:lvl>
    <w:lvl w:ilvl="6">
      <w:start w:val="1"/>
      <w:numFmt w:val="decimal"/>
      <w:lvlText w:val="%7."/>
      <w:lvlJc w:val="left"/>
      <w:pPr>
        <w:ind w:left="5106" w:hanging="360"/>
      </w:pPr>
      <w:rPr>
        <w:rFonts w:ascii="Times New Roman" w:hAnsi="Times New Roman" w:cs="Times New Roman" w:hint="default"/>
      </w:rPr>
    </w:lvl>
    <w:lvl w:ilvl="7">
      <w:start w:val="1"/>
      <w:numFmt w:val="lowerLetter"/>
      <w:lvlText w:val="%8."/>
      <w:lvlJc w:val="left"/>
      <w:pPr>
        <w:ind w:left="5826" w:hanging="360"/>
      </w:pPr>
      <w:rPr>
        <w:rFonts w:ascii="Times New Roman" w:hAnsi="Times New Roman" w:cs="Times New Roman" w:hint="default"/>
      </w:rPr>
    </w:lvl>
    <w:lvl w:ilvl="8">
      <w:start w:val="1"/>
      <w:numFmt w:val="lowerRoman"/>
      <w:lvlText w:val="%9."/>
      <w:lvlJc w:val="right"/>
      <w:pPr>
        <w:ind w:left="6546" w:hanging="180"/>
      </w:pPr>
      <w:rPr>
        <w:rFonts w:ascii="Times New Roman" w:hAnsi="Times New Roman" w:cs="Times New Roman" w:hint="default"/>
      </w:r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7"/>
  </w:num>
  <w:num w:numId="9">
    <w:abstractNumId w:val="15"/>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num>
  <w:num w:numId="28">
    <w:abstractNumId w:val="12"/>
  </w:num>
  <w:num w:numId="29">
    <w:abstractNumId w:val="8"/>
  </w:num>
  <w:num w:numId="30">
    <w:abstractNumId w:val="2"/>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93B"/>
    <w:rsid w:val="00153161"/>
    <w:rsid w:val="0018561F"/>
    <w:rsid w:val="001C0667"/>
    <w:rsid w:val="0021793B"/>
    <w:rsid w:val="004B1A63"/>
    <w:rsid w:val="00567448"/>
    <w:rsid w:val="005F517F"/>
    <w:rsid w:val="006F351E"/>
    <w:rsid w:val="007705A2"/>
    <w:rsid w:val="00882006"/>
    <w:rsid w:val="00936E6F"/>
    <w:rsid w:val="00976E89"/>
    <w:rsid w:val="00A44F02"/>
    <w:rsid w:val="00C449C9"/>
    <w:rsid w:val="00D45C1F"/>
    <w:rsid w:val="00D627C9"/>
    <w:rsid w:val="00E151F0"/>
    <w:rsid w:val="00EC0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93B"/>
    <w:pPr>
      <w:spacing w:before="100" w:beforeAutospacing="1" w:line="273"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793B"/>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93B"/>
    <w:rPr>
      <w:rFonts w:ascii="Tahoma" w:eastAsia="Times New Roman" w:hAnsi="Tahoma" w:cs="Tahoma"/>
      <w:sz w:val="16"/>
      <w:szCs w:val="16"/>
    </w:rPr>
  </w:style>
  <w:style w:type="paragraph" w:styleId="ListParagraph">
    <w:name w:val="List Paragraph"/>
    <w:basedOn w:val="Normal"/>
    <w:uiPriority w:val="34"/>
    <w:qFormat/>
    <w:rsid w:val="00D45C1F"/>
    <w:pPr>
      <w:ind w:left="720"/>
      <w:contextualSpacing/>
    </w:pPr>
  </w:style>
  <w:style w:type="paragraph" w:styleId="HTMLPreformatted">
    <w:name w:val="HTML Preformatted"/>
    <w:basedOn w:val="Normal"/>
    <w:link w:val="HTMLPreformattedChar"/>
    <w:uiPriority w:val="99"/>
    <w:semiHidden/>
    <w:unhideWhenUsed/>
    <w:rsid w:val="00C449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C449C9"/>
    <w:rPr>
      <w:rFonts w:ascii="Courier New" w:eastAsia="Times New Roman" w:hAnsi="Courier New" w:cs="Courier New"/>
      <w:sz w:val="20"/>
      <w:szCs w:val="20"/>
    </w:rPr>
  </w:style>
  <w:style w:type="character" w:customStyle="1" w:styleId="y2iqfc">
    <w:name w:val="y2iqfc"/>
    <w:basedOn w:val="DefaultParagraphFont"/>
    <w:rsid w:val="00C449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93B"/>
    <w:pPr>
      <w:spacing w:before="100" w:beforeAutospacing="1" w:line="273"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793B"/>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793B"/>
    <w:rPr>
      <w:rFonts w:ascii="Tahoma" w:eastAsia="Times New Roman" w:hAnsi="Tahoma" w:cs="Tahoma"/>
      <w:sz w:val="16"/>
      <w:szCs w:val="16"/>
    </w:rPr>
  </w:style>
  <w:style w:type="paragraph" w:styleId="ListParagraph">
    <w:name w:val="List Paragraph"/>
    <w:basedOn w:val="Normal"/>
    <w:uiPriority w:val="34"/>
    <w:qFormat/>
    <w:rsid w:val="00D45C1F"/>
    <w:pPr>
      <w:ind w:left="720"/>
      <w:contextualSpacing/>
    </w:pPr>
  </w:style>
  <w:style w:type="paragraph" w:styleId="HTMLPreformatted">
    <w:name w:val="HTML Preformatted"/>
    <w:basedOn w:val="Normal"/>
    <w:link w:val="HTMLPreformattedChar"/>
    <w:uiPriority w:val="99"/>
    <w:semiHidden/>
    <w:unhideWhenUsed/>
    <w:rsid w:val="00C449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C449C9"/>
    <w:rPr>
      <w:rFonts w:ascii="Courier New" w:eastAsia="Times New Roman" w:hAnsi="Courier New" w:cs="Courier New"/>
      <w:sz w:val="20"/>
      <w:szCs w:val="20"/>
    </w:rPr>
  </w:style>
  <w:style w:type="character" w:customStyle="1" w:styleId="y2iqfc">
    <w:name w:val="y2iqfc"/>
    <w:basedOn w:val="DefaultParagraphFont"/>
    <w:rsid w:val="00C449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2452161">
      <w:bodyDiv w:val="1"/>
      <w:marLeft w:val="0"/>
      <w:marRight w:val="0"/>
      <w:marTop w:val="0"/>
      <w:marBottom w:val="0"/>
      <w:divBdr>
        <w:top w:val="none" w:sz="0" w:space="0" w:color="auto"/>
        <w:left w:val="none" w:sz="0" w:space="0" w:color="auto"/>
        <w:bottom w:val="none" w:sz="0" w:space="0" w:color="auto"/>
        <w:right w:val="none" w:sz="0" w:space="0" w:color="auto"/>
      </w:divBdr>
    </w:div>
    <w:div w:id="980383922">
      <w:bodyDiv w:val="1"/>
      <w:marLeft w:val="0"/>
      <w:marRight w:val="0"/>
      <w:marTop w:val="0"/>
      <w:marBottom w:val="0"/>
      <w:divBdr>
        <w:top w:val="none" w:sz="0" w:space="0" w:color="auto"/>
        <w:left w:val="none" w:sz="0" w:space="0" w:color="auto"/>
        <w:bottom w:val="none" w:sz="0" w:space="0" w:color="auto"/>
        <w:right w:val="none" w:sz="0" w:space="0" w:color="auto"/>
      </w:divBdr>
    </w:div>
    <w:div w:id="1399867835">
      <w:bodyDiv w:val="1"/>
      <w:marLeft w:val="0"/>
      <w:marRight w:val="0"/>
      <w:marTop w:val="0"/>
      <w:marBottom w:val="0"/>
      <w:divBdr>
        <w:top w:val="none" w:sz="0" w:space="0" w:color="auto"/>
        <w:left w:val="none" w:sz="0" w:space="0" w:color="auto"/>
        <w:bottom w:val="none" w:sz="0" w:space="0" w:color="auto"/>
        <w:right w:val="none" w:sz="0" w:space="0" w:color="auto"/>
      </w:divBdr>
    </w:div>
    <w:div w:id="1416324023">
      <w:bodyDiv w:val="1"/>
      <w:marLeft w:val="0"/>
      <w:marRight w:val="0"/>
      <w:marTop w:val="0"/>
      <w:marBottom w:val="0"/>
      <w:divBdr>
        <w:top w:val="none" w:sz="0" w:space="0" w:color="auto"/>
        <w:left w:val="none" w:sz="0" w:space="0" w:color="auto"/>
        <w:bottom w:val="none" w:sz="0" w:space="0" w:color="auto"/>
        <w:right w:val="none" w:sz="0" w:space="0" w:color="auto"/>
      </w:divBdr>
    </w:div>
    <w:div w:id="1468474445">
      <w:bodyDiv w:val="1"/>
      <w:marLeft w:val="0"/>
      <w:marRight w:val="0"/>
      <w:marTop w:val="0"/>
      <w:marBottom w:val="0"/>
      <w:divBdr>
        <w:top w:val="none" w:sz="0" w:space="0" w:color="auto"/>
        <w:left w:val="none" w:sz="0" w:space="0" w:color="auto"/>
        <w:bottom w:val="none" w:sz="0" w:space="0" w:color="auto"/>
        <w:right w:val="none" w:sz="0" w:space="0" w:color="auto"/>
      </w:divBdr>
    </w:div>
    <w:div w:id="1619026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16</Pages>
  <Words>4631</Words>
  <Characters>26399</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tosibha</dc:creator>
  <cp:lastModifiedBy>Arriez</cp:lastModifiedBy>
  <cp:revision>3</cp:revision>
  <dcterms:created xsi:type="dcterms:W3CDTF">2022-09-27T02:42:00Z</dcterms:created>
  <dcterms:modified xsi:type="dcterms:W3CDTF">2022-10-02T09:41:00Z</dcterms:modified>
</cp:coreProperties>
</file>