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349" w:rsidRDefault="00536349" w:rsidP="00BF5D77">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PERAN PENYULUH PERTANIAN TERHADAP PENGEMBANGAN KELOMPOK TANI DI DESA TANAH ABANG KECAMATAN LONG MESANGAT KABUPATEN KUTAI TIMUR</w:t>
      </w:r>
    </w:p>
    <w:p w:rsidR="001D5EB8" w:rsidRDefault="001D5EB8" w:rsidP="00BF5D7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Hestiningsih, Juraemi, Firda Juita</w:t>
      </w:r>
    </w:p>
    <w:p w:rsidR="001D5EB8" w:rsidRDefault="001D5EB8" w:rsidP="00BF5D7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Program Studi Agribisnis, Fakultas Pertanian, Universitas Mulawarman, Samarinda 75123</w:t>
      </w:r>
    </w:p>
    <w:p w:rsidR="001D5EB8" w:rsidRDefault="001D5EB8" w:rsidP="00BF5D7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Telp: +6281348611690; Email: </w:t>
      </w:r>
      <w:hyperlink r:id="rId8" w:history="1">
        <w:r w:rsidRPr="001D5EB8">
          <w:rPr>
            <w:rStyle w:val="Hyperlink"/>
            <w:rFonts w:ascii="Times New Roman" w:hAnsi="Times New Roman" w:cs="Times New Roman"/>
            <w:color w:val="000000" w:themeColor="text1"/>
            <w:sz w:val="24"/>
            <w:szCs w:val="24"/>
            <w:u w:val="none"/>
            <w:lang w:val="id-ID"/>
          </w:rPr>
          <w:t>hestiningsih083@gmail.com</w:t>
        </w:r>
      </w:hyperlink>
    </w:p>
    <w:p w:rsidR="001D5EB8" w:rsidRPr="001D5EB8" w:rsidRDefault="001D5EB8" w:rsidP="00BF5D77">
      <w:pPr>
        <w:spacing w:after="0" w:line="240" w:lineRule="auto"/>
        <w:jc w:val="center"/>
        <w:rPr>
          <w:rFonts w:ascii="Times New Roman" w:hAnsi="Times New Roman" w:cs="Times New Roman"/>
          <w:sz w:val="24"/>
          <w:szCs w:val="24"/>
          <w:lang w:val="id-ID"/>
        </w:rPr>
      </w:pPr>
    </w:p>
    <w:p w:rsidR="005344AC" w:rsidRPr="001D5EB8" w:rsidRDefault="005344AC" w:rsidP="00BF5D77">
      <w:pPr>
        <w:spacing w:after="0" w:line="240" w:lineRule="auto"/>
        <w:jc w:val="center"/>
        <w:rPr>
          <w:rFonts w:ascii="Times New Roman" w:hAnsi="Times New Roman" w:cs="Times New Roman"/>
          <w:i/>
          <w:sz w:val="24"/>
          <w:szCs w:val="24"/>
          <w:lang w:val="id-ID"/>
        </w:rPr>
      </w:pPr>
      <w:r w:rsidRPr="001D5EB8">
        <w:rPr>
          <w:rFonts w:ascii="Times New Roman" w:hAnsi="Times New Roman" w:cs="Times New Roman"/>
          <w:i/>
          <w:sz w:val="24"/>
          <w:szCs w:val="24"/>
          <w:lang w:val="id-ID"/>
        </w:rPr>
        <w:t>ABSTRACT</w:t>
      </w:r>
    </w:p>
    <w:p w:rsidR="005344AC"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HESTININGSIH. The Role of Agricultural Extension in the Development of Farmer Groups in Tanah Abang Village, Long Mesanggat District, East Kutai Regency. Mulawarman University Faculty of Agriculture. 2020. (under the guidance of Juraemi and Firda Juita).</w:t>
      </w:r>
    </w:p>
    <w:p w:rsidR="005344AC"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ab/>
        <w:t>Agricultural extension is an educational process with a non-formal education system aimed at solving problems in an effort to improve farmer welfare. Cooperation between extension workers and farmer groups is needed to produce good and quality farmers. This study aims to determine the level of the role of field agricultural extension agents, the development of farmer groups and the relationship between the role of field agricultural extension agents and the level of farmer group development in Tanah Abang Village, Long Mesanggat District, East Kutai Regency.</w:t>
      </w:r>
    </w:p>
    <w:p w:rsidR="005344AC"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ab/>
        <w:t>This research was conducted from March to May 2020 in Tanah Abang Village, Long Mesanggat District, East Kutai Regency. The method of determining the location is done purposively (deliberately), the determination of the sample is taken using proportional random sampling method. The number of samples taken was 38 respondents. The data obtained were analyzed using the scoring method and the Likert scale, while to determine the relationship between the role of extension workers and the development of farmer groups using linear-correlation analysis.</w:t>
      </w:r>
    </w:p>
    <w:p w:rsidR="005344AC"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ab/>
        <w:t>The results showed the role of agricultural instructors as a motivator in the role category with a score of 12.52, educators in the role category with a score of 11.76, the facilitators in the role category with a score of 14.57, overall the role of field agricultural extension officers was in the role category with an average score 38.85 average. The level of development of farmer groups in strong and independent institutional strengthening in the developing category with a score of 9.13, an increase in the ability of members in agribusiness development in the developing category with a score of 9.36, the ability of the group to carry out its functions in the developing category with a score of 9.00 and automatically The overall development of farmer groups in carrying out their functions is in the developing category with an average score of 27.49. Overall, the role of field agricultural extension agents with the level of farmer group development has a weak relationship.</w:t>
      </w:r>
    </w:p>
    <w:p w:rsidR="005344AC"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ab/>
        <w:t>From the research that has been done, it can be concluded that the relationship between the role of extension workers and the development of farmer groups in Tanah Abang Village is not significant, which means that the relationship between the two variables is still weak.</w:t>
      </w:r>
    </w:p>
    <w:p w:rsidR="005C0BA3" w:rsidRPr="001D5EB8" w:rsidRDefault="005344AC" w:rsidP="00BF5D77">
      <w:pPr>
        <w:spacing w:after="0" w:line="240" w:lineRule="auto"/>
        <w:jc w:val="both"/>
        <w:rPr>
          <w:rFonts w:ascii="Times New Roman" w:hAnsi="Times New Roman" w:cs="Times New Roman"/>
          <w:i/>
          <w:sz w:val="24"/>
          <w:szCs w:val="24"/>
          <w:lang w:val="id-ID"/>
        </w:rPr>
      </w:pPr>
      <w:r w:rsidRPr="001D5EB8">
        <w:rPr>
          <w:rFonts w:ascii="Times New Roman" w:hAnsi="Times New Roman" w:cs="Times New Roman"/>
          <w:i/>
          <w:sz w:val="24"/>
          <w:szCs w:val="24"/>
          <w:lang w:val="id-ID"/>
        </w:rPr>
        <w:t>Keywords: Role, extension agent, development, farmer groups, Tanah Abang.</w:t>
      </w:r>
    </w:p>
    <w:p w:rsidR="005C0BA3" w:rsidRPr="00536349" w:rsidRDefault="005C0BA3" w:rsidP="00BF5D77">
      <w:pPr>
        <w:spacing w:after="0" w:line="240" w:lineRule="auto"/>
        <w:jc w:val="center"/>
        <w:rPr>
          <w:rFonts w:ascii="Times New Roman" w:hAnsi="Times New Roman" w:cs="Times New Roman"/>
          <w:b/>
          <w:sz w:val="24"/>
          <w:szCs w:val="24"/>
          <w:lang w:val="id-ID"/>
        </w:rPr>
      </w:pPr>
    </w:p>
    <w:p w:rsidR="005C0BA3" w:rsidRPr="00536349" w:rsidRDefault="005C0BA3" w:rsidP="00BF5D77">
      <w:pPr>
        <w:spacing w:after="0" w:line="240" w:lineRule="auto"/>
        <w:jc w:val="center"/>
        <w:rPr>
          <w:rFonts w:ascii="Times New Roman" w:hAnsi="Times New Roman" w:cs="Times New Roman"/>
          <w:b/>
          <w:sz w:val="24"/>
          <w:szCs w:val="24"/>
          <w:lang w:val="id-ID"/>
        </w:rPr>
      </w:pPr>
    </w:p>
    <w:p w:rsidR="005C0BA3" w:rsidRPr="00536349" w:rsidRDefault="005C0BA3" w:rsidP="00BF5D77">
      <w:pPr>
        <w:pStyle w:val="ListParagraph"/>
        <w:numPr>
          <w:ilvl w:val="0"/>
          <w:numId w:val="2"/>
        </w:numPr>
        <w:spacing w:before="100" w:beforeAutospacing="1" w:after="0" w:line="240" w:lineRule="auto"/>
        <w:jc w:val="center"/>
        <w:rPr>
          <w:rFonts w:ascii="Times New Roman" w:hAnsi="Times New Roman" w:cs="Times New Roman"/>
          <w:b/>
          <w:sz w:val="24"/>
          <w:szCs w:val="24"/>
        </w:rPr>
        <w:sectPr w:rsidR="005C0BA3" w:rsidRPr="00536349">
          <w:footerReference w:type="default" r:id="rId9"/>
          <w:pgSz w:w="11906" w:h="16838"/>
          <w:pgMar w:top="1440" w:right="1440" w:bottom="1440" w:left="1440" w:header="708" w:footer="708" w:gutter="0"/>
          <w:cols w:space="708"/>
          <w:docGrid w:linePitch="360"/>
        </w:sectPr>
      </w:pPr>
    </w:p>
    <w:p w:rsidR="00D00BF8" w:rsidRPr="00536349" w:rsidRDefault="00D00BF8" w:rsidP="00BF5D77">
      <w:pPr>
        <w:pStyle w:val="ListParagraph"/>
        <w:numPr>
          <w:ilvl w:val="0"/>
          <w:numId w:val="2"/>
        </w:numPr>
        <w:spacing w:before="100" w:beforeAutospacing="1" w:after="0" w:line="240" w:lineRule="auto"/>
        <w:ind w:left="426" w:hanging="284"/>
        <w:jc w:val="both"/>
        <w:rPr>
          <w:rFonts w:ascii="Times New Roman" w:hAnsi="Times New Roman" w:cs="Times New Roman"/>
          <w:b/>
          <w:sz w:val="24"/>
          <w:szCs w:val="24"/>
        </w:rPr>
      </w:pPr>
      <w:r w:rsidRPr="00536349">
        <w:rPr>
          <w:rFonts w:ascii="Times New Roman" w:hAnsi="Times New Roman" w:cs="Times New Roman"/>
          <w:b/>
          <w:sz w:val="24"/>
          <w:szCs w:val="24"/>
        </w:rPr>
        <w:lastRenderedPageBreak/>
        <w:t>PENDAHULUAN</w:t>
      </w:r>
    </w:p>
    <w:p w:rsidR="00D00BF8" w:rsidRPr="00536349" w:rsidRDefault="00D00BF8" w:rsidP="00BF5D77">
      <w:pPr>
        <w:tabs>
          <w:tab w:val="left" w:pos="2453"/>
        </w:tabs>
        <w:spacing w:before="100" w:beforeAutospacing="1" w:after="0" w:line="240" w:lineRule="auto"/>
        <w:ind w:left="-142"/>
        <w:jc w:val="both"/>
        <w:rPr>
          <w:rFonts w:ascii="Times New Roman" w:hAnsi="Times New Roman" w:cs="Times New Roman"/>
          <w:b/>
          <w:sz w:val="24"/>
          <w:szCs w:val="24"/>
        </w:rPr>
      </w:pPr>
      <w:r w:rsidRPr="00536349">
        <w:rPr>
          <w:rFonts w:ascii="Times New Roman" w:hAnsi="Times New Roman" w:cs="Times New Roman"/>
          <w:b/>
          <w:sz w:val="24"/>
          <w:szCs w:val="24"/>
        </w:rPr>
        <w:t xml:space="preserve">   Latar Belakan</w:t>
      </w:r>
      <w:r w:rsidRPr="00536349">
        <w:rPr>
          <w:rFonts w:ascii="Times New Roman" w:hAnsi="Times New Roman" w:cs="Times New Roman"/>
          <w:b/>
          <w:sz w:val="24"/>
          <w:szCs w:val="24"/>
          <w:lang w:val="id-ID"/>
        </w:rPr>
        <w:t>g</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b/>
          <w:sz w:val="24"/>
          <w:szCs w:val="24"/>
        </w:rPr>
        <w:tab/>
      </w:r>
      <w:r w:rsidRPr="00536349">
        <w:rPr>
          <w:rFonts w:ascii="Times New Roman" w:hAnsi="Times New Roman" w:cs="Times New Roman"/>
          <w:sz w:val="24"/>
          <w:szCs w:val="24"/>
        </w:rPr>
        <w:t>Masyarakat Indonesia</w:t>
      </w:r>
      <w:r w:rsidRPr="00536349">
        <w:rPr>
          <w:rFonts w:ascii="Times New Roman" w:hAnsi="Times New Roman" w:cs="Times New Roman"/>
          <w:sz w:val="24"/>
          <w:szCs w:val="24"/>
          <w:lang w:val="id-ID"/>
        </w:rPr>
        <w:t xml:space="preserve"> yang</w:t>
      </w:r>
      <w:r w:rsidRPr="00536349">
        <w:rPr>
          <w:rFonts w:ascii="Times New Roman" w:hAnsi="Times New Roman" w:cs="Times New Roman"/>
          <w:sz w:val="24"/>
          <w:szCs w:val="24"/>
        </w:rPr>
        <w:t xml:space="preserve"> sebagian </w:t>
      </w:r>
      <w:proofErr w:type="gramStart"/>
      <w:r w:rsidRPr="00536349">
        <w:rPr>
          <w:rFonts w:ascii="Times New Roman" w:hAnsi="Times New Roman" w:cs="Times New Roman"/>
          <w:sz w:val="24"/>
          <w:szCs w:val="24"/>
        </w:rPr>
        <w:t>besar</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 xml:space="preserve"> tinggal</w:t>
      </w:r>
      <w:proofErr w:type="gramEnd"/>
      <w:r w:rsidRPr="00536349">
        <w:rPr>
          <w:rFonts w:ascii="Times New Roman" w:hAnsi="Times New Roman" w:cs="Times New Roman"/>
          <w:sz w:val="24"/>
          <w:szCs w:val="24"/>
        </w:rPr>
        <w:t xml:space="preserve"> di daerah pedesaan adalah petani, mereka memanfaatkan lahan pertanian sebagai sumber mata </w:t>
      </w:r>
      <w:r w:rsidRPr="00536349">
        <w:rPr>
          <w:rFonts w:ascii="Times New Roman" w:hAnsi="Times New Roman" w:cs="Times New Roman"/>
          <w:sz w:val="24"/>
          <w:szCs w:val="24"/>
        </w:rPr>
        <w:lastRenderedPageBreak/>
        <w:t xml:space="preserve">pencaharian dan pangan sehari-hari. </w:t>
      </w:r>
      <w:proofErr w:type="gramStart"/>
      <w:r w:rsidRPr="00536349">
        <w:rPr>
          <w:rFonts w:ascii="Times New Roman" w:hAnsi="Times New Roman" w:cs="Times New Roman"/>
          <w:sz w:val="24"/>
          <w:szCs w:val="24"/>
        </w:rPr>
        <w:t xml:space="preserve">Dalam suatu kegiatan pertanian penyuluh pertanian diperlukan bagi petani untuk mengubah perilaku petani dan keluarganya, agar mengetahui dan mempunyai kemauan serta mampu memecahkan masalahnya sendiri dalam </w:t>
      </w:r>
      <w:r w:rsidRPr="00536349">
        <w:rPr>
          <w:rFonts w:ascii="Times New Roman" w:hAnsi="Times New Roman" w:cs="Times New Roman"/>
          <w:sz w:val="24"/>
          <w:szCs w:val="24"/>
        </w:rPr>
        <w:lastRenderedPageBreak/>
        <w:t>usahanya meningkatkan hasil usahanya dan tingkat kehidupannya guna meningkatkan kesejahteraannya.</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Kegiatan penyuluhan dalam pembangunan pertanian berperan sebagai jembatan yang menghubungkan antara praktek yang dijalankan oleh petani dengan pengetahuan dan teknologi pertanian yang selalu berkembang menjadi kebutuhan para petani tersebut.</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Penyuluh dapat mempengaruhi sasaran melalui perannya sebagai edukasi, inovasi, fasilitasi, konsultan, supervisi, pemantauan, evaluasi, maupun sebagai penasehat petani.</w:t>
      </w:r>
      <w:proofErr w:type="gramEnd"/>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t xml:space="preserve">Kalimantan Timur mempunyai penyuluh pertanian yang berstatus PNS berjumlah 524 orang dan 83 orang Tenaga Harian Lepas (THL) yang mendampingi penyuluh PNS serta 8.339 kelompok tani [1]. </w:t>
      </w:r>
      <w:proofErr w:type="gramStart"/>
      <w:r w:rsidRPr="00536349">
        <w:rPr>
          <w:rFonts w:ascii="Times New Roman" w:hAnsi="Times New Roman" w:cs="Times New Roman"/>
          <w:sz w:val="24"/>
          <w:szCs w:val="24"/>
        </w:rPr>
        <w:t xml:space="preserve">Penyuluh di Kalimantan Timur saat ini </w:t>
      </w:r>
      <w:r w:rsidRPr="00536349">
        <w:rPr>
          <w:rFonts w:ascii="Times New Roman" w:hAnsi="Times New Roman" w:cs="Times New Roman"/>
          <w:sz w:val="24"/>
          <w:szCs w:val="24"/>
          <w:lang w:val="id-ID"/>
        </w:rPr>
        <w:t>masih</w:t>
      </w:r>
      <w:r w:rsidRPr="00536349">
        <w:rPr>
          <w:rFonts w:ascii="Times New Roman" w:hAnsi="Times New Roman" w:cs="Times New Roman"/>
          <w:sz w:val="24"/>
          <w:szCs w:val="24"/>
        </w:rPr>
        <w:t xml:space="preserve"> sangat kurang dari sisi kuantitas dan juga perlu peningkatan dari sisi kualitas terhadap sumber daya manusia (SDM) penyuluh yang ada yaitu dengan peningkatan kualitas kelembagaan penyuluh serta kinerja penyuluh.</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Kalimantan Timur sendiri memiliki jumlah penyuluh yang belum mencukupi dibandingkan</w:t>
      </w:r>
      <w:r w:rsidRPr="00536349">
        <w:rPr>
          <w:rFonts w:ascii="Times New Roman" w:hAnsi="Times New Roman" w:cs="Times New Roman"/>
          <w:sz w:val="24"/>
          <w:szCs w:val="24"/>
          <w:lang w:val="id-ID"/>
        </w:rPr>
        <w:t xml:space="preserve"> dengan</w:t>
      </w:r>
      <w:r w:rsidRPr="00536349">
        <w:rPr>
          <w:rFonts w:ascii="Times New Roman" w:hAnsi="Times New Roman" w:cs="Times New Roman"/>
          <w:sz w:val="24"/>
          <w:szCs w:val="24"/>
        </w:rPr>
        <w:t xml:space="preserve"> jumlah desa yang ada.</w:t>
      </w:r>
      <w:proofErr w:type="gramEnd"/>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Kabupaten Kutai Timur mempunyai 149 penyuluh pertanian lapangan (PPL) dan memiliki 141 desa [2].</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 xml:space="preserve">Dari data tersebut terlihat bahwa jumlah tenaga penyuluh di Kabupaten Kutai Timur belum memenuhi persyaratan satu desa satu penyuluh sesuai dengan kebijakan </w:t>
      </w:r>
      <w:r w:rsidRPr="00536349">
        <w:rPr>
          <w:rFonts w:ascii="Times New Roman" w:hAnsi="Times New Roman" w:cs="Times New Roman"/>
          <w:sz w:val="24"/>
          <w:szCs w:val="24"/>
          <w:lang w:val="id-ID"/>
        </w:rPr>
        <w:t>K</w:t>
      </w:r>
      <w:r w:rsidRPr="00536349">
        <w:rPr>
          <w:rFonts w:ascii="Times New Roman" w:hAnsi="Times New Roman" w:cs="Times New Roman"/>
          <w:sz w:val="24"/>
          <w:szCs w:val="24"/>
        </w:rPr>
        <w:t>ement</w:t>
      </w:r>
      <w:r w:rsidRPr="00536349">
        <w:rPr>
          <w:rFonts w:ascii="Times New Roman" w:hAnsi="Times New Roman" w:cs="Times New Roman"/>
          <w:sz w:val="24"/>
          <w:szCs w:val="24"/>
          <w:lang w:val="id-ID"/>
        </w:rPr>
        <w:t>e</w:t>
      </w:r>
      <w:r w:rsidRPr="00536349">
        <w:rPr>
          <w:rFonts w:ascii="Times New Roman" w:hAnsi="Times New Roman" w:cs="Times New Roman"/>
          <w:sz w:val="24"/>
          <w:szCs w:val="24"/>
        </w:rPr>
        <w:t>rian Pertanian sehingga kinerja penyuluh relatif belum optimal.</w:t>
      </w:r>
      <w:proofErr w:type="gramEnd"/>
      <w:r w:rsidRPr="00536349">
        <w:rPr>
          <w:rFonts w:ascii="Times New Roman" w:hAnsi="Times New Roman" w:cs="Times New Roman"/>
          <w:sz w:val="24"/>
          <w:szCs w:val="24"/>
        </w:rPr>
        <w:t xml:space="preserve"> Pembangunan daerah Kabupaten Kutai Timur bertumpu pada Agribisnis menuju kemandirian pangan dan pengembangan komoditi unggulan pada kawasan strategis pertanian dengan program Gerakan Pembangunan Pemerataan dan Kemandirian Masyarakat Kutai Timur</w:t>
      </w: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r>
      <w:r w:rsidRPr="00536349">
        <w:rPr>
          <w:rFonts w:ascii="Times New Roman" w:hAnsi="Times New Roman" w:cs="Times New Roman"/>
          <w:sz w:val="24"/>
          <w:szCs w:val="24"/>
        </w:rPr>
        <w:t>Kecamatan Long Mesangat memiliki luas lahan 526,98</w:t>
      </w:r>
      <w:r w:rsidRPr="00536349">
        <w:rPr>
          <w:rFonts w:ascii="Times New Roman" w:eastAsiaTheme="minorEastAsia" w:hAnsi="Times New Roman" w:cs="Times New Roman"/>
          <w:sz w:val="24"/>
          <w:szCs w:val="24"/>
        </w:rPr>
        <w:t xml:space="preserve"> k</w:t>
      </w:r>
      <w:r w:rsidRPr="00536349">
        <w:rPr>
          <w:rFonts w:ascii="Times New Roman" w:hAnsi="Times New Roman" w:cs="Times New Roman"/>
          <w:sz w:val="24"/>
          <w:szCs w:val="24"/>
          <w:lang w:val="id-ID" w:eastAsia="id-ID"/>
        </w:rPr>
        <w:t>m</w:t>
      </w:r>
      <w:r w:rsidRPr="00536349">
        <w:rPr>
          <w:rFonts w:ascii="Times New Roman" w:hAnsi="Times New Roman" w:cs="Times New Roman"/>
          <w:sz w:val="24"/>
          <w:szCs w:val="24"/>
          <w:vertAlign w:val="superscript"/>
          <w:lang w:val="id-ID" w:eastAsia="id-ID"/>
        </w:rPr>
        <w:t>2</w:t>
      </w:r>
      <w:r w:rsidRPr="00536349">
        <w:rPr>
          <w:rFonts w:ascii="Times New Roman" w:eastAsiaTheme="minorEastAsia" w:hAnsi="Times New Roman" w:cs="Times New Roman"/>
          <w:sz w:val="24"/>
          <w:szCs w:val="24"/>
          <w:lang w:val="id-ID"/>
        </w:rPr>
        <w:t xml:space="preserve">, </w:t>
      </w:r>
      <w:r w:rsidRPr="00536349">
        <w:rPr>
          <w:rFonts w:ascii="Times New Roman" w:eastAsiaTheme="minorEastAsia" w:hAnsi="Times New Roman" w:cs="Times New Roman"/>
          <w:sz w:val="24"/>
          <w:szCs w:val="24"/>
        </w:rPr>
        <w:t xml:space="preserve">BPP Kecamatan Long Mesangat saat ini </w:t>
      </w:r>
      <w:r w:rsidRPr="00536349">
        <w:rPr>
          <w:rFonts w:ascii="Times New Roman" w:eastAsiaTheme="minorEastAsia" w:hAnsi="Times New Roman" w:cs="Times New Roman"/>
          <w:sz w:val="24"/>
          <w:szCs w:val="24"/>
        </w:rPr>
        <w:lastRenderedPageBreak/>
        <w:t xml:space="preserve">memilki 10 penyuluh dan 12 desa binaan salah satunya adalah Desa Tanah Abang [3]. </w:t>
      </w:r>
      <w:proofErr w:type="gramStart"/>
      <w:r w:rsidRPr="00536349">
        <w:rPr>
          <w:rFonts w:ascii="Times New Roman" w:eastAsiaTheme="minorEastAsia" w:hAnsi="Times New Roman" w:cs="Times New Roman"/>
          <w:sz w:val="24"/>
          <w:szCs w:val="24"/>
        </w:rPr>
        <w:t xml:space="preserve">Di Kecamatan </w:t>
      </w:r>
      <w:r w:rsidRPr="00536349">
        <w:rPr>
          <w:rFonts w:ascii="Times New Roman" w:eastAsiaTheme="minorEastAsia" w:hAnsi="Times New Roman" w:cs="Times New Roman"/>
          <w:sz w:val="24"/>
          <w:szCs w:val="24"/>
          <w:lang w:val="id-ID"/>
        </w:rPr>
        <w:t xml:space="preserve">Long Mesangat </w:t>
      </w:r>
      <w:r w:rsidRPr="00536349">
        <w:rPr>
          <w:rFonts w:ascii="Times New Roman" w:eastAsiaTheme="minorEastAsia" w:hAnsi="Times New Roman" w:cs="Times New Roman"/>
          <w:sz w:val="24"/>
          <w:szCs w:val="24"/>
        </w:rPr>
        <w:t>penyuluh ditempatkan satu desa satu penyuluh dan ditempatkan di 10 desa yang aktif dibidang pertanian, perkebunan dan peternakan.</w:t>
      </w:r>
      <w:proofErr w:type="gramEnd"/>
      <w:r w:rsidRPr="00536349">
        <w:rPr>
          <w:rFonts w:ascii="Times New Roman" w:eastAsiaTheme="minorEastAsia" w:hAnsi="Times New Roman" w:cs="Times New Roman"/>
          <w:sz w:val="24"/>
          <w:szCs w:val="24"/>
        </w:rPr>
        <w:t xml:space="preserve"> Long Mesangat merupakan wilayah yang </w:t>
      </w:r>
      <w:r w:rsidRPr="00536349">
        <w:rPr>
          <w:rFonts w:ascii="Times New Roman" w:hAnsi="Times New Roman" w:cs="Times New Roman"/>
          <w:sz w:val="24"/>
          <w:szCs w:val="24"/>
        </w:rPr>
        <w:t xml:space="preserve">cukup giat dalam pengembangan </w:t>
      </w:r>
      <w:proofErr w:type="gramStart"/>
      <w:r w:rsidRPr="00536349">
        <w:rPr>
          <w:rFonts w:ascii="Times New Roman" w:hAnsi="Times New Roman" w:cs="Times New Roman"/>
          <w:sz w:val="24"/>
          <w:szCs w:val="24"/>
        </w:rPr>
        <w:t>pembangunan  pertanian</w:t>
      </w:r>
      <w:proofErr w:type="gramEnd"/>
      <w:r w:rsidRPr="00536349">
        <w:rPr>
          <w:rFonts w:ascii="Times New Roman" w:hAnsi="Times New Roman" w:cs="Times New Roman"/>
          <w:sz w:val="24"/>
          <w:szCs w:val="24"/>
        </w:rPr>
        <w:t xml:space="preserve"> sehingga sanga</w:t>
      </w:r>
      <w:r w:rsidRPr="00536349">
        <w:rPr>
          <w:rFonts w:ascii="Times New Roman" w:hAnsi="Times New Roman" w:cs="Times New Roman"/>
          <w:sz w:val="24"/>
          <w:szCs w:val="24"/>
          <w:lang w:val="id-ID"/>
        </w:rPr>
        <w:t>t</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di</w:t>
      </w:r>
      <w:r w:rsidRPr="00536349">
        <w:rPr>
          <w:rFonts w:ascii="Times New Roman" w:hAnsi="Times New Roman" w:cs="Times New Roman"/>
          <w:sz w:val="24"/>
          <w:szCs w:val="24"/>
        </w:rPr>
        <w:t>perlukannya penyuluh pertanian dalam pengembangan kelompok tani yang ada dalam memecahkan berbagai masalah yang dihadapi oleh kelompok dan petani</w:t>
      </w:r>
      <w:r w:rsidRPr="00536349">
        <w:rPr>
          <w:rFonts w:ascii="Times New Roman" w:hAnsi="Times New Roman" w:cs="Times New Roman"/>
          <w:sz w:val="24"/>
          <w:szCs w:val="24"/>
          <w:lang w:val="id-ID"/>
        </w:rPr>
        <w:t>.</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A</w:t>
      </w:r>
      <w:r w:rsidRPr="00536349">
        <w:rPr>
          <w:rFonts w:ascii="Times New Roman" w:hAnsi="Times New Roman" w:cs="Times New Roman"/>
          <w:sz w:val="24"/>
          <w:szCs w:val="24"/>
        </w:rPr>
        <w:t>kan tetapi penyuluh pertanian di Desa Tanah Abang belum berjalan dengan baik serta</w:t>
      </w:r>
      <w:r w:rsidRPr="00536349">
        <w:rPr>
          <w:rFonts w:ascii="Times New Roman" w:hAnsi="Times New Roman" w:cs="Times New Roman"/>
          <w:sz w:val="24"/>
          <w:szCs w:val="24"/>
          <w:lang w:val="id-ID"/>
        </w:rPr>
        <w:t>belum</w:t>
      </w:r>
      <w:r w:rsidRPr="00536349">
        <w:rPr>
          <w:rFonts w:ascii="Times New Roman" w:hAnsi="Times New Roman" w:cs="Times New Roman"/>
          <w:sz w:val="24"/>
          <w:szCs w:val="24"/>
        </w:rPr>
        <w:t xml:space="preserve"> mampu menjalankan perannya dengan baik dikarenakan berbagai faktor seperti kurangnya pemantauan dan penilain terhadap kinerja penyuluh</w:t>
      </w:r>
      <w:r w:rsidRPr="00536349">
        <w:rPr>
          <w:rFonts w:ascii="Times New Roman" w:hAnsi="Times New Roman" w:cs="Times New Roman"/>
          <w:sz w:val="24"/>
          <w:szCs w:val="24"/>
          <w:lang w:val="id-ID"/>
        </w:rPr>
        <w:t>. P</w:t>
      </w:r>
      <w:r w:rsidRPr="00536349">
        <w:rPr>
          <w:rFonts w:ascii="Times New Roman" w:hAnsi="Times New Roman" w:cs="Times New Roman"/>
          <w:sz w:val="24"/>
          <w:szCs w:val="24"/>
        </w:rPr>
        <w:t>enyuluh kurang aktif dalam menjalakan perannya</w:t>
      </w:r>
      <w:r w:rsidRPr="00536349">
        <w:rPr>
          <w:rFonts w:ascii="Times New Roman" w:hAnsi="Times New Roman" w:cs="Times New Roman"/>
          <w:sz w:val="24"/>
          <w:szCs w:val="24"/>
          <w:lang w:val="id-ID"/>
        </w:rPr>
        <w:t>.</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B</w:t>
      </w:r>
      <w:r w:rsidRPr="00536349">
        <w:rPr>
          <w:rFonts w:ascii="Times New Roman" w:hAnsi="Times New Roman" w:cs="Times New Roman"/>
          <w:sz w:val="24"/>
          <w:szCs w:val="24"/>
        </w:rPr>
        <w:t>erdasarkan data programa penyuluhan tiga tahun ini  kelompok tani binaanya tidak pernah naiknya kelas kelompok, kurangnya informasi yang didapat petani dan sebagainya.</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Penyuluh pertanian di Desa Tanah Abang sangat diperlukan yaitu sebagai ujung tombak dalam meningkatkan kualitas sumber daya manusia pertanian.</w:t>
      </w:r>
      <w:proofErr w:type="gramEnd"/>
      <w:r w:rsidRPr="00536349">
        <w:rPr>
          <w:rFonts w:ascii="Times New Roman" w:hAnsi="Times New Roman" w:cs="Times New Roman"/>
          <w:sz w:val="24"/>
          <w:szCs w:val="24"/>
        </w:rPr>
        <w:t xml:space="preserve"> Penyuluh pertanian merupakan agen bagi perubahan perilaku petani, yaitu dengan </w:t>
      </w:r>
      <w:proofErr w:type="gramStart"/>
      <w:r w:rsidRPr="00536349">
        <w:rPr>
          <w:rFonts w:ascii="Times New Roman" w:hAnsi="Times New Roman" w:cs="Times New Roman"/>
          <w:sz w:val="24"/>
          <w:szCs w:val="24"/>
        </w:rPr>
        <w:t>cara</w:t>
      </w:r>
      <w:proofErr w:type="gramEnd"/>
      <w:r w:rsidRPr="00536349">
        <w:rPr>
          <w:rFonts w:ascii="Times New Roman" w:hAnsi="Times New Roman" w:cs="Times New Roman"/>
          <w:sz w:val="24"/>
          <w:szCs w:val="24"/>
        </w:rPr>
        <w:t xml:space="preserve"> mendorong dan memotivasi petani untuk mengubah perilakunya menjadi petani dengan kemampuan yang lebih baik dan mampu mengambil keputusannya sendiri, yang selanjutnya akan memperoleh kemajuan serta kesejahteraan yang lebih baik.</w:t>
      </w:r>
      <w:r w:rsidRPr="00536349">
        <w:rPr>
          <w:rFonts w:ascii="Times New Roman" w:hAnsi="Times New Roman" w:cs="Times New Roman"/>
          <w:sz w:val="24"/>
          <w:szCs w:val="24"/>
        </w:rPr>
        <w:tab/>
        <w:t xml:space="preserve">Desa Tanah Abang merupakan suatu daerah yang berada di Kecamatan Long Mesanggat Kabupaten Kutai Timur, penduduknya sebagian besar bermata pencaharian sebagai petani, dan komoditas yang </w:t>
      </w:r>
      <w:proofErr w:type="gramStart"/>
      <w:r w:rsidRPr="00536349">
        <w:rPr>
          <w:rFonts w:ascii="Times New Roman" w:hAnsi="Times New Roman" w:cs="Times New Roman"/>
          <w:sz w:val="24"/>
          <w:szCs w:val="24"/>
        </w:rPr>
        <w:t xml:space="preserve">dihasilkan </w:t>
      </w:r>
      <w:r w:rsidRPr="00536349">
        <w:rPr>
          <w:rFonts w:ascii="Times New Roman" w:hAnsi="Times New Roman" w:cs="Times New Roman"/>
          <w:sz w:val="24"/>
          <w:szCs w:val="24"/>
          <w:lang w:val="id-ID"/>
        </w:rPr>
        <w:t xml:space="preserve"> salah</w:t>
      </w:r>
      <w:proofErr w:type="gramEnd"/>
      <w:r w:rsidRPr="00536349">
        <w:rPr>
          <w:rFonts w:ascii="Times New Roman" w:hAnsi="Times New Roman" w:cs="Times New Roman"/>
          <w:sz w:val="24"/>
          <w:szCs w:val="24"/>
          <w:lang w:val="id-ID"/>
        </w:rPr>
        <w:t xml:space="preserve">  satunya </w:t>
      </w:r>
      <w:r w:rsidRPr="00536349">
        <w:rPr>
          <w:rFonts w:ascii="Times New Roman" w:hAnsi="Times New Roman" w:cs="Times New Roman"/>
          <w:sz w:val="24"/>
          <w:szCs w:val="24"/>
        </w:rPr>
        <w:t xml:space="preserve">yaitu padi sawah dengan luas lahan pertanian 450 ha, sehingga wilayah tersebut terdapat kelompok-kelompok tani. </w:t>
      </w:r>
      <w:proofErr w:type="gramStart"/>
      <w:r w:rsidRPr="00536349">
        <w:rPr>
          <w:rFonts w:ascii="Times New Roman" w:hAnsi="Times New Roman" w:cs="Times New Roman"/>
          <w:sz w:val="24"/>
          <w:szCs w:val="24"/>
        </w:rPr>
        <w:t xml:space="preserve">Jumlah kelompok tani di Desa Tanah Abang berjumlah 7 kelompok dengan anggota sebanyak 251 anggota yang </w:t>
      </w:r>
      <w:r w:rsidRPr="00536349">
        <w:rPr>
          <w:rFonts w:ascii="Times New Roman" w:hAnsi="Times New Roman" w:cs="Times New Roman"/>
          <w:sz w:val="24"/>
          <w:szCs w:val="24"/>
        </w:rPr>
        <w:lastRenderedPageBreak/>
        <w:t>masuk dalam kelas pemula [3].</w:t>
      </w:r>
      <w:proofErr w:type="gramEnd"/>
      <w:r w:rsidRPr="00536349">
        <w:rPr>
          <w:rFonts w:ascii="Times New Roman" w:hAnsi="Times New Roman" w:cs="Times New Roman"/>
          <w:sz w:val="24"/>
          <w:szCs w:val="24"/>
        </w:rPr>
        <w:t xml:space="preserve"> Peranan kelompok tani </w:t>
      </w:r>
      <w:proofErr w:type="gramStart"/>
      <w:r w:rsidRPr="00536349">
        <w:rPr>
          <w:rFonts w:ascii="Times New Roman" w:hAnsi="Times New Roman" w:cs="Times New Roman"/>
          <w:sz w:val="24"/>
          <w:szCs w:val="24"/>
        </w:rPr>
        <w:t>akan</w:t>
      </w:r>
      <w:proofErr w:type="gramEnd"/>
      <w:r w:rsidRPr="00536349">
        <w:rPr>
          <w:rFonts w:ascii="Times New Roman" w:hAnsi="Times New Roman" w:cs="Times New Roman"/>
          <w:sz w:val="24"/>
          <w:szCs w:val="24"/>
        </w:rPr>
        <w:t xml:space="preserve"> semakin berkembang apabila kekuatan yang dimiliki kelompok tersebut dapat merubah dan mendorong perilaku anggotanya kearah pencapaian tujuan kelompok, sehingga kel</w:t>
      </w:r>
      <w:r w:rsidRPr="00536349">
        <w:rPr>
          <w:rFonts w:ascii="Times New Roman" w:hAnsi="Times New Roman" w:cs="Times New Roman"/>
          <w:sz w:val="24"/>
          <w:szCs w:val="24"/>
          <w:lang w:val="id-ID"/>
        </w:rPr>
        <w:t>o</w:t>
      </w:r>
      <w:r w:rsidRPr="00536349">
        <w:rPr>
          <w:rFonts w:ascii="Times New Roman" w:hAnsi="Times New Roman" w:cs="Times New Roman"/>
          <w:sz w:val="24"/>
          <w:szCs w:val="24"/>
        </w:rPr>
        <w:t xml:space="preserve">mpok tani akan berkembang menjadi lebih maju dan dinamis. </w:t>
      </w:r>
      <w:proofErr w:type="gramStart"/>
      <w:r w:rsidRPr="00536349">
        <w:rPr>
          <w:rFonts w:ascii="Times New Roman" w:hAnsi="Times New Roman" w:cs="Times New Roman"/>
          <w:sz w:val="24"/>
          <w:szCs w:val="24"/>
        </w:rPr>
        <w:t>Oleh karena itu aktif atau tidaknya kelompok tani yang ada sanggat ditentukan oleh peran penyuluh dalam membina.</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Peran penyuluh sangat diperlukan untuk mendampingi serta memotivasi petani sehingga tercapainya kemajuan dan tujuan kelompok tani.</w:t>
      </w:r>
      <w:proofErr w:type="gramEnd"/>
    </w:p>
    <w:p w:rsidR="0033052D"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ab/>
      </w:r>
      <w:r w:rsidRPr="00536349">
        <w:rPr>
          <w:rFonts w:ascii="Times New Roman" w:hAnsi="Times New Roman" w:cs="Times New Roman"/>
          <w:sz w:val="24"/>
          <w:szCs w:val="24"/>
          <w:lang w:val="id-ID"/>
        </w:rPr>
        <w:t>Kelembagaan petani yang ada masih pada tahap pemula,</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m</w:t>
      </w:r>
      <w:r w:rsidRPr="00536349">
        <w:rPr>
          <w:rFonts w:ascii="Times New Roman" w:hAnsi="Times New Roman" w:cs="Times New Roman"/>
          <w:sz w:val="24"/>
          <w:szCs w:val="24"/>
        </w:rPr>
        <w:t xml:space="preserve">asih terdapat kelompok tani yang belum aktif berpartisipasi dalam setiap kegiatan yang dilaksanakan dikerenakan kurangnya informasi yang diberikan oleh penyuluh, kelas kelompok tidak pernah naik, </w:t>
      </w:r>
      <w:r w:rsidRPr="00536349">
        <w:rPr>
          <w:rFonts w:ascii="Times New Roman" w:hAnsi="Times New Roman" w:cs="Times New Roman"/>
          <w:sz w:val="24"/>
          <w:szCs w:val="24"/>
          <w:lang w:val="id-ID"/>
        </w:rPr>
        <w:t xml:space="preserve">dan </w:t>
      </w:r>
      <w:r w:rsidRPr="00536349">
        <w:rPr>
          <w:rFonts w:ascii="Times New Roman" w:hAnsi="Times New Roman" w:cs="Times New Roman"/>
          <w:sz w:val="24"/>
          <w:szCs w:val="24"/>
        </w:rPr>
        <w:t xml:space="preserve">administrasi kelompok kurang lengkap. Dari latar belakang di atas maka </w:t>
      </w:r>
      <w:proofErr w:type="gramStart"/>
      <w:r w:rsidRPr="00536349">
        <w:rPr>
          <w:rFonts w:ascii="Times New Roman" w:hAnsi="Times New Roman" w:cs="Times New Roman"/>
          <w:sz w:val="24"/>
          <w:szCs w:val="24"/>
        </w:rPr>
        <w:t>diketahui  permasalahan</w:t>
      </w:r>
      <w:proofErr w:type="gramEnd"/>
      <w:r w:rsidRPr="00536349">
        <w:rPr>
          <w:rFonts w:ascii="Times New Roman" w:hAnsi="Times New Roman" w:cs="Times New Roman"/>
          <w:sz w:val="24"/>
          <w:szCs w:val="24"/>
        </w:rPr>
        <w:t xml:space="preserve"> kelompok tani di Desa Tanah Abang. Terlebih belum adanya kajian yang untuk menjawab persoalan di atas, sehingga penulis tertarik untuk </w:t>
      </w:r>
      <w:proofErr w:type="gramStart"/>
      <w:r w:rsidRPr="00536349">
        <w:rPr>
          <w:rFonts w:ascii="Times New Roman" w:hAnsi="Times New Roman" w:cs="Times New Roman"/>
          <w:sz w:val="24"/>
          <w:szCs w:val="24"/>
        </w:rPr>
        <w:t>melakukan  penelitian</w:t>
      </w:r>
      <w:proofErr w:type="gramEnd"/>
      <w:r w:rsidRPr="00536349">
        <w:rPr>
          <w:rFonts w:ascii="Times New Roman" w:hAnsi="Times New Roman" w:cs="Times New Roman"/>
          <w:sz w:val="24"/>
          <w:szCs w:val="24"/>
        </w:rPr>
        <w:t xml:space="preserve"> mengenai pengembangan kelompok tani dengan memperhatikan berbagai aspek yang </w:t>
      </w:r>
      <w:bookmarkStart w:id="0" w:name="_GoBack"/>
      <w:bookmarkEnd w:id="0"/>
      <w:r w:rsidRPr="00536349">
        <w:rPr>
          <w:rFonts w:ascii="Times New Roman" w:hAnsi="Times New Roman" w:cs="Times New Roman"/>
          <w:sz w:val="24"/>
          <w:szCs w:val="24"/>
        </w:rPr>
        <w:t xml:space="preserve">mendukung pengembangan kelompok tani di Desa Tanah Abang Kecamatan Long Mesanggat Kabupaten Kutai Timur. </w:t>
      </w:r>
      <w:r w:rsidRPr="00536349">
        <w:rPr>
          <w:rFonts w:ascii="Times New Roman" w:hAnsi="Times New Roman" w:cs="Times New Roman"/>
          <w:sz w:val="24"/>
          <w:szCs w:val="24"/>
          <w:lang w:val="id-ID"/>
        </w:rPr>
        <w:t>Hasil</w:t>
      </w:r>
      <w:r w:rsidRPr="00536349">
        <w:rPr>
          <w:rFonts w:ascii="Times New Roman" w:hAnsi="Times New Roman" w:cs="Times New Roman"/>
          <w:sz w:val="24"/>
          <w:szCs w:val="24"/>
        </w:rPr>
        <w:t xml:space="preserve"> penelitian ini nantinya akan diperoleh gambaran mengenai peran penyuluh terhadap pengembangan kelompok tani tersebut. </w:t>
      </w:r>
      <w:proofErr w:type="gramStart"/>
      <w:r w:rsidRPr="00536349">
        <w:rPr>
          <w:rFonts w:ascii="Times New Roman" w:hAnsi="Times New Roman" w:cs="Times New Roman"/>
          <w:sz w:val="24"/>
          <w:szCs w:val="24"/>
        </w:rPr>
        <w:t>Oleh karena itu peneliti tertarik melakukan penelitian dengan judul Peran Penyuluh Pertanian Terhadap Pengembangan Kelompok Tani di Desa Tanah Abang Kecamatan Long Mesanggat Kabupaten Kutai Timur.</w:t>
      </w:r>
      <w:proofErr w:type="gramEnd"/>
    </w:p>
    <w:p w:rsidR="00D00BF8" w:rsidRPr="00536349" w:rsidRDefault="00D00BF8" w:rsidP="00BF5D77">
      <w:pPr>
        <w:pStyle w:val="ListParagraph"/>
        <w:numPr>
          <w:ilvl w:val="0"/>
          <w:numId w:val="3"/>
        </w:numPr>
        <w:spacing w:after="0" w:line="240" w:lineRule="auto"/>
        <w:ind w:left="426" w:hanging="284"/>
        <w:jc w:val="center"/>
        <w:rPr>
          <w:rFonts w:ascii="Times New Roman" w:hAnsi="Times New Roman" w:cs="Times New Roman"/>
          <w:b/>
          <w:sz w:val="24"/>
          <w:szCs w:val="24"/>
        </w:rPr>
      </w:pPr>
      <w:r w:rsidRPr="00536349">
        <w:rPr>
          <w:rFonts w:ascii="Times New Roman" w:hAnsi="Times New Roman" w:cs="Times New Roman"/>
          <w:b/>
          <w:sz w:val="24"/>
          <w:szCs w:val="24"/>
        </w:rPr>
        <w:t>METODELOGI PENELITIAN</w:t>
      </w:r>
    </w:p>
    <w:p w:rsidR="00D00BF8" w:rsidRPr="00536349" w:rsidRDefault="00D00BF8" w:rsidP="00BF5D77">
      <w:pPr>
        <w:spacing w:after="0" w:line="240" w:lineRule="auto"/>
        <w:jc w:val="both"/>
        <w:rPr>
          <w:rFonts w:ascii="Times New Roman" w:hAnsi="Times New Roman" w:cs="Times New Roman"/>
          <w:b/>
          <w:sz w:val="24"/>
          <w:szCs w:val="24"/>
        </w:rPr>
      </w:pPr>
      <w:r w:rsidRPr="00536349">
        <w:rPr>
          <w:rFonts w:ascii="Times New Roman" w:hAnsi="Times New Roman" w:cs="Times New Roman"/>
          <w:b/>
          <w:sz w:val="24"/>
          <w:szCs w:val="24"/>
        </w:rPr>
        <w:t xml:space="preserve">Waktu dan Tempat </w:t>
      </w:r>
    </w:p>
    <w:p w:rsidR="00D00BF8" w:rsidRPr="00536349" w:rsidRDefault="00D00BF8" w:rsidP="00BF5D77">
      <w:pPr>
        <w:pStyle w:val="ListParagraph"/>
        <w:spacing w:line="240" w:lineRule="auto"/>
        <w:ind w:left="0"/>
        <w:jc w:val="both"/>
        <w:rPr>
          <w:rFonts w:ascii="Times New Roman" w:hAnsi="Times New Roman" w:cs="Times New Roman"/>
          <w:sz w:val="24"/>
          <w:szCs w:val="24"/>
          <w:lang w:val="id-ID"/>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Penelitian ini</w:t>
      </w:r>
      <w:r w:rsidRPr="00536349">
        <w:rPr>
          <w:rFonts w:ascii="Times New Roman" w:hAnsi="Times New Roman" w:cs="Times New Roman"/>
          <w:sz w:val="24"/>
          <w:szCs w:val="24"/>
          <w:lang w:val="id-ID"/>
        </w:rPr>
        <w:t xml:space="preserve"> telah</w:t>
      </w:r>
      <w:r w:rsidRPr="00536349">
        <w:rPr>
          <w:rFonts w:ascii="Times New Roman" w:hAnsi="Times New Roman" w:cs="Times New Roman"/>
          <w:sz w:val="24"/>
          <w:szCs w:val="24"/>
        </w:rPr>
        <w:t xml:space="preserve"> dilaksananakan pada bulan Maret sampai dengan bulan </w:t>
      </w:r>
      <w:r w:rsidRPr="00536349">
        <w:rPr>
          <w:rFonts w:ascii="Times New Roman" w:hAnsi="Times New Roman" w:cs="Times New Roman"/>
          <w:sz w:val="24"/>
          <w:szCs w:val="24"/>
          <w:lang w:val="id-ID"/>
        </w:rPr>
        <w:t>Mei</w:t>
      </w:r>
      <w:r w:rsidRPr="00536349">
        <w:rPr>
          <w:rFonts w:ascii="Times New Roman" w:hAnsi="Times New Roman" w:cs="Times New Roman"/>
          <w:sz w:val="24"/>
          <w:szCs w:val="24"/>
        </w:rPr>
        <w:t xml:space="preserve"> 2020 dengan lokasi penelitian adalah Desa Tanah Abang Kecamatan Long Mesangat Kabupaten Kutai Timur.</w:t>
      </w:r>
      <w:proofErr w:type="gramEnd"/>
      <w:r w:rsidRPr="00536349">
        <w:rPr>
          <w:rFonts w:ascii="Times New Roman" w:hAnsi="Times New Roman" w:cs="Times New Roman"/>
          <w:sz w:val="24"/>
          <w:szCs w:val="24"/>
          <w:lang w:val="id-ID"/>
        </w:rPr>
        <w:t xml:space="preserve"> </w:t>
      </w:r>
      <w:proofErr w:type="gramStart"/>
      <w:r w:rsidRPr="00536349">
        <w:rPr>
          <w:rFonts w:ascii="Times New Roman" w:hAnsi="Times New Roman" w:cs="Times New Roman"/>
          <w:sz w:val="24"/>
          <w:szCs w:val="24"/>
        </w:rPr>
        <w:t xml:space="preserve">Pemilihan lokasi pada penelitian ini </w:t>
      </w:r>
      <w:r w:rsidRPr="00536349">
        <w:rPr>
          <w:rFonts w:ascii="Times New Roman" w:hAnsi="Times New Roman" w:cs="Times New Roman"/>
          <w:sz w:val="24"/>
          <w:szCs w:val="24"/>
        </w:rPr>
        <w:lastRenderedPageBreak/>
        <w:t>dilakukan secara sengaja (</w:t>
      </w:r>
      <w:r w:rsidRPr="00536349">
        <w:rPr>
          <w:rFonts w:ascii="Times New Roman" w:hAnsi="Times New Roman" w:cs="Times New Roman"/>
          <w:i/>
          <w:sz w:val="24"/>
          <w:szCs w:val="24"/>
        </w:rPr>
        <w:t>purposive sampling</w:t>
      </w:r>
      <w:r w:rsidRPr="00536349">
        <w:rPr>
          <w:rFonts w:ascii="Times New Roman" w:hAnsi="Times New Roman" w:cs="Times New Roman"/>
          <w:sz w:val="24"/>
          <w:szCs w:val="24"/>
        </w:rPr>
        <w:t xml:space="preserve">) </w:t>
      </w:r>
      <w:r w:rsidRPr="00536349">
        <w:rPr>
          <w:rFonts w:ascii="Times New Roman" w:hAnsi="Times New Roman" w:cs="Times New Roman"/>
          <w:bCs/>
          <w:sz w:val="24"/>
          <w:szCs w:val="24"/>
        </w:rPr>
        <w:t xml:space="preserve">mempertimbangkan </w:t>
      </w:r>
      <w:r w:rsidRPr="00536349">
        <w:rPr>
          <w:rFonts w:ascii="Times New Roman" w:hAnsi="Times New Roman" w:cs="Times New Roman"/>
          <w:sz w:val="24"/>
          <w:szCs w:val="24"/>
        </w:rPr>
        <w:t>Desa Tanah Abang yang merupakan salah satu lokasi pertanian padi sawah dan memiliki kelompok tani.</w:t>
      </w:r>
      <w:proofErr w:type="gramEnd"/>
    </w:p>
    <w:p w:rsidR="00D00BF8" w:rsidRPr="00536349" w:rsidRDefault="00D00BF8" w:rsidP="00BF5D77">
      <w:pPr>
        <w:spacing w:after="0" w:line="240" w:lineRule="auto"/>
        <w:jc w:val="both"/>
        <w:rPr>
          <w:rFonts w:ascii="Times New Roman" w:hAnsi="Times New Roman" w:cs="Times New Roman"/>
          <w:b/>
          <w:sz w:val="24"/>
          <w:szCs w:val="24"/>
        </w:rPr>
      </w:pPr>
      <w:r w:rsidRPr="00536349">
        <w:rPr>
          <w:rFonts w:ascii="Times New Roman" w:hAnsi="Times New Roman" w:cs="Times New Roman"/>
          <w:b/>
          <w:sz w:val="24"/>
          <w:szCs w:val="24"/>
        </w:rPr>
        <w:t>Metode Pengumpulan Data</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Data yang digunakan dalam peneltian ini terdiri dari data primer dan data sekunder.</w:t>
      </w:r>
      <w:proofErr w:type="gramEnd"/>
      <w:r w:rsidRPr="00536349">
        <w:rPr>
          <w:rFonts w:ascii="Times New Roman" w:hAnsi="Times New Roman" w:cs="Times New Roman"/>
          <w:sz w:val="24"/>
          <w:szCs w:val="24"/>
        </w:rPr>
        <w:t xml:space="preserve"> Data primer diperoleh dengan </w:t>
      </w:r>
      <w:proofErr w:type="gramStart"/>
      <w:r w:rsidRPr="00536349">
        <w:rPr>
          <w:rFonts w:ascii="Times New Roman" w:hAnsi="Times New Roman" w:cs="Times New Roman"/>
          <w:sz w:val="24"/>
          <w:szCs w:val="24"/>
        </w:rPr>
        <w:t>cara</w:t>
      </w:r>
      <w:proofErr w:type="gramEnd"/>
      <w:r w:rsidRPr="00536349">
        <w:rPr>
          <w:rFonts w:ascii="Times New Roman" w:hAnsi="Times New Roman" w:cs="Times New Roman"/>
          <w:sz w:val="24"/>
          <w:szCs w:val="24"/>
        </w:rPr>
        <w:t xml:space="preserve"> pengamatan langsung ke lokasi penelitian dan menggadakan wawancara langsung dengan responden menggunakan daftar pertanyaan atau kuisioner yang telah disusun sesuai dengan</w:t>
      </w:r>
      <w:r w:rsidRPr="00536349">
        <w:rPr>
          <w:rFonts w:ascii="Times New Roman" w:hAnsi="Times New Roman" w:cs="Times New Roman"/>
          <w:sz w:val="24"/>
          <w:szCs w:val="24"/>
          <w:lang w:val="id-ID"/>
        </w:rPr>
        <w:t xml:space="preserve"> tujuan</w:t>
      </w:r>
      <w:r w:rsidRPr="00536349">
        <w:rPr>
          <w:rFonts w:ascii="Times New Roman" w:hAnsi="Times New Roman" w:cs="Times New Roman"/>
          <w:sz w:val="24"/>
          <w:szCs w:val="24"/>
        </w:rPr>
        <w:t xml:space="preserve"> penelitian. Data sekunder adalah data yang diperoleh dari </w:t>
      </w:r>
      <w:proofErr w:type="gramStart"/>
      <w:r w:rsidRPr="00536349">
        <w:rPr>
          <w:rFonts w:ascii="Times New Roman" w:hAnsi="Times New Roman" w:cs="Times New Roman"/>
          <w:sz w:val="24"/>
          <w:szCs w:val="24"/>
        </w:rPr>
        <w:t>kantor</w:t>
      </w:r>
      <w:proofErr w:type="gramEnd"/>
      <w:r w:rsidRPr="00536349">
        <w:rPr>
          <w:rFonts w:ascii="Times New Roman" w:hAnsi="Times New Roman" w:cs="Times New Roman"/>
          <w:sz w:val="24"/>
          <w:szCs w:val="24"/>
        </w:rPr>
        <w:t xml:space="preserve"> BPP dan Kantor Desa Tanah Abang yang berupa laporan tahunan, dan data monografi.</w:t>
      </w:r>
    </w:p>
    <w:p w:rsidR="004C689F" w:rsidRPr="00536349" w:rsidRDefault="00D00BF8" w:rsidP="00BF5D77">
      <w:pPr>
        <w:spacing w:after="0" w:line="240" w:lineRule="auto"/>
        <w:jc w:val="both"/>
        <w:rPr>
          <w:rFonts w:ascii="Times New Roman" w:hAnsi="Times New Roman" w:cs="Times New Roman"/>
          <w:b/>
          <w:sz w:val="24"/>
          <w:szCs w:val="24"/>
        </w:rPr>
      </w:pPr>
      <w:r w:rsidRPr="00536349">
        <w:rPr>
          <w:rFonts w:ascii="Times New Roman" w:hAnsi="Times New Roman" w:cs="Times New Roman"/>
          <w:b/>
          <w:sz w:val="24"/>
          <w:szCs w:val="24"/>
        </w:rPr>
        <w:t>Metode Pengambilan Sampel</w:t>
      </w:r>
      <w:r w:rsidRPr="00536349">
        <w:rPr>
          <w:rFonts w:ascii="Times New Roman" w:hAnsi="Times New Roman" w:cs="Times New Roman"/>
          <w:sz w:val="24"/>
          <w:szCs w:val="24"/>
        </w:rPr>
        <w:tab/>
      </w:r>
    </w:p>
    <w:p w:rsidR="00D00BF8" w:rsidRPr="00536349" w:rsidRDefault="00D00BF8" w:rsidP="00BF5D77">
      <w:pPr>
        <w:spacing w:after="0" w:line="240" w:lineRule="auto"/>
        <w:jc w:val="both"/>
        <w:rPr>
          <w:rFonts w:ascii="Times New Roman" w:hAnsi="Times New Roman" w:cs="Times New Roman"/>
          <w:sz w:val="24"/>
          <w:szCs w:val="24"/>
        </w:rPr>
      </w:pPr>
      <w:proofErr w:type="gramStart"/>
      <w:r w:rsidRPr="00536349">
        <w:rPr>
          <w:rFonts w:ascii="Times New Roman" w:hAnsi="Times New Roman" w:cs="Times New Roman"/>
          <w:sz w:val="24"/>
          <w:szCs w:val="24"/>
        </w:rPr>
        <w:t xml:space="preserve">Metode pengambilan sampel dilakukan </w:t>
      </w:r>
      <w:r w:rsidRPr="00536349">
        <w:rPr>
          <w:rFonts w:ascii="Times New Roman" w:hAnsi="Times New Roman" w:cs="Times New Roman"/>
          <w:sz w:val="24"/>
          <w:szCs w:val="24"/>
          <w:lang w:val="id-ID"/>
        </w:rPr>
        <w:t xml:space="preserve">menggunakan </w:t>
      </w:r>
      <w:r w:rsidRPr="00536349">
        <w:rPr>
          <w:rFonts w:ascii="Times New Roman" w:hAnsi="Times New Roman" w:cs="Times New Roman"/>
          <w:i/>
          <w:sz w:val="24"/>
          <w:szCs w:val="24"/>
          <w:lang w:val="id-ID"/>
        </w:rPr>
        <w:t>proporsional random sampling.</w:t>
      </w:r>
      <w:proofErr w:type="gramEnd"/>
      <w:r w:rsidRPr="00536349">
        <w:rPr>
          <w:rFonts w:ascii="Times New Roman" w:hAnsi="Times New Roman" w:cs="Times New Roman"/>
          <w:i/>
          <w:sz w:val="24"/>
          <w:szCs w:val="24"/>
          <w:lang w:val="id-ID"/>
        </w:rPr>
        <w:t xml:space="preserve"> </w:t>
      </w:r>
      <w:r w:rsidRPr="00536349">
        <w:rPr>
          <w:rFonts w:ascii="Times New Roman" w:hAnsi="Times New Roman" w:cs="Times New Roman"/>
          <w:sz w:val="24"/>
          <w:szCs w:val="24"/>
        </w:rPr>
        <w:t xml:space="preserve">Salah satu </w:t>
      </w:r>
      <w:proofErr w:type="gramStart"/>
      <w:r w:rsidRPr="00536349">
        <w:rPr>
          <w:rFonts w:ascii="Times New Roman" w:hAnsi="Times New Roman" w:cs="Times New Roman"/>
          <w:sz w:val="24"/>
          <w:szCs w:val="24"/>
        </w:rPr>
        <w:t>cara</w:t>
      </w:r>
      <w:proofErr w:type="gramEnd"/>
      <w:r w:rsidRPr="00536349">
        <w:rPr>
          <w:rFonts w:ascii="Times New Roman" w:hAnsi="Times New Roman" w:cs="Times New Roman"/>
          <w:sz w:val="24"/>
          <w:szCs w:val="24"/>
        </w:rPr>
        <w:t xml:space="preserve"> yang dapat digunakan untuk menetukan besarnya sampel dalam suatu penelitian agar mendapatkan data yang reprensetatif adalah tingkat baku yang disesuaikan. </w:t>
      </w:r>
      <w:proofErr w:type="gramStart"/>
      <w:r w:rsidRPr="00536349">
        <w:rPr>
          <w:rFonts w:ascii="Times New Roman" w:hAnsi="Times New Roman" w:cs="Times New Roman"/>
          <w:sz w:val="24"/>
          <w:szCs w:val="24"/>
        </w:rPr>
        <w:t>Sebelum menentukan sampel pada tiap kelompok tani, terlebih dahulu harus menentukan jumlah sampel.</w:t>
      </w:r>
      <w:proofErr w:type="gramEnd"/>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t xml:space="preserve">Pengambilan sampel dapat menggunakan </w:t>
      </w:r>
      <w:proofErr w:type="gramStart"/>
      <w:r w:rsidRPr="00536349">
        <w:rPr>
          <w:rFonts w:ascii="Times New Roman" w:hAnsi="Times New Roman" w:cs="Times New Roman"/>
          <w:sz w:val="24"/>
          <w:szCs w:val="24"/>
        </w:rPr>
        <w:t>rumus  Slovin</w:t>
      </w:r>
      <w:proofErr w:type="gramEnd"/>
      <w:r w:rsidRPr="00536349">
        <w:rPr>
          <w:rFonts w:ascii="Times New Roman" w:hAnsi="Times New Roman" w:cs="Times New Roman"/>
          <w:sz w:val="24"/>
          <w:szCs w:val="24"/>
        </w:rPr>
        <w:t xml:space="preserve"> sebagai berikut[15] : </w:t>
      </w:r>
    </w:p>
    <w:p w:rsidR="00D00BF8" w:rsidRPr="00536349" w:rsidRDefault="00D00BF8" w:rsidP="00BF5D77">
      <w:pPr>
        <w:spacing w:after="240" w:line="240" w:lineRule="auto"/>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Ne</m:t>
                  </m:r>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251</m:t>
              </m:r>
            </m:num>
            <m:den>
              <m:r>
                <w:rPr>
                  <w:rFonts w:ascii="Cambria Math" w:hAnsi="Cambria Math" w:cs="Times New Roman"/>
                  <w:sz w:val="24"/>
                  <w:szCs w:val="24"/>
                </w:rPr>
                <m:t>1+251</m:t>
              </m:r>
              <m:sSup>
                <m:sSupPr>
                  <m:ctrlPr>
                    <w:rPr>
                      <w:rFonts w:ascii="Cambria Math" w:hAnsi="Cambria Math" w:cs="Times New Roman"/>
                      <w:i/>
                      <w:sz w:val="24"/>
                      <w:szCs w:val="24"/>
                    </w:rPr>
                  </m:ctrlPr>
                </m:sSupPr>
                <m:e>
                  <m:r>
                    <w:rPr>
                      <w:rFonts w:ascii="Cambria Math" w:hAnsi="Cambria Math" w:cs="Times New Roman"/>
                      <w:sz w:val="24"/>
                      <w:szCs w:val="24"/>
                    </w:rPr>
                    <m:t>(0,15)</m:t>
                  </m:r>
                </m:e>
                <m:sup>
                  <m:r>
                    <w:rPr>
                      <w:rFonts w:ascii="Cambria Math" w:hAnsi="Cambria Math" w:cs="Times New Roman"/>
                      <w:sz w:val="24"/>
                      <w:szCs w:val="24"/>
                    </w:rPr>
                    <m:t>2</m:t>
                  </m:r>
                </m:sup>
              </m:sSup>
            </m:den>
          </m:f>
          <m:r>
            <w:rPr>
              <w:rFonts w:ascii="Cambria Math" w:hAnsi="Cambria Math" w:cs="Times New Roman"/>
              <w:sz w:val="24"/>
              <w:szCs w:val="24"/>
            </w:rPr>
            <m:t>=38</m:t>
          </m:r>
        </m:oMath>
      </m:oMathPara>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sz w:val="24"/>
          <w:szCs w:val="24"/>
        </w:rPr>
        <w:t>Keterangan:</w:t>
      </w:r>
    </w:p>
    <w:p w:rsidR="00D00BF8" w:rsidRPr="00536349" w:rsidRDefault="00D00BF8" w:rsidP="00BF5D77">
      <w:pPr>
        <w:spacing w:after="0" w:line="240" w:lineRule="auto"/>
        <w:jc w:val="both"/>
        <w:rPr>
          <w:rFonts w:ascii="Times New Roman" w:eastAsiaTheme="minorEastAsia" w:hAnsi="Times New Roman" w:cs="Times New Roman"/>
          <w:sz w:val="24"/>
          <w:szCs w:val="24"/>
        </w:rPr>
      </w:pPr>
      <w:proofErr w:type="gramStart"/>
      <w:r w:rsidRPr="00536349">
        <w:rPr>
          <w:rFonts w:ascii="Times New Roman" w:eastAsiaTheme="minorEastAsia" w:hAnsi="Times New Roman" w:cs="Times New Roman"/>
          <w:i/>
          <w:sz w:val="24"/>
          <w:szCs w:val="24"/>
        </w:rPr>
        <w:t>n</w:t>
      </w:r>
      <w:r w:rsidRPr="00536349">
        <w:rPr>
          <w:rFonts w:ascii="Times New Roman" w:eastAsiaTheme="minorEastAsia" w:hAnsi="Times New Roman" w:cs="Times New Roman"/>
          <w:sz w:val="24"/>
          <w:szCs w:val="24"/>
        </w:rPr>
        <w:t xml:space="preserve">  =</w:t>
      </w:r>
      <w:proofErr w:type="gramEnd"/>
      <w:r w:rsidRPr="00536349">
        <w:rPr>
          <w:rFonts w:ascii="Times New Roman" w:eastAsiaTheme="minorEastAsia" w:hAnsi="Times New Roman" w:cs="Times New Roman"/>
          <w:sz w:val="24"/>
          <w:szCs w:val="24"/>
        </w:rPr>
        <w:t xml:space="preserve"> Sampel</w:t>
      </w:r>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i/>
          <w:sz w:val="24"/>
          <w:szCs w:val="24"/>
        </w:rPr>
        <w:t>N</w:t>
      </w:r>
      <w:r w:rsidRPr="00536349">
        <w:rPr>
          <w:rFonts w:ascii="Times New Roman" w:eastAsiaTheme="minorEastAsia" w:hAnsi="Times New Roman" w:cs="Times New Roman"/>
          <w:sz w:val="24"/>
          <w:szCs w:val="24"/>
        </w:rPr>
        <w:t xml:space="preserve"> = Populasi</w:t>
      </w:r>
    </w:p>
    <w:p w:rsidR="00D00BF8" w:rsidRPr="00536349" w:rsidRDefault="00D00BF8" w:rsidP="00BF5D77">
      <w:pPr>
        <w:spacing w:after="0" w:line="240" w:lineRule="auto"/>
        <w:jc w:val="both"/>
        <w:rPr>
          <w:rFonts w:ascii="Times New Roman" w:eastAsiaTheme="minorEastAsia" w:hAnsi="Times New Roman" w:cs="Times New Roman"/>
          <w:sz w:val="24"/>
          <w:szCs w:val="24"/>
        </w:rPr>
      </w:pPr>
      <w:proofErr w:type="gramStart"/>
      <w:r w:rsidRPr="00536349">
        <w:rPr>
          <w:rFonts w:ascii="Times New Roman" w:eastAsiaTheme="minorEastAsia" w:hAnsi="Times New Roman" w:cs="Times New Roman"/>
          <w:i/>
          <w:sz w:val="24"/>
          <w:szCs w:val="24"/>
        </w:rPr>
        <w:t>e</w:t>
      </w:r>
      <w:r w:rsidRPr="00536349">
        <w:rPr>
          <w:rFonts w:ascii="Times New Roman" w:eastAsiaTheme="minorEastAsia" w:hAnsi="Times New Roman" w:cs="Times New Roman"/>
          <w:sz w:val="24"/>
          <w:szCs w:val="24"/>
        </w:rPr>
        <w:t xml:space="preserve">  =</w:t>
      </w:r>
      <w:proofErr w:type="gramEnd"/>
      <w:r w:rsidRPr="00536349">
        <w:rPr>
          <w:rFonts w:ascii="Times New Roman" w:eastAsiaTheme="minorEastAsia" w:hAnsi="Times New Roman" w:cs="Times New Roman"/>
          <w:sz w:val="24"/>
          <w:szCs w:val="24"/>
        </w:rPr>
        <w:t xml:space="preserve"> Batas toleransi kesalahan</w:t>
      </w:r>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sz w:val="24"/>
          <w:szCs w:val="24"/>
        </w:rPr>
        <w:t>Jadi, jumlah sampel dalam penelitian ini adalah 38 Responden</w:t>
      </w:r>
      <w:r w:rsidRPr="00536349">
        <w:rPr>
          <w:rFonts w:ascii="Times New Roman" w:eastAsiaTheme="minorEastAsia" w:hAnsi="Times New Roman" w:cs="Times New Roman"/>
          <w:sz w:val="24"/>
          <w:szCs w:val="24"/>
        </w:rPr>
        <w:tab/>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rPr>
        <w:tab/>
        <w:t xml:space="preserve">Berdasarkan metode alokasi proporsional dengan pertimbangan agar sampel yang diperoleh mewakili secara proporsional untuk setiap kelas, maka akan ditentukan jumlah sampel dengan menggunakan rumus sebagai </w:t>
      </w:r>
      <w:proofErr w:type="gramStart"/>
      <w:r w:rsidRPr="00536349">
        <w:rPr>
          <w:rFonts w:ascii="Times New Roman" w:eastAsiaTheme="minorEastAsia" w:hAnsi="Times New Roman" w:cs="Times New Roman"/>
          <w:sz w:val="24"/>
          <w:szCs w:val="24"/>
        </w:rPr>
        <w:t>berikut</w:t>
      </w:r>
      <w:r w:rsidRPr="00536349">
        <w:rPr>
          <w:rFonts w:ascii="Times New Roman" w:eastAsiaTheme="minorEastAsia" w:hAnsi="Times New Roman" w:cs="Times New Roman"/>
          <w:sz w:val="24"/>
          <w:szCs w:val="24"/>
          <w:lang w:val="id-ID"/>
        </w:rPr>
        <w:t>[</w:t>
      </w:r>
      <w:proofErr w:type="gramEnd"/>
      <w:r w:rsidRPr="00536349">
        <w:rPr>
          <w:rFonts w:ascii="Times New Roman" w:eastAsiaTheme="minorEastAsia" w:hAnsi="Times New Roman" w:cs="Times New Roman"/>
          <w:sz w:val="24"/>
          <w:szCs w:val="24"/>
          <w:lang w:val="id-ID"/>
        </w:rPr>
        <w:t>16] :</w:t>
      </w:r>
    </w:p>
    <w:p w:rsidR="00D00BF8" w:rsidRPr="00536349" w:rsidRDefault="00D00BF8" w:rsidP="00BF5D77">
      <w:pPr>
        <w:spacing w:after="0" w:line="24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ni=</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Ni</m:t>
              </m:r>
            </m:num>
            <m:den>
              <m:r>
                <w:rPr>
                  <w:rFonts w:ascii="Cambria Math" w:eastAsiaTheme="minorEastAsia" w:hAnsi="Cambria Math" w:cs="Times New Roman"/>
                  <w:sz w:val="24"/>
                  <w:szCs w:val="24"/>
                </w:rPr>
                <m:t>N</m:t>
              </m:r>
            </m:den>
          </m:f>
          <m:r>
            <w:rPr>
              <w:rFonts w:ascii="Cambria Math" w:eastAsiaTheme="minorEastAsia" w:hAnsi="Cambria Math" w:cs="Times New Roman"/>
              <w:sz w:val="24"/>
              <w:szCs w:val="24"/>
            </w:rPr>
            <m:t xml:space="preserve"> ×n</m:t>
          </m:r>
        </m:oMath>
      </m:oMathPara>
    </w:p>
    <w:p w:rsidR="00D00BF8" w:rsidRPr="00536349" w:rsidRDefault="00D00BF8" w:rsidP="00BF5D77">
      <w:pPr>
        <w:spacing w:after="0" w:line="240" w:lineRule="auto"/>
        <w:jc w:val="both"/>
        <w:rPr>
          <w:rFonts w:ascii="Times New Roman" w:eastAsiaTheme="minorEastAsia" w:hAnsi="Times New Roman" w:cs="Times New Roman"/>
          <w:sz w:val="24"/>
          <w:szCs w:val="24"/>
        </w:rPr>
      </w:pPr>
      <w:proofErr w:type="gramStart"/>
      <w:r w:rsidRPr="00536349">
        <w:rPr>
          <w:rFonts w:ascii="Times New Roman" w:eastAsiaTheme="minorEastAsia" w:hAnsi="Times New Roman" w:cs="Times New Roman"/>
          <w:sz w:val="24"/>
          <w:szCs w:val="24"/>
        </w:rPr>
        <w:lastRenderedPageBreak/>
        <w:t>Keterangan :</w:t>
      </w:r>
      <w:proofErr w:type="gramEnd"/>
    </w:p>
    <w:p w:rsidR="00D00BF8" w:rsidRPr="00536349" w:rsidRDefault="001D5EB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i/>
          <w:sz w:val="24"/>
          <w:szCs w:val="24"/>
        </w:rPr>
        <w:t>N</w:t>
      </w:r>
      <w:r w:rsidR="00D00BF8" w:rsidRPr="00536349">
        <w:rPr>
          <w:rFonts w:ascii="Times New Roman" w:eastAsiaTheme="minorEastAsia" w:hAnsi="Times New Roman" w:cs="Times New Roman"/>
          <w:sz w:val="24"/>
          <w:szCs w:val="24"/>
        </w:rPr>
        <w:t>i</w:t>
      </w: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rPr>
        <w:t xml:space="preserve">= </w:t>
      </w:r>
      <w:r w:rsidR="00D00BF8" w:rsidRPr="00536349">
        <w:rPr>
          <w:rFonts w:ascii="Times New Roman" w:eastAsiaTheme="minorEastAsia" w:hAnsi="Times New Roman" w:cs="Times New Roman"/>
          <w:sz w:val="24"/>
          <w:szCs w:val="24"/>
        </w:rPr>
        <w:t>Jumlah sampel dari kelompok tani</w:t>
      </w:r>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i/>
          <w:sz w:val="24"/>
          <w:szCs w:val="24"/>
        </w:rPr>
        <w:t>N</w:t>
      </w:r>
      <w:r w:rsidRPr="00536349">
        <w:rPr>
          <w:rFonts w:ascii="Times New Roman" w:eastAsiaTheme="minorEastAsia" w:hAnsi="Times New Roman" w:cs="Times New Roman"/>
          <w:sz w:val="24"/>
          <w:szCs w:val="24"/>
        </w:rPr>
        <w:t xml:space="preserve">i </w:t>
      </w:r>
      <w:r w:rsidR="001D5EB8">
        <w:rPr>
          <w:rFonts w:ascii="Times New Roman" w:eastAsiaTheme="minorEastAsia" w:hAnsi="Times New Roman" w:cs="Times New Roman"/>
          <w:sz w:val="24"/>
          <w:szCs w:val="24"/>
          <w:lang w:val="id-ID"/>
        </w:rPr>
        <w:t xml:space="preserve">  </w:t>
      </w:r>
      <w:r w:rsidRPr="00536349">
        <w:rPr>
          <w:rFonts w:ascii="Times New Roman" w:eastAsiaTheme="minorEastAsia" w:hAnsi="Times New Roman" w:cs="Times New Roman"/>
          <w:sz w:val="24"/>
          <w:szCs w:val="24"/>
        </w:rPr>
        <w:t>= Jumlah populasi dari kelompok tani</w:t>
      </w:r>
    </w:p>
    <w:p w:rsidR="00D00BF8" w:rsidRPr="00536349" w:rsidRDefault="00D00BF8" w:rsidP="00BF5D77">
      <w:pPr>
        <w:spacing w:after="0" w:line="240" w:lineRule="auto"/>
        <w:ind w:left="567" w:hanging="567"/>
        <w:jc w:val="both"/>
        <w:rPr>
          <w:rFonts w:ascii="Times New Roman" w:eastAsiaTheme="minorEastAsia" w:hAnsi="Times New Roman" w:cs="Times New Roman"/>
          <w:sz w:val="24"/>
          <w:szCs w:val="24"/>
        </w:rPr>
      </w:pPr>
      <w:r w:rsidRPr="00536349">
        <w:rPr>
          <w:rFonts w:ascii="Times New Roman" w:eastAsiaTheme="minorEastAsia" w:hAnsi="Times New Roman" w:cs="Times New Roman"/>
          <w:i/>
          <w:sz w:val="24"/>
          <w:szCs w:val="24"/>
        </w:rPr>
        <w:t>n</w:t>
      </w:r>
      <w:r w:rsidR="001D5EB8">
        <w:rPr>
          <w:rFonts w:ascii="Times New Roman" w:eastAsiaTheme="minorEastAsia" w:hAnsi="Times New Roman" w:cs="Times New Roman"/>
          <w:sz w:val="24"/>
          <w:szCs w:val="24"/>
        </w:rPr>
        <w:t xml:space="preserve">   =</w:t>
      </w:r>
      <w:r w:rsidR="001D5EB8">
        <w:rPr>
          <w:rFonts w:ascii="Times New Roman" w:eastAsiaTheme="minorEastAsia" w:hAnsi="Times New Roman" w:cs="Times New Roman"/>
          <w:sz w:val="24"/>
          <w:szCs w:val="24"/>
          <w:lang w:val="id-ID"/>
        </w:rPr>
        <w:t xml:space="preserve"> </w:t>
      </w:r>
      <w:r w:rsidRPr="00536349">
        <w:rPr>
          <w:rFonts w:ascii="Times New Roman" w:eastAsiaTheme="minorEastAsia" w:hAnsi="Times New Roman" w:cs="Times New Roman"/>
          <w:sz w:val="24"/>
          <w:szCs w:val="24"/>
        </w:rPr>
        <w:t xml:space="preserve">Besarnya sampel yang diambil pada </w:t>
      </w:r>
      <w:r w:rsidR="001D5EB8">
        <w:rPr>
          <w:rFonts w:ascii="Times New Roman" w:eastAsiaTheme="minorEastAsia" w:hAnsi="Times New Roman" w:cs="Times New Roman"/>
          <w:sz w:val="24"/>
          <w:szCs w:val="24"/>
          <w:lang w:val="id-ID"/>
        </w:rPr>
        <w:t xml:space="preserve">  </w:t>
      </w:r>
      <w:r w:rsidRPr="00536349">
        <w:rPr>
          <w:rFonts w:ascii="Times New Roman" w:eastAsiaTheme="minorEastAsia" w:hAnsi="Times New Roman" w:cs="Times New Roman"/>
          <w:sz w:val="24"/>
          <w:szCs w:val="24"/>
        </w:rPr>
        <w:t>seluruh kelompok tani</w:t>
      </w:r>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i/>
          <w:sz w:val="24"/>
          <w:szCs w:val="24"/>
        </w:rPr>
        <w:t>N</w:t>
      </w:r>
      <w:r w:rsidR="001D5EB8">
        <w:rPr>
          <w:rFonts w:ascii="Times New Roman" w:eastAsiaTheme="minorEastAsia" w:hAnsi="Times New Roman" w:cs="Times New Roman"/>
          <w:sz w:val="24"/>
          <w:szCs w:val="24"/>
          <w:lang w:val="id-ID"/>
        </w:rPr>
        <w:t xml:space="preserve"> </w:t>
      </w:r>
      <w:r w:rsidRPr="00536349">
        <w:rPr>
          <w:rFonts w:ascii="Times New Roman" w:eastAsiaTheme="minorEastAsia" w:hAnsi="Times New Roman" w:cs="Times New Roman"/>
          <w:sz w:val="24"/>
          <w:szCs w:val="24"/>
        </w:rPr>
        <w:t>= Jumlah populasi pada seluruh kelompok tani</w:t>
      </w:r>
    </w:p>
    <w:p w:rsidR="00D00BF8" w:rsidRPr="00536349" w:rsidRDefault="00D00BF8" w:rsidP="00BF5D77">
      <w:pPr>
        <w:spacing w:after="0" w:line="240" w:lineRule="auto"/>
        <w:jc w:val="both"/>
        <w:rPr>
          <w:rFonts w:ascii="Times New Roman" w:hAnsi="Times New Roman" w:cs="Times New Roman"/>
          <w:b/>
          <w:sz w:val="24"/>
          <w:szCs w:val="24"/>
        </w:rPr>
      </w:pPr>
      <w:r w:rsidRPr="00536349">
        <w:rPr>
          <w:rFonts w:ascii="Times New Roman" w:hAnsi="Times New Roman" w:cs="Times New Roman"/>
          <w:b/>
          <w:sz w:val="24"/>
          <w:szCs w:val="24"/>
        </w:rPr>
        <w:t>Definisi Variabel dan Pengukuran</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t>Variabel yang digunakan dalam penelitian ini meliputi:</w:t>
      </w:r>
    </w:p>
    <w:p w:rsidR="00D00BF8" w:rsidRPr="00536349" w:rsidRDefault="00D00BF8" w:rsidP="00BF5D77">
      <w:pPr>
        <w:pStyle w:val="ListParagraph"/>
        <w:numPr>
          <w:ilvl w:val="1"/>
          <w:numId w:val="4"/>
        </w:num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Peran peyuluh pertanian</w:t>
      </w:r>
    </w:p>
    <w:p w:rsidR="00D00BF8" w:rsidRPr="00536349" w:rsidRDefault="00D00BF8" w:rsidP="00BF5D77">
      <w:pPr>
        <w:pStyle w:val="ListParagraph"/>
        <w:numPr>
          <w:ilvl w:val="0"/>
          <w:numId w:val="5"/>
        </w:numPr>
        <w:spacing w:after="0" w:line="240" w:lineRule="auto"/>
        <w:jc w:val="both"/>
        <w:rPr>
          <w:rFonts w:ascii="Times New Roman" w:hAnsi="Times New Roman" w:cs="Times New Roman"/>
          <w:sz w:val="24"/>
          <w:szCs w:val="24"/>
        </w:rPr>
      </w:pPr>
      <w:r w:rsidRPr="00536349">
        <w:rPr>
          <w:rFonts w:ascii="Times New Roman" w:eastAsia="Times New Roman" w:hAnsi="Times New Roman" w:cs="Times New Roman"/>
          <w:sz w:val="24"/>
          <w:szCs w:val="24"/>
        </w:rPr>
        <w:t>Motivator, meliputi pengembangan usaha kelompok tani,</w:t>
      </w:r>
      <w:r w:rsidRPr="00536349">
        <w:rPr>
          <w:rFonts w:ascii="Times New Roman" w:eastAsia="Times New Roman" w:hAnsi="Times New Roman" w:cs="Times New Roman"/>
          <w:sz w:val="24"/>
          <w:szCs w:val="24"/>
          <w:lang w:val="id-ID"/>
        </w:rPr>
        <w:t xml:space="preserve"> </w:t>
      </w:r>
      <w:r w:rsidRPr="00536349">
        <w:rPr>
          <w:rFonts w:ascii="Times New Roman" w:hAnsi="Times New Roman" w:cs="Times New Roman"/>
          <w:sz w:val="24"/>
          <w:szCs w:val="24"/>
        </w:rPr>
        <w:t>menumbuhkan semangat petani</w:t>
      </w:r>
      <w:r w:rsidRPr="00536349">
        <w:rPr>
          <w:rFonts w:ascii="Times New Roman" w:hAnsi="Times New Roman" w:cs="Times New Roman"/>
          <w:sz w:val="24"/>
          <w:szCs w:val="24"/>
          <w:lang w:val="id-ID"/>
        </w:rPr>
        <w:t>,</w:t>
      </w:r>
      <w:r w:rsidRPr="00536349">
        <w:rPr>
          <w:rFonts w:ascii="Times New Roman" w:eastAsia="Times New Roman" w:hAnsi="Times New Roman" w:cs="Times New Roman"/>
          <w:sz w:val="24"/>
          <w:szCs w:val="24"/>
        </w:rPr>
        <w:t xml:space="preserve"> kemudahan teknologi yang digunakan, mengarahkan kegiatan usahatani, meningkatkan hasil produksi yang diukur menggunkan metode skoring.</w:t>
      </w:r>
    </w:p>
    <w:p w:rsidR="00D00BF8" w:rsidRPr="00536349" w:rsidRDefault="00D00BF8" w:rsidP="00BF5D77">
      <w:pPr>
        <w:pStyle w:val="ListParagraph"/>
        <w:numPr>
          <w:ilvl w:val="0"/>
          <w:numId w:val="5"/>
        </w:num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Edukator, meningkatkan pengetahuan petani,</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memberikan pelatihan penggunaan teknologi baru, dan memberikan dukungan untuk meningkatkan usaha yang diukur menggunakan metode skoring.</w:t>
      </w:r>
    </w:p>
    <w:p w:rsidR="00D00BF8" w:rsidRPr="00536349" w:rsidRDefault="00D00BF8" w:rsidP="00BF5D77">
      <w:pPr>
        <w:pStyle w:val="ListParagraph"/>
        <w:numPr>
          <w:ilvl w:val="0"/>
          <w:numId w:val="5"/>
        </w:numPr>
        <w:tabs>
          <w:tab w:val="left" w:pos="540"/>
        </w:tabs>
        <w:spacing w:after="0" w:line="240" w:lineRule="auto"/>
        <w:jc w:val="both"/>
        <w:rPr>
          <w:rFonts w:ascii="Times New Roman" w:eastAsia="Times New Roman" w:hAnsi="Times New Roman" w:cs="Times New Roman"/>
          <w:sz w:val="24"/>
          <w:szCs w:val="24"/>
        </w:rPr>
      </w:pPr>
      <w:r w:rsidRPr="00536349">
        <w:rPr>
          <w:rFonts w:ascii="Times New Roman" w:hAnsi="Times New Roman" w:cs="Times New Roman"/>
          <w:sz w:val="24"/>
          <w:szCs w:val="24"/>
        </w:rPr>
        <w:tab/>
        <w:t xml:space="preserve">Fasiliator, membantu kemudahan informasi pasar, memperoleh modal, memberi jalan keluar masalah, </w:t>
      </w:r>
      <w:r w:rsidRPr="00536349">
        <w:rPr>
          <w:rFonts w:ascii="Times New Roman" w:hAnsi="Times New Roman" w:cs="Times New Roman"/>
          <w:sz w:val="24"/>
          <w:szCs w:val="24"/>
          <w:lang w:val="id-ID"/>
        </w:rPr>
        <w:t xml:space="preserve">dan </w:t>
      </w:r>
      <w:r w:rsidRPr="00536349">
        <w:rPr>
          <w:rFonts w:ascii="Times New Roman" w:hAnsi="Times New Roman" w:cs="Times New Roman"/>
          <w:sz w:val="24"/>
          <w:szCs w:val="24"/>
        </w:rPr>
        <w:t>membantu sarana dan prasarana yang diukur menggunkan metode skoring.</w:t>
      </w:r>
    </w:p>
    <w:p w:rsidR="00D00BF8" w:rsidRPr="00536349" w:rsidRDefault="00D00BF8" w:rsidP="00E31255">
      <w:pPr>
        <w:spacing w:after="0" w:line="240" w:lineRule="auto"/>
        <w:ind w:left="450" w:hanging="450"/>
        <w:jc w:val="both"/>
        <w:rPr>
          <w:rFonts w:ascii="Times New Roman" w:eastAsia="Times New Roman" w:hAnsi="Times New Roman" w:cs="Times New Roman"/>
          <w:sz w:val="24"/>
          <w:szCs w:val="24"/>
        </w:rPr>
      </w:pPr>
      <w:r w:rsidRPr="00536349">
        <w:rPr>
          <w:rFonts w:ascii="Times New Roman" w:hAnsi="Times New Roman" w:cs="Times New Roman"/>
          <w:sz w:val="24"/>
          <w:szCs w:val="24"/>
        </w:rPr>
        <w:t xml:space="preserve">2. </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Pengembangan Kelompok Tani</w:t>
      </w:r>
      <w:r w:rsidRPr="00536349">
        <w:rPr>
          <w:rFonts w:ascii="Times New Roman" w:eastAsia="Times New Roman" w:hAnsi="Times New Roman" w:cs="Times New Roman"/>
          <w:sz w:val="24"/>
          <w:szCs w:val="24"/>
        </w:rPr>
        <w:t xml:space="preserve"> Penguatan kelompok tani menjadi kelembagaan petani kuat dan mandiri diantaranya melakukan pertemuan atau rapat anggotanya, memiliki aturan </w:t>
      </w:r>
      <w:proofErr w:type="gramStart"/>
      <w:r w:rsidRPr="00536349">
        <w:rPr>
          <w:rFonts w:ascii="Times New Roman" w:eastAsia="Times New Roman" w:hAnsi="Times New Roman" w:cs="Times New Roman"/>
          <w:sz w:val="24"/>
          <w:szCs w:val="24"/>
        </w:rPr>
        <w:t>atau  norma</w:t>
      </w:r>
      <w:proofErr w:type="gramEnd"/>
      <w:r w:rsidRPr="00536349">
        <w:rPr>
          <w:rFonts w:ascii="Times New Roman" w:eastAsia="Times New Roman" w:hAnsi="Times New Roman" w:cs="Times New Roman"/>
          <w:sz w:val="24"/>
          <w:szCs w:val="24"/>
        </w:rPr>
        <w:t xml:space="preserve"> yang disepakati dan ditaati bersama, memiliki pencatatan organisasi dan mengembangan pemupukan modal usaha yang diukur dengan metode skoring.</w:t>
      </w:r>
    </w:p>
    <w:p w:rsidR="00D00BF8" w:rsidRPr="00536349" w:rsidRDefault="00D00BF8" w:rsidP="00BF5D77">
      <w:pPr>
        <w:pStyle w:val="ListParagraph"/>
        <w:numPr>
          <w:ilvl w:val="0"/>
          <w:numId w:val="6"/>
        </w:numPr>
        <w:spacing w:after="0" w:line="240" w:lineRule="auto"/>
        <w:jc w:val="both"/>
        <w:rPr>
          <w:rFonts w:ascii="Times New Roman" w:eastAsia="Times New Roman" w:hAnsi="Times New Roman" w:cs="Times New Roman"/>
          <w:sz w:val="24"/>
          <w:szCs w:val="24"/>
        </w:rPr>
      </w:pPr>
      <w:r w:rsidRPr="00536349">
        <w:rPr>
          <w:rFonts w:ascii="Times New Roman" w:eastAsia="Times New Roman" w:hAnsi="Times New Roman" w:cs="Times New Roman"/>
          <w:sz w:val="24"/>
          <w:szCs w:val="24"/>
        </w:rPr>
        <w:t xml:space="preserve">Peningkatan kemampuan anggota dalam pengembangan agribisnis di antaranya memanfaatkan peluang usaha, informasi, dan akses permodalan yang ada. Mengembangkan kemampuan anggota untuk menciptakan </w:t>
      </w:r>
      <w:r w:rsidRPr="00536349">
        <w:rPr>
          <w:rFonts w:ascii="Times New Roman" w:eastAsia="Times New Roman" w:hAnsi="Times New Roman" w:cs="Times New Roman"/>
          <w:sz w:val="24"/>
          <w:szCs w:val="24"/>
        </w:rPr>
        <w:lastRenderedPageBreak/>
        <w:t xml:space="preserve">teknologi yang spesifik mengelola usaha tani secara </w:t>
      </w:r>
      <w:proofErr w:type="gramStart"/>
      <w:r w:rsidRPr="00536349">
        <w:rPr>
          <w:rFonts w:ascii="Times New Roman" w:eastAsia="Times New Roman" w:hAnsi="Times New Roman" w:cs="Times New Roman"/>
          <w:sz w:val="24"/>
          <w:szCs w:val="24"/>
        </w:rPr>
        <w:t>komersial ,</w:t>
      </w:r>
      <w:proofErr w:type="gramEnd"/>
      <w:r w:rsidRPr="00536349">
        <w:rPr>
          <w:rFonts w:ascii="Times New Roman" w:eastAsia="Times New Roman" w:hAnsi="Times New Roman" w:cs="Times New Roman"/>
          <w:sz w:val="24"/>
          <w:szCs w:val="24"/>
        </w:rPr>
        <w:t xml:space="preserve"> berkelanjutan dan akrab lingkungan yang diukur menggunakan metode skoring.</w:t>
      </w:r>
    </w:p>
    <w:p w:rsidR="00D00BF8" w:rsidRPr="00536349" w:rsidRDefault="00D00BF8" w:rsidP="00BF5D77">
      <w:pPr>
        <w:pStyle w:val="ListParagraph"/>
        <w:numPr>
          <w:ilvl w:val="0"/>
          <w:numId w:val="6"/>
        </w:numPr>
        <w:spacing w:after="0" w:line="240" w:lineRule="auto"/>
        <w:jc w:val="both"/>
        <w:rPr>
          <w:rFonts w:ascii="Times New Roman" w:hAnsi="Times New Roman" w:cs="Times New Roman"/>
          <w:sz w:val="24"/>
          <w:szCs w:val="24"/>
        </w:rPr>
      </w:pPr>
      <w:r w:rsidRPr="00536349">
        <w:rPr>
          <w:rFonts w:ascii="Times New Roman" w:eastAsia="Times New Roman" w:hAnsi="Times New Roman" w:cs="Times New Roman"/>
          <w:sz w:val="24"/>
          <w:szCs w:val="24"/>
        </w:rPr>
        <w:t>Peningkatan kelompok tani dalam menjalankan fungsinya diantaranya melaksankan beberapa fungsi seperti kelas belajar, wahana kerjasama, dan unit produksi yang diukur menggunakan metode skoring.</w:t>
      </w:r>
    </w:p>
    <w:p w:rsidR="00D00BF8" w:rsidRPr="00536349" w:rsidRDefault="00D00BF8" w:rsidP="00BF5D77">
      <w:pPr>
        <w:spacing w:after="0" w:line="240" w:lineRule="auto"/>
        <w:jc w:val="both"/>
        <w:rPr>
          <w:rFonts w:ascii="Times New Roman" w:eastAsia="Times New Roman" w:hAnsi="Times New Roman" w:cs="Times New Roman"/>
          <w:b/>
          <w:sz w:val="24"/>
          <w:szCs w:val="24"/>
          <w:lang w:val="id-ID"/>
        </w:rPr>
      </w:pPr>
      <w:r w:rsidRPr="00536349">
        <w:rPr>
          <w:rFonts w:ascii="Times New Roman" w:hAnsi="Times New Roman" w:cs="Times New Roman"/>
          <w:b/>
          <w:sz w:val="24"/>
          <w:szCs w:val="24"/>
        </w:rPr>
        <w:t>Analisis Data</w:t>
      </w:r>
    </w:p>
    <w:p w:rsidR="00D00BF8" w:rsidRPr="00536349" w:rsidRDefault="00D00BF8" w:rsidP="00BF5D77">
      <w:pPr>
        <w:spacing w:after="0" w:line="240" w:lineRule="auto"/>
        <w:ind w:firstLine="720"/>
        <w:jc w:val="both"/>
        <w:rPr>
          <w:rFonts w:ascii="Times New Roman" w:eastAsia="Times New Roman" w:hAnsi="Times New Roman" w:cs="Times New Roman"/>
          <w:sz w:val="24"/>
          <w:szCs w:val="24"/>
          <w:lang w:val="id-ID"/>
        </w:rPr>
      </w:pPr>
      <w:r w:rsidRPr="00536349">
        <w:rPr>
          <w:rFonts w:ascii="Times New Roman" w:hAnsi="Times New Roman" w:cs="Times New Roman"/>
          <w:sz w:val="24"/>
          <w:szCs w:val="24"/>
        </w:rPr>
        <w:t xml:space="preserve">Data yang diamati pada penelitian ini adalah peran penyuluh pertanian terhadap pengembangan kelompok tani di Desa Tanah Abang Kcamatan Long Mesangat Kabupaten Kutai Timur yaitu mendeskripsikan menggunakan pendekatan kualitatif, dimana penelitian yang dilakukan untuk mengetahui kenyataan dan kejadian yang diteliti selain itu, penelitian deskriptif juga terbatas pada usaha mengungkapkan masalah, keadaan sebagaimana adanya secara obyektif. Teknik analisis data yang digunakan dalam penelitian ini dengan metode </w:t>
      </w:r>
      <w:proofErr w:type="gramStart"/>
      <w:r w:rsidRPr="00536349">
        <w:rPr>
          <w:rFonts w:ascii="Times New Roman" w:hAnsi="Times New Roman" w:cs="Times New Roman"/>
          <w:sz w:val="24"/>
          <w:szCs w:val="24"/>
        </w:rPr>
        <w:t>kualitatif ,</w:t>
      </w:r>
      <w:proofErr w:type="gramEnd"/>
      <w:r w:rsidRPr="00536349">
        <w:rPr>
          <w:rFonts w:ascii="Times New Roman" w:hAnsi="Times New Roman" w:cs="Times New Roman"/>
          <w:sz w:val="24"/>
          <w:szCs w:val="24"/>
        </w:rPr>
        <w:t xml:space="preserve"> yang menggunakan data kualitas objek penelitian yaitu ukuran data berupa non angka tetapi merupakan suatu kualitas (misalnya sangat berperan, berperan, tidak berperan) [1</w:t>
      </w:r>
      <w:r w:rsidRPr="00536349">
        <w:rPr>
          <w:rFonts w:ascii="Times New Roman" w:hAnsi="Times New Roman" w:cs="Times New Roman"/>
          <w:sz w:val="24"/>
          <w:szCs w:val="24"/>
          <w:lang w:val="id-ID"/>
        </w:rPr>
        <w:t>7</w:t>
      </w:r>
      <w:r w:rsidRPr="00536349">
        <w:rPr>
          <w:rFonts w:ascii="Times New Roman" w:hAnsi="Times New Roman" w:cs="Times New Roman"/>
          <w:sz w:val="24"/>
          <w:szCs w:val="24"/>
        </w:rPr>
        <w:t>].</w:t>
      </w:r>
    </w:p>
    <w:p w:rsidR="00D00BF8" w:rsidRPr="00536349" w:rsidRDefault="00D00BF8" w:rsidP="00E31255">
      <w:pPr>
        <w:spacing w:after="0" w:line="240" w:lineRule="auto"/>
        <w:ind w:firstLine="720"/>
        <w:jc w:val="both"/>
        <w:rPr>
          <w:rFonts w:ascii="Times New Roman" w:hAnsi="Times New Roman" w:cs="Times New Roman"/>
          <w:sz w:val="24"/>
          <w:szCs w:val="24"/>
        </w:rPr>
      </w:pPr>
      <w:r w:rsidRPr="00536349">
        <w:rPr>
          <w:rFonts w:ascii="Times New Roman" w:hAnsi="Times New Roman" w:cs="Times New Roman"/>
          <w:sz w:val="24"/>
          <w:szCs w:val="24"/>
        </w:rPr>
        <w:t>Berdasarkan jawaban responden pada kuisioner data yang diperoleh kemudian diukur menggunakan skala</w:t>
      </w:r>
      <w:r w:rsidRPr="00536349">
        <w:rPr>
          <w:rFonts w:ascii="Times New Roman" w:hAnsi="Times New Roman" w:cs="Times New Roman"/>
          <w:i/>
          <w:sz w:val="24"/>
          <w:szCs w:val="24"/>
        </w:rPr>
        <w:t xml:space="preserve"> likert</w:t>
      </w:r>
      <w:r w:rsidRPr="00536349">
        <w:rPr>
          <w:rFonts w:ascii="Times New Roman" w:hAnsi="Times New Roman" w:cs="Times New Roman"/>
          <w:sz w:val="24"/>
          <w:szCs w:val="24"/>
        </w:rPr>
        <w:t>, dengan menjabarkan indikator tersebut menjadi beberapa item pertanyaan yang disusun dalam kuisioner dan setiap pertanyaan diberikan skor sesuai dengan pilihan responden, yaitu a skor tertinggi diberi nilai 3, sedangkan pilihan b dan c masing-masing diberi nilai 2 dan 1Peran Penyuluh Pertanian Terhadap Pengembangan Kelompok Tani</w:t>
      </w:r>
    </w:p>
    <w:p w:rsidR="00D00BF8" w:rsidRPr="00536349" w:rsidRDefault="00D00BF8" w:rsidP="00BF5D77">
      <w:pPr>
        <w:spacing w:after="0" w:line="240" w:lineRule="auto"/>
        <w:ind w:firstLine="450"/>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Penyuluh pertanian diukur dengan 3 (tiga) indikator. Pengukuran tiga indikator tersebut menggunakan metode skala</w:t>
      </w:r>
      <w:r w:rsidRPr="00536349">
        <w:rPr>
          <w:rFonts w:ascii="Times New Roman" w:hAnsi="Times New Roman" w:cs="Times New Roman"/>
          <w:i/>
          <w:sz w:val="24"/>
          <w:szCs w:val="24"/>
          <w:lang w:val="id-ID"/>
        </w:rPr>
        <w:t xml:space="preserve"> likert </w:t>
      </w:r>
      <w:r w:rsidRPr="00536349">
        <w:rPr>
          <w:rFonts w:ascii="Times New Roman" w:hAnsi="Times New Roman" w:cs="Times New Roman"/>
          <w:sz w:val="24"/>
          <w:szCs w:val="24"/>
          <w:lang w:val="id-ID"/>
        </w:rPr>
        <w:t xml:space="preserve">yang menjabarkan ketiga indikator tersebut menjadi beberapa item pertanyaan yang telah disusun dalam kuisioner. Pilihan </w:t>
      </w:r>
      <w:r w:rsidRPr="00536349">
        <w:rPr>
          <w:rFonts w:ascii="Times New Roman" w:hAnsi="Times New Roman" w:cs="Times New Roman"/>
          <w:sz w:val="24"/>
          <w:szCs w:val="24"/>
          <w:lang w:val="id-ID"/>
        </w:rPr>
        <w:lastRenderedPageBreak/>
        <w:t>jawaban yang paling postif yaitu jawaban a diberi skor tertinggi yaitu 3 sedangkan pilihan b dan c masing-masing diberi skor 2 dan 1.</w:t>
      </w: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Rincian skor maksimum dan minimum dari </w:t>
      </w:r>
      <w:r w:rsidRPr="00536349">
        <w:rPr>
          <w:rFonts w:ascii="Times New Roman" w:hAnsi="Times New Roman" w:cs="Times New Roman"/>
          <w:sz w:val="24"/>
          <w:szCs w:val="24"/>
          <w:lang w:val="id-ID"/>
        </w:rPr>
        <w:t>tiga</w:t>
      </w:r>
      <w:r w:rsidRPr="00536349">
        <w:rPr>
          <w:rFonts w:ascii="Times New Roman" w:hAnsi="Times New Roman" w:cs="Times New Roman"/>
          <w:sz w:val="24"/>
          <w:szCs w:val="24"/>
        </w:rPr>
        <w:t xml:space="preserve"> indikator peran penyuluh pertanian dapat dilihat pada tabel dibawah ini.</w:t>
      </w:r>
    </w:p>
    <w:p w:rsidR="00D00BF8" w:rsidRPr="00536349" w:rsidRDefault="00D00BF8" w:rsidP="00BF5D77">
      <w:pPr>
        <w:spacing w:after="0" w:line="240" w:lineRule="auto"/>
        <w:jc w:val="both"/>
        <w:rPr>
          <w:rFonts w:ascii="Times New Roman" w:hAnsi="Times New Roman" w:cs="Times New Roman"/>
          <w:sz w:val="24"/>
          <w:szCs w:val="24"/>
          <w:lang w:val="id-ID"/>
        </w:rPr>
      </w:pPr>
      <w:proofErr w:type="gramStart"/>
      <w:r w:rsidRPr="00536349">
        <w:rPr>
          <w:rFonts w:ascii="Times New Roman" w:hAnsi="Times New Roman" w:cs="Times New Roman"/>
          <w:sz w:val="24"/>
          <w:szCs w:val="24"/>
        </w:rPr>
        <w:t>Tabel 2.</w:t>
      </w:r>
      <w:proofErr w:type="gramEnd"/>
      <w:r w:rsidRPr="00536349">
        <w:rPr>
          <w:rFonts w:ascii="Times New Roman" w:hAnsi="Times New Roman" w:cs="Times New Roman"/>
          <w:sz w:val="24"/>
          <w:szCs w:val="24"/>
        </w:rPr>
        <w:t xml:space="preserve"> Skor </w:t>
      </w:r>
      <w:r w:rsidRPr="00536349">
        <w:rPr>
          <w:rFonts w:ascii="Times New Roman" w:hAnsi="Times New Roman" w:cs="Times New Roman"/>
          <w:sz w:val="24"/>
          <w:szCs w:val="24"/>
          <w:lang w:val="id-ID"/>
        </w:rPr>
        <w:t xml:space="preserve">maksimum dan minimum </w:t>
      </w:r>
      <w:r w:rsidRPr="00536349">
        <w:rPr>
          <w:rFonts w:ascii="Times New Roman" w:hAnsi="Times New Roman" w:cs="Times New Roman"/>
          <w:sz w:val="24"/>
          <w:szCs w:val="24"/>
        </w:rPr>
        <w:t>Peranan Penyuluh Pertanian</w:t>
      </w:r>
    </w:p>
    <w:tbl>
      <w:tblPr>
        <w:tblStyle w:val="LightShading1"/>
        <w:tblW w:w="6663" w:type="dxa"/>
        <w:tblInd w:w="-743" w:type="dxa"/>
        <w:tblLayout w:type="fixed"/>
        <w:tblLook w:val="04A0" w:firstRow="1" w:lastRow="0" w:firstColumn="1" w:lastColumn="0" w:noHBand="0" w:noVBand="1"/>
      </w:tblPr>
      <w:tblGrid>
        <w:gridCol w:w="567"/>
        <w:gridCol w:w="1844"/>
        <w:gridCol w:w="1417"/>
        <w:gridCol w:w="851"/>
        <w:gridCol w:w="1984"/>
      </w:tblGrid>
      <w:tr w:rsidR="00752163" w:rsidRPr="00B53BFA" w:rsidTr="007521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1D5EB8" w:rsidRPr="00B53BFA" w:rsidRDefault="001D5EB8" w:rsidP="00BF5D77">
            <w:pPr>
              <w:jc w:val="center"/>
              <w:rPr>
                <w:rFonts w:ascii="Times New Roman" w:hAnsi="Times New Roman" w:cs="Times New Roman"/>
                <w:sz w:val="24"/>
                <w:szCs w:val="24"/>
              </w:rPr>
            </w:pPr>
            <w:r w:rsidRPr="00B53BFA">
              <w:rPr>
                <w:rFonts w:ascii="Times New Roman" w:eastAsiaTheme="minorEastAsia" w:hAnsi="Times New Roman" w:cs="Times New Roman"/>
                <w:sz w:val="24"/>
                <w:szCs w:val="24"/>
                <w:lang w:val="id-ID"/>
              </w:rPr>
              <w:t>No</w:t>
            </w:r>
          </w:p>
        </w:tc>
        <w:tc>
          <w:tcPr>
            <w:tcW w:w="1844" w:type="dxa"/>
          </w:tcPr>
          <w:p w:rsidR="001D5EB8" w:rsidRPr="00B53BFA" w:rsidRDefault="00E31255"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Indikator Pera</w:t>
            </w:r>
            <w:r>
              <w:rPr>
                <w:rFonts w:ascii="Times New Roman" w:hAnsi="Times New Roman" w:cs="Times New Roman"/>
                <w:sz w:val="24"/>
                <w:szCs w:val="24"/>
                <w:lang w:val="id-ID"/>
              </w:rPr>
              <w:t>n</w:t>
            </w:r>
            <w:r w:rsidR="001D5EB8" w:rsidRPr="00B53BFA">
              <w:rPr>
                <w:rFonts w:ascii="Times New Roman" w:hAnsi="Times New Roman" w:cs="Times New Roman"/>
                <w:sz w:val="24"/>
                <w:szCs w:val="24"/>
              </w:rPr>
              <w:t>Penyuluh</w:t>
            </w:r>
          </w:p>
        </w:tc>
        <w:tc>
          <w:tcPr>
            <w:tcW w:w="1417" w:type="dxa"/>
          </w:tcPr>
          <w:p w:rsidR="001D5EB8" w:rsidRPr="00B53BFA" w:rsidRDefault="001D5EB8"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 xml:space="preserve">Skor Maksimum       </w:t>
            </w:r>
          </w:p>
        </w:tc>
        <w:tc>
          <w:tcPr>
            <w:tcW w:w="2835" w:type="dxa"/>
            <w:gridSpan w:val="2"/>
          </w:tcPr>
          <w:p w:rsidR="00752163" w:rsidRDefault="00752163" w:rsidP="007521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1D5EB8" w:rsidRPr="00B53BFA">
              <w:rPr>
                <w:rFonts w:ascii="Times New Roman" w:hAnsi="Times New Roman" w:cs="Times New Roman"/>
                <w:sz w:val="24"/>
                <w:szCs w:val="24"/>
              </w:rPr>
              <w:t>Skor</w:t>
            </w:r>
          </w:p>
          <w:p w:rsidR="001D5EB8" w:rsidRPr="00B53BFA" w:rsidRDefault="001D5EB8" w:rsidP="007521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Minimum</w:t>
            </w:r>
          </w:p>
        </w:tc>
      </w:tr>
      <w:tr w:rsidR="00D503B4" w:rsidRPr="00B53BFA" w:rsidTr="00752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1D5EB8" w:rsidRPr="00B53BFA" w:rsidRDefault="001D5EB8"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1</w:t>
            </w:r>
          </w:p>
        </w:tc>
        <w:tc>
          <w:tcPr>
            <w:tcW w:w="1844" w:type="dxa"/>
            <w:shd w:val="clear" w:color="auto" w:fill="auto"/>
          </w:tcPr>
          <w:p w:rsidR="001D5EB8" w:rsidRDefault="00E31255"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rPr>
              <w:t>Peran</w:t>
            </w:r>
            <w:r w:rsidR="001D5EB8" w:rsidRPr="00B53BFA">
              <w:rPr>
                <w:rFonts w:ascii="Times New Roman" w:hAnsi="Times New Roman" w:cs="Times New Roman"/>
                <w:sz w:val="24"/>
                <w:szCs w:val="24"/>
              </w:rPr>
              <w:t xml:space="preserve">peyuluh pertanian </w:t>
            </w:r>
          </w:p>
          <w:p w:rsidR="001D5EB8" w:rsidRPr="00B53BFA" w:rsidRDefault="001D5EB8"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sebagai motivator</w:t>
            </w:r>
          </w:p>
        </w:tc>
        <w:tc>
          <w:tcPr>
            <w:tcW w:w="2268" w:type="dxa"/>
            <w:gridSpan w:val="2"/>
            <w:shd w:val="clear" w:color="auto" w:fill="auto"/>
          </w:tcPr>
          <w:p w:rsidR="001D5EB8" w:rsidRPr="00B53BFA" w:rsidRDefault="001D5EB8"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7</w:t>
            </w:r>
          </w:p>
        </w:tc>
        <w:tc>
          <w:tcPr>
            <w:tcW w:w="1984" w:type="dxa"/>
            <w:shd w:val="clear" w:color="auto" w:fill="auto"/>
          </w:tcPr>
          <w:p w:rsidR="001D5EB8" w:rsidRPr="00B53BFA" w:rsidRDefault="001D5EB8" w:rsidP="007521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21</w:t>
            </w:r>
          </w:p>
        </w:tc>
      </w:tr>
      <w:tr w:rsidR="001D5EB8" w:rsidRPr="00B53BFA" w:rsidTr="00752163">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1D5EB8" w:rsidRPr="00B53BFA" w:rsidRDefault="001D5EB8"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2</w:t>
            </w:r>
          </w:p>
        </w:tc>
        <w:tc>
          <w:tcPr>
            <w:tcW w:w="1844" w:type="dxa"/>
            <w:shd w:val="clear" w:color="auto" w:fill="auto"/>
          </w:tcPr>
          <w:p w:rsidR="001D5EB8" w:rsidRDefault="00E31255"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rPr>
              <w:t>Peran</w:t>
            </w:r>
            <w:r w:rsidR="001D5EB8" w:rsidRPr="00B53BFA">
              <w:rPr>
                <w:rFonts w:ascii="Times New Roman" w:hAnsi="Times New Roman" w:cs="Times New Roman"/>
                <w:sz w:val="24"/>
                <w:szCs w:val="24"/>
              </w:rPr>
              <w:t xml:space="preserve">peyuluh pertanian </w:t>
            </w:r>
          </w:p>
          <w:p w:rsidR="001D5EB8" w:rsidRPr="00B53BFA" w:rsidRDefault="001D5EB8"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sebagai educator</w:t>
            </w:r>
          </w:p>
        </w:tc>
        <w:tc>
          <w:tcPr>
            <w:tcW w:w="2268" w:type="dxa"/>
            <w:gridSpan w:val="2"/>
            <w:shd w:val="clear" w:color="auto" w:fill="auto"/>
          </w:tcPr>
          <w:p w:rsidR="001D5EB8" w:rsidRPr="00B53BFA" w:rsidRDefault="001D5EB8" w:rsidP="007521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6</w:t>
            </w:r>
          </w:p>
        </w:tc>
        <w:tc>
          <w:tcPr>
            <w:tcW w:w="1984" w:type="dxa"/>
            <w:shd w:val="clear" w:color="auto" w:fill="auto"/>
          </w:tcPr>
          <w:p w:rsidR="001D5EB8" w:rsidRPr="00B53BFA" w:rsidRDefault="001D5EB8" w:rsidP="007521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18</w:t>
            </w:r>
          </w:p>
        </w:tc>
      </w:tr>
      <w:tr w:rsidR="00D503B4" w:rsidRPr="00B53BFA" w:rsidTr="00752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bottom w:val="single" w:sz="4" w:space="0" w:color="auto"/>
            </w:tcBorders>
            <w:shd w:val="clear" w:color="auto" w:fill="auto"/>
          </w:tcPr>
          <w:p w:rsidR="001D5EB8" w:rsidRPr="00B53BFA" w:rsidRDefault="001D5EB8"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3</w:t>
            </w:r>
          </w:p>
        </w:tc>
        <w:tc>
          <w:tcPr>
            <w:tcW w:w="1844" w:type="dxa"/>
            <w:tcBorders>
              <w:bottom w:val="single" w:sz="4" w:space="0" w:color="auto"/>
            </w:tcBorders>
            <w:shd w:val="clear" w:color="auto" w:fill="auto"/>
          </w:tcPr>
          <w:p w:rsidR="001D5EB8" w:rsidRDefault="00E31255"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rPr>
              <w:t>Peran</w:t>
            </w:r>
            <w:r w:rsidR="001D5EB8" w:rsidRPr="00B53BFA">
              <w:rPr>
                <w:rFonts w:ascii="Times New Roman" w:hAnsi="Times New Roman" w:cs="Times New Roman"/>
                <w:sz w:val="24"/>
                <w:szCs w:val="24"/>
              </w:rPr>
              <w:t xml:space="preserve">peyuluh pertanian </w:t>
            </w:r>
          </w:p>
          <w:p w:rsidR="001D5EB8" w:rsidRPr="00B53BFA" w:rsidRDefault="001D5EB8"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sebagai fasiliator</w:t>
            </w:r>
          </w:p>
        </w:tc>
        <w:tc>
          <w:tcPr>
            <w:tcW w:w="2268" w:type="dxa"/>
            <w:gridSpan w:val="2"/>
            <w:tcBorders>
              <w:bottom w:val="single" w:sz="4" w:space="0" w:color="auto"/>
            </w:tcBorders>
            <w:shd w:val="clear" w:color="auto" w:fill="auto"/>
          </w:tcPr>
          <w:p w:rsidR="001D5EB8" w:rsidRPr="00B53BFA" w:rsidRDefault="001D5EB8"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8</w:t>
            </w:r>
          </w:p>
        </w:tc>
        <w:tc>
          <w:tcPr>
            <w:tcW w:w="1984" w:type="dxa"/>
            <w:tcBorders>
              <w:bottom w:val="single" w:sz="4" w:space="0" w:color="auto"/>
            </w:tcBorders>
            <w:shd w:val="clear" w:color="auto" w:fill="auto"/>
          </w:tcPr>
          <w:p w:rsidR="001D5EB8" w:rsidRPr="00B53BFA" w:rsidRDefault="001D5EB8" w:rsidP="007521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24</w:t>
            </w:r>
          </w:p>
        </w:tc>
      </w:tr>
      <w:tr w:rsidR="001D5EB8" w:rsidRPr="00B53BFA" w:rsidTr="00752163">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tcBorders>
          </w:tcPr>
          <w:p w:rsidR="001D5EB8" w:rsidRPr="00B53BFA" w:rsidRDefault="001D5EB8" w:rsidP="00BF5D77">
            <w:pPr>
              <w:rPr>
                <w:rFonts w:ascii="Times New Roman" w:hAnsi="Times New Roman" w:cs="Times New Roman"/>
                <w:b w:val="0"/>
                <w:sz w:val="24"/>
                <w:szCs w:val="24"/>
              </w:rPr>
            </w:pPr>
          </w:p>
        </w:tc>
        <w:tc>
          <w:tcPr>
            <w:tcW w:w="1844" w:type="dxa"/>
            <w:tcBorders>
              <w:top w:val="single" w:sz="4" w:space="0" w:color="auto"/>
            </w:tcBorders>
            <w:shd w:val="clear" w:color="auto" w:fill="auto"/>
          </w:tcPr>
          <w:p w:rsidR="001D5EB8" w:rsidRPr="00B53BFA" w:rsidRDefault="001D5EB8" w:rsidP="00BF5D77">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B53BFA">
              <w:rPr>
                <w:rFonts w:ascii="Times New Roman" w:eastAsiaTheme="minorEastAsia" w:hAnsi="Times New Roman" w:cs="Times New Roman"/>
                <w:sz w:val="24"/>
                <w:szCs w:val="24"/>
              </w:rPr>
              <w:t>Jumlah</w:t>
            </w:r>
          </w:p>
        </w:tc>
        <w:tc>
          <w:tcPr>
            <w:tcW w:w="2268" w:type="dxa"/>
            <w:gridSpan w:val="2"/>
            <w:tcBorders>
              <w:top w:val="single" w:sz="4" w:space="0" w:color="auto"/>
            </w:tcBorders>
            <w:shd w:val="clear" w:color="auto" w:fill="auto"/>
          </w:tcPr>
          <w:p w:rsidR="001D5EB8" w:rsidRPr="00B53BFA" w:rsidRDefault="001D5EB8" w:rsidP="007521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21</w:t>
            </w:r>
          </w:p>
        </w:tc>
        <w:tc>
          <w:tcPr>
            <w:tcW w:w="1984" w:type="dxa"/>
            <w:tcBorders>
              <w:top w:val="single" w:sz="4" w:space="0" w:color="auto"/>
            </w:tcBorders>
            <w:shd w:val="clear" w:color="auto" w:fill="auto"/>
          </w:tcPr>
          <w:p w:rsidR="001D5EB8" w:rsidRPr="00B53BFA" w:rsidRDefault="001D5EB8" w:rsidP="007521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63</w:t>
            </w:r>
          </w:p>
        </w:tc>
      </w:tr>
    </w:tbl>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Untuk mengetahui banyaknya interval kelas, maka peran penyuluh pertanian dapat dibedakan menjadi tiga kategori (tidak berperan, berperan dan sangat berperan).</w:t>
      </w:r>
      <w:proofErr w:type="gramEnd"/>
      <w:r w:rsidRPr="00536349">
        <w:rPr>
          <w:rFonts w:ascii="Times New Roman" w:hAnsi="Times New Roman" w:cs="Times New Roman"/>
          <w:sz w:val="24"/>
          <w:szCs w:val="24"/>
        </w:rPr>
        <w:t xml:space="preserve"> Dapat ditentukan menggunakan rumus sebagai berikut:</w:t>
      </w:r>
    </w:p>
    <w:p w:rsidR="00D00BF8" w:rsidRPr="00536349" w:rsidRDefault="00D00BF8" w:rsidP="00BF5D77">
      <w:pPr>
        <w:spacing w:after="240" w:line="240" w:lineRule="auto"/>
        <w:jc w:val="both"/>
        <w:rPr>
          <w:rFonts w:ascii="Times New Roman" w:hAnsi="Times New Roman" w:cs="Times New Roman"/>
          <w:sz w:val="24"/>
          <w:szCs w:val="24"/>
        </w:rPr>
      </w:pPr>
      <m:oMathPara>
        <m:oMath>
          <m:r>
            <w:rPr>
              <w:rFonts w:ascii="Cambria Math" w:hAnsi="Cambria Math" w:cs="Times New Roman"/>
              <w:sz w:val="24"/>
              <w:szCs w:val="24"/>
            </w:rPr>
            <m:t xml:space="preserve">C= </m:t>
          </m:r>
          <m:f>
            <m:fPr>
              <m:ctrlPr>
                <w:rPr>
                  <w:rFonts w:ascii="Cambria Math" w:hAnsi="Cambria Math" w:cs="Times New Roman"/>
                  <w:i/>
                  <w:sz w:val="24"/>
                  <w:szCs w:val="24"/>
                </w:rPr>
              </m:ctrlPr>
            </m:fPr>
            <m:num>
              <m:r>
                <w:rPr>
                  <w:rFonts w:ascii="Cambria Math" w:hAnsi="Cambria Math" w:cs="Times New Roman"/>
                  <w:sz w:val="24"/>
                  <w:szCs w:val="24"/>
                </w:rPr>
                <m:t>Xn-Xi</m:t>
              </m:r>
            </m:num>
            <m:den>
              <m:r>
                <w:rPr>
                  <w:rFonts w:ascii="Cambria Math" w:hAnsi="Cambria Math" w:cs="Times New Roman"/>
                  <w:sz w:val="24"/>
                  <w:szCs w:val="24"/>
                </w:rPr>
                <m:t>K</m:t>
              </m:r>
            </m:den>
          </m:f>
        </m:oMath>
      </m:oMathPara>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C      : Interval Kelas</w:t>
      </w: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K      : Jumlah Kelas</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Xn    : Skor Maksimum</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Xi     : Skor Minimum</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t xml:space="preserve">Kategori peran penyuluh pertanian dalam pengembangan kelompok tani dapat dilihat pada </w:t>
      </w:r>
      <w:proofErr w:type="gramStart"/>
      <w:r w:rsidRPr="00536349">
        <w:rPr>
          <w:rFonts w:ascii="Times New Roman" w:hAnsi="Times New Roman" w:cs="Times New Roman"/>
          <w:sz w:val="24"/>
          <w:szCs w:val="24"/>
        </w:rPr>
        <w:t>tabel :</w:t>
      </w:r>
      <w:proofErr w:type="gramEnd"/>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Tabel 3.</w:t>
      </w:r>
      <w:r w:rsidRPr="00536349">
        <w:rPr>
          <w:rFonts w:ascii="Times New Roman" w:hAnsi="Times New Roman" w:cs="Times New Roman"/>
          <w:sz w:val="24"/>
          <w:szCs w:val="24"/>
          <w:lang w:val="id-ID"/>
        </w:rPr>
        <w:t>Interval kelas dan k</w:t>
      </w:r>
      <w:r w:rsidRPr="00536349">
        <w:rPr>
          <w:rFonts w:ascii="Times New Roman" w:hAnsi="Times New Roman" w:cs="Times New Roman"/>
          <w:sz w:val="24"/>
          <w:szCs w:val="24"/>
        </w:rPr>
        <w:t>ategori Peran Penyuluh Pertanian</w:t>
      </w:r>
    </w:p>
    <w:tbl>
      <w:tblPr>
        <w:tblStyle w:val="LightShading"/>
        <w:tblW w:w="0" w:type="auto"/>
        <w:tblLook w:val="04A0" w:firstRow="1" w:lastRow="0" w:firstColumn="1" w:lastColumn="0" w:noHBand="0" w:noVBand="1"/>
      </w:tblPr>
      <w:tblGrid>
        <w:gridCol w:w="605"/>
        <w:gridCol w:w="1819"/>
        <w:gridCol w:w="1951"/>
      </w:tblGrid>
      <w:tr w:rsidR="00D00BF8" w:rsidRPr="00536349" w:rsidTr="009A2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tabs>
                <w:tab w:val="center" w:pos="300"/>
              </w:tabs>
              <w:jc w:val="center"/>
              <w:rPr>
                <w:rFonts w:ascii="Times New Roman" w:hAnsi="Times New Roman" w:cs="Times New Roman"/>
                <w:b w:val="0"/>
                <w:sz w:val="24"/>
                <w:szCs w:val="24"/>
              </w:rPr>
            </w:pPr>
            <w:r w:rsidRPr="00536349">
              <w:rPr>
                <w:rFonts w:ascii="Times New Roman" w:hAnsi="Times New Roman" w:cs="Times New Roman"/>
                <w:b w:val="0"/>
                <w:sz w:val="24"/>
                <w:szCs w:val="24"/>
              </w:rPr>
              <w:t>No</w:t>
            </w:r>
          </w:p>
        </w:tc>
        <w:tc>
          <w:tcPr>
            <w:tcW w:w="3544" w:type="dxa"/>
            <w:shd w:val="clear" w:color="auto" w:fill="auto"/>
          </w:tcPr>
          <w:p w:rsidR="00D00BF8" w:rsidRPr="00536349" w:rsidRDefault="00D00BF8"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Interval Kelas</w:t>
            </w:r>
          </w:p>
        </w:tc>
        <w:tc>
          <w:tcPr>
            <w:tcW w:w="3792" w:type="dxa"/>
            <w:shd w:val="clear" w:color="auto" w:fill="auto"/>
          </w:tcPr>
          <w:p w:rsidR="00D00BF8" w:rsidRPr="00536349" w:rsidRDefault="00D00BF8"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r>
      <w:tr w:rsidR="00D00BF8"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3544" w:type="dxa"/>
            <w:shd w:val="clear" w:color="auto" w:fill="auto"/>
          </w:tcPr>
          <w:p w:rsidR="00D00BF8" w:rsidRPr="00536349" w:rsidRDefault="00D00BF8"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21,00</w:t>
            </w:r>
            <w:r w:rsidRPr="00536349">
              <w:rPr>
                <w:rFonts w:ascii="Times New Roman" w:hAnsi="Times New Roman" w:cs="Times New Roman"/>
                <w:sz w:val="24"/>
                <w:szCs w:val="24"/>
              </w:rPr>
              <w:t>-</w:t>
            </w:r>
            <w:r w:rsidRPr="00536349">
              <w:rPr>
                <w:rFonts w:ascii="Times New Roman" w:hAnsi="Times New Roman" w:cs="Times New Roman"/>
                <w:sz w:val="24"/>
                <w:szCs w:val="24"/>
                <w:lang w:val="id-ID"/>
              </w:rPr>
              <w:t>35,00</w:t>
            </w:r>
          </w:p>
        </w:tc>
        <w:tc>
          <w:tcPr>
            <w:tcW w:w="3792" w:type="dxa"/>
            <w:shd w:val="clear" w:color="auto" w:fill="auto"/>
          </w:tcPr>
          <w:p w:rsidR="00D00BF8" w:rsidRPr="00536349" w:rsidRDefault="00D00BF8"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Berperan</w:t>
            </w:r>
          </w:p>
        </w:tc>
      </w:tr>
      <w:tr w:rsidR="00D00BF8" w:rsidRPr="00536349" w:rsidTr="009A2A3A">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3544" w:type="dxa"/>
            <w:shd w:val="clear" w:color="auto" w:fill="auto"/>
          </w:tcPr>
          <w:p w:rsidR="00D00BF8" w:rsidRPr="00536349" w:rsidRDefault="00D00BF8"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35,01</w:t>
            </w:r>
            <w:r w:rsidRPr="00536349">
              <w:rPr>
                <w:rFonts w:ascii="Times New Roman" w:hAnsi="Times New Roman" w:cs="Times New Roman"/>
                <w:sz w:val="24"/>
                <w:szCs w:val="24"/>
              </w:rPr>
              <w:t>-</w:t>
            </w:r>
            <w:r w:rsidRPr="00536349">
              <w:rPr>
                <w:rFonts w:ascii="Times New Roman" w:hAnsi="Times New Roman" w:cs="Times New Roman"/>
                <w:sz w:val="24"/>
                <w:szCs w:val="24"/>
                <w:lang w:val="id-ID"/>
              </w:rPr>
              <w:t>49,00</w:t>
            </w:r>
          </w:p>
        </w:tc>
        <w:tc>
          <w:tcPr>
            <w:tcW w:w="3792" w:type="dxa"/>
            <w:shd w:val="clear" w:color="auto" w:fill="auto"/>
          </w:tcPr>
          <w:p w:rsidR="00D00BF8" w:rsidRPr="00536349" w:rsidRDefault="00D00BF8" w:rsidP="00BF5D77">
            <w:pPr>
              <w:ind w:left="-53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r>
      <w:tr w:rsidR="00D00BF8"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3544" w:type="dxa"/>
            <w:shd w:val="clear" w:color="auto" w:fill="auto"/>
          </w:tcPr>
          <w:p w:rsidR="00D00BF8" w:rsidRPr="00536349" w:rsidRDefault="00D00BF8"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49,01</w:t>
            </w:r>
            <w:r w:rsidRPr="00536349">
              <w:rPr>
                <w:rFonts w:ascii="Times New Roman" w:hAnsi="Times New Roman" w:cs="Times New Roman"/>
                <w:sz w:val="24"/>
                <w:szCs w:val="24"/>
              </w:rPr>
              <w:t>-</w:t>
            </w:r>
            <w:r w:rsidRPr="00536349">
              <w:rPr>
                <w:rFonts w:ascii="Times New Roman" w:hAnsi="Times New Roman" w:cs="Times New Roman"/>
                <w:sz w:val="24"/>
                <w:szCs w:val="24"/>
                <w:lang w:val="id-ID"/>
              </w:rPr>
              <w:t>63,00</w:t>
            </w:r>
          </w:p>
        </w:tc>
        <w:tc>
          <w:tcPr>
            <w:tcW w:w="3792" w:type="dxa"/>
            <w:shd w:val="clear" w:color="auto" w:fill="auto"/>
          </w:tcPr>
          <w:p w:rsidR="00D00BF8" w:rsidRPr="00536349" w:rsidRDefault="004C689F" w:rsidP="00BF5D77">
            <w:pPr>
              <w:ind w:left="175" w:hanging="17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 xml:space="preserve">  </w:t>
            </w:r>
            <w:r w:rsidR="00D00BF8" w:rsidRPr="00536349">
              <w:rPr>
                <w:rFonts w:ascii="Times New Roman" w:hAnsi="Times New Roman" w:cs="Times New Roman"/>
                <w:sz w:val="24"/>
                <w:szCs w:val="24"/>
              </w:rPr>
              <w:t>Sangat Berperan</w:t>
            </w:r>
          </w:p>
        </w:tc>
      </w:tr>
    </w:tbl>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D00BF8" w:rsidRPr="00536349" w:rsidRDefault="00D00BF8" w:rsidP="00BF5D77">
      <w:pPr>
        <w:pStyle w:val="ListParagraph"/>
        <w:numPr>
          <w:ilvl w:val="0"/>
          <w:numId w:val="7"/>
        </w:numPr>
        <w:spacing w:after="0" w:line="240" w:lineRule="auto"/>
        <w:ind w:left="540" w:hanging="540"/>
        <w:jc w:val="both"/>
        <w:rPr>
          <w:rFonts w:ascii="Times New Roman" w:hAnsi="Times New Roman" w:cs="Times New Roman"/>
          <w:sz w:val="24"/>
          <w:szCs w:val="24"/>
        </w:rPr>
      </w:pPr>
      <w:r w:rsidRPr="00536349">
        <w:rPr>
          <w:rFonts w:ascii="Times New Roman" w:hAnsi="Times New Roman" w:cs="Times New Roman"/>
          <w:sz w:val="24"/>
          <w:szCs w:val="24"/>
        </w:rPr>
        <w:t>Pengembangan Kelompok Tani</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lastRenderedPageBreak/>
        <w:tab/>
      </w:r>
      <w:proofErr w:type="gramStart"/>
      <w:r w:rsidRPr="00536349">
        <w:rPr>
          <w:rFonts w:ascii="Times New Roman" w:hAnsi="Times New Roman" w:cs="Times New Roman"/>
          <w:sz w:val="24"/>
          <w:szCs w:val="24"/>
        </w:rPr>
        <w:t>Pengujian untuk mengetahui pengembangan kelompok tani diukur dengan 3 indikator.</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 xml:space="preserve">Pengukuran tiga indikator tersebut menggunakan metode pengukuran </w:t>
      </w:r>
      <w:r w:rsidRPr="00536349">
        <w:rPr>
          <w:rFonts w:ascii="Times New Roman" w:hAnsi="Times New Roman" w:cs="Times New Roman"/>
          <w:i/>
          <w:sz w:val="24"/>
          <w:szCs w:val="24"/>
        </w:rPr>
        <w:t>likert.</w:t>
      </w:r>
      <w:proofErr w:type="gramEnd"/>
      <w:r w:rsidRPr="00536349">
        <w:rPr>
          <w:rFonts w:ascii="Times New Roman" w:hAnsi="Times New Roman" w:cs="Times New Roman"/>
          <w:i/>
          <w:sz w:val="24"/>
          <w:szCs w:val="24"/>
        </w:rPr>
        <w:t xml:space="preserve"> </w:t>
      </w:r>
      <w:r w:rsidRPr="00536349">
        <w:rPr>
          <w:rFonts w:ascii="Times New Roman" w:hAnsi="Times New Roman" w:cs="Times New Roman"/>
          <w:sz w:val="24"/>
          <w:szCs w:val="24"/>
        </w:rPr>
        <w:t>Metode ini menggunakan metode skoring, maksudnya bahwa setiap jawaban yang tersedia diberikan skor yang berbeda, Pilihan jawaban yang paling tinggi yaitu jawaban a diberi skor tertinggi yaitu 3 sedangkan untuk jawaban b dan c masing-masing 2 dan 1.</w:t>
      </w: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ab/>
        <w:t xml:space="preserve">Kemudian untuk mengetahui skor dari tingkat pengembangan kelompok tani dapat dilihat dari </w:t>
      </w:r>
      <w:r w:rsidRPr="00536349">
        <w:rPr>
          <w:rFonts w:ascii="Times New Roman" w:hAnsi="Times New Roman" w:cs="Times New Roman"/>
          <w:sz w:val="24"/>
          <w:szCs w:val="24"/>
          <w:lang w:val="id-ID"/>
        </w:rPr>
        <w:t>T</w:t>
      </w:r>
      <w:r w:rsidRPr="00536349">
        <w:rPr>
          <w:rFonts w:ascii="Times New Roman" w:hAnsi="Times New Roman" w:cs="Times New Roman"/>
          <w:sz w:val="24"/>
          <w:szCs w:val="24"/>
        </w:rPr>
        <w:t>abel berikut ini:</w:t>
      </w:r>
    </w:p>
    <w:p w:rsidR="00D00BF8"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4. Skor maksimum dan minimum pengembangan kelompok tani</w:t>
      </w:r>
    </w:p>
    <w:tbl>
      <w:tblPr>
        <w:tblStyle w:val="LightShading1"/>
        <w:tblW w:w="5778" w:type="dxa"/>
        <w:tblLayout w:type="fixed"/>
        <w:tblLook w:val="04A0" w:firstRow="1" w:lastRow="0" w:firstColumn="1" w:lastColumn="0" w:noHBand="0" w:noVBand="1"/>
      </w:tblPr>
      <w:tblGrid>
        <w:gridCol w:w="529"/>
        <w:gridCol w:w="1989"/>
        <w:gridCol w:w="1418"/>
        <w:gridCol w:w="1842"/>
      </w:tblGrid>
      <w:tr w:rsidR="00D503B4" w:rsidRPr="00B53BFA" w:rsidTr="007521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shd w:val="clear" w:color="auto" w:fill="auto"/>
          </w:tcPr>
          <w:p w:rsidR="00D503B4" w:rsidRPr="00B53BFA" w:rsidRDefault="00D503B4" w:rsidP="00752163">
            <w:pPr>
              <w:jc w:val="center"/>
              <w:rPr>
                <w:rFonts w:ascii="Times New Roman" w:hAnsi="Times New Roman" w:cs="Times New Roman"/>
                <w:sz w:val="24"/>
                <w:szCs w:val="24"/>
              </w:rPr>
            </w:pPr>
            <w:r w:rsidRPr="00B53BFA">
              <w:rPr>
                <w:rFonts w:ascii="Times New Roman" w:eastAsiaTheme="minorEastAsia" w:hAnsi="Times New Roman" w:cs="Times New Roman"/>
                <w:sz w:val="24"/>
                <w:szCs w:val="24"/>
                <w:lang w:val="id-ID"/>
              </w:rPr>
              <w:t>No</w:t>
            </w:r>
          </w:p>
        </w:tc>
        <w:tc>
          <w:tcPr>
            <w:tcW w:w="1989" w:type="dxa"/>
            <w:shd w:val="clear" w:color="auto" w:fill="auto"/>
          </w:tcPr>
          <w:p w:rsidR="00D503B4" w:rsidRDefault="00D503B4" w:rsidP="007521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B53BFA">
              <w:rPr>
                <w:rFonts w:ascii="Times New Roman" w:hAnsi="Times New Roman" w:cs="Times New Roman"/>
                <w:sz w:val="24"/>
                <w:szCs w:val="24"/>
              </w:rPr>
              <w:t xml:space="preserve">Indikator Pengembangan </w:t>
            </w:r>
          </w:p>
          <w:p w:rsidR="00D503B4" w:rsidRPr="00B53BFA" w:rsidRDefault="00D503B4" w:rsidP="0075216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Kelompok Tani</w:t>
            </w:r>
            <w:r>
              <w:rPr>
                <w:rFonts w:ascii="Times New Roman" w:hAnsi="Times New Roman" w:cs="Times New Roman"/>
                <w:sz w:val="24"/>
                <w:szCs w:val="24"/>
                <w:lang w:val="id-ID"/>
              </w:rPr>
              <w:t xml:space="preserve">                                    </w:t>
            </w:r>
          </w:p>
        </w:tc>
        <w:tc>
          <w:tcPr>
            <w:tcW w:w="1418" w:type="dxa"/>
            <w:shd w:val="clear" w:color="auto" w:fill="auto"/>
          </w:tcPr>
          <w:p w:rsidR="00752163" w:rsidRDefault="00D503B4" w:rsidP="007521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rPr>
              <w:t>Skor</w:t>
            </w:r>
          </w:p>
          <w:p w:rsidR="00D503B4" w:rsidRPr="00B53BFA" w:rsidRDefault="00752163" w:rsidP="007521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Maksimu</w:t>
            </w:r>
            <w:r>
              <w:rPr>
                <w:rFonts w:ascii="Times New Roman" w:hAnsi="Times New Roman" w:cs="Times New Roman"/>
                <w:sz w:val="24"/>
                <w:szCs w:val="24"/>
                <w:lang w:val="id-ID"/>
              </w:rPr>
              <w:t>m</w:t>
            </w:r>
            <w:r w:rsidR="00D503B4" w:rsidRPr="00B53BFA">
              <w:rPr>
                <w:rFonts w:ascii="Times New Roman" w:hAnsi="Times New Roman" w:cs="Times New Roman"/>
                <w:sz w:val="24"/>
                <w:szCs w:val="24"/>
              </w:rPr>
              <w:t xml:space="preserve">       </w:t>
            </w:r>
          </w:p>
        </w:tc>
        <w:tc>
          <w:tcPr>
            <w:tcW w:w="1842" w:type="dxa"/>
          </w:tcPr>
          <w:p w:rsidR="00752163" w:rsidRDefault="00D503B4" w:rsidP="007521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B53BFA">
              <w:rPr>
                <w:rFonts w:ascii="Times New Roman" w:hAnsi="Times New Roman" w:cs="Times New Roman"/>
                <w:sz w:val="24"/>
                <w:szCs w:val="24"/>
              </w:rPr>
              <w:t xml:space="preserve">Skor </w:t>
            </w:r>
          </w:p>
          <w:p w:rsidR="00D503B4" w:rsidRPr="00B53BFA" w:rsidRDefault="00D503B4" w:rsidP="007521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Minimum</w:t>
            </w:r>
          </w:p>
        </w:tc>
      </w:tr>
      <w:tr w:rsidR="00D503B4" w:rsidRPr="00B53BFA" w:rsidTr="00752163">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529" w:type="dxa"/>
            <w:shd w:val="clear" w:color="auto" w:fill="auto"/>
          </w:tcPr>
          <w:p w:rsidR="00D503B4" w:rsidRPr="00B53BFA" w:rsidRDefault="00D503B4" w:rsidP="00752163">
            <w:pPr>
              <w:jc w:val="center"/>
              <w:rPr>
                <w:rFonts w:ascii="Times New Roman" w:hAnsi="Times New Roman" w:cs="Times New Roman"/>
                <w:b w:val="0"/>
                <w:sz w:val="24"/>
                <w:szCs w:val="24"/>
              </w:rPr>
            </w:pPr>
            <w:r w:rsidRPr="00B53BFA">
              <w:rPr>
                <w:rFonts w:ascii="Times New Roman" w:hAnsi="Times New Roman" w:cs="Times New Roman"/>
                <w:b w:val="0"/>
                <w:sz w:val="24"/>
                <w:szCs w:val="24"/>
              </w:rPr>
              <w:t>1</w:t>
            </w:r>
          </w:p>
        </w:tc>
        <w:tc>
          <w:tcPr>
            <w:tcW w:w="1989" w:type="dxa"/>
            <w:shd w:val="clear" w:color="auto" w:fill="auto"/>
          </w:tcPr>
          <w:p w:rsidR="00D503B4" w:rsidRPr="00AB7BF7" w:rsidRDefault="00D503B4" w:rsidP="007521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Pr>
                <w:rFonts w:ascii="Times New Roman" w:hAnsi="Times New Roman" w:cs="Times New Roman"/>
                <w:sz w:val="24"/>
                <w:szCs w:val="24"/>
              </w:rPr>
              <w:t>Penguatan kelompok tani menja</w:t>
            </w:r>
            <w:r>
              <w:rPr>
                <w:rFonts w:ascii="Times New Roman" w:hAnsi="Times New Roman" w:cs="Times New Roman"/>
                <w:sz w:val="24"/>
                <w:szCs w:val="24"/>
                <w:lang w:val="id-ID"/>
              </w:rPr>
              <w:t>ndi</w:t>
            </w:r>
            <w:r w:rsidRPr="00B53BFA">
              <w:rPr>
                <w:rFonts w:ascii="Times New Roman" w:hAnsi="Times New Roman" w:cs="Times New Roman"/>
                <w:sz w:val="24"/>
                <w:szCs w:val="24"/>
              </w:rPr>
              <w:t>kelembagaan petani yang kuat dan mandiri</w:t>
            </w:r>
          </w:p>
          <w:p w:rsidR="00D503B4" w:rsidRPr="00B53BFA" w:rsidRDefault="00D503B4" w:rsidP="007521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18" w:type="dxa"/>
            <w:shd w:val="clear" w:color="auto" w:fill="auto"/>
          </w:tcPr>
          <w:p w:rsidR="00D503B4" w:rsidRPr="00B53BFA" w:rsidRDefault="00D503B4"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7</w:t>
            </w:r>
          </w:p>
        </w:tc>
        <w:tc>
          <w:tcPr>
            <w:tcW w:w="1842" w:type="dxa"/>
            <w:shd w:val="clear" w:color="auto" w:fill="auto"/>
          </w:tcPr>
          <w:p w:rsidR="00D503B4" w:rsidRPr="00B53BFA" w:rsidRDefault="00D503B4"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21</w:t>
            </w:r>
          </w:p>
        </w:tc>
      </w:tr>
      <w:tr w:rsidR="00D503B4" w:rsidRPr="00B53BFA" w:rsidTr="00752163">
        <w:trPr>
          <w:trHeight w:val="867"/>
        </w:trPr>
        <w:tc>
          <w:tcPr>
            <w:cnfStyle w:val="001000000000" w:firstRow="0" w:lastRow="0" w:firstColumn="1" w:lastColumn="0" w:oddVBand="0" w:evenVBand="0" w:oddHBand="0" w:evenHBand="0" w:firstRowFirstColumn="0" w:firstRowLastColumn="0" w:lastRowFirstColumn="0" w:lastRowLastColumn="0"/>
            <w:tcW w:w="529" w:type="dxa"/>
            <w:shd w:val="clear" w:color="auto" w:fill="auto"/>
          </w:tcPr>
          <w:p w:rsidR="00D503B4" w:rsidRPr="00B53BFA" w:rsidRDefault="00D503B4" w:rsidP="00752163">
            <w:pPr>
              <w:jc w:val="center"/>
              <w:rPr>
                <w:rFonts w:ascii="Times New Roman" w:hAnsi="Times New Roman" w:cs="Times New Roman"/>
                <w:b w:val="0"/>
                <w:sz w:val="24"/>
                <w:szCs w:val="24"/>
              </w:rPr>
            </w:pPr>
            <w:r w:rsidRPr="00B53BFA">
              <w:rPr>
                <w:rFonts w:ascii="Times New Roman" w:hAnsi="Times New Roman" w:cs="Times New Roman"/>
                <w:b w:val="0"/>
                <w:sz w:val="24"/>
                <w:szCs w:val="24"/>
              </w:rPr>
              <w:t>2</w:t>
            </w:r>
          </w:p>
        </w:tc>
        <w:tc>
          <w:tcPr>
            <w:tcW w:w="1989" w:type="dxa"/>
            <w:shd w:val="clear" w:color="auto" w:fill="auto"/>
          </w:tcPr>
          <w:p w:rsidR="00D503B4" w:rsidRPr="00B53BFA" w:rsidRDefault="00D503B4" w:rsidP="007521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 xml:space="preserve">Peningkatan kemampuan anggota dalam                          pengembangan agribisnis </w:t>
            </w:r>
          </w:p>
          <w:p w:rsidR="00D503B4" w:rsidRPr="00B53BFA" w:rsidRDefault="00D503B4" w:rsidP="007521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8" w:type="dxa"/>
            <w:shd w:val="clear" w:color="auto" w:fill="auto"/>
          </w:tcPr>
          <w:p w:rsidR="00D503B4" w:rsidRPr="00B53BFA" w:rsidRDefault="00D503B4" w:rsidP="007521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6</w:t>
            </w:r>
          </w:p>
        </w:tc>
        <w:tc>
          <w:tcPr>
            <w:tcW w:w="1842" w:type="dxa"/>
            <w:shd w:val="clear" w:color="auto" w:fill="auto"/>
          </w:tcPr>
          <w:p w:rsidR="00D503B4" w:rsidRPr="00B53BFA" w:rsidRDefault="00D503B4" w:rsidP="007521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18</w:t>
            </w:r>
          </w:p>
        </w:tc>
      </w:tr>
      <w:tr w:rsidR="00D503B4" w:rsidRPr="00B53BFA" w:rsidTr="00752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Borders>
              <w:bottom w:val="single" w:sz="4" w:space="0" w:color="auto"/>
            </w:tcBorders>
            <w:shd w:val="clear" w:color="auto" w:fill="auto"/>
          </w:tcPr>
          <w:p w:rsidR="00D503B4" w:rsidRPr="00B53BFA" w:rsidRDefault="00D503B4" w:rsidP="00752163">
            <w:pPr>
              <w:jc w:val="center"/>
              <w:rPr>
                <w:rFonts w:ascii="Times New Roman" w:hAnsi="Times New Roman" w:cs="Times New Roman"/>
                <w:b w:val="0"/>
                <w:sz w:val="24"/>
                <w:szCs w:val="24"/>
              </w:rPr>
            </w:pPr>
            <w:r w:rsidRPr="00B53BFA">
              <w:rPr>
                <w:rFonts w:ascii="Times New Roman" w:hAnsi="Times New Roman" w:cs="Times New Roman"/>
                <w:b w:val="0"/>
                <w:sz w:val="24"/>
                <w:szCs w:val="24"/>
              </w:rPr>
              <w:t>3</w:t>
            </w:r>
          </w:p>
        </w:tc>
        <w:tc>
          <w:tcPr>
            <w:tcW w:w="1989" w:type="dxa"/>
            <w:tcBorders>
              <w:bottom w:val="single" w:sz="4" w:space="0" w:color="auto"/>
            </w:tcBorders>
            <w:shd w:val="clear" w:color="auto" w:fill="auto"/>
          </w:tcPr>
          <w:p w:rsidR="00D503B4" w:rsidRPr="00B53BFA" w:rsidRDefault="00D503B4" w:rsidP="007521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Peningkatan kelompok tan</w:t>
            </w:r>
            <w:r>
              <w:rPr>
                <w:rFonts w:ascii="Times New Roman" w:hAnsi="Times New Roman" w:cs="Times New Roman"/>
                <w:sz w:val="24"/>
                <w:szCs w:val="24"/>
              </w:rPr>
              <w:t>idala</w:t>
            </w:r>
            <w:r>
              <w:rPr>
                <w:rFonts w:ascii="Times New Roman" w:hAnsi="Times New Roman" w:cs="Times New Roman"/>
                <w:sz w:val="24"/>
                <w:szCs w:val="24"/>
                <w:lang w:val="id-ID"/>
              </w:rPr>
              <w:t>m</w:t>
            </w:r>
            <w:r>
              <w:rPr>
                <w:rFonts w:ascii="Times New Roman" w:hAnsi="Times New Roman" w:cs="Times New Roman"/>
                <w:sz w:val="24"/>
                <w:szCs w:val="24"/>
              </w:rPr>
              <w:t xml:space="preserve"> </w:t>
            </w:r>
            <w:r>
              <w:rPr>
                <w:rFonts w:ascii="Times New Roman" w:hAnsi="Times New Roman" w:cs="Times New Roman"/>
                <w:sz w:val="24"/>
                <w:szCs w:val="24"/>
                <w:lang w:val="id-ID"/>
              </w:rPr>
              <w:t>menjalankan fungsinya</w:t>
            </w:r>
            <w:r>
              <w:rPr>
                <w:rFonts w:ascii="Times New Roman" w:hAnsi="Times New Roman" w:cs="Times New Roman"/>
                <w:sz w:val="24"/>
                <w:szCs w:val="24"/>
              </w:rPr>
              <w:t xml:space="preserve">                </w:t>
            </w:r>
          </w:p>
        </w:tc>
        <w:tc>
          <w:tcPr>
            <w:tcW w:w="1418" w:type="dxa"/>
            <w:tcBorders>
              <w:bottom w:val="single" w:sz="4" w:space="0" w:color="auto"/>
            </w:tcBorders>
            <w:shd w:val="clear" w:color="auto" w:fill="auto"/>
          </w:tcPr>
          <w:p w:rsidR="00D503B4" w:rsidRPr="00B53BFA" w:rsidRDefault="00D503B4"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8</w:t>
            </w:r>
          </w:p>
        </w:tc>
        <w:tc>
          <w:tcPr>
            <w:tcW w:w="1842" w:type="dxa"/>
            <w:shd w:val="clear" w:color="auto" w:fill="auto"/>
          </w:tcPr>
          <w:p w:rsidR="00D503B4" w:rsidRPr="00B53BFA" w:rsidRDefault="00D503B4" w:rsidP="007521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24</w:t>
            </w:r>
          </w:p>
        </w:tc>
      </w:tr>
      <w:tr w:rsidR="00D503B4" w:rsidRPr="00B53BFA" w:rsidTr="00752163">
        <w:tc>
          <w:tcPr>
            <w:cnfStyle w:val="001000000000" w:firstRow="0" w:lastRow="0" w:firstColumn="1" w:lastColumn="0" w:oddVBand="0" w:evenVBand="0" w:oddHBand="0" w:evenHBand="0" w:firstRowFirstColumn="0" w:firstRowLastColumn="0" w:lastRowFirstColumn="0" w:lastRowLastColumn="0"/>
            <w:tcW w:w="529" w:type="dxa"/>
            <w:tcBorders>
              <w:top w:val="single" w:sz="4" w:space="0" w:color="auto"/>
            </w:tcBorders>
            <w:shd w:val="clear" w:color="auto" w:fill="auto"/>
          </w:tcPr>
          <w:p w:rsidR="00D503B4" w:rsidRPr="00B53BFA" w:rsidRDefault="00D503B4" w:rsidP="00BF5D77">
            <w:pPr>
              <w:rPr>
                <w:rFonts w:ascii="Times New Roman" w:hAnsi="Times New Roman" w:cs="Times New Roman"/>
                <w:b w:val="0"/>
                <w:sz w:val="24"/>
                <w:szCs w:val="24"/>
              </w:rPr>
            </w:pPr>
          </w:p>
        </w:tc>
        <w:tc>
          <w:tcPr>
            <w:tcW w:w="1989" w:type="dxa"/>
            <w:tcBorders>
              <w:top w:val="single" w:sz="4" w:space="0" w:color="auto"/>
            </w:tcBorders>
            <w:shd w:val="clear" w:color="auto" w:fill="auto"/>
          </w:tcPr>
          <w:p w:rsidR="00D503B4" w:rsidRPr="00B53BFA" w:rsidRDefault="00D503B4" w:rsidP="00BF5D77">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B53BFA">
              <w:rPr>
                <w:rFonts w:ascii="Times New Roman" w:eastAsiaTheme="minorEastAsia" w:hAnsi="Times New Roman" w:cs="Times New Roman"/>
                <w:sz w:val="24"/>
                <w:szCs w:val="24"/>
              </w:rPr>
              <w:t>Jumlah</w:t>
            </w:r>
          </w:p>
        </w:tc>
        <w:tc>
          <w:tcPr>
            <w:tcW w:w="1418" w:type="dxa"/>
            <w:tcBorders>
              <w:top w:val="single" w:sz="4" w:space="0" w:color="auto"/>
            </w:tcBorders>
            <w:shd w:val="clear" w:color="auto" w:fill="auto"/>
          </w:tcPr>
          <w:p w:rsidR="00D503B4" w:rsidRPr="00B53BFA" w:rsidRDefault="00D503B4"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21</w:t>
            </w:r>
          </w:p>
        </w:tc>
        <w:tc>
          <w:tcPr>
            <w:tcW w:w="1842" w:type="dxa"/>
            <w:shd w:val="clear" w:color="auto" w:fill="auto"/>
          </w:tcPr>
          <w:p w:rsidR="00D503B4" w:rsidRPr="00B53BFA" w:rsidRDefault="00D503B4"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63</w:t>
            </w:r>
          </w:p>
        </w:tc>
      </w:tr>
    </w:tbl>
    <w:p w:rsidR="00D503B4" w:rsidRPr="00536349" w:rsidRDefault="00D503B4" w:rsidP="00BF5D77">
      <w:pPr>
        <w:spacing w:after="0" w:line="240" w:lineRule="auto"/>
        <w:jc w:val="both"/>
        <w:rPr>
          <w:rFonts w:ascii="Times New Roman" w:hAnsi="Times New Roman" w:cs="Times New Roman"/>
          <w:sz w:val="24"/>
          <w:szCs w:val="24"/>
          <w:lang w:val="id-ID"/>
        </w:rPr>
      </w:pP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Pengembangan kelompok tani dibedakan menjadi tiga kelas (tidak berkembang, cukup berkembang, dan sangat berkembang.</w:t>
      </w:r>
      <w:proofErr w:type="gramEnd"/>
      <w:r w:rsidRPr="00536349">
        <w:rPr>
          <w:rFonts w:ascii="Times New Roman" w:hAnsi="Times New Roman" w:cs="Times New Roman"/>
          <w:sz w:val="24"/>
          <w:szCs w:val="24"/>
        </w:rPr>
        <w:t xml:space="preserve"> Rincian interval kelas yang dianalisis berdasarkan setiap kategori indikator pengembangan kelompok tani dapat dilihat pada tabel berikut:</w:t>
      </w:r>
    </w:p>
    <w:p w:rsidR="00D00BF8" w:rsidRPr="00536349" w:rsidRDefault="00D00BF8" w:rsidP="00BF5D77">
      <w:pPr>
        <w:spacing w:after="240"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C= </m:t>
          </m:r>
          <m:f>
            <m:fPr>
              <m:ctrlPr>
                <w:rPr>
                  <w:rFonts w:ascii="Cambria Math" w:hAnsi="Cambria Math" w:cs="Times New Roman"/>
                  <w:i/>
                  <w:sz w:val="24"/>
                  <w:szCs w:val="24"/>
                </w:rPr>
              </m:ctrlPr>
            </m:fPr>
            <m:num>
              <m:r>
                <w:rPr>
                  <w:rFonts w:ascii="Cambria Math" w:hAnsi="Cambria Math" w:cs="Times New Roman"/>
                  <w:sz w:val="24"/>
                  <w:szCs w:val="24"/>
                </w:rPr>
                <m:t>Xn-Xi</m:t>
              </m:r>
            </m:num>
            <m:den>
              <m:r>
                <w:rPr>
                  <w:rFonts w:ascii="Cambria Math" w:hAnsi="Cambria Math" w:cs="Times New Roman"/>
                  <w:sz w:val="24"/>
                  <w:szCs w:val="24"/>
                </w:rPr>
                <m:t>K</m:t>
              </m:r>
            </m:den>
          </m:f>
          <m:r>
            <w:rPr>
              <w:rFonts w:ascii="Cambria Math" w:hAnsi="Cambria Math" w:cs="Times New Roman"/>
              <w:sz w:val="24"/>
              <w:szCs w:val="24"/>
            </w:rPr>
            <m:t xml:space="preserve"> </m:t>
          </m:r>
        </m:oMath>
      </m:oMathPara>
    </w:p>
    <w:p w:rsidR="00D00BF8" w:rsidRPr="00536349" w:rsidRDefault="00D00BF8" w:rsidP="00BF5D77">
      <w:pPr>
        <w:spacing w:after="0" w:line="240" w:lineRule="auto"/>
        <w:jc w:val="both"/>
        <w:rPr>
          <w:rFonts w:ascii="Times New Roman" w:hAnsi="Times New Roman" w:cs="Times New Roman"/>
          <w:sz w:val="24"/>
          <w:szCs w:val="24"/>
          <w:lang w:val="id-ID"/>
        </w:rPr>
      </w:pP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C      : Interval Kelas</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K      : Jumlah Kelas</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Xn    : Skor Maksimum</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rPr>
        <w:t>Xi     : Skor Minimum</w:t>
      </w:r>
    </w:p>
    <w:p w:rsidR="00D00BF8" w:rsidRPr="00536349" w:rsidRDefault="00D00BF8" w:rsidP="00BF5D77">
      <w:pPr>
        <w:spacing w:after="0" w:line="240" w:lineRule="auto"/>
        <w:jc w:val="both"/>
        <w:rPr>
          <w:rFonts w:ascii="Times New Roman" w:hAnsi="Times New Roman" w:cs="Times New Roman"/>
          <w:sz w:val="24"/>
          <w:szCs w:val="24"/>
          <w:lang w:val="id-ID"/>
        </w:rPr>
      </w:pPr>
      <w:proofErr w:type="gramStart"/>
      <w:r w:rsidRPr="00536349">
        <w:rPr>
          <w:rFonts w:ascii="Times New Roman" w:hAnsi="Times New Roman" w:cs="Times New Roman"/>
          <w:sz w:val="24"/>
          <w:szCs w:val="24"/>
        </w:rPr>
        <w:t>Tabel 5.</w:t>
      </w:r>
      <w:proofErr w:type="gramEnd"/>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 xml:space="preserve">Interval kelas dan kategori </w:t>
      </w:r>
      <w:r w:rsidRPr="00536349">
        <w:rPr>
          <w:rFonts w:ascii="Times New Roman" w:hAnsi="Times New Roman" w:cs="Times New Roman"/>
          <w:sz w:val="24"/>
          <w:szCs w:val="24"/>
        </w:rPr>
        <w:t>pengembangan kelompok tani</w:t>
      </w:r>
    </w:p>
    <w:tbl>
      <w:tblPr>
        <w:tblStyle w:val="LightShading"/>
        <w:tblW w:w="0" w:type="auto"/>
        <w:tblLook w:val="04A0" w:firstRow="1" w:lastRow="0" w:firstColumn="1" w:lastColumn="0" w:noHBand="0" w:noVBand="1"/>
      </w:tblPr>
      <w:tblGrid>
        <w:gridCol w:w="602"/>
        <w:gridCol w:w="1795"/>
        <w:gridCol w:w="1978"/>
      </w:tblGrid>
      <w:tr w:rsidR="00D00BF8" w:rsidRPr="00536349" w:rsidTr="009A2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sz w:val="24"/>
                <w:szCs w:val="24"/>
              </w:rPr>
            </w:pPr>
            <w:r w:rsidRPr="00536349">
              <w:rPr>
                <w:rFonts w:ascii="Times New Roman" w:hAnsi="Times New Roman" w:cs="Times New Roman"/>
                <w:sz w:val="24"/>
                <w:szCs w:val="24"/>
              </w:rPr>
              <w:t>No</w:t>
            </w:r>
          </w:p>
        </w:tc>
        <w:tc>
          <w:tcPr>
            <w:tcW w:w="3544" w:type="dxa"/>
            <w:shd w:val="clear" w:color="auto" w:fill="auto"/>
          </w:tcPr>
          <w:p w:rsidR="00D00BF8" w:rsidRPr="00536349" w:rsidRDefault="00D00BF8"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Interval Kelas</w:t>
            </w:r>
          </w:p>
        </w:tc>
        <w:tc>
          <w:tcPr>
            <w:tcW w:w="3792" w:type="dxa"/>
            <w:shd w:val="clear" w:color="auto" w:fill="auto"/>
          </w:tcPr>
          <w:p w:rsidR="00D00BF8" w:rsidRPr="00536349" w:rsidRDefault="00D00BF8"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r>
      <w:tr w:rsidR="00D00BF8"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3544" w:type="dxa"/>
            <w:shd w:val="clear" w:color="auto" w:fill="auto"/>
          </w:tcPr>
          <w:p w:rsidR="00D00BF8" w:rsidRPr="00536349" w:rsidRDefault="00D00BF8"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15</w:t>
            </w:r>
            <w:r w:rsidRPr="00536349">
              <w:rPr>
                <w:rFonts w:ascii="Times New Roman" w:hAnsi="Times New Roman" w:cs="Times New Roman"/>
                <w:sz w:val="24"/>
                <w:szCs w:val="24"/>
                <w:lang w:val="id-ID"/>
              </w:rPr>
              <w:t>,00</w:t>
            </w:r>
            <w:r w:rsidRPr="00536349">
              <w:rPr>
                <w:rFonts w:ascii="Times New Roman" w:hAnsi="Times New Roman" w:cs="Times New Roman"/>
                <w:sz w:val="24"/>
                <w:szCs w:val="24"/>
              </w:rPr>
              <w:t xml:space="preserve">-25,00                                                            </w:t>
            </w:r>
          </w:p>
        </w:tc>
        <w:tc>
          <w:tcPr>
            <w:tcW w:w="3792" w:type="dxa"/>
            <w:shd w:val="clear" w:color="auto" w:fill="auto"/>
          </w:tcPr>
          <w:p w:rsidR="00D00BF8" w:rsidRPr="00536349" w:rsidRDefault="004C689F" w:rsidP="00BF5D77">
            <w:pPr>
              <w:ind w:left="-177" w:hanging="6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T</w:t>
            </w:r>
            <w:r w:rsidR="00D00BF8" w:rsidRPr="00536349">
              <w:rPr>
                <w:rFonts w:ascii="Times New Roman" w:hAnsi="Times New Roman" w:cs="Times New Roman"/>
                <w:sz w:val="24"/>
                <w:szCs w:val="24"/>
              </w:rPr>
              <w:t>idak Berkembang</w:t>
            </w:r>
          </w:p>
        </w:tc>
      </w:tr>
      <w:tr w:rsidR="00D00BF8" w:rsidRPr="00536349" w:rsidTr="009A2A3A">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3544" w:type="dxa"/>
            <w:shd w:val="clear" w:color="auto" w:fill="auto"/>
          </w:tcPr>
          <w:p w:rsidR="00D00BF8" w:rsidRPr="00536349" w:rsidRDefault="00D00BF8"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 xml:space="preserve">25,01-35,00                                                            </w:t>
            </w:r>
          </w:p>
        </w:tc>
        <w:tc>
          <w:tcPr>
            <w:tcW w:w="3792" w:type="dxa"/>
            <w:shd w:val="clear" w:color="auto" w:fill="auto"/>
          </w:tcPr>
          <w:p w:rsidR="00D00BF8" w:rsidRPr="00536349" w:rsidRDefault="00D00BF8" w:rsidP="00BF5D77">
            <w:pPr>
              <w:ind w:left="-837" w:firstLine="30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Berkembang</w:t>
            </w:r>
          </w:p>
        </w:tc>
      </w:tr>
      <w:tr w:rsidR="00D00BF8"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D00BF8" w:rsidRPr="00536349" w:rsidRDefault="00D00BF8" w:rsidP="00BF5D77">
            <w:pPr>
              <w:jc w:val="center"/>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3544" w:type="dxa"/>
            <w:shd w:val="clear" w:color="auto" w:fill="auto"/>
          </w:tcPr>
          <w:p w:rsidR="00D00BF8" w:rsidRPr="00536349" w:rsidRDefault="00D00BF8"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 xml:space="preserve">35,01-45,00                                                            </w:t>
            </w:r>
          </w:p>
        </w:tc>
        <w:tc>
          <w:tcPr>
            <w:tcW w:w="3792" w:type="dxa"/>
            <w:shd w:val="clear" w:color="auto" w:fill="auto"/>
          </w:tcPr>
          <w:p w:rsidR="00D00BF8" w:rsidRPr="00536349" w:rsidRDefault="00D00BF8" w:rsidP="00BF5D77">
            <w:pPr>
              <w:ind w:left="-177" w:hanging="17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Sangat Berkembang</w:t>
            </w:r>
          </w:p>
        </w:tc>
      </w:tr>
    </w:tbl>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D00BF8" w:rsidRPr="00536349" w:rsidRDefault="00D00BF8" w:rsidP="00BF5D77">
      <w:pPr>
        <w:pStyle w:val="ListParagraph"/>
        <w:numPr>
          <w:ilvl w:val="0"/>
          <w:numId w:val="7"/>
        </w:numPr>
        <w:spacing w:after="0" w:line="240" w:lineRule="auto"/>
        <w:ind w:left="540" w:hanging="540"/>
        <w:jc w:val="both"/>
        <w:rPr>
          <w:rFonts w:ascii="Times New Roman" w:hAnsi="Times New Roman" w:cs="Times New Roman"/>
          <w:sz w:val="24"/>
          <w:szCs w:val="24"/>
        </w:rPr>
      </w:pPr>
      <w:r w:rsidRPr="00536349">
        <w:rPr>
          <w:rFonts w:ascii="Times New Roman" w:hAnsi="Times New Roman" w:cs="Times New Roman"/>
          <w:sz w:val="24"/>
          <w:szCs w:val="24"/>
        </w:rPr>
        <w:t>Hubungan Antara Peran Penyuluh Pertanian Terhadap Pengembangan Kelompok Tani</w:t>
      </w:r>
    </w:p>
    <w:p w:rsidR="00D00BF8" w:rsidRPr="00536349" w:rsidRDefault="00D00BF8"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lang w:val="id-ID"/>
        </w:rPr>
        <w:tab/>
        <w:t>M</w:t>
      </w:r>
      <w:r w:rsidRPr="00536349">
        <w:rPr>
          <w:rFonts w:ascii="Times New Roman" w:hAnsi="Times New Roman" w:cs="Times New Roman"/>
          <w:sz w:val="24"/>
          <w:szCs w:val="24"/>
        </w:rPr>
        <w:t>engetahui hubungan peran penyuluh pertan</w:t>
      </w:r>
      <w:r w:rsidRPr="00536349">
        <w:rPr>
          <w:rFonts w:ascii="Times New Roman" w:hAnsi="Times New Roman" w:cs="Times New Roman"/>
          <w:sz w:val="24"/>
          <w:szCs w:val="24"/>
          <w:lang w:val="id-ID"/>
        </w:rPr>
        <w:t>g</w:t>
      </w:r>
      <w:r w:rsidRPr="00536349">
        <w:rPr>
          <w:rFonts w:ascii="Times New Roman" w:hAnsi="Times New Roman" w:cs="Times New Roman"/>
          <w:sz w:val="24"/>
          <w:szCs w:val="24"/>
        </w:rPr>
        <w:t xml:space="preserve">ian dalam pengembangan kelompok tani, digunakan metode analisis </w:t>
      </w:r>
      <w:r w:rsidRPr="00536349">
        <w:rPr>
          <w:rFonts w:ascii="Times New Roman" w:eastAsia="Times New Roman" w:hAnsi="Times New Roman" w:cs="Times New Roman"/>
          <w:i/>
          <w:sz w:val="24"/>
          <w:szCs w:val="24"/>
          <w:lang w:val="id-ID"/>
        </w:rPr>
        <w:t>Linear-korelasi (r)</w:t>
      </w:r>
      <w:r w:rsidRPr="00536349">
        <w:rPr>
          <w:rFonts w:ascii="Times New Roman" w:hAnsi="Times New Roman" w:cs="Times New Roman"/>
          <w:sz w:val="24"/>
          <w:szCs w:val="24"/>
        </w:rPr>
        <w:t>. Adapun rumus yang digunakan adalah sebagai berikut:</w:t>
      </w:r>
    </w:p>
    <w:p w:rsidR="00D00BF8" w:rsidRPr="00536349" w:rsidRDefault="00D00BF8" w:rsidP="00BF5D77">
      <w:pPr>
        <w:spacing w:after="240" w:line="240" w:lineRule="auto"/>
        <w:jc w:val="both"/>
        <w:rPr>
          <w:rFonts w:ascii="Times New Roman" w:eastAsiaTheme="minorEastAsia" w:hAnsi="Times New Roman" w:cs="Times New Roman"/>
          <w:i/>
          <w:sz w:val="24"/>
          <w:szCs w:val="24"/>
          <w:lang w:val="id-ID"/>
        </w:rPr>
      </w:pPr>
      <m:oMathPara>
        <m:oMath>
          <m:r>
            <w:rPr>
              <w:rFonts w:ascii="Cambria Math" w:hAnsi="Cambria Math" w:cs="Times New Roman"/>
              <w:sz w:val="24"/>
              <w:szCs w:val="24"/>
            </w:rPr>
            <m:t xml:space="preserve">r= </m:t>
          </m:r>
          <m:f>
            <m:fPr>
              <m:ctrlPr>
                <w:rPr>
                  <w:rFonts w:ascii="Cambria Math" w:hAnsi="Cambria Math" w:cs="Times New Roman"/>
                  <w:i/>
                  <w:sz w:val="24"/>
                  <w:szCs w:val="24"/>
                </w:rPr>
              </m:ctrlPr>
            </m:fPr>
            <m:num>
              <m:r>
                <w:rPr>
                  <w:rFonts w:ascii="Cambria Math" w:hAnsi="Cambria Math" w:cs="Times New Roman"/>
                  <w:sz w:val="24"/>
                  <w:szCs w:val="24"/>
                </w:rPr>
                <m:t>n∑XY-(</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X)(</m:t>
                  </m:r>
                </m:e>
              </m:nary>
              <m:r>
                <w:rPr>
                  <w:rFonts w:ascii="Cambria Math" w:hAnsi="Cambria Math" w:cs="Times New Roman"/>
                  <w:sz w:val="24"/>
                  <w:szCs w:val="24"/>
                </w:rPr>
                <m:t>∑Y)</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-(∑x</m:t>
                  </m:r>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2</m:t>
                      </m:r>
                    </m:sup>
                  </m:sSup>
                  <m:r>
                    <w:rPr>
                      <w:rFonts w:ascii="Cambria Math" w:hAnsi="Cambria Math" w:cs="Times New Roman"/>
                      <w:sz w:val="24"/>
                      <w:szCs w:val="24"/>
                    </w:rPr>
                    <m:t>-(∑Y</m:t>
                  </m:r>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e>
              </m:rad>
            </m:den>
          </m:f>
        </m:oMath>
      </m:oMathPara>
    </w:p>
    <w:p w:rsidR="00D00BF8" w:rsidRPr="00536349" w:rsidRDefault="00D00BF8" w:rsidP="00BF5D77">
      <w:pPr>
        <w:spacing w:after="0" w:line="240" w:lineRule="auto"/>
        <w:jc w:val="both"/>
        <w:rPr>
          <w:rFonts w:ascii="Times New Roman" w:eastAsiaTheme="minorEastAsia" w:hAnsi="Times New Roman" w:cs="Times New Roman"/>
          <w:sz w:val="24"/>
          <w:szCs w:val="24"/>
        </w:rPr>
      </w:pPr>
      <w:r w:rsidRPr="00536349">
        <w:rPr>
          <w:rFonts w:ascii="Times New Roman" w:eastAsiaTheme="minorEastAsia" w:hAnsi="Times New Roman" w:cs="Times New Roman"/>
          <w:sz w:val="24"/>
          <w:szCs w:val="24"/>
        </w:rPr>
        <w:t>Keterangan:</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lang w:val="id-ID"/>
        </w:rPr>
        <w:t>n</w:t>
      </w:r>
      <w:r w:rsidRPr="00536349">
        <w:rPr>
          <w:rFonts w:ascii="Times New Roman" w:eastAsiaTheme="minorEastAsia" w:hAnsi="Times New Roman" w:cs="Times New Roman"/>
          <w:sz w:val="24"/>
          <w:szCs w:val="24"/>
        </w:rPr>
        <w:tab/>
        <w:t xml:space="preserve">: </w:t>
      </w:r>
      <w:r w:rsidR="009A2A3A" w:rsidRPr="00536349">
        <w:rPr>
          <w:rFonts w:ascii="Times New Roman" w:eastAsiaTheme="minorEastAsia" w:hAnsi="Times New Roman" w:cs="Times New Roman"/>
          <w:sz w:val="24"/>
          <w:szCs w:val="24"/>
          <w:lang w:val="id-ID"/>
        </w:rPr>
        <w:t>Banyaknya Pasangan data X</w:t>
      </w:r>
      <w:r w:rsidRPr="00536349">
        <w:rPr>
          <w:rFonts w:ascii="Times New Roman" w:eastAsiaTheme="minorEastAsia" w:hAnsi="Times New Roman" w:cs="Times New Roman"/>
          <w:sz w:val="24"/>
          <w:szCs w:val="24"/>
          <w:lang w:val="id-ID"/>
        </w:rPr>
        <w:t>dan</w:t>
      </w:r>
      <w:r w:rsidR="009A2A3A" w:rsidRPr="00536349">
        <w:rPr>
          <w:rFonts w:ascii="Times New Roman" w:eastAsiaTheme="minorEastAsia" w:hAnsi="Times New Roman" w:cs="Times New Roman"/>
          <w:sz w:val="24"/>
          <w:szCs w:val="24"/>
          <w:lang w:val="id-ID"/>
        </w:rPr>
        <w:t xml:space="preserve">Y </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rPr>
        <w:t>∑</w:t>
      </w:r>
      <w:r w:rsidRPr="00536349">
        <w:rPr>
          <w:rFonts w:ascii="Times New Roman" w:eastAsiaTheme="minorEastAsia" w:hAnsi="Times New Roman" w:cs="Times New Roman"/>
          <w:sz w:val="24"/>
          <w:szCs w:val="24"/>
          <w:lang w:val="id-ID"/>
        </w:rPr>
        <w:t>x</w:t>
      </w:r>
      <w:r w:rsidRPr="00536349">
        <w:rPr>
          <w:rFonts w:ascii="Times New Roman" w:eastAsiaTheme="minorEastAsia" w:hAnsi="Times New Roman" w:cs="Times New Roman"/>
          <w:sz w:val="24"/>
          <w:szCs w:val="24"/>
        </w:rPr>
        <w:tab/>
        <w:t xml:space="preserve">: </w:t>
      </w:r>
      <w:r w:rsidRPr="00536349">
        <w:rPr>
          <w:rFonts w:ascii="Times New Roman" w:eastAsiaTheme="minorEastAsia" w:hAnsi="Times New Roman" w:cs="Times New Roman"/>
          <w:sz w:val="24"/>
          <w:szCs w:val="24"/>
          <w:lang w:val="id-ID"/>
        </w:rPr>
        <w:t>Total jumlah variabel X</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rPr>
        <w:t>∑</w:t>
      </w:r>
      <w:r w:rsidRPr="00536349">
        <w:rPr>
          <w:rFonts w:ascii="Times New Roman" w:eastAsiaTheme="minorEastAsia" w:hAnsi="Times New Roman" w:cs="Times New Roman"/>
          <w:sz w:val="24"/>
          <w:szCs w:val="24"/>
          <w:lang w:val="id-ID"/>
        </w:rPr>
        <w:t>y</w:t>
      </w:r>
      <w:r w:rsidRPr="00536349">
        <w:rPr>
          <w:rFonts w:ascii="Times New Roman" w:eastAsiaTheme="minorEastAsia" w:hAnsi="Times New Roman" w:cs="Times New Roman"/>
          <w:sz w:val="24"/>
          <w:szCs w:val="24"/>
        </w:rPr>
        <w:tab/>
        <w:t xml:space="preserve">: </w:t>
      </w:r>
      <w:r w:rsidRPr="00536349">
        <w:rPr>
          <w:rFonts w:ascii="Times New Roman" w:eastAsiaTheme="minorEastAsia" w:hAnsi="Times New Roman" w:cs="Times New Roman"/>
          <w:sz w:val="24"/>
          <w:szCs w:val="24"/>
          <w:lang w:val="id-ID"/>
        </w:rPr>
        <w:t>Total jumlah variabel Y</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lang w:val="id-ID"/>
        </w:rPr>
        <w:t>∑x</w:t>
      </w:r>
      <w:r w:rsidRPr="00536349">
        <w:rPr>
          <w:rFonts w:ascii="Times New Roman" w:eastAsiaTheme="minorEastAsia" w:hAnsi="Times New Roman" w:cs="Times New Roman"/>
          <w:sz w:val="24"/>
          <w:szCs w:val="24"/>
          <w:vertAlign w:val="superscript"/>
          <w:lang w:val="id-ID"/>
        </w:rPr>
        <w:t>2</w:t>
      </w:r>
      <w:r w:rsidRPr="00536349">
        <w:rPr>
          <w:rFonts w:ascii="Times New Roman" w:eastAsiaTheme="minorEastAsia" w:hAnsi="Times New Roman" w:cs="Times New Roman"/>
          <w:sz w:val="24"/>
          <w:szCs w:val="24"/>
          <w:vertAlign w:val="superscript"/>
          <w:lang w:val="id-ID"/>
        </w:rPr>
        <w:tab/>
        <w:t xml:space="preserve">:  </w:t>
      </w:r>
      <w:r w:rsidRPr="00536349">
        <w:rPr>
          <w:rFonts w:ascii="Times New Roman" w:eastAsiaTheme="minorEastAsia" w:hAnsi="Times New Roman" w:cs="Times New Roman"/>
          <w:sz w:val="24"/>
          <w:szCs w:val="24"/>
          <w:lang w:val="id-ID"/>
        </w:rPr>
        <w:t>Kuadrat dari total jumlah variabel X</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lang w:val="id-ID"/>
        </w:rPr>
        <w:t>∑y</w:t>
      </w:r>
      <w:r w:rsidRPr="00536349">
        <w:rPr>
          <w:rFonts w:ascii="Times New Roman" w:eastAsiaTheme="minorEastAsia" w:hAnsi="Times New Roman" w:cs="Times New Roman"/>
          <w:sz w:val="24"/>
          <w:szCs w:val="24"/>
          <w:vertAlign w:val="superscript"/>
          <w:lang w:val="id-ID"/>
        </w:rPr>
        <w:t>2</w:t>
      </w:r>
      <w:r w:rsidRPr="00536349">
        <w:rPr>
          <w:rFonts w:ascii="Times New Roman" w:eastAsiaTheme="minorEastAsia" w:hAnsi="Times New Roman" w:cs="Times New Roman"/>
          <w:sz w:val="24"/>
          <w:szCs w:val="24"/>
          <w:vertAlign w:val="superscript"/>
          <w:lang w:val="id-ID"/>
        </w:rPr>
        <w:tab/>
        <w:t xml:space="preserve">:  </w:t>
      </w:r>
      <w:r w:rsidRPr="00536349">
        <w:rPr>
          <w:rFonts w:ascii="Times New Roman" w:eastAsiaTheme="minorEastAsia" w:hAnsi="Times New Roman" w:cs="Times New Roman"/>
          <w:sz w:val="24"/>
          <w:szCs w:val="24"/>
          <w:lang w:val="id-ID"/>
        </w:rPr>
        <w:t>Kuadrat dari total jumlah variabel Y</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lang w:val="id-ID"/>
        </w:rPr>
        <w:t>∑xy</w:t>
      </w:r>
      <w:r w:rsidRPr="00536349">
        <w:rPr>
          <w:rFonts w:ascii="Times New Roman" w:eastAsiaTheme="minorEastAsia" w:hAnsi="Times New Roman" w:cs="Times New Roman"/>
          <w:sz w:val="24"/>
          <w:szCs w:val="24"/>
          <w:lang w:val="id-ID"/>
        </w:rPr>
        <w:tab/>
        <w:t>: Hasil perkalian dari total jumlah variabel X dan variabel Y</w:t>
      </w:r>
    </w:p>
    <w:p w:rsidR="00D00BF8" w:rsidRPr="00536349" w:rsidRDefault="00D00BF8" w:rsidP="00BF5D77">
      <w:pPr>
        <w:spacing w:after="0" w:line="240" w:lineRule="auto"/>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Setelah hasil dari analisis </w:t>
      </w:r>
      <w:r w:rsidRPr="00536349">
        <w:rPr>
          <w:rFonts w:ascii="Times New Roman" w:hAnsi="Times New Roman" w:cs="Times New Roman"/>
          <w:i/>
          <w:sz w:val="24"/>
          <w:szCs w:val="24"/>
          <w:lang w:val="id-ID"/>
        </w:rPr>
        <w:t>linear- korelasi (r)</w:t>
      </w:r>
      <w:r w:rsidRPr="00536349">
        <w:rPr>
          <w:rFonts w:ascii="Times New Roman" w:hAnsi="Times New Roman" w:cs="Times New Roman"/>
          <w:sz w:val="24"/>
          <w:szCs w:val="24"/>
          <w:lang w:val="id-ID"/>
        </w:rPr>
        <w:t xml:space="preserve"> didapat, dilanjutkan dengan menguji tingkat signifikan hubungan antara peran penyuluh pertanian dengan pengembangan kelompok tani dengan menggunakan rumus uji t sebagai berikut:</w:t>
      </w:r>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m:oMathPara>
        <m:oMath>
          <m:r>
            <w:rPr>
              <w:rFonts w:ascii="Cambria Math" w:eastAsiaTheme="minorEastAsia" w:hAnsi="Cambria Math" w:cs="Times New Roman"/>
              <w:sz w:val="24"/>
              <w:szCs w:val="24"/>
              <w:lang w:val="id-ID"/>
            </w:rPr>
            <m:t>t=r</m:t>
          </m:r>
          <m:rad>
            <m:radPr>
              <m:degHide m:val="1"/>
              <m:ctrlPr>
                <w:rPr>
                  <w:rFonts w:ascii="Cambria Math" w:eastAsiaTheme="minorEastAsia" w:hAnsi="Cambria Math" w:cs="Times New Roman"/>
                  <w:i/>
                  <w:sz w:val="24"/>
                  <w:szCs w:val="24"/>
                  <w:lang w:val="id-ID"/>
                </w:rPr>
              </m:ctrlPr>
            </m:radPr>
            <m:deg/>
            <m:e>
              <m:f>
                <m:fPr>
                  <m:ctrlPr>
                    <w:rPr>
                      <w:rFonts w:ascii="Cambria Math" w:eastAsiaTheme="minorEastAsia" w:hAnsi="Cambria Math" w:cs="Times New Roman"/>
                      <w:i/>
                      <w:sz w:val="24"/>
                      <w:szCs w:val="24"/>
                      <w:lang w:val="id-ID"/>
                    </w:rPr>
                  </m:ctrlPr>
                </m:fPr>
                <m:num>
                  <m:r>
                    <w:rPr>
                      <w:rFonts w:ascii="Cambria Math" w:hAnsi="Cambria Math" w:cs="Times New Roman"/>
                      <w:sz w:val="24"/>
                      <w:szCs w:val="24"/>
                    </w:rPr>
                    <m:t>n-2</m:t>
                  </m:r>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e>
          </m:rad>
        </m:oMath>
      </m:oMathPara>
    </w:p>
    <w:p w:rsidR="00D00BF8" w:rsidRPr="00536349" w:rsidRDefault="00D00BF8" w:rsidP="00BF5D77">
      <w:pPr>
        <w:spacing w:after="0" w:line="240" w:lineRule="auto"/>
        <w:jc w:val="both"/>
        <w:rPr>
          <w:rFonts w:ascii="Times New Roman" w:eastAsiaTheme="minorEastAsia" w:hAnsi="Times New Roman" w:cs="Times New Roman"/>
          <w:sz w:val="24"/>
          <w:szCs w:val="24"/>
          <w:lang w:val="id-ID"/>
        </w:rPr>
      </w:pPr>
      <w:r w:rsidRPr="00536349">
        <w:rPr>
          <w:rFonts w:ascii="Times New Roman" w:eastAsiaTheme="minorEastAsia" w:hAnsi="Times New Roman" w:cs="Times New Roman"/>
          <w:sz w:val="24"/>
          <w:szCs w:val="24"/>
          <w:lang w:val="id-ID"/>
        </w:rPr>
        <w:t>Setelah nilai dari t hitung didapat, kemudian dibandingkan dengan nilai t tabel (db=n-2 :α=0,05) dengan kaidah sebagai berikut:</w:t>
      </w:r>
    </w:p>
    <w:p w:rsidR="00D00BF8" w:rsidRPr="00536349" w:rsidRDefault="00D00BF8" w:rsidP="00BF5D77">
      <w:pPr>
        <w:pStyle w:val="ListParagraph"/>
        <w:numPr>
          <w:ilvl w:val="0"/>
          <w:numId w:val="9"/>
        </w:numPr>
        <w:spacing w:after="0" w:line="240" w:lineRule="auto"/>
        <w:ind w:left="426" w:hanging="42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Jika t hitung &lt; t tabel hubungan antara peran penyuluh dengan </w:t>
      </w:r>
      <w:r w:rsidRPr="00536349">
        <w:rPr>
          <w:rFonts w:ascii="Times New Roman" w:hAnsi="Times New Roman" w:cs="Times New Roman"/>
          <w:sz w:val="24"/>
          <w:szCs w:val="24"/>
          <w:lang w:val="id-ID"/>
        </w:rPr>
        <w:lastRenderedPageBreak/>
        <w:t>pengembangan kelompok tani tidak signifikan.</w:t>
      </w:r>
    </w:p>
    <w:p w:rsidR="00470008" w:rsidRPr="00536349" w:rsidRDefault="00D00BF8" w:rsidP="00BF5D77">
      <w:pPr>
        <w:pStyle w:val="ListParagraph"/>
        <w:numPr>
          <w:ilvl w:val="0"/>
          <w:numId w:val="9"/>
        </w:numPr>
        <w:spacing w:after="0" w:line="240" w:lineRule="auto"/>
        <w:ind w:left="426" w:hanging="42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Jika t hitung &gt; t tabel hubungan antara peran penyuluh dengan pengem</w:t>
      </w:r>
      <w:r w:rsidR="00470008" w:rsidRPr="00536349">
        <w:rPr>
          <w:rFonts w:ascii="Times New Roman" w:hAnsi="Times New Roman" w:cs="Times New Roman"/>
          <w:sz w:val="24"/>
          <w:szCs w:val="24"/>
          <w:lang w:val="id-ID"/>
        </w:rPr>
        <w:t>bangan kelompok tani signifikan.</w:t>
      </w:r>
    </w:p>
    <w:p w:rsidR="005C0BA3" w:rsidRPr="00536349" w:rsidRDefault="00536349"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b/>
          <w:sz w:val="24"/>
          <w:szCs w:val="24"/>
          <w:lang w:val="id-ID"/>
        </w:rPr>
        <w:t xml:space="preserve">III.    </w:t>
      </w:r>
      <w:r w:rsidR="009A2A3A" w:rsidRPr="00536349">
        <w:rPr>
          <w:rFonts w:ascii="Times New Roman" w:hAnsi="Times New Roman" w:cs="Times New Roman"/>
          <w:b/>
          <w:sz w:val="24"/>
          <w:szCs w:val="24"/>
          <w:lang w:val="id-ID"/>
        </w:rPr>
        <w:t xml:space="preserve">HASIL DAN </w:t>
      </w:r>
      <w:r w:rsidR="005C0BA3" w:rsidRPr="00536349">
        <w:rPr>
          <w:rFonts w:ascii="Times New Roman" w:hAnsi="Times New Roman" w:cs="Times New Roman"/>
          <w:b/>
          <w:sz w:val="24"/>
          <w:szCs w:val="24"/>
          <w:lang w:val="id-ID"/>
        </w:rPr>
        <w:t>PEMBAHASAN</w:t>
      </w:r>
    </w:p>
    <w:p w:rsidR="005C0BA3" w:rsidRPr="00536349" w:rsidRDefault="005C0BA3" w:rsidP="00BF5D77">
      <w:pPr>
        <w:spacing w:after="0" w:line="240" w:lineRule="auto"/>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Hasil Penelitian</w:t>
      </w:r>
    </w:p>
    <w:p w:rsidR="005C0BA3" w:rsidRPr="00536349" w:rsidRDefault="005C0BA3" w:rsidP="00BF5D77">
      <w:pPr>
        <w:spacing w:after="0" w:line="240" w:lineRule="auto"/>
        <w:contextualSpacing/>
        <w:jc w:val="both"/>
        <w:rPr>
          <w:rFonts w:ascii="Times New Roman" w:hAnsi="Times New Roman" w:cs="Times New Roman"/>
          <w:b/>
          <w:sz w:val="24"/>
          <w:szCs w:val="24"/>
        </w:rPr>
      </w:pPr>
      <w:r w:rsidRPr="00536349">
        <w:rPr>
          <w:rFonts w:ascii="Times New Roman" w:hAnsi="Times New Roman" w:cs="Times New Roman"/>
          <w:b/>
          <w:sz w:val="24"/>
          <w:szCs w:val="24"/>
          <w:lang w:val="id-ID"/>
        </w:rPr>
        <w:t>Keadaan Umum Lokasi Penelitian</w:t>
      </w:r>
    </w:p>
    <w:p w:rsidR="009A2A3A" w:rsidRPr="00536349" w:rsidRDefault="005C0BA3"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rPr>
        <w:tab/>
      </w:r>
      <w:proofErr w:type="gramStart"/>
      <w:r w:rsidRPr="00536349">
        <w:rPr>
          <w:rFonts w:ascii="Times New Roman" w:hAnsi="Times New Roman" w:cs="Times New Roman"/>
          <w:sz w:val="24"/>
          <w:szCs w:val="24"/>
        </w:rPr>
        <w:t>Desa Tanah Abang termasuk dalam wilayah Kecamatan Long</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Mesangat      Kabupaten Kutai Timur Kabupaten Kutai Timur yang memiliki luas wilayah 6.626 ha,</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dengan jumlah penduduk 909 jiwa, dengan mayoritas penduduk berusaha tani.</w:t>
      </w:r>
      <w:proofErr w:type="gramEnd"/>
      <w:r w:rsidRPr="00536349">
        <w:rPr>
          <w:rFonts w:ascii="Times New Roman" w:hAnsi="Times New Roman" w:cs="Times New Roman"/>
          <w:sz w:val="24"/>
          <w:szCs w:val="24"/>
          <w:lang w:val="id-ID"/>
        </w:rPr>
        <w:t xml:space="preserve"> </w:t>
      </w:r>
      <w:r w:rsidRPr="00536349">
        <w:rPr>
          <w:rFonts w:ascii="Times New Roman" w:eastAsia="Times New Roman" w:hAnsi="Times New Roman" w:cs="Times New Roman"/>
          <w:sz w:val="24"/>
          <w:szCs w:val="24"/>
          <w:lang w:eastAsia="en-GB"/>
        </w:rPr>
        <w:t xml:space="preserve">Keadaan topografi di daerah </w:t>
      </w:r>
      <w:r w:rsidRPr="00536349">
        <w:rPr>
          <w:rFonts w:ascii="Times New Roman" w:eastAsia="Times New Roman" w:hAnsi="Times New Roman" w:cs="Times New Roman"/>
          <w:sz w:val="24"/>
          <w:szCs w:val="24"/>
          <w:lang w:val="id-ID" w:eastAsia="en-GB"/>
        </w:rPr>
        <w:t>Desa Tanah  Abang</w:t>
      </w:r>
      <w:r w:rsidRPr="00536349">
        <w:rPr>
          <w:rFonts w:ascii="Times New Roman" w:eastAsia="Times New Roman" w:hAnsi="Times New Roman" w:cs="Times New Roman"/>
          <w:sz w:val="24"/>
          <w:szCs w:val="24"/>
          <w:lang w:eastAsia="en-GB"/>
        </w:rPr>
        <w:t xml:space="preserve"> terdiri dari dataran</w:t>
      </w:r>
      <w:r w:rsidRPr="00536349">
        <w:rPr>
          <w:rFonts w:ascii="Times New Roman" w:eastAsia="Times New Roman" w:hAnsi="Times New Roman" w:cs="Times New Roman"/>
          <w:sz w:val="24"/>
          <w:szCs w:val="24"/>
          <w:lang w:val="id-ID" w:eastAsia="en-GB"/>
        </w:rPr>
        <w:t xml:space="preserve"> </w:t>
      </w:r>
      <w:r w:rsidRPr="00536349">
        <w:rPr>
          <w:rFonts w:ascii="Times New Roman" w:eastAsia="Times New Roman" w:hAnsi="Times New Roman" w:cs="Times New Roman"/>
          <w:sz w:val="24"/>
          <w:szCs w:val="24"/>
          <w:lang w:eastAsia="en-GB"/>
        </w:rPr>
        <w:t xml:space="preserve">dengan ketinggian berkisar </w:t>
      </w:r>
      <w:r w:rsidRPr="00536349">
        <w:rPr>
          <w:rFonts w:ascii="Times New Roman" w:eastAsia="Times New Roman" w:hAnsi="Times New Roman" w:cs="Times New Roman"/>
          <w:sz w:val="24"/>
          <w:szCs w:val="24"/>
          <w:lang w:val="id-ID" w:eastAsia="en-GB"/>
        </w:rPr>
        <w:t xml:space="preserve">sekitar 156 </w:t>
      </w:r>
      <w:r w:rsidRPr="00536349">
        <w:rPr>
          <w:rFonts w:ascii="Times New Roman" w:eastAsia="Times New Roman" w:hAnsi="Times New Roman" w:cs="Times New Roman"/>
          <w:sz w:val="24"/>
          <w:szCs w:val="24"/>
          <w:lang w:eastAsia="en-GB"/>
        </w:rPr>
        <w:t>meter di atas permukaan laut, dengan suhu maksimum 32</w:t>
      </w:r>
      <w:r w:rsidRPr="00536349">
        <w:rPr>
          <w:rFonts w:ascii="Times New Roman" w:eastAsia="Times New Roman" w:hAnsi="Times New Roman" w:cs="Times New Roman"/>
          <w:sz w:val="24"/>
          <w:szCs w:val="24"/>
          <w:vertAlign w:val="superscript"/>
          <w:lang w:eastAsia="en-GB"/>
        </w:rPr>
        <w:t xml:space="preserve">0 </w:t>
      </w:r>
      <w:r w:rsidRPr="00536349">
        <w:rPr>
          <w:rFonts w:ascii="Times New Roman" w:eastAsia="Times New Roman" w:hAnsi="Times New Roman" w:cs="Times New Roman"/>
          <w:sz w:val="24"/>
          <w:szCs w:val="24"/>
          <w:lang w:eastAsia="en-GB"/>
        </w:rPr>
        <w:t>C dan suhu</w:t>
      </w:r>
      <w:r w:rsidRPr="00536349">
        <w:rPr>
          <w:rFonts w:ascii="Times New Roman" w:eastAsia="Times New Roman" w:hAnsi="Times New Roman" w:cs="Times New Roman"/>
          <w:sz w:val="24"/>
          <w:szCs w:val="24"/>
          <w:lang w:val="id-ID" w:eastAsia="en-GB"/>
        </w:rPr>
        <w:t xml:space="preserve"> </w:t>
      </w:r>
      <w:r w:rsidRPr="00536349">
        <w:rPr>
          <w:rFonts w:ascii="Times New Roman" w:eastAsia="Times New Roman" w:hAnsi="Times New Roman" w:cs="Times New Roman"/>
          <w:sz w:val="24"/>
          <w:szCs w:val="24"/>
          <w:lang w:eastAsia="en-GB"/>
        </w:rPr>
        <w:t xml:space="preserve"> minimum 21</w:t>
      </w:r>
      <w:r w:rsidRPr="00536349">
        <w:rPr>
          <w:rFonts w:ascii="Times New Roman" w:eastAsia="Times New Roman" w:hAnsi="Times New Roman" w:cs="Times New Roman"/>
          <w:sz w:val="24"/>
          <w:szCs w:val="24"/>
          <w:vertAlign w:val="superscript"/>
          <w:lang w:eastAsia="en-GB"/>
        </w:rPr>
        <w:t>0</w:t>
      </w:r>
      <w:r w:rsidRPr="00536349">
        <w:rPr>
          <w:rFonts w:ascii="Times New Roman" w:eastAsia="Times New Roman" w:hAnsi="Times New Roman" w:cs="Times New Roman"/>
          <w:sz w:val="24"/>
          <w:szCs w:val="24"/>
          <w:lang w:eastAsia="en-GB"/>
        </w:rPr>
        <w:t>C dengan curah hujan rata-rata berkisar 1.842 mm th</w:t>
      </w:r>
      <w:r w:rsidRPr="00536349">
        <w:rPr>
          <w:rFonts w:ascii="Times New Roman" w:eastAsia="Times New Roman" w:hAnsi="Times New Roman" w:cs="Times New Roman"/>
          <w:sz w:val="24"/>
          <w:szCs w:val="24"/>
          <w:vertAlign w:val="superscript"/>
          <w:lang w:eastAsia="en-GB"/>
        </w:rPr>
        <w:t>-1</w:t>
      </w:r>
      <w:r w:rsidRPr="00536349">
        <w:rPr>
          <w:rFonts w:ascii="Times New Roman" w:hAnsi="Times New Roman" w:cs="Times New Roman"/>
          <w:sz w:val="24"/>
          <w:szCs w:val="24"/>
          <w:lang w:val="id-ID"/>
        </w:rPr>
        <w:t xml:space="preserve">.Pola pemanfaatan lahan yang terdapat di Desa Tanah Abang dimanfaatkan untuk lahan pertanian, yaitu lahan persawahan seluas 450 ha. </w:t>
      </w:r>
      <w:r w:rsidR="00470008" w:rsidRPr="00536349">
        <w:rPr>
          <w:rFonts w:ascii="Times New Roman" w:hAnsi="Times New Roman" w:cs="Times New Roman"/>
          <w:sz w:val="24"/>
          <w:szCs w:val="24"/>
          <w:lang w:val="id-ID"/>
        </w:rPr>
        <w:t>Komodi</w:t>
      </w:r>
      <w:r w:rsidRPr="00536349">
        <w:rPr>
          <w:rFonts w:ascii="Times New Roman" w:hAnsi="Times New Roman" w:cs="Times New Roman"/>
          <w:sz w:val="24"/>
          <w:szCs w:val="24"/>
          <w:lang w:val="id-ID"/>
        </w:rPr>
        <w:t>utama</w:t>
      </w:r>
      <w:r w:rsidR="009A2A3A" w:rsidRPr="00536349">
        <w:rPr>
          <w:rFonts w:ascii="Times New Roman" w:hAnsi="Times New Roman" w:cs="Times New Roman"/>
          <w:sz w:val="24"/>
          <w:szCs w:val="24"/>
          <w:lang w:val="id-ID"/>
        </w:rPr>
        <w:t xml:space="preserve"> yang dibudidayakan oleh petani</w:t>
      </w:r>
      <w:r w:rsidR="00470008"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lang w:val="id-ID"/>
        </w:rPr>
        <w:t xml:space="preserve">adalah padi sawah[18]. </w:t>
      </w:r>
      <w:r w:rsidR="009A2A3A" w:rsidRPr="00536349">
        <w:rPr>
          <w:rFonts w:ascii="Times New Roman" w:hAnsi="Times New Roman" w:cs="Times New Roman"/>
          <w:b/>
          <w:sz w:val="24"/>
          <w:szCs w:val="24"/>
          <w:lang w:val="id-ID"/>
        </w:rPr>
        <w:t xml:space="preserve">.   </w:t>
      </w:r>
    </w:p>
    <w:p w:rsidR="009A2A3A" w:rsidRPr="00536349" w:rsidRDefault="009A2A3A" w:rsidP="00BF5D77">
      <w:pPr>
        <w:spacing w:after="0" w:line="240" w:lineRule="auto"/>
        <w:ind w:left="426" w:hanging="426"/>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Jumlah Penduduk</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Jumlah penduduk di Desa Tanah Abang berjumlah 909 jiwa yang terdiri dari jumlah penduduk laki-laki 501 jiwa dan jumlah penduduk perempuan 408 jiwa dengan 362 kepala keluarga. Secara rinci jumlah  penduduk menurut umur dan jenis kelamin dapat dilihat pada Tabel 7.</w:t>
      </w:r>
    </w:p>
    <w:p w:rsidR="00752163" w:rsidRDefault="00752163" w:rsidP="00BF5D77">
      <w:pPr>
        <w:spacing w:after="0" w:line="240" w:lineRule="auto"/>
        <w:jc w:val="both"/>
        <w:rPr>
          <w:rFonts w:ascii="Times New Roman" w:hAnsi="Times New Roman" w:cs="Times New Roman"/>
          <w:sz w:val="24"/>
          <w:szCs w:val="24"/>
          <w:lang w:val="id-ID"/>
        </w:rPr>
      </w:pPr>
    </w:p>
    <w:p w:rsidR="00752163" w:rsidRDefault="00752163" w:rsidP="00BF5D77">
      <w:pPr>
        <w:spacing w:after="0" w:line="240" w:lineRule="auto"/>
        <w:jc w:val="both"/>
        <w:rPr>
          <w:rFonts w:ascii="Times New Roman" w:hAnsi="Times New Roman" w:cs="Times New Roman"/>
          <w:sz w:val="24"/>
          <w:szCs w:val="24"/>
          <w:lang w:val="id-ID"/>
        </w:rPr>
      </w:pPr>
    </w:p>
    <w:p w:rsidR="00752163" w:rsidRDefault="00752163" w:rsidP="00BF5D77">
      <w:pPr>
        <w:spacing w:after="0" w:line="240" w:lineRule="auto"/>
        <w:jc w:val="both"/>
        <w:rPr>
          <w:rFonts w:ascii="Times New Roman" w:hAnsi="Times New Roman" w:cs="Times New Roman"/>
          <w:sz w:val="24"/>
          <w:szCs w:val="24"/>
          <w:lang w:val="id-ID"/>
        </w:rPr>
      </w:pPr>
    </w:p>
    <w:p w:rsidR="009A2A3A"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7. Data jumlah penduduk menurut usia dan jenis kelamin</w:t>
      </w:r>
    </w:p>
    <w:tbl>
      <w:tblPr>
        <w:tblStyle w:val="LightShading"/>
        <w:tblW w:w="0" w:type="auto"/>
        <w:tblLook w:val="04A0" w:firstRow="1" w:lastRow="0" w:firstColumn="1" w:lastColumn="0" w:noHBand="0" w:noVBand="1"/>
      </w:tblPr>
      <w:tblGrid>
        <w:gridCol w:w="515"/>
        <w:gridCol w:w="1411"/>
        <w:gridCol w:w="1042"/>
        <w:gridCol w:w="1407"/>
      </w:tblGrid>
      <w:tr w:rsidR="00C373DB" w:rsidTr="002203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vAlign w:val="center"/>
          </w:tcPr>
          <w:p w:rsidR="00C373DB" w:rsidRPr="00882C89" w:rsidRDefault="00C373DB" w:rsidP="00BF5D77">
            <w:pPr>
              <w:jc w:val="center"/>
              <w:rPr>
                <w:rFonts w:ascii="Times New Roman" w:hAnsi="Times New Roman" w:cs="Times New Roman"/>
                <w:sz w:val="24"/>
                <w:szCs w:val="24"/>
                <w:lang w:val="id-ID"/>
              </w:rPr>
            </w:pPr>
            <w:r w:rsidRPr="00882C89">
              <w:rPr>
                <w:rFonts w:ascii="Times New Roman" w:hAnsi="Times New Roman" w:cs="Times New Roman"/>
                <w:sz w:val="24"/>
                <w:szCs w:val="24"/>
                <w:lang w:val="id-ID"/>
              </w:rPr>
              <w:t>No</w:t>
            </w:r>
          </w:p>
        </w:tc>
        <w:tc>
          <w:tcPr>
            <w:tcW w:w="1984" w:type="dxa"/>
            <w:shd w:val="clear" w:color="auto" w:fill="auto"/>
            <w:vAlign w:val="center"/>
          </w:tcPr>
          <w:p w:rsidR="00C373DB" w:rsidRDefault="00C373DB" w:rsidP="00BF5D77">
            <w:pPr>
              <w:jc w:val="center"/>
              <w:cnfStyle w:val="100000000000" w:firstRow="1" w:lastRow="0" w:firstColumn="0" w:lastColumn="0" w:oddVBand="0" w:evenVBand="0" w:oddHBand="0" w:evenHBand="0" w:firstRowFirstColumn="0" w:firstRowLastColumn="0" w:lastRowFirstColumn="0" w:lastRowLastColumn="0"/>
              <w:rPr>
                <w:lang w:val="id-ID"/>
              </w:rPr>
            </w:pPr>
            <w:r w:rsidRPr="00B53BFA">
              <w:rPr>
                <w:rFonts w:ascii="Times New Roman" w:eastAsia="Times New Roman" w:hAnsi="Times New Roman" w:cs="Times New Roman"/>
                <w:sz w:val="24"/>
              </w:rPr>
              <w:t>Kelompok umur</w:t>
            </w:r>
            <w:r w:rsidRPr="00B53BFA">
              <w:rPr>
                <w:rFonts w:ascii="Times New Roman" w:eastAsia="Times New Roman" w:hAnsi="Times New Roman" w:cs="Times New Roman"/>
                <w:sz w:val="24"/>
                <w:lang w:val="id-ID"/>
              </w:rPr>
              <w:t xml:space="preserve"> (tahun)</w:t>
            </w:r>
          </w:p>
        </w:tc>
        <w:tc>
          <w:tcPr>
            <w:tcW w:w="1276" w:type="dxa"/>
            <w:shd w:val="clear" w:color="auto" w:fill="auto"/>
            <w:vAlign w:val="center"/>
          </w:tcPr>
          <w:p w:rsidR="00C373DB" w:rsidRDefault="00C373DB" w:rsidP="00BF5D77">
            <w:pPr>
              <w:jc w:val="center"/>
              <w:cnfStyle w:val="100000000000" w:firstRow="1" w:lastRow="0" w:firstColumn="0" w:lastColumn="0" w:oddVBand="0" w:evenVBand="0" w:oddHBand="0" w:evenHBand="0" w:firstRowFirstColumn="0" w:firstRowLastColumn="0" w:lastRowFirstColumn="0" w:lastRowLastColumn="0"/>
              <w:rPr>
                <w:lang w:val="id-ID"/>
              </w:rPr>
            </w:pPr>
            <w:r w:rsidRPr="00B53BFA">
              <w:rPr>
                <w:rFonts w:ascii="Times New Roman" w:eastAsia="Times New Roman" w:hAnsi="Times New Roman" w:cs="Times New Roman"/>
                <w:sz w:val="24"/>
              </w:rPr>
              <w:t>Jumlah (jiwa)</w:t>
            </w:r>
          </w:p>
        </w:tc>
        <w:tc>
          <w:tcPr>
            <w:tcW w:w="1843" w:type="dxa"/>
            <w:shd w:val="clear" w:color="auto" w:fill="auto"/>
            <w:vAlign w:val="center"/>
          </w:tcPr>
          <w:p w:rsidR="00C373DB" w:rsidRDefault="00C373DB" w:rsidP="00BF5D77">
            <w:pPr>
              <w:jc w:val="center"/>
              <w:cnfStyle w:val="100000000000" w:firstRow="1" w:lastRow="0" w:firstColumn="0" w:lastColumn="0" w:oddVBand="0" w:evenVBand="0" w:oddHBand="0" w:evenHBand="0" w:firstRowFirstColumn="0" w:firstRowLastColumn="0" w:lastRowFirstColumn="0" w:lastRowLastColumn="0"/>
              <w:rPr>
                <w:lang w:val="id-ID"/>
              </w:rPr>
            </w:pPr>
            <w:r w:rsidRPr="00B53BFA">
              <w:rPr>
                <w:rFonts w:ascii="Times New Roman" w:eastAsia="Times New Roman" w:hAnsi="Times New Roman" w:cs="Times New Roman"/>
                <w:sz w:val="24"/>
              </w:rPr>
              <w:t>Persentase (%)</w:t>
            </w:r>
          </w:p>
        </w:tc>
      </w:tr>
      <w:tr w:rsidR="00C373DB" w:rsidTr="00D8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C373DB" w:rsidRPr="00882C89" w:rsidRDefault="00C373DB" w:rsidP="00BF5D77">
            <w:pPr>
              <w:jc w:val="center"/>
              <w:rPr>
                <w:rFonts w:ascii="Times New Roman" w:hAnsi="Times New Roman" w:cs="Times New Roman"/>
                <w:b w:val="0"/>
                <w:sz w:val="24"/>
                <w:szCs w:val="24"/>
                <w:lang w:val="id-ID"/>
              </w:rPr>
            </w:pPr>
            <w:r w:rsidRPr="00882C89">
              <w:rPr>
                <w:rFonts w:ascii="Times New Roman" w:hAnsi="Times New Roman" w:cs="Times New Roman"/>
                <w:b w:val="0"/>
                <w:sz w:val="24"/>
                <w:szCs w:val="24"/>
                <w:lang w:val="id-ID"/>
              </w:rPr>
              <w:t>1</w:t>
            </w:r>
          </w:p>
        </w:tc>
        <w:tc>
          <w:tcPr>
            <w:tcW w:w="1984" w:type="dxa"/>
            <w:shd w:val="clear" w:color="auto" w:fill="auto"/>
          </w:tcPr>
          <w:p w:rsidR="00C373DB" w:rsidRPr="001939DB" w:rsidRDefault="00C373DB" w:rsidP="00BF5D77">
            <w:pPr>
              <w:widowControl w:val="0"/>
              <w:autoSpaceDE w:val="0"/>
              <w:autoSpaceDN w:val="0"/>
              <w:ind w:firstLine="11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lang w:val="id-ID"/>
              </w:rPr>
            </w:pPr>
            <w:r w:rsidRPr="00B53BFA">
              <w:rPr>
                <w:rFonts w:ascii="Times New Roman" w:eastAsia="Times New Roman" w:hAnsi="Times New Roman" w:cs="Times New Roman"/>
                <w:sz w:val="24"/>
                <w:lang w:val="id-ID"/>
              </w:rPr>
              <w:t>0 − 9</w:t>
            </w:r>
          </w:p>
        </w:tc>
        <w:tc>
          <w:tcPr>
            <w:tcW w:w="1276" w:type="dxa"/>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183</w:t>
            </w:r>
          </w:p>
        </w:tc>
        <w:tc>
          <w:tcPr>
            <w:tcW w:w="1843" w:type="dxa"/>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20</w:t>
            </w:r>
          </w:p>
        </w:tc>
      </w:tr>
      <w:tr w:rsidR="00C373DB" w:rsidTr="00D845F0">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C373DB" w:rsidRPr="00882C89" w:rsidRDefault="00C373DB" w:rsidP="00BF5D77">
            <w:pPr>
              <w:jc w:val="center"/>
              <w:rPr>
                <w:rFonts w:ascii="Times New Roman" w:hAnsi="Times New Roman" w:cs="Times New Roman"/>
                <w:b w:val="0"/>
                <w:sz w:val="24"/>
                <w:szCs w:val="24"/>
                <w:lang w:val="id-ID"/>
              </w:rPr>
            </w:pPr>
            <w:r w:rsidRPr="00882C89">
              <w:rPr>
                <w:rFonts w:ascii="Times New Roman" w:hAnsi="Times New Roman" w:cs="Times New Roman"/>
                <w:b w:val="0"/>
                <w:sz w:val="24"/>
                <w:szCs w:val="24"/>
                <w:lang w:val="id-ID"/>
              </w:rPr>
              <w:t>2</w:t>
            </w:r>
          </w:p>
        </w:tc>
        <w:tc>
          <w:tcPr>
            <w:tcW w:w="1984" w:type="dxa"/>
            <w:shd w:val="clear" w:color="auto" w:fill="auto"/>
          </w:tcPr>
          <w:p w:rsidR="00C373DB" w:rsidRDefault="00C373DB" w:rsidP="00BF5D77">
            <w:pPr>
              <w:cnfStyle w:val="000000000000" w:firstRow="0" w:lastRow="0" w:firstColumn="0" w:lastColumn="0" w:oddVBand="0" w:evenVBand="0" w:oddHBand="0" w:evenHBand="0" w:firstRowFirstColumn="0" w:firstRowLastColumn="0" w:lastRowFirstColumn="0" w:lastRowLastColumn="0"/>
              <w:rPr>
                <w:lang w:val="id-ID"/>
              </w:rPr>
            </w:pPr>
            <w:r w:rsidRPr="00B53BFA">
              <w:rPr>
                <w:rFonts w:ascii="Times New Roman" w:eastAsia="Times New Roman" w:hAnsi="Times New Roman" w:cs="Times New Roman"/>
                <w:sz w:val="24"/>
              </w:rPr>
              <w:t>10 – 14</w:t>
            </w:r>
          </w:p>
        </w:tc>
        <w:tc>
          <w:tcPr>
            <w:tcW w:w="1276" w:type="dxa"/>
            <w:shd w:val="clear" w:color="auto" w:fill="auto"/>
          </w:tcPr>
          <w:p w:rsidR="00C373DB" w:rsidRPr="00882C89" w:rsidRDefault="00C373DB"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96</w:t>
            </w:r>
          </w:p>
        </w:tc>
        <w:tc>
          <w:tcPr>
            <w:tcW w:w="1843" w:type="dxa"/>
            <w:shd w:val="clear" w:color="auto" w:fill="auto"/>
          </w:tcPr>
          <w:p w:rsidR="00C373DB" w:rsidRPr="00882C89" w:rsidRDefault="00C373DB"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10</w:t>
            </w:r>
          </w:p>
        </w:tc>
      </w:tr>
      <w:tr w:rsidR="00C373DB" w:rsidTr="00D8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C373DB" w:rsidRPr="00882C89" w:rsidRDefault="00C373DB" w:rsidP="00BF5D77">
            <w:pPr>
              <w:jc w:val="center"/>
              <w:rPr>
                <w:rFonts w:ascii="Times New Roman" w:hAnsi="Times New Roman" w:cs="Times New Roman"/>
                <w:b w:val="0"/>
                <w:sz w:val="24"/>
                <w:szCs w:val="24"/>
                <w:lang w:val="id-ID"/>
              </w:rPr>
            </w:pPr>
            <w:r w:rsidRPr="00882C89">
              <w:rPr>
                <w:rFonts w:ascii="Times New Roman" w:hAnsi="Times New Roman" w:cs="Times New Roman"/>
                <w:b w:val="0"/>
                <w:sz w:val="24"/>
                <w:szCs w:val="24"/>
                <w:lang w:val="id-ID"/>
              </w:rPr>
              <w:t>3</w:t>
            </w:r>
          </w:p>
        </w:tc>
        <w:tc>
          <w:tcPr>
            <w:tcW w:w="1984" w:type="dxa"/>
            <w:shd w:val="clear" w:color="auto" w:fill="auto"/>
          </w:tcPr>
          <w:p w:rsidR="00C373DB" w:rsidRDefault="00C373DB" w:rsidP="00BF5D77">
            <w:pPr>
              <w:cnfStyle w:val="000000100000" w:firstRow="0" w:lastRow="0" w:firstColumn="0" w:lastColumn="0" w:oddVBand="0" w:evenVBand="0" w:oddHBand="1" w:evenHBand="0" w:firstRowFirstColumn="0" w:firstRowLastColumn="0" w:lastRowFirstColumn="0" w:lastRowLastColumn="0"/>
              <w:rPr>
                <w:lang w:val="id-ID"/>
              </w:rPr>
            </w:pPr>
            <w:r w:rsidRPr="00B53BFA">
              <w:rPr>
                <w:rFonts w:ascii="Times New Roman" w:eastAsia="Times New Roman" w:hAnsi="Times New Roman" w:cs="Times New Roman"/>
                <w:sz w:val="24"/>
              </w:rPr>
              <w:t>15 – 64</w:t>
            </w:r>
          </w:p>
        </w:tc>
        <w:tc>
          <w:tcPr>
            <w:tcW w:w="1276" w:type="dxa"/>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553</w:t>
            </w:r>
          </w:p>
        </w:tc>
        <w:tc>
          <w:tcPr>
            <w:tcW w:w="1843" w:type="dxa"/>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62</w:t>
            </w:r>
          </w:p>
        </w:tc>
      </w:tr>
      <w:tr w:rsidR="00C373DB" w:rsidTr="00D845F0">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C373DB" w:rsidRPr="00882C89" w:rsidRDefault="00C373DB" w:rsidP="00BF5D77">
            <w:pPr>
              <w:jc w:val="center"/>
              <w:rPr>
                <w:rFonts w:ascii="Times New Roman" w:hAnsi="Times New Roman" w:cs="Times New Roman"/>
                <w:b w:val="0"/>
                <w:sz w:val="24"/>
                <w:szCs w:val="24"/>
                <w:lang w:val="id-ID"/>
              </w:rPr>
            </w:pPr>
            <w:r w:rsidRPr="00882C89">
              <w:rPr>
                <w:rFonts w:ascii="Times New Roman" w:hAnsi="Times New Roman" w:cs="Times New Roman"/>
                <w:b w:val="0"/>
                <w:sz w:val="24"/>
                <w:szCs w:val="24"/>
                <w:lang w:val="id-ID"/>
              </w:rPr>
              <w:t>4</w:t>
            </w:r>
          </w:p>
        </w:tc>
        <w:tc>
          <w:tcPr>
            <w:tcW w:w="1984" w:type="dxa"/>
            <w:tcBorders>
              <w:bottom w:val="single" w:sz="4" w:space="0" w:color="auto"/>
            </w:tcBorders>
            <w:shd w:val="clear" w:color="auto" w:fill="auto"/>
          </w:tcPr>
          <w:p w:rsidR="00C373DB" w:rsidRDefault="00C373DB" w:rsidP="00BF5D77">
            <w:pPr>
              <w:cnfStyle w:val="000000000000" w:firstRow="0" w:lastRow="0" w:firstColumn="0" w:lastColumn="0" w:oddVBand="0" w:evenVBand="0" w:oddHBand="0" w:evenHBand="0" w:firstRowFirstColumn="0" w:firstRowLastColumn="0" w:lastRowFirstColumn="0" w:lastRowLastColumn="0"/>
              <w:rPr>
                <w:lang w:val="id-ID"/>
              </w:rPr>
            </w:pPr>
            <w:r w:rsidRPr="00B53BFA">
              <w:rPr>
                <w:rFonts w:ascii="Times New Roman" w:eastAsia="Times New Roman" w:hAnsi="Times New Roman" w:cs="Times New Roman"/>
                <w:sz w:val="24"/>
              </w:rPr>
              <w:t>&gt; 64</w:t>
            </w:r>
          </w:p>
        </w:tc>
        <w:tc>
          <w:tcPr>
            <w:tcW w:w="1276" w:type="dxa"/>
            <w:tcBorders>
              <w:bottom w:val="single" w:sz="4" w:space="0" w:color="auto"/>
            </w:tcBorders>
            <w:shd w:val="clear" w:color="auto" w:fill="auto"/>
          </w:tcPr>
          <w:p w:rsidR="00C373DB" w:rsidRPr="00882C89" w:rsidRDefault="00C373DB"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77</w:t>
            </w:r>
          </w:p>
        </w:tc>
        <w:tc>
          <w:tcPr>
            <w:tcW w:w="1843" w:type="dxa"/>
            <w:tcBorders>
              <w:bottom w:val="single" w:sz="4" w:space="0" w:color="auto"/>
            </w:tcBorders>
            <w:shd w:val="clear" w:color="auto" w:fill="auto"/>
          </w:tcPr>
          <w:p w:rsidR="00C373DB" w:rsidRPr="00882C89" w:rsidRDefault="00C373DB"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882C89">
              <w:rPr>
                <w:rFonts w:ascii="Times New Roman" w:hAnsi="Times New Roman" w:cs="Times New Roman"/>
                <w:sz w:val="24"/>
                <w:szCs w:val="24"/>
                <w:lang w:val="id-ID"/>
              </w:rPr>
              <w:t>8</w:t>
            </w:r>
          </w:p>
        </w:tc>
      </w:tr>
      <w:tr w:rsidR="00C373DB" w:rsidTr="00D8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C373DB" w:rsidRDefault="00C373DB" w:rsidP="00BF5D77">
            <w:pPr>
              <w:rPr>
                <w:lang w:val="id-ID"/>
              </w:rPr>
            </w:pPr>
          </w:p>
        </w:tc>
        <w:tc>
          <w:tcPr>
            <w:tcW w:w="1984" w:type="dxa"/>
            <w:tcBorders>
              <w:top w:val="single" w:sz="4" w:space="0" w:color="auto"/>
            </w:tcBorders>
            <w:shd w:val="clear" w:color="auto" w:fill="auto"/>
          </w:tcPr>
          <w:p w:rsidR="00C373DB" w:rsidRPr="00882C89" w:rsidRDefault="00C373DB" w:rsidP="00BF5D7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lang w:val="id-ID"/>
              </w:rPr>
            </w:pPr>
            <w:r w:rsidRPr="00B53BFA">
              <w:rPr>
                <w:rFonts w:ascii="Times New Roman" w:eastAsia="Times New Roman" w:hAnsi="Times New Roman" w:cs="Times New Roman"/>
                <w:b/>
                <w:sz w:val="24"/>
              </w:rPr>
              <w:t>Jumlah</w:t>
            </w:r>
          </w:p>
        </w:tc>
        <w:tc>
          <w:tcPr>
            <w:tcW w:w="1276" w:type="dxa"/>
            <w:tcBorders>
              <w:top w:val="single" w:sz="4" w:space="0" w:color="auto"/>
            </w:tcBorders>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d-ID"/>
              </w:rPr>
            </w:pPr>
            <w:r w:rsidRPr="00882C89">
              <w:rPr>
                <w:rFonts w:ascii="Times New Roman" w:hAnsi="Times New Roman" w:cs="Times New Roman"/>
                <w:b/>
                <w:sz w:val="24"/>
                <w:szCs w:val="24"/>
                <w:lang w:val="id-ID"/>
              </w:rPr>
              <w:t>909</w:t>
            </w:r>
          </w:p>
        </w:tc>
        <w:tc>
          <w:tcPr>
            <w:tcW w:w="1843" w:type="dxa"/>
            <w:tcBorders>
              <w:top w:val="single" w:sz="4" w:space="0" w:color="auto"/>
            </w:tcBorders>
            <w:shd w:val="clear" w:color="auto" w:fill="auto"/>
          </w:tcPr>
          <w:p w:rsidR="00C373DB" w:rsidRPr="00882C89" w:rsidRDefault="00C373DB"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d-ID"/>
              </w:rPr>
            </w:pPr>
            <w:r w:rsidRPr="00882C89">
              <w:rPr>
                <w:rFonts w:ascii="Times New Roman" w:hAnsi="Times New Roman" w:cs="Times New Roman"/>
                <w:b/>
                <w:sz w:val="24"/>
                <w:szCs w:val="24"/>
                <w:lang w:val="id-ID"/>
              </w:rPr>
              <w:t>100</w:t>
            </w:r>
          </w:p>
        </w:tc>
      </w:tr>
    </w:tbl>
    <w:p w:rsidR="009A2A3A" w:rsidRPr="00536349" w:rsidRDefault="009A2A3A" w:rsidP="00BF5D77">
      <w:pPr>
        <w:pStyle w:val="ListParagraph"/>
        <w:tabs>
          <w:tab w:val="left" w:pos="993"/>
        </w:tabs>
        <w:spacing w:after="0" w:line="240" w:lineRule="auto"/>
        <w:ind w:left="0"/>
        <w:jc w:val="both"/>
        <w:rPr>
          <w:rFonts w:ascii="Times New Roman" w:eastAsia="Times New Roman" w:hAnsi="Times New Roman" w:cs="Times New Roman"/>
          <w:sz w:val="24"/>
          <w:szCs w:val="24"/>
          <w:lang w:val="id-ID" w:eastAsia="en-GB"/>
        </w:rPr>
      </w:pPr>
      <w:proofErr w:type="gramStart"/>
      <w:r w:rsidRPr="00536349">
        <w:rPr>
          <w:rFonts w:ascii="Times New Roman" w:eastAsia="Times New Roman" w:hAnsi="Times New Roman" w:cs="Times New Roman"/>
          <w:sz w:val="24"/>
          <w:szCs w:val="24"/>
          <w:lang w:eastAsia="en-GB"/>
        </w:rPr>
        <w:t>Sumber :</w:t>
      </w:r>
      <w:proofErr w:type="gramEnd"/>
      <w:r w:rsidRPr="00536349">
        <w:rPr>
          <w:rFonts w:ascii="Times New Roman" w:eastAsia="Times New Roman" w:hAnsi="Times New Roman" w:cs="Times New Roman"/>
          <w:sz w:val="24"/>
          <w:szCs w:val="24"/>
          <w:lang w:eastAsia="en-GB"/>
        </w:rPr>
        <w:t xml:space="preserve"> Data Monografi </w:t>
      </w:r>
      <w:r w:rsidRPr="00536349">
        <w:rPr>
          <w:rFonts w:ascii="Times New Roman" w:eastAsia="Times New Roman" w:hAnsi="Times New Roman" w:cs="Times New Roman"/>
          <w:sz w:val="24"/>
          <w:szCs w:val="24"/>
          <w:lang w:val="id-ID" w:eastAsia="en-GB"/>
        </w:rPr>
        <w:t>Desa Tanah Abang</w:t>
      </w:r>
      <w:r w:rsidRPr="00536349">
        <w:rPr>
          <w:rFonts w:ascii="Times New Roman" w:eastAsia="Times New Roman" w:hAnsi="Times New Roman" w:cs="Times New Roman"/>
          <w:sz w:val="24"/>
          <w:szCs w:val="24"/>
          <w:lang w:eastAsia="en-GB"/>
        </w:rPr>
        <w:t xml:space="preserve"> 2019</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lastRenderedPageBreak/>
        <w:t>b.   Mata pencaharian</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Penduduk Desa Tanah Abang umumnya bekerja pada sektor pertanian dengan jumlah 154 jiwa dengan presentase sebesar 41,17 %, komoditas pertanian yang utama yaitu padi sawah. Berbagai macam mata pencaharian penduduk dapat dilihat pada Tabel 8.</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Tabel </w:t>
      </w:r>
      <w:r w:rsidRPr="00536349">
        <w:rPr>
          <w:rFonts w:ascii="Times New Roman" w:hAnsi="Times New Roman" w:cs="Times New Roman"/>
          <w:sz w:val="24"/>
          <w:szCs w:val="24"/>
        </w:rPr>
        <w:t>8</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Jenis mata pencaharian</w:t>
      </w:r>
      <w:r w:rsidRPr="00536349">
        <w:rPr>
          <w:rFonts w:ascii="Times New Roman" w:hAnsi="Times New Roman" w:cs="Times New Roman"/>
          <w:sz w:val="24"/>
          <w:szCs w:val="24"/>
          <w:lang w:val="id-ID"/>
        </w:rPr>
        <w:t xml:space="preserve"> penduduk di Desa Tanah Abang</w:t>
      </w:r>
    </w:p>
    <w:tbl>
      <w:tblPr>
        <w:tblStyle w:val="LightShading1"/>
        <w:tblW w:w="4644" w:type="dxa"/>
        <w:tblLayout w:type="fixed"/>
        <w:tblLook w:val="04A0" w:firstRow="1" w:lastRow="0" w:firstColumn="1" w:lastColumn="0" w:noHBand="0" w:noVBand="1"/>
      </w:tblPr>
      <w:tblGrid>
        <w:gridCol w:w="675"/>
        <w:gridCol w:w="1560"/>
        <w:gridCol w:w="992"/>
        <w:gridCol w:w="1417"/>
      </w:tblGrid>
      <w:tr w:rsidR="009A2A3A" w:rsidRPr="00536349" w:rsidTr="002203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1560"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Mata Pencaharian</w:t>
            </w:r>
          </w:p>
        </w:tc>
        <w:tc>
          <w:tcPr>
            <w:tcW w:w="992"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1417"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2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560"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Pertanian</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Jasa Pemerintahan</w:t>
            </w:r>
          </w:p>
        </w:tc>
        <w:tc>
          <w:tcPr>
            <w:tcW w:w="992"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154</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12</w:t>
            </w:r>
          </w:p>
        </w:tc>
        <w:tc>
          <w:tcPr>
            <w:tcW w:w="1417"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16,94</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1,32</w:t>
            </w:r>
          </w:p>
        </w:tc>
      </w:tr>
      <w:tr w:rsidR="009A2A3A" w:rsidRPr="00536349" w:rsidTr="00220319">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1560"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Jasa Perdagangan</w:t>
            </w:r>
          </w:p>
        </w:tc>
        <w:tc>
          <w:tcPr>
            <w:tcW w:w="992"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11</w:t>
            </w:r>
          </w:p>
        </w:tc>
        <w:tc>
          <w:tcPr>
            <w:tcW w:w="1417"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eastAsia="Times New Roman" w:hAnsi="Times New Roman" w:cs="Times New Roman"/>
                <w:color w:val="000000"/>
                <w:sz w:val="24"/>
                <w:szCs w:val="24"/>
                <w:lang w:eastAsia="id-ID"/>
              </w:rPr>
              <w:t>1,21</w:t>
            </w:r>
          </w:p>
        </w:tc>
      </w:tr>
      <w:tr w:rsidR="009A2A3A" w:rsidRPr="00536349" w:rsidTr="002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4</w:t>
            </w:r>
          </w:p>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5</w:t>
            </w:r>
          </w:p>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6</w:t>
            </w:r>
          </w:p>
          <w:p w:rsidR="009A2A3A" w:rsidRDefault="009A2A3A" w:rsidP="00BF5D77">
            <w:pPr>
              <w:jc w:val="both"/>
              <w:rPr>
                <w:rFonts w:ascii="Times New Roman" w:hAnsi="Times New Roman" w:cs="Times New Roman"/>
                <w:b w:val="0"/>
                <w:sz w:val="24"/>
                <w:szCs w:val="24"/>
                <w:lang w:val="id-ID"/>
              </w:rPr>
            </w:pPr>
            <w:r w:rsidRPr="00536349">
              <w:rPr>
                <w:rFonts w:ascii="Times New Roman" w:hAnsi="Times New Roman" w:cs="Times New Roman"/>
                <w:b w:val="0"/>
                <w:sz w:val="24"/>
                <w:szCs w:val="24"/>
              </w:rPr>
              <w:t>7</w:t>
            </w:r>
          </w:p>
          <w:p w:rsidR="00752163" w:rsidRPr="00752163" w:rsidRDefault="00752163" w:rsidP="00BF5D77">
            <w:pPr>
              <w:jc w:val="both"/>
              <w:rPr>
                <w:rFonts w:ascii="Times New Roman" w:hAnsi="Times New Roman" w:cs="Times New Roman"/>
                <w:b w:val="0"/>
                <w:sz w:val="24"/>
                <w:szCs w:val="24"/>
                <w:lang w:val="id-ID"/>
              </w:rPr>
            </w:pPr>
            <w:r>
              <w:rPr>
                <w:rFonts w:ascii="Times New Roman" w:hAnsi="Times New Roman" w:cs="Times New Roman"/>
                <w:b w:val="0"/>
                <w:sz w:val="24"/>
                <w:szCs w:val="24"/>
                <w:lang w:val="id-ID"/>
              </w:rPr>
              <w:t>8</w:t>
            </w:r>
          </w:p>
        </w:tc>
        <w:tc>
          <w:tcPr>
            <w:tcW w:w="1560"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Jasa Lainnya</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Sektor Lainnya</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IRT</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eastAsia="Times New Roman" w:hAnsi="Times New Roman" w:cs="Times New Roman"/>
                <w:color w:val="000000"/>
                <w:sz w:val="24"/>
                <w:szCs w:val="24"/>
                <w:lang w:eastAsia="id-ID"/>
              </w:rPr>
              <w:t>Tidak Bekerja</w:t>
            </w:r>
          </w:p>
        </w:tc>
        <w:tc>
          <w:tcPr>
            <w:tcW w:w="992"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57</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140</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190</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345</w:t>
            </w:r>
          </w:p>
        </w:tc>
        <w:tc>
          <w:tcPr>
            <w:tcW w:w="1417"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eastAsia="Times New Roman" w:hAnsi="Times New Roman" w:cs="Times New Roman"/>
                <w:color w:val="000000"/>
                <w:sz w:val="24"/>
                <w:szCs w:val="24"/>
                <w:lang w:eastAsia="id-ID"/>
              </w:rPr>
              <w:t>5,27</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15,40</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20,90</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eastAsia="Times New Roman" w:hAnsi="Times New Roman" w:cs="Times New Roman"/>
                <w:color w:val="000000"/>
                <w:sz w:val="24"/>
                <w:szCs w:val="24"/>
                <w:lang w:eastAsia="id-ID"/>
              </w:rPr>
              <w:t>37,95</w:t>
            </w:r>
          </w:p>
        </w:tc>
      </w:tr>
      <w:tr w:rsidR="009A2A3A" w:rsidRPr="00536349" w:rsidTr="00220319">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560"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992"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909</w:t>
            </w:r>
          </w:p>
        </w:tc>
        <w:tc>
          <w:tcPr>
            <w:tcW w:w="1417"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Monografi Desa Tanah Abang 2019</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c.   Pendidikan</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Penduduk Desa Tanah Abang memiliki latar belakang pendidikan yang berbeda-beda dengan tingkat pendidikan  terbanyak adalah pendidikan sekolah dasar SD, yaitu sebesar 53,13%, sedangkan tingkat pendidikan yang paling sedikit adalah mahasiswa dengan presentase 2,58%. Secara rinci dapat dilihat pada Tabel 9.</w:t>
      </w:r>
    </w:p>
    <w:tbl>
      <w:tblPr>
        <w:tblStyle w:val="TableGrid"/>
        <w:tblW w:w="4376" w:type="dxa"/>
        <w:tblLayout w:type="fixed"/>
        <w:tblLook w:val="04A0" w:firstRow="1" w:lastRow="0" w:firstColumn="1" w:lastColumn="0" w:noHBand="0" w:noVBand="1"/>
      </w:tblPr>
      <w:tblGrid>
        <w:gridCol w:w="4376"/>
      </w:tblGrid>
      <w:tr w:rsidR="00524A75" w:rsidRPr="00536349" w:rsidTr="005D3DB8">
        <w:trPr>
          <w:trHeight w:val="360"/>
        </w:trPr>
        <w:tc>
          <w:tcPr>
            <w:tcW w:w="4376" w:type="dxa"/>
            <w:tcBorders>
              <w:top w:val="nil"/>
              <w:left w:val="nil"/>
              <w:bottom w:val="nil"/>
              <w:right w:val="nil"/>
            </w:tcBorders>
          </w:tcPr>
          <w:p w:rsidR="00524A75" w:rsidRPr="00536349" w:rsidRDefault="00524A75" w:rsidP="00BF5D77">
            <w:pPr>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Tabel 9. Tingkat pendidikan penduduk di </w:t>
            </w:r>
          </w:p>
        </w:tc>
      </w:tr>
    </w:tbl>
    <w:tbl>
      <w:tblPr>
        <w:tblStyle w:val="LightShading1"/>
        <w:tblW w:w="5211" w:type="dxa"/>
        <w:tblLayout w:type="fixed"/>
        <w:tblLook w:val="04A0" w:firstRow="1" w:lastRow="0" w:firstColumn="1" w:lastColumn="0" w:noHBand="0" w:noVBand="1"/>
      </w:tblPr>
      <w:tblGrid>
        <w:gridCol w:w="534"/>
        <w:gridCol w:w="1701"/>
        <w:gridCol w:w="1134"/>
        <w:gridCol w:w="1842"/>
      </w:tblGrid>
      <w:tr w:rsidR="00BF5D77" w:rsidRPr="00B53BFA" w:rsidTr="003841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vAlign w:val="center"/>
          </w:tcPr>
          <w:p w:rsidR="00BF5D77" w:rsidRPr="00B53BFA" w:rsidRDefault="00BF5D77" w:rsidP="00BF5D77">
            <w:pPr>
              <w:jc w:val="center"/>
              <w:rPr>
                <w:rFonts w:ascii="Times New Roman" w:hAnsi="Times New Roman" w:cs="Times New Roman"/>
                <w:sz w:val="24"/>
                <w:szCs w:val="24"/>
              </w:rPr>
            </w:pPr>
            <w:r w:rsidRPr="00B53BFA">
              <w:rPr>
                <w:rFonts w:ascii="Times New Roman" w:hAnsi="Times New Roman" w:cs="Times New Roman"/>
                <w:sz w:val="24"/>
                <w:szCs w:val="24"/>
              </w:rPr>
              <w:t>No</w:t>
            </w:r>
          </w:p>
        </w:tc>
        <w:tc>
          <w:tcPr>
            <w:tcW w:w="1701" w:type="dxa"/>
            <w:shd w:val="clear" w:color="auto" w:fill="auto"/>
            <w:vAlign w:val="center"/>
          </w:tcPr>
          <w:p w:rsidR="00BF5D77" w:rsidRPr="00B53BFA" w:rsidRDefault="00BF5D77" w:rsidP="0038410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Tingkat Pendidikan</w:t>
            </w:r>
          </w:p>
        </w:tc>
        <w:tc>
          <w:tcPr>
            <w:tcW w:w="1134" w:type="dxa"/>
            <w:shd w:val="clear" w:color="auto" w:fill="auto"/>
            <w:vAlign w:val="center"/>
          </w:tcPr>
          <w:p w:rsidR="00BF5D77" w:rsidRPr="00B53BFA" w:rsidRDefault="00BF5D77"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Jumlah (jiwa)</w:t>
            </w:r>
          </w:p>
        </w:tc>
        <w:tc>
          <w:tcPr>
            <w:tcW w:w="1842" w:type="dxa"/>
            <w:shd w:val="clear" w:color="auto" w:fill="auto"/>
            <w:vAlign w:val="center"/>
          </w:tcPr>
          <w:p w:rsidR="00BF5D77" w:rsidRPr="00B53BFA" w:rsidRDefault="00BF5D77"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Presentase%</w:t>
            </w:r>
          </w:p>
        </w:tc>
      </w:tr>
      <w:tr w:rsidR="00BF5D77" w:rsidRPr="00B53BFA" w:rsidTr="00384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1</w:t>
            </w:r>
          </w:p>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2</w:t>
            </w:r>
          </w:p>
        </w:tc>
        <w:tc>
          <w:tcPr>
            <w:tcW w:w="1701" w:type="dxa"/>
            <w:shd w:val="clear" w:color="auto" w:fill="auto"/>
          </w:tcPr>
          <w:p w:rsidR="00BF5D77" w:rsidRPr="00B53BFA" w:rsidRDefault="00BF5D77" w:rsidP="00BF5D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Tidak Sekolah</w:t>
            </w:r>
          </w:p>
          <w:p w:rsidR="00BF5D77" w:rsidRPr="00B53BFA" w:rsidRDefault="00BF5D77" w:rsidP="00BF5D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TK</w:t>
            </w:r>
          </w:p>
        </w:tc>
        <w:tc>
          <w:tcPr>
            <w:tcW w:w="1134" w:type="dxa"/>
            <w:shd w:val="clear" w:color="auto" w:fill="auto"/>
          </w:tcPr>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106</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 xml:space="preserve">  23</w:t>
            </w:r>
          </w:p>
        </w:tc>
        <w:tc>
          <w:tcPr>
            <w:tcW w:w="1842" w:type="dxa"/>
            <w:shd w:val="clear" w:color="auto" w:fill="auto"/>
          </w:tcPr>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11,66</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eastAsia="Times New Roman" w:hAnsi="Times New Roman" w:cs="Times New Roman"/>
                <w:color w:val="000000"/>
                <w:sz w:val="24"/>
                <w:szCs w:val="24"/>
                <w:lang w:eastAsia="id-ID"/>
              </w:rPr>
              <w:t xml:space="preserve">  2,58</w:t>
            </w:r>
          </w:p>
        </w:tc>
      </w:tr>
      <w:tr w:rsidR="00BF5D77" w:rsidRPr="00B53BFA" w:rsidTr="0038410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3</w:t>
            </w:r>
          </w:p>
        </w:tc>
        <w:tc>
          <w:tcPr>
            <w:tcW w:w="1701" w:type="dxa"/>
            <w:shd w:val="clear" w:color="auto" w:fill="auto"/>
          </w:tcPr>
          <w:p w:rsidR="00BF5D77" w:rsidRPr="00B53BFA" w:rsidRDefault="00BF5D77" w:rsidP="00BF5D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SD</w:t>
            </w:r>
          </w:p>
        </w:tc>
        <w:tc>
          <w:tcPr>
            <w:tcW w:w="1134" w:type="dxa"/>
            <w:shd w:val="clear" w:color="auto" w:fill="auto"/>
          </w:tcPr>
          <w:p w:rsidR="00BF5D77" w:rsidRPr="00B53BFA" w:rsidRDefault="00BF5D77"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483</w:t>
            </w:r>
          </w:p>
        </w:tc>
        <w:tc>
          <w:tcPr>
            <w:tcW w:w="1842" w:type="dxa"/>
            <w:shd w:val="clear" w:color="auto" w:fill="auto"/>
          </w:tcPr>
          <w:p w:rsidR="00BF5D77" w:rsidRPr="00B53BFA" w:rsidRDefault="00BF5D77"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53BFA">
              <w:rPr>
                <w:rFonts w:ascii="Times New Roman" w:eastAsia="Times New Roman" w:hAnsi="Times New Roman" w:cs="Times New Roman"/>
                <w:color w:val="000000"/>
                <w:sz w:val="24"/>
                <w:szCs w:val="24"/>
                <w:lang w:eastAsia="id-ID"/>
              </w:rPr>
              <w:t>53,13</w:t>
            </w:r>
          </w:p>
        </w:tc>
      </w:tr>
      <w:tr w:rsidR="00BF5D77" w:rsidRPr="00B53BFA" w:rsidTr="00384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4</w:t>
            </w:r>
          </w:p>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5</w:t>
            </w:r>
          </w:p>
          <w:p w:rsidR="00BF5D77" w:rsidRPr="00B53BFA" w:rsidRDefault="00BF5D77" w:rsidP="00BF5D77">
            <w:pPr>
              <w:jc w:val="center"/>
              <w:rPr>
                <w:rFonts w:ascii="Times New Roman" w:hAnsi="Times New Roman" w:cs="Times New Roman"/>
                <w:b w:val="0"/>
                <w:sz w:val="24"/>
                <w:szCs w:val="24"/>
              </w:rPr>
            </w:pPr>
            <w:r w:rsidRPr="00B53BFA">
              <w:rPr>
                <w:rFonts w:ascii="Times New Roman" w:hAnsi="Times New Roman" w:cs="Times New Roman"/>
                <w:b w:val="0"/>
                <w:sz w:val="24"/>
                <w:szCs w:val="24"/>
              </w:rPr>
              <w:t>6</w:t>
            </w:r>
          </w:p>
        </w:tc>
        <w:tc>
          <w:tcPr>
            <w:tcW w:w="1701" w:type="dxa"/>
            <w:tcBorders>
              <w:bottom w:val="single" w:sz="4" w:space="0" w:color="auto"/>
            </w:tcBorders>
            <w:shd w:val="clear" w:color="auto" w:fill="auto"/>
          </w:tcPr>
          <w:p w:rsidR="00BF5D77" w:rsidRPr="00B53BFA" w:rsidRDefault="00BF5D77" w:rsidP="00BF5D7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B53BFA">
              <w:rPr>
                <w:rFonts w:ascii="Times New Roman" w:eastAsia="Times New Roman" w:hAnsi="Times New Roman" w:cs="Times New Roman"/>
                <w:color w:val="000000"/>
                <w:sz w:val="24"/>
                <w:szCs w:val="24"/>
                <w:lang w:eastAsia="id-ID"/>
              </w:rPr>
              <w:t>SMP</w:t>
            </w:r>
          </w:p>
          <w:p w:rsidR="00BF5D77" w:rsidRPr="00B53BFA" w:rsidRDefault="00BF5D77" w:rsidP="00BF5D7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B53BFA">
              <w:rPr>
                <w:rFonts w:ascii="Times New Roman" w:eastAsia="Times New Roman" w:hAnsi="Times New Roman" w:cs="Times New Roman"/>
                <w:color w:val="000000"/>
                <w:sz w:val="24"/>
                <w:szCs w:val="24"/>
                <w:lang w:eastAsia="id-ID"/>
              </w:rPr>
              <w:t>SMA</w:t>
            </w:r>
          </w:p>
          <w:p w:rsidR="00BF5D77" w:rsidRPr="00B53BFA" w:rsidRDefault="00BF5D77" w:rsidP="00BF5D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eastAsia="Times New Roman" w:hAnsi="Times New Roman" w:cs="Times New Roman"/>
                <w:color w:val="000000"/>
                <w:sz w:val="24"/>
                <w:szCs w:val="24"/>
                <w:lang w:eastAsia="id-ID"/>
              </w:rPr>
              <w:t>Sarjana</w:t>
            </w:r>
          </w:p>
        </w:tc>
        <w:tc>
          <w:tcPr>
            <w:tcW w:w="1134" w:type="dxa"/>
            <w:tcBorders>
              <w:bottom w:val="single" w:sz="4" w:space="0" w:color="auto"/>
            </w:tcBorders>
            <w:shd w:val="clear" w:color="auto" w:fill="auto"/>
          </w:tcPr>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233</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125</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 xml:space="preserve">  28</w:t>
            </w:r>
          </w:p>
        </w:tc>
        <w:tc>
          <w:tcPr>
            <w:tcW w:w="1842" w:type="dxa"/>
            <w:tcBorders>
              <w:bottom w:val="single" w:sz="4" w:space="0" w:color="auto"/>
            </w:tcBorders>
            <w:shd w:val="clear" w:color="auto" w:fill="auto"/>
          </w:tcPr>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eastAsia="Times New Roman" w:hAnsi="Times New Roman" w:cs="Times New Roman"/>
                <w:color w:val="000000"/>
                <w:sz w:val="24"/>
                <w:szCs w:val="24"/>
                <w:lang w:eastAsia="id-ID"/>
              </w:rPr>
              <w:t>25,63</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hAnsi="Times New Roman" w:cs="Times New Roman"/>
                <w:sz w:val="24"/>
                <w:szCs w:val="24"/>
              </w:rPr>
              <w:t>13,75</w:t>
            </w:r>
          </w:p>
          <w:p w:rsidR="00BF5D77" w:rsidRPr="00B53BFA" w:rsidRDefault="00BF5D77"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53BFA">
              <w:rPr>
                <w:rFonts w:ascii="Times New Roman" w:eastAsia="Times New Roman" w:hAnsi="Times New Roman" w:cs="Times New Roman"/>
                <w:color w:val="000000"/>
                <w:sz w:val="24"/>
                <w:szCs w:val="24"/>
                <w:lang w:eastAsia="id-ID"/>
              </w:rPr>
              <w:t xml:space="preserve">  3,08</w:t>
            </w:r>
          </w:p>
        </w:tc>
      </w:tr>
      <w:tr w:rsidR="00BF5D77" w:rsidRPr="00B53BFA" w:rsidTr="0038410A">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BF5D77" w:rsidRPr="00B53BFA" w:rsidRDefault="00BF5D77" w:rsidP="00BF5D77">
            <w:pPr>
              <w:rPr>
                <w:rFonts w:ascii="Times New Roman" w:hAnsi="Times New Roman" w:cs="Times New Roman"/>
                <w:sz w:val="24"/>
                <w:szCs w:val="24"/>
              </w:rPr>
            </w:pPr>
          </w:p>
        </w:tc>
        <w:tc>
          <w:tcPr>
            <w:tcW w:w="1701" w:type="dxa"/>
            <w:tcBorders>
              <w:top w:val="single" w:sz="4" w:space="0" w:color="auto"/>
            </w:tcBorders>
            <w:shd w:val="clear" w:color="auto" w:fill="auto"/>
          </w:tcPr>
          <w:p w:rsidR="00BF5D77" w:rsidRPr="00B53BFA" w:rsidRDefault="00BF5D77"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B53BFA">
              <w:rPr>
                <w:rFonts w:ascii="Times New Roman" w:hAnsi="Times New Roman" w:cs="Times New Roman"/>
                <w:b/>
                <w:sz w:val="24"/>
                <w:szCs w:val="24"/>
              </w:rPr>
              <w:t>Jumlah</w:t>
            </w:r>
          </w:p>
        </w:tc>
        <w:tc>
          <w:tcPr>
            <w:tcW w:w="1134" w:type="dxa"/>
            <w:tcBorders>
              <w:top w:val="single" w:sz="4" w:space="0" w:color="auto"/>
            </w:tcBorders>
            <w:shd w:val="clear" w:color="auto" w:fill="auto"/>
          </w:tcPr>
          <w:p w:rsidR="00BF5D77" w:rsidRPr="00B53BFA" w:rsidRDefault="00BF5D77"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B53BFA">
              <w:rPr>
                <w:rFonts w:ascii="Times New Roman" w:hAnsi="Times New Roman" w:cs="Times New Roman"/>
                <w:b/>
                <w:sz w:val="24"/>
                <w:szCs w:val="24"/>
              </w:rPr>
              <w:t>909</w:t>
            </w:r>
          </w:p>
        </w:tc>
        <w:tc>
          <w:tcPr>
            <w:tcW w:w="1842" w:type="dxa"/>
            <w:tcBorders>
              <w:top w:val="single" w:sz="4" w:space="0" w:color="auto"/>
            </w:tcBorders>
            <w:shd w:val="clear" w:color="auto" w:fill="auto"/>
          </w:tcPr>
          <w:p w:rsidR="00BF5D77" w:rsidRPr="00B53BFA" w:rsidRDefault="00BF5D77"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B53BFA">
              <w:rPr>
                <w:rFonts w:ascii="Times New Roman" w:hAnsi="Times New Roman" w:cs="Times New Roman"/>
                <w:b/>
                <w:sz w:val="24"/>
                <w:szCs w:val="24"/>
              </w:rPr>
              <w:t>100</w:t>
            </w:r>
          </w:p>
        </w:tc>
      </w:tr>
    </w:tbl>
    <w:p w:rsidR="009A2A3A" w:rsidRPr="00536349" w:rsidRDefault="009A2A3A" w:rsidP="00BF5D77">
      <w:pPr>
        <w:pStyle w:val="ListParagraph"/>
        <w:numPr>
          <w:ilvl w:val="0"/>
          <w:numId w:val="21"/>
        </w:numPr>
        <w:spacing w:after="0" w:line="240" w:lineRule="auto"/>
        <w:ind w:left="426" w:hanging="426"/>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Karakteristik Responden</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Karakteristik responden  merupakan gambaran mengenai keadaan </w:t>
      </w:r>
      <w:r w:rsidRPr="00536349">
        <w:rPr>
          <w:rFonts w:ascii="Times New Roman" w:hAnsi="Times New Roman" w:cs="Times New Roman"/>
          <w:sz w:val="24"/>
          <w:szCs w:val="24"/>
          <w:lang w:val="id-ID"/>
        </w:rPr>
        <w:lastRenderedPageBreak/>
        <w:t>petani di dalam kelompok tani padi sawah di Desa Tanah Abang. Karakteristik tersebut dibedakan antara lain kelas kelompok, umur, tingkat pendidikan dan luas lahan. Berdasarkan hasil penelitian yang dilakukan terhadap 38 responden di Desa Tanah Abang Kecamatan Long Mesangat Kabupaten Kutai Timur, maka diperoleh hasil gambaran karakteristik responden sebagai berikut (Lampiran 2).</w:t>
      </w:r>
    </w:p>
    <w:p w:rsidR="009A2A3A" w:rsidRPr="00536349" w:rsidRDefault="009A2A3A" w:rsidP="00BF5D77">
      <w:pPr>
        <w:numPr>
          <w:ilvl w:val="0"/>
          <w:numId w:val="18"/>
        </w:numPr>
        <w:spacing w:after="0" w:line="240" w:lineRule="auto"/>
        <w:ind w:left="284" w:hanging="284"/>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Umur Responden</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Faktor umur dan pengalaman akan  memberikan pengaruh terhadap usahatani petani. Petani yang umurnya masih produktif akan  mampu  memberikan penilaian yang lebih baik dalam melihat peran dan kinerja penyuluh pertanian terkait pengembangan kelompok taninya selama ini. Petani yang masih muda, biasanya lebih aktif dalam berbagai kegiatan yang menunjang peningkatan hasil usahataninya, sehingga petani mengetahui peran penyuluh secara langsung dan nyata dan mampu menganalisa penyuluh pertanian sudah menjalankan tugasnya dengan baik atau belum. Petani yang umurnya sudah tidak produktif biasanya kurang aktif dalam menjalankan usahataninya karena keterbatasan fisik atau tenaga dan biasanya kurang perduli dengan kehadiran penyuluh pertanian, karena petani lebih percaya pada kemampuan diri sendiri dan masih mengandalkan pengalaman yang dianggap lebih mengetahui dari pada penyuluh. Umur responden dalam penelitian ini berkisar antara 31-65 tahun. </w:t>
      </w:r>
      <w:proofErr w:type="gramStart"/>
      <w:r w:rsidRPr="00536349">
        <w:rPr>
          <w:rFonts w:ascii="Times New Roman" w:eastAsia="Times New Roman" w:hAnsi="Times New Roman" w:cs="Times New Roman"/>
          <w:sz w:val="24"/>
          <w:szCs w:val="24"/>
        </w:rPr>
        <w:t>Umur produktif yaitu 15-64 tahun, umur &lt;15 tahun merupakan umur yang belum produktif dan umur &gt;64 merupakan umur yang tidak produktif lagi.</w:t>
      </w:r>
      <w:proofErr w:type="gramEnd"/>
      <w:r w:rsidRPr="00536349">
        <w:rPr>
          <w:rFonts w:ascii="Times New Roman" w:eastAsia="Times New Roman" w:hAnsi="Times New Roman" w:cs="Times New Roman"/>
          <w:sz w:val="24"/>
          <w:szCs w:val="24"/>
        </w:rPr>
        <w:t xml:space="preserve"> </w:t>
      </w:r>
      <w:proofErr w:type="gramStart"/>
      <w:r w:rsidRPr="00536349">
        <w:rPr>
          <w:rFonts w:ascii="Times New Roman" w:eastAsia="Times New Roman" w:hAnsi="Times New Roman" w:cs="Times New Roman"/>
          <w:sz w:val="24"/>
          <w:szCs w:val="24"/>
        </w:rPr>
        <w:t>Pada umur 64 tahun merupakan umur lanjut dimana kondisi fisik atau tenaga para petani mulai menurun.</w:t>
      </w:r>
      <w:proofErr w:type="gramEnd"/>
      <w:r w:rsidRPr="00536349">
        <w:rPr>
          <w:rFonts w:ascii="Times New Roman" w:eastAsia="Times New Roman" w:hAnsi="Times New Roman" w:cs="Times New Roman"/>
          <w:sz w:val="24"/>
          <w:szCs w:val="24"/>
          <w:lang w:val="id-ID"/>
        </w:rPr>
        <w:t xml:space="preserve"> </w:t>
      </w:r>
      <w:r w:rsidRPr="00536349">
        <w:rPr>
          <w:rFonts w:ascii="Times New Roman" w:hAnsi="Times New Roman" w:cs="Times New Roman"/>
          <w:sz w:val="24"/>
          <w:szCs w:val="24"/>
          <w:lang w:val="id-ID"/>
        </w:rPr>
        <w:t>Karakteristik petani berdasarkan umur mempengaruhi pada penilaian peran penyuluh dalam pengembangan kelompok taninya. Lebih jelasnya dapat dilihat pada Tabel 10.</w:t>
      </w:r>
    </w:p>
    <w:p w:rsidR="009A2A3A" w:rsidRPr="00536349" w:rsidRDefault="009A2A3A" w:rsidP="00BF5D77">
      <w:pPr>
        <w:spacing w:after="0" w:line="240" w:lineRule="auto"/>
        <w:jc w:val="both"/>
        <w:rPr>
          <w:rFonts w:ascii="Times New Roman" w:hAnsi="Times New Roman" w:cs="Times New Roman"/>
          <w:sz w:val="24"/>
          <w:szCs w:val="24"/>
        </w:rPr>
      </w:pPr>
      <w:proofErr w:type="gramStart"/>
      <w:r w:rsidRPr="00536349">
        <w:rPr>
          <w:rFonts w:ascii="Times New Roman" w:hAnsi="Times New Roman" w:cs="Times New Roman"/>
          <w:sz w:val="24"/>
          <w:szCs w:val="24"/>
        </w:rPr>
        <w:t>Tabel 10.</w:t>
      </w:r>
      <w:proofErr w:type="gramEnd"/>
      <w:r w:rsidRPr="00536349">
        <w:rPr>
          <w:rFonts w:ascii="Times New Roman" w:hAnsi="Times New Roman" w:cs="Times New Roman"/>
          <w:sz w:val="24"/>
          <w:szCs w:val="24"/>
        </w:rPr>
        <w:t xml:space="preserve"> Klasifikasi responden berdasarkan umur</w:t>
      </w:r>
    </w:p>
    <w:tbl>
      <w:tblPr>
        <w:tblStyle w:val="LightShading"/>
        <w:tblW w:w="0" w:type="auto"/>
        <w:tblLook w:val="04A0" w:firstRow="1" w:lastRow="0" w:firstColumn="1" w:lastColumn="0" w:noHBand="0" w:noVBand="1"/>
      </w:tblPr>
      <w:tblGrid>
        <w:gridCol w:w="511"/>
        <w:gridCol w:w="1300"/>
        <w:gridCol w:w="1006"/>
        <w:gridCol w:w="1558"/>
      </w:tblGrid>
      <w:tr w:rsidR="009A2A3A" w:rsidRPr="00536349" w:rsidTr="00BF5D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vAlign w:val="center"/>
          </w:tcPr>
          <w:p w:rsidR="009A2A3A" w:rsidRPr="00536349" w:rsidRDefault="009A2A3A" w:rsidP="00BF5D77">
            <w:pPr>
              <w:jc w:val="center"/>
              <w:rPr>
                <w:rFonts w:ascii="Times New Roman" w:hAnsi="Times New Roman" w:cs="Times New Roman"/>
                <w:sz w:val="24"/>
                <w:szCs w:val="24"/>
              </w:rPr>
            </w:pPr>
            <w:r w:rsidRPr="00536349">
              <w:rPr>
                <w:rFonts w:ascii="Times New Roman" w:hAnsi="Times New Roman" w:cs="Times New Roman"/>
                <w:sz w:val="24"/>
                <w:szCs w:val="24"/>
              </w:rPr>
              <w:lastRenderedPageBreak/>
              <w:t>No</w:t>
            </w:r>
          </w:p>
        </w:tc>
        <w:tc>
          <w:tcPr>
            <w:tcW w:w="2835" w:type="dxa"/>
            <w:shd w:val="clear" w:color="auto" w:fill="auto"/>
            <w:vAlign w:val="center"/>
          </w:tcPr>
          <w:p w:rsidR="009A2A3A" w:rsidRPr="00536349" w:rsidRDefault="009A2A3A" w:rsidP="0038410A">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Kelompok umur (tahun)</w:t>
            </w:r>
          </w:p>
        </w:tc>
        <w:tc>
          <w:tcPr>
            <w:tcW w:w="2409" w:type="dxa"/>
            <w:shd w:val="clear" w:color="auto" w:fill="auto"/>
            <w:vAlign w:val="center"/>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2375" w:type="dxa"/>
            <w:shd w:val="clear" w:color="auto" w:fill="auto"/>
            <w:vAlign w:val="center"/>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lang w:val="id-ID"/>
              </w:rPr>
            </w:pPr>
            <w:r w:rsidRPr="00536349">
              <w:rPr>
                <w:rFonts w:ascii="Times New Roman" w:hAnsi="Times New Roman" w:cs="Times New Roman"/>
                <w:b w:val="0"/>
                <w:sz w:val="24"/>
                <w:szCs w:val="24"/>
                <w:lang w:val="id-ID"/>
              </w:rPr>
              <w:t>1</w:t>
            </w:r>
          </w:p>
        </w:tc>
        <w:tc>
          <w:tcPr>
            <w:tcW w:w="2835"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lang w:val="id-ID"/>
              </w:rPr>
              <w:t>31-64</w:t>
            </w:r>
          </w:p>
        </w:tc>
        <w:tc>
          <w:tcPr>
            <w:tcW w:w="2409"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lang w:val="id-ID"/>
              </w:rPr>
              <w:t>36</w:t>
            </w:r>
          </w:p>
        </w:tc>
        <w:tc>
          <w:tcPr>
            <w:tcW w:w="2375"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lang w:val="id-ID"/>
              </w:rPr>
              <w:t>94,73</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283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536349">
              <w:rPr>
                <w:rFonts w:ascii="Times New Roman" w:eastAsia="Times New Roman" w:hAnsi="Times New Roman" w:cs="Times New Roman"/>
                <w:color w:val="000000"/>
                <w:sz w:val="24"/>
                <w:szCs w:val="24"/>
                <w:lang w:val="id-ID" w:eastAsia="id-ID"/>
              </w:rPr>
              <w:t>≥ 64</w:t>
            </w:r>
          </w:p>
        </w:tc>
        <w:tc>
          <w:tcPr>
            <w:tcW w:w="2409"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  2</w:t>
            </w:r>
          </w:p>
        </w:tc>
        <w:tc>
          <w:tcPr>
            <w:tcW w:w="237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  5,26</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2835" w:type="dxa"/>
            <w:tcBorders>
              <w:top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2409" w:type="dxa"/>
            <w:tcBorders>
              <w:top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2375" w:type="dxa"/>
            <w:tcBorders>
              <w:top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Berdasarkan Tabel 10 di atas dapat dilihat bahwa umur anggota kelompok tani di Desa Tanah Abang 94,73% berada pada usia produktif, yaitu 15-64 tahun.</w:t>
      </w:r>
    </w:p>
    <w:p w:rsidR="009A2A3A" w:rsidRPr="00536349" w:rsidRDefault="009A2A3A" w:rsidP="00BF5D77">
      <w:pPr>
        <w:numPr>
          <w:ilvl w:val="0"/>
          <w:numId w:val="18"/>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Pendidikan</w:t>
      </w:r>
    </w:p>
    <w:p w:rsidR="009A2A3A" w:rsidRPr="00536349" w:rsidRDefault="009A2A3A" w:rsidP="00BF5D77">
      <w:pPr>
        <w:spacing w:after="0" w:line="240" w:lineRule="auto"/>
        <w:ind w:firstLine="42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pendidikan merupakan salah satu faktor yang paling mempengaruhi petani dalam memberikan penilaian terhadap peran penyuluh pertanian terkait pengembangan kelompok tani. Tingkat pendidikan akan berpengaruh bagi petani dalam  menerima informasi baru yang disampaikan penyuluh pertanian. Hal ini disebabkan kesadaran petani tentang pentingnya informasi dan hubungan dengan penyuluh  pertanian yang menjadikan petani lebih produktif dalam usahatani. Berdasarkan  klasifikasi tingkat pendidikan  responden dapat dilihat pada Tabel 11.</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11. Klasifikasi responden berdasarkan tingkat pendidikan</w:t>
      </w:r>
    </w:p>
    <w:tbl>
      <w:tblPr>
        <w:tblStyle w:val="LightShading1"/>
        <w:tblW w:w="0" w:type="auto"/>
        <w:tblLayout w:type="fixed"/>
        <w:tblLook w:val="04A0" w:firstRow="1" w:lastRow="0" w:firstColumn="1" w:lastColumn="0" w:noHBand="0" w:noVBand="1"/>
      </w:tblPr>
      <w:tblGrid>
        <w:gridCol w:w="675"/>
        <w:gridCol w:w="1199"/>
        <w:gridCol w:w="1069"/>
        <w:gridCol w:w="1432"/>
      </w:tblGrid>
      <w:tr w:rsidR="009A2A3A" w:rsidRPr="00536349" w:rsidTr="002203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1199"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Tingkat Pendidikan</w:t>
            </w:r>
          </w:p>
        </w:tc>
        <w:tc>
          <w:tcPr>
            <w:tcW w:w="1069"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1432"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2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1199"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Sekolah</w:t>
            </w:r>
          </w:p>
        </w:tc>
        <w:tc>
          <w:tcPr>
            <w:tcW w:w="1069"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4</w:t>
            </w:r>
          </w:p>
        </w:tc>
        <w:tc>
          <w:tcPr>
            <w:tcW w:w="1432"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10,52</w:t>
            </w:r>
          </w:p>
        </w:tc>
      </w:tr>
      <w:tr w:rsidR="009A2A3A" w:rsidRPr="00536349" w:rsidTr="00220319">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199"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SD</w:t>
            </w:r>
          </w:p>
        </w:tc>
        <w:tc>
          <w:tcPr>
            <w:tcW w:w="1069"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25</w:t>
            </w:r>
          </w:p>
        </w:tc>
        <w:tc>
          <w:tcPr>
            <w:tcW w:w="1432"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65,78</w:t>
            </w:r>
          </w:p>
        </w:tc>
      </w:tr>
      <w:tr w:rsidR="009A2A3A" w:rsidRPr="00536349" w:rsidTr="002203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4</w:t>
            </w:r>
          </w:p>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5</w:t>
            </w:r>
          </w:p>
        </w:tc>
        <w:tc>
          <w:tcPr>
            <w:tcW w:w="1199"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SMP</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SMA</w:t>
            </w:r>
          </w:p>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eastAsia="Times New Roman" w:hAnsi="Times New Roman" w:cs="Times New Roman"/>
                <w:color w:val="000000"/>
                <w:sz w:val="24"/>
                <w:szCs w:val="24"/>
                <w:lang w:eastAsia="id-ID"/>
              </w:rPr>
              <w:t>Sarjana</w:t>
            </w:r>
          </w:p>
        </w:tc>
        <w:tc>
          <w:tcPr>
            <w:tcW w:w="1069"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w:t>
            </w:r>
          </w:p>
        </w:tc>
        <w:tc>
          <w:tcPr>
            <w:tcW w:w="1432"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13,15</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7,89</w:t>
            </w:r>
          </w:p>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2,68</w:t>
            </w:r>
          </w:p>
        </w:tc>
      </w:tr>
      <w:tr w:rsidR="009A2A3A" w:rsidRPr="00536349" w:rsidTr="00220319">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199"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1069"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1432"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Berdasarkan  Tabel 11 menunjukan responden dengan tingkat pendidikan tidak bersekolah berjumlah 4 jiwa, dengan  tingkat pendidikan SMP berjumlah 5 jiwa dan dengan tingkat pendidikan SMA  3 jiwa. Responden yang paling besar jumlahnya ialah pada tamatan SD dengan jumlah sebanyak 25 jiwa, serta responden  yang telah menyelsaikan S1 berjumlah 1 jiwa. Dengan demikian, dapat disimpulkan </w:t>
      </w:r>
      <w:r w:rsidRPr="00536349">
        <w:rPr>
          <w:rFonts w:ascii="Times New Roman" w:hAnsi="Times New Roman" w:cs="Times New Roman"/>
          <w:sz w:val="24"/>
          <w:szCs w:val="24"/>
          <w:lang w:val="id-ID"/>
        </w:rPr>
        <w:lastRenderedPageBreak/>
        <w:t>bahwa pada umumnya para responden hanya menyelsaikan pendidikan di sekolah dasar (SD) dengan persentasi 65,78%.</w:t>
      </w:r>
    </w:p>
    <w:p w:rsidR="009A2A3A" w:rsidRPr="00536349" w:rsidRDefault="009A2A3A" w:rsidP="00BF5D77">
      <w:pPr>
        <w:spacing w:after="0" w:line="240" w:lineRule="auto"/>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Peran Penyuluh Pertanian</w:t>
      </w:r>
    </w:p>
    <w:p w:rsidR="009A2A3A" w:rsidRPr="00536349" w:rsidRDefault="009A2A3A" w:rsidP="00BF5D77">
      <w:pPr>
        <w:spacing w:after="0" w:line="240" w:lineRule="auto"/>
        <w:ind w:firstLine="42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 Peran penyuluh pertanian terhadap pengembangan kelompok tani di Desa Tanah Abang, berdasarkan pengukuran dengan skala</w:t>
      </w:r>
      <w:r w:rsidRPr="00536349">
        <w:rPr>
          <w:rFonts w:ascii="Times New Roman" w:hAnsi="Times New Roman" w:cs="Times New Roman"/>
          <w:i/>
          <w:sz w:val="24"/>
          <w:szCs w:val="24"/>
          <w:lang w:val="id-ID"/>
        </w:rPr>
        <w:t xml:space="preserve"> likert</w:t>
      </w:r>
      <w:r w:rsidRPr="00536349">
        <w:rPr>
          <w:rFonts w:ascii="Times New Roman" w:hAnsi="Times New Roman" w:cs="Times New Roman"/>
          <w:sz w:val="24"/>
          <w:szCs w:val="24"/>
          <w:lang w:val="id-ID"/>
        </w:rPr>
        <w:t xml:space="preserve"> diperoleh indikator tertinggi pada indikator peran penyuluh sebagai fasiliator dengan skor 14,57 dan terendah pada indikator peran penyuluh sebagai edukator dengan skor 11,76. Rincian lebih jelas dapat dilihat pada Tabel 12. </w:t>
      </w:r>
    </w:p>
    <w:p w:rsidR="009A2A3A" w:rsidRPr="00536349" w:rsidRDefault="009A2A3A" w:rsidP="00BF5D77">
      <w:pPr>
        <w:spacing w:after="0" w:line="240" w:lineRule="auto"/>
        <w:jc w:val="both"/>
        <w:rPr>
          <w:rFonts w:ascii="Times New Roman" w:hAnsi="Times New Roman" w:cs="Times New Roman"/>
          <w:sz w:val="24"/>
          <w:szCs w:val="24"/>
        </w:rPr>
      </w:pPr>
      <w:r w:rsidRPr="00536349">
        <w:rPr>
          <w:rFonts w:ascii="Times New Roman" w:hAnsi="Times New Roman" w:cs="Times New Roman"/>
          <w:sz w:val="24"/>
          <w:szCs w:val="24"/>
          <w:lang w:val="id-ID"/>
        </w:rPr>
        <w:t>Tabel 12. Indikator, Nilai Rata-ra</w:t>
      </w:r>
      <w:r w:rsidRPr="00536349">
        <w:rPr>
          <w:rFonts w:ascii="Times New Roman" w:hAnsi="Times New Roman" w:cs="Times New Roman"/>
          <w:sz w:val="24"/>
          <w:szCs w:val="24"/>
        </w:rPr>
        <w:t>ta dan Peran Penyuluh Pertania</w:t>
      </w:r>
    </w:p>
    <w:tbl>
      <w:tblPr>
        <w:tblStyle w:val="LightShading"/>
        <w:tblW w:w="5211" w:type="dxa"/>
        <w:tblLayout w:type="fixed"/>
        <w:tblLook w:val="04A0" w:firstRow="1" w:lastRow="0" w:firstColumn="1" w:lastColumn="0" w:noHBand="0" w:noVBand="1"/>
      </w:tblPr>
      <w:tblGrid>
        <w:gridCol w:w="675"/>
        <w:gridCol w:w="1276"/>
        <w:gridCol w:w="1134"/>
        <w:gridCol w:w="992"/>
        <w:gridCol w:w="1134"/>
      </w:tblGrid>
      <w:tr w:rsidR="009A2A3A" w:rsidRPr="00536349" w:rsidTr="007521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38410A" w:rsidRDefault="00470008" w:rsidP="00BF5D77">
            <w:pPr>
              <w:jc w:val="both"/>
              <w:rPr>
                <w:rFonts w:ascii="Times New Roman" w:hAnsi="Times New Roman" w:cs="Times New Roman"/>
                <w:b w:val="0"/>
                <w:sz w:val="24"/>
                <w:szCs w:val="24"/>
              </w:rPr>
            </w:pPr>
            <w:r w:rsidRPr="0038410A">
              <w:rPr>
                <w:rFonts w:ascii="Times New Roman" w:hAnsi="Times New Roman" w:cs="Times New Roman"/>
                <w:b w:val="0"/>
                <w:sz w:val="24"/>
                <w:szCs w:val="24"/>
                <w:lang w:val="id-ID"/>
              </w:rPr>
              <w:t>N</w:t>
            </w:r>
            <w:r w:rsidR="009A2A3A" w:rsidRPr="0038410A">
              <w:rPr>
                <w:rFonts w:ascii="Times New Roman" w:hAnsi="Times New Roman" w:cs="Times New Roman"/>
                <w:b w:val="0"/>
                <w:sz w:val="24"/>
                <w:szCs w:val="24"/>
              </w:rPr>
              <w:t>o</w:t>
            </w:r>
          </w:p>
        </w:tc>
        <w:tc>
          <w:tcPr>
            <w:tcW w:w="1276" w:type="dxa"/>
            <w:shd w:val="clear" w:color="auto" w:fill="auto"/>
          </w:tcPr>
          <w:p w:rsidR="009A2A3A" w:rsidRPr="0038410A"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410A">
              <w:rPr>
                <w:rFonts w:ascii="Times New Roman" w:hAnsi="Times New Roman" w:cs="Times New Roman"/>
                <w:b w:val="0"/>
                <w:sz w:val="24"/>
                <w:szCs w:val="24"/>
              </w:rPr>
              <w:t>Indikator</w:t>
            </w:r>
          </w:p>
        </w:tc>
        <w:tc>
          <w:tcPr>
            <w:tcW w:w="1134" w:type="dxa"/>
            <w:shd w:val="clear" w:color="auto" w:fill="auto"/>
          </w:tcPr>
          <w:p w:rsidR="009A2A3A" w:rsidRPr="0038410A"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410A">
              <w:rPr>
                <w:rFonts w:ascii="Times New Roman" w:hAnsi="Times New Roman" w:cs="Times New Roman"/>
                <w:b w:val="0"/>
                <w:sz w:val="24"/>
                <w:szCs w:val="24"/>
              </w:rPr>
              <w:t>Skor Rata-rata</w:t>
            </w:r>
          </w:p>
        </w:tc>
        <w:tc>
          <w:tcPr>
            <w:tcW w:w="992" w:type="dxa"/>
            <w:shd w:val="clear" w:color="auto" w:fill="auto"/>
          </w:tcPr>
          <w:p w:rsidR="009A2A3A" w:rsidRPr="0038410A" w:rsidRDefault="00470008"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410A">
              <w:rPr>
                <w:rFonts w:ascii="Times New Roman" w:hAnsi="Times New Roman" w:cs="Times New Roman"/>
                <w:b w:val="0"/>
                <w:sz w:val="24"/>
                <w:szCs w:val="24"/>
              </w:rPr>
              <w:t>Juml</w:t>
            </w:r>
            <w:r w:rsidRPr="0038410A">
              <w:rPr>
                <w:rFonts w:ascii="Times New Roman" w:hAnsi="Times New Roman" w:cs="Times New Roman"/>
                <w:b w:val="0"/>
                <w:sz w:val="24"/>
                <w:szCs w:val="24"/>
                <w:lang w:val="id-ID"/>
              </w:rPr>
              <w:t>a</w:t>
            </w:r>
            <w:r w:rsidR="009A2A3A" w:rsidRPr="0038410A">
              <w:rPr>
                <w:rFonts w:ascii="Times New Roman" w:hAnsi="Times New Roman" w:cs="Times New Roman"/>
                <w:b w:val="0"/>
                <w:sz w:val="24"/>
                <w:szCs w:val="24"/>
              </w:rPr>
              <w:t>h</w:t>
            </w:r>
          </w:p>
        </w:tc>
        <w:tc>
          <w:tcPr>
            <w:tcW w:w="1134" w:type="dxa"/>
            <w:shd w:val="clear" w:color="auto" w:fill="auto"/>
          </w:tcPr>
          <w:p w:rsidR="009A2A3A" w:rsidRPr="0038410A"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38410A">
              <w:rPr>
                <w:rFonts w:ascii="Times New Roman" w:hAnsi="Times New Roman" w:cs="Times New Roman"/>
                <w:b w:val="0"/>
                <w:sz w:val="24"/>
                <w:szCs w:val="24"/>
              </w:rPr>
              <w:t>Kategori</w:t>
            </w:r>
          </w:p>
        </w:tc>
      </w:tr>
      <w:tr w:rsidR="009A2A3A" w:rsidRPr="00536349" w:rsidTr="00752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38410A" w:rsidRDefault="009A2A3A" w:rsidP="00BF5D77">
            <w:pPr>
              <w:jc w:val="both"/>
              <w:rPr>
                <w:rFonts w:ascii="Times New Roman" w:hAnsi="Times New Roman" w:cs="Times New Roman"/>
                <w:b w:val="0"/>
                <w:sz w:val="24"/>
                <w:szCs w:val="24"/>
              </w:rPr>
            </w:pPr>
            <w:r w:rsidRPr="0038410A">
              <w:rPr>
                <w:rFonts w:ascii="Times New Roman" w:hAnsi="Times New Roman" w:cs="Times New Roman"/>
                <w:b w:val="0"/>
                <w:sz w:val="24"/>
                <w:szCs w:val="24"/>
              </w:rPr>
              <w:t>1</w:t>
            </w:r>
          </w:p>
        </w:tc>
        <w:tc>
          <w:tcPr>
            <w:tcW w:w="1276" w:type="dxa"/>
            <w:shd w:val="clear" w:color="auto" w:fill="auto"/>
          </w:tcPr>
          <w:p w:rsidR="009A2A3A" w:rsidRPr="00536349" w:rsidRDefault="00220319"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Sebagai Motivato</w:t>
            </w:r>
            <w:r w:rsidR="009A2A3A" w:rsidRPr="00536349">
              <w:rPr>
                <w:rFonts w:ascii="Times New Roman" w:hAnsi="Times New Roman" w:cs="Times New Roman"/>
                <w:sz w:val="24"/>
                <w:szCs w:val="24"/>
              </w:rPr>
              <w:t>r</w:t>
            </w:r>
          </w:p>
        </w:tc>
        <w:tc>
          <w:tcPr>
            <w:tcW w:w="1134"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12,52</w:t>
            </w:r>
          </w:p>
        </w:tc>
        <w:tc>
          <w:tcPr>
            <w:tcW w:w="992"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476</w:t>
            </w:r>
          </w:p>
        </w:tc>
        <w:tc>
          <w:tcPr>
            <w:tcW w:w="1134"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r>
      <w:tr w:rsidR="009A2A3A" w:rsidRPr="00536349" w:rsidTr="00752163">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38410A" w:rsidRDefault="009A2A3A" w:rsidP="00BF5D77">
            <w:pPr>
              <w:jc w:val="both"/>
              <w:rPr>
                <w:rFonts w:ascii="Times New Roman" w:hAnsi="Times New Roman" w:cs="Times New Roman"/>
                <w:b w:val="0"/>
                <w:sz w:val="24"/>
                <w:szCs w:val="24"/>
              </w:rPr>
            </w:pPr>
            <w:r w:rsidRPr="0038410A">
              <w:rPr>
                <w:rFonts w:ascii="Times New Roman" w:hAnsi="Times New Roman" w:cs="Times New Roman"/>
                <w:b w:val="0"/>
                <w:sz w:val="24"/>
                <w:szCs w:val="24"/>
              </w:rPr>
              <w:t>2</w:t>
            </w:r>
          </w:p>
        </w:tc>
        <w:tc>
          <w:tcPr>
            <w:tcW w:w="1276"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Sebagai Edukator</w:t>
            </w:r>
          </w:p>
        </w:tc>
        <w:tc>
          <w:tcPr>
            <w:tcW w:w="1134"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11,76</w:t>
            </w:r>
          </w:p>
        </w:tc>
        <w:tc>
          <w:tcPr>
            <w:tcW w:w="992"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447</w:t>
            </w:r>
          </w:p>
        </w:tc>
        <w:tc>
          <w:tcPr>
            <w:tcW w:w="1134"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r>
      <w:tr w:rsidR="009A2A3A" w:rsidRPr="00536349" w:rsidTr="00752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Borders>
              <w:bottom w:val="single" w:sz="4" w:space="0" w:color="auto"/>
            </w:tcBorders>
            <w:shd w:val="clear" w:color="auto" w:fill="auto"/>
          </w:tcPr>
          <w:p w:rsidR="009A2A3A" w:rsidRPr="0038410A" w:rsidRDefault="009A2A3A" w:rsidP="00BF5D77">
            <w:pPr>
              <w:jc w:val="both"/>
              <w:rPr>
                <w:rFonts w:ascii="Times New Roman" w:hAnsi="Times New Roman" w:cs="Times New Roman"/>
                <w:b w:val="0"/>
                <w:sz w:val="24"/>
                <w:szCs w:val="24"/>
              </w:rPr>
            </w:pPr>
            <w:r w:rsidRPr="0038410A">
              <w:rPr>
                <w:rFonts w:ascii="Times New Roman" w:hAnsi="Times New Roman" w:cs="Times New Roman"/>
                <w:b w:val="0"/>
                <w:sz w:val="24"/>
                <w:szCs w:val="24"/>
              </w:rPr>
              <w:t>3</w:t>
            </w:r>
          </w:p>
        </w:tc>
        <w:tc>
          <w:tcPr>
            <w:tcW w:w="1276"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Sebagai Fasiliator</w:t>
            </w:r>
          </w:p>
        </w:tc>
        <w:tc>
          <w:tcPr>
            <w:tcW w:w="1134"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14,57</w:t>
            </w:r>
          </w:p>
        </w:tc>
        <w:tc>
          <w:tcPr>
            <w:tcW w:w="992"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554</w:t>
            </w:r>
          </w:p>
        </w:tc>
        <w:tc>
          <w:tcPr>
            <w:tcW w:w="1134"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r>
      <w:tr w:rsidR="009A2A3A" w:rsidRPr="00536349" w:rsidTr="00752163">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276"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1134"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lang w:val="id-ID"/>
              </w:rPr>
              <w:t>38,85</w:t>
            </w:r>
          </w:p>
        </w:tc>
        <w:tc>
          <w:tcPr>
            <w:tcW w:w="992"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lang w:val="id-ID"/>
              </w:rPr>
              <w:t>1.477</w:t>
            </w:r>
          </w:p>
        </w:tc>
        <w:tc>
          <w:tcPr>
            <w:tcW w:w="1134"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Tabel 12 di atas merupakan hasil skoring yang menunjukan rata-rata pada masing-masing indikator. Peran penyuluh sebagai motivator memiliki skor sebanyak 12,52 sehingga  dikategorikan sebagai kategori berperan, penyuluh sebagai edukator memiliki skor rata-rata 11,76 dan dikategorikan berperan, penyuluh sebagai fasiliator juga memiliki skor 14,57 dikategorikan berperan. Dengan hasil tersebut dapat disimpulkan bahwa tingkat peran penyuluh pertanian termasuk dalam kategori berperan dengan total skor keseluruhan indikator 1.477 dan rata-rata 38,85.</w:t>
      </w:r>
    </w:p>
    <w:p w:rsidR="009A2A3A" w:rsidRPr="00536349" w:rsidRDefault="009A2A3A" w:rsidP="00BF5D77">
      <w:pPr>
        <w:numPr>
          <w:ilvl w:val="0"/>
          <w:numId w:val="19"/>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indikator peran penyuluh pertanian sebagai motivator</w:t>
      </w:r>
    </w:p>
    <w:p w:rsidR="00D845F0"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peran penyuluh sebagai motivat</w:t>
      </w:r>
      <w:r w:rsidR="00BF5D77">
        <w:rPr>
          <w:rFonts w:ascii="Times New Roman" w:hAnsi="Times New Roman" w:cs="Times New Roman"/>
          <w:sz w:val="24"/>
          <w:szCs w:val="24"/>
          <w:lang w:val="id-ID"/>
        </w:rPr>
        <w:t>or dapat dilihat pada Tabel 13.</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13. Tingkat kategori peran penyuluh sebagai motivator</w:t>
      </w:r>
    </w:p>
    <w:tbl>
      <w:tblPr>
        <w:tblStyle w:val="LightShading2"/>
        <w:tblW w:w="0" w:type="auto"/>
        <w:tblLook w:val="04A0" w:firstRow="1" w:lastRow="0" w:firstColumn="1" w:lastColumn="0" w:noHBand="0" w:noVBand="1"/>
      </w:tblPr>
      <w:tblGrid>
        <w:gridCol w:w="512"/>
        <w:gridCol w:w="1210"/>
        <w:gridCol w:w="1062"/>
        <w:gridCol w:w="1591"/>
      </w:tblGrid>
      <w:tr w:rsidR="009A2A3A" w:rsidRPr="00536349" w:rsidTr="009A2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2835"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c>
          <w:tcPr>
            <w:tcW w:w="2409"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2375"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2835"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 xml:space="preserve">Tidak </w:t>
            </w:r>
            <w:r w:rsidRPr="00536349">
              <w:rPr>
                <w:rFonts w:ascii="Times New Roman" w:hAnsi="Times New Roman" w:cs="Times New Roman"/>
                <w:sz w:val="24"/>
                <w:szCs w:val="24"/>
              </w:rPr>
              <w:lastRenderedPageBreak/>
              <w:t>berperan</w:t>
            </w:r>
          </w:p>
        </w:tc>
        <w:tc>
          <w:tcPr>
            <w:tcW w:w="2409"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lastRenderedPageBreak/>
              <w:t>16</w:t>
            </w:r>
          </w:p>
        </w:tc>
        <w:tc>
          <w:tcPr>
            <w:tcW w:w="2375"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42,10</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lastRenderedPageBreak/>
              <w:t>2</w:t>
            </w:r>
          </w:p>
        </w:tc>
        <w:tc>
          <w:tcPr>
            <w:tcW w:w="283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2409"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22</w:t>
            </w:r>
          </w:p>
        </w:tc>
        <w:tc>
          <w:tcPr>
            <w:tcW w:w="2375"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57,99</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2835"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berperan</w:t>
            </w:r>
          </w:p>
        </w:tc>
        <w:tc>
          <w:tcPr>
            <w:tcW w:w="2409"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2375"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p>
        </w:tc>
        <w:tc>
          <w:tcPr>
            <w:tcW w:w="2835"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2409"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2375"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Berdasarkan Tabel 13 tersebut responden yang menyatakan penyuluh tidak berperan ada 16 responden dengan persentasi 42,10% dan responden yang menyatakan penyuluh berperan 22 responden dengan presentase 57,99%, dengan kategori berperan. </w:t>
      </w:r>
    </w:p>
    <w:p w:rsidR="009A2A3A" w:rsidRPr="00536349" w:rsidRDefault="009A2A3A" w:rsidP="00BF5D77">
      <w:pPr>
        <w:numPr>
          <w:ilvl w:val="0"/>
          <w:numId w:val="19"/>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indikator peran penyuluh pertanian sebagai edukator</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peran penyuluh pertanian sebagai edukator dapat dilihat pada Tabel 14.</w:t>
      </w:r>
    </w:p>
    <w:p w:rsidR="009A2A3A" w:rsidRPr="00536349" w:rsidRDefault="009A2A3A" w:rsidP="00BF5D77">
      <w:pPr>
        <w:spacing w:after="0" w:line="240" w:lineRule="auto"/>
        <w:jc w:val="both"/>
        <w:rPr>
          <w:rFonts w:ascii="Times New Roman" w:hAnsi="Times New Roman" w:cs="Times New Roman"/>
          <w:sz w:val="24"/>
          <w:szCs w:val="24"/>
        </w:rPr>
      </w:pPr>
      <w:proofErr w:type="gramStart"/>
      <w:r w:rsidRPr="00536349">
        <w:rPr>
          <w:rFonts w:ascii="Times New Roman" w:hAnsi="Times New Roman" w:cs="Times New Roman"/>
          <w:sz w:val="24"/>
          <w:szCs w:val="24"/>
        </w:rPr>
        <w:t>Tabel 1</w:t>
      </w:r>
      <w:r w:rsidRPr="00536349">
        <w:rPr>
          <w:rFonts w:ascii="Times New Roman" w:hAnsi="Times New Roman" w:cs="Times New Roman"/>
          <w:sz w:val="24"/>
          <w:szCs w:val="24"/>
          <w:lang w:val="id-ID"/>
        </w:rPr>
        <w:t>4</w:t>
      </w:r>
      <w:r w:rsidRPr="00536349">
        <w:rPr>
          <w:rFonts w:ascii="Times New Roman" w:hAnsi="Times New Roman" w:cs="Times New Roman"/>
          <w:sz w:val="24"/>
          <w:szCs w:val="24"/>
        </w:rPr>
        <w:t>.</w:t>
      </w:r>
      <w:proofErr w:type="gramEnd"/>
      <w:r w:rsidRPr="00536349">
        <w:rPr>
          <w:rFonts w:ascii="Times New Roman" w:hAnsi="Times New Roman" w:cs="Times New Roman"/>
          <w:sz w:val="24"/>
          <w:szCs w:val="24"/>
        </w:rPr>
        <w:t xml:space="preserve"> Tingkat kategori peran penyuluh sebagai edukator</w:t>
      </w:r>
    </w:p>
    <w:tbl>
      <w:tblPr>
        <w:tblStyle w:val="LightShading"/>
        <w:tblW w:w="0" w:type="auto"/>
        <w:tblLook w:val="04A0" w:firstRow="1" w:lastRow="0" w:firstColumn="1" w:lastColumn="0" w:noHBand="0" w:noVBand="1"/>
      </w:tblPr>
      <w:tblGrid>
        <w:gridCol w:w="512"/>
        <w:gridCol w:w="1210"/>
        <w:gridCol w:w="1062"/>
        <w:gridCol w:w="1591"/>
      </w:tblGrid>
      <w:tr w:rsidR="009A2A3A" w:rsidRPr="00536349" w:rsidTr="009A2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2835"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c>
          <w:tcPr>
            <w:tcW w:w="2409"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2375"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2835"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berperan</w:t>
            </w:r>
          </w:p>
        </w:tc>
        <w:tc>
          <w:tcPr>
            <w:tcW w:w="2409"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10</w:t>
            </w:r>
          </w:p>
        </w:tc>
        <w:tc>
          <w:tcPr>
            <w:tcW w:w="2375"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26,32</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283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2409"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28</w:t>
            </w:r>
          </w:p>
        </w:tc>
        <w:tc>
          <w:tcPr>
            <w:tcW w:w="2375"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lang w:val="id-ID"/>
              </w:rPr>
              <w:t>73,68</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2835"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berperan</w:t>
            </w:r>
          </w:p>
        </w:tc>
        <w:tc>
          <w:tcPr>
            <w:tcW w:w="2409"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2375"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2835"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2409"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2375"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Berdasarkan Tabel 14 diatas, responden yang menyatakan penyuluh tidak berperan ada 10 responden dengan persentasi 26,32 dan responden yang menyatakan cukup berperan 28 responden dengan persentasi 73,68. Peran penyuluh sebagai edukator diperoleh skor 459 dengan skor rata-rata 11,76 berada pada kategori cukup berperan.</w:t>
      </w:r>
      <w:r w:rsidRPr="00536349">
        <w:rPr>
          <w:rFonts w:ascii="Times New Roman" w:hAnsi="Times New Roman" w:cs="Times New Roman"/>
          <w:sz w:val="24"/>
          <w:szCs w:val="24"/>
        </w:rPr>
        <w:t xml:space="preserve">        </w:t>
      </w:r>
    </w:p>
    <w:p w:rsidR="009A2A3A" w:rsidRPr="00536349" w:rsidRDefault="009A2A3A" w:rsidP="00BF5D77">
      <w:pPr>
        <w:numPr>
          <w:ilvl w:val="0"/>
          <w:numId w:val="19"/>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indikator peran penyuluh pertanian sebagai fasiliator</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peran penyuluh pertanian sebagai fasiliator dapat dilihat pada Tabel 15.</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15. Tingkat kategori peran penyuluh sebagai fasiliator</w:t>
      </w:r>
    </w:p>
    <w:tbl>
      <w:tblPr>
        <w:tblStyle w:val="LightShading3"/>
        <w:tblW w:w="0" w:type="auto"/>
        <w:tblLook w:val="04A0" w:firstRow="1" w:lastRow="0" w:firstColumn="1" w:lastColumn="0" w:noHBand="0" w:noVBand="1"/>
      </w:tblPr>
      <w:tblGrid>
        <w:gridCol w:w="512"/>
        <w:gridCol w:w="1210"/>
        <w:gridCol w:w="1062"/>
        <w:gridCol w:w="1591"/>
      </w:tblGrid>
      <w:tr w:rsidR="009A2A3A" w:rsidRPr="00536349" w:rsidTr="009A2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2835"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c>
          <w:tcPr>
            <w:tcW w:w="2409"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2375"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2835"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berperan</w:t>
            </w:r>
          </w:p>
        </w:tc>
        <w:tc>
          <w:tcPr>
            <w:tcW w:w="2409"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17</w:t>
            </w:r>
          </w:p>
        </w:tc>
        <w:tc>
          <w:tcPr>
            <w:tcW w:w="2375" w:type="dxa"/>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44,73</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lastRenderedPageBreak/>
              <w:t>2</w:t>
            </w:r>
          </w:p>
        </w:tc>
        <w:tc>
          <w:tcPr>
            <w:tcW w:w="283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2409"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21</w:t>
            </w:r>
          </w:p>
        </w:tc>
        <w:tc>
          <w:tcPr>
            <w:tcW w:w="2375" w:type="dxa"/>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55,26</w:t>
            </w:r>
          </w:p>
        </w:tc>
      </w:tr>
      <w:tr w:rsidR="009A2A3A" w:rsidRPr="00536349" w:rsidTr="009A2A3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2835"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berperan</w:t>
            </w:r>
          </w:p>
        </w:tc>
        <w:tc>
          <w:tcPr>
            <w:tcW w:w="2409"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2375" w:type="dxa"/>
            <w:tcBorders>
              <w:bottom w:val="single" w:sz="4" w:space="0" w:color="auto"/>
            </w:tcBorders>
            <w:shd w:val="clear" w:color="auto" w:fill="auto"/>
          </w:tcPr>
          <w:p w:rsidR="009A2A3A" w:rsidRPr="00536349" w:rsidRDefault="009A2A3A"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9A2A3A" w:rsidRPr="00536349" w:rsidTr="009A2A3A">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2835"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2409"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2375"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Berdasarkan Tabel 15 tersebut responden yang menyatakan penyuluh tidak berperan terdapat 17 responden dengan persentasi 44,73 dan responden yang menyatakan penyuluh berperan 21 responden dengan presentase 55,26. Peran penyuluh sebagai fasiliator diperoleh skor 554 dengan skor rata-rata 14,57 berada pada kategori berperan.</w:t>
      </w:r>
    </w:p>
    <w:p w:rsidR="009A2A3A" w:rsidRPr="00536349" w:rsidRDefault="009A2A3A" w:rsidP="00BF5D77">
      <w:pPr>
        <w:numPr>
          <w:ilvl w:val="0"/>
          <w:numId w:val="22"/>
        </w:numPr>
        <w:spacing w:after="0" w:line="240" w:lineRule="auto"/>
        <w:ind w:left="426" w:hanging="426"/>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Pengembangan kelompok tani</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Hasil penelitian peran penyuluh pertanian dalam pengembangan kelompok tani di Tanah Abang, berdasarkan pengukuran dengan skala </w:t>
      </w:r>
      <w:r w:rsidRPr="00536349">
        <w:rPr>
          <w:rFonts w:ascii="Times New Roman" w:hAnsi="Times New Roman" w:cs="Times New Roman"/>
          <w:i/>
          <w:sz w:val="24"/>
          <w:szCs w:val="24"/>
          <w:lang w:val="id-ID"/>
        </w:rPr>
        <w:t xml:space="preserve">likert </w:t>
      </w:r>
      <w:r w:rsidRPr="00536349">
        <w:rPr>
          <w:rFonts w:ascii="Times New Roman" w:hAnsi="Times New Roman" w:cs="Times New Roman"/>
          <w:sz w:val="24"/>
          <w:szCs w:val="24"/>
          <w:lang w:val="id-ID"/>
        </w:rPr>
        <w:t>diperoleh indikator tertinggi pada indikator peningkatan kemampuan anggota dalam pengembangan agribisnis dengan skor 9,36 dan terendah pada indikator peningkatan kemampuan kelompok dalam menjalankan fungsinya dengan skor 9,00. Rincia lebih jelas dapat dilihat pada Tabel19.</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16. Klasifikasi pengembangan kelompok tani</w:t>
      </w:r>
    </w:p>
    <w:tbl>
      <w:tblPr>
        <w:tblStyle w:val="LightShading"/>
        <w:tblW w:w="5387" w:type="dxa"/>
        <w:tblInd w:w="-459" w:type="dxa"/>
        <w:tblLayout w:type="fixed"/>
        <w:tblLook w:val="04A0" w:firstRow="1" w:lastRow="0" w:firstColumn="1" w:lastColumn="0" w:noHBand="0" w:noVBand="1"/>
      </w:tblPr>
      <w:tblGrid>
        <w:gridCol w:w="567"/>
        <w:gridCol w:w="1418"/>
        <w:gridCol w:w="850"/>
        <w:gridCol w:w="993"/>
        <w:gridCol w:w="1559"/>
      </w:tblGrid>
      <w:tr w:rsidR="009A2A3A" w:rsidRPr="00536349" w:rsidTr="00025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1418"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Indikator</w:t>
            </w:r>
          </w:p>
        </w:tc>
        <w:tc>
          <w:tcPr>
            <w:tcW w:w="850"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 xml:space="preserve">Skor </w:t>
            </w:r>
            <w:r w:rsidRPr="00536349">
              <w:rPr>
                <w:rFonts w:ascii="Times New Roman" w:hAnsi="Times New Roman" w:cs="Times New Roman"/>
                <w:sz w:val="24"/>
                <w:szCs w:val="24"/>
                <w:lang w:val="id-ID"/>
              </w:rPr>
              <w:t>R</w:t>
            </w:r>
            <w:r w:rsidRPr="00536349">
              <w:rPr>
                <w:rFonts w:ascii="Times New Roman" w:hAnsi="Times New Roman" w:cs="Times New Roman"/>
                <w:sz w:val="24"/>
                <w:szCs w:val="24"/>
              </w:rPr>
              <w:t>ata-rata</w:t>
            </w:r>
          </w:p>
        </w:tc>
        <w:tc>
          <w:tcPr>
            <w:tcW w:w="993"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w:t>
            </w:r>
          </w:p>
        </w:tc>
        <w:tc>
          <w:tcPr>
            <w:tcW w:w="1559"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r>
      <w:tr w:rsidR="009A2A3A" w:rsidRPr="00536349" w:rsidTr="00025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1418"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w:t>
            </w:r>
            <w:r w:rsidRPr="00536349">
              <w:rPr>
                <w:rFonts w:ascii="Times New Roman" w:hAnsi="Times New Roman" w:cs="Times New Roman"/>
                <w:sz w:val="24"/>
                <w:szCs w:val="24"/>
                <w:lang w:val="id-ID"/>
              </w:rPr>
              <w:t>enguatan kelompok tanimenjadikelembagaan yang kuat dan mandiri</w:t>
            </w:r>
          </w:p>
        </w:tc>
        <w:tc>
          <w:tcPr>
            <w:tcW w:w="850"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9,13</w:t>
            </w:r>
          </w:p>
        </w:tc>
        <w:tc>
          <w:tcPr>
            <w:tcW w:w="993"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347</w:t>
            </w:r>
          </w:p>
        </w:tc>
        <w:tc>
          <w:tcPr>
            <w:tcW w:w="1559"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Berkembang</w:t>
            </w:r>
          </w:p>
        </w:tc>
      </w:tr>
      <w:tr w:rsidR="009A2A3A" w:rsidRPr="00536349" w:rsidTr="00025A45">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418"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Peningkatan kemampuan anggota dalam pengemba</w:t>
            </w:r>
          </w:p>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an agribisnis</w:t>
            </w:r>
          </w:p>
        </w:tc>
        <w:tc>
          <w:tcPr>
            <w:tcW w:w="850"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9,36</w:t>
            </w:r>
          </w:p>
        </w:tc>
        <w:tc>
          <w:tcPr>
            <w:tcW w:w="993"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356</w:t>
            </w:r>
          </w:p>
        </w:tc>
        <w:tc>
          <w:tcPr>
            <w:tcW w:w="1559"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Berkembang</w:t>
            </w:r>
          </w:p>
        </w:tc>
      </w:tr>
      <w:tr w:rsidR="009A2A3A" w:rsidRPr="00536349" w:rsidTr="00025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1418"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Peningkatankelompoktani dalam</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menjalankan fungsinya</w:t>
            </w:r>
          </w:p>
        </w:tc>
        <w:tc>
          <w:tcPr>
            <w:tcW w:w="850"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9,00</w:t>
            </w:r>
          </w:p>
        </w:tc>
        <w:tc>
          <w:tcPr>
            <w:tcW w:w="993"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346</w:t>
            </w:r>
          </w:p>
        </w:tc>
        <w:tc>
          <w:tcPr>
            <w:tcW w:w="1559"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Berkembang</w:t>
            </w:r>
          </w:p>
        </w:tc>
      </w:tr>
      <w:tr w:rsidR="009A2A3A" w:rsidRPr="00536349" w:rsidTr="00025A45">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418"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w:t>
            </w:r>
          </w:p>
        </w:tc>
        <w:tc>
          <w:tcPr>
            <w:tcW w:w="850"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27,49</w:t>
            </w:r>
          </w:p>
        </w:tc>
        <w:tc>
          <w:tcPr>
            <w:tcW w:w="993"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1.049</w:t>
            </w:r>
          </w:p>
        </w:tc>
        <w:tc>
          <w:tcPr>
            <w:tcW w:w="1559"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lastRenderedPageBreak/>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Berdasarkan Tabel 16 diatas pengembangan kelompok tani dengan skor tertinggi pada peningkatan kemampuan anggota dalam pengembangan agribisnis yaitu dengan skor rata-rata 9,36 sehingga di kategorikan berkembang, penguatan kelompok tani menjadi kelembagaan petani yang kuat dan mandiri memiliki skor rata-rata 9,13 di kategorikan  cukup  berkembang, dan yang terendah yaitu peningkatan kemampuan kelompok dalam menjalankan fungsinya memiliki skor 9,00. Dengan hasil ini dapat disimpulkan bahwa kategori pengembangan kelompok tani dinyatakan dalam kategori berkembang dengan total skor keselurahan indikator 1.049 dan skor rata-rata 27,49.</w:t>
      </w:r>
    </w:p>
    <w:p w:rsidR="009A2A3A" w:rsidRPr="00536349" w:rsidRDefault="009A2A3A" w:rsidP="00BF5D77">
      <w:pPr>
        <w:numPr>
          <w:ilvl w:val="0"/>
          <w:numId w:val="20"/>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penguatan kelompok tani menjadi kelembagaan yang kuat dan mandiri</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pada indikator penguatan kelompok tani menjadi kelembagaan yang kuat dan mandiri dapat dilihat pada Tabel 17.</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17. Tingkat penguatan kelompok tani menjadi kelembagaan yang kuat dan mandiri</w:t>
      </w:r>
    </w:p>
    <w:tbl>
      <w:tblPr>
        <w:tblStyle w:val="LightShading3"/>
        <w:tblW w:w="4644" w:type="dxa"/>
        <w:tblLayout w:type="fixed"/>
        <w:tblLook w:val="04A0" w:firstRow="1" w:lastRow="0" w:firstColumn="1" w:lastColumn="0" w:noHBand="0" w:noVBand="1"/>
      </w:tblPr>
      <w:tblGrid>
        <w:gridCol w:w="534"/>
        <w:gridCol w:w="1625"/>
        <w:gridCol w:w="1068"/>
        <w:gridCol w:w="1417"/>
      </w:tblGrid>
      <w:tr w:rsidR="00470008" w:rsidRPr="00536349" w:rsidTr="00D8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470008" w:rsidP="00BF5D77">
            <w:pPr>
              <w:jc w:val="both"/>
              <w:rPr>
                <w:rFonts w:ascii="Times New Roman" w:hAnsi="Times New Roman" w:cs="Times New Roman"/>
                <w:sz w:val="24"/>
                <w:szCs w:val="24"/>
                <w:lang w:val="id-ID"/>
              </w:rPr>
            </w:pPr>
            <w:r w:rsidRPr="00536349">
              <w:rPr>
                <w:rFonts w:ascii="Times New Roman" w:hAnsi="Times New Roman" w:cs="Times New Roman"/>
                <w:sz w:val="24"/>
                <w:szCs w:val="24"/>
              </w:rPr>
              <w:t>No</w:t>
            </w:r>
          </w:p>
        </w:tc>
        <w:tc>
          <w:tcPr>
            <w:tcW w:w="1625"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c>
          <w:tcPr>
            <w:tcW w:w="1068"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1417"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470008" w:rsidRPr="00536349" w:rsidTr="00384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1625" w:type="dxa"/>
            <w:shd w:val="clear" w:color="auto" w:fill="auto"/>
          </w:tcPr>
          <w:p w:rsidR="009A2A3A" w:rsidRPr="00536349" w:rsidRDefault="00470008"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d-ID"/>
              </w:rPr>
            </w:pPr>
            <w:r w:rsidRPr="00536349">
              <w:rPr>
                <w:rFonts w:ascii="Times New Roman" w:hAnsi="Times New Roman" w:cs="Times New Roman"/>
                <w:sz w:val="24"/>
                <w:szCs w:val="24"/>
              </w:rPr>
              <w:t>Tidak</w:t>
            </w:r>
            <w:r w:rsidRPr="00536349">
              <w:rPr>
                <w:rFonts w:ascii="Times New Roman" w:hAnsi="Times New Roman" w:cs="Times New Roman"/>
                <w:sz w:val="24"/>
                <w:szCs w:val="24"/>
                <w:lang w:val="id-ID"/>
              </w:rPr>
              <w:t>berkembang</w:t>
            </w:r>
          </w:p>
        </w:tc>
        <w:tc>
          <w:tcPr>
            <w:tcW w:w="1068" w:type="dxa"/>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18</w:t>
            </w:r>
          </w:p>
        </w:tc>
        <w:tc>
          <w:tcPr>
            <w:tcW w:w="1417" w:type="dxa"/>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47,36</w:t>
            </w:r>
          </w:p>
        </w:tc>
      </w:tr>
      <w:tr w:rsidR="00470008" w:rsidRPr="00536349" w:rsidTr="0038410A">
        <w:tc>
          <w:tcPr>
            <w:cnfStyle w:val="001000000000" w:firstRow="0" w:lastRow="0" w:firstColumn="1" w:lastColumn="0" w:oddVBand="0" w:evenVBand="0" w:oddHBand="0" w:evenHBand="0" w:firstRowFirstColumn="0" w:firstRowLastColumn="0" w:lastRowFirstColumn="0" w:lastRowLastColumn="0"/>
            <w:tcW w:w="534"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625"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1068" w:type="dxa"/>
            <w:shd w:val="clear" w:color="auto" w:fill="auto"/>
            <w:vAlign w:val="center"/>
          </w:tcPr>
          <w:p w:rsidR="009A2A3A" w:rsidRPr="00536349" w:rsidRDefault="009A2A3A" w:rsidP="003841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20</w:t>
            </w:r>
          </w:p>
        </w:tc>
        <w:tc>
          <w:tcPr>
            <w:tcW w:w="1417" w:type="dxa"/>
            <w:shd w:val="clear" w:color="auto" w:fill="auto"/>
            <w:vAlign w:val="center"/>
          </w:tcPr>
          <w:p w:rsidR="009A2A3A" w:rsidRPr="00536349" w:rsidRDefault="009A2A3A" w:rsidP="003841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52,63</w:t>
            </w:r>
          </w:p>
        </w:tc>
      </w:tr>
      <w:tr w:rsidR="00470008" w:rsidRPr="00536349" w:rsidTr="0038410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34"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1625"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berkembang</w:t>
            </w:r>
          </w:p>
        </w:tc>
        <w:tc>
          <w:tcPr>
            <w:tcW w:w="1068" w:type="dxa"/>
            <w:tcBorders>
              <w:bottom w:val="single" w:sz="4" w:space="0" w:color="auto"/>
            </w:tcBorders>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1417" w:type="dxa"/>
            <w:tcBorders>
              <w:bottom w:val="single" w:sz="4" w:space="0" w:color="auto"/>
            </w:tcBorders>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470008" w:rsidRPr="00536349" w:rsidTr="00D845F0">
        <w:tc>
          <w:tcPr>
            <w:cnfStyle w:val="001000000000" w:firstRow="0" w:lastRow="0" w:firstColumn="1" w:lastColumn="0" w:oddVBand="0" w:evenVBand="0" w:oddHBand="0" w:evenHBand="0" w:firstRowFirstColumn="0" w:firstRowLastColumn="0" w:lastRowFirstColumn="0" w:lastRowLastColumn="0"/>
            <w:tcW w:w="534"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625"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1068"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1417"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Berdasarkan Tabel 17 menunjukan bahwa 18 responden menyatakan bahwa kelompok tani tidak berkembang dengan persentasi 47,36% dan 20 responden menyatakan kelompok tani berkembang dengan persentasi 52,63%.</w:t>
      </w:r>
    </w:p>
    <w:p w:rsidR="009A2A3A" w:rsidRPr="00536349" w:rsidRDefault="009A2A3A" w:rsidP="00BF5D77">
      <w:pPr>
        <w:numPr>
          <w:ilvl w:val="0"/>
          <w:numId w:val="20"/>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Peningkatan kemampuan anggota dalam pengembangan agribisnis</w:t>
      </w:r>
    </w:p>
    <w:p w:rsidR="009A2A3A" w:rsidRPr="00536349" w:rsidRDefault="009A2A3A" w:rsidP="00BF5D77">
      <w:pPr>
        <w:spacing w:after="0" w:line="240" w:lineRule="auto"/>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pada indikator Tingkat kategori peningkatan kemampuan anggota dalam pengembangan agribisnis dapat dilihat pada Tabel 18.</w:t>
      </w:r>
    </w:p>
    <w:p w:rsidR="009A2A3A" w:rsidRPr="00536349" w:rsidRDefault="009A2A3A" w:rsidP="00BF5D77">
      <w:pPr>
        <w:spacing w:after="0" w:line="240" w:lineRule="auto"/>
        <w:ind w:left="1276" w:hanging="127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lastRenderedPageBreak/>
        <w:t>Tabel 18. Tingkat kategori peningkatan kemampuan anggota dalam pengembangan agribisnis</w:t>
      </w:r>
    </w:p>
    <w:tbl>
      <w:tblPr>
        <w:tblStyle w:val="LightShading3"/>
        <w:tblW w:w="0" w:type="auto"/>
        <w:tblLayout w:type="fixed"/>
        <w:tblLook w:val="04A0" w:firstRow="1" w:lastRow="0" w:firstColumn="1" w:lastColumn="0" w:noHBand="0" w:noVBand="1"/>
      </w:tblPr>
      <w:tblGrid>
        <w:gridCol w:w="675"/>
        <w:gridCol w:w="1207"/>
        <w:gridCol w:w="1061"/>
        <w:gridCol w:w="1432"/>
      </w:tblGrid>
      <w:tr w:rsidR="009A2A3A" w:rsidRPr="00536349" w:rsidTr="00D8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sz w:val="24"/>
                <w:szCs w:val="24"/>
              </w:rPr>
            </w:pPr>
            <w:r w:rsidRPr="00536349">
              <w:rPr>
                <w:rFonts w:ascii="Times New Roman" w:hAnsi="Times New Roman" w:cs="Times New Roman"/>
                <w:sz w:val="24"/>
                <w:szCs w:val="24"/>
              </w:rPr>
              <w:t>No</w:t>
            </w:r>
          </w:p>
        </w:tc>
        <w:tc>
          <w:tcPr>
            <w:tcW w:w="1207" w:type="dxa"/>
            <w:shd w:val="clear" w:color="auto" w:fill="auto"/>
          </w:tcPr>
          <w:p w:rsidR="009A2A3A" w:rsidRPr="00536349" w:rsidRDefault="009A2A3A" w:rsidP="00BF5D7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Kategori</w:t>
            </w:r>
          </w:p>
        </w:tc>
        <w:tc>
          <w:tcPr>
            <w:tcW w:w="1061"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Jumlah (jiwa)</w:t>
            </w:r>
          </w:p>
        </w:tc>
        <w:tc>
          <w:tcPr>
            <w:tcW w:w="1432" w:type="dxa"/>
            <w:shd w:val="clear" w:color="auto" w:fill="auto"/>
          </w:tcPr>
          <w:p w:rsidR="009A2A3A" w:rsidRPr="00536349" w:rsidRDefault="009A2A3A"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Presentase%</w:t>
            </w:r>
          </w:p>
        </w:tc>
      </w:tr>
      <w:tr w:rsidR="009A2A3A" w:rsidRPr="00536349" w:rsidTr="003841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1207" w:type="dxa"/>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berkembang</w:t>
            </w:r>
          </w:p>
        </w:tc>
        <w:tc>
          <w:tcPr>
            <w:tcW w:w="1061" w:type="dxa"/>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13</w:t>
            </w:r>
          </w:p>
        </w:tc>
        <w:tc>
          <w:tcPr>
            <w:tcW w:w="1432" w:type="dxa"/>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34,21</w:t>
            </w:r>
          </w:p>
        </w:tc>
      </w:tr>
      <w:tr w:rsidR="009A2A3A" w:rsidRPr="00536349" w:rsidTr="0038410A">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207" w:type="dxa"/>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1061" w:type="dxa"/>
            <w:shd w:val="clear" w:color="auto" w:fill="auto"/>
            <w:vAlign w:val="center"/>
          </w:tcPr>
          <w:p w:rsidR="009A2A3A" w:rsidRPr="00536349" w:rsidRDefault="009A2A3A" w:rsidP="003841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25</w:t>
            </w:r>
          </w:p>
        </w:tc>
        <w:tc>
          <w:tcPr>
            <w:tcW w:w="1432" w:type="dxa"/>
            <w:shd w:val="clear" w:color="auto" w:fill="auto"/>
            <w:vAlign w:val="center"/>
          </w:tcPr>
          <w:p w:rsidR="009A2A3A" w:rsidRPr="00536349" w:rsidRDefault="009A2A3A" w:rsidP="003841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65,78</w:t>
            </w:r>
          </w:p>
        </w:tc>
      </w:tr>
      <w:tr w:rsidR="009A2A3A" w:rsidRPr="00536349" w:rsidTr="0038410A">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675" w:type="dxa"/>
            <w:tcBorders>
              <w:bottom w:val="single" w:sz="4" w:space="0" w:color="auto"/>
            </w:tcBorders>
            <w:shd w:val="clear" w:color="auto" w:fill="auto"/>
          </w:tcPr>
          <w:p w:rsidR="009A2A3A" w:rsidRPr="00536349" w:rsidRDefault="009A2A3A"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1207" w:type="dxa"/>
            <w:tcBorders>
              <w:bottom w:val="single" w:sz="4" w:space="0" w:color="auto"/>
            </w:tcBorders>
            <w:shd w:val="clear" w:color="auto" w:fill="auto"/>
          </w:tcPr>
          <w:p w:rsidR="009A2A3A" w:rsidRPr="00536349" w:rsidRDefault="009A2A3A"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berkembang</w:t>
            </w:r>
          </w:p>
        </w:tc>
        <w:tc>
          <w:tcPr>
            <w:tcW w:w="1061" w:type="dxa"/>
            <w:tcBorders>
              <w:bottom w:val="single" w:sz="4" w:space="0" w:color="auto"/>
            </w:tcBorders>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1432" w:type="dxa"/>
            <w:tcBorders>
              <w:bottom w:val="single" w:sz="4" w:space="0" w:color="auto"/>
            </w:tcBorders>
            <w:shd w:val="clear" w:color="auto" w:fill="auto"/>
            <w:vAlign w:val="center"/>
          </w:tcPr>
          <w:p w:rsidR="009A2A3A" w:rsidRPr="00536349" w:rsidRDefault="009A2A3A" w:rsidP="0038410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9A2A3A" w:rsidRPr="00536349" w:rsidTr="00D845F0">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shd w:val="clear" w:color="auto" w:fill="auto"/>
          </w:tcPr>
          <w:p w:rsidR="009A2A3A" w:rsidRPr="00536349" w:rsidRDefault="009A2A3A" w:rsidP="00BF5D77">
            <w:pPr>
              <w:jc w:val="both"/>
              <w:rPr>
                <w:rFonts w:ascii="Times New Roman" w:hAnsi="Times New Roman" w:cs="Times New Roman"/>
                <w:sz w:val="24"/>
                <w:szCs w:val="24"/>
              </w:rPr>
            </w:pPr>
          </w:p>
        </w:tc>
        <w:tc>
          <w:tcPr>
            <w:tcW w:w="1207" w:type="dxa"/>
            <w:tcBorders>
              <w:top w:val="single" w:sz="4" w:space="0" w:color="auto"/>
            </w:tcBorders>
            <w:shd w:val="clear" w:color="auto" w:fill="auto"/>
          </w:tcPr>
          <w:p w:rsidR="009A2A3A" w:rsidRPr="00536349" w:rsidRDefault="009A2A3A"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1061"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1432" w:type="dxa"/>
            <w:tcBorders>
              <w:top w:val="single" w:sz="4" w:space="0" w:color="auto"/>
            </w:tcBorders>
            <w:shd w:val="clear" w:color="auto" w:fill="auto"/>
          </w:tcPr>
          <w:p w:rsidR="009A2A3A" w:rsidRPr="00536349" w:rsidRDefault="009A2A3A"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ind w:firstLine="720"/>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Berdasarkan Tabel 18 di atas menunjukan bahwa 13 responden menyatakan bahwa kelompok tani tidak berkembang dengan persentasi 34,21% dan 25 responden menyatakan kelompok tani berkembang dengan  persentasi 65,78% termasuk dalam kategori berkembang.</w:t>
      </w:r>
    </w:p>
    <w:p w:rsidR="009A2A3A" w:rsidRPr="00536349" w:rsidRDefault="009A2A3A" w:rsidP="00BF5D77">
      <w:pPr>
        <w:numPr>
          <w:ilvl w:val="0"/>
          <w:numId w:val="20"/>
        </w:numPr>
        <w:spacing w:after="0" w:line="240" w:lineRule="auto"/>
        <w:ind w:left="426" w:hanging="426"/>
        <w:contextualSpacing/>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Peningkatan kelompok tani dalam menjalankan fungsinya</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Tingkat kategori pada indikator peningkatan kelompok tani dalam menjalankan fungsinya dapat dilihat pada Tabel 19.</w:t>
      </w:r>
    </w:p>
    <w:p w:rsidR="009A2A3A"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Tabel 19. Tingkat kategori peningkatan kelompok tani dalam menjalankan fungsinya</w:t>
      </w:r>
    </w:p>
    <w:tbl>
      <w:tblPr>
        <w:tblStyle w:val="LightShading1"/>
        <w:tblW w:w="0" w:type="auto"/>
        <w:tblLayout w:type="fixed"/>
        <w:tblLook w:val="04A0" w:firstRow="1" w:lastRow="0" w:firstColumn="1" w:lastColumn="0" w:noHBand="0" w:noVBand="1"/>
      </w:tblPr>
      <w:tblGrid>
        <w:gridCol w:w="675"/>
        <w:gridCol w:w="1207"/>
        <w:gridCol w:w="1061"/>
        <w:gridCol w:w="1432"/>
      </w:tblGrid>
      <w:tr w:rsidR="00D845F0" w:rsidRPr="0054774B" w:rsidTr="00D84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vAlign w:val="center"/>
          </w:tcPr>
          <w:p w:rsidR="00D845F0" w:rsidRPr="00D845F0" w:rsidRDefault="00D845F0" w:rsidP="00BF5D77">
            <w:pPr>
              <w:jc w:val="center"/>
              <w:rPr>
                <w:rFonts w:ascii="Times New Roman" w:hAnsi="Times New Roman" w:cs="Times New Roman"/>
                <w:sz w:val="24"/>
                <w:szCs w:val="24"/>
              </w:rPr>
            </w:pPr>
            <w:r w:rsidRPr="00D845F0">
              <w:rPr>
                <w:rFonts w:ascii="Times New Roman" w:hAnsi="Times New Roman" w:cs="Times New Roman"/>
                <w:sz w:val="24"/>
                <w:szCs w:val="24"/>
              </w:rPr>
              <w:t>No</w:t>
            </w:r>
          </w:p>
        </w:tc>
        <w:tc>
          <w:tcPr>
            <w:tcW w:w="1207" w:type="dxa"/>
            <w:shd w:val="clear" w:color="auto" w:fill="auto"/>
            <w:vAlign w:val="center"/>
          </w:tcPr>
          <w:p w:rsidR="00D845F0" w:rsidRPr="00D845F0" w:rsidRDefault="00D845F0"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45F0">
              <w:rPr>
                <w:rFonts w:ascii="Times New Roman" w:hAnsi="Times New Roman" w:cs="Times New Roman"/>
                <w:sz w:val="24"/>
                <w:szCs w:val="24"/>
              </w:rPr>
              <w:t>Kategori</w:t>
            </w:r>
          </w:p>
        </w:tc>
        <w:tc>
          <w:tcPr>
            <w:tcW w:w="1061" w:type="dxa"/>
            <w:shd w:val="clear" w:color="auto" w:fill="auto"/>
            <w:vAlign w:val="center"/>
          </w:tcPr>
          <w:p w:rsidR="00D845F0" w:rsidRPr="00D845F0" w:rsidRDefault="00D845F0"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45F0">
              <w:rPr>
                <w:rFonts w:ascii="Times New Roman" w:hAnsi="Times New Roman" w:cs="Times New Roman"/>
                <w:sz w:val="24"/>
                <w:szCs w:val="24"/>
              </w:rPr>
              <w:t>Jumlah (jiwa)</w:t>
            </w:r>
          </w:p>
        </w:tc>
        <w:tc>
          <w:tcPr>
            <w:tcW w:w="1432" w:type="dxa"/>
            <w:shd w:val="clear" w:color="auto" w:fill="auto"/>
            <w:vAlign w:val="center"/>
          </w:tcPr>
          <w:p w:rsidR="00D845F0" w:rsidRPr="00D845F0" w:rsidRDefault="00D845F0" w:rsidP="00BF5D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845F0">
              <w:rPr>
                <w:rFonts w:ascii="Times New Roman" w:hAnsi="Times New Roman" w:cs="Times New Roman"/>
                <w:sz w:val="24"/>
                <w:szCs w:val="24"/>
              </w:rPr>
              <w:t>Presentase%</w:t>
            </w:r>
          </w:p>
        </w:tc>
      </w:tr>
      <w:tr w:rsidR="00D845F0" w:rsidRPr="00536349" w:rsidTr="00D84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845F0" w:rsidRPr="00536349" w:rsidRDefault="00D845F0"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1</w:t>
            </w:r>
          </w:p>
        </w:tc>
        <w:tc>
          <w:tcPr>
            <w:tcW w:w="1207" w:type="dxa"/>
            <w:shd w:val="clear" w:color="auto" w:fill="auto"/>
          </w:tcPr>
          <w:p w:rsidR="00D845F0" w:rsidRPr="00536349" w:rsidRDefault="00D845F0" w:rsidP="00BF5D7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Tidak berkembang</w:t>
            </w:r>
          </w:p>
        </w:tc>
        <w:tc>
          <w:tcPr>
            <w:tcW w:w="1061" w:type="dxa"/>
            <w:shd w:val="clear" w:color="auto" w:fill="auto"/>
            <w:vAlign w:val="center"/>
          </w:tcPr>
          <w:p w:rsidR="00D845F0" w:rsidRPr="00536349" w:rsidRDefault="00D845F0"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19</w:t>
            </w:r>
          </w:p>
        </w:tc>
        <w:tc>
          <w:tcPr>
            <w:tcW w:w="1432" w:type="dxa"/>
            <w:shd w:val="clear" w:color="auto" w:fill="auto"/>
            <w:vAlign w:val="center"/>
          </w:tcPr>
          <w:p w:rsidR="00D845F0" w:rsidRPr="00536349" w:rsidRDefault="00D845F0"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50,00</w:t>
            </w:r>
          </w:p>
        </w:tc>
      </w:tr>
      <w:tr w:rsidR="00D845F0" w:rsidRPr="00536349" w:rsidTr="00D845F0">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rsidR="00D845F0" w:rsidRPr="00536349" w:rsidRDefault="00D845F0"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2</w:t>
            </w:r>
          </w:p>
        </w:tc>
        <w:tc>
          <w:tcPr>
            <w:tcW w:w="1207" w:type="dxa"/>
            <w:shd w:val="clear" w:color="auto" w:fill="auto"/>
          </w:tcPr>
          <w:p w:rsidR="00D845F0" w:rsidRPr="00536349" w:rsidRDefault="00D845F0"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Berperan</w:t>
            </w:r>
          </w:p>
        </w:tc>
        <w:tc>
          <w:tcPr>
            <w:tcW w:w="1061" w:type="dxa"/>
            <w:shd w:val="clear" w:color="auto" w:fill="auto"/>
            <w:vAlign w:val="center"/>
          </w:tcPr>
          <w:p w:rsidR="00D845F0" w:rsidRPr="00536349" w:rsidRDefault="00D845F0"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19</w:t>
            </w:r>
          </w:p>
        </w:tc>
        <w:tc>
          <w:tcPr>
            <w:tcW w:w="1432" w:type="dxa"/>
            <w:shd w:val="clear" w:color="auto" w:fill="auto"/>
            <w:vAlign w:val="center"/>
          </w:tcPr>
          <w:p w:rsidR="00D845F0" w:rsidRPr="00536349" w:rsidRDefault="00D845F0"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50,00</w:t>
            </w:r>
          </w:p>
        </w:tc>
      </w:tr>
      <w:tr w:rsidR="00D845F0" w:rsidRPr="00536349" w:rsidTr="00D845F0">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675" w:type="dxa"/>
            <w:tcBorders>
              <w:bottom w:val="single" w:sz="4" w:space="0" w:color="auto"/>
            </w:tcBorders>
            <w:shd w:val="clear" w:color="auto" w:fill="auto"/>
          </w:tcPr>
          <w:p w:rsidR="00D845F0" w:rsidRPr="00536349" w:rsidRDefault="00D845F0" w:rsidP="00BF5D77">
            <w:pPr>
              <w:jc w:val="both"/>
              <w:rPr>
                <w:rFonts w:ascii="Times New Roman" w:hAnsi="Times New Roman" w:cs="Times New Roman"/>
                <w:b w:val="0"/>
                <w:sz w:val="24"/>
                <w:szCs w:val="24"/>
              </w:rPr>
            </w:pPr>
            <w:r w:rsidRPr="00536349">
              <w:rPr>
                <w:rFonts w:ascii="Times New Roman" w:hAnsi="Times New Roman" w:cs="Times New Roman"/>
                <w:b w:val="0"/>
                <w:sz w:val="24"/>
                <w:szCs w:val="24"/>
              </w:rPr>
              <w:t>3</w:t>
            </w:r>
          </w:p>
        </w:tc>
        <w:tc>
          <w:tcPr>
            <w:tcW w:w="1207" w:type="dxa"/>
            <w:tcBorders>
              <w:bottom w:val="single" w:sz="4" w:space="0" w:color="auto"/>
            </w:tcBorders>
            <w:shd w:val="clear" w:color="auto" w:fill="auto"/>
          </w:tcPr>
          <w:p w:rsidR="00D845F0" w:rsidRPr="00536349" w:rsidRDefault="00D845F0" w:rsidP="00BF5D77">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536349">
              <w:rPr>
                <w:rFonts w:ascii="Times New Roman" w:eastAsia="Times New Roman" w:hAnsi="Times New Roman" w:cs="Times New Roman"/>
                <w:color w:val="000000"/>
                <w:sz w:val="24"/>
                <w:szCs w:val="24"/>
                <w:lang w:eastAsia="id-ID"/>
              </w:rPr>
              <w:t>Sangat berkembang</w:t>
            </w:r>
          </w:p>
        </w:tc>
        <w:tc>
          <w:tcPr>
            <w:tcW w:w="1061" w:type="dxa"/>
            <w:tcBorders>
              <w:bottom w:val="single" w:sz="4" w:space="0" w:color="auto"/>
            </w:tcBorders>
            <w:shd w:val="clear" w:color="auto" w:fill="auto"/>
            <w:vAlign w:val="center"/>
          </w:tcPr>
          <w:p w:rsidR="00D845F0" w:rsidRPr="00536349" w:rsidRDefault="00D845F0"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w:t>
            </w:r>
          </w:p>
        </w:tc>
        <w:tc>
          <w:tcPr>
            <w:tcW w:w="1432" w:type="dxa"/>
            <w:tcBorders>
              <w:bottom w:val="single" w:sz="4" w:space="0" w:color="auto"/>
            </w:tcBorders>
            <w:shd w:val="clear" w:color="auto" w:fill="auto"/>
            <w:vAlign w:val="center"/>
          </w:tcPr>
          <w:p w:rsidR="00D845F0" w:rsidRPr="00536349" w:rsidRDefault="00D845F0" w:rsidP="00BF5D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6349">
              <w:rPr>
                <w:rFonts w:ascii="Times New Roman" w:hAnsi="Times New Roman" w:cs="Times New Roman"/>
                <w:sz w:val="24"/>
                <w:szCs w:val="24"/>
              </w:rPr>
              <w:t>0,00</w:t>
            </w:r>
          </w:p>
        </w:tc>
      </w:tr>
      <w:tr w:rsidR="00D845F0" w:rsidRPr="00536349" w:rsidTr="00D845F0">
        <w:tc>
          <w:tcPr>
            <w:cnfStyle w:val="001000000000" w:firstRow="0" w:lastRow="0" w:firstColumn="1" w:lastColumn="0" w:oddVBand="0" w:evenVBand="0" w:oddHBand="0" w:evenHBand="0" w:firstRowFirstColumn="0" w:firstRowLastColumn="0" w:lastRowFirstColumn="0" w:lastRowLastColumn="0"/>
            <w:tcW w:w="675" w:type="dxa"/>
            <w:tcBorders>
              <w:top w:val="single" w:sz="4" w:space="0" w:color="auto"/>
            </w:tcBorders>
          </w:tcPr>
          <w:p w:rsidR="00D845F0" w:rsidRPr="00536349" w:rsidRDefault="00D845F0" w:rsidP="00BF5D77">
            <w:pPr>
              <w:jc w:val="both"/>
              <w:rPr>
                <w:rFonts w:ascii="Times New Roman" w:hAnsi="Times New Roman" w:cs="Times New Roman"/>
                <w:sz w:val="24"/>
                <w:szCs w:val="24"/>
              </w:rPr>
            </w:pPr>
          </w:p>
        </w:tc>
        <w:tc>
          <w:tcPr>
            <w:tcW w:w="1207" w:type="dxa"/>
            <w:tcBorders>
              <w:top w:val="single" w:sz="4" w:space="0" w:color="auto"/>
            </w:tcBorders>
          </w:tcPr>
          <w:p w:rsidR="00D845F0" w:rsidRPr="00536349" w:rsidRDefault="00D845F0" w:rsidP="00BF5D7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Jumlah</w:t>
            </w:r>
          </w:p>
        </w:tc>
        <w:tc>
          <w:tcPr>
            <w:tcW w:w="1061" w:type="dxa"/>
            <w:tcBorders>
              <w:top w:val="single" w:sz="4" w:space="0" w:color="auto"/>
            </w:tcBorders>
          </w:tcPr>
          <w:p w:rsidR="00D845F0" w:rsidRPr="00536349" w:rsidRDefault="00D845F0"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38</w:t>
            </w:r>
          </w:p>
        </w:tc>
        <w:tc>
          <w:tcPr>
            <w:tcW w:w="1432" w:type="dxa"/>
            <w:tcBorders>
              <w:top w:val="single" w:sz="4" w:space="0" w:color="auto"/>
            </w:tcBorders>
          </w:tcPr>
          <w:p w:rsidR="00D845F0" w:rsidRPr="00536349" w:rsidRDefault="00D845F0" w:rsidP="00BF5D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36349">
              <w:rPr>
                <w:rFonts w:ascii="Times New Roman" w:hAnsi="Times New Roman" w:cs="Times New Roman"/>
                <w:b/>
                <w:sz w:val="24"/>
                <w:szCs w:val="24"/>
              </w:rPr>
              <w:t>100</w:t>
            </w:r>
          </w:p>
        </w:tc>
      </w:tr>
    </w:tbl>
    <w:p w:rsidR="00D845F0" w:rsidRPr="00536349" w:rsidRDefault="00D845F0" w:rsidP="00BF5D77">
      <w:pPr>
        <w:spacing w:after="0" w:line="240" w:lineRule="auto"/>
        <w:jc w:val="both"/>
        <w:rPr>
          <w:rFonts w:ascii="Times New Roman" w:hAnsi="Times New Roman" w:cs="Times New Roman"/>
          <w:sz w:val="24"/>
          <w:szCs w:val="24"/>
          <w:lang w:val="id-ID"/>
        </w:rPr>
      </w:pP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Sumber : Data primer diolah (2020)</w:t>
      </w:r>
    </w:p>
    <w:p w:rsidR="009A2A3A" w:rsidRPr="00536349" w:rsidRDefault="009A2A3A" w:rsidP="00BF5D77">
      <w:pPr>
        <w:spacing w:after="0" w:line="240" w:lineRule="auto"/>
        <w:ind w:firstLine="720"/>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Berdasarkan Tabel 19 di atas menunjukan bahwa 19 responden menyatakan bahwa kelompok tani tidak berkembang dengan persentasi 50,00% dan 19 responden menyatakan kelompok tani cukup berkembang dengan persentasi </w:t>
      </w:r>
      <w:r w:rsidRPr="00536349">
        <w:rPr>
          <w:rFonts w:ascii="Times New Roman" w:hAnsi="Times New Roman" w:cs="Times New Roman"/>
          <w:sz w:val="24"/>
          <w:szCs w:val="24"/>
          <w:lang w:val="id-ID"/>
        </w:rPr>
        <w:lastRenderedPageBreak/>
        <w:t>50,00% term</w:t>
      </w:r>
      <w:r w:rsidR="00536349" w:rsidRPr="00536349">
        <w:rPr>
          <w:rFonts w:ascii="Times New Roman" w:hAnsi="Times New Roman" w:cs="Times New Roman"/>
          <w:sz w:val="24"/>
          <w:szCs w:val="24"/>
          <w:lang w:val="id-ID"/>
        </w:rPr>
        <w:t>asuk dalam kategori berkembang.</w:t>
      </w:r>
    </w:p>
    <w:p w:rsidR="009A2A3A" w:rsidRPr="00536349" w:rsidRDefault="009A2A3A" w:rsidP="00BF5D77">
      <w:pPr>
        <w:spacing w:after="0" w:line="240" w:lineRule="auto"/>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Hubungan Peran Penyuluh Pertanian terhadap Pengembangan Kelompok Tani</w:t>
      </w:r>
    </w:p>
    <w:p w:rsidR="009A2A3A" w:rsidRPr="00536349" w:rsidRDefault="009A2A3A"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t xml:space="preserve">Berdasarkan hasil perhitungan dengan menggunakan </w:t>
      </w:r>
      <w:r w:rsidRPr="00536349">
        <w:rPr>
          <w:rFonts w:ascii="Times New Roman" w:hAnsi="Times New Roman" w:cs="Times New Roman"/>
          <w:i/>
          <w:sz w:val="24"/>
          <w:szCs w:val="24"/>
          <w:lang w:val="id-ID"/>
        </w:rPr>
        <w:t>linear korelasi (r)</w:t>
      </w:r>
      <w:r w:rsidRPr="00536349">
        <w:rPr>
          <w:rFonts w:ascii="Times New Roman" w:hAnsi="Times New Roman" w:cs="Times New Roman"/>
          <w:sz w:val="24"/>
          <w:szCs w:val="24"/>
          <w:lang w:val="id-ID"/>
        </w:rPr>
        <w:t xml:space="preserve"> yang mana X adalah variabel dari peran penyuluh dan Y adalah variabel pengembangan kelompok tani didapatkan besarnya koefisien korelasi antara X dan Y adalah 0,115 dengan kategori sangat rendah atau lemah, hal ini menunujukan bahwa terdapat hubungan yang lemah antara peran penyuluh pertanian dalam pengembangan kelompok tani dan </w:t>
      </w:r>
      <w:r w:rsidRPr="00536349">
        <w:rPr>
          <w:rFonts w:ascii="Times New Roman" w:eastAsia="Times New Roman" w:hAnsi="Times New Roman" w:cs="Times New Roman"/>
          <w:sz w:val="24"/>
          <w:szCs w:val="24"/>
          <w:lang w:val="id-ID"/>
        </w:rPr>
        <w:t xml:space="preserve">berdasarkan hasil analisis uji t diperoleh nilai t hitung  0,694 &lt; t tabel 2.016, yang artinya peran penyuluh </w:t>
      </w:r>
      <w:r w:rsidRPr="00536349">
        <w:rPr>
          <w:rFonts w:ascii="Times New Roman" w:hAnsi="Times New Roman" w:cs="Times New Roman"/>
          <w:sz w:val="24"/>
          <w:szCs w:val="24"/>
          <w:lang w:val="id-ID"/>
        </w:rPr>
        <w:t>terhadap pengembangan kelompok tani</w:t>
      </w:r>
      <w:r w:rsidRPr="00536349">
        <w:rPr>
          <w:rFonts w:ascii="Times New Roman" w:eastAsia="Times New Roman" w:hAnsi="Times New Roman" w:cs="Times New Roman"/>
          <w:sz w:val="24"/>
          <w:szCs w:val="24"/>
          <w:lang w:val="id-ID"/>
        </w:rPr>
        <w:t xml:space="preserve"> tidak signifikan.</w:t>
      </w:r>
    </w:p>
    <w:p w:rsidR="00D00BF8" w:rsidRPr="00536349" w:rsidRDefault="00536349" w:rsidP="00BF5D77">
      <w:pPr>
        <w:spacing w:after="0" w:line="240" w:lineRule="auto"/>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 xml:space="preserve">IV.   </w:t>
      </w:r>
      <w:r w:rsidR="00D00BF8" w:rsidRPr="00536349">
        <w:rPr>
          <w:rFonts w:ascii="Times New Roman" w:hAnsi="Times New Roman" w:cs="Times New Roman"/>
          <w:b/>
          <w:sz w:val="24"/>
          <w:szCs w:val="24"/>
          <w:lang w:val="id-ID"/>
        </w:rPr>
        <w:t>KESIMPULAN DAN SARAN</w:t>
      </w:r>
    </w:p>
    <w:p w:rsidR="00D00BF8" w:rsidRPr="00536349" w:rsidRDefault="00D00BF8" w:rsidP="00BF5D77">
      <w:pPr>
        <w:spacing w:after="0" w:line="240" w:lineRule="auto"/>
        <w:contextualSpacing/>
        <w:jc w:val="both"/>
        <w:rPr>
          <w:rFonts w:ascii="Times New Roman" w:hAnsi="Times New Roman" w:cs="Times New Roman"/>
          <w:b/>
          <w:sz w:val="24"/>
          <w:szCs w:val="24"/>
          <w:lang w:val="id-ID"/>
        </w:rPr>
      </w:pPr>
      <w:r w:rsidRPr="00536349">
        <w:rPr>
          <w:rFonts w:ascii="Times New Roman" w:hAnsi="Times New Roman" w:cs="Times New Roman"/>
          <w:b/>
          <w:sz w:val="24"/>
          <w:szCs w:val="24"/>
          <w:lang w:val="id-ID"/>
        </w:rPr>
        <w:t>Kesimpulan</w:t>
      </w:r>
    </w:p>
    <w:p w:rsidR="00D00BF8" w:rsidRPr="00536349" w:rsidRDefault="00D00BF8" w:rsidP="00BF5D77">
      <w:pPr>
        <w:spacing w:after="0" w:line="240" w:lineRule="auto"/>
        <w:jc w:val="both"/>
        <w:rPr>
          <w:rFonts w:ascii="Times New Roman" w:hAnsi="Times New Roman" w:cs="Times New Roman"/>
          <w:sz w:val="24"/>
          <w:szCs w:val="24"/>
          <w:lang w:val="id-ID"/>
        </w:rPr>
      </w:pPr>
      <w:r w:rsidRPr="00536349">
        <w:rPr>
          <w:rFonts w:ascii="Times New Roman" w:hAnsi="Times New Roman" w:cs="Times New Roman"/>
          <w:b/>
          <w:sz w:val="24"/>
          <w:szCs w:val="24"/>
          <w:lang w:val="id-ID"/>
        </w:rPr>
        <w:tab/>
      </w:r>
      <w:r w:rsidRPr="00536349">
        <w:rPr>
          <w:rFonts w:ascii="Times New Roman" w:hAnsi="Times New Roman" w:cs="Times New Roman"/>
          <w:sz w:val="24"/>
          <w:szCs w:val="24"/>
        </w:rPr>
        <w:t>Berdasarkan hasil penelitian analisis hasil dan pembahasan dapat diambil beberapa kesimpulan sebagai berikut:</w:t>
      </w:r>
    </w:p>
    <w:p w:rsidR="00D00BF8" w:rsidRPr="00536349" w:rsidRDefault="00D00BF8" w:rsidP="00BF5D77">
      <w:pPr>
        <w:numPr>
          <w:ilvl w:val="0"/>
          <w:numId w:val="12"/>
        </w:numPr>
        <w:spacing w:after="0" w:line="240" w:lineRule="auto"/>
        <w:ind w:left="426" w:hanging="426"/>
        <w:contextualSpacing/>
        <w:jc w:val="both"/>
        <w:rPr>
          <w:rFonts w:ascii="Times New Roman" w:hAnsi="Times New Roman" w:cs="Times New Roman"/>
          <w:sz w:val="24"/>
          <w:szCs w:val="24"/>
        </w:rPr>
      </w:pPr>
      <w:r w:rsidRPr="00536349">
        <w:rPr>
          <w:rFonts w:ascii="Times New Roman" w:hAnsi="Times New Roman" w:cs="Times New Roman"/>
          <w:sz w:val="24"/>
          <w:szCs w:val="24"/>
          <w:lang w:val="id-ID"/>
        </w:rPr>
        <w:t>Peran penyuluh  pertanian di Desa Tanah Abang dikategorikan berperan dengan total rata-rata skor 38,85  dengan total skor keseluruhan indikator 1.477 menyatakan  berperan dalam motivator, edukator dan fasiliator.</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Penyuluh telah melakukan perannya dengan cukup baik mulai dari memfasilitas, mendidik dan memotivasi petani dalam melakukan kegiatan usahataninya.</w:t>
      </w:r>
    </w:p>
    <w:p w:rsidR="00D00BF8" w:rsidRPr="00536349" w:rsidRDefault="00D00BF8" w:rsidP="00BF5D77">
      <w:pPr>
        <w:numPr>
          <w:ilvl w:val="0"/>
          <w:numId w:val="12"/>
        </w:numPr>
        <w:spacing w:after="0" w:line="240" w:lineRule="auto"/>
        <w:ind w:left="426" w:hanging="426"/>
        <w:contextualSpacing/>
        <w:jc w:val="both"/>
        <w:rPr>
          <w:rFonts w:ascii="Times New Roman" w:hAnsi="Times New Roman" w:cs="Times New Roman"/>
          <w:sz w:val="24"/>
          <w:szCs w:val="24"/>
        </w:rPr>
      </w:pPr>
      <w:r w:rsidRPr="00536349">
        <w:rPr>
          <w:rFonts w:ascii="Times New Roman" w:hAnsi="Times New Roman" w:cs="Times New Roman"/>
          <w:sz w:val="24"/>
          <w:szCs w:val="24"/>
          <w:lang w:val="id-ID"/>
        </w:rPr>
        <w:t>Pengembangan kelompok tani di Desa Tanah Abang dikategori berkembang dalam penguatan kelompok tani menjadi kelembagaan petani yang kuat dan mandiri, peningkatan kemampuan anggota dalam pengembangan aribisnis serta peningkatan kemampuan kelompok tani dalam menjalankan fungsinya dengan total skor rata-rata 27,49</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 xml:space="preserve">dengan total skor keseluruhan 1.049. Kelompok tani sudah mengalami </w:t>
      </w:r>
      <w:r w:rsidRPr="00536349">
        <w:rPr>
          <w:rFonts w:ascii="Times New Roman" w:hAnsi="Times New Roman" w:cs="Times New Roman"/>
          <w:sz w:val="24"/>
          <w:szCs w:val="24"/>
          <w:lang w:val="id-ID"/>
        </w:rPr>
        <w:lastRenderedPageBreak/>
        <w:t>perkembangan yang cukup baik, mulai dari penguatan kelembagaan menjadi lembaga yang kuat dan mandiri, menjadikan anggotanya mulai mampu dalam agribisnis dan menjadikan kelompoknya mampu dalam menjalakan fungsinya dengan cukup baik, meskipun masih terdapat beberapa kekurangan.</w:t>
      </w:r>
    </w:p>
    <w:p w:rsidR="00D00BF8" w:rsidRPr="00536349" w:rsidRDefault="00D00BF8" w:rsidP="00BF5D77">
      <w:pPr>
        <w:numPr>
          <w:ilvl w:val="0"/>
          <w:numId w:val="12"/>
        </w:numPr>
        <w:spacing w:after="0" w:line="240" w:lineRule="auto"/>
        <w:ind w:left="426" w:hanging="426"/>
        <w:contextualSpacing/>
        <w:jc w:val="both"/>
        <w:rPr>
          <w:rFonts w:ascii="Times New Roman" w:hAnsi="Times New Roman" w:cs="Times New Roman"/>
          <w:sz w:val="24"/>
          <w:szCs w:val="24"/>
        </w:rPr>
      </w:pPr>
      <w:r w:rsidRPr="00536349">
        <w:rPr>
          <w:rFonts w:ascii="Times New Roman" w:hAnsi="Times New Roman" w:cs="Times New Roman"/>
          <w:sz w:val="24"/>
          <w:szCs w:val="24"/>
          <w:lang w:val="id-ID"/>
        </w:rPr>
        <w:t xml:space="preserve">Terdapat hubungan yang tidak signifikan antara peran penyuluh pertanian dengan pengembangan kelompok tani. </w:t>
      </w:r>
      <w:r w:rsidRPr="00536349">
        <w:rPr>
          <w:rFonts w:ascii="Times New Roman" w:hAnsi="Times New Roman" w:cs="Times New Roman"/>
          <w:sz w:val="24"/>
          <w:szCs w:val="24"/>
        </w:rPr>
        <w:t xml:space="preserve">    </w:t>
      </w:r>
    </w:p>
    <w:p w:rsidR="00D00BF8" w:rsidRPr="00536349" w:rsidRDefault="00D00BF8" w:rsidP="00BF5D77">
      <w:pPr>
        <w:spacing w:after="0" w:line="240" w:lineRule="auto"/>
        <w:contextualSpacing/>
        <w:jc w:val="both"/>
        <w:rPr>
          <w:rFonts w:ascii="Times New Roman" w:hAnsi="Times New Roman" w:cs="Times New Roman"/>
          <w:b/>
          <w:sz w:val="24"/>
          <w:szCs w:val="24"/>
        </w:rPr>
      </w:pPr>
      <w:r w:rsidRPr="00536349">
        <w:rPr>
          <w:rFonts w:ascii="Times New Roman" w:hAnsi="Times New Roman" w:cs="Times New Roman"/>
          <w:b/>
          <w:sz w:val="24"/>
          <w:szCs w:val="24"/>
          <w:lang w:val="id-ID"/>
        </w:rPr>
        <w:t>Saran</w:t>
      </w:r>
    </w:p>
    <w:p w:rsidR="00D00BF8" w:rsidRPr="00536349" w:rsidRDefault="00D00BF8" w:rsidP="00BF5D77">
      <w:pPr>
        <w:pStyle w:val="ListParagraph"/>
        <w:numPr>
          <w:ilvl w:val="0"/>
          <w:numId w:val="14"/>
        </w:num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lang w:val="id-ID"/>
        </w:rPr>
        <w:t>Penyuluh harus membina kelompok taninya agar menjadi lebih baik lagi dengan mengoptimalkan perannya terutama sebagai fasiliator dan motivator memberikan informasi-informasi terbaru dalam menjalankan usahatani berupa pelatihan penggunaan teknologi baru serta dapat terus meningkatkan  kegiatan penyuluhan di wilayah binaannya dengan memberikan materi-materi yang dibutuhkan oleh petani serta diharapkan kepada penyuluh agar dapat meningkatkan frekuensi kunjungan dan pertemuan dengan petani untuk mengikuti setiap kegiatan penyuluhan pertanian dan memberikan informasi serta teknologi yang terbaru kepada petani.</w:t>
      </w:r>
    </w:p>
    <w:p w:rsidR="00D00BF8" w:rsidRPr="00536349" w:rsidRDefault="00D00BF8" w:rsidP="00BF5D77">
      <w:pPr>
        <w:pStyle w:val="ListParagraph"/>
        <w:numPr>
          <w:ilvl w:val="0"/>
          <w:numId w:val="14"/>
        </w:num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lang w:val="id-ID"/>
        </w:rPr>
        <w:t>Kelompok tani diharapkan dapat lebih menjalin hubungan kerja sama yang baik antara sesama anggota kelompok maupun sesama kelompok tani agar di dalam melakukan usahatani dapat berjalan dengan lebih baik. dan kelompok tani diharapkan baik dari pengurus maupun anggotanya lebih aktif lagi dalam usaha pengembangan kelompok tani agar semakin berkembang dan menjadi organisasi petani yang kuat dan mandiri serta</w:t>
      </w:r>
    </w:p>
    <w:p w:rsidR="00D00BF8" w:rsidRPr="00536349" w:rsidRDefault="00D00BF8" w:rsidP="00BF5D77">
      <w:pPr>
        <w:spacing w:after="0" w:line="240" w:lineRule="auto"/>
        <w:ind w:left="360"/>
        <w:jc w:val="both"/>
        <w:rPr>
          <w:rFonts w:ascii="Times New Roman" w:hAnsi="Times New Roman" w:cs="Times New Roman"/>
          <w:sz w:val="24"/>
          <w:szCs w:val="24"/>
        </w:rPr>
      </w:pPr>
      <w:r w:rsidRPr="00536349">
        <w:rPr>
          <w:rFonts w:ascii="Times New Roman" w:hAnsi="Times New Roman" w:cs="Times New Roman"/>
          <w:sz w:val="24"/>
          <w:szCs w:val="24"/>
          <w:lang w:val="id-ID"/>
        </w:rPr>
        <w:t xml:space="preserve">sebaiknya kelompok tani di Desa Tanah Abang lebih meningkatkan ketersediaan fasilitas/peralatan dan sarana yang diperlukan oleh setiap anggota kelompok tani dalam </w:t>
      </w:r>
      <w:r w:rsidRPr="00536349">
        <w:rPr>
          <w:rFonts w:ascii="Times New Roman" w:hAnsi="Times New Roman" w:cs="Times New Roman"/>
          <w:sz w:val="24"/>
          <w:szCs w:val="24"/>
          <w:lang w:val="id-ID"/>
        </w:rPr>
        <w:lastRenderedPageBreak/>
        <w:t xml:space="preserve">melakukan kegiatan usaha tani agar kelompok tani mengalami kemudahan dalam mengembangkan usaha tani, mulai dari pemeliharaan, panen hingga segmentasi pasar dalam rangka meningkatkan taraf hidup yang baik </w:t>
      </w:r>
      <w:r w:rsidRPr="00536349">
        <w:rPr>
          <w:rFonts w:ascii="Times New Roman" w:hAnsi="Times New Roman" w:cs="Times New Roman"/>
          <w:sz w:val="24"/>
          <w:szCs w:val="24"/>
          <w:lang w:val="id-ID"/>
        </w:rPr>
        <w:lastRenderedPageBreak/>
        <w:t>bagi para petani dan lebih baik dalam  ketersediaan fasilitas alat penujang untuk pertemuan pada balai pertanian agar proses wahana belajar dan peyampaian materi lebih efektif seperti proyektor dan sound sistem.</w:t>
      </w:r>
    </w:p>
    <w:p w:rsidR="005C0BA3" w:rsidRPr="00536349" w:rsidRDefault="005C0BA3" w:rsidP="00BF5D77">
      <w:pPr>
        <w:spacing w:after="240" w:line="240" w:lineRule="auto"/>
        <w:jc w:val="center"/>
        <w:rPr>
          <w:rFonts w:ascii="Times New Roman" w:hAnsi="Times New Roman" w:cs="Times New Roman"/>
          <w:b/>
          <w:sz w:val="24"/>
          <w:szCs w:val="24"/>
          <w:lang w:val="id-ID"/>
        </w:rPr>
        <w:sectPr w:rsidR="005C0BA3" w:rsidRPr="00536349" w:rsidSect="00536349">
          <w:type w:val="continuous"/>
          <w:pgSz w:w="11906" w:h="16838" w:code="9"/>
          <w:pgMar w:top="1440" w:right="1440" w:bottom="1440" w:left="1440" w:header="708" w:footer="708" w:gutter="0"/>
          <w:cols w:num="2" w:space="708"/>
          <w:docGrid w:linePitch="360"/>
        </w:sectPr>
      </w:pPr>
    </w:p>
    <w:p w:rsidR="00536349" w:rsidRPr="00536349" w:rsidRDefault="00536349" w:rsidP="00BF5D77">
      <w:pPr>
        <w:tabs>
          <w:tab w:val="center" w:pos="3756"/>
          <w:tab w:val="left" w:pos="5717"/>
        </w:tabs>
        <w:spacing w:after="0" w:line="240" w:lineRule="auto"/>
        <w:jc w:val="center"/>
        <w:rPr>
          <w:rFonts w:ascii="Times New Roman" w:hAnsi="Times New Roman" w:cs="Times New Roman"/>
          <w:b/>
          <w:sz w:val="24"/>
          <w:szCs w:val="24"/>
          <w:lang w:val="id-ID"/>
        </w:rPr>
      </w:pPr>
    </w:p>
    <w:p w:rsidR="00536349" w:rsidRPr="00536349" w:rsidRDefault="00536349" w:rsidP="00BF5D77">
      <w:pPr>
        <w:tabs>
          <w:tab w:val="center" w:pos="3756"/>
          <w:tab w:val="left" w:pos="5717"/>
        </w:tabs>
        <w:spacing w:after="0" w:line="240" w:lineRule="auto"/>
        <w:jc w:val="center"/>
        <w:rPr>
          <w:rFonts w:ascii="Times New Roman" w:hAnsi="Times New Roman" w:cs="Times New Roman"/>
          <w:b/>
          <w:sz w:val="24"/>
          <w:szCs w:val="24"/>
        </w:rPr>
        <w:sectPr w:rsidR="00536349" w:rsidRPr="00536349" w:rsidSect="005C0BA3">
          <w:type w:val="continuous"/>
          <w:pgSz w:w="11906" w:h="16838"/>
          <w:pgMar w:top="1440" w:right="1440" w:bottom="1440" w:left="1440" w:header="708" w:footer="708" w:gutter="0"/>
          <w:cols w:space="708"/>
          <w:docGrid w:linePitch="360"/>
        </w:sectPr>
      </w:pPr>
    </w:p>
    <w:p w:rsidR="00D00BF8" w:rsidRPr="00536349" w:rsidRDefault="00D00BF8" w:rsidP="00BF5D77">
      <w:pPr>
        <w:tabs>
          <w:tab w:val="center" w:pos="3756"/>
          <w:tab w:val="left" w:pos="5717"/>
        </w:tabs>
        <w:spacing w:after="0" w:line="240" w:lineRule="auto"/>
        <w:jc w:val="center"/>
        <w:rPr>
          <w:rFonts w:ascii="Times New Roman" w:hAnsi="Times New Roman" w:cs="Times New Roman"/>
          <w:b/>
          <w:sz w:val="24"/>
          <w:szCs w:val="24"/>
        </w:rPr>
      </w:pPr>
      <w:r w:rsidRPr="00536349">
        <w:rPr>
          <w:rFonts w:ascii="Times New Roman" w:hAnsi="Times New Roman" w:cs="Times New Roman"/>
          <w:b/>
          <w:sz w:val="24"/>
          <w:szCs w:val="24"/>
        </w:rPr>
        <w:lastRenderedPageBreak/>
        <w:t>DAFTAR PUSTAKA</w:t>
      </w:r>
    </w:p>
    <w:p w:rsidR="00D00BF8" w:rsidRPr="00536349" w:rsidRDefault="00D00BF8" w:rsidP="00BF5D77">
      <w:pPr>
        <w:tabs>
          <w:tab w:val="left" w:pos="709"/>
        </w:tabs>
        <w:spacing w:after="0" w:line="240" w:lineRule="auto"/>
        <w:ind w:left="426" w:hanging="426"/>
        <w:jc w:val="both"/>
        <w:rPr>
          <w:rFonts w:ascii="Times New Roman" w:hAnsi="Times New Roman" w:cs="Times New Roman"/>
          <w:sz w:val="24"/>
          <w:szCs w:val="24"/>
          <w:lang w:val="id-ID"/>
        </w:rPr>
      </w:pPr>
      <w:r w:rsidRPr="00536349">
        <w:rPr>
          <w:rFonts w:ascii="Times New Roman" w:hAnsi="Times New Roman" w:cs="Times New Roman"/>
          <w:sz w:val="24"/>
          <w:szCs w:val="24"/>
        </w:rPr>
        <w:t>[</w:t>
      </w:r>
      <w:r w:rsidRPr="00536349">
        <w:rPr>
          <w:rFonts w:ascii="Times New Roman" w:hAnsi="Times New Roman" w:cs="Times New Roman"/>
          <w:sz w:val="24"/>
          <w:szCs w:val="24"/>
          <w:lang w:val="id-ID"/>
        </w:rPr>
        <w:t>1</w:t>
      </w:r>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BPS. 2019. Ketenagaan Penyuluh Pertanian Menurut Provinsi. Badan</w:t>
      </w:r>
    </w:p>
    <w:p w:rsidR="00D00BF8" w:rsidRPr="00536349" w:rsidRDefault="00D00BF8" w:rsidP="00BF5D77">
      <w:pPr>
        <w:tabs>
          <w:tab w:val="left" w:pos="709"/>
        </w:tabs>
        <w:spacing w:after="0" w:line="240" w:lineRule="auto"/>
        <w:ind w:left="426" w:hanging="426"/>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Pusat Statistik. </w:t>
      </w:r>
      <w:proofErr w:type="gramStart"/>
      <w:r w:rsidRPr="00536349">
        <w:rPr>
          <w:rFonts w:ascii="Times New Roman" w:hAnsi="Times New Roman" w:cs="Times New Roman"/>
          <w:sz w:val="24"/>
          <w:szCs w:val="24"/>
        </w:rPr>
        <w:t>Kalimantan Timur.</w:t>
      </w:r>
      <w:proofErr w:type="gramEnd"/>
      <w:r w:rsidRPr="00536349">
        <w:rPr>
          <w:rFonts w:ascii="Times New Roman" w:hAnsi="Times New Roman" w:cs="Times New Roman"/>
          <w:sz w:val="24"/>
          <w:szCs w:val="24"/>
        </w:rPr>
        <w:t xml:space="preserve"> </w:t>
      </w:r>
    </w:p>
    <w:p w:rsidR="00D00BF8" w:rsidRPr="00536349" w:rsidRDefault="00D00BF8" w:rsidP="00BF5D77">
      <w:pPr>
        <w:spacing w:after="0" w:line="240" w:lineRule="auto"/>
        <w:ind w:left="426" w:hanging="426"/>
        <w:jc w:val="both"/>
        <w:rPr>
          <w:rFonts w:ascii="Times New Roman" w:hAnsi="Times New Roman" w:cs="Times New Roman"/>
          <w:sz w:val="24"/>
          <w:szCs w:val="24"/>
          <w:lang w:val="id-ID"/>
        </w:rPr>
      </w:pPr>
      <w:proofErr w:type="gramStart"/>
      <w:r w:rsidRPr="00536349">
        <w:rPr>
          <w:rFonts w:ascii="Times New Roman" w:hAnsi="Times New Roman" w:cs="Times New Roman"/>
          <w:sz w:val="24"/>
          <w:szCs w:val="24"/>
        </w:rPr>
        <w:t>[2]</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BPS Kabupaten Kutai Timur, 2018.</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Kecamatan Long Mesanggat Dalam Angka</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2018.</w:t>
      </w:r>
      <w:proofErr w:type="gramEnd"/>
      <w:r w:rsidRPr="00536349">
        <w:rPr>
          <w:rFonts w:ascii="Times New Roman" w:hAnsi="Times New Roman" w:cs="Times New Roman"/>
          <w:sz w:val="24"/>
          <w:szCs w:val="24"/>
        </w:rPr>
        <w:t xml:space="preserve"> Badan Pusat Statistik. Kabupaten Kutai Timur. </w:t>
      </w:r>
      <w:hyperlink r:id="rId10" w:history="1">
        <w:r w:rsidRPr="00536349">
          <w:rPr>
            <w:rStyle w:val="Hyperlink"/>
            <w:rFonts w:ascii="Times New Roman" w:hAnsi="Times New Roman" w:cs="Times New Roman"/>
            <w:color w:val="auto"/>
            <w:sz w:val="24"/>
            <w:szCs w:val="24"/>
            <w:u w:val="none"/>
          </w:rPr>
          <w:t>https://Kutai</w:t>
        </w:r>
      </w:hyperlink>
      <w:r w:rsidRPr="00536349">
        <w:rPr>
          <w:rStyle w:val="Hyperlink"/>
          <w:rFonts w:ascii="Times New Roman" w:hAnsi="Times New Roman" w:cs="Times New Roman"/>
          <w:sz w:val="24"/>
          <w:szCs w:val="24"/>
          <w:lang w:val="id-ID"/>
        </w:rPr>
        <w:t xml:space="preserve"> </w:t>
      </w:r>
      <w:r w:rsidRPr="00536349">
        <w:rPr>
          <w:rFonts w:ascii="Times New Roman" w:hAnsi="Times New Roman" w:cs="Times New Roman"/>
          <w:sz w:val="24"/>
          <w:szCs w:val="24"/>
        </w:rPr>
        <w:t xml:space="preserve">Timur.bps.go.id. </w:t>
      </w:r>
      <w:proofErr w:type="gramStart"/>
      <w:r w:rsidRPr="00536349">
        <w:rPr>
          <w:rFonts w:ascii="Times New Roman" w:hAnsi="Times New Roman" w:cs="Times New Roman"/>
          <w:sz w:val="24"/>
          <w:szCs w:val="24"/>
        </w:rPr>
        <w:t>diakses</w:t>
      </w:r>
      <w:proofErr w:type="gramEnd"/>
      <w:r w:rsidRPr="00536349">
        <w:rPr>
          <w:rFonts w:ascii="Times New Roman" w:hAnsi="Times New Roman" w:cs="Times New Roman"/>
          <w:sz w:val="24"/>
          <w:szCs w:val="24"/>
        </w:rPr>
        <w:t xml:space="preserve"> 21 Februari 2020.</w:t>
      </w:r>
    </w:p>
    <w:p w:rsidR="00D00BF8" w:rsidRPr="00536349" w:rsidRDefault="00D00BF8" w:rsidP="00BF5D77">
      <w:pPr>
        <w:spacing w:after="0" w:line="240" w:lineRule="auto"/>
        <w:ind w:left="426" w:hanging="426"/>
        <w:jc w:val="both"/>
        <w:rPr>
          <w:rFonts w:ascii="Times New Roman" w:hAnsi="Times New Roman" w:cs="Times New Roman"/>
          <w:sz w:val="24"/>
          <w:szCs w:val="24"/>
          <w:lang w:val="id-ID"/>
        </w:rPr>
      </w:pPr>
      <w:r w:rsidRPr="00536349">
        <w:rPr>
          <w:rFonts w:ascii="Times New Roman" w:hAnsi="Times New Roman" w:cs="Times New Roman"/>
          <w:sz w:val="24"/>
          <w:szCs w:val="24"/>
        </w:rPr>
        <w:t>[3]</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BPP. 2019. Programa Penyuluh Pertanian Kecamatan Long Mesanggat Desa</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Tanah Abang.</w:t>
      </w:r>
    </w:p>
    <w:p w:rsidR="00D00BF8" w:rsidRPr="00536349" w:rsidRDefault="00D00BF8" w:rsidP="00BF5D77">
      <w:p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 xml:space="preserve">[4] </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Peraturan Mentri Pertanian. </w:t>
      </w:r>
      <w:proofErr w:type="gramStart"/>
      <w:r w:rsidRPr="00536349">
        <w:rPr>
          <w:rFonts w:ascii="Times New Roman" w:hAnsi="Times New Roman" w:cs="Times New Roman"/>
          <w:sz w:val="24"/>
          <w:szCs w:val="24"/>
        </w:rPr>
        <w:t>Nomor 82 Tahun 2013.</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Tentang Pedoman Pembinaan Kelompok Tani dan Gabungan Kelompok Tani.</w:t>
      </w:r>
      <w:proofErr w:type="gramEnd"/>
      <w:r w:rsidRPr="00536349">
        <w:rPr>
          <w:rFonts w:ascii="Times New Roman" w:hAnsi="Times New Roman" w:cs="Times New Roman"/>
          <w:sz w:val="24"/>
          <w:szCs w:val="24"/>
        </w:rPr>
        <w:t xml:space="preserve"> Kementrian Pertanian. Jakarta.</w:t>
      </w:r>
    </w:p>
    <w:p w:rsidR="00D00BF8" w:rsidRPr="00536349" w:rsidRDefault="00D00BF8" w:rsidP="00BF5D77">
      <w:pPr>
        <w:spacing w:after="0" w:line="240" w:lineRule="auto"/>
        <w:ind w:left="426" w:hanging="426"/>
        <w:jc w:val="both"/>
        <w:rPr>
          <w:rFonts w:ascii="Times New Roman" w:eastAsia="Times New Roman" w:hAnsi="Times New Roman" w:cs="Times New Roman"/>
          <w:sz w:val="24"/>
          <w:szCs w:val="24"/>
        </w:rPr>
      </w:pPr>
      <w:r w:rsidRPr="00536349">
        <w:rPr>
          <w:rFonts w:ascii="Times New Roman" w:eastAsia="Times New Roman" w:hAnsi="Times New Roman" w:cs="Times New Roman"/>
          <w:sz w:val="24"/>
          <w:szCs w:val="24"/>
        </w:rPr>
        <w:t>[5]</w:t>
      </w:r>
      <w:r w:rsidRPr="00536349">
        <w:rPr>
          <w:rFonts w:ascii="Times New Roman" w:eastAsia="Times New Roman" w:hAnsi="Times New Roman" w:cs="Times New Roman"/>
          <w:sz w:val="24"/>
          <w:szCs w:val="24"/>
          <w:lang w:val="id-ID"/>
        </w:rPr>
        <w:tab/>
      </w:r>
      <w:r w:rsidRPr="00536349">
        <w:rPr>
          <w:rFonts w:ascii="Times New Roman" w:eastAsia="Times New Roman" w:hAnsi="Times New Roman" w:cs="Times New Roman"/>
          <w:sz w:val="24"/>
          <w:szCs w:val="24"/>
        </w:rPr>
        <w:t xml:space="preserve">Departemen Pertanian. 2009. </w:t>
      </w:r>
      <w:r w:rsidRPr="00536349">
        <w:rPr>
          <w:rFonts w:ascii="Times New Roman" w:eastAsia="Times New Roman" w:hAnsi="Times New Roman" w:cs="Times New Roman"/>
          <w:i/>
          <w:sz w:val="24"/>
          <w:szCs w:val="24"/>
        </w:rPr>
        <w:t>Dasar Dasar Penyuluhan Pertanian</w:t>
      </w:r>
      <w:r w:rsidRPr="00536349">
        <w:rPr>
          <w:rFonts w:ascii="Times New Roman" w:eastAsia="Times New Roman" w:hAnsi="Times New Roman" w:cs="Times New Roman"/>
          <w:sz w:val="24"/>
          <w:szCs w:val="24"/>
        </w:rPr>
        <w:t>. Pustaka,</w:t>
      </w:r>
      <w:r w:rsidRPr="00536349">
        <w:rPr>
          <w:rFonts w:ascii="Times New Roman" w:eastAsia="Times New Roman" w:hAnsi="Times New Roman" w:cs="Times New Roman"/>
          <w:sz w:val="24"/>
          <w:szCs w:val="24"/>
          <w:lang w:val="id-ID"/>
        </w:rPr>
        <w:t xml:space="preserve"> </w:t>
      </w:r>
      <w:r w:rsidRPr="00536349">
        <w:rPr>
          <w:rFonts w:ascii="Times New Roman" w:eastAsia="Times New Roman" w:hAnsi="Times New Roman" w:cs="Times New Roman"/>
          <w:sz w:val="24"/>
          <w:szCs w:val="24"/>
        </w:rPr>
        <w:t>Deptan. Jakarta.</w:t>
      </w:r>
    </w:p>
    <w:p w:rsidR="00D00BF8" w:rsidRPr="00536349" w:rsidRDefault="00D00BF8" w:rsidP="00BF5D77">
      <w:p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[6]</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Mardikanto. 2009. </w:t>
      </w:r>
      <w:r w:rsidRPr="00536349">
        <w:rPr>
          <w:rFonts w:ascii="Times New Roman" w:hAnsi="Times New Roman" w:cs="Times New Roman"/>
          <w:i/>
          <w:sz w:val="24"/>
          <w:szCs w:val="24"/>
        </w:rPr>
        <w:t>Sistem Penyuluh Pertanian</w:t>
      </w:r>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Sebelas Maret Univercity Pres.Surakarta.</w:t>
      </w:r>
      <w:proofErr w:type="gramEnd"/>
    </w:p>
    <w:p w:rsidR="00D00BF8" w:rsidRPr="00536349" w:rsidRDefault="00D00BF8" w:rsidP="00BF5D77">
      <w:p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[7]</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Slamet M dan Sumarjo. 2010. </w:t>
      </w:r>
      <w:r w:rsidRPr="00536349">
        <w:rPr>
          <w:rFonts w:ascii="Times New Roman" w:hAnsi="Times New Roman" w:cs="Times New Roman"/>
          <w:i/>
          <w:sz w:val="24"/>
          <w:szCs w:val="24"/>
        </w:rPr>
        <w:t>Teori Kelompok</w:t>
      </w:r>
      <w:r w:rsidRPr="00536349">
        <w:rPr>
          <w:rFonts w:ascii="Times New Roman" w:hAnsi="Times New Roman" w:cs="Times New Roman"/>
          <w:sz w:val="24"/>
          <w:szCs w:val="24"/>
        </w:rPr>
        <w:t xml:space="preserve">. Bogor. </w:t>
      </w:r>
      <w:proofErr w:type="gramStart"/>
      <w:r w:rsidRPr="00536349">
        <w:rPr>
          <w:rFonts w:ascii="Times New Roman" w:hAnsi="Times New Roman" w:cs="Times New Roman"/>
          <w:sz w:val="24"/>
          <w:szCs w:val="24"/>
        </w:rPr>
        <w:t>Sekolah Pasca Sarjana</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Institut Pertanian Bogor.</w:t>
      </w:r>
      <w:proofErr w:type="gramEnd"/>
    </w:p>
    <w:p w:rsidR="00D00BF8" w:rsidRPr="00536349" w:rsidRDefault="00D00BF8" w:rsidP="00BF5D77">
      <w:pPr>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[8]</w:t>
      </w:r>
      <w:r w:rsidRPr="00536349">
        <w:rPr>
          <w:rFonts w:ascii="Times New Roman" w:hAnsi="Times New Roman" w:cs="Times New Roman"/>
          <w:sz w:val="24"/>
          <w:szCs w:val="24"/>
          <w:lang w:val="id-ID"/>
        </w:rPr>
        <w:tab/>
      </w:r>
      <w:r w:rsidRPr="00536349">
        <w:rPr>
          <w:rFonts w:ascii="Times New Roman" w:hAnsi="Times New Roman" w:cs="Times New Roman"/>
          <w:sz w:val="24"/>
          <w:szCs w:val="24"/>
        </w:rPr>
        <w:t xml:space="preserve">Setiana, L. 2015. </w:t>
      </w:r>
      <w:proofErr w:type="gramStart"/>
      <w:r w:rsidRPr="00536349">
        <w:rPr>
          <w:rFonts w:ascii="Times New Roman" w:hAnsi="Times New Roman" w:cs="Times New Roman"/>
          <w:i/>
          <w:sz w:val="24"/>
          <w:szCs w:val="24"/>
        </w:rPr>
        <w:t>Teknik Penyuluh dan Pemberdayaan Masyarakat</w:t>
      </w:r>
      <w:r w:rsidRPr="00536349">
        <w:rPr>
          <w:rFonts w:ascii="Times New Roman" w:hAnsi="Times New Roman" w:cs="Times New Roman"/>
          <w:sz w:val="24"/>
          <w:szCs w:val="24"/>
        </w:rPr>
        <w:t>.</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Galia</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Indonesia Bogor.</w:t>
      </w:r>
      <w:proofErr w:type="gramEnd"/>
    </w:p>
    <w:p w:rsidR="00536349" w:rsidRPr="00536349" w:rsidRDefault="00536349" w:rsidP="00BF5D77">
      <w:pPr>
        <w:tabs>
          <w:tab w:val="left" w:pos="284"/>
        </w:tabs>
        <w:spacing w:after="0" w:line="240" w:lineRule="auto"/>
        <w:ind w:left="426" w:hanging="426"/>
        <w:jc w:val="both"/>
        <w:rPr>
          <w:rFonts w:ascii="Times New Roman" w:hAnsi="Times New Roman" w:cs="Times New Roman"/>
          <w:sz w:val="24"/>
          <w:szCs w:val="24"/>
          <w:lang w:val="id-ID"/>
        </w:rPr>
      </w:pPr>
    </w:p>
    <w:p w:rsidR="00D00BF8" w:rsidRPr="00536349" w:rsidRDefault="00D00BF8" w:rsidP="00BF5D77">
      <w:pPr>
        <w:tabs>
          <w:tab w:val="left" w:pos="284"/>
        </w:tabs>
        <w:spacing w:after="0" w:line="240" w:lineRule="auto"/>
        <w:ind w:left="426" w:hanging="426"/>
        <w:jc w:val="both"/>
        <w:rPr>
          <w:rFonts w:ascii="Times New Roman" w:hAnsi="Times New Roman" w:cs="Times New Roman"/>
          <w:sz w:val="24"/>
          <w:szCs w:val="24"/>
        </w:rPr>
      </w:pPr>
      <w:r w:rsidRPr="00536349">
        <w:rPr>
          <w:rFonts w:ascii="Times New Roman" w:hAnsi="Times New Roman" w:cs="Times New Roman"/>
          <w:sz w:val="24"/>
          <w:szCs w:val="24"/>
        </w:rPr>
        <w:t>[9</w:t>
      </w:r>
      <w:proofErr w:type="gramStart"/>
      <w:r w:rsidRPr="00536349">
        <w:rPr>
          <w:rFonts w:ascii="Times New Roman" w:hAnsi="Times New Roman" w:cs="Times New Roman"/>
          <w:sz w:val="24"/>
          <w:szCs w:val="24"/>
        </w:rPr>
        <w:t>]  Rusmono</w:t>
      </w:r>
      <w:proofErr w:type="gramEnd"/>
      <w:r w:rsidRPr="00536349">
        <w:rPr>
          <w:rFonts w:ascii="Times New Roman" w:hAnsi="Times New Roman" w:cs="Times New Roman"/>
          <w:sz w:val="24"/>
          <w:szCs w:val="24"/>
        </w:rPr>
        <w:t xml:space="preserve">, Mman. 2012. </w:t>
      </w:r>
      <w:r w:rsidRPr="00536349">
        <w:rPr>
          <w:rFonts w:ascii="Times New Roman" w:hAnsi="Times New Roman" w:cs="Times New Roman"/>
          <w:i/>
          <w:sz w:val="24"/>
          <w:szCs w:val="24"/>
        </w:rPr>
        <w:t>Kelompok Tani Sebagai Kelas Belajar</w:t>
      </w:r>
      <w:r w:rsidRPr="00536349">
        <w:rPr>
          <w:rFonts w:ascii="Times New Roman" w:hAnsi="Times New Roman" w:cs="Times New Roman"/>
          <w:sz w:val="24"/>
          <w:szCs w:val="24"/>
        </w:rPr>
        <w:t>. Pusat Penyuluh Pertanian. Jakarta.</w:t>
      </w:r>
    </w:p>
    <w:p w:rsidR="00D00BF8" w:rsidRPr="00536349" w:rsidRDefault="00D00BF8" w:rsidP="00BF5D77">
      <w:pPr>
        <w:spacing w:after="0" w:line="240" w:lineRule="auto"/>
        <w:ind w:left="567" w:hanging="567"/>
        <w:jc w:val="both"/>
        <w:rPr>
          <w:rFonts w:ascii="Times New Roman" w:eastAsia="Times New Roman" w:hAnsi="Times New Roman" w:cs="Times New Roman"/>
          <w:sz w:val="24"/>
          <w:szCs w:val="24"/>
          <w:lang w:val="id-ID"/>
        </w:rPr>
      </w:pPr>
      <w:r w:rsidRPr="00536349">
        <w:rPr>
          <w:rFonts w:ascii="Times New Roman" w:eastAsia="Times New Roman" w:hAnsi="Times New Roman" w:cs="Times New Roman"/>
          <w:sz w:val="24"/>
          <w:szCs w:val="24"/>
        </w:rPr>
        <w:t>[10]</w:t>
      </w:r>
      <w:r w:rsidRPr="00536349">
        <w:rPr>
          <w:rFonts w:ascii="Times New Roman" w:eastAsia="Times New Roman" w:hAnsi="Times New Roman" w:cs="Times New Roman"/>
          <w:sz w:val="24"/>
          <w:szCs w:val="24"/>
          <w:lang w:val="id-ID"/>
        </w:rPr>
        <w:tab/>
      </w:r>
      <w:r w:rsidRPr="00536349">
        <w:rPr>
          <w:rFonts w:ascii="Times New Roman" w:eastAsia="Times New Roman" w:hAnsi="Times New Roman" w:cs="Times New Roman"/>
          <w:sz w:val="24"/>
          <w:szCs w:val="24"/>
        </w:rPr>
        <w:t xml:space="preserve">Sukino. 2013. </w:t>
      </w:r>
      <w:r w:rsidRPr="00536349">
        <w:rPr>
          <w:rFonts w:ascii="Times New Roman" w:eastAsia="Times New Roman" w:hAnsi="Times New Roman" w:cs="Times New Roman"/>
          <w:i/>
          <w:sz w:val="24"/>
          <w:szCs w:val="24"/>
        </w:rPr>
        <w:t xml:space="preserve">Membangun Pertanian dengan Pemberdayaan Masyarakat Tani </w:t>
      </w:r>
      <w:r w:rsidRPr="00536349">
        <w:rPr>
          <w:rFonts w:ascii="Times New Roman" w:eastAsia="Times New Roman" w:hAnsi="Times New Roman" w:cs="Times New Roman"/>
          <w:sz w:val="24"/>
          <w:szCs w:val="24"/>
        </w:rPr>
        <w:t xml:space="preserve">.Pustaka Baru Press. </w:t>
      </w:r>
      <w:proofErr w:type="gramStart"/>
      <w:r w:rsidRPr="00536349">
        <w:rPr>
          <w:rFonts w:ascii="Times New Roman" w:eastAsia="Times New Roman" w:hAnsi="Times New Roman" w:cs="Times New Roman"/>
          <w:sz w:val="24"/>
          <w:szCs w:val="24"/>
        </w:rPr>
        <w:t>Yogyakarta.</w:t>
      </w:r>
      <w:proofErr w:type="gramEnd"/>
    </w:p>
    <w:p w:rsidR="00D00BF8" w:rsidRPr="00536349" w:rsidRDefault="00D00BF8" w:rsidP="00BF5D77">
      <w:pPr>
        <w:spacing w:after="0" w:line="240" w:lineRule="auto"/>
        <w:ind w:left="540" w:hanging="540"/>
        <w:jc w:val="both"/>
        <w:rPr>
          <w:rFonts w:ascii="Times New Roman" w:hAnsi="Times New Roman" w:cs="Times New Roman"/>
          <w:sz w:val="24"/>
          <w:szCs w:val="24"/>
          <w:lang w:val="id-ID"/>
        </w:rPr>
      </w:pPr>
      <w:r w:rsidRPr="00536349">
        <w:rPr>
          <w:rFonts w:ascii="Times New Roman" w:hAnsi="Times New Roman" w:cs="Times New Roman"/>
          <w:sz w:val="24"/>
          <w:szCs w:val="24"/>
        </w:rPr>
        <w:t xml:space="preserve">[11] Aslamia, Mardin dan Awalludin H. 2017. </w:t>
      </w:r>
      <w:proofErr w:type="gramStart"/>
      <w:r w:rsidRPr="00536349">
        <w:rPr>
          <w:rFonts w:ascii="Times New Roman" w:hAnsi="Times New Roman" w:cs="Times New Roman"/>
          <w:sz w:val="24"/>
          <w:szCs w:val="24"/>
        </w:rPr>
        <w:t xml:space="preserve">Peran Penyuluh Pertanian Dalam Pengembangan Kelompok Tani di Kelurahan Matabubu </w:t>
      </w:r>
      <w:r w:rsidRPr="00536349">
        <w:rPr>
          <w:rFonts w:ascii="Times New Roman" w:hAnsi="Times New Roman" w:cs="Times New Roman"/>
          <w:sz w:val="24"/>
          <w:szCs w:val="24"/>
        </w:rPr>
        <w:lastRenderedPageBreak/>
        <w:t>Kecamatan Poasia Kota Kediri.</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i/>
          <w:sz w:val="24"/>
          <w:szCs w:val="24"/>
        </w:rPr>
        <w:t>Jurnal Ilmiah Membangun Desa dan Pertanian.</w:t>
      </w:r>
      <w:proofErr w:type="gramEnd"/>
      <w:r w:rsidRPr="00536349">
        <w:rPr>
          <w:rFonts w:ascii="Times New Roman" w:hAnsi="Times New Roman" w:cs="Times New Roman"/>
          <w:sz w:val="24"/>
          <w:szCs w:val="24"/>
        </w:rPr>
        <w:t xml:space="preserve"> Vol 3 (1): 6-9.</w:t>
      </w:r>
    </w:p>
    <w:p w:rsidR="0038410A" w:rsidRDefault="00D00BF8" w:rsidP="0038410A">
      <w:pPr>
        <w:spacing w:after="120" w:line="240" w:lineRule="auto"/>
        <w:ind w:left="540" w:hanging="540"/>
        <w:jc w:val="both"/>
        <w:rPr>
          <w:rFonts w:ascii="Times New Roman" w:hAnsi="Times New Roman" w:cs="Times New Roman"/>
          <w:sz w:val="24"/>
          <w:szCs w:val="24"/>
          <w:lang w:val="id-ID"/>
        </w:rPr>
      </w:pPr>
      <w:r w:rsidRPr="00536349">
        <w:rPr>
          <w:rFonts w:ascii="Times New Roman" w:hAnsi="Times New Roman" w:cs="Times New Roman"/>
          <w:sz w:val="24"/>
          <w:szCs w:val="24"/>
        </w:rPr>
        <w:t xml:space="preserve">[12] Saputri, Anantanyu dan Wijayanto. </w:t>
      </w:r>
      <w:proofErr w:type="gramStart"/>
      <w:r w:rsidRPr="00536349">
        <w:rPr>
          <w:rFonts w:ascii="Times New Roman" w:hAnsi="Times New Roman" w:cs="Times New Roman"/>
          <w:sz w:val="24"/>
          <w:szCs w:val="24"/>
        </w:rPr>
        <w:t>2016. Peran Penyuluh Pertanian Lapangan Dengan Tingkat Perkembangan Kelompok Tani di Kabupaten Sukoharjo.</w:t>
      </w:r>
      <w:proofErr w:type="gramEnd"/>
      <w:r w:rsidRPr="00536349">
        <w:rPr>
          <w:rFonts w:ascii="Times New Roman" w:hAnsi="Times New Roman" w:cs="Times New Roman"/>
          <w:sz w:val="24"/>
          <w:szCs w:val="24"/>
        </w:rPr>
        <w:t xml:space="preserve"> </w:t>
      </w:r>
      <w:r w:rsidRPr="00536349">
        <w:rPr>
          <w:rFonts w:ascii="Times New Roman" w:hAnsi="Times New Roman" w:cs="Times New Roman"/>
          <w:i/>
          <w:sz w:val="24"/>
          <w:szCs w:val="24"/>
        </w:rPr>
        <w:t xml:space="preserve">Jurnal Agribisnis. </w:t>
      </w:r>
      <w:r w:rsidR="0038410A">
        <w:rPr>
          <w:rFonts w:ascii="Times New Roman" w:hAnsi="Times New Roman" w:cs="Times New Roman"/>
          <w:sz w:val="24"/>
          <w:szCs w:val="24"/>
        </w:rPr>
        <w:t>Vol 4 (3): 341-352.</w:t>
      </w:r>
    </w:p>
    <w:p w:rsidR="00D00BF8" w:rsidRPr="0038410A" w:rsidRDefault="00D00BF8" w:rsidP="0038410A">
      <w:pPr>
        <w:spacing w:after="120" w:line="240" w:lineRule="auto"/>
        <w:ind w:left="540" w:hanging="540"/>
        <w:jc w:val="both"/>
        <w:rPr>
          <w:rFonts w:ascii="Times New Roman" w:hAnsi="Times New Roman" w:cs="Times New Roman"/>
          <w:sz w:val="24"/>
          <w:szCs w:val="24"/>
        </w:rPr>
      </w:pPr>
      <w:r w:rsidRPr="00536349">
        <w:rPr>
          <w:rFonts w:ascii="Times New Roman" w:hAnsi="Times New Roman" w:cs="Times New Roman"/>
          <w:sz w:val="24"/>
          <w:szCs w:val="24"/>
        </w:rPr>
        <w:t xml:space="preserve">[13] Risicha, P. 2016. </w:t>
      </w:r>
      <w:proofErr w:type="gramStart"/>
      <w:r w:rsidRPr="00536349">
        <w:rPr>
          <w:rFonts w:ascii="Times New Roman" w:hAnsi="Times New Roman" w:cs="Times New Roman"/>
          <w:sz w:val="24"/>
          <w:szCs w:val="24"/>
        </w:rPr>
        <w:t xml:space="preserve">Peran Penyuluh Pertanian Dalam Pengembangan </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Kelompok Tani di Nagaria Kabupaten Sungai Pua Kabupaten Agan.</w:t>
      </w:r>
      <w:proofErr w:type="gramEnd"/>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 xml:space="preserve"> </w:t>
      </w:r>
      <w:proofErr w:type="gramStart"/>
      <w:r w:rsidRPr="00536349">
        <w:rPr>
          <w:rFonts w:ascii="Times New Roman" w:hAnsi="Times New Roman" w:cs="Times New Roman"/>
          <w:sz w:val="24"/>
          <w:szCs w:val="24"/>
        </w:rPr>
        <w:t>Skripsi.</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Fakultas Pertanian Padang.</w:t>
      </w:r>
      <w:proofErr w:type="gramEnd"/>
    </w:p>
    <w:p w:rsidR="00D00BF8" w:rsidRPr="00536349" w:rsidRDefault="00D00BF8" w:rsidP="00BF5D77">
      <w:pPr>
        <w:spacing w:after="0" w:line="240" w:lineRule="auto"/>
        <w:ind w:left="540" w:hanging="540"/>
        <w:jc w:val="both"/>
        <w:rPr>
          <w:rFonts w:ascii="Times New Roman" w:hAnsi="Times New Roman" w:cs="Times New Roman"/>
          <w:sz w:val="24"/>
          <w:szCs w:val="24"/>
          <w:lang w:val="id-ID"/>
        </w:rPr>
      </w:pPr>
      <w:r w:rsidRPr="00536349">
        <w:rPr>
          <w:rFonts w:ascii="Times New Roman" w:hAnsi="Times New Roman" w:cs="Times New Roman"/>
          <w:sz w:val="24"/>
          <w:szCs w:val="24"/>
        </w:rPr>
        <w:t>[14</w:t>
      </w:r>
      <w:proofErr w:type="gramStart"/>
      <w:r w:rsidRPr="00536349">
        <w:rPr>
          <w:rFonts w:ascii="Times New Roman" w:hAnsi="Times New Roman" w:cs="Times New Roman"/>
          <w:sz w:val="24"/>
          <w:szCs w:val="24"/>
        </w:rPr>
        <w:t xml:space="preserve">] </w:t>
      </w:r>
      <w:r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Hajiati</w:t>
      </w:r>
      <w:proofErr w:type="gramEnd"/>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2016. Peran Penyuluh Dalam Pengembangan Kelompok Tani di Kecamatan Anggana Kabupaten Kutai Kartanegara.</w:t>
      </w:r>
      <w:proofErr w:type="gramEnd"/>
      <w:r w:rsidRPr="00536349">
        <w:rPr>
          <w:rFonts w:ascii="Times New Roman" w:hAnsi="Times New Roman" w:cs="Times New Roman"/>
          <w:sz w:val="24"/>
          <w:szCs w:val="24"/>
        </w:rPr>
        <w:t xml:space="preserve"> Skripsi Fakultas Pertanian. </w:t>
      </w:r>
      <w:proofErr w:type="gramStart"/>
      <w:r w:rsidRPr="00536349">
        <w:rPr>
          <w:rFonts w:ascii="Times New Roman" w:hAnsi="Times New Roman" w:cs="Times New Roman"/>
          <w:sz w:val="24"/>
          <w:szCs w:val="24"/>
        </w:rPr>
        <w:t>Samarinda.</w:t>
      </w:r>
      <w:proofErr w:type="gramEnd"/>
    </w:p>
    <w:p w:rsidR="00D00BF8" w:rsidRPr="00536349" w:rsidRDefault="00536349" w:rsidP="00BF5D77">
      <w:pPr>
        <w:spacing w:after="0" w:line="240" w:lineRule="auto"/>
        <w:ind w:left="540" w:hanging="540"/>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[15] </w:t>
      </w:r>
      <w:r w:rsidR="00D00BF8" w:rsidRPr="00536349">
        <w:rPr>
          <w:rFonts w:ascii="Times New Roman" w:hAnsi="Times New Roman" w:cs="Times New Roman"/>
          <w:sz w:val="24"/>
          <w:szCs w:val="24"/>
          <w:lang w:val="id-ID"/>
        </w:rPr>
        <w:t>Retno, D.D.A. 2017. Ekonomika Agribisnis. Rumah Buku Cara Baca. Makasar.</w:t>
      </w:r>
    </w:p>
    <w:p w:rsidR="0038410A" w:rsidRDefault="00D00BF8" w:rsidP="0038410A">
      <w:pPr>
        <w:spacing w:after="120" w:line="240" w:lineRule="auto"/>
        <w:ind w:left="567" w:hanging="567"/>
        <w:jc w:val="both"/>
        <w:rPr>
          <w:rFonts w:ascii="Times New Roman" w:hAnsi="Times New Roman" w:cs="Times New Roman"/>
          <w:sz w:val="24"/>
          <w:szCs w:val="24"/>
          <w:lang w:val="id-ID"/>
        </w:rPr>
      </w:pPr>
      <w:r w:rsidRPr="00536349">
        <w:rPr>
          <w:rFonts w:ascii="Times New Roman" w:hAnsi="Times New Roman" w:cs="Times New Roman"/>
          <w:sz w:val="24"/>
          <w:szCs w:val="24"/>
        </w:rPr>
        <w:t>[1</w:t>
      </w:r>
      <w:r w:rsidRPr="00536349">
        <w:rPr>
          <w:rFonts w:ascii="Times New Roman" w:hAnsi="Times New Roman" w:cs="Times New Roman"/>
          <w:sz w:val="24"/>
          <w:szCs w:val="24"/>
          <w:lang w:val="id-ID"/>
        </w:rPr>
        <w:t>6</w:t>
      </w:r>
      <w:r w:rsidR="00536349" w:rsidRPr="00536349">
        <w:rPr>
          <w:rFonts w:ascii="Times New Roman" w:hAnsi="Times New Roman" w:cs="Times New Roman"/>
          <w:sz w:val="24"/>
          <w:szCs w:val="24"/>
        </w:rPr>
        <w:t>]</w:t>
      </w:r>
      <w:r w:rsidR="00536349" w:rsidRPr="00536349">
        <w:rPr>
          <w:rFonts w:ascii="Times New Roman" w:hAnsi="Times New Roman" w:cs="Times New Roman"/>
          <w:sz w:val="24"/>
          <w:szCs w:val="24"/>
          <w:lang w:val="id-ID"/>
        </w:rPr>
        <w:t xml:space="preserve"> </w:t>
      </w:r>
      <w:r w:rsidRPr="00536349">
        <w:rPr>
          <w:rFonts w:ascii="Times New Roman" w:hAnsi="Times New Roman" w:cs="Times New Roman"/>
          <w:sz w:val="24"/>
          <w:szCs w:val="24"/>
        </w:rPr>
        <w:t xml:space="preserve">Silalahi, Ulber. </w:t>
      </w:r>
      <w:proofErr w:type="gramStart"/>
      <w:r w:rsidRPr="00536349">
        <w:rPr>
          <w:rFonts w:ascii="Times New Roman" w:hAnsi="Times New Roman" w:cs="Times New Roman"/>
          <w:sz w:val="24"/>
          <w:szCs w:val="24"/>
        </w:rPr>
        <w:t xml:space="preserve">2015. </w:t>
      </w:r>
      <w:r w:rsidRPr="00536349">
        <w:rPr>
          <w:rFonts w:ascii="Times New Roman" w:hAnsi="Times New Roman" w:cs="Times New Roman"/>
          <w:i/>
          <w:sz w:val="24"/>
          <w:szCs w:val="24"/>
        </w:rPr>
        <w:t>Metode Penelitia Sosial Kuantitatif</w:t>
      </w:r>
      <w:r w:rsidRPr="00536349">
        <w:rPr>
          <w:rFonts w:ascii="Times New Roman" w:hAnsi="Times New Roman" w:cs="Times New Roman"/>
          <w:sz w:val="24"/>
          <w:szCs w:val="24"/>
        </w:rPr>
        <w:t>.</w:t>
      </w:r>
      <w:proofErr w:type="gramEnd"/>
      <w:r w:rsidRPr="00536349">
        <w:rPr>
          <w:rFonts w:ascii="Times New Roman" w:hAnsi="Times New Roman" w:cs="Times New Roman"/>
          <w:sz w:val="24"/>
          <w:szCs w:val="24"/>
        </w:rPr>
        <w:t xml:space="preserve"> Refika Aditama.  </w:t>
      </w:r>
      <w:r w:rsidRPr="00536349">
        <w:rPr>
          <w:rFonts w:ascii="Times New Roman" w:hAnsi="Times New Roman" w:cs="Times New Roman"/>
          <w:sz w:val="24"/>
          <w:szCs w:val="24"/>
          <w:lang w:val="id-ID"/>
        </w:rPr>
        <w:t xml:space="preserve"> </w:t>
      </w:r>
      <w:r w:rsidR="0038410A">
        <w:rPr>
          <w:rFonts w:ascii="Times New Roman" w:hAnsi="Times New Roman" w:cs="Times New Roman"/>
          <w:sz w:val="24"/>
          <w:szCs w:val="24"/>
        </w:rPr>
        <w:t>Bandung</w:t>
      </w:r>
      <w:proofErr w:type="gramStart"/>
      <w:r w:rsidR="0038410A">
        <w:rPr>
          <w:rFonts w:ascii="Times New Roman" w:hAnsi="Times New Roman" w:cs="Times New Roman"/>
          <w:sz w:val="24"/>
          <w:szCs w:val="24"/>
        </w:rPr>
        <w:t>.</w:t>
      </w:r>
      <w:r w:rsidRPr="00536349">
        <w:rPr>
          <w:rFonts w:ascii="Times New Roman" w:hAnsi="Times New Roman" w:cs="Times New Roman"/>
          <w:sz w:val="24"/>
          <w:szCs w:val="24"/>
        </w:rPr>
        <w:t>[</w:t>
      </w:r>
      <w:proofErr w:type="gramEnd"/>
      <w:r w:rsidRPr="00536349">
        <w:rPr>
          <w:rFonts w:ascii="Times New Roman" w:hAnsi="Times New Roman" w:cs="Times New Roman"/>
          <w:sz w:val="24"/>
          <w:szCs w:val="24"/>
        </w:rPr>
        <w:t>1</w:t>
      </w:r>
      <w:r w:rsidRPr="00536349">
        <w:rPr>
          <w:rFonts w:ascii="Times New Roman" w:hAnsi="Times New Roman" w:cs="Times New Roman"/>
          <w:sz w:val="24"/>
          <w:szCs w:val="24"/>
          <w:lang w:val="id-ID"/>
        </w:rPr>
        <w:t>7</w:t>
      </w:r>
      <w:r w:rsidRPr="00536349">
        <w:rPr>
          <w:rFonts w:ascii="Times New Roman" w:hAnsi="Times New Roman" w:cs="Times New Roman"/>
          <w:sz w:val="24"/>
          <w:szCs w:val="24"/>
        </w:rPr>
        <w:t xml:space="preserve">]  Nawawi, H. 2007. </w:t>
      </w:r>
      <w:r w:rsidRPr="00536349">
        <w:rPr>
          <w:rFonts w:ascii="Times New Roman" w:hAnsi="Times New Roman" w:cs="Times New Roman"/>
          <w:i/>
          <w:sz w:val="24"/>
          <w:szCs w:val="24"/>
        </w:rPr>
        <w:t xml:space="preserve">Metode </w:t>
      </w:r>
      <w:proofErr w:type="gramStart"/>
      <w:r w:rsidRPr="00536349">
        <w:rPr>
          <w:rFonts w:ascii="Times New Roman" w:hAnsi="Times New Roman" w:cs="Times New Roman"/>
          <w:i/>
          <w:sz w:val="24"/>
          <w:szCs w:val="24"/>
        </w:rPr>
        <w:t>Penelitian  Bidang</w:t>
      </w:r>
      <w:proofErr w:type="gramEnd"/>
      <w:r w:rsidRPr="00536349">
        <w:rPr>
          <w:rFonts w:ascii="Times New Roman" w:hAnsi="Times New Roman" w:cs="Times New Roman"/>
          <w:i/>
          <w:sz w:val="24"/>
          <w:szCs w:val="24"/>
        </w:rPr>
        <w:t xml:space="preserve"> Sosial</w:t>
      </w:r>
      <w:r w:rsidRPr="00536349">
        <w:rPr>
          <w:rFonts w:ascii="Times New Roman" w:hAnsi="Times New Roman" w:cs="Times New Roman"/>
          <w:sz w:val="24"/>
          <w:szCs w:val="24"/>
        </w:rPr>
        <w:t xml:space="preserve">. </w:t>
      </w:r>
      <w:proofErr w:type="gramStart"/>
      <w:r w:rsidRPr="00536349">
        <w:rPr>
          <w:rFonts w:ascii="Times New Roman" w:hAnsi="Times New Roman" w:cs="Times New Roman"/>
          <w:sz w:val="24"/>
          <w:szCs w:val="24"/>
        </w:rPr>
        <w:t>Universitas Gajah Mada Yogyakarta.</w:t>
      </w:r>
      <w:proofErr w:type="gramEnd"/>
    </w:p>
    <w:p w:rsidR="00D00BF8" w:rsidRPr="0038410A" w:rsidRDefault="00D00BF8" w:rsidP="0038410A">
      <w:pPr>
        <w:spacing w:after="120" w:line="240" w:lineRule="auto"/>
        <w:ind w:left="567" w:hanging="567"/>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[18]</w:t>
      </w:r>
      <w:r w:rsidRPr="00536349">
        <w:rPr>
          <w:rFonts w:ascii="Times New Roman" w:hAnsi="Times New Roman" w:cs="Times New Roman"/>
          <w:sz w:val="24"/>
          <w:szCs w:val="24"/>
          <w:lang w:val="id-ID"/>
        </w:rPr>
        <w:tab/>
        <w:t>Desa Tanah Abang. 2019. Data Monografi Desa Tanah Abang  Kecamatan Long Mesanggat Kabupaten Kutai Timur.</w:t>
      </w:r>
    </w:p>
    <w:p w:rsidR="00D00BF8" w:rsidRPr="00536349" w:rsidRDefault="00D00BF8" w:rsidP="00BF5D77">
      <w:pPr>
        <w:spacing w:after="120" w:line="240" w:lineRule="auto"/>
        <w:ind w:left="540" w:hanging="540"/>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 xml:space="preserve">[19]  Soeharto N.P. 2005. Program Penyuluhan Pertanian (materi dalam diklat dasar – dasar funsional penyuluh). </w:t>
      </w:r>
    </w:p>
    <w:p w:rsidR="00D00BF8" w:rsidRPr="00536349" w:rsidRDefault="00D00BF8" w:rsidP="00BF5D77">
      <w:pPr>
        <w:spacing w:after="120" w:line="240" w:lineRule="auto"/>
        <w:ind w:left="567" w:hanging="567"/>
        <w:jc w:val="both"/>
        <w:rPr>
          <w:rFonts w:ascii="Times New Roman" w:hAnsi="Times New Roman" w:cs="Times New Roman"/>
          <w:sz w:val="24"/>
          <w:szCs w:val="24"/>
          <w:lang w:val="id-ID"/>
        </w:rPr>
      </w:pPr>
      <w:r w:rsidRPr="00536349">
        <w:rPr>
          <w:rFonts w:ascii="Times New Roman" w:hAnsi="Times New Roman" w:cs="Times New Roman"/>
          <w:sz w:val="24"/>
          <w:szCs w:val="24"/>
          <w:lang w:val="id-ID"/>
        </w:rPr>
        <w:t>[20]  Soekanto, S. 2002. Teori Peranan. Bumi Aksara. Jakarta.</w:t>
      </w:r>
    </w:p>
    <w:p w:rsidR="00536349" w:rsidRPr="00536349" w:rsidRDefault="00536349" w:rsidP="00BF5D77">
      <w:pPr>
        <w:spacing w:line="240" w:lineRule="auto"/>
        <w:rPr>
          <w:rFonts w:ascii="Times New Roman" w:hAnsi="Times New Roman" w:cs="Times New Roman"/>
          <w:sz w:val="24"/>
          <w:szCs w:val="24"/>
          <w:lang w:val="id-ID"/>
        </w:rPr>
        <w:sectPr w:rsidR="00536349" w:rsidRPr="00536349" w:rsidSect="00536349">
          <w:type w:val="continuous"/>
          <w:pgSz w:w="11906" w:h="16838"/>
          <w:pgMar w:top="1440" w:right="1440" w:bottom="1440" w:left="1440" w:header="708" w:footer="708" w:gutter="0"/>
          <w:cols w:num="2" w:space="708"/>
          <w:docGrid w:linePitch="360"/>
        </w:sectPr>
      </w:pPr>
    </w:p>
    <w:p w:rsidR="00D00BF8" w:rsidRPr="00536349" w:rsidRDefault="00D00BF8" w:rsidP="00BF5D77">
      <w:pPr>
        <w:spacing w:line="240" w:lineRule="auto"/>
        <w:rPr>
          <w:rFonts w:ascii="Times New Roman" w:hAnsi="Times New Roman" w:cs="Times New Roman"/>
          <w:sz w:val="24"/>
          <w:szCs w:val="24"/>
          <w:lang w:val="id-ID"/>
        </w:rPr>
      </w:pPr>
    </w:p>
    <w:sectPr w:rsidR="00D00BF8" w:rsidRPr="00536349" w:rsidSect="005C0BA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820" w:rsidRDefault="00567820" w:rsidP="00F56A82">
      <w:pPr>
        <w:spacing w:after="0" w:line="240" w:lineRule="auto"/>
      </w:pPr>
      <w:r>
        <w:separator/>
      </w:r>
    </w:p>
  </w:endnote>
  <w:endnote w:type="continuationSeparator" w:id="0">
    <w:p w:rsidR="00567820" w:rsidRDefault="00567820" w:rsidP="00F56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164937"/>
      <w:docPartObj>
        <w:docPartGallery w:val="Page Numbers (Bottom of Page)"/>
        <w:docPartUnique/>
      </w:docPartObj>
    </w:sdtPr>
    <w:sdtEndPr>
      <w:rPr>
        <w:noProof/>
      </w:rPr>
    </w:sdtEndPr>
    <w:sdtContent>
      <w:p w:rsidR="00F56A82" w:rsidRDefault="00F56A82">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F56A82" w:rsidRDefault="00F56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820" w:rsidRDefault="00567820" w:rsidP="00F56A82">
      <w:pPr>
        <w:spacing w:after="0" w:line="240" w:lineRule="auto"/>
      </w:pPr>
      <w:r>
        <w:separator/>
      </w:r>
    </w:p>
  </w:footnote>
  <w:footnote w:type="continuationSeparator" w:id="0">
    <w:p w:rsidR="00567820" w:rsidRDefault="00567820" w:rsidP="00F56A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DCD"/>
    <w:multiLevelType w:val="hybridMultilevel"/>
    <w:tmpl w:val="3A0C6414"/>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92D3D06"/>
    <w:multiLevelType w:val="hybridMultilevel"/>
    <w:tmpl w:val="79F4190A"/>
    <w:lvl w:ilvl="0" w:tplc="1FFC4D9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FE155F4"/>
    <w:multiLevelType w:val="hybridMultilevel"/>
    <w:tmpl w:val="42C00F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7AE2947"/>
    <w:multiLevelType w:val="hybridMultilevel"/>
    <w:tmpl w:val="8C3411D8"/>
    <w:lvl w:ilvl="0" w:tplc="5128CCA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0A16A6E"/>
    <w:multiLevelType w:val="hybridMultilevel"/>
    <w:tmpl w:val="1412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C715A7"/>
    <w:multiLevelType w:val="hybridMultilevel"/>
    <w:tmpl w:val="5496862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4797101"/>
    <w:multiLevelType w:val="hybridMultilevel"/>
    <w:tmpl w:val="A13CE8E6"/>
    <w:lvl w:ilvl="0" w:tplc="04090015">
      <w:start w:val="1"/>
      <w:numFmt w:val="upperLetter"/>
      <w:lvlText w:val="%1."/>
      <w:lvlJc w:val="left"/>
      <w:pPr>
        <w:ind w:left="1440" w:hanging="360"/>
      </w:pPr>
    </w:lvl>
    <w:lvl w:ilvl="1" w:tplc="08D89EB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CE75C88"/>
    <w:multiLevelType w:val="hybridMultilevel"/>
    <w:tmpl w:val="2F8C989C"/>
    <w:lvl w:ilvl="0" w:tplc="9976F3BE">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F10777F"/>
    <w:multiLevelType w:val="hybridMultilevel"/>
    <w:tmpl w:val="D7125932"/>
    <w:lvl w:ilvl="0" w:tplc="286AD9E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10459F"/>
    <w:multiLevelType w:val="hybridMultilevel"/>
    <w:tmpl w:val="948E8F38"/>
    <w:lvl w:ilvl="0" w:tplc="04210013">
      <w:start w:val="1"/>
      <w:numFmt w:val="upperRoman"/>
      <w:lvlText w:val="%1."/>
      <w:lvlJc w:val="right"/>
      <w:pPr>
        <w:ind w:left="1260" w:hanging="360"/>
      </w:p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0">
    <w:nsid w:val="47BE0FCD"/>
    <w:multiLevelType w:val="hybridMultilevel"/>
    <w:tmpl w:val="968E5946"/>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A3352ED"/>
    <w:multiLevelType w:val="hybridMultilevel"/>
    <w:tmpl w:val="056E9ADE"/>
    <w:lvl w:ilvl="0" w:tplc="1ECE4DF2">
      <w:start w:val="4"/>
      <w:numFmt w:val="upperRoman"/>
      <w:lvlText w:val="%1."/>
      <w:lvlJc w:val="right"/>
      <w:pPr>
        <w:ind w:left="2487" w:hanging="360"/>
      </w:pPr>
      <w:rPr>
        <w:rFonts w:hint="default"/>
      </w:rPr>
    </w:lvl>
    <w:lvl w:ilvl="1" w:tplc="CFAC91C2">
      <w:start w:val="1"/>
      <w:numFmt w:val="upperLetter"/>
      <w:lvlText w:val="%2."/>
      <w:lvlJc w:val="left"/>
      <w:pPr>
        <w:ind w:left="3507" w:hanging="660"/>
      </w:pPr>
      <w:rPr>
        <w:rFonts w:hint="default"/>
      </w:r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2">
    <w:nsid w:val="56007F45"/>
    <w:multiLevelType w:val="hybridMultilevel"/>
    <w:tmpl w:val="E87EBBB2"/>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nsid w:val="61B2399F"/>
    <w:multiLevelType w:val="hybridMultilevel"/>
    <w:tmpl w:val="EB7A33DA"/>
    <w:lvl w:ilvl="0" w:tplc="9E361ACA">
      <w:start w:val="5"/>
      <w:numFmt w:val="upperRoman"/>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69FA7234"/>
    <w:multiLevelType w:val="hybridMultilevel"/>
    <w:tmpl w:val="FA8EB254"/>
    <w:lvl w:ilvl="0" w:tplc="04090015">
      <w:start w:val="1"/>
      <w:numFmt w:val="upperLetter"/>
      <w:lvlText w:val="%1."/>
      <w:lvlJc w:val="left"/>
      <w:pPr>
        <w:ind w:left="1440" w:hanging="360"/>
      </w:pPr>
    </w:lvl>
    <w:lvl w:ilvl="1" w:tplc="08D89EB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C414E98"/>
    <w:multiLevelType w:val="hybridMultilevel"/>
    <w:tmpl w:val="E32E19E0"/>
    <w:lvl w:ilvl="0" w:tplc="33F84002">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6E9E6A59"/>
    <w:multiLevelType w:val="hybridMultilevel"/>
    <w:tmpl w:val="9FEEEB10"/>
    <w:lvl w:ilvl="0" w:tplc="04090019">
      <w:start w:val="1"/>
      <w:numFmt w:val="lowerLetter"/>
      <w:lvlText w:val="%1."/>
      <w:lvlJc w:val="left"/>
      <w:pPr>
        <w:ind w:left="720" w:hanging="360"/>
      </w:pPr>
    </w:lvl>
    <w:lvl w:ilvl="1" w:tplc="7304C4BA">
      <w:start w:val="1"/>
      <w:numFmt w:val="upp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776F4C"/>
    <w:multiLevelType w:val="hybridMultilevel"/>
    <w:tmpl w:val="BCD0F4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F34C69"/>
    <w:multiLevelType w:val="hybridMultilevel"/>
    <w:tmpl w:val="06AE9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8F3997"/>
    <w:multiLevelType w:val="hybridMultilevel"/>
    <w:tmpl w:val="11DC7662"/>
    <w:lvl w:ilvl="0" w:tplc="DD4E862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5B040FE"/>
    <w:multiLevelType w:val="hybridMultilevel"/>
    <w:tmpl w:val="4302241C"/>
    <w:lvl w:ilvl="0" w:tplc="D90AEFE6">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C7436B8"/>
    <w:multiLevelType w:val="hybridMultilevel"/>
    <w:tmpl w:val="98EC1EBC"/>
    <w:lvl w:ilvl="0" w:tplc="04210015">
      <w:start w:val="1"/>
      <w:numFmt w:val="upperLetter"/>
      <w:lvlText w:val="%1."/>
      <w:lvlJc w:val="left"/>
      <w:pPr>
        <w:ind w:left="720" w:hanging="360"/>
      </w:pPr>
    </w:lvl>
    <w:lvl w:ilvl="1" w:tplc="04210015">
      <w:start w:val="1"/>
      <w:numFmt w:val="upp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9"/>
  </w:num>
  <w:num w:numId="3">
    <w:abstractNumId w:val="11"/>
  </w:num>
  <w:num w:numId="4">
    <w:abstractNumId w:val="14"/>
  </w:num>
  <w:num w:numId="5">
    <w:abstractNumId w:val="17"/>
  </w:num>
  <w:num w:numId="6">
    <w:abstractNumId w:val="16"/>
  </w:num>
  <w:num w:numId="7">
    <w:abstractNumId w:val="18"/>
  </w:num>
  <w:num w:numId="8">
    <w:abstractNumId w:val="21"/>
  </w:num>
  <w:num w:numId="9">
    <w:abstractNumId w:val="2"/>
  </w:num>
  <w:num w:numId="10">
    <w:abstractNumId w:val="13"/>
  </w:num>
  <w:num w:numId="11">
    <w:abstractNumId w:val="19"/>
  </w:num>
  <w:num w:numId="12">
    <w:abstractNumId w:val="1"/>
  </w:num>
  <w:num w:numId="13">
    <w:abstractNumId w:val="15"/>
  </w:num>
  <w:num w:numId="14">
    <w:abstractNumId w:val="3"/>
  </w:num>
  <w:num w:numId="15">
    <w:abstractNumId w:val="4"/>
  </w:num>
  <w:num w:numId="16">
    <w:abstractNumId w:val="0"/>
  </w:num>
  <w:num w:numId="17">
    <w:abstractNumId w:val="8"/>
  </w:num>
  <w:num w:numId="18">
    <w:abstractNumId w:val="12"/>
  </w:num>
  <w:num w:numId="19">
    <w:abstractNumId w:val="5"/>
  </w:num>
  <w:num w:numId="20">
    <w:abstractNumId w:val="10"/>
  </w:num>
  <w:num w:numId="21">
    <w:abstractNumId w:val="7"/>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AC"/>
    <w:rsid w:val="00025A45"/>
    <w:rsid w:val="001D5EB8"/>
    <w:rsid w:val="00220319"/>
    <w:rsid w:val="00275119"/>
    <w:rsid w:val="0033052D"/>
    <w:rsid w:val="0038410A"/>
    <w:rsid w:val="00470008"/>
    <w:rsid w:val="004C689F"/>
    <w:rsid w:val="004F5D69"/>
    <w:rsid w:val="00524A75"/>
    <w:rsid w:val="005344AC"/>
    <w:rsid w:val="00536349"/>
    <w:rsid w:val="00567820"/>
    <w:rsid w:val="005C0BA3"/>
    <w:rsid w:val="005D3DB8"/>
    <w:rsid w:val="00752163"/>
    <w:rsid w:val="0094243C"/>
    <w:rsid w:val="009A2A3A"/>
    <w:rsid w:val="00BF5D77"/>
    <w:rsid w:val="00C373DB"/>
    <w:rsid w:val="00C91778"/>
    <w:rsid w:val="00D00BF8"/>
    <w:rsid w:val="00D3119A"/>
    <w:rsid w:val="00D503B4"/>
    <w:rsid w:val="00D845F0"/>
    <w:rsid w:val="00E31255"/>
    <w:rsid w:val="00F56A82"/>
    <w:rsid w:val="00F7512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BF8"/>
    <w:pPr>
      <w:ind w:left="720"/>
      <w:contextualSpacing/>
    </w:pPr>
  </w:style>
  <w:style w:type="table" w:styleId="TableGrid">
    <w:name w:val="Table Grid"/>
    <w:basedOn w:val="TableNormal"/>
    <w:uiPriority w:val="59"/>
    <w:rsid w:val="00D00B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D00BF8"/>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D00BF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D00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BF8"/>
    <w:rPr>
      <w:rFonts w:ascii="Tahoma" w:hAnsi="Tahoma" w:cs="Tahoma"/>
      <w:sz w:val="16"/>
      <w:szCs w:val="16"/>
      <w:lang w:val="en-US"/>
    </w:rPr>
  </w:style>
  <w:style w:type="character" w:styleId="Hyperlink">
    <w:name w:val="Hyperlink"/>
    <w:basedOn w:val="DefaultParagraphFont"/>
    <w:uiPriority w:val="99"/>
    <w:unhideWhenUsed/>
    <w:rsid w:val="00D00BF8"/>
    <w:rPr>
      <w:color w:val="0000FF" w:themeColor="hyperlink"/>
      <w:u w:val="single"/>
    </w:rPr>
  </w:style>
  <w:style w:type="table" w:customStyle="1" w:styleId="LightShading2">
    <w:name w:val="Light Shading2"/>
    <w:basedOn w:val="TableNormal"/>
    <w:next w:val="LightShading"/>
    <w:uiPriority w:val="60"/>
    <w:rsid w:val="009A2A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next w:val="LightShading"/>
    <w:uiPriority w:val="60"/>
    <w:rsid w:val="009A2A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56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A82"/>
    <w:rPr>
      <w:lang w:val="en-US"/>
    </w:rPr>
  </w:style>
  <w:style w:type="paragraph" w:styleId="Footer">
    <w:name w:val="footer"/>
    <w:basedOn w:val="Normal"/>
    <w:link w:val="FooterChar"/>
    <w:uiPriority w:val="99"/>
    <w:unhideWhenUsed/>
    <w:rsid w:val="00F56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A82"/>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0BF8"/>
    <w:pPr>
      <w:ind w:left="720"/>
      <w:contextualSpacing/>
    </w:pPr>
  </w:style>
  <w:style w:type="table" w:styleId="TableGrid">
    <w:name w:val="Table Grid"/>
    <w:basedOn w:val="TableNormal"/>
    <w:uiPriority w:val="59"/>
    <w:rsid w:val="00D00B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D00BF8"/>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D00BF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D00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BF8"/>
    <w:rPr>
      <w:rFonts w:ascii="Tahoma" w:hAnsi="Tahoma" w:cs="Tahoma"/>
      <w:sz w:val="16"/>
      <w:szCs w:val="16"/>
      <w:lang w:val="en-US"/>
    </w:rPr>
  </w:style>
  <w:style w:type="character" w:styleId="Hyperlink">
    <w:name w:val="Hyperlink"/>
    <w:basedOn w:val="DefaultParagraphFont"/>
    <w:uiPriority w:val="99"/>
    <w:unhideWhenUsed/>
    <w:rsid w:val="00D00BF8"/>
    <w:rPr>
      <w:color w:val="0000FF" w:themeColor="hyperlink"/>
      <w:u w:val="single"/>
    </w:rPr>
  </w:style>
  <w:style w:type="table" w:customStyle="1" w:styleId="LightShading2">
    <w:name w:val="Light Shading2"/>
    <w:basedOn w:val="TableNormal"/>
    <w:next w:val="LightShading"/>
    <w:uiPriority w:val="60"/>
    <w:rsid w:val="009A2A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next w:val="LightShading"/>
    <w:uiPriority w:val="60"/>
    <w:rsid w:val="009A2A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56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A82"/>
    <w:rPr>
      <w:lang w:val="en-US"/>
    </w:rPr>
  </w:style>
  <w:style w:type="paragraph" w:styleId="Footer">
    <w:name w:val="footer"/>
    <w:basedOn w:val="Normal"/>
    <w:link w:val="FooterChar"/>
    <w:uiPriority w:val="99"/>
    <w:unhideWhenUsed/>
    <w:rsid w:val="00F56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A8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stiningsih083@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Kutai"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5398</Words>
  <Characters>30769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2021-01-06T23:23:00Z</cp:lastPrinted>
  <dcterms:created xsi:type="dcterms:W3CDTF">2021-01-08T02:13:00Z</dcterms:created>
  <dcterms:modified xsi:type="dcterms:W3CDTF">2021-01-08T02:13:00Z</dcterms:modified>
</cp:coreProperties>
</file>