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53FE5" w:rsidRDefault="00B36424" w:rsidP="00153FE5">
      <w:pPr>
        <w:pStyle w:val="NoSpacing"/>
        <w:spacing w:line="276" w:lineRule="auto"/>
        <w:rPr>
          <w:rFonts w:ascii="Arial" w:hAnsi="Arial" w:cs="Arial"/>
          <w:b/>
          <w:sz w:val="28"/>
          <w:szCs w:val="28"/>
          <w:lang w:val="id-ID"/>
        </w:rPr>
      </w:pPr>
      <w:r>
        <w:rPr>
          <w:rFonts w:ascii="Arial" w:hAnsi="Arial" w:cs="Arial"/>
          <w:b/>
          <w:noProof/>
          <w:sz w:val="28"/>
          <w:szCs w:val="28"/>
          <w:lang w:val="id-ID" w:eastAsia="id-ID"/>
        </w:rPr>
        <mc:AlternateContent>
          <mc:Choice Requires="wps">
            <w:drawing>
              <wp:anchor distT="0" distB="0" distL="114300" distR="114300" simplePos="0" relativeHeight="251656704" behindDoc="0" locked="0" layoutInCell="1" allowOverlap="1">
                <wp:simplePos x="0" y="0"/>
                <wp:positionH relativeFrom="column">
                  <wp:posOffset>16021</wp:posOffset>
                </wp:positionH>
                <wp:positionV relativeFrom="paragraph">
                  <wp:posOffset>-34241</wp:posOffset>
                </wp:positionV>
                <wp:extent cx="6012815" cy="293370"/>
                <wp:effectExtent l="0" t="0" r="26035" b="1143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815" cy="293370"/>
                        </a:xfrm>
                        <a:prstGeom prst="rect">
                          <a:avLst/>
                        </a:prstGeom>
                        <a:solidFill>
                          <a:srgbClr val="17365D"/>
                        </a:solidFill>
                        <a:ln w="9525">
                          <a:solidFill>
                            <a:srgbClr val="17365D"/>
                          </a:solidFill>
                          <a:miter lim="800000"/>
                          <a:headEnd/>
                          <a:tailEnd/>
                        </a:ln>
                      </wps:spPr>
                      <wps:txbx>
                        <w:txbxContent>
                          <w:p w:rsidR="00C7350C" w:rsidRPr="00115252" w:rsidRDefault="00550425" w:rsidP="0084448E">
                            <w:pPr>
                              <w:rPr>
                                <w:rFonts w:ascii="Cambria" w:hAnsi="Cambria"/>
                                <w:sz w:val="28"/>
                                <w:szCs w:val="28"/>
                                <w:lang w:val="id-ID"/>
                              </w:rPr>
                            </w:pPr>
                            <w:sdt>
                              <w:sdtPr>
                                <w:rPr>
                                  <w:rFonts w:ascii="Cambria" w:hAnsi="Cambria"/>
                                  <w:sz w:val="28"/>
                                  <w:szCs w:val="28"/>
                                  <w:lang w:val="id-ID"/>
                                </w:rPr>
                                <w:alias w:val="Category"/>
                                <w:tag w:val=""/>
                                <w:id w:val="50359071"/>
                                <w:placeholder>
                                  <w:docPart w:val="6BDD75183E4747C0A44CCCF0BA642999"/>
                                </w:placeholder>
                                <w:dataBinding w:prefixMappings="xmlns:ns0='http://purl.org/dc/elements/1.1/' xmlns:ns1='http://schemas.openxmlformats.org/package/2006/metadata/core-properties' " w:xpath="/ns1:coreProperties[1]/ns1:category[1]" w:storeItemID="{6C3C8BC8-F283-45AE-878A-BAB7291924A1}"/>
                                <w:text/>
                              </w:sdtPr>
                              <w:sdtEndPr/>
                              <w:sdtContent>
                                <w:proofErr w:type="spellStart"/>
                                <w:r w:rsidR="009E43C6">
                                  <w:rPr>
                                    <w:rFonts w:ascii="Cambria" w:hAnsi="Cambria"/>
                                    <w:sz w:val="28"/>
                                    <w:szCs w:val="28"/>
                                  </w:rPr>
                                  <w:t>Jenis</w:t>
                                </w:r>
                                <w:proofErr w:type="spellEnd"/>
                                <w:r w:rsidR="009810D8">
                                  <w:rPr>
                                    <w:rFonts w:ascii="Cambria" w:hAnsi="Cambria"/>
                                    <w:sz w:val="28"/>
                                    <w:szCs w:val="28"/>
                                  </w:rPr>
                                  <w:t xml:space="preserve"> </w:t>
                                </w:r>
                                <w:r w:rsidR="003200D1">
                                  <w:rPr>
                                    <w:rFonts w:ascii="Cambria" w:hAnsi="Cambria"/>
                                    <w:sz w:val="28"/>
                                    <w:szCs w:val="28"/>
                                  </w:rPr>
                                  <w:t>Cambria 14</w:t>
                                </w:r>
                              </w:sdtContent>
                            </w:sdt>
                            <w:r w:rsidR="0061125B">
                              <w:rPr>
                                <w:rFonts w:ascii="Cambria" w:hAnsi="Cambria"/>
                                <w:sz w:val="28"/>
                                <w:szCs w:val="28"/>
                                <w:lang w:val="id-ID"/>
                              </w:rPr>
                              <w:t xml:space="preserve"> </w:t>
                            </w:r>
                            <w:r w:rsidR="0061125B" w:rsidRPr="0084448E">
                              <w:rPr>
                                <w:rFonts w:ascii="Cambria" w:hAnsi="Cambria"/>
                                <w:lang w:val="id-ID"/>
                              </w:rPr>
                              <w:t>(Artikel Penelitian /</w:t>
                            </w:r>
                            <w:r w:rsidR="0084448E">
                              <w:rPr>
                                <w:rFonts w:ascii="Cambria" w:hAnsi="Cambria"/>
                                <w:lang w:val="id-ID"/>
                              </w:rPr>
                              <w:t>Laporan</w:t>
                            </w:r>
                            <w:r w:rsidR="0061125B" w:rsidRPr="0084448E">
                              <w:rPr>
                                <w:rFonts w:ascii="Cambria" w:hAnsi="Cambria"/>
                                <w:lang w:val="id-ID"/>
                              </w:rPr>
                              <w:t xml:space="preserve"> Kasus/</w:t>
                            </w:r>
                            <w:r w:rsidR="0084448E" w:rsidRPr="0084448E">
                              <w:rPr>
                                <w:rFonts w:ascii="Cambria" w:hAnsi="Cambria"/>
                                <w:lang w:val="id-ID"/>
                              </w:rPr>
                              <w:t>Komunikasi Cepat/</w:t>
                            </w:r>
                            <w:r w:rsidR="008F5E33">
                              <w:rPr>
                                <w:rFonts w:ascii="Cambria" w:hAnsi="Cambria"/>
                                <w:lang w:val="id-ID"/>
                              </w:rPr>
                              <w:t xml:space="preserve">Artikel </w:t>
                            </w:r>
                            <w:r w:rsidR="0084448E" w:rsidRPr="0084448E">
                              <w:rPr>
                                <w:rFonts w:ascii="Cambria" w:hAnsi="Cambria"/>
                                <w:lang w:val="id-ID"/>
                              </w:rPr>
                              <w:t>Review)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5pt;margin-top:-2.7pt;width:473.45pt;height:23.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" fillcolor="#17365d" strokecolor="#17365d">
                <v:textbox>
                  <w:txbxContent>
                    <w:p w:rsidR="00C7350C" w:rsidRPr="00115252" w:rsidRDefault="00550425" w:rsidP="0084448E">
                      <w:pPr>
                        <w:rPr>
                          <w:rFonts w:ascii="Cambria" w:hAnsi="Cambria"/>
                          <w:sz w:val="28"/>
                          <w:szCs w:val="28"/>
                          <w:lang w:val="id-ID"/>
                        </w:rPr>
                      </w:pPr>
                      <w:sdt>
                        <w:sdtPr>
                          <w:rPr>
                            <w:rFonts w:ascii="Cambria" w:hAnsi="Cambria"/>
                            <w:sz w:val="28"/>
                            <w:szCs w:val="28"/>
                            <w:lang w:val="id-ID"/>
                          </w:rPr>
                          <w:alias w:val="Category"/>
                          <w:tag w:val=""/>
                          <w:id w:val="50359071"/>
                          <w:placeholder>
                            <w:docPart w:val="6BDD75183E4747C0A44CCCF0BA642999"/>
                          </w:placeholder>
                          <w:dataBinding w:prefixMappings="xmlns:ns0='http://purl.org/dc/elements/1.1/' xmlns:ns1='http://schemas.openxmlformats.org/package/2006/metadata/core-properties' " w:xpath="/ns1:coreProperties[1]/ns1:category[1]" w:storeItemID="{6C3C8BC8-F283-45AE-878A-BAB7291924A1}"/>
                          <w:text/>
                        </w:sdtPr>
                        <w:sdtEndPr/>
                        <w:sdtContent>
                          <w:proofErr w:type="spellStart"/>
                          <w:r w:rsidR="009E43C6">
                            <w:rPr>
                              <w:rFonts w:ascii="Cambria" w:hAnsi="Cambria"/>
                              <w:sz w:val="28"/>
                              <w:szCs w:val="28"/>
                            </w:rPr>
                            <w:t>Jenis</w:t>
                          </w:r>
                          <w:proofErr w:type="spellEnd"/>
                          <w:r w:rsidR="009810D8">
                            <w:rPr>
                              <w:rFonts w:ascii="Cambria" w:hAnsi="Cambria"/>
                              <w:sz w:val="28"/>
                              <w:szCs w:val="28"/>
                            </w:rPr>
                            <w:t xml:space="preserve"> </w:t>
                          </w:r>
                          <w:r w:rsidR="003200D1">
                            <w:rPr>
                              <w:rFonts w:ascii="Cambria" w:hAnsi="Cambria"/>
                              <w:sz w:val="28"/>
                              <w:szCs w:val="28"/>
                            </w:rPr>
                            <w:t>Cambria 14</w:t>
                          </w:r>
                        </w:sdtContent>
                      </w:sdt>
                      <w:r w:rsidR="0061125B">
                        <w:rPr>
                          <w:rFonts w:ascii="Cambria" w:hAnsi="Cambria"/>
                          <w:sz w:val="28"/>
                          <w:szCs w:val="28"/>
                          <w:lang w:val="id-ID"/>
                        </w:rPr>
                        <w:t xml:space="preserve"> </w:t>
                      </w:r>
                      <w:r w:rsidR="0061125B" w:rsidRPr="0084448E">
                        <w:rPr>
                          <w:rFonts w:ascii="Cambria" w:hAnsi="Cambria"/>
                          <w:lang w:val="id-ID"/>
                        </w:rPr>
                        <w:t>(Artikel Penelitian /</w:t>
                      </w:r>
                      <w:r w:rsidR="0084448E">
                        <w:rPr>
                          <w:rFonts w:ascii="Cambria" w:hAnsi="Cambria"/>
                          <w:lang w:val="id-ID"/>
                        </w:rPr>
                        <w:t>Laporan</w:t>
                      </w:r>
                      <w:r w:rsidR="0061125B" w:rsidRPr="0084448E">
                        <w:rPr>
                          <w:rFonts w:ascii="Cambria" w:hAnsi="Cambria"/>
                          <w:lang w:val="id-ID"/>
                        </w:rPr>
                        <w:t xml:space="preserve"> Kasus/</w:t>
                      </w:r>
                      <w:r w:rsidR="0084448E" w:rsidRPr="0084448E">
                        <w:rPr>
                          <w:rFonts w:ascii="Cambria" w:hAnsi="Cambria"/>
                          <w:lang w:val="id-ID"/>
                        </w:rPr>
                        <w:t>Komunikasi Cepat/</w:t>
                      </w:r>
                      <w:r w:rsidR="008F5E33">
                        <w:rPr>
                          <w:rFonts w:ascii="Cambria" w:hAnsi="Cambria"/>
                          <w:lang w:val="id-ID"/>
                        </w:rPr>
                        <w:t xml:space="preserve">Artikel </w:t>
                      </w:r>
                      <w:r w:rsidR="0084448E" w:rsidRPr="0084448E">
                        <w:rPr>
                          <w:rFonts w:ascii="Cambria" w:hAnsi="Cambria"/>
                          <w:lang w:val="id-ID"/>
                        </w:rPr>
                        <w:t>Review)</w:t>
                      </w:r>
                    </w:p>
                  </w:txbxContent>
                </v:textbox>
              </v:shape>
            </w:pict>
          </mc:Fallback>
        </mc:AlternateContent>
      </w:r>
    </w:p>
    <w:p w:rsidR="00C7350C" w:rsidRDefault="00C7350C" w:rsidP="00153FE5">
      <w:pPr>
        <w:pStyle w:val="NoSpacing"/>
        <w:spacing w:line="276" w:lineRule="auto"/>
        <w:rPr>
          <w:rFonts w:ascii="Arial" w:hAnsi="Arial" w:cs="Arial"/>
          <w:b/>
          <w:sz w:val="28"/>
          <w:szCs w:val="28"/>
          <w:lang w:val="id-ID"/>
        </w:rPr>
      </w:pPr>
    </w:p>
    <w:sdt>
      <w:sdtPr>
        <w:rPr>
          <w:rFonts w:asciiTheme="majorHAnsi" w:eastAsia="SimSun" w:hAnsiTheme="majorHAnsi"/>
          <w:b/>
          <w:kern w:val="2"/>
          <w:sz w:val="32"/>
          <w:szCs w:val="28"/>
          <w:lang w:val="id-ID" w:eastAsia="zh-CN"/>
        </w:rPr>
        <w:alias w:val="Title"/>
        <w:tag w:val=""/>
        <w:id w:val="-450174358"/>
        <w:placeholder>
          <w:docPart w:val="49A1308A306B4E5F90A03EDB32B79CE2"/>
        </w:placeholder>
        <w:dataBinding w:prefixMappings="xmlns:ns0='http://purl.org/dc/elements/1.1/' xmlns:ns1='http://schemas.openxmlformats.org/package/2006/metadata/core-properties' " w:xpath="/ns1:coreProperties[1]/ns0:title[1]" w:storeItemID="{6C3C8BC8-F283-45AE-878A-BAB7291924A1}"/>
        <w:text/>
      </w:sdtPr>
      <w:sdtEndPr/>
      <w:sdtContent>
        <w:p w:rsidR="009C348C" w:rsidRPr="009C348C" w:rsidRDefault="009B32D6" w:rsidP="009C348C">
          <w:pPr>
            <w:pStyle w:val="NoSpacing"/>
            <w:spacing w:line="276" w:lineRule="auto"/>
            <w:rPr>
              <w:rFonts w:ascii="Arial" w:hAnsi="Arial" w:cs="Arial"/>
              <w:b/>
              <w:sz w:val="32"/>
              <w:szCs w:val="32"/>
              <w:lang w:val="id-ID"/>
            </w:rPr>
          </w:pPr>
          <w:r w:rsidRPr="009B32D6">
            <w:rPr>
              <w:rFonts w:asciiTheme="majorHAnsi" w:eastAsia="SimSun" w:hAnsiTheme="majorHAnsi"/>
              <w:b/>
              <w:kern w:val="2"/>
              <w:sz w:val="32"/>
              <w:szCs w:val="28"/>
              <w:lang w:val="id-ID" w:eastAsia="zh-CN"/>
            </w:rPr>
            <w:t xml:space="preserve"> PENGETAHUAN DAN SIKAP IBU</w:t>
          </w:r>
          <w:r w:rsidR="00C06A0D">
            <w:rPr>
              <w:rFonts w:asciiTheme="majorHAnsi" w:eastAsia="SimSun" w:hAnsiTheme="majorHAnsi"/>
              <w:b/>
              <w:kern w:val="2"/>
              <w:sz w:val="32"/>
              <w:szCs w:val="28"/>
              <w:lang w:val="id-ID" w:eastAsia="zh-CN"/>
            </w:rPr>
            <w:t xml:space="preserve"> </w:t>
          </w:r>
          <w:r w:rsidRPr="009B32D6">
            <w:rPr>
              <w:rFonts w:asciiTheme="majorHAnsi" w:eastAsia="SimSun" w:hAnsiTheme="majorHAnsi"/>
              <w:b/>
              <w:kern w:val="2"/>
              <w:sz w:val="32"/>
              <w:szCs w:val="28"/>
              <w:lang w:val="id-ID" w:eastAsia="zh-CN"/>
            </w:rPr>
            <w:t>TENTANG ASI EKSKLUSIF DI WILAYAH</w:t>
          </w:r>
          <w:r>
            <w:rPr>
              <w:rFonts w:asciiTheme="majorHAnsi" w:eastAsia="SimSun" w:hAnsiTheme="majorHAnsi"/>
              <w:b/>
              <w:kern w:val="2"/>
              <w:sz w:val="32"/>
              <w:szCs w:val="28"/>
              <w:lang w:val="id-ID" w:eastAsia="zh-CN"/>
            </w:rPr>
            <w:t xml:space="preserve"> </w:t>
          </w:r>
          <w:r w:rsidRPr="009B32D6">
            <w:rPr>
              <w:rFonts w:asciiTheme="majorHAnsi" w:eastAsia="SimSun" w:hAnsiTheme="majorHAnsi"/>
              <w:b/>
              <w:kern w:val="2"/>
              <w:sz w:val="32"/>
              <w:szCs w:val="28"/>
              <w:lang w:val="id-ID" w:eastAsia="zh-CN"/>
            </w:rPr>
            <w:t>PUSKESMAS TRAUMA CENTER</w:t>
          </w:r>
          <w:r>
            <w:rPr>
              <w:rFonts w:asciiTheme="majorHAnsi" w:eastAsia="SimSun" w:hAnsiTheme="majorHAnsi"/>
              <w:b/>
              <w:kern w:val="2"/>
              <w:sz w:val="32"/>
              <w:szCs w:val="28"/>
              <w:lang w:val="id-ID" w:eastAsia="zh-CN"/>
            </w:rPr>
            <w:t xml:space="preserve"> </w:t>
          </w:r>
          <w:r w:rsidRPr="009B32D6">
            <w:rPr>
              <w:rFonts w:asciiTheme="majorHAnsi" w:eastAsia="SimSun" w:hAnsiTheme="majorHAnsi"/>
              <w:b/>
              <w:kern w:val="2"/>
              <w:sz w:val="32"/>
              <w:szCs w:val="28"/>
              <w:lang w:val="id-ID" w:eastAsia="zh-CN"/>
            </w:rPr>
            <w:t>SAMARINDA</w:t>
          </w:r>
          <w:r>
            <w:rPr>
              <w:rFonts w:asciiTheme="majorHAnsi" w:eastAsia="SimSun" w:hAnsiTheme="majorHAnsi"/>
              <w:b/>
              <w:kern w:val="2"/>
              <w:sz w:val="32"/>
              <w:szCs w:val="28"/>
              <w:lang w:val="id-ID" w:eastAsia="zh-CN"/>
            </w:rPr>
            <w:t xml:space="preserve"> </w:t>
          </w:r>
        </w:p>
      </w:sdtContent>
    </w:sdt>
    <w:p w:rsidR="00153FE5" w:rsidRPr="009B32D6" w:rsidRDefault="009B32D6" w:rsidP="001850C3">
      <w:pPr>
        <w:pStyle w:val="NoSpacing"/>
        <w:spacing w:line="276" w:lineRule="auto"/>
        <w:rPr>
          <w:rFonts w:asciiTheme="minorHAnsi" w:hAnsiTheme="minorHAnsi" w:cs="Arial"/>
          <w:szCs w:val="18"/>
          <w:lang w:val="id-ID"/>
        </w:rPr>
      </w:pPr>
      <w:r w:rsidRPr="009B32D6">
        <w:rPr>
          <w:rFonts w:asciiTheme="minorHAnsi" w:hAnsiTheme="minorHAnsi" w:cs="Arial"/>
          <w:szCs w:val="18"/>
          <w:lang w:val="id-ID"/>
        </w:rPr>
        <w:t xml:space="preserve">Ruminem, S.Kp,M.Kes,  Mahbubah, A.Md.Kep </w:t>
      </w:r>
      <w:r w:rsidR="00CD523B">
        <w:rPr>
          <w:rFonts w:asciiTheme="minorHAnsi" w:hAnsiTheme="minorHAnsi" w:cs="Arial"/>
          <w:szCs w:val="18"/>
          <w:lang w:val="id-ID"/>
        </w:rPr>
        <w:t>, Rita Puspa Sari, S.Pd,MPH</w:t>
      </w:r>
    </w:p>
    <w:p w:rsidR="005F50C2" w:rsidRPr="00153FE5" w:rsidRDefault="00B36424" w:rsidP="00153FE5">
      <w:pPr>
        <w:pStyle w:val="NoSpacing"/>
        <w:spacing w:line="276" w:lineRule="auto"/>
        <w:rPr>
          <w:rFonts w:ascii="Arial" w:hAnsi="Arial" w:cs="Arial"/>
          <w:sz w:val="18"/>
          <w:szCs w:val="18"/>
        </w:rPr>
      </w:pPr>
      <w:r>
        <w:rPr>
          <w:rFonts w:ascii="Arial" w:hAnsi="Arial" w:cs="Arial"/>
          <w:noProof/>
          <w:sz w:val="18"/>
          <w:szCs w:val="18"/>
          <w:lang w:val="id-ID" w:eastAsia="id-ID"/>
        </w:rPr>
        <w:drawing>
          <wp:inline distT="0" distB="0" distL="0" distR="0">
            <wp:extent cx="6038215" cy="28575"/>
            <wp:effectExtent l="0" t="0" r="635" b="9525"/>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8215" cy="28575"/>
                    </a:xfrm>
                    <a:prstGeom prst="rect">
                      <a:avLst/>
                    </a:prstGeom>
                    <a:noFill/>
                  </pic:spPr>
                </pic:pic>
              </a:graphicData>
            </a:graphic>
          </wp:inline>
        </w:drawing>
      </w:r>
    </w:p>
    <w:p w:rsidR="005F50C2" w:rsidRPr="00153FE5" w:rsidRDefault="005F50C2" w:rsidP="00377152">
      <w:pPr>
        <w:pStyle w:val="NoSpacing"/>
        <w:spacing w:line="276" w:lineRule="auto"/>
        <w:jc w:val="both"/>
        <w:rPr>
          <w:rFonts w:ascii="Arial" w:hAnsi="Arial" w:cs="Arial"/>
          <w:sz w:val="18"/>
          <w:szCs w:val="18"/>
        </w:rPr>
        <w:sectPr w:rsidR="005F50C2" w:rsidRPr="00153FE5" w:rsidSect="009810D8">
          <w:headerReference w:type="default" r:id="rId11"/>
          <w:footerReference w:type="default" r:id="rId12"/>
          <w:pgSz w:w="11907" w:h="16840" w:code="9"/>
          <w:pgMar w:top="1134" w:right="1134" w:bottom="1134" w:left="1304" w:header="708" w:footer="510" w:gutter="0"/>
          <w:pgNumType w:start="1"/>
          <w:cols w:space="708"/>
          <w:docGrid w:linePitch="360"/>
        </w:sectPr>
      </w:pPr>
    </w:p>
    <w:p w:rsidR="000B4F68" w:rsidRPr="00115252" w:rsidRDefault="005F50C2" w:rsidP="00377152">
      <w:pPr>
        <w:pStyle w:val="NoSpacing"/>
        <w:spacing w:line="276" w:lineRule="auto"/>
        <w:jc w:val="both"/>
        <w:rPr>
          <w:rFonts w:ascii="Arial" w:hAnsi="Arial" w:cs="Arial"/>
          <w:b/>
          <w:color w:val="17365D"/>
          <w:sz w:val="20"/>
          <w:szCs w:val="20"/>
        </w:rPr>
      </w:pPr>
      <w:proofErr w:type="spellStart"/>
      <w:r w:rsidRPr="00115252">
        <w:rPr>
          <w:rFonts w:ascii="Arial" w:hAnsi="Arial" w:cs="Arial"/>
          <w:b/>
          <w:color w:val="17365D"/>
          <w:sz w:val="20"/>
          <w:szCs w:val="20"/>
        </w:rPr>
        <w:lastRenderedPageBreak/>
        <w:t>Abstrak</w:t>
      </w:r>
      <w:proofErr w:type="spellEnd"/>
    </w:p>
    <w:p w:rsidR="009B32D6" w:rsidRDefault="009B32D6" w:rsidP="009B32D6">
      <w:pPr>
        <w:jc w:val="both"/>
        <w:rPr>
          <w:rFonts w:ascii="Arial" w:hAnsi="Arial" w:cs="Arial"/>
          <w:color w:val="000000"/>
          <w:sz w:val="18"/>
          <w:szCs w:val="18"/>
          <w:lang w:val="id-ID"/>
        </w:rPr>
      </w:pPr>
      <w:r>
        <w:rPr>
          <w:rFonts w:ascii="Arial" w:hAnsi="Arial" w:cs="Arial"/>
          <w:b/>
          <w:sz w:val="18"/>
          <w:szCs w:val="18"/>
          <w:lang w:val="id-ID"/>
        </w:rPr>
        <w:t>L</w:t>
      </w:r>
      <w:r w:rsidRPr="009B32D6">
        <w:rPr>
          <w:rFonts w:ascii="Arial" w:hAnsi="Arial" w:cs="Arial"/>
          <w:b/>
          <w:sz w:val="18"/>
          <w:szCs w:val="18"/>
          <w:lang w:val="id-ID"/>
        </w:rPr>
        <w:t>atar Belakang</w:t>
      </w:r>
      <w:r w:rsidRPr="009B32D6">
        <w:rPr>
          <w:rFonts w:ascii="Arial" w:hAnsi="Arial" w:cs="Arial"/>
          <w:sz w:val="18"/>
          <w:szCs w:val="18"/>
          <w:lang w:val="id-ID"/>
        </w:rPr>
        <w:t xml:space="preserve"> : </w:t>
      </w:r>
      <w:r w:rsidRPr="009B32D6">
        <w:rPr>
          <w:rFonts w:ascii="Arial" w:hAnsi="Arial" w:cs="Arial"/>
          <w:sz w:val="18"/>
          <w:szCs w:val="18"/>
        </w:rPr>
        <w:t xml:space="preserve">ASI </w:t>
      </w:r>
      <w:proofErr w:type="spellStart"/>
      <w:r w:rsidRPr="009B32D6">
        <w:rPr>
          <w:rFonts w:ascii="Arial" w:hAnsi="Arial" w:cs="Arial"/>
          <w:sz w:val="18"/>
          <w:szCs w:val="18"/>
        </w:rPr>
        <w:t>Eksklusif</w:t>
      </w:r>
      <w:proofErr w:type="spellEnd"/>
      <w:r w:rsidRPr="009B32D6">
        <w:rPr>
          <w:rFonts w:ascii="Arial" w:hAnsi="Arial" w:cs="Arial"/>
          <w:sz w:val="18"/>
          <w:szCs w:val="18"/>
        </w:rPr>
        <w:t xml:space="preserve"> </w:t>
      </w:r>
      <w:proofErr w:type="spellStart"/>
      <w:r w:rsidRPr="009B32D6">
        <w:rPr>
          <w:rFonts w:ascii="Arial" w:hAnsi="Arial" w:cs="Arial"/>
          <w:sz w:val="18"/>
          <w:szCs w:val="18"/>
        </w:rPr>
        <w:t>adalah</w:t>
      </w:r>
      <w:proofErr w:type="spellEnd"/>
      <w:r w:rsidRPr="009B32D6">
        <w:rPr>
          <w:rFonts w:ascii="Arial" w:hAnsi="Arial" w:cs="Arial"/>
          <w:sz w:val="18"/>
          <w:szCs w:val="18"/>
        </w:rPr>
        <w:t xml:space="preserve"> </w:t>
      </w:r>
      <w:proofErr w:type="spellStart"/>
      <w:r w:rsidRPr="009B32D6">
        <w:rPr>
          <w:rFonts w:ascii="Arial" w:hAnsi="Arial" w:cs="Arial"/>
          <w:sz w:val="18"/>
          <w:szCs w:val="18"/>
        </w:rPr>
        <w:t>pemberian</w:t>
      </w:r>
      <w:proofErr w:type="spellEnd"/>
      <w:r w:rsidRPr="009B32D6">
        <w:rPr>
          <w:rFonts w:ascii="Arial" w:hAnsi="Arial" w:cs="Arial"/>
          <w:sz w:val="18"/>
          <w:szCs w:val="18"/>
        </w:rPr>
        <w:t xml:space="preserve"> ASI </w:t>
      </w:r>
      <w:proofErr w:type="spellStart"/>
      <w:r w:rsidRPr="009B32D6">
        <w:rPr>
          <w:rFonts w:ascii="Arial" w:hAnsi="Arial" w:cs="Arial"/>
          <w:sz w:val="18"/>
          <w:szCs w:val="18"/>
        </w:rPr>
        <w:t>tanpa</w:t>
      </w:r>
      <w:proofErr w:type="spellEnd"/>
      <w:r w:rsidRPr="009B32D6">
        <w:rPr>
          <w:rFonts w:ascii="Arial" w:hAnsi="Arial" w:cs="Arial"/>
          <w:sz w:val="18"/>
          <w:szCs w:val="18"/>
        </w:rPr>
        <w:t xml:space="preserve"> </w:t>
      </w:r>
      <w:proofErr w:type="spellStart"/>
      <w:r w:rsidRPr="009B32D6">
        <w:rPr>
          <w:rFonts w:ascii="Arial" w:hAnsi="Arial" w:cs="Arial"/>
          <w:sz w:val="18"/>
          <w:szCs w:val="18"/>
        </w:rPr>
        <w:t>makanan</w:t>
      </w:r>
      <w:proofErr w:type="spellEnd"/>
      <w:r w:rsidRPr="009B32D6">
        <w:rPr>
          <w:rFonts w:ascii="Arial" w:hAnsi="Arial" w:cs="Arial"/>
          <w:sz w:val="18"/>
          <w:szCs w:val="18"/>
        </w:rPr>
        <w:t xml:space="preserve"> </w:t>
      </w:r>
      <w:proofErr w:type="spellStart"/>
      <w:r w:rsidRPr="009B32D6">
        <w:rPr>
          <w:rFonts w:ascii="Arial" w:hAnsi="Arial" w:cs="Arial"/>
          <w:sz w:val="18"/>
          <w:szCs w:val="18"/>
        </w:rPr>
        <w:t>tambahan</w:t>
      </w:r>
      <w:proofErr w:type="spellEnd"/>
      <w:r w:rsidRPr="009B32D6">
        <w:rPr>
          <w:rFonts w:ascii="Arial" w:hAnsi="Arial" w:cs="Arial"/>
          <w:sz w:val="18"/>
          <w:szCs w:val="18"/>
        </w:rPr>
        <w:t xml:space="preserve"> lain </w:t>
      </w:r>
      <w:proofErr w:type="spellStart"/>
      <w:r w:rsidRPr="009B32D6">
        <w:rPr>
          <w:rFonts w:ascii="Arial" w:hAnsi="Arial" w:cs="Arial"/>
          <w:sz w:val="18"/>
          <w:szCs w:val="18"/>
        </w:rPr>
        <w:t>pada</w:t>
      </w:r>
      <w:proofErr w:type="spellEnd"/>
      <w:r w:rsidRPr="009B32D6">
        <w:rPr>
          <w:rFonts w:ascii="Arial" w:hAnsi="Arial" w:cs="Arial"/>
          <w:sz w:val="18"/>
          <w:szCs w:val="18"/>
        </w:rPr>
        <w:t xml:space="preserve"> </w:t>
      </w:r>
      <w:proofErr w:type="spellStart"/>
      <w:r w:rsidRPr="009B32D6">
        <w:rPr>
          <w:rFonts w:ascii="Arial" w:hAnsi="Arial" w:cs="Arial"/>
          <w:sz w:val="18"/>
          <w:szCs w:val="18"/>
        </w:rPr>
        <w:t>bayi</w:t>
      </w:r>
      <w:proofErr w:type="spellEnd"/>
      <w:r w:rsidRPr="009B32D6">
        <w:rPr>
          <w:rFonts w:ascii="Arial" w:hAnsi="Arial" w:cs="Arial"/>
          <w:sz w:val="18"/>
          <w:szCs w:val="18"/>
        </w:rPr>
        <w:t xml:space="preserve"> </w:t>
      </w:r>
      <w:proofErr w:type="spellStart"/>
      <w:r w:rsidRPr="009B32D6">
        <w:rPr>
          <w:rFonts w:ascii="Arial" w:hAnsi="Arial" w:cs="Arial"/>
          <w:sz w:val="18"/>
          <w:szCs w:val="18"/>
        </w:rPr>
        <w:t>berumur</w:t>
      </w:r>
      <w:proofErr w:type="spellEnd"/>
      <w:r w:rsidRPr="009B32D6">
        <w:rPr>
          <w:rFonts w:ascii="Arial" w:hAnsi="Arial" w:cs="Arial"/>
          <w:sz w:val="18"/>
          <w:szCs w:val="18"/>
        </w:rPr>
        <w:t xml:space="preserve"> 0-6 </w:t>
      </w:r>
      <w:proofErr w:type="spellStart"/>
      <w:r w:rsidRPr="009B32D6">
        <w:rPr>
          <w:rFonts w:ascii="Arial" w:hAnsi="Arial" w:cs="Arial"/>
          <w:sz w:val="18"/>
          <w:szCs w:val="18"/>
        </w:rPr>
        <w:t>bulan</w:t>
      </w:r>
      <w:proofErr w:type="spellEnd"/>
      <w:r w:rsidRPr="009B32D6">
        <w:rPr>
          <w:rFonts w:ascii="Arial" w:hAnsi="Arial" w:cs="Arial"/>
          <w:sz w:val="18"/>
          <w:szCs w:val="18"/>
        </w:rPr>
        <w:t xml:space="preserve">. </w:t>
      </w:r>
      <w:proofErr w:type="spellStart"/>
      <w:proofErr w:type="gramStart"/>
      <w:r w:rsidRPr="009B32D6">
        <w:rPr>
          <w:rFonts w:ascii="Arial" w:hAnsi="Arial" w:cs="Arial"/>
          <w:sz w:val="18"/>
          <w:szCs w:val="18"/>
        </w:rPr>
        <w:t>Pemberian</w:t>
      </w:r>
      <w:proofErr w:type="spellEnd"/>
      <w:r w:rsidRPr="009B32D6">
        <w:rPr>
          <w:rFonts w:ascii="Arial" w:hAnsi="Arial" w:cs="Arial"/>
          <w:sz w:val="18"/>
          <w:szCs w:val="18"/>
        </w:rPr>
        <w:t xml:space="preserve"> ASI </w:t>
      </w:r>
      <w:proofErr w:type="spellStart"/>
      <w:r w:rsidRPr="009B32D6">
        <w:rPr>
          <w:rFonts w:ascii="Arial" w:hAnsi="Arial" w:cs="Arial"/>
          <w:sz w:val="18"/>
          <w:szCs w:val="18"/>
        </w:rPr>
        <w:t>Eksklusif</w:t>
      </w:r>
      <w:proofErr w:type="spellEnd"/>
      <w:r w:rsidRPr="009B32D6">
        <w:rPr>
          <w:rFonts w:ascii="Arial" w:hAnsi="Arial" w:cs="Arial"/>
          <w:sz w:val="18"/>
          <w:szCs w:val="18"/>
        </w:rPr>
        <w:t xml:space="preserve"> </w:t>
      </w:r>
      <w:proofErr w:type="spellStart"/>
      <w:r w:rsidRPr="009B32D6">
        <w:rPr>
          <w:rFonts w:ascii="Arial" w:hAnsi="Arial" w:cs="Arial"/>
          <w:sz w:val="18"/>
          <w:szCs w:val="18"/>
        </w:rPr>
        <w:t>sangat</w:t>
      </w:r>
      <w:proofErr w:type="spellEnd"/>
      <w:r w:rsidRPr="009B32D6">
        <w:rPr>
          <w:rFonts w:ascii="Arial" w:hAnsi="Arial" w:cs="Arial"/>
          <w:sz w:val="18"/>
          <w:szCs w:val="18"/>
        </w:rPr>
        <w:t xml:space="preserve"> </w:t>
      </w:r>
      <w:proofErr w:type="spellStart"/>
      <w:r w:rsidRPr="009B32D6">
        <w:rPr>
          <w:rFonts w:ascii="Arial" w:hAnsi="Arial" w:cs="Arial"/>
          <w:sz w:val="18"/>
          <w:szCs w:val="18"/>
        </w:rPr>
        <w:t>bermanfaat</w:t>
      </w:r>
      <w:proofErr w:type="spellEnd"/>
      <w:r w:rsidRPr="009B32D6">
        <w:rPr>
          <w:rFonts w:ascii="Arial" w:hAnsi="Arial" w:cs="Arial"/>
          <w:sz w:val="18"/>
          <w:szCs w:val="18"/>
        </w:rPr>
        <w:t xml:space="preserve"> </w:t>
      </w:r>
      <w:proofErr w:type="spellStart"/>
      <w:r w:rsidRPr="009B32D6">
        <w:rPr>
          <w:rFonts w:ascii="Arial" w:hAnsi="Arial" w:cs="Arial"/>
          <w:sz w:val="18"/>
          <w:szCs w:val="18"/>
        </w:rPr>
        <w:t>bagi</w:t>
      </w:r>
      <w:proofErr w:type="spellEnd"/>
      <w:r w:rsidRPr="009B32D6">
        <w:rPr>
          <w:rFonts w:ascii="Arial" w:hAnsi="Arial" w:cs="Arial"/>
          <w:sz w:val="18"/>
          <w:szCs w:val="18"/>
        </w:rPr>
        <w:t xml:space="preserve"> </w:t>
      </w:r>
      <w:proofErr w:type="spellStart"/>
      <w:r w:rsidRPr="009B32D6">
        <w:rPr>
          <w:rFonts w:ascii="Arial" w:hAnsi="Arial" w:cs="Arial"/>
          <w:sz w:val="18"/>
          <w:szCs w:val="18"/>
        </w:rPr>
        <w:t>bayi</w:t>
      </w:r>
      <w:proofErr w:type="spellEnd"/>
      <w:r w:rsidRPr="009B32D6">
        <w:rPr>
          <w:rFonts w:ascii="Arial" w:hAnsi="Arial" w:cs="Arial"/>
          <w:sz w:val="18"/>
          <w:szCs w:val="18"/>
        </w:rPr>
        <w:t xml:space="preserve"> </w:t>
      </w:r>
      <w:proofErr w:type="spellStart"/>
      <w:r w:rsidRPr="009B32D6">
        <w:rPr>
          <w:rFonts w:ascii="Arial" w:hAnsi="Arial" w:cs="Arial"/>
          <w:sz w:val="18"/>
          <w:szCs w:val="18"/>
        </w:rPr>
        <w:t>dan</w:t>
      </w:r>
      <w:proofErr w:type="spellEnd"/>
      <w:r w:rsidRPr="009B32D6">
        <w:rPr>
          <w:rFonts w:ascii="Arial" w:hAnsi="Arial" w:cs="Arial"/>
          <w:sz w:val="18"/>
          <w:szCs w:val="18"/>
        </w:rPr>
        <w:t xml:space="preserve"> </w:t>
      </w:r>
      <w:proofErr w:type="spellStart"/>
      <w:r w:rsidRPr="009B32D6">
        <w:rPr>
          <w:rFonts w:ascii="Arial" w:hAnsi="Arial" w:cs="Arial"/>
          <w:sz w:val="18"/>
          <w:szCs w:val="18"/>
        </w:rPr>
        <w:t>ibunya</w:t>
      </w:r>
      <w:proofErr w:type="spellEnd"/>
      <w:r w:rsidRPr="009B32D6">
        <w:rPr>
          <w:rFonts w:ascii="Arial" w:hAnsi="Arial" w:cs="Arial"/>
          <w:sz w:val="18"/>
          <w:szCs w:val="18"/>
        </w:rPr>
        <w:t>.</w:t>
      </w:r>
      <w:proofErr w:type="gramEnd"/>
      <w:r w:rsidRPr="009B32D6">
        <w:rPr>
          <w:rFonts w:ascii="Arial" w:hAnsi="Arial" w:cs="Arial"/>
          <w:sz w:val="18"/>
          <w:szCs w:val="18"/>
        </w:rPr>
        <w:t xml:space="preserve"> </w:t>
      </w:r>
      <w:proofErr w:type="spellStart"/>
      <w:proofErr w:type="gramStart"/>
      <w:r w:rsidRPr="009B32D6">
        <w:rPr>
          <w:rFonts w:ascii="Arial" w:hAnsi="Arial" w:cs="Arial"/>
          <w:sz w:val="18"/>
          <w:szCs w:val="18"/>
        </w:rPr>
        <w:t>Pengetahuan</w:t>
      </w:r>
      <w:proofErr w:type="spellEnd"/>
      <w:r w:rsidRPr="009B32D6">
        <w:rPr>
          <w:rFonts w:ascii="Arial" w:hAnsi="Arial" w:cs="Arial"/>
          <w:sz w:val="18"/>
          <w:szCs w:val="18"/>
        </w:rPr>
        <w:t xml:space="preserve"> </w:t>
      </w:r>
      <w:proofErr w:type="spellStart"/>
      <w:r w:rsidRPr="009B32D6">
        <w:rPr>
          <w:rFonts w:ascii="Arial" w:hAnsi="Arial" w:cs="Arial"/>
          <w:sz w:val="18"/>
          <w:szCs w:val="18"/>
        </w:rPr>
        <w:t>dan</w:t>
      </w:r>
      <w:proofErr w:type="spellEnd"/>
      <w:r w:rsidRPr="009B32D6">
        <w:rPr>
          <w:rFonts w:ascii="Arial" w:hAnsi="Arial" w:cs="Arial"/>
          <w:sz w:val="18"/>
          <w:szCs w:val="18"/>
        </w:rPr>
        <w:t xml:space="preserve"> </w:t>
      </w:r>
      <w:proofErr w:type="spellStart"/>
      <w:r w:rsidRPr="009B32D6">
        <w:rPr>
          <w:rFonts w:ascii="Arial" w:hAnsi="Arial" w:cs="Arial"/>
          <w:sz w:val="18"/>
          <w:szCs w:val="18"/>
        </w:rPr>
        <w:t>sikap</w:t>
      </w:r>
      <w:proofErr w:type="spellEnd"/>
      <w:r w:rsidRPr="009B32D6">
        <w:rPr>
          <w:rFonts w:ascii="Arial" w:hAnsi="Arial" w:cs="Arial"/>
          <w:sz w:val="18"/>
          <w:szCs w:val="18"/>
        </w:rPr>
        <w:t xml:space="preserve"> </w:t>
      </w:r>
      <w:proofErr w:type="spellStart"/>
      <w:r w:rsidRPr="009B32D6">
        <w:rPr>
          <w:rFonts w:ascii="Arial" w:hAnsi="Arial" w:cs="Arial"/>
          <w:sz w:val="18"/>
          <w:szCs w:val="18"/>
        </w:rPr>
        <w:t>Ibu</w:t>
      </w:r>
      <w:proofErr w:type="spellEnd"/>
      <w:r w:rsidRPr="009B32D6">
        <w:rPr>
          <w:rFonts w:ascii="Arial" w:hAnsi="Arial" w:cs="Arial"/>
          <w:sz w:val="18"/>
          <w:szCs w:val="18"/>
        </w:rPr>
        <w:t xml:space="preserve"> </w:t>
      </w:r>
      <w:proofErr w:type="spellStart"/>
      <w:r w:rsidRPr="009B32D6">
        <w:rPr>
          <w:rFonts w:ascii="Arial" w:hAnsi="Arial" w:cs="Arial"/>
          <w:sz w:val="18"/>
          <w:szCs w:val="18"/>
        </w:rPr>
        <w:t>sangat</w:t>
      </w:r>
      <w:proofErr w:type="spellEnd"/>
      <w:r w:rsidRPr="009B32D6">
        <w:rPr>
          <w:rFonts w:ascii="Arial" w:hAnsi="Arial" w:cs="Arial"/>
          <w:sz w:val="18"/>
          <w:szCs w:val="18"/>
        </w:rPr>
        <w:t xml:space="preserve"> </w:t>
      </w:r>
      <w:proofErr w:type="spellStart"/>
      <w:r w:rsidRPr="009B32D6">
        <w:rPr>
          <w:rFonts w:ascii="Arial" w:hAnsi="Arial" w:cs="Arial"/>
          <w:sz w:val="18"/>
          <w:szCs w:val="18"/>
        </w:rPr>
        <w:t>berpengaruh</w:t>
      </w:r>
      <w:proofErr w:type="spellEnd"/>
      <w:r w:rsidRPr="009B32D6">
        <w:rPr>
          <w:rFonts w:ascii="Arial" w:hAnsi="Arial" w:cs="Arial"/>
          <w:sz w:val="18"/>
          <w:szCs w:val="18"/>
        </w:rPr>
        <w:t xml:space="preserve"> </w:t>
      </w:r>
      <w:proofErr w:type="spellStart"/>
      <w:r w:rsidRPr="009B32D6">
        <w:rPr>
          <w:rFonts w:ascii="Arial" w:hAnsi="Arial" w:cs="Arial"/>
          <w:sz w:val="18"/>
          <w:szCs w:val="18"/>
        </w:rPr>
        <w:t>dalam</w:t>
      </w:r>
      <w:proofErr w:type="spellEnd"/>
      <w:r w:rsidRPr="009B32D6">
        <w:rPr>
          <w:rFonts w:ascii="Arial" w:hAnsi="Arial" w:cs="Arial"/>
          <w:sz w:val="18"/>
          <w:szCs w:val="18"/>
        </w:rPr>
        <w:t xml:space="preserve"> </w:t>
      </w:r>
      <w:proofErr w:type="spellStart"/>
      <w:r w:rsidRPr="009B32D6">
        <w:rPr>
          <w:rFonts w:ascii="Arial" w:hAnsi="Arial" w:cs="Arial"/>
          <w:sz w:val="18"/>
          <w:szCs w:val="18"/>
        </w:rPr>
        <w:t>mewujudkan</w:t>
      </w:r>
      <w:proofErr w:type="spellEnd"/>
      <w:r w:rsidRPr="009B32D6">
        <w:rPr>
          <w:rFonts w:ascii="Arial" w:hAnsi="Arial" w:cs="Arial"/>
          <w:sz w:val="18"/>
          <w:szCs w:val="18"/>
        </w:rPr>
        <w:t xml:space="preserve"> ASI </w:t>
      </w:r>
      <w:proofErr w:type="spellStart"/>
      <w:r w:rsidRPr="009B32D6">
        <w:rPr>
          <w:rFonts w:ascii="Arial" w:hAnsi="Arial" w:cs="Arial"/>
          <w:sz w:val="18"/>
          <w:szCs w:val="18"/>
        </w:rPr>
        <w:t>Eksklusif</w:t>
      </w:r>
      <w:proofErr w:type="spellEnd"/>
      <w:r w:rsidRPr="009B32D6">
        <w:rPr>
          <w:rFonts w:ascii="Arial" w:hAnsi="Arial" w:cs="Arial"/>
          <w:sz w:val="18"/>
          <w:szCs w:val="18"/>
        </w:rPr>
        <w:t xml:space="preserve"> </w:t>
      </w:r>
      <w:proofErr w:type="spellStart"/>
      <w:r w:rsidRPr="009B32D6">
        <w:rPr>
          <w:rFonts w:ascii="Arial" w:hAnsi="Arial" w:cs="Arial"/>
          <w:sz w:val="18"/>
          <w:szCs w:val="18"/>
        </w:rPr>
        <w:t>selama</w:t>
      </w:r>
      <w:proofErr w:type="spellEnd"/>
      <w:r w:rsidRPr="009B32D6">
        <w:rPr>
          <w:rFonts w:ascii="Arial" w:hAnsi="Arial" w:cs="Arial"/>
          <w:sz w:val="18"/>
          <w:szCs w:val="18"/>
        </w:rPr>
        <w:t xml:space="preserve"> 6 </w:t>
      </w:r>
      <w:proofErr w:type="spellStart"/>
      <w:r w:rsidRPr="009B32D6">
        <w:rPr>
          <w:rFonts w:ascii="Arial" w:hAnsi="Arial" w:cs="Arial"/>
          <w:sz w:val="18"/>
          <w:szCs w:val="18"/>
        </w:rPr>
        <w:t>bulan</w:t>
      </w:r>
      <w:proofErr w:type="spellEnd"/>
      <w:r w:rsidRPr="009B32D6">
        <w:rPr>
          <w:rFonts w:ascii="Arial" w:hAnsi="Arial" w:cs="Arial"/>
          <w:sz w:val="18"/>
          <w:szCs w:val="18"/>
        </w:rPr>
        <w:t>.</w:t>
      </w:r>
      <w:proofErr w:type="gramEnd"/>
      <w:r w:rsidRPr="009B32D6">
        <w:rPr>
          <w:rFonts w:ascii="Arial" w:hAnsi="Arial" w:cs="Arial"/>
          <w:sz w:val="18"/>
          <w:szCs w:val="18"/>
        </w:rPr>
        <w:t xml:space="preserve"> </w:t>
      </w:r>
      <w:proofErr w:type="spellStart"/>
      <w:proofErr w:type="gramStart"/>
      <w:r w:rsidRPr="009B32D6">
        <w:rPr>
          <w:rFonts w:ascii="Arial" w:hAnsi="Arial" w:cs="Arial"/>
          <w:sz w:val="18"/>
          <w:szCs w:val="18"/>
        </w:rPr>
        <w:t>Tujuan</w:t>
      </w:r>
      <w:proofErr w:type="spellEnd"/>
      <w:r w:rsidRPr="009B32D6">
        <w:rPr>
          <w:rFonts w:ascii="Arial" w:hAnsi="Arial" w:cs="Arial"/>
          <w:sz w:val="18"/>
          <w:szCs w:val="18"/>
        </w:rPr>
        <w:t xml:space="preserve"> </w:t>
      </w:r>
      <w:proofErr w:type="spellStart"/>
      <w:r w:rsidRPr="009B32D6">
        <w:rPr>
          <w:rFonts w:ascii="Arial" w:hAnsi="Arial" w:cs="Arial"/>
          <w:sz w:val="18"/>
          <w:szCs w:val="18"/>
        </w:rPr>
        <w:t>dari</w:t>
      </w:r>
      <w:proofErr w:type="spellEnd"/>
      <w:r w:rsidRPr="009B32D6">
        <w:rPr>
          <w:rFonts w:ascii="Arial" w:hAnsi="Arial" w:cs="Arial"/>
          <w:sz w:val="18"/>
          <w:szCs w:val="18"/>
        </w:rPr>
        <w:t xml:space="preserve"> </w:t>
      </w:r>
      <w:proofErr w:type="spellStart"/>
      <w:r w:rsidRPr="009B32D6">
        <w:rPr>
          <w:rFonts w:ascii="Arial" w:hAnsi="Arial" w:cs="Arial"/>
          <w:sz w:val="18"/>
          <w:szCs w:val="18"/>
        </w:rPr>
        <w:t>penelitian</w:t>
      </w:r>
      <w:proofErr w:type="spellEnd"/>
      <w:r w:rsidRPr="009B32D6">
        <w:rPr>
          <w:rFonts w:ascii="Arial" w:hAnsi="Arial" w:cs="Arial"/>
          <w:sz w:val="18"/>
          <w:szCs w:val="18"/>
        </w:rPr>
        <w:t xml:space="preserve"> </w:t>
      </w:r>
      <w:proofErr w:type="spellStart"/>
      <w:r w:rsidRPr="009B32D6">
        <w:rPr>
          <w:rFonts w:ascii="Arial" w:hAnsi="Arial" w:cs="Arial"/>
          <w:sz w:val="18"/>
          <w:szCs w:val="18"/>
        </w:rPr>
        <w:t>ini</w:t>
      </w:r>
      <w:proofErr w:type="spellEnd"/>
      <w:r w:rsidRPr="009B32D6">
        <w:rPr>
          <w:rFonts w:ascii="Arial" w:hAnsi="Arial" w:cs="Arial"/>
          <w:sz w:val="18"/>
          <w:szCs w:val="18"/>
        </w:rPr>
        <w:t xml:space="preserve"> </w:t>
      </w:r>
      <w:proofErr w:type="spellStart"/>
      <w:r w:rsidRPr="009B32D6">
        <w:rPr>
          <w:rFonts w:ascii="Arial" w:hAnsi="Arial" w:cs="Arial"/>
          <w:sz w:val="18"/>
          <w:szCs w:val="18"/>
        </w:rPr>
        <w:t>adalah</w:t>
      </w:r>
      <w:proofErr w:type="spellEnd"/>
      <w:r w:rsidRPr="009B32D6">
        <w:rPr>
          <w:rFonts w:ascii="Arial" w:hAnsi="Arial" w:cs="Arial"/>
          <w:sz w:val="18"/>
          <w:szCs w:val="18"/>
        </w:rPr>
        <w:t xml:space="preserve"> </w:t>
      </w:r>
      <w:proofErr w:type="spellStart"/>
      <w:r w:rsidRPr="009B32D6">
        <w:rPr>
          <w:rFonts w:ascii="Arial" w:hAnsi="Arial" w:cs="Arial"/>
          <w:sz w:val="18"/>
          <w:szCs w:val="18"/>
        </w:rPr>
        <w:t>mengidentifikasi</w:t>
      </w:r>
      <w:proofErr w:type="spellEnd"/>
      <w:r w:rsidRPr="009B32D6">
        <w:rPr>
          <w:rFonts w:ascii="Arial" w:hAnsi="Arial" w:cs="Arial"/>
          <w:sz w:val="18"/>
          <w:szCs w:val="18"/>
        </w:rPr>
        <w:t xml:space="preserve"> </w:t>
      </w:r>
      <w:proofErr w:type="spellStart"/>
      <w:r w:rsidRPr="009B32D6">
        <w:rPr>
          <w:rFonts w:ascii="Arial" w:hAnsi="Arial" w:cs="Arial"/>
          <w:sz w:val="18"/>
          <w:szCs w:val="18"/>
        </w:rPr>
        <w:t>Pengetahuan</w:t>
      </w:r>
      <w:proofErr w:type="spellEnd"/>
      <w:r w:rsidRPr="009B32D6">
        <w:rPr>
          <w:rFonts w:ascii="Arial" w:hAnsi="Arial" w:cs="Arial"/>
          <w:sz w:val="18"/>
          <w:szCs w:val="18"/>
        </w:rPr>
        <w:t xml:space="preserve"> </w:t>
      </w:r>
      <w:proofErr w:type="spellStart"/>
      <w:r w:rsidRPr="009B32D6">
        <w:rPr>
          <w:rFonts w:ascii="Arial" w:hAnsi="Arial" w:cs="Arial"/>
          <w:sz w:val="18"/>
          <w:szCs w:val="18"/>
        </w:rPr>
        <w:t>dan</w:t>
      </w:r>
      <w:proofErr w:type="spellEnd"/>
      <w:r w:rsidRPr="009B32D6">
        <w:rPr>
          <w:rFonts w:ascii="Arial" w:hAnsi="Arial" w:cs="Arial"/>
          <w:sz w:val="18"/>
          <w:szCs w:val="18"/>
        </w:rPr>
        <w:t xml:space="preserve"> </w:t>
      </w:r>
      <w:proofErr w:type="spellStart"/>
      <w:r w:rsidRPr="009B32D6">
        <w:rPr>
          <w:rFonts w:ascii="Arial" w:hAnsi="Arial" w:cs="Arial"/>
          <w:sz w:val="18"/>
          <w:szCs w:val="18"/>
        </w:rPr>
        <w:t>Sikap</w:t>
      </w:r>
      <w:proofErr w:type="spellEnd"/>
      <w:r w:rsidRPr="009B32D6">
        <w:rPr>
          <w:rFonts w:ascii="Arial" w:hAnsi="Arial" w:cs="Arial"/>
          <w:sz w:val="18"/>
          <w:szCs w:val="18"/>
        </w:rPr>
        <w:t xml:space="preserve"> </w:t>
      </w:r>
      <w:proofErr w:type="spellStart"/>
      <w:r w:rsidRPr="009B32D6">
        <w:rPr>
          <w:rFonts w:ascii="Arial" w:hAnsi="Arial" w:cs="Arial"/>
          <w:sz w:val="18"/>
          <w:szCs w:val="18"/>
        </w:rPr>
        <w:t>Ibu</w:t>
      </w:r>
      <w:proofErr w:type="spellEnd"/>
      <w:r w:rsidRPr="009B32D6">
        <w:rPr>
          <w:rFonts w:ascii="Arial" w:hAnsi="Arial" w:cs="Arial"/>
          <w:sz w:val="18"/>
          <w:szCs w:val="18"/>
        </w:rPr>
        <w:t xml:space="preserve"> </w:t>
      </w:r>
      <w:proofErr w:type="spellStart"/>
      <w:r w:rsidRPr="009B32D6">
        <w:rPr>
          <w:rFonts w:ascii="Arial" w:hAnsi="Arial" w:cs="Arial"/>
          <w:sz w:val="18"/>
          <w:szCs w:val="18"/>
        </w:rPr>
        <w:t>tentang</w:t>
      </w:r>
      <w:proofErr w:type="spellEnd"/>
      <w:r w:rsidRPr="009B32D6">
        <w:rPr>
          <w:rFonts w:ascii="Arial" w:hAnsi="Arial" w:cs="Arial"/>
          <w:sz w:val="18"/>
          <w:szCs w:val="18"/>
        </w:rPr>
        <w:t xml:space="preserve"> ASI </w:t>
      </w:r>
      <w:proofErr w:type="spellStart"/>
      <w:r w:rsidRPr="009B32D6">
        <w:rPr>
          <w:rFonts w:ascii="Arial" w:hAnsi="Arial" w:cs="Arial"/>
          <w:sz w:val="18"/>
          <w:szCs w:val="18"/>
        </w:rPr>
        <w:t>Eksklusif</w:t>
      </w:r>
      <w:proofErr w:type="spellEnd"/>
      <w:r w:rsidRPr="009B32D6">
        <w:rPr>
          <w:rFonts w:ascii="Arial" w:hAnsi="Arial" w:cs="Arial"/>
          <w:sz w:val="18"/>
          <w:szCs w:val="18"/>
        </w:rPr>
        <w:t xml:space="preserve"> di Wilayah </w:t>
      </w:r>
      <w:proofErr w:type="spellStart"/>
      <w:r w:rsidRPr="009B32D6">
        <w:rPr>
          <w:rFonts w:ascii="Arial" w:hAnsi="Arial" w:cs="Arial"/>
          <w:sz w:val="18"/>
          <w:szCs w:val="18"/>
        </w:rPr>
        <w:t>Puskesmas</w:t>
      </w:r>
      <w:proofErr w:type="spellEnd"/>
      <w:r w:rsidRPr="009B32D6">
        <w:rPr>
          <w:rFonts w:ascii="Arial" w:hAnsi="Arial" w:cs="Arial"/>
          <w:sz w:val="18"/>
          <w:szCs w:val="18"/>
        </w:rPr>
        <w:t xml:space="preserve"> Trauma Center </w:t>
      </w:r>
      <w:proofErr w:type="spellStart"/>
      <w:r w:rsidRPr="009B32D6">
        <w:rPr>
          <w:rFonts w:ascii="Arial" w:hAnsi="Arial" w:cs="Arial"/>
          <w:sz w:val="18"/>
          <w:szCs w:val="18"/>
        </w:rPr>
        <w:t>Samarinda</w:t>
      </w:r>
      <w:proofErr w:type="spellEnd"/>
      <w:r w:rsidRPr="009B32D6">
        <w:rPr>
          <w:rFonts w:ascii="Arial" w:hAnsi="Arial" w:cs="Arial"/>
          <w:sz w:val="18"/>
          <w:szCs w:val="18"/>
        </w:rPr>
        <w:t>.</w:t>
      </w:r>
      <w:proofErr w:type="gramEnd"/>
      <w:r>
        <w:rPr>
          <w:rFonts w:ascii="Arial" w:hAnsi="Arial" w:cs="Arial"/>
          <w:sz w:val="18"/>
          <w:szCs w:val="18"/>
          <w:lang w:val="id-ID"/>
        </w:rPr>
        <w:t xml:space="preserve"> </w:t>
      </w:r>
      <w:r w:rsidRPr="009B32D6">
        <w:rPr>
          <w:rFonts w:ascii="Arial" w:hAnsi="Arial" w:cs="Arial"/>
          <w:b/>
          <w:sz w:val="18"/>
          <w:szCs w:val="18"/>
          <w:lang w:val="id-ID"/>
        </w:rPr>
        <w:t>Metode</w:t>
      </w:r>
      <w:r w:rsidRPr="009B32D6">
        <w:rPr>
          <w:rFonts w:ascii="Arial" w:hAnsi="Arial" w:cs="Arial"/>
          <w:sz w:val="18"/>
          <w:szCs w:val="18"/>
          <w:lang w:val="id-ID"/>
        </w:rPr>
        <w:t xml:space="preserve"> : </w:t>
      </w:r>
      <w:proofErr w:type="spellStart"/>
      <w:r w:rsidRPr="009B32D6">
        <w:rPr>
          <w:rFonts w:ascii="Arial" w:hAnsi="Arial" w:cs="Arial"/>
          <w:sz w:val="18"/>
          <w:szCs w:val="18"/>
        </w:rPr>
        <w:t>Metode</w:t>
      </w:r>
      <w:proofErr w:type="spellEnd"/>
      <w:r w:rsidRPr="009B32D6">
        <w:rPr>
          <w:rFonts w:ascii="Arial" w:hAnsi="Arial" w:cs="Arial"/>
          <w:sz w:val="18"/>
          <w:szCs w:val="18"/>
        </w:rPr>
        <w:t xml:space="preserve"> yang </w:t>
      </w:r>
      <w:proofErr w:type="spellStart"/>
      <w:r w:rsidRPr="009B32D6">
        <w:rPr>
          <w:rFonts w:ascii="Arial" w:hAnsi="Arial" w:cs="Arial"/>
          <w:sz w:val="18"/>
          <w:szCs w:val="18"/>
        </w:rPr>
        <w:t>digunakan</w:t>
      </w:r>
      <w:proofErr w:type="spellEnd"/>
      <w:r w:rsidRPr="009B32D6">
        <w:rPr>
          <w:rFonts w:ascii="Arial" w:hAnsi="Arial" w:cs="Arial"/>
          <w:sz w:val="18"/>
          <w:szCs w:val="18"/>
        </w:rPr>
        <w:t xml:space="preserve"> </w:t>
      </w:r>
      <w:proofErr w:type="spellStart"/>
      <w:r w:rsidRPr="009B32D6">
        <w:rPr>
          <w:rFonts w:ascii="Arial" w:hAnsi="Arial" w:cs="Arial"/>
          <w:sz w:val="18"/>
          <w:szCs w:val="18"/>
        </w:rPr>
        <w:t>dalam</w:t>
      </w:r>
      <w:proofErr w:type="spellEnd"/>
      <w:r w:rsidRPr="009B32D6">
        <w:rPr>
          <w:rFonts w:ascii="Arial" w:hAnsi="Arial" w:cs="Arial"/>
          <w:sz w:val="18"/>
          <w:szCs w:val="18"/>
        </w:rPr>
        <w:t xml:space="preserve"> </w:t>
      </w:r>
      <w:proofErr w:type="spellStart"/>
      <w:r w:rsidRPr="009B32D6">
        <w:rPr>
          <w:rFonts w:ascii="Arial" w:hAnsi="Arial" w:cs="Arial"/>
          <w:sz w:val="18"/>
          <w:szCs w:val="18"/>
        </w:rPr>
        <w:t>penelitian</w:t>
      </w:r>
      <w:proofErr w:type="spellEnd"/>
      <w:r w:rsidRPr="009B32D6">
        <w:rPr>
          <w:rFonts w:ascii="Arial" w:hAnsi="Arial" w:cs="Arial"/>
          <w:sz w:val="18"/>
          <w:szCs w:val="18"/>
        </w:rPr>
        <w:t xml:space="preserve"> </w:t>
      </w:r>
      <w:proofErr w:type="spellStart"/>
      <w:r w:rsidRPr="009B32D6">
        <w:rPr>
          <w:rFonts w:ascii="Arial" w:hAnsi="Arial" w:cs="Arial"/>
          <w:sz w:val="18"/>
          <w:szCs w:val="18"/>
        </w:rPr>
        <w:t>adalah</w:t>
      </w:r>
      <w:proofErr w:type="spellEnd"/>
      <w:r w:rsidRPr="009B32D6">
        <w:rPr>
          <w:rFonts w:ascii="Arial" w:hAnsi="Arial" w:cs="Arial"/>
          <w:sz w:val="18"/>
          <w:szCs w:val="18"/>
        </w:rPr>
        <w:t xml:space="preserve"> </w:t>
      </w:r>
      <w:proofErr w:type="spellStart"/>
      <w:r w:rsidRPr="009B32D6">
        <w:rPr>
          <w:rFonts w:ascii="Arial" w:hAnsi="Arial" w:cs="Arial"/>
          <w:sz w:val="18"/>
          <w:szCs w:val="18"/>
        </w:rPr>
        <w:t>deskriptif</w:t>
      </w:r>
      <w:proofErr w:type="spellEnd"/>
      <w:r w:rsidRPr="009B32D6">
        <w:rPr>
          <w:rFonts w:ascii="Arial" w:hAnsi="Arial" w:cs="Arial"/>
          <w:sz w:val="18"/>
          <w:szCs w:val="18"/>
        </w:rPr>
        <w:t xml:space="preserve"> </w:t>
      </w:r>
      <w:proofErr w:type="spellStart"/>
      <w:r w:rsidRPr="009B32D6">
        <w:rPr>
          <w:rFonts w:ascii="Arial" w:hAnsi="Arial" w:cs="Arial"/>
          <w:sz w:val="18"/>
          <w:szCs w:val="18"/>
        </w:rPr>
        <w:t>dengan</w:t>
      </w:r>
      <w:proofErr w:type="spellEnd"/>
      <w:r w:rsidRPr="009B32D6">
        <w:rPr>
          <w:rFonts w:ascii="Arial" w:hAnsi="Arial" w:cs="Arial"/>
          <w:sz w:val="18"/>
          <w:szCs w:val="18"/>
        </w:rPr>
        <w:t xml:space="preserve"> </w:t>
      </w:r>
      <w:proofErr w:type="spellStart"/>
      <w:r w:rsidRPr="009B32D6">
        <w:rPr>
          <w:rFonts w:ascii="Arial" w:hAnsi="Arial" w:cs="Arial"/>
          <w:sz w:val="18"/>
          <w:szCs w:val="18"/>
        </w:rPr>
        <w:t>pendekatan</w:t>
      </w:r>
      <w:proofErr w:type="spellEnd"/>
      <w:r w:rsidRPr="009B32D6">
        <w:rPr>
          <w:rFonts w:ascii="Arial" w:hAnsi="Arial" w:cs="Arial"/>
          <w:sz w:val="18"/>
          <w:szCs w:val="18"/>
        </w:rPr>
        <w:t xml:space="preserve"> survey. </w:t>
      </w:r>
      <w:proofErr w:type="spellStart"/>
      <w:r w:rsidRPr="009B32D6">
        <w:rPr>
          <w:rFonts w:ascii="Arial" w:hAnsi="Arial" w:cs="Arial"/>
          <w:sz w:val="18"/>
          <w:szCs w:val="18"/>
        </w:rPr>
        <w:t>Sampel</w:t>
      </w:r>
      <w:proofErr w:type="spellEnd"/>
      <w:r w:rsidRPr="009B32D6">
        <w:rPr>
          <w:rFonts w:ascii="Arial" w:hAnsi="Arial" w:cs="Arial"/>
          <w:sz w:val="18"/>
          <w:szCs w:val="18"/>
        </w:rPr>
        <w:t xml:space="preserve"> yang </w:t>
      </w:r>
      <w:proofErr w:type="spellStart"/>
      <w:r w:rsidRPr="009B32D6">
        <w:rPr>
          <w:rFonts w:ascii="Arial" w:hAnsi="Arial" w:cs="Arial"/>
          <w:sz w:val="18"/>
          <w:szCs w:val="18"/>
        </w:rPr>
        <w:t>digunakan</w:t>
      </w:r>
      <w:proofErr w:type="spellEnd"/>
      <w:r w:rsidRPr="009B32D6">
        <w:rPr>
          <w:rFonts w:ascii="Arial" w:hAnsi="Arial" w:cs="Arial"/>
          <w:sz w:val="18"/>
          <w:szCs w:val="18"/>
        </w:rPr>
        <w:t xml:space="preserve"> </w:t>
      </w:r>
      <w:r w:rsidRPr="009B32D6">
        <w:rPr>
          <w:rFonts w:ascii="Arial" w:hAnsi="Arial" w:cs="Arial"/>
          <w:sz w:val="18"/>
          <w:szCs w:val="18"/>
          <w:lang w:val="id-ID"/>
        </w:rPr>
        <w:t xml:space="preserve">adalah Ibu yang memiliki anak </w:t>
      </w:r>
      <w:proofErr w:type="gramStart"/>
      <w:r w:rsidRPr="009B32D6">
        <w:rPr>
          <w:rFonts w:ascii="Arial" w:hAnsi="Arial" w:cs="Arial"/>
          <w:sz w:val="18"/>
          <w:szCs w:val="18"/>
          <w:lang w:val="id-ID"/>
        </w:rPr>
        <w:t>usia</w:t>
      </w:r>
      <w:proofErr w:type="gramEnd"/>
      <w:r w:rsidRPr="009B32D6">
        <w:rPr>
          <w:rFonts w:ascii="Arial" w:hAnsi="Arial" w:cs="Arial"/>
          <w:sz w:val="18"/>
          <w:szCs w:val="18"/>
          <w:lang w:val="id-ID"/>
        </w:rPr>
        <w:t xml:space="preserve"> 0-6 bulan </w:t>
      </w:r>
      <w:proofErr w:type="spellStart"/>
      <w:r w:rsidRPr="009B32D6">
        <w:rPr>
          <w:rFonts w:ascii="Arial" w:hAnsi="Arial" w:cs="Arial"/>
          <w:sz w:val="18"/>
          <w:szCs w:val="18"/>
        </w:rPr>
        <w:t>sebanyak</w:t>
      </w:r>
      <w:proofErr w:type="spellEnd"/>
      <w:r w:rsidRPr="009B32D6">
        <w:rPr>
          <w:rFonts w:ascii="Arial" w:hAnsi="Arial" w:cs="Arial"/>
          <w:sz w:val="18"/>
          <w:szCs w:val="18"/>
        </w:rPr>
        <w:t xml:space="preserve"> 30 </w:t>
      </w:r>
      <w:proofErr w:type="spellStart"/>
      <w:r w:rsidRPr="009B32D6">
        <w:rPr>
          <w:rFonts w:ascii="Arial" w:hAnsi="Arial" w:cs="Arial"/>
          <w:sz w:val="18"/>
          <w:szCs w:val="18"/>
        </w:rPr>
        <w:t>responden</w:t>
      </w:r>
      <w:proofErr w:type="spellEnd"/>
      <w:r w:rsidRPr="009B32D6">
        <w:rPr>
          <w:rFonts w:ascii="Arial" w:hAnsi="Arial" w:cs="Arial"/>
          <w:sz w:val="18"/>
          <w:szCs w:val="18"/>
        </w:rPr>
        <w:t>.</w:t>
      </w:r>
      <w:r w:rsidRPr="009B32D6">
        <w:rPr>
          <w:rFonts w:ascii="Arial" w:hAnsi="Arial" w:cs="Arial"/>
          <w:sz w:val="18"/>
          <w:szCs w:val="18"/>
          <w:lang w:val="id-ID"/>
        </w:rPr>
        <w:t xml:space="preserve"> Tekhnik pengambilan sampel yang digunakan adalah </w:t>
      </w:r>
      <w:r w:rsidRPr="009B32D6">
        <w:rPr>
          <w:rFonts w:ascii="Arial" w:hAnsi="Arial" w:cs="Arial"/>
          <w:i/>
          <w:sz w:val="18"/>
          <w:szCs w:val="18"/>
          <w:lang w:val="id-ID"/>
        </w:rPr>
        <w:t>Purposive Sampling</w:t>
      </w:r>
      <w:r w:rsidRPr="009B32D6">
        <w:rPr>
          <w:rFonts w:ascii="Arial" w:hAnsi="Arial" w:cs="Arial"/>
          <w:sz w:val="18"/>
          <w:szCs w:val="18"/>
        </w:rPr>
        <w:t xml:space="preserve">. </w:t>
      </w:r>
      <w:proofErr w:type="spellStart"/>
      <w:proofErr w:type="gramStart"/>
      <w:r w:rsidRPr="009B32D6">
        <w:rPr>
          <w:rFonts w:ascii="Arial" w:hAnsi="Arial" w:cs="Arial"/>
          <w:sz w:val="18"/>
          <w:szCs w:val="18"/>
        </w:rPr>
        <w:t>Alat</w:t>
      </w:r>
      <w:proofErr w:type="spellEnd"/>
      <w:r w:rsidRPr="009B32D6">
        <w:rPr>
          <w:rFonts w:ascii="Arial" w:hAnsi="Arial" w:cs="Arial"/>
          <w:sz w:val="18"/>
          <w:szCs w:val="18"/>
        </w:rPr>
        <w:t xml:space="preserve"> </w:t>
      </w:r>
      <w:proofErr w:type="spellStart"/>
      <w:r w:rsidRPr="009B32D6">
        <w:rPr>
          <w:rFonts w:ascii="Arial" w:hAnsi="Arial" w:cs="Arial"/>
          <w:sz w:val="18"/>
          <w:szCs w:val="18"/>
        </w:rPr>
        <w:t>atau</w:t>
      </w:r>
      <w:proofErr w:type="spellEnd"/>
      <w:r w:rsidRPr="009B32D6">
        <w:rPr>
          <w:rFonts w:ascii="Arial" w:hAnsi="Arial" w:cs="Arial"/>
          <w:sz w:val="18"/>
          <w:szCs w:val="18"/>
        </w:rPr>
        <w:t xml:space="preserve"> </w:t>
      </w:r>
      <w:proofErr w:type="spellStart"/>
      <w:r w:rsidRPr="009B32D6">
        <w:rPr>
          <w:rFonts w:ascii="Arial" w:hAnsi="Arial" w:cs="Arial"/>
          <w:sz w:val="18"/>
          <w:szCs w:val="18"/>
        </w:rPr>
        <w:t>instrumen</w:t>
      </w:r>
      <w:proofErr w:type="spellEnd"/>
      <w:r w:rsidRPr="009B32D6">
        <w:rPr>
          <w:rFonts w:ascii="Arial" w:hAnsi="Arial" w:cs="Arial"/>
          <w:sz w:val="18"/>
          <w:szCs w:val="18"/>
        </w:rPr>
        <w:t xml:space="preserve"> yang </w:t>
      </w:r>
      <w:proofErr w:type="spellStart"/>
      <w:r w:rsidRPr="009B32D6">
        <w:rPr>
          <w:rFonts w:ascii="Arial" w:hAnsi="Arial" w:cs="Arial"/>
          <w:sz w:val="18"/>
          <w:szCs w:val="18"/>
        </w:rPr>
        <w:t>digunakan</w:t>
      </w:r>
      <w:proofErr w:type="spellEnd"/>
      <w:r w:rsidRPr="009B32D6">
        <w:rPr>
          <w:rFonts w:ascii="Arial" w:hAnsi="Arial" w:cs="Arial"/>
          <w:sz w:val="18"/>
          <w:szCs w:val="18"/>
        </w:rPr>
        <w:t xml:space="preserve"> </w:t>
      </w:r>
      <w:proofErr w:type="spellStart"/>
      <w:r w:rsidRPr="009B32D6">
        <w:rPr>
          <w:rFonts w:ascii="Arial" w:hAnsi="Arial" w:cs="Arial"/>
          <w:sz w:val="18"/>
          <w:szCs w:val="18"/>
        </w:rPr>
        <w:t>adalah</w:t>
      </w:r>
      <w:proofErr w:type="spellEnd"/>
      <w:r w:rsidRPr="009B32D6">
        <w:rPr>
          <w:rFonts w:ascii="Arial" w:hAnsi="Arial" w:cs="Arial"/>
          <w:sz w:val="18"/>
          <w:szCs w:val="18"/>
        </w:rPr>
        <w:t xml:space="preserve"> </w:t>
      </w:r>
      <w:proofErr w:type="spellStart"/>
      <w:r w:rsidRPr="009B32D6">
        <w:rPr>
          <w:rFonts w:ascii="Arial" w:hAnsi="Arial" w:cs="Arial"/>
          <w:sz w:val="18"/>
          <w:szCs w:val="18"/>
        </w:rPr>
        <w:t>lembar</w:t>
      </w:r>
      <w:proofErr w:type="spellEnd"/>
      <w:r w:rsidRPr="009B32D6">
        <w:rPr>
          <w:rFonts w:ascii="Arial" w:hAnsi="Arial" w:cs="Arial"/>
          <w:sz w:val="18"/>
          <w:szCs w:val="18"/>
        </w:rPr>
        <w:t xml:space="preserve"> </w:t>
      </w:r>
      <w:proofErr w:type="spellStart"/>
      <w:r w:rsidRPr="009B32D6">
        <w:rPr>
          <w:rFonts w:ascii="Arial" w:hAnsi="Arial" w:cs="Arial"/>
          <w:sz w:val="18"/>
          <w:szCs w:val="18"/>
        </w:rPr>
        <w:t>kuesioner</w:t>
      </w:r>
      <w:proofErr w:type="spellEnd"/>
      <w:r w:rsidRPr="009B32D6">
        <w:rPr>
          <w:rFonts w:ascii="Arial" w:hAnsi="Arial" w:cs="Arial"/>
          <w:sz w:val="18"/>
          <w:szCs w:val="18"/>
        </w:rPr>
        <w:t>.</w:t>
      </w:r>
      <w:proofErr w:type="gramEnd"/>
      <w:r w:rsidRPr="009B32D6">
        <w:rPr>
          <w:rFonts w:ascii="Arial" w:hAnsi="Arial" w:cs="Arial"/>
          <w:sz w:val="18"/>
          <w:szCs w:val="18"/>
        </w:rPr>
        <w:t xml:space="preserve"> </w:t>
      </w:r>
      <w:r>
        <w:rPr>
          <w:rFonts w:ascii="Arial" w:hAnsi="Arial" w:cs="Arial"/>
          <w:sz w:val="18"/>
          <w:szCs w:val="18"/>
          <w:lang w:val="id-ID"/>
        </w:rPr>
        <w:t xml:space="preserve">Analisa </w:t>
      </w:r>
      <w:r w:rsidRPr="009B32D6">
        <w:rPr>
          <w:rFonts w:ascii="Arial" w:hAnsi="Arial" w:cs="Arial"/>
          <w:sz w:val="18"/>
          <w:szCs w:val="18"/>
          <w:lang w:val="id-ID"/>
        </w:rPr>
        <w:t>data yang digunakan adalah analisis univariat.</w:t>
      </w:r>
      <w:r>
        <w:rPr>
          <w:rFonts w:ascii="Arial" w:hAnsi="Arial" w:cs="Arial"/>
          <w:sz w:val="18"/>
          <w:szCs w:val="18"/>
          <w:lang w:val="id-ID"/>
        </w:rPr>
        <w:t xml:space="preserve"> </w:t>
      </w:r>
      <w:proofErr w:type="spellStart"/>
      <w:r w:rsidRPr="009B32D6">
        <w:rPr>
          <w:rFonts w:ascii="Arial" w:hAnsi="Arial" w:cs="Arial"/>
          <w:b/>
          <w:sz w:val="18"/>
          <w:szCs w:val="18"/>
        </w:rPr>
        <w:t>Hasil</w:t>
      </w:r>
      <w:proofErr w:type="spellEnd"/>
      <w:r w:rsidRPr="009B32D6">
        <w:rPr>
          <w:rFonts w:ascii="Arial" w:hAnsi="Arial" w:cs="Arial"/>
          <w:b/>
          <w:sz w:val="18"/>
          <w:szCs w:val="18"/>
        </w:rPr>
        <w:t xml:space="preserve"> </w:t>
      </w:r>
      <w:proofErr w:type="spellStart"/>
      <w:proofErr w:type="gramStart"/>
      <w:r w:rsidRPr="009B32D6">
        <w:rPr>
          <w:rFonts w:ascii="Arial" w:hAnsi="Arial" w:cs="Arial"/>
          <w:b/>
          <w:sz w:val="18"/>
          <w:szCs w:val="18"/>
        </w:rPr>
        <w:t>penelitian</w:t>
      </w:r>
      <w:proofErr w:type="spellEnd"/>
      <w:r w:rsidRPr="009B32D6">
        <w:rPr>
          <w:rFonts w:ascii="Arial" w:hAnsi="Arial" w:cs="Arial"/>
          <w:color w:val="000000"/>
          <w:sz w:val="18"/>
          <w:szCs w:val="18"/>
        </w:rPr>
        <w:t xml:space="preserve"> :</w:t>
      </w:r>
      <w:proofErr w:type="gramEnd"/>
      <w:r w:rsidRPr="009B32D6">
        <w:rPr>
          <w:rFonts w:ascii="Arial" w:hAnsi="Arial" w:cs="Arial"/>
          <w:color w:val="000000"/>
          <w:sz w:val="18"/>
          <w:szCs w:val="18"/>
        </w:rPr>
        <w:t xml:space="preserve"> </w:t>
      </w:r>
      <w:proofErr w:type="spellStart"/>
      <w:r w:rsidRPr="009B32D6">
        <w:rPr>
          <w:rFonts w:ascii="Arial" w:hAnsi="Arial" w:cs="Arial"/>
          <w:color w:val="000000"/>
          <w:sz w:val="18"/>
          <w:szCs w:val="18"/>
        </w:rPr>
        <w:t>responden</w:t>
      </w:r>
      <w:proofErr w:type="spellEnd"/>
      <w:r w:rsidRPr="009B32D6">
        <w:rPr>
          <w:rFonts w:ascii="Arial" w:hAnsi="Arial" w:cs="Arial"/>
          <w:color w:val="000000"/>
          <w:sz w:val="18"/>
          <w:szCs w:val="18"/>
        </w:rPr>
        <w:t xml:space="preserve"> </w:t>
      </w:r>
      <w:proofErr w:type="spellStart"/>
      <w:r w:rsidRPr="009B32D6">
        <w:rPr>
          <w:rFonts w:ascii="Arial" w:hAnsi="Arial" w:cs="Arial"/>
          <w:color w:val="000000"/>
          <w:sz w:val="18"/>
          <w:szCs w:val="18"/>
        </w:rPr>
        <w:t>berpengetahuan</w:t>
      </w:r>
      <w:proofErr w:type="spellEnd"/>
      <w:r w:rsidRPr="009B32D6">
        <w:rPr>
          <w:rFonts w:ascii="Arial" w:hAnsi="Arial" w:cs="Arial"/>
          <w:color w:val="000000"/>
          <w:sz w:val="18"/>
          <w:szCs w:val="18"/>
        </w:rPr>
        <w:t xml:space="preserve"> </w:t>
      </w:r>
      <w:proofErr w:type="spellStart"/>
      <w:r w:rsidRPr="009B32D6">
        <w:rPr>
          <w:rFonts w:ascii="Arial" w:hAnsi="Arial" w:cs="Arial"/>
          <w:color w:val="000000"/>
          <w:sz w:val="18"/>
          <w:szCs w:val="18"/>
        </w:rPr>
        <w:t>baik</w:t>
      </w:r>
      <w:proofErr w:type="spellEnd"/>
      <w:r w:rsidRPr="009B32D6">
        <w:rPr>
          <w:rFonts w:ascii="Arial" w:hAnsi="Arial" w:cs="Arial"/>
          <w:color w:val="000000"/>
          <w:sz w:val="18"/>
          <w:szCs w:val="18"/>
        </w:rPr>
        <w:t xml:space="preserve"> </w:t>
      </w:r>
      <w:proofErr w:type="spellStart"/>
      <w:r w:rsidRPr="009B32D6">
        <w:rPr>
          <w:rFonts w:ascii="Arial" w:hAnsi="Arial" w:cs="Arial"/>
          <w:color w:val="000000"/>
          <w:sz w:val="18"/>
          <w:szCs w:val="18"/>
        </w:rPr>
        <w:t>tentang</w:t>
      </w:r>
      <w:proofErr w:type="spellEnd"/>
      <w:r w:rsidRPr="009B32D6">
        <w:rPr>
          <w:rFonts w:ascii="Arial" w:hAnsi="Arial" w:cs="Arial"/>
          <w:color w:val="000000"/>
          <w:sz w:val="18"/>
          <w:szCs w:val="18"/>
        </w:rPr>
        <w:t xml:space="preserve"> ASI </w:t>
      </w:r>
      <w:proofErr w:type="spellStart"/>
      <w:r w:rsidRPr="009B32D6">
        <w:rPr>
          <w:rFonts w:ascii="Arial" w:hAnsi="Arial" w:cs="Arial"/>
          <w:color w:val="000000"/>
          <w:sz w:val="18"/>
          <w:szCs w:val="18"/>
        </w:rPr>
        <w:t>Eksklusif</w:t>
      </w:r>
      <w:proofErr w:type="spellEnd"/>
      <w:r w:rsidRPr="009B32D6">
        <w:rPr>
          <w:rFonts w:ascii="Arial" w:hAnsi="Arial" w:cs="Arial"/>
          <w:color w:val="000000"/>
          <w:sz w:val="18"/>
          <w:szCs w:val="18"/>
        </w:rPr>
        <w:t xml:space="preserve"> </w:t>
      </w:r>
      <w:proofErr w:type="spellStart"/>
      <w:r w:rsidRPr="009B32D6">
        <w:rPr>
          <w:rFonts w:ascii="Arial" w:hAnsi="Arial" w:cs="Arial"/>
          <w:color w:val="000000"/>
          <w:sz w:val="18"/>
          <w:szCs w:val="18"/>
        </w:rPr>
        <w:t>sebanyak</w:t>
      </w:r>
      <w:proofErr w:type="spellEnd"/>
      <w:r w:rsidRPr="009B32D6">
        <w:rPr>
          <w:rFonts w:ascii="Arial" w:hAnsi="Arial" w:cs="Arial"/>
          <w:color w:val="000000"/>
          <w:sz w:val="18"/>
          <w:szCs w:val="18"/>
        </w:rPr>
        <w:t xml:space="preserve"> 25 </w:t>
      </w:r>
      <w:proofErr w:type="spellStart"/>
      <w:r w:rsidRPr="009B32D6">
        <w:rPr>
          <w:rFonts w:ascii="Arial" w:hAnsi="Arial" w:cs="Arial"/>
          <w:color w:val="000000"/>
          <w:sz w:val="18"/>
          <w:szCs w:val="18"/>
        </w:rPr>
        <w:t>responden</w:t>
      </w:r>
      <w:proofErr w:type="spellEnd"/>
      <w:r w:rsidRPr="009B32D6">
        <w:rPr>
          <w:rFonts w:ascii="Arial" w:hAnsi="Arial" w:cs="Arial"/>
          <w:color w:val="000000"/>
          <w:sz w:val="18"/>
          <w:szCs w:val="18"/>
        </w:rPr>
        <w:t xml:space="preserve"> (83,3%), </w:t>
      </w:r>
      <w:proofErr w:type="spellStart"/>
      <w:r w:rsidRPr="009B32D6">
        <w:rPr>
          <w:rFonts w:ascii="Arial" w:hAnsi="Arial" w:cs="Arial"/>
          <w:color w:val="000000"/>
          <w:sz w:val="18"/>
          <w:szCs w:val="18"/>
        </w:rPr>
        <w:t>responden</w:t>
      </w:r>
      <w:proofErr w:type="spellEnd"/>
      <w:r w:rsidRPr="009B32D6">
        <w:rPr>
          <w:rFonts w:ascii="Arial" w:hAnsi="Arial" w:cs="Arial"/>
          <w:color w:val="000000"/>
          <w:sz w:val="18"/>
          <w:szCs w:val="18"/>
        </w:rPr>
        <w:t xml:space="preserve"> </w:t>
      </w:r>
      <w:proofErr w:type="spellStart"/>
      <w:r w:rsidRPr="009B32D6">
        <w:rPr>
          <w:rFonts w:ascii="Arial" w:hAnsi="Arial" w:cs="Arial"/>
          <w:color w:val="000000"/>
          <w:sz w:val="18"/>
          <w:szCs w:val="18"/>
        </w:rPr>
        <w:t>berpengetahuan</w:t>
      </w:r>
      <w:proofErr w:type="spellEnd"/>
      <w:r w:rsidRPr="009B32D6">
        <w:rPr>
          <w:rFonts w:ascii="Arial" w:hAnsi="Arial" w:cs="Arial"/>
          <w:color w:val="000000"/>
          <w:sz w:val="18"/>
          <w:szCs w:val="18"/>
        </w:rPr>
        <w:t xml:space="preserve"> </w:t>
      </w:r>
      <w:proofErr w:type="spellStart"/>
      <w:r w:rsidRPr="009B32D6">
        <w:rPr>
          <w:rFonts w:ascii="Arial" w:hAnsi="Arial" w:cs="Arial"/>
          <w:color w:val="000000"/>
          <w:sz w:val="18"/>
          <w:szCs w:val="18"/>
        </w:rPr>
        <w:t>cukup</w:t>
      </w:r>
      <w:proofErr w:type="spellEnd"/>
      <w:r w:rsidRPr="009B32D6">
        <w:rPr>
          <w:rFonts w:ascii="Arial" w:hAnsi="Arial" w:cs="Arial"/>
          <w:color w:val="000000"/>
          <w:sz w:val="18"/>
          <w:szCs w:val="18"/>
        </w:rPr>
        <w:t xml:space="preserve"> </w:t>
      </w:r>
      <w:proofErr w:type="spellStart"/>
      <w:r w:rsidRPr="009B32D6">
        <w:rPr>
          <w:rFonts w:ascii="Arial" w:hAnsi="Arial" w:cs="Arial"/>
          <w:color w:val="000000"/>
          <w:sz w:val="18"/>
          <w:szCs w:val="18"/>
        </w:rPr>
        <w:t>sebanyak</w:t>
      </w:r>
      <w:proofErr w:type="spellEnd"/>
      <w:r w:rsidRPr="009B32D6">
        <w:rPr>
          <w:rFonts w:ascii="Arial" w:hAnsi="Arial" w:cs="Arial"/>
          <w:color w:val="000000"/>
          <w:sz w:val="18"/>
          <w:szCs w:val="18"/>
        </w:rPr>
        <w:t xml:space="preserve"> 4 </w:t>
      </w:r>
      <w:proofErr w:type="spellStart"/>
      <w:r w:rsidRPr="009B32D6">
        <w:rPr>
          <w:rFonts w:ascii="Arial" w:hAnsi="Arial" w:cs="Arial"/>
          <w:color w:val="000000"/>
          <w:sz w:val="18"/>
          <w:szCs w:val="18"/>
        </w:rPr>
        <w:t>responden</w:t>
      </w:r>
      <w:proofErr w:type="spellEnd"/>
      <w:r w:rsidRPr="009B32D6">
        <w:rPr>
          <w:rFonts w:ascii="Arial" w:hAnsi="Arial" w:cs="Arial"/>
          <w:color w:val="000000"/>
          <w:sz w:val="18"/>
          <w:szCs w:val="18"/>
        </w:rPr>
        <w:t xml:space="preserve"> (13,4%), </w:t>
      </w:r>
      <w:proofErr w:type="spellStart"/>
      <w:r w:rsidRPr="009B32D6">
        <w:rPr>
          <w:rFonts w:ascii="Arial" w:hAnsi="Arial" w:cs="Arial"/>
          <w:color w:val="000000"/>
          <w:sz w:val="18"/>
          <w:szCs w:val="18"/>
        </w:rPr>
        <w:t>dan</w:t>
      </w:r>
      <w:proofErr w:type="spellEnd"/>
      <w:r w:rsidRPr="009B32D6">
        <w:rPr>
          <w:rFonts w:ascii="Arial" w:hAnsi="Arial" w:cs="Arial"/>
          <w:color w:val="000000"/>
          <w:sz w:val="18"/>
          <w:szCs w:val="18"/>
        </w:rPr>
        <w:t xml:space="preserve"> </w:t>
      </w:r>
      <w:proofErr w:type="spellStart"/>
      <w:r w:rsidRPr="009B32D6">
        <w:rPr>
          <w:rFonts w:ascii="Arial" w:hAnsi="Arial" w:cs="Arial"/>
          <w:color w:val="000000"/>
          <w:sz w:val="18"/>
          <w:szCs w:val="18"/>
        </w:rPr>
        <w:t>responden</w:t>
      </w:r>
      <w:proofErr w:type="spellEnd"/>
      <w:r w:rsidRPr="009B32D6">
        <w:rPr>
          <w:rFonts w:ascii="Arial" w:hAnsi="Arial" w:cs="Arial"/>
          <w:color w:val="000000"/>
          <w:sz w:val="18"/>
          <w:szCs w:val="18"/>
        </w:rPr>
        <w:t xml:space="preserve"> </w:t>
      </w:r>
      <w:proofErr w:type="spellStart"/>
      <w:r w:rsidRPr="009B32D6">
        <w:rPr>
          <w:rFonts w:ascii="Arial" w:hAnsi="Arial" w:cs="Arial"/>
          <w:color w:val="000000"/>
          <w:sz w:val="18"/>
          <w:szCs w:val="18"/>
        </w:rPr>
        <w:t>berpengetahuan</w:t>
      </w:r>
      <w:proofErr w:type="spellEnd"/>
      <w:r w:rsidRPr="009B32D6">
        <w:rPr>
          <w:rFonts w:ascii="Arial" w:hAnsi="Arial" w:cs="Arial"/>
          <w:color w:val="000000"/>
          <w:sz w:val="18"/>
          <w:szCs w:val="18"/>
        </w:rPr>
        <w:t xml:space="preserve"> </w:t>
      </w:r>
      <w:proofErr w:type="spellStart"/>
      <w:r w:rsidRPr="009B32D6">
        <w:rPr>
          <w:rFonts w:ascii="Arial" w:hAnsi="Arial" w:cs="Arial"/>
          <w:color w:val="000000"/>
          <w:sz w:val="18"/>
          <w:szCs w:val="18"/>
        </w:rPr>
        <w:t>kurang</w:t>
      </w:r>
      <w:proofErr w:type="spellEnd"/>
      <w:r w:rsidRPr="009B32D6">
        <w:rPr>
          <w:rFonts w:ascii="Arial" w:hAnsi="Arial" w:cs="Arial"/>
          <w:color w:val="000000"/>
          <w:sz w:val="18"/>
          <w:szCs w:val="18"/>
        </w:rPr>
        <w:t xml:space="preserve"> </w:t>
      </w:r>
      <w:proofErr w:type="spellStart"/>
      <w:r w:rsidRPr="009B32D6">
        <w:rPr>
          <w:rFonts w:ascii="Arial" w:hAnsi="Arial" w:cs="Arial"/>
          <w:color w:val="000000"/>
          <w:sz w:val="18"/>
          <w:szCs w:val="18"/>
        </w:rPr>
        <w:t>sebanyak</w:t>
      </w:r>
      <w:proofErr w:type="spellEnd"/>
      <w:r w:rsidRPr="009B32D6">
        <w:rPr>
          <w:rFonts w:ascii="Arial" w:hAnsi="Arial" w:cs="Arial"/>
          <w:color w:val="000000"/>
          <w:sz w:val="18"/>
          <w:szCs w:val="18"/>
          <w:lang w:val="id-ID"/>
        </w:rPr>
        <w:t xml:space="preserve"> 1 responden</w:t>
      </w:r>
      <w:r w:rsidRPr="009B32D6">
        <w:rPr>
          <w:rFonts w:ascii="Arial" w:hAnsi="Arial" w:cs="Arial"/>
          <w:color w:val="000000"/>
          <w:sz w:val="18"/>
          <w:szCs w:val="18"/>
        </w:rPr>
        <w:t xml:space="preserve"> (3,3%). </w:t>
      </w:r>
      <w:proofErr w:type="spellStart"/>
      <w:r w:rsidRPr="009B32D6">
        <w:rPr>
          <w:rFonts w:ascii="Arial" w:hAnsi="Arial" w:cs="Arial"/>
          <w:color w:val="000000"/>
          <w:sz w:val="18"/>
          <w:szCs w:val="18"/>
        </w:rPr>
        <w:t>Responden</w:t>
      </w:r>
      <w:proofErr w:type="spellEnd"/>
      <w:r w:rsidRPr="009B32D6">
        <w:rPr>
          <w:rFonts w:ascii="Arial" w:hAnsi="Arial" w:cs="Arial"/>
          <w:color w:val="000000"/>
          <w:sz w:val="18"/>
          <w:szCs w:val="18"/>
        </w:rPr>
        <w:t xml:space="preserve"> </w:t>
      </w:r>
      <w:proofErr w:type="spellStart"/>
      <w:r w:rsidRPr="009B32D6">
        <w:rPr>
          <w:rFonts w:ascii="Arial" w:hAnsi="Arial" w:cs="Arial"/>
          <w:color w:val="000000"/>
          <w:sz w:val="18"/>
          <w:szCs w:val="18"/>
        </w:rPr>
        <w:t>dengan</w:t>
      </w:r>
      <w:proofErr w:type="spellEnd"/>
      <w:r w:rsidRPr="009B32D6">
        <w:rPr>
          <w:rFonts w:ascii="Arial" w:hAnsi="Arial" w:cs="Arial"/>
          <w:color w:val="000000"/>
          <w:sz w:val="18"/>
          <w:szCs w:val="18"/>
        </w:rPr>
        <w:t xml:space="preserve"> </w:t>
      </w:r>
      <w:proofErr w:type="spellStart"/>
      <w:r w:rsidRPr="009B32D6">
        <w:rPr>
          <w:rFonts w:ascii="Arial" w:hAnsi="Arial" w:cs="Arial"/>
          <w:color w:val="000000"/>
          <w:sz w:val="18"/>
          <w:szCs w:val="18"/>
        </w:rPr>
        <w:t>sikap</w:t>
      </w:r>
      <w:proofErr w:type="spellEnd"/>
      <w:r w:rsidRPr="009B32D6">
        <w:rPr>
          <w:rFonts w:ascii="Arial" w:hAnsi="Arial" w:cs="Arial"/>
          <w:color w:val="000000"/>
          <w:sz w:val="18"/>
          <w:szCs w:val="18"/>
        </w:rPr>
        <w:t xml:space="preserve"> </w:t>
      </w:r>
      <w:proofErr w:type="spellStart"/>
      <w:r w:rsidRPr="009B32D6">
        <w:rPr>
          <w:rFonts w:ascii="Arial" w:hAnsi="Arial" w:cs="Arial"/>
          <w:color w:val="000000"/>
          <w:sz w:val="18"/>
          <w:szCs w:val="18"/>
        </w:rPr>
        <w:t>positif</w:t>
      </w:r>
      <w:proofErr w:type="spellEnd"/>
      <w:r w:rsidRPr="009B32D6">
        <w:rPr>
          <w:rFonts w:ascii="Arial" w:hAnsi="Arial" w:cs="Arial"/>
          <w:color w:val="000000"/>
          <w:sz w:val="18"/>
          <w:szCs w:val="18"/>
        </w:rPr>
        <w:t xml:space="preserve"> </w:t>
      </w:r>
      <w:proofErr w:type="spellStart"/>
      <w:r w:rsidRPr="009B32D6">
        <w:rPr>
          <w:rFonts w:ascii="Arial" w:hAnsi="Arial" w:cs="Arial"/>
          <w:color w:val="000000"/>
          <w:sz w:val="18"/>
          <w:szCs w:val="18"/>
        </w:rPr>
        <w:t>tentang</w:t>
      </w:r>
      <w:proofErr w:type="spellEnd"/>
      <w:r w:rsidRPr="009B32D6">
        <w:rPr>
          <w:rFonts w:ascii="Arial" w:hAnsi="Arial" w:cs="Arial"/>
          <w:color w:val="000000"/>
          <w:sz w:val="18"/>
          <w:szCs w:val="18"/>
        </w:rPr>
        <w:t xml:space="preserve"> ASI </w:t>
      </w:r>
      <w:proofErr w:type="spellStart"/>
      <w:r w:rsidRPr="009B32D6">
        <w:rPr>
          <w:rFonts w:ascii="Arial" w:hAnsi="Arial" w:cs="Arial"/>
          <w:color w:val="000000"/>
          <w:sz w:val="18"/>
          <w:szCs w:val="18"/>
        </w:rPr>
        <w:t>Eksklusif</w:t>
      </w:r>
      <w:proofErr w:type="spellEnd"/>
      <w:r w:rsidRPr="009B32D6">
        <w:rPr>
          <w:rFonts w:ascii="Arial" w:hAnsi="Arial" w:cs="Arial"/>
          <w:color w:val="000000"/>
          <w:sz w:val="18"/>
          <w:szCs w:val="18"/>
        </w:rPr>
        <w:t xml:space="preserve"> </w:t>
      </w:r>
      <w:proofErr w:type="spellStart"/>
      <w:r w:rsidRPr="009B32D6">
        <w:rPr>
          <w:rFonts w:ascii="Arial" w:hAnsi="Arial" w:cs="Arial"/>
          <w:color w:val="000000"/>
          <w:sz w:val="18"/>
          <w:szCs w:val="18"/>
        </w:rPr>
        <w:t>sebanyak</w:t>
      </w:r>
      <w:proofErr w:type="spellEnd"/>
      <w:r w:rsidRPr="009B32D6">
        <w:rPr>
          <w:rFonts w:ascii="Arial" w:hAnsi="Arial" w:cs="Arial"/>
          <w:color w:val="000000"/>
          <w:sz w:val="18"/>
          <w:szCs w:val="18"/>
        </w:rPr>
        <w:t xml:space="preserve"> 14 </w:t>
      </w:r>
      <w:proofErr w:type="spellStart"/>
      <w:r w:rsidRPr="009B32D6">
        <w:rPr>
          <w:rFonts w:ascii="Arial" w:hAnsi="Arial" w:cs="Arial"/>
          <w:color w:val="000000"/>
          <w:sz w:val="18"/>
          <w:szCs w:val="18"/>
        </w:rPr>
        <w:t>responden</w:t>
      </w:r>
      <w:proofErr w:type="spellEnd"/>
      <w:r w:rsidRPr="009B32D6">
        <w:rPr>
          <w:rFonts w:ascii="Arial" w:hAnsi="Arial" w:cs="Arial"/>
          <w:color w:val="000000"/>
          <w:sz w:val="18"/>
          <w:szCs w:val="18"/>
        </w:rPr>
        <w:t xml:space="preserve"> (46</w:t>
      </w:r>
      <w:proofErr w:type="gramStart"/>
      <w:r w:rsidRPr="009B32D6">
        <w:rPr>
          <w:rFonts w:ascii="Arial" w:hAnsi="Arial" w:cs="Arial"/>
          <w:color w:val="000000"/>
          <w:sz w:val="18"/>
          <w:szCs w:val="18"/>
        </w:rPr>
        <w:t>,7</w:t>
      </w:r>
      <w:proofErr w:type="gramEnd"/>
      <w:r w:rsidRPr="009B32D6">
        <w:rPr>
          <w:rFonts w:ascii="Arial" w:hAnsi="Arial" w:cs="Arial"/>
          <w:color w:val="000000"/>
          <w:sz w:val="18"/>
          <w:szCs w:val="18"/>
        </w:rPr>
        <w:t xml:space="preserve">%), </w:t>
      </w:r>
      <w:proofErr w:type="spellStart"/>
      <w:r w:rsidRPr="009B32D6">
        <w:rPr>
          <w:rFonts w:ascii="Arial" w:hAnsi="Arial" w:cs="Arial"/>
          <w:color w:val="000000"/>
          <w:sz w:val="18"/>
          <w:szCs w:val="18"/>
        </w:rPr>
        <w:t>dan</w:t>
      </w:r>
      <w:proofErr w:type="spellEnd"/>
      <w:r w:rsidRPr="009B32D6">
        <w:rPr>
          <w:rFonts w:ascii="Arial" w:hAnsi="Arial" w:cs="Arial"/>
          <w:color w:val="000000"/>
          <w:sz w:val="18"/>
          <w:szCs w:val="18"/>
        </w:rPr>
        <w:t xml:space="preserve"> </w:t>
      </w:r>
      <w:proofErr w:type="spellStart"/>
      <w:r w:rsidRPr="009B32D6">
        <w:rPr>
          <w:rFonts w:ascii="Arial" w:hAnsi="Arial" w:cs="Arial"/>
          <w:color w:val="000000"/>
          <w:sz w:val="18"/>
          <w:szCs w:val="18"/>
        </w:rPr>
        <w:t>responden</w:t>
      </w:r>
      <w:proofErr w:type="spellEnd"/>
      <w:r w:rsidRPr="009B32D6">
        <w:rPr>
          <w:rFonts w:ascii="Arial" w:hAnsi="Arial" w:cs="Arial"/>
          <w:color w:val="000000"/>
          <w:sz w:val="18"/>
          <w:szCs w:val="18"/>
        </w:rPr>
        <w:t xml:space="preserve"> </w:t>
      </w:r>
      <w:proofErr w:type="spellStart"/>
      <w:r w:rsidRPr="009B32D6">
        <w:rPr>
          <w:rFonts w:ascii="Arial" w:hAnsi="Arial" w:cs="Arial"/>
          <w:color w:val="000000"/>
          <w:sz w:val="18"/>
          <w:szCs w:val="18"/>
        </w:rPr>
        <w:t>dengan</w:t>
      </w:r>
      <w:proofErr w:type="spellEnd"/>
      <w:r w:rsidRPr="009B32D6">
        <w:rPr>
          <w:rFonts w:ascii="Arial" w:hAnsi="Arial" w:cs="Arial"/>
          <w:color w:val="000000"/>
          <w:sz w:val="18"/>
          <w:szCs w:val="18"/>
        </w:rPr>
        <w:t xml:space="preserve"> </w:t>
      </w:r>
      <w:proofErr w:type="spellStart"/>
      <w:r w:rsidRPr="009B32D6">
        <w:rPr>
          <w:rFonts w:ascii="Arial" w:hAnsi="Arial" w:cs="Arial"/>
          <w:color w:val="000000"/>
          <w:sz w:val="18"/>
          <w:szCs w:val="18"/>
        </w:rPr>
        <w:t>sikap</w:t>
      </w:r>
      <w:proofErr w:type="spellEnd"/>
      <w:r w:rsidRPr="009B32D6">
        <w:rPr>
          <w:rFonts w:ascii="Arial" w:hAnsi="Arial" w:cs="Arial"/>
          <w:color w:val="000000"/>
          <w:sz w:val="18"/>
          <w:szCs w:val="18"/>
        </w:rPr>
        <w:t xml:space="preserve"> </w:t>
      </w:r>
      <w:proofErr w:type="spellStart"/>
      <w:r w:rsidRPr="009B32D6">
        <w:rPr>
          <w:rFonts w:ascii="Arial" w:hAnsi="Arial" w:cs="Arial"/>
          <w:color w:val="000000"/>
          <w:sz w:val="18"/>
          <w:szCs w:val="18"/>
        </w:rPr>
        <w:t>negatif</w:t>
      </w:r>
      <w:proofErr w:type="spellEnd"/>
      <w:r w:rsidRPr="009B32D6">
        <w:rPr>
          <w:rFonts w:ascii="Arial" w:hAnsi="Arial" w:cs="Arial"/>
          <w:color w:val="000000"/>
          <w:sz w:val="18"/>
          <w:szCs w:val="18"/>
        </w:rPr>
        <w:t xml:space="preserve"> </w:t>
      </w:r>
      <w:proofErr w:type="spellStart"/>
      <w:r w:rsidRPr="009B32D6">
        <w:rPr>
          <w:rFonts w:ascii="Arial" w:hAnsi="Arial" w:cs="Arial"/>
          <w:color w:val="000000"/>
          <w:sz w:val="18"/>
          <w:szCs w:val="18"/>
        </w:rPr>
        <w:t>sebanyak</w:t>
      </w:r>
      <w:proofErr w:type="spellEnd"/>
      <w:r w:rsidRPr="009B32D6">
        <w:rPr>
          <w:rFonts w:ascii="Arial" w:hAnsi="Arial" w:cs="Arial"/>
          <w:color w:val="000000"/>
          <w:sz w:val="18"/>
          <w:szCs w:val="18"/>
        </w:rPr>
        <w:t xml:space="preserve"> 16 </w:t>
      </w:r>
      <w:proofErr w:type="spellStart"/>
      <w:r w:rsidRPr="009B32D6">
        <w:rPr>
          <w:rFonts w:ascii="Arial" w:hAnsi="Arial" w:cs="Arial"/>
          <w:color w:val="000000"/>
          <w:sz w:val="18"/>
          <w:szCs w:val="18"/>
        </w:rPr>
        <w:t>responden</w:t>
      </w:r>
      <w:proofErr w:type="spellEnd"/>
      <w:r w:rsidRPr="009B32D6">
        <w:rPr>
          <w:rFonts w:ascii="Arial" w:hAnsi="Arial" w:cs="Arial"/>
          <w:color w:val="000000"/>
          <w:sz w:val="18"/>
          <w:szCs w:val="18"/>
        </w:rPr>
        <w:t xml:space="preserve"> (53,3%).</w:t>
      </w:r>
      <w:r>
        <w:rPr>
          <w:rFonts w:ascii="Arial" w:hAnsi="Arial" w:cs="Arial"/>
          <w:color w:val="000000"/>
          <w:sz w:val="18"/>
          <w:szCs w:val="18"/>
          <w:lang w:val="id-ID"/>
        </w:rPr>
        <w:t xml:space="preserve"> </w:t>
      </w:r>
      <w:r w:rsidRPr="009B32D6">
        <w:rPr>
          <w:rFonts w:ascii="Arial" w:hAnsi="Arial" w:cs="Arial"/>
          <w:b/>
          <w:sz w:val="18"/>
          <w:szCs w:val="18"/>
          <w:lang w:val="id-ID"/>
        </w:rPr>
        <w:t xml:space="preserve">Kesimpulan </w:t>
      </w:r>
      <w:r w:rsidRPr="009B32D6">
        <w:rPr>
          <w:rFonts w:ascii="Arial" w:hAnsi="Arial" w:cs="Arial"/>
          <w:sz w:val="18"/>
          <w:szCs w:val="18"/>
          <w:lang w:val="id-ID"/>
        </w:rPr>
        <w:t xml:space="preserve">: </w:t>
      </w:r>
      <w:proofErr w:type="spellStart"/>
      <w:r w:rsidRPr="009B32D6">
        <w:rPr>
          <w:rFonts w:ascii="Arial" w:hAnsi="Arial" w:cs="Arial"/>
          <w:color w:val="000000"/>
          <w:sz w:val="18"/>
          <w:szCs w:val="18"/>
        </w:rPr>
        <w:t>Pengetahuan</w:t>
      </w:r>
      <w:proofErr w:type="spellEnd"/>
      <w:r w:rsidRPr="009B32D6">
        <w:rPr>
          <w:rFonts w:ascii="Arial" w:hAnsi="Arial" w:cs="Arial"/>
          <w:color w:val="000000"/>
          <w:sz w:val="18"/>
          <w:szCs w:val="18"/>
        </w:rPr>
        <w:t xml:space="preserve"> </w:t>
      </w:r>
      <w:proofErr w:type="spellStart"/>
      <w:r w:rsidRPr="009B32D6">
        <w:rPr>
          <w:rFonts w:ascii="Arial" w:hAnsi="Arial" w:cs="Arial"/>
          <w:color w:val="000000"/>
          <w:sz w:val="18"/>
          <w:szCs w:val="18"/>
        </w:rPr>
        <w:t>responden</w:t>
      </w:r>
      <w:proofErr w:type="spellEnd"/>
      <w:r w:rsidRPr="009B32D6">
        <w:rPr>
          <w:rFonts w:ascii="Arial" w:hAnsi="Arial" w:cs="Arial"/>
          <w:color w:val="000000"/>
          <w:sz w:val="18"/>
          <w:szCs w:val="18"/>
        </w:rPr>
        <w:t xml:space="preserve"> </w:t>
      </w:r>
      <w:proofErr w:type="spellStart"/>
      <w:r w:rsidRPr="009B32D6">
        <w:rPr>
          <w:rFonts w:ascii="Arial" w:hAnsi="Arial" w:cs="Arial"/>
          <w:color w:val="000000"/>
          <w:sz w:val="18"/>
          <w:szCs w:val="18"/>
        </w:rPr>
        <w:t>tentang</w:t>
      </w:r>
      <w:proofErr w:type="spellEnd"/>
      <w:r w:rsidRPr="009B32D6">
        <w:rPr>
          <w:rFonts w:ascii="Arial" w:hAnsi="Arial" w:cs="Arial"/>
          <w:color w:val="000000"/>
          <w:sz w:val="18"/>
          <w:szCs w:val="18"/>
        </w:rPr>
        <w:t xml:space="preserve"> ASI </w:t>
      </w:r>
      <w:proofErr w:type="spellStart"/>
      <w:r w:rsidRPr="009B32D6">
        <w:rPr>
          <w:rFonts w:ascii="Arial" w:hAnsi="Arial" w:cs="Arial"/>
          <w:color w:val="000000"/>
          <w:sz w:val="18"/>
          <w:szCs w:val="18"/>
        </w:rPr>
        <w:t>Eksklusif</w:t>
      </w:r>
      <w:proofErr w:type="spellEnd"/>
      <w:r w:rsidRPr="009B32D6">
        <w:rPr>
          <w:rFonts w:ascii="Arial" w:hAnsi="Arial" w:cs="Arial"/>
          <w:color w:val="000000"/>
          <w:sz w:val="18"/>
          <w:szCs w:val="18"/>
        </w:rPr>
        <w:t xml:space="preserve"> </w:t>
      </w:r>
      <w:proofErr w:type="spellStart"/>
      <w:r w:rsidRPr="009B32D6">
        <w:rPr>
          <w:rFonts w:ascii="Arial" w:hAnsi="Arial" w:cs="Arial"/>
          <w:color w:val="000000"/>
          <w:sz w:val="18"/>
          <w:szCs w:val="18"/>
        </w:rPr>
        <w:t>mayoritas</w:t>
      </w:r>
      <w:proofErr w:type="spellEnd"/>
      <w:r w:rsidRPr="009B32D6">
        <w:rPr>
          <w:rFonts w:ascii="Arial" w:hAnsi="Arial" w:cs="Arial"/>
          <w:color w:val="000000"/>
          <w:sz w:val="18"/>
          <w:szCs w:val="18"/>
        </w:rPr>
        <w:t xml:space="preserve"> </w:t>
      </w:r>
      <w:proofErr w:type="spellStart"/>
      <w:r w:rsidRPr="009B32D6">
        <w:rPr>
          <w:rFonts w:ascii="Arial" w:hAnsi="Arial" w:cs="Arial"/>
          <w:color w:val="000000"/>
          <w:sz w:val="18"/>
          <w:szCs w:val="18"/>
        </w:rPr>
        <w:t>pada</w:t>
      </w:r>
      <w:proofErr w:type="spellEnd"/>
      <w:r w:rsidRPr="009B32D6">
        <w:rPr>
          <w:rFonts w:ascii="Arial" w:hAnsi="Arial" w:cs="Arial"/>
          <w:color w:val="000000"/>
          <w:sz w:val="18"/>
          <w:szCs w:val="18"/>
        </w:rPr>
        <w:t xml:space="preserve"> </w:t>
      </w:r>
      <w:proofErr w:type="spellStart"/>
      <w:r w:rsidRPr="009B32D6">
        <w:rPr>
          <w:rFonts w:ascii="Arial" w:hAnsi="Arial" w:cs="Arial"/>
          <w:color w:val="000000"/>
          <w:sz w:val="18"/>
          <w:szCs w:val="18"/>
        </w:rPr>
        <w:t>kategori</w:t>
      </w:r>
      <w:proofErr w:type="spellEnd"/>
      <w:r w:rsidRPr="009B32D6">
        <w:rPr>
          <w:rFonts w:ascii="Arial" w:hAnsi="Arial" w:cs="Arial"/>
          <w:color w:val="000000"/>
          <w:sz w:val="18"/>
          <w:szCs w:val="18"/>
        </w:rPr>
        <w:t xml:space="preserve"> </w:t>
      </w:r>
      <w:proofErr w:type="spellStart"/>
      <w:r w:rsidRPr="009B32D6">
        <w:rPr>
          <w:rFonts w:ascii="Arial" w:hAnsi="Arial" w:cs="Arial"/>
          <w:color w:val="000000"/>
          <w:sz w:val="18"/>
          <w:szCs w:val="18"/>
        </w:rPr>
        <w:t>pengetahuan</w:t>
      </w:r>
      <w:proofErr w:type="spellEnd"/>
      <w:r w:rsidRPr="009B32D6">
        <w:rPr>
          <w:rFonts w:ascii="Arial" w:hAnsi="Arial" w:cs="Arial"/>
          <w:color w:val="000000"/>
          <w:sz w:val="18"/>
          <w:szCs w:val="18"/>
        </w:rPr>
        <w:t xml:space="preserve"> </w:t>
      </w:r>
      <w:proofErr w:type="spellStart"/>
      <w:r w:rsidRPr="009B32D6">
        <w:rPr>
          <w:rFonts w:ascii="Arial" w:hAnsi="Arial" w:cs="Arial"/>
          <w:color w:val="000000"/>
          <w:sz w:val="18"/>
          <w:szCs w:val="18"/>
        </w:rPr>
        <w:t>baik</w:t>
      </w:r>
      <w:proofErr w:type="spellEnd"/>
      <w:r w:rsidRPr="009B32D6">
        <w:rPr>
          <w:rFonts w:ascii="Arial" w:hAnsi="Arial" w:cs="Arial"/>
          <w:color w:val="000000"/>
          <w:sz w:val="18"/>
          <w:szCs w:val="18"/>
        </w:rPr>
        <w:t xml:space="preserve"> </w:t>
      </w:r>
      <w:r w:rsidR="00563621">
        <w:rPr>
          <w:rFonts w:ascii="Arial" w:hAnsi="Arial" w:cs="Arial"/>
          <w:color w:val="000000"/>
          <w:sz w:val="18"/>
          <w:szCs w:val="18"/>
          <w:lang w:val="id-ID"/>
        </w:rPr>
        <w:t xml:space="preserve">dan </w:t>
      </w:r>
      <w:r w:rsidRPr="009B32D6">
        <w:rPr>
          <w:rFonts w:ascii="Arial" w:hAnsi="Arial" w:cs="Arial"/>
          <w:color w:val="000000"/>
          <w:sz w:val="18"/>
          <w:szCs w:val="18"/>
        </w:rPr>
        <w:t xml:space="preserve"> </w:t>
      </w:r>
      <w:proofErr w:type="spellStart"/>
      <w:r w:rsidRPr="009B32D6">
        <w:rPr>
          <w:rFonts w:ascii="Arial" w:hAnsi="Arial" w:cs="Arial"/>
          <w:color w:val="000000"/>
          <w:sz w:val="18"/>
          <w:szCs w:val="18"/>
        </w:rPr>
        <w:t>Sikap</w:t>
      </w:r>
      <w:proofErr w:type="spellEnd"/>
      <w:r w:rsidRPr="009B32D6">
        <w:rPr>
          <w:rFonts w:ascii="Arial" w:hAnsi="Arial" w:cs="Arial"/>
          <w:color w:val="000000"/>
          <w:sz w:val="18"/>
          <w:szCs w:val="18"/>
        </w:rPr>
        <w:t xml:space="preserve"> </w:t>
      </w:r>
      <w:proofErr w:type="spellStart"/>
      <w:r w:rsidRPr="009B32D6">
        <w:rPr>
          <w:rFonts w:ascii="Arial" w:hAnsi="Arial" w:cs="Arial"/>
          <w:color w:val="000000"/>
          <w:sz w:val="18"/>
          <w:szCs w:val="18"/>
        </w:rPr>
        <w:t>responden</w:t>
      </w:r>
      <w:proofErr w:type="spellEnd"/>
      <w:r w:rsidRPr="009B32D6">
        <w:rPr>
          <w:rFonts w:ascii="Arial" w:hAnsi="Arial" w:cs="Arial"/>
          <w:color w:val="000000"/>
          <w:sz w:val="18"/>
          <w:szCs w:val="18"/>
        </w:rPr>
        <w:t xml:space="preserve"> </w:t>
      </w:r>
      <w:proofErr w:type="spellStart"/>
      <w:r w:rsidRPr="009B32D6">
        <w:rPr>
          <w:rFonts w:ascii="Arial" w:hAnsi="Arial" w:cs="Arial"/>
          <w:color w:val="000000"/>
          <w:sz w:val="18"/>
          <w:szCs w:val="18"/>
        </w:rPr>
        <w:t>tentang</w:t>
      </w:r>
      <w:proofErr w:type="spellEnd"/>
      <w:r w:rsidRPr="009B32D6">
        <w:rPr>
          <w:rFonts w:ascii="Arial" w:hAnsi="Arial" w:cs="Arial"/>
          <w:color w:val="000000"/>
          <w:sz w:val="18"/>
          <w:szCs w:val="18"/>
        </w:rPr>
        <w:t xml:space="preserve"> ASI </w:t>
      </w:r>
      <w:proofErr w:type="spellStart"/>
      <w:r w:rsidRPr="009B32D6">
        <w:rPr>
          <w:rFonts w:ascii="Arial" w:hAnsi="Arial" w:cs="Arial"/>
          <w:color w:val="000000"/>
          <w:sz w:val="18"/>
          <w:szCs w:val="18"/>
        </w:rPr>
        <w:t>Eksklusif</w:t>
      </w:r>
      <w:proofErr w:type="spellEnd"/>
      <w:r w:rsidRPr="009B32D6">
        <w:rPr>
          <w:rFonts w:ascii="Arial" w:hAnsi="Arial" w:cs="Arial"/>
          <w:color w:val="000000"/>
          <w:sz w:val="18"/>
          <w:szCs w:val="18"/>
        </w:rPr>
        <w:t xml:space="preserve"> </w:t>
      </w:r>
      <w:proofErr w:type="spellStart"/>
      <w:r w:rsidRPr="009B32D6">
        <w:rPr>
          <w:rFonts w:ascii="Arial" w:hAnsi="Arial" w:cs="Arial"/>
          <w:color w:val="000000"/>
          <w:sz w:val="18"/>
          <w:szCs w:val="18"/>
        </w:rPr>
        <w:t>lebih</w:t>
      </w:r>
      <w:proofErr w:type="spellEnd"/>
      <w:r w:rsidRPr="009B32D6">
        <w:rPr>
          <w:rFonts w:ascii="Arial" w:hAnsi="Arial" w:cs="Arial"/>
          <w:color w:val="000000"/>
          <w:sz w:val="18"/>
          <w:szCs w:val="18"/>
        </w:rPr>
        <w:t xml:space="preserve"> </w:t>
      </w:r>
      <w:proofErr w:type="spellStart"/>
      <w:r w:rsidRPr="009B32D6">
        <w:rPr>
          <w:rFonts w:ascii="Arial" w:hAnsi="Arial" w:cs="Arial"/>
          <w:color w:val="000000"/>
          <w:sz w:val="18"/>
          <w:szCs w:val="18"/>
        </w:rPr>
        <w:t>banyak</w:t>
      </w:r>
      <w:proofErr w:type="spellEnd"/>
      <w:r w:rsidRPr="009B32D6">
        <w:rPr>
          <w:rFonts w:ascii="Arial" w:hAnsi="Arial" w:cs="Arial"/>
          <w:color w:val="000000"/>
          <w:sz w:val="18"/>
          <w:szCs w:val="18"/>
        </w:rPr>
        <w:t xml:space="preserve"> </w:t>
      </w:r>
      <w:proofErr w:type="spellStart"/>
      <w:r w:rsidRPr="009B32D6">
        <w:rPr>
          <w:rFonts w:ascii="Arial" w:hAnsi="Arial" w:cs="Arial"/>
          <w:color w:val="000000"/>
          <w:sz w:val="18"/>
          <w:szCs w:val="18"/>
        </w:rPr>
        <w:t>negatif</w:t>
      </w:r>
      <w:proofErr w:type="spellEnd"/>
      <w:r w:rsidRPr="009B32D6">
        <w:rPr>
          <w:rFonts w:ascii="Arial" w:hAnsi="Arial" w:cs="Arial"/>
          <w:color w:val="000000"/>
          <w:sz w:val="18"/>
          <w:szCs w:val="18"/>
        </w:rPr>
        <w:t xml:space="preserve"> . </w:t>
      </w:r>
      <w:r>
        <w:rPr>
          <w:rFonts w:ascii="Arial" w:hAnsi="Arial" w:cs="Arial"/>
          <w:color w:val="000000"/>
          <w:sz w:val="18"/>
          <w:szCs w:val="18"/>
          <w:lang w:val="id-ID"/>
        </w:rPr>
        <w:t>D</w:t>
      </w:r>
      <w:proofErr w:type="spellStart"/>
      <w:r w:rsidRPr="009B32D6">
        <w:rPr>
          <w:rFonts w:ascii="Arial" w:hAnsi="Arial" w:cs="Arial"/>
          <w:color w:val="000000"/>
          <w:sz w:val="18"/>
          <w:szCs w:val="18"/>
        </w:rPr>
        <w:t>iharapkan</w:t>
      </w:r>
      <w:proofErr w:type="spellEnd"/>
      <w:r w:rsidRPr="009B32D6">
        <w:rPr>
          <w:rFonts w:ascii="Arial" w:hAnsi="Arial" w:cs="Arial"/>
          <w:color w:val="000000"/>
          <w:sz w:val="18"/>
          <w:szCs w:val="18"/>
        </w:rPr>
        <w:t xml:space="preserve"> </w:t>
      </w:r>
      <w:proofErr w:type="spellStart"/>
      <w:r w:rsidRPr="009B32D6">
        <w:rPr>
          <w:rFonts w:ascii="Arial" w:hAnsi="Arial" w:cs="Arial"/>
          <w:color w:val="000000"/>
          <w:sz w:val="18"/>
          <w:szCs w:val="18"/>
        </w:rPr>
        <w:t>dapat</w:t>
      </w:r>
      <w:proofErr w:type="spellEnd"/>
      <w:r w:rsidRPr="009B32D6">
        <w:rPr>
          <w:rFonts w:ascii="Arial" w:hAnsi="Arial" w:cs="Arial"/>
          <w:color w:val="000000"/>
          <w:sz w:val="18"/>
          <w:szCs w:val="18"/>
        </w:rPr>
        <w:t xml:space="preserve"> </w:t>
      </w:r>
      <w:r>
        <w:rPr>
          <w:rFonts w:ascii="Arial" w:hAnsi="Arial" w:cs="Arial"/>
          <w:color w:val="000000"/>
          <w:sz w:val="18"/>
          <w:szCs w:val="18"/>
          <w:lang w:val="id-ID"/>
        </w:rPr>
        <w:t>memberikan konseling bagi ibu guna meningkatakan sikap ibu dalam m</w:t>
      </w:r>
      <w:proofErr w:type="spellStart"/>
      <w:r w:rsidRPr="009B32D6">
        <w:rPr>
          <w:rFonts w:ascii="Arial" w:hAnsi="Arial" w:cs="Arial"/>
          <w:color w:val="000000"/>
          <w:sz w:val="18"/>
          <w:szCs w:val="18"/>
        </w:rPr>
        <w:t>emberian</w:t>
      </w:r>
      <w:proofErr w:type="spellEnd"/>
      <w:r w:rsidRPr="009B32D6">
        <w:rPr>
          <w:rFonts w:ascii="Arial" w:hAnsi="Arial" w:cs="Arial"/>
          <w:color w:val="000000"/>
          <w:sz w:val="18"/>
          <w:szCs w:val="18"/>
        </w:rPr>
        <w:t xml:space="preserve"> ASI </w:t>
      </w:r>
      <w:proofErr w:type="spellStart"/>
      <w:r w:rsidRPr="009B32D6">
        <w:rPr>
          <w:rFonts w:ascii="Arial" w:hAnsi="Arial" w:cs="Arial"/>
          <w:color w:val="000000"/>
          <w:sz w:val="18"/>
          <w:szCs w:val="18"/>
        </w:rPr>
        <w:t>Eksklusif</w:t>
      </w:r>
      <w:proofErr w:type="spellEnd"/>
      <w:r w:rsidRPr="009B32D6">
        <w:rPr>
          <w:rFonts w:ascii="Arial" w:hAnsi="Arial" w:cs="Arial"/>
          <w:color w:val="000000"/>
          <w:sz w:val="18"/>
          <w:szCs w:val="18"/>
        </w:rPr>
        <w:t xml:space="preserve"> </w:t>
      </w:r>
      <w:proofErr w:type="spellStart"/>
      <w:r w:rsidRPr="009B32D6">
        <w:rPr>
          <w:rFonts w:ascii="Arial" w:hAnsi="Arial" w:cs="Arial"/>
          <w:color w:val="000000"/>
          <w:sz w:val="18"/>
          <w:szCs w:val="18"/>
        </w:rPr>
        <w:t>kepada</w:t>
      </w:r>
      <w:proofErr w:type="spellEnd"/>
      <w:r w:rsidRPr="009B32D6">
        <w:rPr>
          <w:rFonts w:ascii="Arial" w:hAnsi="Arial" w:cs="Arial"/>
          <w:color w:val="000000"/>
          <w:sz w:val="18"/>
          <w:szCs w:val="18"/>
        </w:rPr>
        <w:t xml:space="preserve"> </w:t>
      </w:r>
      <w:proofErr w:type="spellStart"/>
      <w:r w:rsidRPr="009B32D6">
        <w:rPr>
          <w:rFonts w:ascii="Arial" w:hAnsi="Arial" w:cs="Arial"/>
          <w:color w:val="000000"/>
          <w:sz w:val="18"/>
          <w:szCs w:val="18"/>
        </w:rPr>
        <w:t>bayi</w:t>
      </w:r>
      <w:proofErr w:type="spellEnd"/>
      <w:r w:rsidRPr="009B32D6">
        <w:rPr>
          <w:rFonts w:ascii="Arial" w:hAnsi="Arial" w:cs="Arial"/>
          <w:color w:val="000000"/>
          <w:sz w:val="18"/>
          <w:szCs w:val="18"/>
        </w:rPr>
        <w:t xml:space="preserve"> </w:t>
      </w:r>
      <w:proofErr w:type="spellStart"/>
      <w:r w:rsidRPr="009B32D6">
        <w:rPr>
          <w:rFonts w:ascii="Arial" w:hAnsi="Arial" w:cs="Arial"/>
          <w:color w:val="000000"/>
          <w:sz w:val="18"/>
          <w:szCs w:val="18"/>
        </w:rPr>
        <w:t>selama</w:t>
      </w:r>
      <w:proofErr w:type="spellEnd"/>
      <w:r w:rsidRPr="009B32D6">
        <w:rPr>
          <w:rFonts w:ascii="Arial" w:hAnsi="Arial" w:cs="Arial"/>
          <w:color w:val="000000"/>
          <w:sz w:val="18"/>
          <w:szCs w:val="18"/>
        </w:rPr>
        <w:t xml:space="preserve"> 6 </w:t>
      </w:r>
      <w:proofErr w:type="spellStart"/>
      <w:r w:rsidRPr="009B32D6">
        <w:rPr>
          <w:rFonts w:ascii="Arial" w:hAnsi="Arial" w:cs="Arial"/>
          <w:color w:val="000000"/>
          <w:sz w:val="18"/>
          <w:szCs w:val="18"/>
        </w:rPr>
        <w:t>bulan</w:t>
      </w:r>
      <w:proofErr w:type="spellEnd"/>
      <w:r>
        <w:rPr>
          <w:rFonts w:ascii="Arial" w:hAnsi="Arial" w:cs="Arial"/>
          <w:color w:val="000000"/>
          <w:sz w:val="18"/>
          <w:szCs w:val="18"/>
          <w:lang w:val="id-ID"/>
        </w:rPr>
        <w:t>.</w:t>
      </w:r>
    </w:p>
    <w:p w:rsidR="009C348C" w:rsidRPr="009B32D6" w:rsidRDefault="009B32D6" w:rsidP="009B32D6">
      <w:pPr>
        <w:jc w:val="both"/>
        <w:rPr>
          <w:rFonts w:ascii="Arial" w:hAnsi="Arial" w:cs="Arial"/>
          <w:b/>
          <w:sz w:val="18"/>
          <w:szCs w:val="18"/>
          <w:lang w:val="id-ID"/>
        </w:rPr>
      </w:pPr>
      <w:r w:rsidRPr="009B32D6">
        <w:rPr>
          <w:rFonts w:ascii="Arial" w:hAnsi="Arial" w:cs="Arial"/>
          <w:b/>
          <w:color w:val="000000"/>
          <w:sz w:val="18"/>
          <w:szCs w:val="18"/>
        </w:rPr>
        <w:t xml:space="preserve"> </w:t>
      </w:r>
      <w:proofErr w:type="spellStart"/>
      <w:r w:rsidRPr="009B32D6">
        <w:rPr>
          <w:rFonts w:ascii="Arial" w:hAnsi="Arial" w:cs="Arial"/>
          <w:b/>
          <w:color w:val="000000"/>
          <w:sz w:val="18"/>
          <w:szCs w:val="18"/>
        </w:rPr>
        <w:t>Kunci</w:t>
      </w:r>
      <w:proofErr w:type="spellEnd"/>
      <w:r w:rsidRPr="009B32D6">
        <w:rPr>
          <w:rFonts w:ascii="Arial" w:hAnsi="Arial" w:cs="Arial"/>
          <w:b/>
          <w:color w:val="000000"/>
          <w:sz w:val="18"/>
          <w:szCs w:val="18"/>
        </w:rPr>
        <w:tab/>
      </w:r>
      <w:r w:rsidRPr="009B32D6">
        <w:rPr>
          <w:rFonts w:ascii="Arial" w:hAnsi="Arial" w:cs="Arial"/>
          <w:b/>
          <w:color w:val="000000"/>
          <w:sz w:val="18"/>
          <w:szCs w:val="18"/>
        </w:rPr>
        <w:tab/>
        <w:t xml:space="preserve">: ASI </w:t>
      </w:r>
      <w:proofErr w:type="spellStart"/>
      <w:r w:rsidRPr="009B32D6">
        <w:rPr>
          <w:rFonts w:ascii="Arial" w:hAnsi="Arial" w:cs="Arial"/>
          <w:b/>
          <w:color w:val="000000"/>
          <w:sz w:val="18"/>
          <w:szCs w:val="18"/>
        </w:rPr>
        <w:t>Eksklusif</w:t>
      </w:r>
      <w:proofErr w:type="spellEnd"/>
      <w:r w:rsidRPr="009B32D6">
        <w:rPr>
          <w:rFonts w:ascii="Arial" w:hAnsi="Arial" w:cs="Arial"/>
          <w:b/>
          <w:color w:val="000000"/>
          <w:sz w:val="18"/>
          <w:szCs w:val="18"/>
        </w:rPr>
        <w:t xml:space="preserve">, </w:t>
      </w:r>
      <w:proofErr w:type="spellStart"/>
      <w:r w:rsidRPr="009B32D6">
        <w:rPr>
          <w:rFonts w:ascii="Arial" w:hAnsi="Arial" w:cs="Arial"/>
          <w:b/>
          <w:color w:val="000000"/>
          <w:sz w:val="18"/>
          <w:szCs w:val="18"/>
        </w:rPr>
        <w:t>Pengetahuan</w:t>
      </w:r>
      <w:proofErr w:type="spellEnd"/>
      <w:r w:rsidRPr="009B32D6">
        <w:rPr>
          <w:rFonts w:ascii="Arial" w:hAnsi="Arial" w:cs="Arial"/>
          <w:b/>
          <w:color w:val="000000"/>
          <w:sz w:val="18"/>
          <w:szCs w:val="18"/>
        </w:rPr>
        <w:t xml:space="preserve">, </w:t>
      </w:r>
      <w:proofErr w:type="spellStart"/>
      <w:r w:rsidRPr="009B32D6">
        <w:rPr>
          <w:rFonts w:ascii="Arial" w:hAnsi="Arial" w:cs="Arial"/>
          <w:b/>
          <w:color w:val="000000"/>
          <w:sz w:val="18"/>
          <w:szCs w:val="18"/>
        </w:rPr>
        <w:t>Sikap</w:t>
      </w:r>
      <w:proofErr w:type="spellEnd"/>
      <w:r w:rsidRPr="009B32D6">
        <w:rPr>
          <w:rFonts w:ascii="Arial" w:hAnsi="Arial" w:cs="Arial"/>
          <w:b/>
          <w:color w:val="000000"/>
          <w:sz w:val="18"/>
          <w:szCs w:val="18"/>
        </w:rPr>
        <w:t xml:space="preserve">, </w:t>
      </w:r>
      <w:proofErr w:type="spellStart"/>
      <w:r w:rsidRPr="009B32D6">
        <w:rPr>
          <w:rFonts w:ascii="Arial" w:hAnsi="Arial" w:cs="Arial"/>
          <w:b/>
          <w:color w:val="000000"/>
          <w:sz w:val="18"/>
          <w:szCs w:val="18"/>
        </w:rPr>
        <w:t>Ibu</w:t>
      </w:r>
      <w:proofErr w:type="spellEnd"/>
    </w:p>
    <w:p w:rsidR="00561967" w:rsidRPr="00153FE5" w:rsidRDefault="00561967" w:rsidP="00377152">
      <w:pPr>
        <w:pStyle w:val="NoSpacing"/>
        <w:spacing w:line="276" w:lineRule="auto"/>
        <w:jc w:val="both"/>
        <w:rPr>
          <w:rFonts w:ascii="Arial" w:hAnsi="Arial" w:cs="Arial"/>
          <w:sz w:val="18"/>
          <w:szCs w:val="18"/>
        </w:rPr>
      </w:pPr>
    </w:p>
    <w:p w:rsidR="00561967" w:rsidRPr="00115252" w:rsidRDefault="00561967" w:rsidP="00377152">
      <w:pPr>
        <w:pStyle w:val="NoSpacing"/>
        <w:spacing w:line="276" w:lineRule="auto"/>
        <w:jc w:val="both"/>
        <w:rPr>
          <w:rFonts w:ascii="Arial" w:hAnsi="Arial" w:cs="Arial"/>
          <w:b/>
          <w:i/>
          <w:color w:val="17365D"/>
          <w:sz w:val="20"/>
          <w:szCs w:val="20"/>
        </w:rPr>
      </w:pPr>
      <w:r w:rsidRPr="00115252">
        <w:rPr>
          <w:rFonts w:ascii="Arial" w:hAnsi="Arial" w:cs="Arial"/>
          <w:b/>
          <w:i/>
          <w:color w:val="17365D"/>
          <w:sz w:val="20"/>
          <w:szCs w:val="20"/>
        </w:rPr>
        <w:t>Abstract</w:t>
      </w:r>
    </w:p>
    <w:p w:rsidR="009B32D6" w:rsidRPr="009B32D6" w:rsidRDefault="009B32D6" w:rsidP="009B32D6">
      <w:pPr>
        <w:jc w:val="both"/>
        <w:rPr>
          <w:rFonts w:ascii="Arial" w:hAnsi="Arial" w:cs="Arial"/>
          <w:i/>
          <w:sz w:val="18"/>
          <w:lang w:val="id-ID"/>
        </w:rPr>
      </w:pPr>
      <w:r w:rsidRPr="009B32D6">
        <w:rPr>
          <w:rFonts w:ascii="Arial" w:hAnsi="Arial" w:cs="Arial"/>
          <w:b/>
          <w:i/>
          <w:sz w:val="18"/>
          <w:lang w:val="id-ID"/>
        </w:rPr>
        <w:t>Background</w:t>
      </w:r>
      <w:r w:rsidRPr="009B32D6">
        <w:rPr>
          <w:rFonts w:ascii="Arial" w:hAnsi="Arial" w:cs="Arial"/>
          <w:i/>
          <w:sz w:val="18"/>
          <w:lang w:val="id-ID"/>
        </w:rPr>
        <w:t xml:space="preserve"> : </w:t>
      </w:r>
      <w:r w:rsidRPr="009B32D6">
        <w:rPr>
          <w:rFonts w:ascii="Arial" w:hAnsi="Arial" w:cs="Arial"/>
          <w:i/>
          <w:sz w:val="18"/>
          <w:lang w:val="en"/>
        </w:rPr>
        <w:t>Exclusive breastfeeding is breastfeeding without other additives in infants aged 0-6 months</w:t>
      </w:r>
      <w:r w:rsidRPr="009B32D6">
        <w:rPr>
          <w:rFonts w:ascii="Arial" w:hAnsi="Arial" w:cs="Arial"/>
          <w:i/>
          <w:sz w:val="18"/>
          <w:szCs w:val="24"/>
        </w:rPr>
        <w:t xml:space="preserve">. </w:t>
      </w:r>
      <w:r w:rsidRPr="009B32D6">
        <w:rPr>
          <w:rFonts w:ascii="Arial" w:hAnsi="Arial" w:cs="Arial"/>
          <w:i/>
          <w:sz w:val="18"/>
          <w:lang w:val="en"/>
        </w:rPr>
        <w:t>Exclusive breastfeeding is very beneficial for the baby and his mother.</w:t>
      </w:r>
      <w:r w:rsidRPr="009B32D6">
        <w:rPr>
          <w:rFonts w:ascii="Arial" w:hAnsi="Arial" w:cs="Arial"/>
          <w:i/>
          <w:sz w:val="18"/>
          <w:szCs w:val="24"/>
          <w:lang w:val="id-ID"/>
        </w:rPr>
        <w:t xml:space="preserve"> </w:t>
      </w:r>
      <w:r w:rsidRPr="009B32D6">
        <w:rPr>
          <w:rFonts w:ascii="Arial" w:hAnsi="Arial" w:cs="Arial"/>
          <w:i/>
          <w:sz w:val="18"/>
          <w:lang w:val="en"/>
        </w:rPr>
        <w:t>Mother's knowledge and attitude is very influential in realizing exclusive breastfeeding for 6 months</w:t>
      </w:r>
      <w:r w:rsidRPr="009B32D6">
        <w:rPr>
          <w:rFonts w:ascii="Arial" w:hAnsi="Arial" w:cs="Arial"/>
          <w:i/>
          <w:sz w:val="18"/>
          <w:szCs w:val="24"/>
        </w:rPr>
        <w:t xml:space="preserve">. </w:t>
      </w:r>
      <w:r w:rsidRPr="009B32D6">
        <w:rPr>
          <w:rFonts w:ascii="Arial" w:hAnsi="Arial" w:cs="Arial"/>
          <w:i/>
          <w:sz w:val="18"/>
          <w:lang w:val="en"/>
        </w:rPr>
        <w:t>The purpose of this research is to identify mother's knowledge and attitude about exclusive breastfeeding in</w:t>
      </w:r>
      <w:r w:rsidRPr="009B32D6">
        <w:rPr>
          <w:rFonts w:ascii="Arial" w:hAnsi="Arial" w:cs="Arial"/>
          <w:i/>
          <w:sz w:val="18"/>
          <w:lang w:val="id-ID"/>
        </w:rPr>
        <w:t xml:space="preserve"> the Puskesmas Trauma Center </w:t>
      </w:r>
      <w:proofErr w:type="gramStart"/>
      <w:r w:rsidRPr="009B32D6">
        <w:rPr>
          <w:rFonts w:ascii="Arial" w:hAnsi="Arial" w:cs="Arial"/>
          <w:i/>
          <w:sz w:val="18"/>
          <w:lang w:val="id-ID"/>
        </w:rPr>
        <w:t>Samarinda.</w:t>
      </w:r>
      <w:r w:rsidRPr="009B32D6">
        <w:rPr>
          <w:rFonts w:ascii="Arial" w:hAnsi="Arial" w:cs="Arial"/>
          <w:b/>
          <w:i/>
          <w:sz w:val="18"/>
          <w:lang w:val="id-ID"/>
        </w:rPr>
        <w:t>Method</w:t>
      </w:r>
      <w:r w:rsidRPr="009B32D6">
        <w:rPr>
          <w:rFonts w:ascii="Arial" w:hAnsi="Arial" w:cs="Arial"/>
          <w:i/>
          <w:sz w:val="18"/>
          <w:lang w:val="id-ID"/>
        </w:rPr>
        <w:t xml:space="preserve"> :</w:t>
      </w:r>
      <w:proofErr w:type="gramEnd"/>
      <w:r w:rsidRPr="009B32D6">
        <w:rPr>
          <w:rFonts w:ascii="Arial" w:hAnsi="Arial" w:cs="Arial"/>
          <w:i/>
          <w:sz w:val="18"/>
          <w:lang w:val="id-ID"/>
        </w:rPr>
        <w:t xml:space="preserve"> </w:t>
      </w:r>
      <w:r w:rsidRPr="009B32D6">
        <w:rPr>
          <w:rFonts w:ascii="Arial" w:hAnsi="Arial" w:cs="Arial"/>
          <w:i/>
          <w:sz w:val="18"/>
          <w:lang w:val="en"/>
        </w:rPr>
        <w:t>The method used in this research is descriptive with survey approach</w:t>
      </w:r>
      <w:r w:rsidRPr="009B32D6">
        <w:rPr>
          <w:rFonts w:ascii="Arial" w:hAnsi="Arial" w:cs="Arial"/>
          <w:i/>
          <w:sz w:val="18"/>
        </w:rPr>
        <w:t>.</w:t>
      </w:r>
      <w:r w:rsidRPr="009B32D6">
        <w:rPr>
          <w:rFonts w:ascii="Arial" w:hAnsi="Arial" w:cs="Arial"/>
          <w:i/>
          <w:sz w:val="18"/>
          <w:lang w:val="id-ID"/>
        </w:rPr>
        <w:t xml:space="preserve"> </w:t>
      </w:r>
      <w:r w:rsidRPr="009B32D6">
        <w:rPr>
          <w:rFonts w:ascii="Arial" w:hAnsi="Arial" w:cs="Arial"/>
          <w:i/>
          <w:sz w:val="18"/>
          <w:lang w:val="en"/>
        </w:rPr>
        <w:t>The samples used were mothers who had children aged 0-6 months as many as 30 respondents</w:t>
      </w:r>
      <w:r w:rsidRPr="009B32D6">
        <w:rPr>
          <w:rFonts w:ascii="Arial" w:hAnsi="Arial" w:cs="Arial"/>
          <w:i/>
          <w:sz w:val="18"/>
        </w:rPr>
        <w:t>.</w:t>
      </w:r>
      <w:r w:rsidRPr="009B32D6">
        <w:rPr>
          <w:rFonts w:ascii="Arial" w:hAnsi="Arial" w:cs="Arial"/>
          <w:i/>
          <w:sz w:val="18"/>
          <w:lang w:val="id-ID"/>
        </w:rPr>
        <w:t xml:space="preserve"> </w:t>
      </w:r>
      <w:r w:rsidRPr="009B32D6">
        <w:rPr>
          <w:rFonts w:ascii="Arial" w:hAnsi="Arial" w:cs="Arial"/>
          <w:i/>
          <w:sz w:val="18"/>
          <w:lang w:val="en"/>
        </w:rPr>
        <w:t>The sampling technique used is Purposive Sampling.</w:t>
      </w:r>
      <w:r w:rsidRPr="009B32D6">
        <w:rPr>
          <w:rFonts w:ascii="Arial" w:hAnsi="Arial" w:cs="Arial"/>
          <w:i/>
          <w:sz w:val="18"/>
          <w:lang w:val="id-ID"/>
        </w:rPr>
        <w:t xml:space="preserve"> </w:t>
      </w:r>
      <w:r w:rsidRPr="009B32D6">
        <w:rPr>
          <w:rFonts w:ascii="Arial" w:hAnsi="Arial" w:cs="Arial"/>
          <w:i/>
          <w:sz w:val="18"/>
          <w:lang w:val="en"/>
        </w:rPr>
        <w:t>The instrument used is a questionnaire</w:t>
      </w:r>
      <w:r w:rsidRPr="009B32D6">
        <w:rPr>
          <w:rFonts w:ascii="Arial" w:hAnsi="Arial" w:cs="Arial"/>
          <w:i/>
          <w:sz w:val="18"/>
          <w:lang w:val="id-ID"/>
        </w:rPr>
        <w:t xml:space="preserve">. </w:t>
      </w:r>
      <w:r w:rsidRPr="009B32D6">
        <w:rPr>
          <w:rFonts w:ascii="Arial" w:hAnsi="Arial" w:cs="Arial"/>
          <w:i/>
          <w:sz w:val="18"/>
          <w:lang w:val="en"/>
        </w:rPr>
        <w:t xml:space="preserve">The data analysis used is </w:t>
      </w:r>
      <w:proofErr w:type="spellStart"/>
      <w:r w:rsidRPr="009B32D6">
        <w:rPr>
          <w:rFonts w:ascii="Arial" w:hAnsi="Arial" w:cs="Arial"/>
          <w:i/>
          <w:sz w:val="18"/>
          <w:lang w:val="en"/>
        </w:rPr>
        <w:t>univariate</w:t>
      </w:r>
      <w:proofErr w:type="spellEnd"/>
      <w:r w:rsidRPr="009B32D6">
        <w:rPr>
          <w:rFonts w:ascii="Arial" w:hAnsi="Arial" w:cs="Arial"/>
          <w:i/>
          <w:sz w:val="18"/>
          <w:lang w:val="en"/>
        </w:rPr>
        <w:t xml:space="preserve"> analysis.</w:t>
      </w:r>
      <w:r w:rsidRPr="009B32D6">
        <w:rPr>
          <w:rFonts w:ascii="Arial" w:hAnsi="Arial" w:cs="Arial"/>
          <w:b/>
          <w:i/>
          <w:sz w:val="18"/>
          <w:lang w:val="id-ID"/>
        </w:rPr>
        <w:t>Research Result</w:t>
      </w:r>
      <w:r w:rsidRPr="009B32D6">
        <w:rPr>
          <w:rFonts w:ascii="Arial" w:hAnsi="Arial" w:cs="Arial"/>
          <w:i/>
          <w:sz w:val="18"/>
          <w:lang w:val="id-ID"/>
        </w:rPr>
        <w:t xml:space="preserve"> : </w:t>
      </w:r>
      <w:r w:rsidRPr="009B32D6">
        <w:rPr>
          <w:rFonts w:ascii="Arial" w:hAnsi="Arial" w:cs="Arial"/>
          <w:i/>
          <w:sz w:val="18"/>
          <w:lang w:val="en"/>
        </w:rPr>
        <w:t>The results showed that the respondents were</w:t>
      </w:r>
      <w:r w:rsidRPr="009B32D6">
        <w:rPr>
          <w:rFonts w:ascii="Arial" w:hAnsi="Arial" w:cs="Arial"/>
          <w:i/>
          <w:sz w:val="18"/>
          <w:lang w:val="id-ID"/>
        </w:rPr>
        <w:t xml:space="preserve"> well</w:t>
      </w:r>
      <w:r w:rsidRPr="009B32D6">
        <w:rPr>
          <w:rFonts w:ascii="Arial" w:hAnsi="Arial" w:cs="Arial"/>
          <w:i/>
          <w:sz w:val="18"/>
          <w:lang w:val="en"/>
        </w:rPr>
        <w:t xml:space="preserve"> knowledgeable about Exclusive breastfeeding as much as 25 respondents (83.3%)</w:t>
      </w:r>
      <w:r w:rsidRPr="009B32D6">
        <w:rPr>
          <w:rFonts w:ascii="Arial" w:hAnsi="Arial" w:cs="Arial"/>
          <w:i/>
          <w:color w:val="000000"/>
          <w:sz w:val="18"/>
          <w:szCs w:val="24"/>
        </w:rPr>
        <w:t xml:space="preserve">, </w:t>
      </w:r>
      <w:r w:rsidRPr="009B32D6">
        <w:rPr>
          <w:rFonts w:ascii="Arial" w:hAnsi="Arial" w:cs="Arial"/>
          <w:i/>
          <w:sz w:val="18"/>
          <w:lang w:val="en"/>
        </w:rPr>
        <w:t>respondents are knowledgeable enough as much as 4 respondents (13,4%)</w:t>
      </w:r>
      <w:r w:rsidRPr="009B32D6">
        <w:rPr>
          <w:rFonts w:ascii="Arial" w:hAnsi="Arial" w:cs="Arial"/>
          <w:i/>
          <w:color w:val="000000"/>
          <w:sz w:val="18"/>
          <w:szCs w:val="24"/>
        </w:rPr>
        <w:t>,</w:t>
      </w:r>
      <w:r w:rsidRPr="009B32D6">
        <w:rPr>
          <w:rFonts w:ascii="Arial" w:hAnsi="Arial" w:cs="Arial"/>
          <w:i/>
          <w:sz w:val="18"/>
          <w:lang w:val="en"/>
        </w:rPr>
        <w:t xml:space="preserve"> and less knowledgeable respondents as much as 1 respondent (3.3%)</w:t>
      </w:r>
      <w:r w:rsidRPr="009B32D6">
        <w:rPr>
          <w:rFonts w:ascii="Arial" w:hAnsi="Arial" w:cs="Arial"/>
          <w:i/>
          <w:color w:val="000000"/>
          <w:sz w:val="18"/>
          <w:szCs w:val="24"/>
        </w:rPr>
        <w:t xml:space="preserve">. </w:t>
      </w:r>
      <w:r w:rsidRPr="009B32D6">
        <w:rPr>
          <w:rFonts w:ascii="Arial" w:hAnsi="Arial" w:cs="Arial"/>
          <w:i/>
          <w:sz w:val="18"/>
          <w:lang w:val="en"/>
        </w:rPr>
        <w:t xml:space="preserve">Respondents with positive attitude about Exclusive </w:t>
      </w:r>
      <w:proofErr w:type="spellStart"/>
      <w:r w:rsidRPr="009B32D6">
        <w:rPr>
          <w:rFonts w:ascii="Arial" w:hAnsi="Arial" w:cs="Arial"/>
          <w:i/>
          <w:sz w:val="18"/>
          <w:lang w:val="en"/>
        </w:rPr>
        <w:t>Beastfeeding</w:t>
      </w:r>
      <w:proofErr w:type="spellEnd"/>
      <w:r w:rsidRPr="009B32D6">
        <w:rPr>
          <w:rFonts w:ascii="Arial" w:hAnsi="Arial" w:cs="Arial"/>
          <w:i/>
          <w:sz w:val="18"/>
          <w:lang w:val="en"/>
        </w:rPr>
        <w:t xml:space="preserve"> as much as 14 respondents (46</w:t>
      </w:r>
      <w:proofErr w:type="gramStart"/>
      <w:r w:rsidRPr="009B32D6">
        <w:rPr>
          <w:rFonts w:ascii="Arial" w:hAnsi="Arial" w:cs="Arial"/>
          <w:i/>
          <w:sz w:val="18"/>
          <w:lang w:val="en"/>
        </w:rPr>
        <w:t>,7</w:t>
      </w:r>
      <w:proofErr w:type="gramEnd"/>
      <w:r w:rsidRPr="009B32D6">
        <w:rPr>
          <w:rFonts w:ascii="Arial" w:hAnsi="Arial" w:cs="Arial"/>
          <w:i/>
          <w:sz w:val="18"/>
          <w:lang w:val="en"/>
        </w:rPr>
        <w:t>%), and respondents with negative attitudes of 16 respondents (53.3%).</w:t>
      </w:r>
      <w:r w:rsidRPr="009B32D6">
        <w:rPr>
          <w:rStyle w:val="shorttext"/>
          <w:rFonts w:ascii="Arial" w:hAnsi="Arial" w:cs="Arial"/>
          <w:b/>
          <w:i/>
          <w:sz w:val="18"/>
          <w:lang w:val="en"/>
        </w:rPr>
        <w:t xml:space="preserve">Conclusions </w:t>
      </w:r>
      <w:r w:rsidRPr="009B32D6">
        <w:rPr>
          <w:rStyle w:val="shorttext"/>
          <w:rFonts w:ascii="Arial" w:hAnsi="Arial" w:cs="Arial"/>
          <w:i/>
          <w:sz w:val="18"/>
          <w:lang w:val="id-ID"/>
        </w:rPr>
        <w:t>:</w:t>
      </w:r>
      <w:r w:rsidRPr="009B32D6">
        <w:rPr>
          <w:rFonts w:ascii="Arial" w:hAnsi="Arial" w:cs="Arial"/>
          <w:i/>
          <w:sz w:val="18"/>
          <w:lang w:val="en"/>
        </w:rPr>
        <w:t xml:space="preserve">Knowledge of respondents about Exclusive breastfeeding majority in good knowledge </w:t>
      </w:r>
      <w:r w:rsidR="00563621">
        <w:rPr>
          <w:rFonts w:ascii="Arial" w:hAnsi="Arial" w:cs="Arial"/>
          <w:i/>
          <w:sz w:val="18"/>
          <w:lang w:val="id-ID"/>
        </w:rPr>
        <w:t xml:space="preserve">and </w:t>
      </w:r>
      <w:r w:rsidRPr="009B32D6">
        <w:rPr>
          <w:rFonts w:ascii="Arial" w:hAnsi="Arial" w:cs="Arial"/>
          <w:i/>
          <w:sz w:val="18"/>
          <w:lang w:val="en"/>
        </w:rPr>
        <w:t xml:space="preserve"> Attitudes of respondents about Exclus</w:t>
      </w:r>
      <w:r w:rsidR="00563621">
        <w:rPr>
          <w:rFonts w:ascii="Arial" w:hAnsi="Arial" w:cs="Arial"/>
          <w:i/>
          <w:sz w:val="18"/>
          <w:lang w:val="en"/>
        </w:rPr>
        <w:t>ive breastfeeding more negative</w:t>
      </w:r>
      <w:r w:rsidRPr="009B32D6">
        <w:rPr>
          <w:rFonts w:ascii="Arial" w:hAnsi="Arial" w:cs="Arial"/>
          <w:i/>
          <w:sz w:val="18"/>
          <w:lang w:val="id-ID"/>
        </w:rPr>
        <w:t>.</w:t>
      </w:r>
      <w:r w:rsidRPr="009B32D6">
        <w:rPr>
          <w:rFonts w:ascii="Arial" w:hAnsi="Arial" w:cs="Arial"/>
          <w:i/>
          <w:color w:val="000000"/>
          <w:sz w:val="18"/>
          <w:szCs w:val="24"/>
        </w:rPr>
        <w:t xml:space="preserve"> </w:t>
      </w:r>
      <w:r w:rsidRPr="009B32D6">
        <w:rPr>
          <w:rFonts w:ascii="Arial" w:hAnsi="Arial" w:cs="Arial"/>
          <w:i/>
          <w:sz w:val="18"/>
          <w:lang w:val="en"/>
        </w:rPr>
        <w:t>With this research is expected to increase Exclusive breastfeeding to infants for 6 months by way of more often do counseling about Exclusive breastfeeding.</w:t>
      </w:r>
    </w:p>
    <w:p w:rsidR="005F50C2" w:rsidRPr="00153FE5" w:rsidRDefault="00AF451C" w:rsidP="00377152">
      <w:pPr>
        <w:pStyle w:val="NoSpacing"/>
        <w:spacing w:line="276" w:lineRule="auto"/>
        <w:rPr>
          <w:rFonts w:ascii="Arial" w:hAnsi="Arial" w:cs="Arial"/>
          <w:i/>
          <w:sz w:val="18"/>
          <w:szCs w:val="18"/>
        </w:rPr>
        <w:sectPr w:rsidR="005F50C2" w:rsidRPr="00153FE5" w:rsidSect="00153FE5">
          <w:type w:val="continuous"/>
          <w:pgSz w:w="11907" w:h="16840" w:code="9"/>
          <w:pgMar w:top="1134" w:right="1134" w:bottom="1134" w:left="1304" w:header="709" w:footer="709" w:gutter="0"/>
          <w:cols w:space="708"/>
          <w:docGrid w:linePitch="360"/>
        </w:sectPr>
      </w:pPr>
      <w:r w:rsidRPr="00153FE5">
        <w:rPr>
          <w:rStyle w:val="longtext"/>
          <w:rFonts w:ascii="Arial" w:hAnsi="Arial" w:cs="Arial"/>
          <w:b/>
          <w:i/>
          <w:sz w:val="18"/>
          <w:szCs w:val="18"/>
        </w:rPr>
        <w:t>Keywords</w:t>
      </w:r>
      <w:r w:rsidRPr="00153FE5">
        <w:rPr>
          <w:rStyle w:val="longtext"/>
          <w:rFonts w:ascii="Arial" w:hAnsi="Arial" w:cs="Arial"/>
          <w:i/>
          <w:sz w:val="18"/>
          <w:szCs w:val="18"/>
        </w:rPr>
        <w:t>:</w:t>
      </w:r>
      <w:r w:rsidR="00EF38E4" w:rsidRPr="00153FE5">
        <w:rPr>
          <w:rStyle w:val="longtext"/>
          <w:rFonts w:ascii="Arial" w:hAnsi="Arial" w:cs="Arial"/>
          <w:i/>
          <w:sz w:val="18"/>
          <w:szCs w:val="18"/>
        </w:rPr>
        <w:t xml:space="preserve"> </w:t>
      </w:r>
      <w:r w:rsidR="00715E53" w:rsidRPr="00153FE5">
        <w:rPr>
          <w:rFonts w:ascii="Arial" w:hAnsi="Arial" w:cs="Arial"/>
          <w:i/>
          <w:sz w:val="18"/>
          <w:szCs w:val="18"/>
        </w:rPr>
        <w:t xml:space="preserve"> </w:t>
      </w:r>
      <w:sdt>
        <w:sdtPr>
          <w:rPr>
            <w:rFonts w:ascii="Arial" w:eastAsia="SimSun" w:hAnsi="Arial" w:cs="Arial"/>
            <w:i/>
            <w:color w:val="000000"/>
            <w:kern w:val="2"/>
            <w:sz w:val="18"/>
            <w:szCs w:val="24"/>
            <w:lang w:val="id-ID" w:eastAsia="zh-CN"/>
          </w:rPr>
          <w:alias w:val="Keywords"/>
          <w:tag w:val=""/>
          <w:id w:val="415764130"/>
          <w:placeholder>
            <w:docPart w:val="9838E17E91814EAA84D794880A941130"/>
          </w:placeholder>
          <w:dataBinding w:prefixMappings="xmlns:ns0='http://purl.org/dc/elements/1.1/' xmlns:ns1='http://schemas.openxmlformats.org/package/2006/metadata/core-properties' " w:xpath="/ns1:coreProperties[1]/ns1:keywords[1]" w:storeItemID="{6C3C8BC8-F283-45AE-878A-BAB7291924A1}"/>
          <w:text/>
        </w:sdtPr>
        <w:sdtEndPr/>
        <w:sdtContent>
          <w:r w:rsidR="00C06A0D" w:rsidRPr="00C06A0D">
            <w:rPr>
              <w:rFonts w:ascii="Arial" w:eastAsia="SimSun" w:hAnsi="Arial" w:cs="Arial"/>
              <w:i/>
              <w:color w:val="000000"/>
              <w:kern w:val="2"/>
              <w:sz w:val="18"/>
              <w:szCs w:val="24"/>
              <w:lang w:val="id-ID" w:eastAsia="zh-CN"/>
            </w:rPr>
            <w:tab/>
            <w:t xml:space="preserve"> Exclusive Breastfeeding, Knowledge, Attitude, Mother. </w:t>
          </w:r>
        </w:sdtContent>
      </w:sdt>
    </w:p>
    <w:p w:rsidR="000B4F68" w:rsidRPr="00153FE5" w:rsidRDefault="00B36424" w:rsidP="00377152">
      <w:pPr>
        <w:pStyle w:val="NoSpacing"/>
        <w:spacing w:line="276" w:lineRule="auto"/>
        <w:jc w:val="both"/>
        <w:rPr>
          <w:rFonts w:ascii="Arial" w:hAnsi="Arial" w:cs="Arial"/>
          <w:i/>
          <w:sz w:val="18"/>
          <w:szCs w:val="18"/>
        </w:rPr>
      </w:pPr>
      <w:r>
        <w:rPr>
          <w:rFonts w:ascii="Arial" w:hAnsi="Arial" w:cs="Arial"/>
          <w:i/>
          <w:noProof/>
          <w:sz w:val="18"/>
          <w:szCs w:val="18"/>
          <w:lang w:val="id-ID" w:eastAsia="id-ID"/>
        </w:rPr>
        <w:lastRenderedPageBreak/>
        <mc:AlternateContent>
          <mc:Choice Requires="wps">
            <w:drawing>
              <wp:anchor distT="0" distB="0" distL="114300" distR="114300" simplePos="0" relativeHeight="251657728" behindDoc="0" locked="0" layoutInCell="1" allowOverlap="1">
                <wp:simplePos x="0" y="0"/>
                <wp:positionH relativeFrom="column">
                  <wp:posOffset>17145</wp:posOffset>
                </wp:positionH>
                <wp:positionV relativeFrom="paragraph">
                  <wp:posOffset>60325</wp:posOffset>
                </wp:positionV>
                <wp:extent cx="6012815" cy="0"/>
                <wp:effectExtent l="6985" t="5080" r="9525" b="1397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2815" cy="0"/>
                        </a:xfrm>
                        <a:prstGeom prst="straightConnector1">
                          <a:avLst/>
                        </a:prstGeom>
                        <a:noFill/>
                        <a:ln w="9525">
                          <a:solidFill>
                            <a:srgbClr val="1736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9700DB5" id="_x0000_t32" coordsize="21600,21600" o:spt="32" o:oned="t" path="m,l21600,21600e" filled="f">
                <v:path arrowok="t" fillok="f" o:connecttype="none"/>
                <o:lock v:ext="edit" shapetype="t"/>
              </v:shapetype>
              <v:shape id="AutoShape 3" o:spid="_x0000_s1026" type="#_x0000_t32" style="position:absolute;margin-left:1.35pt;margin-top:4.75pt;width:473.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" strokecolor="#17365d"/>
            </w:pict>
          </mc:Fallback>
        </mc:AlternateContent>
      </w:r>
    </w:p>
    <w:p w:rsidR="000B4F68" w:rsidRPr="00153FE5" w:rsidRDefault="000B4F68" w:rsidP="00377152">
      <w:pPr>
        <w:pStyle w:val="NoSpacing"/>
        <w:spacing w:line="276" w:lineRule="auto"/>
        <w:jc w:val="both"/>
        <w:rPr>
          <w:rFonts w:ascii="Arial" w:hAnsi="Arial" w:cs="Arial"/>
          <w:sz w:val="18"/>
          <w:szCs w:val="18"/>
        </w:rPr>
        <w:sectPr w:rsidR="000B4F68" w:rsidRPr="00153FE5" w:rsidSect="00153FE5">
          <w:type w:val="continuous"/>
          <w:pgSz w:w="11907" w:h="16840" w:code="9"/>
          <w:pgMar w:top="1134" w:right="1134" w:bottom="1134" w:left="1304" w:header="709" w:footer="709" w:gutter="0"/>
          <w:cols w:num="2" w:space="708"/>
          <w:docGrid w:linePitch="360"/>
        </w:sectPr>
      </w:pPr>
    </w:p>
    <w:p w:rsidR="00200BEE" w:rsidRDefault="00200BEE" w:rsidP="00377152">
      <w:pPr>
        <w:pStyle w:val="NoSpacing"/>
        <w:spacing w:line="276" w:lineRule="auto"/>
        <w:jc w:val="both"/>
        <w:rPr>
          <w:rFonts w:ascii="Arial" w:hAnsi="Arial" w:cs="Arial"/>
          <w:sz w:val="14"/>
          <w:szCs w:val="14"/>
          <w:lang w:val="id-ID"/>
        </w:rPr>
      </w:pPr>
      <w:r w:rsidRPr="00200BEE">
        <w:rPr>
          <w:rFonts w:ascii="Arial" w:hAnsi="Arial" w:cs="Arial"/>
          <w:b/>
          <w:sz w:val="14"/>
          <w:szCs w:val="14"/>
          <w:lang w:val="id-ID"/>
        </w:rPr>
        <w:lastRenderedPageBreak/>
        <w:t>Affiliasi penulis</w:t>
      </w:r>
      <w:r w:rsidRPr="00200BEE">
        <w:rPr>
          <w:rFonts w:ascii="Arial" w:hAnsi="Arial" w:cs="Arial"/>
          <w:sz w:val="14"/>
          <w:szCs w:val="14"/>
          <w:lang w:val="id-ID"/>
        </w:rPr>
        <w:t xml:space="preserve"> : </w:t>
      </w:r>
      <w:sdt>
        <w:sdtPr>
          <w:rPr>
            <w:rFonts w:ascii="Arial" w:hAnsi="Arial" w:cs="Arial"/>
            <w:sz w:val="14"/>
            <w:szCs w:val="14"/>
            <w:lang w:val="id-ID"/>
          </w:rPr>
          <w:alias w:val="Company"/>
          <w:tag w:val=""/>
          <w:id w:val="834334453"/>
          <w:placeholder>
            <w:docPart w:val="36AEC5449B2C4D788B415C149BD2B2B8"/>
          </w:placeholder>
          <w:dataBinding w:prefixMappings="xmlns:ns0='http://schemas.openxmlformats.org/officeDocument/2006/extended-properties' " w:xpath="/ns0:Properties[1]/ns0:Company[1]" w:storeItemID="{6668398D-A668-4E3E-A5EB-62B293D839F1}"/>
          <w:text/>
        </w:sdtPr>
        <w:sdtEndPr/>
        <w:sdtContent>
          <w:r w:rsidR="003200D1">
            <w:rPr>
              <w:rFonts w:ascii="Arial" w:hAnsi="Arial" w:cs="Arial"/>
              <w:sz w:val="14"/>
              <w:szCs w:val="14"/>
            </w:rPr>
            <w:t>Arial 7</w:t>
          </w:r>
        </w:sdtContent>
      </w:sdt>
    </w:p>
    <w:p w:rsidR="009778E4" w:rsidRDefault="00200BEE" w:rsidP="00C547E2">
      <w:pPr>
        <w:pStyle w:val="NoSpacing"/>
        <w:spacing w:line="276" w:lineRule="auto"/>
        <w:rPr>
          <w:rFonts w:ascii="Arial" w:hAnsi="Arial" w:cs="Arial"/>
          <w:sz w:val="14"/>
          <w:szCs w:val="14"/>
          <w:lang w:val="id-ID"/>
        </w:rPr>
      </w:pPr>
      <w:r w:rsidRPr="009778E4">
        <w:rPr>
          <w:rFonts w:ascii="Arial" w:hAnsi="Arial" w:cs="Arial"/>
          <w:b/>
          <w:sz w:val="14"/>
          <w:szCs w:val="14"/>
          <w:lang w:val="id-ID"/>
        </w:rPr>
        <w:t xml:space="preserve">Korespondensi </w:t>
      </w:r>
      <w:r>
        <w:rPr>
          <w:rFonts w:ascii="Arial" w:hAnsi="Arial" w:cs="Arial"/>
          <w:sz w:val="14"/>
          <w:szCs w:val="14"/>
          <w:lang w:val="id-ID"/>
        </w:rPr>
        <w:t>:</w:t>
      </w:r>
      <w:sdt>
        <w:sdtPr>
          <w:rPr>
            <w:rFonts w:ascii="Arial" w:hAnsi="Arial" w:cs="Arial"/>
            <w:sz w:val="14"/>
            <w:szCs w:val="14"/>
            <w:lang w:val="id-ID"/>
          </w:rPr>
          <w:alias w:val="Company Address"/>
          <w:tag w:val=""/>
          <w:id w:val="527292529"/>
          <w:placeholder>
            <w:docPart w:val="70ECC7ECA88449F6ADA577EB1EF571CE"/>
          </w:placeholder>
          <w:showingPlcHdr/>
          <w:dataBinding w:prefixMappings="xmlns:ns0='http://schemas.microsoft.com/office/2006/coverPageProps' " w:xpath="/ns0:CoverPageProperties[1]/ns0:CompanyAddress[1]" w:storeItemID="{55AF091B-3C7A-41E3-B477-F2FDAA23CFDA}"/>
          <w:text/>
        </w:sdtPr>
        <w:sdtEndPr/>
        <w:sdtContent>
          <w:r w:rsidR="00CD523B" w:rsidRPr="000A5BCA">
            <w:rPr>
              <w:rStyle w:val="PlaceholderText"/>
            </w:rPr>
            <w:t>[Company Address]</w:t>
          </w:r>
        </w:sdtContent>
      </w:sdt>
      <w:r w:rsidR="009778E4">
        <w:rPr>
          <w:rFonts w:ascii="Arial" w:hAnsi="Arial" w:cs="Arial"/>
          <w:sz w:val="14"/>
          <w:szCs w:val="14"/>
          <w:lang w:val="id-ID"/>
        </w:rPr>
        <w:t xml:space="preserve"> </w:t>
      </w:r>
      <w:sdt>
        <w:sdtPr>
          <w:rPr>
            <w:rFonts w:ascii="Arial" w:hAnsi="Arial" w:cs="Arial"/>
            <w:sz w:val="14"/>
            <w:szCs w:val="14"/>
            <w:lang w:val="id-ID"/>
          </w:rPr>
          <w:alias w:val="Company E-mail"/>
          <w:tag w:val=""/>
          <w:id w:val="-468364181"/>
          <w:placeholder>
            <w:docPart w:val="F9D8C6EE30174025A7C6BE8B28883333"/>
          </w:placeholder>
          <w:dataBinding w:prefixMappings="xmlns:ns0='http://schemas.microsoft.com/office/2006/coverPageProps' " w:xpath="/ns0:CoverPageProperties[1]/ns0:CompanyEmail[1]" w:storeItemID="{55AF091B-3C7A-41E3-B477-F2FDAA23CFDA}"/>
          <w:text/>
        </w:sdtPr>
        <w:sdtEndPr/>
        <w:sdtContent>
          <w:r w:rsidR="00C06A0D">
            <w:rPr>
              <w:rFonts w:ascii="Arial" w:hAnsi="Arial" w:cs="Arial"/>
              <w:sz w:val="14"/>
              <w:szCs w:val="14"/>
              <w:lang w:val="id-ID"/>
            </w:rPr>
            <w:t>rumjoyo65@gmail.com</w:t>
          </w:r>
        </w:sdtContent>
      </w:sdt>
      <w:r w:rsidR="009778E4">
        <w:rPr>
          <w:rFonts w:ascii="Arial" w:hAnsi="Arial" w:cs="Arial"/>
          <w:sz w:val="14"/>
          <w:szCs w:val="14"/>
          <w:lang w:val="id-ID"/>
        </w:rPr>
        <w:t xml:space="preserve"> Telp: </w:t>
      </w:r>
      <w:sdt>
        <w:sdtPr>
          <w:rPr>
            <w:rFonts w:ascii="Arial" w:hAnsi="Arial" w:cs="Arial"/>
            <w:sz w:val="14"/>
            <w:szCs w:val="14"/>
            <w:lang w:val="id-ID"/>
          </w:rPr>
          <w:alias w:val="Company Phone"/>
          <w:tag w:val=""/>
          <w:id w:val="-1997719152"/>
          <w:placeholder>
            <w:docPart w:val="F359DF32FBC749A083AACCEE5FC700D1"/>
          </w:placeholder>
          <w:dataBinding w:prefixMappings="xmlns:ns0='http://schemas.microsoft.com/office/2006/coverPageProps' " w:xpath="/ns0:CoverPageProperties[1]/ns0:CompanyPhone[1]" w:storeItemID="{55AF091B-3C7A-41E3-B477-F2FDAA23CFDA}"/>
          <w:text/>
        </w:sdtPr>
        <w:sdtEndPr/>
        <w:sdtContent>
          <w:r w:rsidR="00CD523B">
            <w:rPr>
              <w:rFonts w:ascii="Arial" w:hAnsi="Arial" w:cs="Arial"/>
              <w:sz w:val="14"/>
              <w:szCs w:val="14"/>
              <w:lang w:val="id-ID"/>
            </w:rPr>
            <w:t>01231682385</w:t>
          </w:r>
        </w:sdtContent>
      </w:sdt>
    </w:p>
    <w:p w:rsidR="00115252" w:rsidRPr="00115252" w:rsidRDefault="009C348C" w:rsidP="00377152">
      <w:pPr>
        <w:pStyle w:val="NoSpacing"/>
        <w:spacing w:line="276" w:lineRule="auto"/>
        <w:jc w:val="both"/>
        <w:rPr>
          <w:rFonts w:ascii="Arial" w:hAnsi="Arial" w:cs="Arial"/>
          <w:b/>
          <w:color w:val="17365D"/>
          <w:sz w:val="20"/>
          <w:szCs w:val="20"/>
          <w:lang w:val="id-ID"/>
        </w:rPr>
      </w:pPr>
      <w:r>
        <w:rPr>
          <w:rFonts w:ascii="Arial" w:hAnsi="Arial" w:cs="Arial"/>
          <w:b/>
          <w:noProof/>
          <w:color w:val="17365D"/>
          <w:sz w:val="20"/>
          <w:szCs w:val="20"/>
          <w:lang w:val="id-ID" w:eastAsia="id-ID"/>
        </w:rPr>
        <mc:AlternateContent>
          <mc:Choice Requires="wps">
            <w:drawing>
              <wp:anchor distT="0" distB="0" distL="114300" distR="114300" simplePos="0" relativeHeight="251659264" behindDoc="0" locked="0" layoutInCell="1" allowOverlap="1">
                <wp:simplePos x="0" y="0"/>
                <wp:positionH relativeFrom="column">
                  <wp:posOffset>96</wp:posOffset>
                </wp:positionH>
                <wp:positionV relativeFrom="paragraph">
                  <wp:posOffset>64578</wp:posOffset>
                </wp:positionV>
                <wp:extent cx="2777490" cy="0"/>
                <wp:effectExtent l="0" t="0" r="22860" b="19050"/>
                <wp:wrapNone/>
                <wp:docPr id="9" name="Straight Connector 9"/>
                <wp:cNvGraphicFramePr/>
                <a:graphic xmlns:a="http://schemas.openxmlformats.org/drawingml/2006/main">
                  <a:graphicData uri="http://schemas.microsoft.com/office/word/2010/wordprocessingShape">
                    <wps:wsp>
                      <wps:cNvCnPr/>
                      <wps:spPr>
                        <a:xfrm>
                          <a:off x="0" y="0"/>
                          <a:ext cx="27774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47F7B166" id="Straight Connector 9"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5.1pt" to="21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" strokecolor="#4579b8 [3044]"/>
            </w:pict>
          </mc:Fallback>
        </mc:AlternateContent>
      </w:r>
    </w:p>
    <w:p w:rsidR="000B4F68" w:rsidRPr="001850C3" w:rsidRDefault="0061125B" w:rsidP="009C348C">
      <w:pPr>
        <w:pStyle w:val="NoSpacing"/>
        <w:spacing w:line="276" w:lineRule="auto"/>
        <w:jc w:val="both"/>
        <w:rPr>
          <w:rFonts w:ascii="Arial" w:hAnsi="Arial" w:cs="Arial"/>
          <w:b/>
          <w:color w:val="17365D"/>
          <w:sz w:val="20"/>
          <w:szCs w:val="20"/>
          <w:lang w:val="id-ID"/>
        </w:rPr>
      </w:pPr>
      <w:r>
        <w:rPr>
          <w:rFonts w:ascii="Arial" w:hAnsi="Arial" w:cs="Arial"/>
          <w:b/>
          <w:color w:val="17365D"/>
          <w:sz w:val="20"/>
          <w:szCs w:val="20"/>
          <w:lang w:val="id-ID"/>
        </w:rPr>
        <w:t>PENDAHULUAN</w:t>
      </w:r>
      <w:r w:rsidR="001850C3">
        <w:rPr>
          <w:rFonts w:ascii="Arial" w:hAnsi="Arial" w:cs="Arial"/>
          <w:b/>
          <w:color w:val="17365D"/>
          <w:sz w:val="20"/>
          <w:szCs w:val="20"/>
          <w:lang w:val="id-ID"/>
        </w:rPr>
        <w:t xml:space="preserve"> </w:t>
      </w:r>
    </w:p>
    <w:p w:rsidR="00C06A0D" w:rsidRPr="00C06A0D" w:rsidRDefault="00C06A0D" w:rsidP="00C06A0D">
      <w:pPr>
        <w:pStyle w:val="ListParagraph"/>
        <w:spacing w:after="0" w:line="360" w:lineRule="auto"/>
        <w:ind w:left="0" w:firstLine="567"/>
        <w:jc w:val="both"/>
        <w:rPr>
          <w:rFonts w:ascii="Arial" w:hAnsi="Arial" w:cs="Arial"/>
          <w:szCs w:val="24"/>
        </w:rPr>
      </w:pPr>
      <w:r w:rsidRPr="00C06A0D">
        <w:rPr>
          <w:rFonts w:ascii="Arial" w:hAnsi="Arial" w:cs="Arial"/>
          <w:szCs w:val="24"/>
        </w:rPr>
        <w:t xml:space="preserve">ASI eksklusif menurut </w:t>
      </w:r>
      <w:r w:rsidRPr="00C06A0D">
        <w:rPr>
          <w:rFonts w:ascii="Arial" w:hAnsi="Arial" w:cs="Arial"/>
          <w:i/>
          <w:iCs/>
          <w:szCs w:val="24"/>
        </w:rPr>
        <w:t xml:space="preserve">World Health Organization </w:t>
      </w:r>
      <w:r w:rsidRPr="00C06A0D">
        <w:rPr>
          <w:rFonts w:ascii="Arial" w:hAnsi="Arial" w:cs="Arial"/>
          <w:szCs w:val="24"/>
        </w:rPr>
        <w:t xml:space="preserve">(WHO, 2011) adalah memberikan hanya ASI saja tanpa memberikan makanan dan minuman lain kepada bayi sejak lahir sampai berumur 6 bulan, kecuali obat dan vitamin. Namun </w:t>
      </w:r>
      <w:r w:rsidRPr="00C06A0D">
        <w:rPr>
          <w:rFonts w:ascii="Arial" w:hAnsi="Arial" w:cs="Arial"/>
          <w:szCs w:val="24"/>
        </w:rPr>
        <w:lastRenderedPageBreak/>
        <w:t>bukan berarti setelah pemberian ASI eksklusif pemberian ASI dihentikan, akan tetapi tetap diberikan kepada bayi sampai bayi berusia 2 tahun. Pemberian ASI sangat bermanfaat bagi ibu, keluarga, dan negara.</w:t>
      </w:r>
    </w:p>
    <w:p w:rsidR="00716510" w:rsidRPr="00716510" w:rsidRDefault="00716510" w:rsidP="00716510">
      <w:pPr>
        <w:pStyle w:val="ListParagraph"/>
        <w:spacing w:after="0" w:line="360" w:lineRule="auto"/>
        <w:ind w:left="0" w:firstLine="567"/>
        <w:jc w:val="both"/>
        <w:rPr>
          <w:rFonts w:ascii="Arial" w:hAnsi="Arial" w:cs="Arial"/>
          <w:szCs w:val="24"/>
        </w:rPr>
      </w:pPr>
      <w:r w:rsidRPr="00716510">
        <w:rPr>
          <w:rFonts w:ascii="Arial" w:hAnsi="Arial" w:cs="Arial"/>
          <w:szCs w:val="24"/>
        </w:rPr>
        <w:t xml:space="preserve">Manfaat ASI bagi Negara antara lain, menurunkan angka kesakitan dan kematian anak, mengurangi subsidi untuk rumah sakit, mengurangi devisa untuk membeli susu </w:t>
      </w:r>
      <w:r w:rsidRPr="00716510">
        <w:rPr>
          <w:rFonts w:ascii="Arial" w:hAnsi="Arial" w:cs="Arial"/>
          <w:szCs w:val="24"/>
        </w:rPr>
        <w:lastRenderedPageBreak/>
        <w:t>formula, meningkatkan kualitas generasi penerus bangsa (Kusumaningrum, 2016).</w:t>
      </w:r>
    </w:p>
    <w:p w:rsidR="00716510" w:rsidRPr="00716510" w:rsidRDefault="00716510" w:rsidP="00716510">
      <w:pPr>
        <w:pStyle w:val="ListParagraph"/>
        <w:spacing w:after="0" w:line="360" w:lineRule="auto"/>
        <w:ind w:left="0" w:firstLine="567"/>
        <w:jc w:val="both"/>
        <w:rPr>
          <w:rFonts w:ascii="Arial" w:hAnsi="Arial" w:cs="Arial"/>
          <w:szCs w:val="24"/>
        </w:rPr>
      </w:pPr>
      <w:r w:rsidRPr="00716510">
        <w:rPr>
          <w:rFonts w:ascii="Arial" w:hAnsi="Arial" w:cs="Arial"/>
          <w:szCs w:val="24"/>
        </w:rPr>
        <w:t xml:space="preserve">Salah satu tujuan dari </w:t>
      </w:r>
      <w:r w:rsidRPr="00716510">
        <w:rPr>
          <w:rFonts w:ascii="Arial" w:hAnsi="Arial" w:cs="Arial"/>
          <w:i/>
          <w:szCs w:val="24"/>
        </w:rPr>
        <w:t xml:space="preserve">Sustainable Development Goals (SDG’s) </w:t>
      </w:r>
      <w:r w:rsidRPr="00716510">
        <w:rPr>
          <w:rFonts w:ascii="Arial" w:hAnsi="Arial" w:cs="Arial"/>
          <w:szCs w:val="24"/>
        </w:rPr>
        <w:t xml:space="preserve">adalah Indonesia menargetkan </w:t>
      </w:r>
      <w:r w:rsidRPr="00716510">
        <w:rPr>
          <w:rFonts w:ascii="Arial" w:hAnsi="Arial" w:cs="Arial"/>
          <w:bCs/>
          <w:szCs w:val="24"/>
        </w:rPr>
        <w:t xml:space="preserve">pada tahun 2030, mengakhiri segala bentuk malnutrisi, termasuk mencapai target internasional 2025 untuk penurunan </w:t>
      </w:r>
      <w:r w:rsidRPr="00716510">
        <w:rPr>
          <w:rFonts w:ascii="Arial" w:hAnsi="Arial" w:cs="Arial"/>
          <w:bCs/>
          <w:i/>
          <w:szCs w:val="24"/>
        </w:rPr>
        <w:t>stunting</w:t>
      </w:r>
      <w:r w:rsidRPr="00716510">
        <w:rPr>
          <w:rFonts w:ascii="Arial" w:hAnsi="Arial" w:cs="Arial"/>
          <w:bCs/>
          <w:szCs w:val="24"/>
        </w:rPr>
        <w:t xml:space="preserve"> dan </w:t>
      </w:r>
      <w:r w:rsidRPr="00716510">
        <w:rPr>
          <w:rFonts w:ascii="Arial" w:hAnsi="Arial" w:cs="Arial"/>
          <w:bCs/>
          <w:i/>
          <w:szCs w:val="24"/>
        </w:rPr>
        <w:t>wasting</w:t>
      </w:r>
      <w:r w:rsidRPr="00716510">
        <w:rPr>
          <w:rFonts w:ascii="Arial" w:hAnsi="Arial" w:cs="Arial"/>
          <w:bCs/>
          <w:szCs w:val="24"/>
        </w:rPr>
        <w:t xml:space="preserve"> pada balita dan mengatasi kebutuhan gizi remaja perempuan, wanita hamil dan menyusui, serta lansia</w:t>
      </w:r>
    </w:p>
    <w:p w:rsidR="00CB2408" w:rsidRPr="00CB2408" w:rsidRDefault="00CB2408" w:rsidP="00CB2408">
      <w:pPr>
        <w:pStyle w:val="ListParagraph"/>
        <w:spacing w:after="0" w:line="360" w:lineRule="auto"/>
        <w:ind w:left="0" w:firstLine="709"/>
        <w:jc w:val="both"/>
        <w:rPr>
          <w:rFonts w:ascii="Arial" w:hAnsi="Arial" w:cs="Arial"/>
          <w:szCs w:val="24"/>
        </w:rPr>
      </w:pPr>
      <w:r w:rsidRPr="00CB2408">
        <w:rPr>
          <w:rFonts w:ascii="Arial" w:hAnsi="Arial" w:cs="Arial"/>
          <w:bCs/>
          <w:szCs w:val="24"/>
        </w:rPr>
        <w:t xml:space="preserve">Dengan adanya target itu maka dibuat Rencana Strategi Kementrian Kesehatan RI 2015-2019 salah satunya yaitu menaikkan angka persentase bayi usia kurang dari 6 bulan yang mendapat ASI Eksklusif dari 42% menjadi 50% pada tahun 2019. Menurut </w:t>
      </w:r>
      <w:r w:rsidRPr="00CB2408">
        <w:rPr>
          <w:rFonts w:ascii="Arial" w:hAnsi="Arial" w:cs="Arial"/>
          <w:i/>
          <w:szCs w:val="24"/>
        </w:rPr>
        <w:t xml:space="preserve">Sustainable Development Goals (SDG’s), </w:t>
      </w:r>
      <w:r w:rsidRPr="00CB2408">
        <w:rPr>
          <w:rFonts w:ascii="Arial" w:hAnsi="Arial" w:cs="Arial"/>
          <w:bCs/>
          <w:szCs w:val="23"/>
        </w:rPr>
        <w:t xml:space="preserve">pada 2030 mengakhiri kematian bayi dan balita yang dapat dicegah, dengan seluruh negara berusaha menurunkan Angka Kematian Neonatal setidaknya hingga 12 per 1.000 KH dan Angka Kematian Balita 25 per 1.000 KH. Salah satu program dalam proses penurunan angka kematian bayi dan angka kematian balita adalah program ASI Eksklusif, dan penyedian konsultan ASI Eksklusif di Puskesmas atau Rumah Sakit. </w:t>
      </w:r>
    </w:p>
    <w:p w:rsidR="003D4E17" w:rsidRPr="003D4E17" w:rsidRDefault="003D4E17" w:rsidP="003D4E17">
      <w:pPr>
        <w:pStyle w:val="ListParagraph"/>
        <w:spacing w:after="0" w:line="360" w:lineRule="auto"/>
        <w:ind w:left="0" w:firstLine="567"/>
        <w:jc w:val="both"/>
        <w:rPr>
          <w:rFonts w:ascii="Arial" w:hAnsi="Arial" w:cs="Arial"/>
          <w:szCs w:val="24"/>
        </w:rPr>
      </w:pPr>
      <w:r w:rsidRPr="003D4E17">
        <w:rPr>
          <w:rFonts w:ascii="Arial" w:hAnsi="Arial" w:cs="Arial"/>
          <w:szCs w:val="24"/>
        </w:rPr>
        <w:t>Di Indonesia, Departemen Kesehatan RI (Depkes) melalui Program Perbaikan Gizi Masyarakat telah menargetkan cakupan ASI eksklusif sebesar 80%. Target 80% cakupan pemberian ASI eksklusif di Indonesia masih cukup jauh dari kenyataan. Sedangkan</w:t>
      </w:r>
      <w:r w:rsidRPr="003D4E17">
        <w:rPr>
          <w:rFonts w:ascii="Times New Roman" w:hAnsi="Times New Roman" w:cs="Times New Roman"/>
          <w:szCs w:val="24"/>
        </w:rPr>
        <w:t xml:space="preserve"> </w:t>
      </w:r>
      <w:r w:rsidRPr="003D4E17">
        <w:rPr>
          <w:rFonts w:ascii="Arial" w:hAnsi="Arial" w:cs="Arial"/>
          <w:szCs w:val="24"/>
        </w:rPr>
        <w:t xml:space="preserve">pemberian ASI eksklusif pada bayi di bawah usia tahun berdasarkan Survei Demografi dan Kesehatan Indonesia (SDKI) tahun 2012 </w:t>
      </w:r>
      <w:r w:rsidRPr="003D4E17">
        <w:rPr>
          <w:rFonts w:ascii="Arial" w:hAnsi="Arial" w:cs="Arial"/>
          <w:szCs w:val="24"/>
        </w:rPr>
        <w:lastRenderedPageBreak/>
        <w:t>menunjukkan persen distribusi anak terkecil di bawah dua tahun tinggal bersama ibunya menurut status menyusui. Hasilnya menunjukkan bahwa sebagian besar anak Indonesia disusui secara terus menerus hingga tahun pertama. Makanan tambahan dan cairan diperkenalkan saat umur awal. Sekitar setengah anak berumur di bawah dua bulan menerima ASI Eksklusif. Persentase ASI Esklusif menurun terus setelah dua bulan pertama. Lebih dari 7 diantara 10 anak umur 4-5 bulan menerima makanan tambahan (44%), air putih (8%), susu atau cairan tambahan lainnya (8%) sebagai tambahan dari ASI atau sepenuhnya sudah disapih (13%). Data UNICEF tahun 2007  menunjukkan angka cakupan ASI eksklusif di Indonesia sebesar 32%.</w:t>
      </w:r>
    </w:p>
    <w:p w:rsidR="00435C44" w:rsidRPr="00403512" w:rsidRDefault="00435C44" w:rsidP="00403512">
      <w:pPr>
        <w:pStyle w:val="ListParagraph"/>
        <w:spacing w:after="0" w:line="360" w:lineRule="auto"/>
        <w:ind w:left="0" w:firstLine="567"/>
        <w:jc w:val="both"/>
        <w:rPr>
          <w:rFonts w:ascii="Arial" w:hAnsi="Arial" w:cs="Arial"/>
          <w:szCs w:val="24"/>
        </w:rPr>
      </w:pPr>
      <w:r w:rsidRPr="00403512">
        <w:rPr>
          <w:rFonts w:ascii="Arial" w:hAnsi="Arial" w:cs="Arial"/>
          <w:szCs w:val="24"/>
        </w:rPr>
        <w:t>Di Kalimantan Timur  dari  38.079 jumlah bayi usia 0-6 bulan bayi yang diberi ASI eksklusif sebanyak 22.981 (60,4%). Sedangkan di kota Samarinda dari 9.283 jumlah bayi usia 0-6 bulan, bayi yang diberi ASI eksklusif sebanyak 6.643 (71%) (Profil kesehatan kab/kota tahun 2015).</w:t>
      </w:r>
    </w:p>
    <w:p w:rsidR="00435C44" w:rsidRPr="00403512" w:rsidRDefault="00435C44" w:rsidP="00403512">
      <w:pPr>
        <w:pStyle w:val="ListParagraph"/>
        <w:spacing w:after="0" w:line="360" w:lineRule="auto"/>
        <w:ind w:left="0" w:firstLine="709"/>
        <w:jc w:val="both"/>
        <w:rPr>
          <w:rFonts w:ascii="Arial" w:hAnsi="Arial" w:cs="Arial"/>
          <w:szCs w:val="24"/>
        </w:rPr>
      </w:pPr>
      <w:r w:rsidRPr="00403512">
        <w:rPr>
          <w:rFonts w:ascii="Arial" w:hAnsi="Arial" w:cs="Arial"/>
          <w:szCs w:val="24"/>
        </w:rPr>
        <w:t>Banyak faktor yang mempengaruhi pemberian ASI eksklusif pada bayi usia 0-6 bulan</w:t>
      </w:r>
      <w:r w:rsidR="00725008">
        <w:rPr>
          <w:rFonts w:ascii="Arial" w:hAnsi="Arial" w:cs="Arial"/>
          <w:szCs w:val="24"/>
        </w:rPr>
        <w:t>, seperti faktor pengetahuan, sikap dan kesadaran ibu</w:t>
      </w:r>
      <w:r w:rsidR="00FD429B">
        <w:rPr>
          <w:rFonts w:ascii="Arial" w:hAnsi="Arial" w:cs="Arial"/>
          <w:szCs w:val="24"/>
        </w:rPr>
        <w:t xml:space="preserve"> tentang pentingnya ASI bagi bayi</w:t>
      </w:r>
      <w:r w:rsidRPr="00403512">
        <w:rPr>
          <w:rFonts w:ascii="Arial" w:hAnsi="Arial" w:cs="Arial"/>
          <w:szCs w:val="24"/>
        </w:rPr>
        <w:t xml:space="preserve">. Penelitian februhartanty (2008) menyatakan bahwa kegagalan ASI eksklusif adalah karena faktor predisposisi yaitu pengetahuan dan pengalaman ibu yang kurang dan faktor pemungkin penting yang menyebabkan terjadinya kegagalan adalah karena ibu tidak difasilitasi melalui IMD. Hasil penelitian menunjukan bahwa </w:t>
      </w:r>
      <w:r w:rsidRPr="00403512">
        <w:rPr>
          <w:rFonts w:ascii="Arial" w:hAnsi="Arial" w:cs="Arial"/>
          <w:szCs w:val="24"/>
        </w:rPr>
        <w:lastRenderedPageBreak/>
        <w:t>pengetahuan dan pengalaman ibu sangat penting dalam menentukan pemberian ASI eksklusif pada bayinya. Selain pengetahuan, sikap orang tua sangatlah berpengaruh dalam mewujudkan ASI eksklusif selama 6 bulan (Kusumaningrum, 2016).</w:t>
      </w:r>
    </w:p>
    <w:p w:rsidR="00435C44" w:rsidRPr="00403512" w:rsidRDefault="00435C44" w:rsidP="00403512">
      <w:pPr>
        <w:pStyle w:val="ListParagraph"/>
        <w:spacing w:after="0" w:line="360" w:lineRule="auto"/>
        <w:ind w:left="0" w:firstLine="708"/>
        <w:jc w:val="both"/>
        <w:rPr>
          <w:rFonts w:ascii="Arial" w:hAnsi="Arial" w:cs="Arial"/>
          <w:szCs w:val="24"/>
        </w:rPr>
      </w:pPr>
      <w:r w:rsidRPr="00403512">
        <w:rPr>
          <w:rFonts w:ascii="Arial" w:hAnsi="Arial" w:cs="Arial"/>
          <w:szCs w:val="20"/>
        </w:rPr>
        <w:t>Pemberian ASI belum dimanfaakan secara optimal oleh ibu - ibu bahkan ada kecenderungan makin banyak ibu - ibu yang tidak memberikan ASI-nya. Hal ini disebabkan oleh beberapa faktor antara lain terbatasnya pengetahuan, sikap dan keterampilan petugas kesehatan tentang cara pemberian informasi dan nasehat menyusui, hingga cara pemberian ASI yang baik dan benar kepada ibu dan keluarganya, sosiokultural ibu (umur, pengetahuan, pendidikan, sikap dan makin banyaknya ibu-ibu yang bekerja). Hal ini sangat berpengaruh terhadap pemberian ASI eksklusif (</w:t>
      </w:r>
      <w:r w:rsidRPr="00403512">
        <w:rPr>
          <w:rFonts w:ascii="Arial" w:hAnsi="Arial" w:cs="Arial"/>
          <w:szCs w:val="24"/>
        </w:rPr>
        <w:t>Widiyanto, 2012). Dalam penelitian Widiyanto (2012) ibu yang mempunyai sikap mendukung terhadap pemberikan ASI eksklusif dia akan berusaha keras untuk memenuhi kebutuhan bayinya dalam hal ini adalah pemenuhan gizi dengan memberikan ASI secara ekslusif. Sementara ibu yang tidak mempunyai sikap mendukung terhadap pemberikan ASI eksklusif akan berusaha merubah perannya dalam masa laktasi dengan memberikan susu botol pada bayinya dengan alasan ASI tidak cukup, ibu bekerja, takut badan gemuk, selain itu dukungan dari keluarga juga sangat berpengaruh.</w:t>
      </w:r>
    </w:p>
    <w:p w:rsidR="00435C44" w:rsidRPr="00403512" w:rsidRDefault="00435C44" w:rsidP="00403512">
      <w:pPr>
        <w:pStyle w:val="ListParagraph"/>
        <w:spacing w:after="0" w:line="360" w:lineRule="auto"/>
        <w:ind w:left="0" w:firstLine="567"/>
        <w:jc w:val="both"/>
        <w:rPr>
          <w:rFonts w:ascii="Arial" w:hAnsi="Arial" w:cs="Arial"/>
          <w:szCs w:val="24"/>
        </w:rPr>
      </w:pPr>
      <w:r w:rsidRPr="00403512">
        <w:rPr>
          <w:rFonts w:ascii="Arial" w:hAnsi="Arial" w:cs="Arial"/>
          <w:szCs w:val="24"/>
        </w:rPr>
        <w:t>Menurut Notoatmodjo</w:t>
      </w:r>
      <w:r w:rsidR="00B31D68">
        <w:rPr>
          <w:rFonts w:ascii="Arial" w:hAnsi="Arial" w:cs="Arial"/>
          <w:szCs w:val="24"/>
        </w:rPr>
        <w:t xml:space="preserve"> (2014</w:t>
      </w:r>
      <w:r w:rsidRPr="00403512">
        <w:rPr>
          <w:rFonts w:ascii="Arial" w:hAnsi="Arial" w:cs="Arial"/>
          <w:szCs w:val="24"/>
        </w:rPr>
        <w:t xml:space="preserve">), pengetahuan seseorang di pengaruhi oleh pendidikan, umur, pekerjaan, media </w:t>
      </w:r>
      <w:r w:rsidRPr="00403512">
        <w:rPr>
          <w:rFonts w:ascii="Arial" w:hAnsi="Arial" w:cs="Arial"/>
          <w:szCs w:val="24"/>
        </w:rPr>
        <w:lastRenderedPageBreak/>
        <w:t>massa/sumber informasi, sosial budaya dan ekonomi, lingkungan, dan pengalaman. Sedangkan faktor-faktor yang mempengaruhi  sikap antara lain pengalam</w:t>
      </w:r>
      <w:r w:rsidR="001B5088">
        <w:rPr>
          <w:rFonts w:ascii="Arial" w:hAnsi="Arial" w:cs="Arial"/>
          <w:szCs w:val="24"/>
        </w:rPr>
        <w:t>an</w:t>
      </w:r>
      <w:r w:rsidRPr="00403512">
        <w:rPr>
          <w:rFonts w:ascii="Arial" w:hAnsi="Arial" w:cs="Arial"/>
          <w:szCs w:val="24"/>
        </w:rPr>
        <w:t xml:space="preserve"> pribadi, pengaruh orang lain yang dianggap penting, pengaruh kebudayaan, media massa, lembaga pendidikan, dan lembaga agama.</w:t>
      </w:r>
    </w:p>
    <w:p w:rsidR="00411D84" w:rsidRPr="00403512" w:rsidRDefault="00411D84" w:rsidP="00403512">
      <w:pPr>
        <w:pStyle w:val="ListParagraph"/>
        <w:spacing w:after="0" w:line="360" w:lineRule="auto"/>
        <w:ind w:left="0" w:firstLine="709"/>
        <w:jc w:val="both"/>
        <w:rPr>
          <w:rFonts w:ascii="Arial" w:hAnsi="Arial" w:cs="Arial"/>
          <w:szCs w:val="24"/>
        </w:rPr>
      </w:pPr>
      <w:r w:rsidRPr="00403512">
        <w:rPr>
          <w:rFonts w:ascii="Arial" w:hAnsi="Arial" w:cs="Arial"/>
          <w:szCs w:val="24"/>
        </w:rPr>
        <w:t>Berdasarkan data di Puskesmas Trauma Center Samarinda pada periode Januari-Oktober 2017 terdapat</w:t>
      </w:r>
      <w:r w:rsidR="001B5088">
        <w:rPr>
          <w:rFonts w:ascii="Arial" w:hAnsi="Arial" w:cs="Arial"/>
          <w:szCs w:val="24"/>
        </w:rPr>
        <w:t xml:space="preserve"> 660 bayi namun yang </w:t>
      </w:r>
      <w:r w:rsidR="001B5088" w:rsidRPr="00403512">
        <w:rPr>
          <w:rFonts w:ascii="Arial" w:hAnsi="Arial" w:cs="Arial"/>
          <w:szCs w:val="24"/>
        </w:rPr>
        <w:t>mendapatkan ASI Eksklusif</w:t>
      </w:r>
      <w:r w:rsidR="001B5088">
        <w:rPr>
          <w:rFonts w:ascii="Arial" w:hAnsi="Arial" w:cs="Arial"/>
          <w:szCs w:val="24"/>
        </w:rPr>
        <w:t xml:space="preserve"> hanya </w:t>
      </w:r>
      <w:r w:rsidRPr="00403512">
        <w:rPr>
          <w:rFonts w:ascii="Arial" w:hAnsi="Arial" w:cs="Arial"/>
          <w:szCs w:val="24"/>
        </w:rPr>
        <w:t xml:space="preserve"> 291 bayi (41,09</w:t>
      </w:r>
      <w:r w:rsidR="005A1949">
        <w:rPr>
          <w:rFonts w:ascii="Arial" w:hAnsi="Arial" w:cs="Arial"/>
          <w:szCs w:val="24"/>
        </w:rPr>
        <w:t>)</w:t>
      </w:r>
      <w:r w:rsidRPr="00403512">
        <w:rPr>
          <w:rFonts w:ascii="Arial" w:hAnsi="Arial" w:cs="Arial"/>
          <w:szCs w:val="24"/>
        </w:rPr>
        <w:t>. Angka tersebut masih rendah jika dibandingkan dengan target Target 80% cakupan pemberian ASI eksklusif. Hasil survey pendahuluan y</w:t>
      </w:r>
      <w:r w:rsidR="005A1949">
        <w:rPr>
          <w:rFonts w:ascii="Arial" w:hAnsi="Arial" w:cs="Arial"/>
          <w:szCs w:val="24"/>
        </w:rPr>
        <w:t>ang peneliti lakukan melalui</w:t>
      </w:r>
      <w:r w:rsidRPr="00403512">
        <w:rPr>
          <w:rFonts w:ascii="Arial" w:hAnsi="Arial" w:cs="Arial"/>
          <w:szCs w:val="24"/>
        </w:rPr>
        <w:t xml:space="preserve"> wawancara, </w:t>
      </w:r>
      <w:r w:rsidR="005A1949">
        <w:rPr>
          <w:rFonts w:ascii="Arial" w:hAnsi="Arial" w:cs="Arial"/>
          <w:szCs w:val="24"/>
        </w:rPr>
        <w:t xml:space="preserve">bahwa </w:t>
      </w:r>
      <w:r w:rsidRPr="00403512">
        <w:rPr>
          <w:rFonts w:ascii="Arial" w:hAnsi="Arial" w:cs="Arial"/>
          <w:szCs w:val="24"/>
        </w:rPr>
        <w:t xml:space="preserve">4 dari 6 ibu mengatakan tahu tentang ASI Eksklusif dan pentingnya ASI untuk kesehatan bayinya. Sedangkan 2 ibu mengatakan tahu tentang ASI Eksklusif selama 6 bulan, tetapi tidak tahu jika ASI Eksklusif itu tidak boleh dicampur dengan makanan lain. Dari hasil wawancara </w:t>
      </w:r>
      <w:r w:rsidR="005A1949">
        <w:rPr>
          <w:rFonts w:ascii="Arial" w:hAnsi="Arial" w:cs="Arial"/>
          <w:szCs w:val="24"/>
        </w:rPr>
        <w:t xml:space="preserve">terkait sikap ibu bahwa sebanyak </w:t>
      </w:r>
      <w:r w:rsidRPr="00403512">
        <w:rPr>
          <w:rFonts w:ascii="Arial" w:hAnsi="Arial" w:cs="Arial"/>
          <w:szCs w:val="24"/>
        </w:rPr>
        <w:t>4 ibu setuju dengan pemberian ASI Eksklusif bagi bayi, dan mereka juga setuju untuk memberikan ASI kepada bayi mereka. Sedangkan 2 ibu lain mengatakan sulit memberikan ASI Eksklusif karena berbagai alasan seperti anak tidak mau menyusu langsung dan karena ibu sibuk bekerja sehingga tidak bisa memberikan ASI. Berdasarkan latar belakang diatas, bahwa pentingnya ASI Eksklusif, maka penulis tertarik melakukan p</w:t>
      </w:r>
      <w:r w:rsidR="00481D70">
        <w:rPr>
          <w:rFonts w:ascii="Arial" w:hAnsi="Arial" w:cs="Arial"/>
          <w:szCs w:val="24"/>
        </w:rPr>
        <w:t>enelitian mengenai “</w:t>
      </w:r>
      <w:r w:rsidRPr="00403512">
        <w:rPr>
          <w:rFonts w:ascii="Arial" w:hAnsi="Arial" w:cs="Arial"/>
          <w:szCs w:val="24"/>
        </w:rPr>
        <w:t xml:space="preserve"> Pengetahuan dan Sikap Ibu Tentang ASI Eksklusif di Wilayah Puskesmas Trauma Center Samarinda”.</w:t>
      </w:r>
    </w:p>
    <w:p w:rsidR="00411D84" w:rsidRPr="00403512" w:rsidRDefault="00411D84" w:rsidP="00403512">
      <w:pPr>
        <w:pStyle w:val="ListParagraph"/>
        <w:spacing w:after="0" w:line="360" w:lineRule="auto"/>
        <w:ind w:left="426" w:firstLine="708"/>
        <w:jc w:val="both"/>
        <w:rPr>
          <w:rFonts w:ascii="Arial" w:hAnsi="Arial" w:cs="Arial"/>
          <w:szCs w:val="24"/>
        </w:rPr>
      </w:pPr>
    </w:p>
    <w:p w:rsidR="001850C3" w:rsidRPr="001850C3" w:rsidRDefault="0061125B" w:rsidP="001850C3">
      <w:pPr>
        <w:pStyle w:val="NoSpacing"/>
        <w:spacing w:line="276" w:lineRule="auto"/>
        <w:jc w:val="both"/>
        <w:rPr>
          <w:rFonts w:ascii="Arial" w:hAnsi="Arial" w:cs="Arial"/>
          <w:b/>
          <w:color w:val="17365D"/>
          <w:sz w:val="20"/>
          <w:szCs w:val="20"/>
          <w:lang w:val="id-ID"/>
        </w:rPr>
      </w:pPr>
      <w:r>
        <w:rPr>
          <w:rFonts w:ascii="Arial" w:hAnsi="Arial" w:cs="Arial"/>
          <w:b/>
          <w:color w:val="17365D"/>
          <w:sz w:val="20"/>
          <w:szCs w:val="20"/>
          <w:lang w:val="id-ID"/>
        </w:rPr>
        <w:t>METODE</w:t>
      </w:r>
    </w:p>
    <w:p w:rsidR="00481D70" w:rsidRPr="000F4EAA" w:rsidRDefault="00481D70" w:rsidP="000F4EAA">
      <w:pPr>
        <w:spacing w:after="0" w:line="360" w:lineRule="auto"/>
        <w:jc w:val="both"/>
        <w:rPr>
          <w:rFonts w:ascii="Arial" w:hAnsi="Arial" w:cs="Arial"/>
          <w:szCs w:val="24"/>
        </w:rPr>
      </w:pPr>
      <w:r w:rsidRPr="00446AEB">
        <w:rPr>
          <w:rFonts w:ascii="Arial" w:hAnsi="Arial" w:cs="Arial"/>
          <w:lang w:val="id-ID"/>
        </w:rPr>
        <w:t xml:space="preserve">Jenis </w:t>
      </w:r>
      <w:proofErr w:type="spellStart"/>
      <w:r w:rsidRPr="00446AEB">
        <w:rPr>
          <w:rFonts w:ascii="Arial" w:hAnsi="Arial" w:cs="Arial"/>
        </w:rPr>
        <w:t>Penelitian</w:t>
      </w:r>
      <w:proofErr w:type="spellEnd"/>
      <w:r w:rsidRPr="00446AEB">
        <w:rPr>
          <w:rFonts w:ascii="Arial" w:hAnsi="Arial" w:cs="Arial"/>
        </w:rPr>
        <w:t xml:space="preserve"> </w:t>
      </w:r>
      <w:proofErr w:type="spellStart"/>
      <w:r w:rsidRPr="00446AEB">
        <w:rPr>
          <w:rFonts w:ascii="Arial" w:hAnsi="Arial" w:cs="Arial"/>
        </w:rPr>
        <w:t>ini</w:t>
      </w:r>
      <w:proofErr w:type="spellEnd"/>
      <w:r w:rsidRPr="00446AEB">
        <w:rPr>
          <w:rFonts w:ascii="Arial" w:hAnsi="Arial" w:cs="Arial"/>
        </w:rPr>
        <w:t xml:space="preserve"> </w:t>
      </w:r>
      <w:proofErr w:type="spellStart"/>
      <w:r w:rsidRPr="00446AEB">
        <w:rPr>
          <w:rFonts w:ascii="Arial" w:hAnsi="Arial" w:cs="Arial"/>
        </w:rPr>
        <w:t>menggunakan</w:t>
      </w:r>
      <w:proofErr w:type="spellEnd"/>
      <w:r w:rsidRPr="00446AEB">
        <w:rPr>
          <w:rFonts w:ascii="Arial" w:hAnsi="Arial" w:cs="Arial"/>
        </w:rPr>
        <w:t xml:space="preserve"> </w:t>
      </w:r>
      <w:r w:rsidRPr="00446AEB">
        <w:rPr>
          <w:rFonts w:ascii="Arial" w:hAnsi="Arial" w:cs="Arial"/>
          <w:lang w:val="id-ID"/>
        </w:rPr>
        <w:t xml:space="preserve">metode </w:t>
      </w:r>
      <w:r w:rsidRPr="00446AEB">
        <w:rPr>
          <w:rFonts w:ascii="Arial" w:hAnsi="Arial" w:cs="Arial"/>
        </w:rPr>
        <w:t xml:space="preserve"> </w:t>
      </w:r>
      <w:proofErr w:type="spellStart"/>
      <w:r w:rsidRPr="00446AEB">
        <w:rPr>
          <w:rFonts w:ascii="Arial" w:hAnsi="Arial" w:cs="Arial"/>
        </w:rPr>
        <w:t>deskriptif</w:t>
      </w:r>
      <w:proofErr w:type="spellEnd"/>
      <w:r w:rsidRPr="00446AEB">
        <w:rPr>
          <w:rFonts w:ascii="Arial" w:hAnsi="Arial" w:cs="Arial"/>
          <w:lang w:val="id-ID"/>
        </w:rPr>
        <w:t xml:space="preserve">. </w:t>
      </w:r>
      <w:r w:rsidRPr="00446AEB">
        <w:rPr>
          <w:rFonts w:ascii="Arial" w:hAnsi="Arial" w:cs="Arial"/>
        </w:rPr>
        <w:t xml:space="preserve"> Untuk mendapatkan Gambaran Pengetahuan dan Sikap Ibu Tentang ASI Eksklusif di Wilayah Puskesmas Trauma Center Samarinda</w:t>
      </w:r>
      <w:r w:rsidRPr="00446AEB">
        <w:rPr>
          <w:rFonts w:ascii="Arial" w:hAnsi="Arial" w:cs="Arial"/>
          <w:sz w:val="24"/>
          <w:szCs w:val="24"/>
        </w:rPr>
        <w:t>.</w:t>
      </w:r>
      <w:r w:rsidR="00446AEB" w:rsidRPr="00446AEB">
        <w:rPr>
          <w:rFonts w:ascii="Arial" w:hAnsi="Arial" w:cs="Arial"/>
          <w:sz w:val="24"/>
          <w:szCs w:val="24"/>
        </w:rPr>
        <w:t xml:space="preserve"> </w:t>
      </w:r>
      <w:proofErr w:type="spellStart"/>
      <w:r w:rsidR="00446AEB" w:rsidRPr="00725008">
        <w:rPr>
          <w:rFonts w:ascii="Arial" w:hAnsi="Arial" w:cs="Arial"/>
          <w:szCs w:val="24"/>
        </w:rPr>
        <w:t>Sampel</w:t>
      </w:r>
      <w:proofErr w:type="spellEnd"/>
      <w:r w:rsidR="00446AEB" w:rsidRPr="00725008">
        <w:rPr>
          <w:rFonts w:ascii="Arial" w:hAnsi="Arial" w:cs="Arial"/>
          <w:szCs w:val="24"/>
        </w:rPr>
        <w:t xml:space="preserve"> </w:t>
      </w:r>
      <w:proofErr w:type="spellStart"/>
      <w:r w:rsidR="00446AEB" w:rsidRPr="00725008">
        <w:rPr>
          <w:rFonts w:ascii="Arial" w:hAnsi="Arial" w:cs="Arial"/>
          <w:szCs w:val="24"/>
        </w:rPr>
        <w:t>pada</w:t>
      </w:r>
      <w:proofErr w:type="spellEnd"/>
      <w:r w:rsidR="00446AEB" w:rsidRPr="00725008">
        <w:rPr>
          <w:rFonts w:ascii="Arial" w:hAnsi="Arial" w:cs="Arial"/>
          <w:szCs w:val="24"/>
        </w:rPr>
        <w:t xml:space="preserve"> </w:t>
      </w:r>
      <w:proofErr w:type="spellStart"/>
      <w:r w:rsidR="00446AEB" w:rsidRPr="00725008">
        <w:rPr>
          <w:rFonts w:ascii="Arial" w:hAnsi="Arial" w:cs="Arial"/>
          <w:szCs w:val="24"/>
        </w:rPr>
        <w:t>penelitian</w:t>
      </w:r>
      <w:proofErr w:type="spellEnd"/>
      <w:r w:rsidR="00446AEB" w:rsidRPr="00725008">
        <w:rPr>
          <w:rFonts w:ascii="Arial" w:hAnsi="Arial" w:cs="Arial"/>
          <w:szCs w:val="24"/>
        </w:rPr>
        <w:t xml:space="preserve"> </w:t>
      </w:r>
      <w:proofErr w:type="spellStart"/>
      <w:r w:rsidR="00446AEB" w:rsidRPr="00725008">
        <w:rPr>
          <w:rFonts w:ascii="Arial" w:hAnsi="Arial" w:cs="Arial"/>
          <w:szCs w:val="24"/>
        </w:rPr>
        <w:t>ini</w:t>
      </w:r>
      <w:proofErr w:type="spellEnd"/>
      <w:r w:rsidR="00446AEB" w:rsidRPr="00725008">
        <w:rPr>
          <w:rFonts w:ascii="Arial" w:hAnsi="Arial" w:cs="Arial"/>
          <w:szCs w:val="24"/>
        </w:rPr>
        <w:t xml:space="preserve">  </w:t>
      </w:r>
      <w:proofErr w:type="spellStart"/>
      <w:r w:rsidR="00446AEB" w:rsidRPr="00725008">
        <w:rPr>
          <w:rFonts w:ascii="Arial" w:hAnsi="Arial" w:cs="Arial"/>
          <w:szCs w:val="24"/>
        </w:rPr>
        <w:t>yaitu</w:t>
      </w:r>
      <w:proofErr w:type="spellEnd"/>
      <w:r w:rsidR="00446AEB" w:rsidRPr="00725008">
        <w:rPr>
          <w:rFonts w:ascii="Arial" w:hAnsi="Arial" w:cs="Arial"/>
          <w:szCs w:val="24"/>
        </w:rPr>
        <w:t xml:space="preserve"> </w:t>
      </w:r>
      <w:proofErr w:type="spellStart"/>
      <w:r w:rsidR="00446AEB" w:rsidRPr="00725008">
        <w:rPr>
          <w:rFonts w:ascii="Arial" w:hAnsi="Arial" w:cs="Arial"/>
          <w:szCs w:val="24"/>
        </w:rPr>
        <w:t>Ibu-ibu</w:t>
      </w:r>
      <w:proofErr w:type="spellEnd"/>
      <w:r w:rsidR="00446AEB" w:rsidRPr="00725008">
        <w:rPr>
          <w:rFonts w:ascii="Arial" w:hAnsi="Arial" w:cs="Arial"/>
          <w:szCs w:val="24"/>
        </w:rPr>
        <w:t xml:space="preserve"> yang </w:t>
      </w:r>
      <w:proofErr w:type="spellStart"/>
      <w:r w:rsidR="00446AEB" w:rsidRPr="00725008">
        <w:rPr>
          <w:rFonts w:ascii="Arial" w:hAnsi="Arial" w:cs="Arial"/>
          <w:szCs w:val="24"/>
        </w:rPr>
        <w:t>memiliki</w:t>
      </w:r>
      <w:proofErr w:type="spellEnd"/>
      <w:r w:rsidR="00446AEB" w:rsidRPr="00725008">
        <w:rPr>
          <w:rFonts w:ascii="Arial" w:hAnsi="Arial" w:cs="Arial"/>
          <w:szCs w:val="24"/>
        </w:rPr>
        <w:t xml:space="preserve"> </w:t>
      </w:r>
      <w:proofErr w:type="spellStart"/>
      <w:r w:rsidR="00446AEB" w:rsidRPr="00725008">
        <w:rPr>
          <w:rFonts w:ascii="Arial" w:hAnsi="Arial" w:cs="Arial"/>
          <w:szCs w:val="24"/>
        </w:rPr>
        <w:t>bayi</w:t>
      </w:r>
      <w:proofErr w:type="spellEnd"/>
      <w:r w:rsidR="00446AEB" w:rsidRPr="00725008">
        <w:rPr>
          <w:rFonts w:ascii="Arial" w:hAnsi="Arial" w:cs="Arial"/>
          <w:szCs w:val="24"/>
        </w:rPr>
        <w:t xml:space="preserve"> </w:t>
      </w:r>
      <w:proofErr w:type="spellStart"/>
      <w:r w:rsidR="00446AEB" w:rsidRPr="00725008">
        <w:rPr>
          <w:rFonts w:ascii="Arial" w:hAnsi="Arial" w:cs="Arial"/>
          <w:szCs w:val="24"/>
        </w:rPr>
        <w:t>usia</w:t>
      </w:r>
      <w:proofErr w:type="spellEnd"/>
      <w:r w:rsidR="00446AEB" w:rsidRPr="00725008">
        <w:rPr>
          <w:rFonts w:ascii="Arial" w:hAnsi="Arial" w:cs="Arial"/>
          <w:szCs w:val="24"/>
        </w:rPr>
        <w:t xml:space="preserve"> 0-6 </w:t>
      </w:r>
      <w:proofErr w:type="spellStart"/>
      <w:r w:rsidR="00446AEB" w:rsidRPr="00725008">
        <w:rPr>
          <w:rFonts w:ascii="Arial" w:hAnsi="Arial" w:cs="Arial"/>
          <w:szCs w:val="24"/>
        </w:rPr>
        <w:t>bulan</w:t>
      </w:r>
      <w:proofErr w:type="spellEnd"/>
      <w:r w:rsidR="00446AEB" w:rsidRPr="00725008">
        <w:rPr>
          <w:rFonts w:ascii="Arial" w:hAnsi="Arial" w:cs="Arial"/>
          <w:szCs w:val="24"/>
        </w:rPr>
        <w:t xml:space="preserve"> yang </w:t>
      </w:r>
      <w:proofErr w:type="spellStart"/>
      <w:r w:rsidR="00446AEB" w:rsidRPr="00725008">
        <w:rPr>
          <w:rFonts w:ascii="Arial" w:hAnsi="Arial" w:cs="Arial"/>
          <w:szCs w:val="24"/>
        </w:rPr>
        <w:t>berada</w:t>
      </w:r>
      <w:proofErr w:type="spellEnd"/>
      <w:r w:rsidR="00446AEB" w:rsidRPr="00725008">
        <w:rPr>
          <w:rFonts w:ascii="Arial" w:hAnsi="Arial" w:cs="Arial"/>
          <w:szCs w:val="24"/>
        </w:rPr>
        <w:t xml:space="preserve"> di Wilayah </w:t>
      </w:r>
      <w:proofErr w:type="spellStart"/>
      <w:r w:rsidR="00446AEB" w:rsidRPr="00725008">
        <w:rPr>
          <w:rFonts w:ascii="Arial" w:hAnsi="Arial" w:cs="Arial"/>
          <w:szCs w:val="24"/>
        </w:rPr>
        <w:t>Puskesmas</w:t>
      </w:r>
      <w:proofErr w:type="spellEnd"/>
      <w:r w:rsidR="00446AEB" w:rsidRPr="00725008">
        <w:rPr>
          <w:rFonts w:ascii="Arial" w:hAnsi="Arial" w:cs="Arial"/>
          <w:szCs w:val="24"/>
        </w:rPr>
        <w:t xml:space="preserve"> Trauma Center </w:t>
      </w:r>
      <w:proofErr w:type="spellStart"/>
      <w:r w:rsidR="00446AEB" w:rsidRPr="00725008">
        <w:rPr>
          <w:rFonts w:ascii="Arial" w:hAnsi="Arial" w:cs="Arial"/>
          <w:szCs w:val="24"/>
        </w:rPr>
        <w:t>Samarinda</w:t>
      </w:r>
      <w:proofErr w:type="spellEnd"/>
      <w:r w:rsidR="002D27A1" w:rsidRPr="00725008">
        <w:rPr>
          <w:rFonts w:ascii="Arial" w:hAnsi="Arial" w:cs="Arial"/>
          <w:szCs w:val="24"/>
          <w:lang w:val="id-ID"/>
        </w:rPr>
        <w:t xml:space="preserve"> </w:t>
      </w:r>
      <w:proofErr w:type="spellStart"/>
      <w:r w:rsidR="002D27A1" w:rsidRPr="00725008">
        <w:rPr>
          <w:rFonts w:ascii="Arial" w:hAnsi="Arial" w:cs="Arial"/>
          <w:szCs w:val="24"/>
        </w:rPr>
        <w:t>berjumlah</w:t>
      </w:r>
      <w:proofErr w:type="spellEnd"/>
      <w:r w:rsidR="002D27A1" w:rsidRPr="00725008">
        <w:rPr>
          <w:rFonts w:ascii="Arial" w:hAnsi="Arial" w:cs="Arial"/>
          <w:szCs w:val="24"/>
        </w:rPr>
        <w:t xml:space="preserve"> 30 </w:t>
      </w:r>
      <w:proofErr w:type="spellStart"/>
      <w:r w:rsidR="002D27A1" w:rsidRPr="00725008">
        <w:rPr>
          <w:rFonts w:ascii="Arial" w:hAnsi="Arial" w:cs="Arial"/>
          <w:szCs w:val="24"/>
        </w:rPr>
        <w:t>responden</w:t>
      </w:r>
      <w:proofErr w:type="spellEnd"/>
      <w:r w:rsidR="002D27A1" w:rsidRPr="00725008">
        <w:rPr>
          <w:rFonts w:ascii="Arial" w:hAnsi="Arial" w:cs="Arial"/>
          <w:szCs w:val="24"/>
          <w:lang w:val="id-ID"/>
        </w:rPr>
        <w:t xml:space="preserve">, dengan </w:t>
      </w:r>
      <w:proofErr w:type="spellStart"/>
      <w:r w:rsidR="002D27A1" w:rsidRPr="000F4EAA">
        <w:rPr>
          <w:rFonts w:ascii="Arial" w:hAnsi="Arial" w:cs="Arial"/>
          <w:szCs w:val="24"/>
        </w:rPr>
        <w:t>Teknik</w:t>
      </w:r>
      <w:proofErr w:type="spellEnd"/>
      <w:r w:rsidR="002D27A1" w:rsidRPr="000F4EAA">
        <w:rPr>
          <w:rFonts w:ascii="Arial" w:hAnsi="Arial" w:cs="Arial"/>
          <w:szCs w:val="24"/>
        </w:rPr>
        <w:t xml:space="preserve"> </w:t>
      </w:r>
      <w:proofErr w:type="spellStart"/>
      <w:r w:rsidR="002D27A1" w:rsidRPr="000F4EAA">
        <w:rPr>
          <w:rFonts w:ascii="Arial" w:hAnsi="Arial" w:cs="Arial"/>
          <w:szCs w:val="24"/>
        </w:rPr>
        <w:t>pengambilan</w:t>
      </w:r>
      <w:proofErr w:type="spellEnd"/>
      <w:r w:rsidR="002D27A1" w:rsidRPr="000F4EAA">
        <w:rPr>
          <w:rFonts w:ascii="Arial" w:hAnsi="Arial" w:cs="Arial"/>
          <w:szCs w:val="24"/>
        </w:rPr>
        <w:t xml:space="preserve"> </w:t>
      </w:r>
      <w:proofErr w:type="spellStart"/>
      <w:r w:rsidR="002D27A1" w:rsidRPr="000F4EAA">
        <w:rPr>
          <w:rFonts w:ascii="Arial" w:hAnsi="Arial" w:cs="Arial"/>
          <w:szCs w:val="24"/>
        </w:rPr>
        <w:t>sampel</w:t>
      </w:r>
      <w:proofErr w:type="spellEnd"/>
      <w:r w:rsidR="002D27A1" w:rsidRPr="000F4EAA">
        <w:rPr>
          <w:rFonts w:ascii="Arial" w:hAnsi="Arial" w:cs="Arial"/>
          <w:szCs w:val="24"/>
        </w:rPr>
        <w:t xml:space="preserve">  </w:t>
      </w:r>
      <w:proofErr w:type="spellStart"/>
      <w:r w:rsidR="002D27A1" w:rsidRPr="000F4EAA">
        <w:rPr>
          <w:rFonts w:ascii="Arial" w:hAnsi="Arial" w:cs="Arial"/>
          <w:szCs w:val="24"/>
        </w:rPr>
        <w:t>adalah</w:t>
      </w:r>
      <w:proofErr w:type="spellEnd"/>
      <w:r w:rsidR="002D27A1" w:rsidRPr="000F4EAA">
        <w:rPr>
          <w:rFonts w:ascii="Arial" w:hAnsi="Arial" w:cs="Arial"/>
          <w:szCs w:val="24"/>
        </w:rPr>
        <w:t xml:space="preserve"> </w:t>
      </w:r>
      <w:r w:rsidR="002D27A1" w:rsidRPr="000F4EAA">
        <w:rPr>
          <w:rFonts w:ascii="Arial" w:hAnsi="Arial" w:cs="Arial"/>
          <w:i/>
          <w:szCs w:val="24"/>
        </w:rPr>
        <w:t>purposive sampling</w:t>
      </w:r>
      <w:r w:rsidR="002D27A1" w:rsidRPr="000F4EAA">
        <w:rPr>
          <w:rFonts w:ascii="Arial" w:hAnsi="Arial" w:cs="Arial"/>
          <w:szCs w:val="24"/>
        </w:rPr>
        <w:t xml:space="preserve">. </w:t>
      </w:r>
      <w:r w:rsidR="00446AEB" w:rsidRPr="000F4EAA">
        <w:rPr>
          <w:rFonts w:ascii="Arial" w:hAnsi="Arial" w:cs="Arial"/>
          <w:szCs w:val="24"/>
        </w:rPr>
        <w:t xml:space="preserve"> </w:t>
      </w:r>
      <w:proofErr w:type="spellStart"/>
      <w:r w:rsidR="0055516F">
        <w:rPr>
          <w:rFonts w:ascii="Arial" w:hAnsi="Arial" w:cs="Arial"/>
          <w:szCs w:val="24"/>
        </w:rPr>
        <w:t>I</w:t>
      </w:r>
      <w:r w:rsidR="00F0524A" w:rsidRPr="00F0524A">
        <w:rPr>
          <w:rFonts w:ascii="Arial" w:hAnsi="Arial" w:cs="Arial"/>
          <w:szCs w:val="24"/>
        </w:rPr>
        <w:t>nstrumen</w:t>
      </w:r>
      <w:proofErr w:type="spellEnd"/>
      <w:r w:rsidR="00F0524A" w:rsidRPr="00F0524A">
        <w:rPr>
          <w:rFonts w:ascii="Arial" w:hAnsi="Arial" w:cs="Arial"/>
          <w:szCs w:val="24"/>
        </w:rPr>
        <w:t xml:space="preserve"> </w:t>
      </w:r>
      <w:proofErr w:type="spellStart"/>
      <w:r w:rsidR="0055516F">
        <w:rPr>
          <w:rFonts w:ascii="Arial" w:hAnsi="Arial" w:cs="Arial"/>
          <w:szCs w:val="24"/>
        </w:rPr>
        <w:t>pengumpulan</w:t>
      </w:r>
      <w:proofErr w:type="spellEnd"/>
      <w:r w:rsidR="0055516F">
        <w:rPr>
          <w:rFonts w:ascii="Arial" w:hAnsi="Arial" w:cs="Arial"/>
          <w:szCs w:val="24"/>
        </w:rPr>
        <w:t xml:space="preserve"> data </w:t>
      </w:r>
      <w:r w:rsidR="00F0524A" w:rsidRPr="00F0524A">
        <w:rPr>
          <w:rFonts w:ascii="Arial" w:hAnsi="Arial" w:cs="Arial"/>
          <w:szCs w:val="24"/>
        </w:rPr>
        <w:t xml:space="preserve">yang </w:t>
      </w:r>
      <w:proofErr w:type="spellStart"/>
      <w:proofErr w:type="gramStart"/>
      <w:r w:rsidR="00F0524A" w:rsidRPr="00F0524A">
        <w:rPr>
          <w:rFonts w:ascii="Arial" w:hAnsi="Arial" w:cs="Arial"/>
          <w:szCs w:val="24"/>
        </w:rPr>
        <w:t>digunakan</w:t>
      </w:r>
      <w:proofErr w:type="spellEnd"/>
      <w:r w:rsidR="00F0524A" w:rsidRPr="00F0524A">
        <w:rPr>
          <w:rFonts w:ascii="Arial" w:hAnsi="Arial" w:cs="Arial"/>
          <w:szCs w:val="24"/>
        </w:rPr>
        <w:t xml:space="preserve"> </w:t>
      </w:r>
      <w:r w:rsidR="00E177D4">
        <w:rPr>
          <w:rFonts w:ascii="Arial" w:hAnsi="Arial" w:cs="Arial"/>
          <w:szCs w:val="24"/>
        </w:rPr>
        <w:t xml:space="preserve"> </w:t>
      </w:r>
      <w:proofErr w:type="spellStart"/>
      <w:r w:rsidR="00E177D4">
        <w:rPr>
          <w:rFonts w:ascii="Arial" w:hAnsi="Arial" w:cs="Arial"/>
          <w:szCs w:val="24"/>
        </w:rPr>
        <w:t>ini</w:t>
      </w:r>
      <w:proofErr w:type="spellEnd"/>
      <w:proofErr w:type="gramEnd"/>
      <w:r w:rsidR="00E177D4">
        <w:rPr>
          <w:rFonts w:ascii="Arial" w:hAnsi="Arial" w:cs="Arial"/>
          <w:szCs w:val="24"/>
        </w:rPr>
        <w:t xml:space="preserve"> </w:t>
      </w:r>
      <w:proofErr w:type="spellStart"/>
      <w:r w:rsidR="00E177D4">
        <w:rPr>
          <w:rFonts w:ascii="Arial" w:hAnsi="Arial" w:cs="Arial"/>
          <w:szCs w:val="24"/>
        </w:rPr>
        <w:t>adalah</w:t>
      </w:r>
      <w:proofErr w:type="spellEnd"/>
      <w:r w:rsidR="00E177D4">
        <w:rPr>
          <w:rFonts w:ascii="Arial" w:hAnsi="Arial" w:cs="Arial"/>
          <w:szCs w:val="24"/>
        </w:rPr>
        <w:t xml:space="preserve"> </w:t>
      </w:r>
      <w:proofErr w:type="spellStart"/>
      <w:r w:rsidR="00E177D4">
        <w:rPr>
          <w:rFonts w:ascii="Arial" w:hAnsi="Arial" w:cs="Arial"/>
          <w:szCs w:val="24"/>
        </w:rPr>
        <w:t>kuesioner</w:t>
      </w:r>
      <w:proofErr w:type="spellEnd"/>
      <w:r w:rsidR="00E177D4">
        <w:rPr>
          <w:rFonts w:ascii="Arial" w:hAnsi="Arial" w:cs="Arial"/>
          <w:szCs w:val="24"/>
        </w:rPr>
        <w:t xml:space="preserve"> yang </w:t>
      </w:r>
      <w:proofErr w:type="spellStart"/>
      <w:r w:rsidR="00E177D4">
        <w:rPr>
          <w:rFonts w:ascii="Arial" w:hAnsi="Arial" w:cs="Arial"/>
          <w:szCs w:val="24"/>
        </w:rPr>
        <w:t>menggali</w:t>
      </w:r>
      <w:proofErr w:type="spellEnd"/>
      <w:r w:rsidR="00E177D4">
        <w:rPr>
          <w:rFonts w:ascii="Arial" w:hAnsi="Arial" w:cs="Arial"/>
          <w:szCs w:val="24"/>
        </w:rPr>
        <w:t xml:space="preserve"> </w:t>
      </w:r>
      <w:r w:rsidR="000F4EAA">
        <w:rPr>
          <w:rFonts w:ascii="Arial" w:hAnsi="Arial" w:cs="Arial"/>
          <w:szCs w:val="24"/>
          <w:lang w:val="id-ID"/>
        </w:rPr>
        <w:t xml:space="preserve">karakteristik responden, </w:t>
      </w:r>
      <w:proofErr w:type="spellStart"/>
      <w:r w:rsidR="00E177D4">
        <w:rPr>
          <w:rFonts w:ascii="Arial" w:hAnsi="Arial" w:cs="Arial"/>
          <w:szCs w:val="24"/>
        </w:rPr>
        <w:t>variabel</w:t>
      </w:r>
      <w:proofErr w:type="spellEnd"/>
      <w:r w:rsidR="00E177D4">
        <w:rPr>
          <w:rFonts w:ascii="Arial" w:hAnsi="Arial" w:cs="Arial"/>
          <w:szCs w:val="24"/>
        </w:rPr>
        <w:t xml:space="preserve"> </w:t>
      </w:r>
      <w:proofErr w:type="spellStart"/>
      <w:r w:rsidR="00E177D4">
        <w:rPr>
          <w:rFonts w:ascii="Arial" w:hAnsi="Arial" w:cs="Arial"/>
          <w:szCs w:val="24"/>
        </w:rPr>
        <w:t>pengetahuan</w:t>
      </w:r>
      <w:proofErr w:type="spellEnd"/>
      <w:r w:rsidR="00E177D4">
        <w:rPr>
          <w:rFonts w:ascii="Arial" w:hAnsi="Arial" w:cs="Arial"/>
          <w:szCs w:val="24"/>
        </w:rPr>
        <w:t xml:space="preserve"> </w:t>
      </w:r>
      <w:proofErr w:type="spellStart"/>
      <w:r w:rsidR="00E177D4">
        <w:rPr>
          <w:rFonts w:ascii="Arial" w:hAnsi="Arial" w:cs="Arial"/>
          <w:szCs w:val="24"/>
        </w:rPr>
        <w:t>dan</w:t>
      </w:r>
      <w:proofErr w:type="spellEnd"/>
      <w:r w:rsidR="00E177D4">
        <w:rPr>
          <w:rFonts w:ascii="Arial" w:hAnsi="Arial" w:cs="Arial"/>
          <w:szCs w:val="24"/>
        </w:rPr>
        <w:t xml:space="preserve"> </w:t>
      </w:r>
      <w:proofErr w:type="spellStart"/>
      <w:r w:rsidR="00E177D4">
        <w:rPr>
          <w:rFonts w:ascii="Arial" w:hAnsi="Arial" w:cs="Arial"/>
          <w:szCs w:val="24"/>
        </w:rPr>
        <w:t>sikap</w:t>
      </w:r>
      <w:proofErr w:type="spellEnd"/>
      <w:r w:rsidR="00E177D4">
        <w:rPr>
          <w:rFonts w:ascii="Arial" w:hAnsi="Arial" w:cs="Arial"/>
          <w:szCs w:val="24"/>
        </w:rPr>
        <w:t xml:space="preserve">  </w:t>
      </w:r>
      <w:proofErr w:type="spellStart"/>
      <w:r w:rsidR="00E177D4">
        <w:rPr>
          <w:rFonts w:ascii="Arial" w:hAnsi="Arial" w:cs="Arial"/>
          <w:szCs w:val="24"/>
        </w:rPr>
        <w:t>ibu</w:t>
      </w:r>
      <w:proofErr w:type="spellEnd"/>
      <w:r w:rsidR="00E177D4">
        <w:rPr>
          <w:rFonts w:ascii="Arial" w:hAnsi="Arial" w:cs="Arial"/>
          <w:szCs w:val="24"/>
        </w:rPr>
        <w:t xml:space="preserve"> </w:t>
      </w:r>
      <w:proofErr w:type="spellStart"/>
      <w:r w:rsidR="00E177D4">
        <w:rPr>
          <w:rFonts w:ascii="Arial" w:hAnsi="Arial" w:cs="Arial"/>
          <w:szCs w:val="24"/>
        </w:rPr>
        <w:t>tentang</w:t>
      </w:r>
      <w:proofErr w:type="spellEnd"/>
      <w:r w:rsidR="00E177D4">
        <w:rPr>
          <w:rFonts w:ascii="Arial" w:hAnsi="Arial" w:cs="Arial"/>
          <w:szCs w:val="24"/>
        </w:rPr>
        <w:t xml:space="preserve"> ASI </w:t>
      </w:r>
      <w:proofErr w:type="spellStart"/>
      <w:r w:rsidR="00E177D4">
        <w:rPr>
          <w:rFonts w:ascii="Arial" w:hAnsi="Arial" w:cs="Arial"/>
          <w:szCs w:val="24"/>
        </w:rPr>
        <w:t>ekslusif</w:t>
      </w:r>
      <w:proofErr w:type="spellEnd"/>
      <w:r w:rsidR="00E177D4">
        <w:rPr>
          <w:rFonts w:ascii="Arial" w:hAnsi="Arial" w:cs="Arial"/>
          <w:szCs w:val="24"/>
        </w:rPr>
        <w:t xml:space="preserve"> </w:t>
      </w:r>
      <w:proofErr w:type="spellStart"/>
      <w:r w:rsidR="00E177D4">
        <w:rPr>
          <w:rFonts w:ascii="Arial" w:hAnsi="Arial" w:cs="Arial"/>
          <w:szCs w:val="24"/>
        </w:rPr>
        <w:t>dan</w:t>
      </w:r>
      <w:proofErr w:type="spellEnd"/>
      <w:r w:rsidR="00E177D4">
        <w:rPr>
          <w:rFonts w:ascii="Arial" w:hAnsi="Arial" w:cs="Arial"/>
          <w:szCs w:val="24"/>
        </w:rPr>
        <w:t xml:space="preserve"> </w:t>
      </w:r>
      <w:r w:rsidR="00F0524A" w:rsidRPr="00F0524A">
        <w:rPr>
          <w:rFonts w:ascii="Arial" w:hAnsi="Arial" w:cs="Arial"/>
          <w:szCs w:val="24"/>
        </w:rPr>
        <w:t xml:space="preserve"> </w:t>
      </w:r>
      <w:proofErr w:type="spellStart"/>
      <w:r w:rsidR="0055516F">
        <w:rPr>
          <w:rFonts w:ascii="Arial" w:hAnsi="Arial" w:cs="Arial"/>
          <w:szCs w:val="24"/>
        </w:rPr>
        <w:t>Analisa</w:t>
      </w:r>
      <w:proofErr w:type="spellEnd"/>
      <w:r w:rsidR="0055516F">
        <w:rPr>
          <w:rFonts w:ascii="Arial" w:hAnsi="Arial" w:cs="Arial"/>
          <w:szCs w:val="24"/>
        </w:rPr>
        <w:t xml:space="preserve"> data </w:t>
      </w:r>
      <w:proofErr w:type="spellStart"/>
      <w:r w:rsidR="0055516F">
        <w:rPr>
          <w:rFonts w:ascii="Arial" w:hAnsi="Arial" w:cs="Arial"/>
          <w:szCs w:val="24"/>
        </w:rPr>
        <w:t>secara</w:t>
      </w:r>
      <w:proofErr w:type="spellEnd"/>
      <w:r w:rsidR="0055516F">
        <w:rPr>
          <w:rFonts w:ascii="Arial" w:hAnsi="Arial" w:cs="Arial"/>
          <w:szCs w:val="24"/>
        </w:rPr>
        <w:t xml:space="preserve"> </w:t>
      </w:r>
      <w:proofErr w:type="spellStart"/>
      <w:r w:rsidR="0055516F">
        <w:rPr>
          <w:rFonts w:ascii="Arial" w:hAnsi="Arial" w:cs="Arial"/>
          <w:szCs w:val="24"/>
        </w:rPr>
        <w:t>univariat</w:t>
      </w:r>
      <w:proofErr w:type="spellEnd"/>
      <w:r w:rsidR="0055516F">
        <w:rPr>
          <w:rFonts w:ascii="Arial" w:hAnsi="Arial" w:cs="Arial"/>
          <w:szCs w:val="24"/>
        </w:rPr>
        <w:t>.</w:t>
      </w:r>
    </w:p>
    <w:p w:rsidR="001850C3" w:rsidRDefault="001850C3" w:rsidP="001850C3">
      <w:pPr>
        <w:pStyle w:val="NoSpacing"/>
        <w:spacing w:line="276" w:lineRule="auto"/>
        <w:jc w:val="both"/>
        <w:rPr>
          <w:rFonts w:ascii="Arial" w:hAnsi="Arial" w:cs="Arial"/>
          <w:sz w:val="18"/>
          <w:szCs w:val="18"/>
          <w:lang w:val="id-ID"/>
        </w:rPr>
      </w:pPr>
    </w:p>
    <w:p w:rsidR="001850C3" w:rsidRPr="001850C3" w:rsidRDefault="0061125B" w:rsidP="001850C3">
      <w:pPr>
        <w:pStyle w:val="NoSpacing"/>
        <w:spacing w:line="276" w:lineRule="auto"/>
        <w:jc w:val="both"/>
        <w:rPr>
          <w:rFonts w:ascii="Arial" w:hAnsi="Arial" w:cs="Arial"/>
          <w:b/>
          <w:color w:val="17365D"/>
          <w:sz w:val="20"/>
          <w:szCs w:val="20"/>
          <w:lang w:val="id-ID"/>
        </w:rPr>
      </w:pPr>
      <w:r>
        <w:rPr>
          <w:rFonts w:ascii="Arial" w:hAnsi="Arial" w:cs="Arial"/>
          <w:b/>
          <w:color w:val="17365D"/>
          <w:sz w:val="20"/>
          <w:szCs w:val="20"/>
          <w:lang w:val="id-ID"/>
        </w:rPr>
        <w:t>HASIL</w:t>
      </w:r>
      <w:r w:rsidR="008201C8">
        <w:rPr>
          <w:rFonts w:ascii="Arial" w:hAnsi="Arial" w:cs="Arial"/>
          <w:b/>
          <w:color w:val="17365D"/>
          <w:sz w:val="20"/>
          <w:szCs w:val="20"/>
          <w:lang w:val="id-ID"/>
        </w:rPr>
        <w:t xml:space="preserve"> PENELITIAN</w:t>
      </w:r>
    </w:p>
    <w:p w:rsidR="001850C3" w:rsidRDefault="001850C3" w:rsidP="001850C3">
      <w:pPr>
        <w:pStyle w:val="NoSpacing"/>
        <w:spacing w:line="276" w:lineRule="auto"/>
        <w:jc w:val="both"/>
        <w:rPr>
          <w:rFonts w:ascii="Arial" w:hAnsi="Arial" w:cs="Arial"/>
          <w:sz w:val="18"/>
          <w:szCs w:val="18"/>
          <w:lang w:val="id-ID"/>
        </w:rPr>
      </w:pPr>
    </w:p>
    <w:p w:rsidR="00CB05A6" w:rsidRPr="008201C8" w:rsidRDefault="00CB05A6" w:rsidP="008201C8">
      <w:pPr>
        <w:pStyle w:val="NoSpacing"/>
        <w:numPr>
          <w:ilvl w:val="0"/>
          <w:numId w:val="14"/>
        </w:numPr>
        <w:spacing w:line="360" w:lineRule="auto"/>
        <w:ind w:left="284" w:hanging="284"/>
        <w:jc w:val="both"/>
        <w:rPr>
          <w:rFonts w:ascii="Arial" w:hAnsi="Arial" w:cs="Arial"/>
          <w:b/>
          <w:lang w:val="id-ID"/>
        </w:rPr>
      </w:pPr>
      <w:r w:rsidRPr="008201C8">
        <w:rPr>
          <w:rFonts w:ascii="Arial" w:hAnsi="Arial" w:cs="Arial"/>
          <w:b/>
          <w:lang w:val="id-ID"/>
        </w:rPr>
        <w:t>Karakteristik Responden</w:t>
      </w:r>
    </w:p>
    <w:p w:rsidR="00CB05A6" w:rsidRDefault="00CB05A6" w:rsidP="008201C8">
      <w:pPr>
        <w:pStyle w:val="NoSpacing"/>
        <w:spacing w:line="360" w:lineRule="auto"/>
        <w:ind w:left="284"/>
        <w:jc w:val="both"/>
        <w:rPr>
          <w:rFonts w:ascii="Arial" w:hAnsi="Arial" w:cs="Arial"/>
          <w:lang w:val="id-ID"/>
        </w:rPr>
      </w:pPr>
      <w:r w:rsidRPr="00753928">
        <w:rPr>
          <w:rFonts w:ascii="Arial" w:hAnsi="Arial" w:cs="Arial"/>
          <w:lang w:val="id-ID"/>
        </w:rPr>
        <w:t xml:space="preserve">Karaktersitik responden dalam penelitian ini meliputi usia, pendidikan terakhir, pekerjaan, </w:t>
      </w:r>
      <w:r w:rsidR="00825966">
        <w:rPr>
          <w:rFonts w:ascii="Arial" w:hAnsi="Arial" w:cs="Arial"/>
          <w:lang w:val="id-ID"/>
        </w:rPr>
        <w:t xml:space="preserve">riawayat </w:t>
      </w:r>
      <w:r w:rsidRPr="00753928">
        <w:rPr>
          <w:rFonts w:ascii="Arial" w:hAnsi="Arial" w:cs="Arial"/>
          <w:lang w:val="id-ID"/>
        </w:rPr>
        <w:t xml:space="preserve"> pemberian ASI</w:t>
      </w:r>
      <w:r w:rsidR="00825966">
        <w:rPr>
          <w:rFonts w:ascii="Arial" w:hAnsi="Arial" w:cs="Arial"/>
          <w:lang w:val="id-ID"/>
        </w:rPr>
        <w:t xml:space="preserve"> serta mendapatkan penyuluhan tentang ASI Esklusif.</w:t>
      </w:r>
    </w:p>
    <w:p w:rsidR="00F235EA" w:rsidRPr="00753928" w:rsidRDefault="00F235EA" w:rsidP="00CB05A6">
      <w:pPr>
        <w:pStyle w:val="NoSpacing"/>
        <w:spacing w:line="276" w:lineRule="auto"/>
        <w:ind w:left="284"/>
        <w:jc w:val="both"/>
        <w:rPr>
          <w:rFonts w:ascii="Arial" w:hAnsi="Arial" w:cs="Arial"/>
          <w:lang w:val="id-ID"/>
        </w:rPr>
      </w:pPr>
    </w:p>
    <w:p w:rsidR="00CB05A6" w:rsidRPr="00753928" w:rsidRDefault="00CB05A6" w:rsidP="00CB05A6">
      <w:pPr>
        <w:pStyle w:val="NoSpacing"/>
        <w:spacing w:line="276" w:lineRule="auto"/>
        <w:ind w:left="284"/>
        <w:jc w:val="both"/>
        <w:rPr>
          <w:rFonts w:ascii="Arial" w:hAnsi="Arial" w:cs="Arial"/>
          <w:lang w:val="id-ID"/>
        </w:rPr>
      </w:pPr>
      <w:r w:rsidRPr="00753928">
        <w:rPr>
          <w:rFonts w:ascii="Arial" w:hAnsi="Arial" w:cs="Arial"/>
          <w:lang w:val="id-ID"/>
        </w:rPr>
        <w:t xml:space="preserve">Tabel 1. </w:t>
      </w:r>
      <w:r w:rsidRPr="00F235EA">
        <w:rPr>
          <w:rFonts w:ascii="Arial" w:hAnsi="Arial" w:cs="Arial"/>
          <w:b/>
          <w:sz w:val="20"/>
          <w:lang w:val="id-ID"/>
        </w:rPr>
        <w:t>Frekuensi Distribusi Ibu b</w:t>
      </w:r>
      <w:r w:rsidR="00A640CF" w:rsidRPr="00F235EA">
        <w:rPr>
          <w:rFonts w:ascii="Arial" w:hAnsi="Arial" w:cs="Arial"/>
          <w:b/>
          <w:sz w:val="20"/>
          <w:lang w:val="id-ID"/>
        </w:rPr>
        <w:t>e</w:t>
      </w:r>
      <w:r w:rsidRPr="00F235EA">
        <w:rPr>
          <w:rFonts w:ascii="Arial" w:hAnsi="Arial" w:cs="Arial"/>
          <w:b/>
          <w:sz w:val="20"/>
          <w:lang w:val="id-ID"/>
        </w:rPr>
        <w:t>rdasarkan usia, pendidika</w:t>
      </w:r>
      <w:r w:rsidR="00A640CF" w:rsidRPr="00F235EA">
        <w:rPr>
          <w:rFonts w:ascii="Arial" w:hAnsi="Arial" w:cs="Arial"/>
          <w:b/>
          <w:sz w:val="20"/>
          <w:lang w:val="id-ID"/>
        </w:rPr>
        <w:t>n, pekerjaan dan R</w:t>
      </w:r>
      <w:r w:rsidRPr="00F235EA">
        <w:rPr>
          <w:rFonts w:ascii="Arial" w:hAnsi="Arial" w:cs="Arial"/>
          <w:b/>
          <w:sz w:val="20"/>
          <w:lang w:val="id-ID"/>
        </w:rPr>
        <w:t>iwayat menyusui</w:t>
      </w:r>
      <w:r w:rsidR="00A640CF" w:rsidRPr="00F235EA">
        <w:rPr>
          <w:rFonts w:ascii="Arial" w:hAnsi="Arial" w:cs="Arial"/>
          <w:b/>
          <w:sz w:val="20"/>
          <w:lang w:val="id-ID"/>
        </w:rPr>
        <w:t xml:space="preserve">  serta mendapatkan penyuluhan ASI Ekslusif</w:t>
      </w:r>
    </w:p>
    <w:tbl>
      <w:tblPr>
        <w:tblStyle w:val="TableGrid"/>
        <w:tblW w:w="0" w:type="auto"/>
        <w:tblInd w:w="108" w:type="dxa"/>
        <w:tblLook w:val="04A0" w:firstRow="1" w:lastRow="0" w:firstColumn="1" w:lastColumn="0" w:noHBand="0" w:noVBand="1"/>
      </w:tblPr>
      <w:tblGrid>
        <w:gridCol w:w="2835"/>
        <w:gridCol w:w="851"/>
        <w:gridCol w:w="802"/>
      </w:tblGrid>
      <w:tr w:rsidR="003A7119" w:rsidTr="008201C8">
        <w:tc>
          <w:tcPr>
            <w:tcW w:w="2835" w:type="dxa"/>
          </w:tcPr>
          <w:p w:rsidR="003A7119" w:rsidRPr="00B64FB1" w:rsidRDefault="003A7119" w:rsidP="003974CB">
            <w:pPr>
              <w:pStyle w:val="NoSpacing"/>
              <w:spacing w:line="276" w:lineRule="auto"/>
              <w:jc w:val="center"/>
              <w:rPr>
                <w:rFonts w:ascii="Arial" w:hAnsi="Arial" w:cs="Arial"/>
                <w:b/>
                <w:lang w:val="id-ID"/>
              </w:rPr>
            </w:pPr>
            <w:r w:rsidRPr="00B64FB1">
              <w:rPr>
                <w:rFonts w:ascii="Arial" w:hAnsi="Arial" w:cs="Arial"/>
                <w:b/>
                <w:lang w:val="id-ID"/>
              </w:rPr>
              <w:t>Karakteristik</w:t>
            </w:r>
          </w:p>
        </w:tc>
        <w:tc>
          <w:tcPr>
            <w:tcW w:w="851" w:type="dxa"/>
          </w:tcPr>
          <w:p w:rsidR="003A7119" w:rsidRPr="00B64FB1" w:rsidRDefault="003974CB" w:rsidP="003974CB">
            <w:pPr>
              <w:pStyle w:val="NoSpacing"/>
              <w:spacing w:line="276" w:lineRule="auto"/>
              <w:jc w:val="center"/>
              <w:rPr>
                <w:rFonts w:ascii="Arial" w:hAnsi="Arial" w:cs="Arial"/>
                <w:b/>
                <w:lang w:val="id-ID"/>
              </w:rPr>
            </w:pPr>
            <w:r w:rsidRPr="00B64FB1">
              <w:rPr>
                <w:rFonts w:ascii="Arial" w:hAnsi="Arial" w:cs="Arial"/>
                <w:b/>
                <w:lang w:val="id-ID"/>
              </w:rPr>
              <w:t>n</w:t>
            </w:r>
          </w:p>
        </w:tc>
        <w:tc>
          <w:tcPr>
            <w:tcW w:w="802" w:type="dxa"/>
          </w:tcPr>
          <w:p w:rsidR="003A7119" w:rsidRPr="00B64FB1" w:rsidRDefault="003A7119" w:rsidP="003974CB">
            <w:pPr>
              <w:pStyle w:val="NoSpacing"/>
              <w:spacing w:line="276" w:lineRule="auto"/>
              <w:jc w:val="center"/>
              <w:rPr>
                <w:rFonts w:ascii="Arial" w:hAnsi="Arial" w:cs="Arial"/>
                <w:b/>
                <w:lang w:val="id-ID"/>
              </w:rPr>
            </w:pPr>
            <w:r w:rsidRPr="00B64FB1">
              <w:rPr>
                <w:rFonts w:ascii="Arial" w:hAnsi="Arial" w:cs="Arial"/>
                <w:b/>
                <w:lang w:val="id-ID"/>
              </w:rPr>
              <w:t>%</w:t>
            </w:r>
          </w:p>
        </w:tc>
      </w:tr>
      <w:tr w:rsidR="003A7119" w:rsidTr="008201C8">
        <w:tc>
          <w:tcPr>
            <w:tcW w:w="2835" w:type="dxa"/>
          </w:tcPr>
          <w:p w:rsidR="003A7119" w:rsidRPr="00B64FB1" w:rsidRDefault="003A7119" w:rsidP="003A7119">
            <w:pPr>
              <w:pStyle w:val="NoSpacing"/>
              <w:numPr>
                <w:ilvl w:val="0"/>
                <w:numId w:val="16"/>
              </w:numPr>
              <w:spacing w:line="276" w:lineRule="auto"/>
              <w:ind w:left="283" w:hanging="283"/>
              <w:jc w:val="both"/>
              <w:rPr>
                <w:rFonts w:ascii="Arial" w:hAnsi="Arial" w:cs="Arial"/>
                <w:sz w:val="20"/>
                <w:lang w:val="id-ID"/>
              </w:rPr>
            </w:pPr>
            <w:r w:rsidRPr="00B64FB1">
              <w:rPr>
                <w:rFonts w:ascii="Arial" w:hAnsi="Arial" w:cs="Arial"/>
                <w:sz w:val="20"/>
                <w:lang w:val="id-ID"/>
              </w:rPr>
              <w:t xml:space="preserve">Umur </w:t>
            </w:r>
          </w:p>
          <w:p w:rsidR="003A7119" w:rsidRPr="00B64FB1" w:rsidRDefault="00E1155D" w:rsidP="003A7119">
            <w:pPr>
              <w:pStyle w:val="NoSpacing"/>
              <w:numPr>
                <w:ilvl w:val="0"/>
                <w:numId w:val="17"/>
              </w:numPr>
              <w:spacing w:line="276" w:lineRule="auto"/>
              <w:ind w:left="425" w:hanging="283"/>
              <w:jc w:val="both"/>
              <w:rPr>
                <w:rFonts w:ascii="Arial" w:hAnsi="Arial" w:cs="Arial"/>
                <w:sz w:val="20"/>
                <w:lang w:val="id-ID"/>
              </w:rPr>
            </w:pPr>
            <w:r>
              <w:rPr>
                <w:rFonts w:ascii="Arial" w:hAnsi="Arial" w:cs="Arial"/>
                <w:sz w:val="20"/>
                <w:lang w:val="id-ID"/>
              </w:rPr>
              <w:t xml:space="preserve">19 - 26 </w:t>
            </w:r>
            <w:r w:rsidR="003A7119" w:rsidRPr="00B64FB1">
              <w:rPr>
                <w:rFonts w:ascii="Arial" w:hAnsi="Arial" w:cs="Arial"/>
                <w:sz w:val="20"/>
                <w:lang w:val="id-ID"/>
              </w:rPr>
              <w:t xml:space="preserve"> Tahun</w:t>
            </w:r>
          </w:p>
          <w:p w:rsidR="003A7119" w:rsidRPr="00B64FB1" w:rsidRDefault="00E1155D" w:rsidP="003A7119">
            <w:pPr>
              <w:pStyle w:val="NoSpacing"/>
              <w:numPr>
                <w:ilvl w:val="0"/>
                <w:numId w:val="17"/>
              </w:numPr>
              <w:spacing w:line="276" w:lineRule="auto"/>
              <w:ind w:left="425" w:hanging="283"/>
              <w:jc w:val="both"/>
              <w:rPr>
                <w:rFonts w:ascii="Arial" w:hAnsi="Arial" w:cs="Arial"/>
                <w:sz w:val="20"/>
                <w:lang w:val="id-ID"/>
              </w:rPr>
            </w:pPr>
            <w:r>
              <w:rPr>
                <w:rFonts w:ascii="Arial" w:hAnsi="Arial" w:cs="Arial"/>
                <w:sz w:val="20"/>
                <w:lang w:val="id-ID"/>
              </w:rPr>
              <w:t>27 -</w:t>
            </w:r>
            <w:r w:rsidR="003A7119" w:rsidRPr="00B64FB1">
              <w:rPr>
                <w:rFonts w:ascii="Arial" w:hAnsi="Arial" w:cs="Arial"/>
                <w:sz w:val="20"/>
                <w:lang w:val="id-ID"/>
              </w:rPr>
              <w:t xml:space="preserve"> 3</w:t>
            </w:r>
            <w:r>
              <w:rPr>
                <w:rFonts w:ascii="Arial" w:hAnsi="Arial" w:cs="Arial"/>
                <w:sz w:val="20"/>
                <w:lang w:val="id-ID"/>
              </w:rPr>
              <w:t>4</w:t>
            </w:r>
            <w:r w:rsidR="003A7119" w:rsidRPr="00B64FB1">
              <w:rPr>
                <w:rFonts w:ascii="Arial" w:hAnsi="Arial" w:cs="Arial"/>
                <w:sz w:val="20"/>
                <w:lang w:val="id-ID"/>
              </w:rPr>
              <w:t xml:space="preserve"> Tahun</w:t>
            </w:r>
          </w:p>
          <w:p w:rsidR="003A7119" w:rsidRPr="00B64FB1" w:rsidRDefault="003A7119" w:rsidP="00CB05A6">
            <w:pPr>
              <w:pStyle w:val="NoSpacing"/>
              <w:numPr>
                <w:ilvl w:val="0"/>
                <w:numId w:val="17"/>
              </w:numPr>
              <w:spacing w:line="276" w:lineRule="auto"/>
              <w:ind w:left="425" w:hanging="283"/>
              <w:jc w:val="both"/>
              <w:rPr>
                <w:rFonts w:ascii="Arial" w:hAnsi="Arial" w:cs="Arial"/>
                <w:sz w:val="20"/>
                <w:lang w:val="id-ID"/>
              </w:rPr>
            </w:pPr>
            <w:r w:rsidRPr="00B64FB1">
              <w:rPr>
                <w:rFonts w:ascii="Arial" w:hAnsi="Arial" w:cs="Arial"/>
                <w:sz w:val="20"/>
                <w:lang w:val="id-ID"/>
              </w:rPr>
              <w:t>35</w:t>
            </w:r>
            <w:r w:rsidR="00E1155D">
              <w:rPr>
                <w:rFonts w:ascii="Arial" w:hAnsi="Arial" w:cs="Arial"/>
                <w:sz w:val="20"/>
                <w:lang w:val="id-ID"/>
              </w:rPr>
              <w:t xml:space="preserve"> - 42</w:t>
            </w:r>
            <w:r w:rsidRPr="00B64FB1">
              <w:rPr>
                <w:rFonts w:ascii="Arial" w:hAnsi="Arial" w:cs="Arial"/>
                <w:sz w:val="20"/>
                <w:lang w:val="id-ID"/>
              </w:rPr>
              <w:t xml:space="preserve"> Tahun</w:t>
            </w:r>
          </w:p>
        </w:tc>
        <w:tc>
          <w:tcPr>
            <w:tcW w:w="851" w:type="dxa"/>
          </w:tcPr>
          <w:p w:rsidR="002B2BE8" w:rsidRPr="00B64FB1" w:rsidRDefault="002B2BE8" w:rsidP="009A604C">
            <w:pPr>
              <w:pStyle w:val="NoSpacing"/>
              <w:spacing w:line="276" w:lineRule="auto"/>
              <w:jc w:val="center"/>
              <w:rPr>
                <w:rFonts w:ascii="Arial" w:hAnsi="Arial" w:cs="Arial"/>
                <w:sz w:val="20"/>
                <w:lang w:val="id-ID"/>
              </w:rPr>
            </w:pPr>
          </w:p>
          <w:p w:rsidR="002B2BE8" w:rsidRPr="00B64FB1" w:rsidRDefault="002B2BE8" w:rsidP="009A604C">
            <w:pPr>
              <w:pStyle w:val="NoSpacing"/>
              <w:spacing w:line="276" w:lineRule="auto"/>
              <w:jc w:val="center"/>
              <w:rPr>
                <w:rFonts w:ascii="Arial" w:hAnsi="Arial" w:cs="Arial"/>
                <w:sz w:val="20"/>
                <w:lang w:val="id-ID"/>
              </w:rPr>
            </w:pPr>
            <w:r w:rsidRPr="00B64FB1">
              <w:rPr>
                <w:rFonts w:ascii="Arial" w:hAnsi="Arial" w:cs="Arial"/>
                <w:sz w:val="20"/>
                <w:lang w:val="id-ID"/>
              </w:rPr>
              <w:t>1</w:t>
            </w:r>
            <w:r w:rsidR="00E1155D">
              <w:rPr>
                <w:rFonts w:ascii="Arial" w:hAnsi="Arial" w:cs="Arial"/>
                <w:sz w:val="20"/>
                <w:lang w:val="id-ID"/>
              </w:rPr>
              <w:t>3</w:t>
            </w:r>
          </w:p>
          <w:p w:rsidR="002B2BE8" w:rsidRPr="00B64FB1" w:rsidRDefault="00E1155D" w:rsidP="009A604C">
            <w:pPr>
              <w:pStyle w:val="NoSpacing"/>
              <w:spacing w:line="276" w:lineRule="auto"/>
              <w:jc w:val="center"/>
              <w:rPr>
                <w:rFonts w:ascii="Arial" w:hAnsi="Arial" w:cs="Arial"/>
                <w:sz w:val="20"/>
                <w:lang w:val="id-ID"/>
              </w:rPr>
            </w:pPr>
            <w:r>
              <w:rPr>
                <w:rFonts w:ascii="Arial" w:hAnsi="Arial" w:cs="Arial"/>
                <w:sz w:val="20"/>
                <w:lang w:val="id-ID"/>
              </w:rPr>
              <w:t>7</w:t>
            </w:r>
          </w:p>
          <w:p w:rsidR="002B2BE8" w:rsidRPr="00B64FB1" w:rsidRDefault="002B2BE8" w:rsidP="009A604C">
            <w:pPr>
              <w:pStyle w:val="NoSpacing"/>
              <w:spacing w:line="276" w:lineRule="auto"/>
              <w:jc w:val="center"/>
              <w:rPr>
                <w:rFonts w:ascii="Arial" w:hAnsi="Arial" w:cs="Arial"/>
                <w:sz w:val="20"/>
                <w:lang w:val="id-ID"/>
              </w:rPr>
            </w:pPr>
            <w:r w:rsidRPr="00B64FB1">
              <w:rPr>
                <w:rFonts w:ascii="Arial" w:hAnsi="Arial" w:cs="Arial"/>
                <w:sz w:val="20"/>
                <w:lang w:val="id-ID"/>
              </w:rPr>
              <w:t>9</w:t>
            </w:r>
          </w:p>
        </w:tc>
        <w:tc>
          <w:tcPr>
            <w:tcW w:w="802" w:type="dxa"/>
          </w:tcPr>
          <w:p w:rsidR="003A7119" w:rsidRPr="00B64FB1" w:rsidRDefault="003A7119" w:rsidP="009A604C">
            <w:pPr>
              <w:pStyle w:val="NoSpacing"/>
              <w:spacing w:line="276" w:lineRule="auto"/>
              <w:jc w:val="center"/>
              <w:rPr>
                <w:rFonts w:ascii="Arial" w:hAnsi="Arial" w:cs="Arial"/>
                <w:sz w:val="20"/>
                <w:lang w:val="id-ID"/>
              </w:rPr>
            </w:pPr>
          </w:p>
          <w:p w:rsidR="002B2BE8" w:rsidRPr="00B64FB1" w:rsidRDefault="00E1155D" w:rsidP="009A604C">
            <w:pPr>
              <w:pStyle w:val="NoSpacing"/>
              <w:spacing w:line="276" w:lineRule="auto"/>
              <w:jc w:val="center"/>
              <w:rPr>
                <w:rFonts w:ascii="Arial" w:hAnsi="Arial" w:cs="Arial"/>
                <w:sz w:val="20"/>
                <w:lang w:val="id-ID"/>
              </w:rPr>
            </w:pPr>
            <w:r>
              <w:rPr>
                <w:rFonts w:ascii="Arial" w:hAnsi="Arial" w:cs="Arial"/>
                <w:sz w:val="20"/>
                <w:lang w:val="id-ID"/>
              </w:rPr>
              <w:t>43,4</w:t>
            </w:r>
          </w:p>
          <w:p w:rsidR="002B2BE8" w:rsidRPr="00B64FB1" w:rsidRDefault="00E1155D" w:rsidP="009A604C">
            <w:pPr>
              <w:pStyle w:val="NoSpacing"/>
              <w:spacing w:line="276" w:lineRule="auto"/>
              <w:jc w:val="center"/>
              <w:rPr>
                <w:rFonts w:ascii="Arial" w:hAnsi="Arial" w:cs="Arial"/>
                <w:sz w:val="20"/>
                <w:lang w:val="id-ID"/>
              </w:rPr>
            </w:pPr>
            <w:r>
              <w:rPr>
                <w:rFonts w:ascii="Arial" w:hAnsi="Arial" w:cs="Arial"/>
                <w:sz w:val="20"/>
                <w:lang w:val="id-ID"/>
              </w:rPr>
              <w:t>23,3</w:t>
            </w:r>
          </w:p>
          <w:p w:rsidR="002B2BE8" w:rsidRPr="00B64FB1" w:rsidRDefault="002B2BE8" w:rsidP="00E1155D">
            <w:pPr>
              <w:pStyle w:val="NoSpacing"/>
              <w:spacing w:line="276" w:lineRule="auto"/>
              <w:jc w:val="center"/>
              <w:rPr>
                <w:rFonts w:ascii="Arial" w:hAnsi="Arial" w:cs="Arial"/>
                <w:sz w:val="20"/>
                <w:lang w:val="id-ID"/>
              </w:rPr>
            </w:pPr>
            <w:r w:rsidRPr="00B64FB1">
              <w:rPr>
                <w:rFonts w:ascii="Arial" w:hAnsi="Arial" w:cs="Arial"/>
                <w:sz w:val="20"/>
                <w:lang w:val="id-ID"/>
              </w:rPr>
              <w:t>3</w:t>
            </w:r>
            <w:r w:rsidR="00E1155D">
              <w:rPr>
                <w:rFonts w:ascii="Arial" w:hAnsi="Arial" w:cs="Arial"/>
                <w:sz w:val="20"/>
                <w:lang w:val="id-ID"/>
              </w:rPr>
              <w:t>3,3</w:t>
            </w:r>
          </w:p>
        </w:tc>
      </w:tr>
      <w:tr w:rsidR="00F235EA" w:rsidTr="008201C8">
        <w:tc>
          <w:tcPr>
            <w:tcW w:w="2835" w:type="dxa"/>
          </w:tcPr>
          <w:p w:rsidR="00F235EA" w:rsidRPr="00B64FB1" w:rsidRDefault="00F235EA" w:rsidP="00F235EA">
            <w:pPr>
              <w:pStyle w:val="NoSpacing"/>
              <w:spacing w:line="276" w:lineRule="auto"/>
              <w:ind w:left="283"/>
              <w:jc w:val="right"/>
              <w:rPr>
                <w:rFonts w:ascii="Arial" w:hAnsi="Arial" w:cs="Arial"/>
                <w:sz w:val="20"/>
                <w:lang w:val="id-ID"/>
              </w:rPr>
            </w:pPr>
            <w:r>
              <w:rPr>
                <w:rFonts w:ascii="Arial" w:hAnsi="Arial" w:cs="Arial"/>
                <w:sz w:val="20"/>
                <w:lang w:val="id-ID"/>
              </w:rPr>
              <w:t xml:space="preserve">  Jumlah</w:t>
            </w:r>
          </w:p>
        </w:tc>
        <w:tc>
          <w:tcPr>
            <w:tcW w:w="851" w:type="dxa"/>
          </w:tcPr>
          <w:p w:rsidR="00F235EA" w:rsidRPr="00B64FB1" w:rsidRDefault="00F235EA" w:rsidP="009A604C">
            <w:pPr>
              <w:pStyle w:val="NoSpacing"/>
              <w:spacing w:line="276" w:lineRule="auto"/>
              <w:jc w:val="center"/>
              <w:rPr>
                <w:rFonts w:ascii="Arial" w:hAnsi="Arial" w:cs="Arial"/>
                <w:sz w:val="20"/>
                <w:lang w:val="id-ID"/>
              </w:rPr>
            </w:pPr>
            <w:r>
              <w:rPr>
                <w:rFonts w:ascii="Arial" w:hAnsi="Arial" w:cs="Arial"/>
                <w:sz w:val="20"/>
                <w:lang w:val="id-ID"/>
              </w:rPr>
              <w:t>30</w:t>
            </w:r>
          </w:p>
        </w:tc>
        <w:tc>
          <w:tcPr>
            <w:tcW w:w="802" w:type="dxa"/>
          </w:tcPr>
          <w:p w:rsidR="00F235EA" w:rsidRPr="00B64FB1" w:rsidRDefault="00F235EA" w:rsidP="009A604C">
            <w:pPr>
              <w:pStyle w:val="NoSpacing"/>
              <w:spacing w:line="276" w:lineRule="auto"/>
              <w:jc w:val="center"/>
              <w:rPr>
                <w:rFonts w:ascii="Arial" w:hAnsi="Arial" w:cs="Arial"/>
                <w:sz w:val="20"/>
                <w:lang w:val="id-ID"/>
              </w:rPr>
            </w:pPr>
            <w:r>
              <w:rPr>
                <w:rFonts w:ascii="Arial" w:hAnsi="Arial" w:cs="Arial"/>
                <w:sz w:val="20"/>
                <w:lang w:val="id-ID"/>
              </w:rPr>
              <w:t>100</w:t>
            </w:r>
          </w:p>
        </w:tc>
      </w:tr>
      <w:tr w:rsidR="00E331EE" w:rsidTr="008201C8">
        <w:tc>
          <w:tcPr>
            <w:tcW w:w="2835" w:type="dxa"/>
          </w:tcPr>
          <w:p w:rsidR="00E331EE" w:rsidRPr="00B64FB1" w:rsidRDefault="00E331EE" w:rsidP="00E331EE">
            <w:pPr>
              <w:pStyle w:val="NoSpacing"/>
              <w:numPr>
                <w:ilvl w:val="0"/>
                <w:numId w:val="16"/>
              </w:numPr>
              <w:tabs>
                <w:tab w:val="left" w:pos="283"/>
              </w:tabs>
              <w:spacing w:line="276" w:lineRule="auto"/>
              <w:ind w:left="142" w:hanging="142"/>
              <w:jc w:val="both"/>
              <w:rPr>
                <w:rFonts w:ascii="Arial" w:hAnsi="Arial" w:cs="Arial"/>
                <w:sz w:val="20"/>
                <w:lang w:val="id-ID"/>
              </w:rPr>
            </w:pPr>
            <w:r w:rsidRPr="00B64FB1">
              <w:rPr>
                <w:rFonts w:ascii="Arial" w:hAnsi="Arial" w:cs="Arial"/>
                <w:sz w:val="20"/>
                <w:lang w:val="id-ID"/>
              </w:rPr>
              <w:t xml:space="preserve">Pendidikan </w:t>
            </w:r>
          </w:p>
          <w:p w:rsidR="00E331EE" w:rsidRPr="00B64FB1" w:rsidRDefault="00E331EE" w:rsidP="00E331EE">
            <w:pPr>
              <w:pStyle w:val="NoSpacing"/>
              <w:numPr>
                <w:ilvl w:val="0"/>
                <w:numId w:val="18"/>
              </w:numPr>
              <w:spacing w:line="276" w:lineRule="auto"/>
              <w:ind w:left="567" w:hanging="284"/>
              <w:jc w:val="both"/>
              <w:rPr>
                <w:rFonts w:ascii="Arial" w:hAnsi="Arial" w:cs="Arial"/>
                <w:sz w:val="20"/>
                <w:lang w:val="id-ID"/>
              </w:rPr>
            </w:pPr>
            <w:r w:rsidRPr="00B64FB1">
              <w:rPr>
                <w:rFonts w:ascii="Arial" w:hAnsi="Arial" w:cs="Arial"/>
                <w:sz w:val="20"/>
                <w:lang w:val="id-ID"/>
              </w:rPr>
              <w:t>SD</w:t>
            </w:r>
          </w:p>
          <w:p w:rsidR="00E331EE" w:rsidRPr="00B64FB1" w:rsidRDefault="00E331EE" w:rsidP="00E331EE">
            <w:pPr>
              <w:pStyle w:val="NoSpacing"/>
              <w:numPr>
                <w:ilvl w:val="0"/>
                <w:numId w:val="18"/>
              </w:numPr>
              <w:spacing w:line="276" w:lineRule="auto"/>
              <w:ind w:left="567" w:hanging="284"/>
              <w:jc w:val="both"/>
              <w:rPr>
                <w:rFonts w:ascii="Arial" w:hAnsi="Arial" w:cs="Arial"/>
                <w:sz w:val="20"/>
                <w:lang w:val="id-ID"/>
              </w:rPr>
            </w:pPr>
            <w:r w:rsidRPr="00B64FB1">
              <w:rPr>
                <w:rFonts w:ascii="Arial" w:hAnsi="Arial" w:cs="Arial"/>
                <w:sz w:val="20"/>
                <w:lang w:val="id-ID"/>
              </w:rPr>
              <w:t>SMP</w:t>
            </w:r>
          </w:p>
          <w:p w:rsidR="00E331EE" w:rsidRPr="00B64FB1" w:rsidRDefault="00E331EE" w:rsidP="00E331EE">
            <w:pPr>
              <w:pStyle w:val="NoSpacing"/>
              <w:numPr>
                <w:ilvl w:val="0"/>
                <w:numId w:val="18"/>
              </w:numPr>
              <w:spacing w:line="276" w:lineRule="auto"/>
              <w:ind w:left="567" w:hanging="284"/>
              <w:jc w:val="both"/>
              <w:rPr>
                <w:rFonts w:ascii="Arial" w:hAnsi="Arial" w:cs="Arial"/>
                <w:sz w:val="20"/>
                <w:lang w:val="id-ID"/>
              </w:rPr>
            </w:pPr>
            <w:r w:rsidRPr="00B64FB1">
              <w:rPr>
                <w:rFonts w:ascii="Arial" w:hAnsi="Arial" w:cs="Arial"/>
                <w:sz w:val="20"/>
                <w:lang w:val="id-ID"/>
              </w:rPr>
              <w:t>SMA</w:t>
            </w:r>
          </w:p>
          <w:p w:rsidR="00E331EE" w:rsidRPr="00B64FB1" w:rsidRDefault="00E331EE" w:rsidP="00E331EE">
            <w:pPr>
              <w:pStyle w:val="NoSpacing"/>
              <w:numPr>
                <w:ilvl w:val="0"/>
                <w:numId w:val="18"/>
              </w:numPr>
              <w:spacing w:line="276" w:lineRule="auto"/>
              <w:ind w:left="567" w:hanging="284"/>
              <w:jc w:val="both"/>
              <w:rPr>
                <w:rFonts w:ascii="Arial" w:hAnsi="Arial" w:cs="Arial"/>
                <w:sz w:val="20"/>
                <w:lang w:val="id-ID"/>
              </w:rPr>
            </w:pPr>
            <w:r w:rsidRPr="00B64FB1">
              <w:rPr>
                <w:rFonts w:ascii="Arial" w:hAnsi="Arial" w:cs="Arial"/>
                <w:sz w:val="20"/>
                <w:lang w:val="id-ID"/>
              </w:rPr>
              <w:t>PT</w:t>
            </w:r>
          </w:p>
        </w:tc>
        <w:tc>
          <w:tcPr>
            <w:tcW w:w="851" w:type="dxa"/>
          </w:tcPr>
          <w:p w:rsidR="00E331EE" w:rsidRPr="00B64FB1" w:rsidRDefault="00E331EE" w:rsidP="009A604C">
            <w:pPr>
              <w:pStyle w:val="NoSpacing"/>
              <w:spacing w:line="276" w:lineRule="auto"/>
              <w:jc w:val="center"/>
              <w:rPr>
                <w:rFonts w:ascii="Arial" w:hAnsi="Arial" w:cs="Arial"/>
                <w:sz w:val="20"/>
                <w:lang w:val="id-ID"/>
              </w:rPr>
            </w:pPr>
          </w:p>
          <w:p w:rsidR="00E331EE" w:rsidRPr="00B64FB1" w:rsidRDefault="00E331EE" w:rsidP="009A604C">
            <w:pPr>
              <w:pStyle w:val="NoSpacing"/>
              <w:spacing w:line="276" w:lineRule="auto"/>
              <w:jc w:val="center"/>
              <w:rPr>
                <w:rFonts w:ascii="Arial" w:hAnsi="Arial" w:cs="Arial"/>
                <w:sz w:val="20"/>
                <w:lang w:val="id-ID"/>
              </w:rPr>
            </w:pPr>
            <w:r w:rsidRPr="00B64FB1">
              <w:rPr>
                <w:rFonts w:ascii="Arial" w:hAnsi="Arial" w:cs="Arial"/>
                <w:sz w:val="20"/>
                <w:lang w:val="id-ID"/>
              </w:rPr>
              <w:t>11</w:t>
            </w:r>
          </w:p>
          <w:p w:rsidR="00E331EE" w:rsidRPr="00B64FB1" w:rsidRDefault="00E331EE" w:rsidP="009A604C">
            <w:pPr>
              <w:pStyle w:val="NoSpacing"/>
              <w:spacing w:line="276" w:lineRule="auto"/>
              <w:jc w:val="center"/>
              <w:rPr>
                <w:rFonts w:ascii="Arial" w:hAnsi="Arial" w:cs="Arial"/>
                <w:sz w:val="20"/>
                <w:lang w:val="id-ID"/>
              </w:rPr>
            </w:pPr>
            <w:r w:rsidRPr="00B64FB1">
              <w:rPr>
                <w:rFonts w:ascii="Arial" w:hAnsi="Arial" w:cs="Arial"/>
                <w:sz w:val="20"/>
                <w:lang w:val="id-ID"/>
              </w:rPr>
              <w:t>7</w:t>
            </w:r>
          </w:p>
          <w:p w:rsidR="00E331EE" w:rsidRPr="00B64FB1" w:rsidRDefault="00E331EE" w:rsidP="009A604C">
            <w:pPr>
              <w:pStyle w:val="NoSpacing"/>
              <w:spacing w:line="276" w:lineRule="auto"/>
              <w:jc w:val="center"/>
              <w:rPr>
                <w:rFonts w:ascii="Arial" w:hAnsi="Arial" w:cs="Arial"/>
                <w:sz w:val="20"/>
                <w:lang w:val="id-ID"/>
              </w:rPr>
            </w:pPr>
            <w:r w:rsidRPr="00B64FB1">
              <w:rPr>
                <w:rFonts w:ascii="Arial" w:hAnsi="Arial" w:cs="Arial"/>
                <w:sz w:val="20"/>
                <w:lang w:val="id-ID"/>
              </w:rPr>
              <w:t>10</w:t>
            </w:r>
          </w:p>
          <w:p w:rsidR="00E331EE" w:rsidRPr="00B64FB1" w:rsidRDefault="00E331EE" w:rsidP="009A604C">
            <w:pPr>
              <w:pStyle w:val="NoSpacing"/>
              <w:spacing w:line="276" w:lineRule="auto"/>
              <w:jc w:val="center"/>
              <w:rPr>
                <w:rFonts w:ascii="Arial" w:hAnsi="Arial" w:cs="Arial"/>
                <w:sz w:val="20"/>
                <w:lang w:val="id-ID"/>
              </w:rPr>
            </w:pPr>
            <w:r w:rsidRPr="00B64FB1">
              <w:rPr>
                <w:rFonts w:ascii="Arial" w:hAnsi="Arial" w:cs="Arial"/>
                <w:sz w:val="20"/>
                <w:lang w:val="id-ID"/>
              </w:rPr>
              <w:t>3</w:t>
            </w:r>
          </w:p>
        </w:tc>
        <w:tc>
          <w:tcPr>
            <w:tcW w:w="802" w:type="dxa"/>
          </w:tcPr>
          <w:p w:rsidR="00E331EE" w:rsidRPr="00B64FB1" w:rsidRDefault="00E331EE" w:rsidP="009A604C">
            <w:pPr>
              <w:pStyle w:val="NoSpacing"/>
              <w:spacing w:line="276" w:lineRule="auto"/>
              <w:jc w:val="center"/>
              <w:rPr>
                <w:rFonts w:ascii="Arial" w:hAnsi="Arial" w:cs="Arial"/>
                <w:sz w:val="20"/>
                <w:lang w:val="id-ID"/>
              </w:rPr>
            </w:pPr>
          </w:p>
          <w:p w:rsidR="00E331EE" w:rsidRPr="00B64FB1" w:rsidRDefault="00E331EE" w:rsidP="009A604C">
            <w:pPr>
              <w:pStyle w:val="NoSpacing"/>
              <w:spacing w:line="276" w:lineRule="auto"/>
              <w:jc w:val="center"/>
              <w:rPr>
                <w:rFonts w:ascii="Arial" w:hAnsi="Arial" w:cs="Arial"/>
                <w:sz w:val="20"/>
                <w:lang w:val="id-ID"/>
              </w:rPr>
            </w:pPr>
            <w:r w:rsidRPr="00B64FB1">
              <w:rPr>
                <w:rFonts w:ascii="Arial" w:hAnsi="Arial" w:cs="Arial"/>
                <w:sz w:val="20"/>
                <w:lang w:val="id-ID"/>
              </w:rPr>
              <w:t>36,7</w:t>
            </w:r>
          </w:p>
          <w:p w:rsidR="00E331EE" w:rsidRPr="00B64FB1" w:rsidRDefault="00E331EE" w:rsidP="009A604C">
            <w:pPr>
              <w:pStyle w:val="NoSpacing"/>
              <w:spacing w:line="276" w:lineRule="auto"/>
              <w:jc w:val="center"/>
              <w:rPr>
                <w:rFonts w:ascii="Arial" w:hAnsi="Arial" w:cs="Arial"/>
                <w:sz w:val="20"/>
                <w:lang w:val="id-ID"/>
              </w:rPr>
            </w:pPr>
            <w:r w:rsidRPr="00B64FB1">
              <w:rPr>
                <w:rFonts w:ascii="Arial" w:hAnsi="Arial" w:cs="Arial"/>
                <w:sz w:val="20"/>
                <w:lang w:val="id-ID"/>
              </w:rPr>
              <w:t>23,3</w:t>
            </w:r>
          </w:p>
          <w:p w:rsidR="00E331EE" w:rsidRPr="00B64FB1" w:rsidRDefault="00E331EE" w:rsidP="009A604C">
            <w:pPr>
              <w:pStyle w:val="NoSpacing"/>
              <w:spacing w:line="276" w:lineRule="auto"/>
              <w:jc w:val="center"/>
              <w:rPr>
                <w:rFonts w:ascii="Arial" w:hAnsi="Arial" w:cs="Arial"/>
                <w:sz w:val="20"/>
                <w:lang w:val="id-ID"/>
              </w:rPr>
            </w:pPr>
            <w:r w:rsidRPr="00B64FB1">
              <w:rPr>
                <w:rFonts w:ascii="Arial" w:hAnsi="Arial" w:cs="Arial"/>
                <w:sz w:val="20"/>
                <w:lang w:val="id-ID"/>
              </w:rPr>
              <w:t>33.3</w:t>
            </w:r>
          </w:p>
          <w:p w:rsidR="00E331EE" w:rsidRPr="00B64FB1" w:rsidRDefault="00E331EE" w:rsidP="009A604C">
            <w:pPr>
              <w:pStyle w:val="NoSpacing"/>
              <w:spacing w:line="276" w:lineRule="auto"/>
              <w:jc w:val="center"/>
              <w:rPr>
                <w:rFonts w:ascii="Arial" w:hAnsi="Arial" w:cs="Arial"/>
                <w:sz w:val="20"/>
                <w:lang w:val="id-ID"/>
              </w:rPr>
            </w:pPr>
            <w:r w:rsidRPr="00B64FB1">
              <w:rPr>
                <w:rFonts w:ascii="Arial" w:hAnsi="Arial" w:cs="Arial"/>
                <w:sz w:val="20"/>
                <w:lang w:val="id-ID"/>
              </w:rPr>
              <w:t>10</w:t>
            </w:r>
          </w:p>
        </w:tc>
      </w:tr>
      <w:tr w:rsidR="00F235EA" w:rsidTr="008201C8">
        <w:tc>
          <w:tcPr>
            <w:tcW w:w="2835" w:type="dxa"/>
          </w:tcPr>
          <w:p w:rsidR="00F235EA" w:rsidRPr="00B64FB1" w:rsidRDefault="00F235EA" w:rsidP="00F235EA">
            <w:pPr>
              <w:pStyle w:val="NoSpacing"/>
              <w:tabs>
                <w:tab w:val="left" w:pos="283"/>
              </w:tabs>
              <w:spacing w:line="276" w:lineRule="auto"/>
              <w:ind w:left="142"/>
              <w:jc w:val="right"/>
              <w:rPr>
                <w:rFonts w:ascii="Arial" w:hAnsi="Arial" w:cs="Arial"/>
                <w:sz w:val="20"/>
                <w:lang w:val="id-ID"/>
              </w:rPr>
            </w:pPr>
            <w:r>
              <w:rPr>
                <w:rFonts w:ascii="Arial" w:hAnsi="Arial" w:cs="Arial"/>
                <w:sz w:val="20"/>
                <w:lang w:val="id-ID"/>
              </w:rPr>
              <w:t>Jumlah</w:t>
            </w:r>
          </w:p>
        </w:tc>
        <w:tc>
          <w:tcPr>
            <w:tcW w:w="851" w:type="dxa"/>
          </w:tcPr>
          <w:p w:rsidR="00F235EA" w:rsidRPr="00B64FB1" w:rsidRDefault="00F235EA" w:rsidP="000009C0">
            <w:pPr>
              <w:pStyle w:val="NoSpacing"/>
              <w:spacing w:line="276" w:lineRule="auto"/>
              <w:jc w:val="center"/>
              <w:rPr>
                <w:rFonts w:ascii="Arial" w:hAnsi="Arial" w:cs="Arial"/>
                <w:sz w:val="20"/>
                <w:lang w:val="id-ID"/>
              </w:rPr>
            </w:pPr>
            <w:r>
              <w:rPr>
                <w:rFonts w:ascii="Arial" w:hAnsi="Arial" w:cs="Arial"/>
                <w:sz w:val="20"/>
                <w:lang w:val="id-ID"/>
              </w:rPr>
              <w:t>30</w:t>
            </w:r>
          </w:p>
        </w:tc>
        <w:tc>
          <w:tcPr>
            <w:tcW w:w="802" w:type="dxa"/>
          </w:tcPr>
          <w:p w:rsidR="00F235EA" w:rsidRPr="00B64FB1" w:rsidRDefault="00F235EA" w:rsidP="000009C0">
            <w:pPr>
              <w:pStyle w:val="NoSpacing"/>
              <w:spacing w:line="276" w:lineRule="auto"/>
              <w:jc w:val="center"/>
              <w:rPr>
                <w:rFonts w:ascii="Arial" w:hAnsi="Arial" w:cs="Arial"/>
                <w:sz w:val="20"/>
                <w:lang w:val="id-ID"/>
              </w:rPr>
            </w:pPr>
            <w:r>
              <w:rPr>
                <w:rFonts w:ascii="Arial" w:hAnsi="Arial" w:cs="Arial"/>
                <w:sz w:val="20"/>
                <w:lang w:val="id-ID"/>
              </w:rPr>
              <w:t>100</w:t>
            </w:r>
          </w:p>
        </w:tc>
      </w:tr>
      <w:tr w:rsidR="00F235EA" w:rsidTr="008201C8">
        <w:tc>
          <w:tcPr>
            <w:tcW w:w="2835" w:type="dxa"/>
          </w:tcPr>
          <w:p w:rsidR="00F235EA" w:rsidRPr="00B64FB1" w:rsidRDefault="00F235EA" w:rsidP="00E331EE">
            <w:pPr>
              <w:pStyle w:val="NoSpacing"/>
              <w:numPr>
                <w:ilvl w:val="0"/>
                <w:numId w:val="16"/>
              </w:numPr>
              <w:tabs>
                <w:tab w:val="left" w:pos="283"/>
              </w:tabs>
              <w:spacing w:line="276" w:lineRule="auto"/>
              <w:ind w:left="142" w:hanging="142"/>
              <w:jc w:val="both"/>
              <w:rPr>
                <w:rFonts w:ascii="Arial" w:hAnsi="Arial" w:cs="Arial"/>
                <w:sz w:val="20"/>
                <w:lang w:val="id-ID"/>
              </w:rPr>
            </w:pPr>
            <w:r w:rsidRPr="00B64FB1">
              <w:rPr>
                <w:rFonts w:ascii="Arial" w:hAnsi="Arial" w:cs="Arial"/>
                <w:sz w:val="20"/>
                <w:lang w:val="id-ID"/>
              </w:rPr>
              <w:t>Pekerjaan</w:t>
            </w:r>
          </w:p>
          <w:p w:rsidR="00F235EA" w:rsidRPr="00B64FB1" w:rsidRDefault="00F235EA" w:rsidP="000A0288">
            <w:pPr>
              <w:pStyle w:val="NoSpacing"/>
              <w:numPr>
                <w:ilvl w:val="0"/>
                <w:numId w:val="20"/>
              </w:numPr>
              <w:tabs>
                <w:tab w:val="left" w:pos="283"/>
              </w:tabs>
              <w:spacing w:line="276" w:lineRule="auto"/>
              <w:ind w:left="567" w:hanging="284"/>
              <w:jc w:val="both"/>
              <w:rPr>
                <w:rFonts w:ascii="Arial" w:hAnsi="Arial" w:cs="Arial"/>
                <w:sz w:val="20"/>
                <w:lang w:val="id-ID"/>
              </w:rPr>
            </w:pPr>
            <w:r w:rsidRPr="00B64FB1">
              <w:rPr>
                <w:rFonts w:ascii="Arial" w:hAnsi="Arial" w:cs="Arial"/>
                <w:sz w:val="20"/>
                <w:lang w:val="id-ID"/>
              </w:rPr>
              <w:lastRenderedPageBreak/>
              <w:t>IRT</w:t>
            </w:r>
          </w:p>
          <w:p w:rsidR="00F235EA" w:rsidRPr="00B64FB1" w:rsidRDefault="00F235EA" w:rsidP="000A0288">
            <w:pPr>
              <w:pStyle w:val="NoSpacing"/>
              <w:numPr>
                <w:ilvl w:val="0"/>
                <w:numId w:val="20"/>
              </w:numPr>
              <w:tabs>
                <w:tab w:val="left" w:pos="283"/>
              </w:tabs>
              <w:spacing w:line="276" w:lineRule="auto"/>
              <w:ind w:left="567" w:hanging="284"/>
              <w:jc w:val="both"/>
              <w:rPr>
                <w:rFonts w:ascii="Arial" w:hAnsi="Arial" w:cs="Arial"/>
                <w:sz w:val="20"/>
                <w:lang w:val="id-ID"/>
              </w:rPr>
            </w:pPr>
            <w:r w:rsidRPr="00B64FB1">
              <w:rPr>
                <w:rFonts w:ascii="Arial" w:hAnsi="Arial" w:cs="Arial"/>
                <w:sz w:val="20"/>
                <w:lang w:val="id-ID"/>
              </w:rPr>
              <w:t>PNS</w:t>
            </w:r>
          </w:p>
          <w:p w:rsidR="00F235EA" w:rsidRPr="00B64FB1" w:rsidRDefault="00F235EA" w:rsidP="000A0288">
            <w:pPr>
              <w:pStyle w:val="NoSpacing"/>
              <w:numPr>
                <w:ilvl w:val="0"/>
                <w:numId w:val="20"/>
              </w:numPr>
              <w:tabs>
                <w:tab w:val="left" w:pos="283"/>
              </w:tabs>
              <w:spacing w:line="276" w:lineRule="auto"/>
              <w:ind w:left="567" w:hanging="284"/>
              <w:jc w:val="both"/>
              <w:rPr>
                <w:rFonts w:ascii="Arial" w:hAnsi="Arial" w:cs="Arial"/>
                <w:sz w:val="20"/>
                <w:lang w:val="id-ID"/>
              </w:rPr>
            </w:pPr>
            <w:r w:rsidRPr="00B64FB1">
              <w:rPr>
                <w:rFonts w:ascii="Arial" w:hAnsi="Arial" w:cs="Arial"/>
                <w:sz w:val="20"/>
                <w:lang w:val="id-ID"/>
              </w:rPr>
              <w:t>Swasta</w:t>
            </w:r>
          </w:p>
        </w:tc>
        <w:tc>
          <w:tcPr>
            <w:tcW w:w="851" w:type="dxa"/>
          </w:tcPr>
          <w:p w:rsidR="00F235EA" w:rsidRPr="00B64FB1" w:rsidRDefault="00F235EA" w:rsidP="009A604C">
            <w:pPr>
              <w:pStyle w:val="NoSpacing"/>
              <w:spacing w:line="276" w:lineRule="auto"/>
              <w:jc w:val="center"/>
              <w:rPr>
                <w:rFonts w:ascii="Arial" w:hAnsi="Arial" w:cs="Arial"/>
                <w:sz w:val="20"/>
                <w:lang w:val="id-ID"/>
              </w:rPr>
            </w:pPr>
          </w:p>
          <w:p w:rsidR="00F235EA" w:rsidRPr="00B64FB1" w:rsidRDefault="00F235EA" w:rsidP="009A604C">
            <w:pPr>
              <w:pStyle w:val="NoSpacing"/>
              <w:spacing w:line="276" w:lineRule="auto"/>
              <w:jc w:val="center"/>
              <w:rPr>
                <w:rFonts w:ascii="Arial" w:hAnsi="Arial" w:cs="Arial"/>
                <w:sz w:val="20"/>
                <w:lang w:val="id-ID"/>
              </w:rPr>
            </w:pPr>
            <w:r w:rsidRPr="00B64FB1">
              <w:rPr>
                <w:rFonts w:ascii="Arial" w:hAnsi="Arial" w:cs="Arial"/>
                <w:sz w:val="20"/>
                <w:lang w:val="id-ID"/>
              </w:rPr>
              <w:t>26</w:t>
            </w:r>
          </w:p>
          <w:p w:rsidR="00F235EA" w:rsidRPr="00B64FB1" w:rsidRDefault="00F235EA" w:rsidP="009A604C">
            <w:pPr>
              <w:pStyle w:val="NoSpacing"/>
              <w:spacing w:line="276" w:lineRule="auto"/>
              <w:jc w:val="center"/>
              <w:rPr>
                <w:rFonts w:ascii="Arial" w:hAnsi="Arial" w:cs="Arial"/>
                <w:sz w:val="20"/>
                <w:lang w:val="id-ID"/>
              </w:rPr>
            </w:pPr>
            <w:r w:rsidRPr="00B64FB1">
              <w:rPr>
                <w:rFonts w:ascii="Arial" w:hAnsi="Arial" w:cs="Arial"/>
                <w:sz w:val="20"/>
                <w:lang w:val="id-ID"/>
              </w:rPr>
              <w:t>2</w:t>
            </w:r>
          </w:p>
          <w:p w:rsidR="00F235EA" w:rsidRPr="00B64FB1" w:rsidRDefault="00F235EA" w:rsidP="009A604C">
            <w:pPr>
              <w:pStyle w:val="NoSpacing"/>
              <w:spacing w:line="276" w:lineRule="auto"/>
              <w:jc w:val="center"/>
              <w:rPr>
                <w:rFonts w:ascii="Arial" w:hAnsi="Arial" w:cs="Arial"/>
                <w:sz w:val="20"/>
                <w:lang w:val="id-ID"/>
              </w:rPr>
            </w:pPr>
            <w:r w:rsidRPr="00B64FB1">
              <w:rPr>
                <w:rFonts w:ascii="Arial" w:hAnsi="Arial" w:cs="Arial"/>
                <w:sz w:val="20"/>
                <w:lang w:val="id-ID"/>
              </w:rPr>
              <w:t>2</w:t>
            </w:r>
          </w:p>
        </w:tc>
        <w:tc>
          <w:tcPr>
            <w:tcW w:w="802" w:type="dxa"/>
          </w:tcPr>
          <w:p w:rsidR="00F235EA" w:rsidRPr="00B64FB1" w:rsidRDefault="00F235EA" w:rsidP="009A604C">
            <w:pPr>
              <w:pStyle w:val="NoSpacing"/>
              <w:spacing w:line="276" w:lineRule="auto"/>
              <w:jc w:val="center"/>
              <w:rPr>
                <w:rFonts w:ascii="Arial" w:hAnsi="Arial" w:cs="Arial"/>
                <w:sz w:val="20"/>
                <w:lang w:val="id-ID"/>
              </w:rPr>
            </w:pPr>
          </w:p>
          <w:p w:rsidR="00F235EA" w:rsidRPr="00B64FB1" w:rsidRDefault="00F235EA" w:rsidP="009A604C">
            <w:pPr>
              <w:pStyle w:val="NoSpacing"/>
              <w:spacing w:line="276" w:lineRule="auto"/>
              <w:jc w:val="center"/>
              <w:rPr>
                <w:rFonts w:ascii="Arial" w:hAnsi="Arial" w:cs="Arial"/>
                <w:sz w:val="20"/>
                <w:lang w:val="id-ID"/>
              </w:rPr>
            </w:pPr>
            <w:r w:rsidRPr="00B64FB1">
              <w:rPr>
                <w:rFonts w:ascii="Arial" w:hAnsi="Arial" w:cs="Arial"/>
                <w:sz w:val="20"/>
                <w:lang w:val="id-ID"/>
              </w:rPr>
              <w:t>86,7</w:t>
            </w:r>
          </w:p>
          <w:p w:rsidR="00F235EA" w:rsidRPr="00B64FB1" w:rsidRDefault="00F235EA" w:rsidP="009A604C">
            <w:pPr>
              <w:pStyle w:val="NoSpacing"/>
              <w:spacing w:line="276" w:lineRule="auto"/>
              <w:jc w:val="center"/>
              <w:rPr>
                <w:rFonts w:ascii="Arial" w:hAnsi="Arial" w:cs="Arial"/>
                <w:sz w:val="20"/>
                <w:lang w:val="id-ID"/>
              </w:rPr>
            </w:pPr>
            <w:r w:rsidRPr="00B64FB1">
              <w:rPr>
                <w:rFonts w:ascii="Arial" w:hAnsi="Arial" w:cs="Arial"/>
                <w:sz w:val="20"/>
                <w:lang w:val="id-ID"/>
              </w:rPr>
              <w:t>6,7</w:t>
            </w:r>
          </w:p>
          <w:p w:rsidR="00F235EA" w:rsidRPr="00B64FB1" w:rsidRDefault="00F235EA" w:rsidP="009A604C">
            <w:pPr>
              <w:pStyle w:val="NoSpacing"/>
              <w:spacing w:line="276" w:lineRule="auto"/>
              <w:jc w:val="center"/>
              <w:rPr>
                <w:rFonts w:ascii="Arial" w:hAnsi="Arial" w:cs="Arial"/>
                <w:sz w:val="20"/>
                <w:lang w:val="id-ID"/>
              </w:rPr>
            </w:pPr>
            <w:r w:rsidRPr="00B64FB1">
              <w:rPr>
                <w:rFonts w:ascii="Arial" w:hAnsi="Arial" w:cs="Arial"/>
                <w:sz w:val="20"/>
                <w:lang w:val="id-ID"/>
              </w:rPr>
              <w:t>6,7</w:t>
            </w:r>
          </w:p>
        </w:tc>
      </w:tr>
      <w:tr w:rsidR="00F235EA" w:rsidTr="008201C8">
        <w:tc>
          <w:tcPr>
            <w:tcW w:w="2835" w:type="dxa"/>
          </w:tcPr>
          <w:p w:rsidR="00F235EA" w:rsidRPr="00B64FB1" w:rsidRDefault="00F235EA" w:rsidP="00F235EA">
            <w:pPr>
              <w:pStyle w:val="NoSpacing"/>
              <w:tabs>
                <w:tab w:val="left" w:pos="283"/>
              </w:tabs>
              <w:spacing w:line="276" w:lineRule="auto"/>
              <w:ind w:left="142"/>
              <w:jc w:val="right"/>
              <w:rPr>
                <w:rFonts w:ascii="Arial" w:hAnsi="Arial" w:cs="Arial"/>
                <w:sz w:val="20"/>
                <w:lang w:val="id-ID"/>
              </w:rPr>
            </w:pPr>
            <w:r>
              <w:rPr>
                <w:rFonts w:ascii="Arial" w:hAnsi="Arial" w:cs="Arial"/>
                <w:sz w:val="20"/>
                <w:lang w:val="id-ID"/>
              </w:rPr>
              <w:t>Jumlah</w:t>
            </w:r>
          </w:p>
        </w:tc>
        <w:tc>
          <w:tcPr>
            <w:tcW w:w="851" w:type="dxa"/>
          </w:tcPr>
          <w:p w:rsidR="00F235EA" w:rsidRPr="00B64FB1" w:rsidRDefault="00F235EA" w:rsidP="000009C0">
            <w:pPr>
              <w:pStyle w:val="NoSpacing"/>
              <w:spacing w:line="276" w:lineRule="auto"/>
              <w:jc w:val="center"/>
              <w:rPr>
                <w:rFonts w:ascii="Arial" w:hAnsi="Arial" w:cs="Arial"/>
                <w:sz w:val="20"/>
                <w:lang w:val="id-ID"/>
              </w:rPr>
            </w:pPr>
            <w:r>
              <w:rPr>
                <w:rFonts w:ascii="Arial" w:hAnsi="Arial" w:cs="Arial"/>
                <w:sz w:val="20"/>
                <w:lang w:val="id-ID"/>
              </w:rPr>
              <w:t>30</w:t>
            </w:r>
          </w:p>
        </w:tc>
        <w:tc>
          <w:tcPr>
            <w:tcW w:w="802" w:type="dxa"/>
          </w:tcPr>
          <w:p w:rsidR="00F235EA" w:rsidRPr="00B64FB1" w:rsidRDefault="00F235EA" w:rsidP="000009C0">
            <w:pPr>
              <w:pStyle w:val="NoSpacing"/>
              <w:spacing w:line="276" w:lineRule="auto"/>
              <w:jc w:val="center"/>
              <w:rPr>
                <w:rFonts w:ascii="Arial" w:hAnsi="Arial" w:cs="Arial"/>
                <w:sz w:val="20"/>
                <w:lang w:val="id-ID"/>
              </w:rPr>
            </w:pPr>
            <w:r>
              <w:rPr>
                <w:rFonts w:ascii="Arial" w:hAnsi="Arial" w:cs="Arial"/>
                <w:sz w:val="20"/>
                <w:lang w:val="id-ID"/>
              </w:rPr>
              <w:t>100</w:t>
            </w:r>
          </w:p>
        </w:tc>
      </w:tr>
      <w:tr w:rsidR="00F235EA" w:rsidTr="008201C8">
        <w:tc>
          <w:tcPr>
            <w:tcW w:w="2835" w:type="dxa"/>
          </w:tcPr>
          <w:p w:rsidR="00F235EA" w:rsidRPr="00B64FB1" w:rsidRDefault="00F235EA" w:rsidP="00E331EE">
            <w:pPr>
              <w:pStyle w:val="NoSpacing"/>
              <w:numPr>
                <w:ilvl w:val="0"/>
                <w:numId w:val="16"/>
              </w:numPr>
              <w:tabs>
                <w:tab w:val="left" w:pos="283"/>
              </w:tabs>
              <w:spacing w:line="276" w:lineRule="auto"/>
              <w:ind w:left="142" w:hanging="142"/>
              <w:jc w:val="both"/>
              <w:rPr>
                <w:rFonts w:ascii="Arial" w:hAnsi="Arial" w:cs="Arial"/>
                <w:sz w:val="20"/>
                <w:lang w:val="id-ID"/>
              </w:rPr>
            </w:pPr>
            <w:r w:rsidRPr="00B64FB1">
              <w:rPr>
                <w:rFonts w:ascii="Arial" w:hAnsi="Arial" w:cs="Arial"/>
                <w:sz w:val="20"/>
                <w:lang w:val="id-ID"/>
              </w:rPr>
              <w:t>Riwayat menyusui bayi</w:t>
            </w:r>
          </w:p>
          <w:p w:rsidR="00F235EA" w:rsidRPr="00B64FB1" w:rsidRDefault="00F235EA" w:rsidP="00E331EE">
            <w:pPr>
              <w:pStyle w:val="NoSpacing"/>
              <w:numPr>
                <w:ilvl w:val="0"/>
                <w:numId w:val="21"/>
              </w:numPr>
              <w:tabs>
                <w:tab w:val="left" w:pos="283"/>
              </w:tabs>
              <w:spacing w:line="276" w:lineRule="auto"/>
              <w:jc w:val="both"/>
              <w:rPr>
                <w:rFonts w:ascii="Arial" w:hAnsi="Arial" w:cs="Arial"/>
                <w:sz w:val="20"/>
                <w:lang w:val="id-ID"/>
              </w:rPr>
            </w:pPr>
            <w:r w:rsidRPr="00B64FB1">
              <w:rPr>
                <w:rFonts w:ascii="Arial" w:hAnsi="Arial" w:cs="Arial"/>
                <w:sz w:val="20"/>
                <w:lang w:val="id-ID"/>
              </w:rPr>
              <w:t>Ya</w:t>
            </w:r>
          </w:p>
          <w:p w:rsidR="00F235EA" w:rsidRPr="00B64FB1" w:rsidRDefault="00F235EA" w:rsidP="00E331EE">
            <w:pPr>
              <w:pStyle w:val="NoSpacing"/>
              <w:numPr>
                <w:ilvl w:val="0"/>
                <w:numId w:val="21"/>
              </w:numPr>
              <w:tabs>
                <w:tab w:val="left" w:pos="283"/>
              </w:tabs>
              <w:spacing w:line="276" w:lineRule="auto"/>
              <w:jc w:val="both"/>
              <w:rPr>
                <w:rFonts w:ascii="Arial" w:hAnsi="Arial" w:cs="Arial"/>
                <w:sz w:val="20"/>
                <w:lang w:val="id-ID"/>
              </w:rPr>
            </w:pPr>
            <w:r w:rsidRPr="00B64FB1">
              <w:rPr>
                <w:rFonts w:ascii="Arial" w:hAnsi="Arial" w:cs="Arial"/>
                <w:sz w:val="20"/>
                <w:lang w:val="id-ID"/>
              </w:rPr>
              <w:t>Tidak</w:t>
            </w:r>
          </w:p>
        </w:tc>
        <w:tc>
          <w:tcPr>
            <w:tcW w:w="851" w:type="dxa"/>
          </w:tcPr>
          <w:p w:rsidR="00F235EA" w:rsidRPr="00B64FB1" w:rsidRDefault="00F235EA" w:rsidP="009A604C">
            <w:pPr>
              <w:pStyle w:val="NoSpacing"/>
              <w:spacing w:line="276" w:lineRule="auto"/>
              <w:jc w:val="center"/>
              <w:rPr>
                <w:rFonts w:ascii="Arial" w:hAnsi="Arial" w:cs="Arial"/>
                <w:sz w:val="20"/>
                <w:lang w:val="id-ID"/>
              </w:rPr>
            </w:pPr>
          </w:p>
          <w:p w:rsidR="00F235EA" w:rsidRPr="00B64FB1" w:rsidRDefault="00F235EA" w:rsidP="009A604C">
            <w:pPr>
              <w:pStyle w:val="NoSpacing"/>
              <w:spacing w:line="276" w:lineRule="auto"/>
              <w:jc w:val="center"/>
              <w:rPr>
                <w:rFonts w:ascii="Arial" w:hAnsi="Arial" w:cs="Arial"/>
                <w:sz w:val="20"/>
                <w:lang w:val="id-ID"/>
              </w:rPr>
            </w:pPr>
            <w:r w:rsidRPr="00B64FB1">
              <w:rPr>
                <w:rFonts w:ascii="Arial" w:hAnsi="Arial" w:cs="Arial"/>
                <w:sz w:val="20"/>
                <w:lang w:val="id-ID"/>
              </w:rPr>
              <w:t>27</w:t>
            </w:r>
          </w:p>
          <w:p w:rsidR="00F235EA" w:rsidRPr="00B64FB1" w:rsidRDefault="00F235EA" w:rsidP="009A604C">
            <w:pPr>
              <w:pStyle w:val="NoSpacing"/>
              <w:spacing w:line="276" w:lineRule="auto"/>
              <w:jc w:val="center"/>
              <w:rPr>
                <w:rFonts w:ascii="Arial" w:hAnsi="Arial" w:cs="Arial"/>
                <w:sz w:val="20"/>
                <w:lang w:val="id-ID"/>
              </w:rPr>
            </w:pPr>
            <w:r w:rsidRPr="00B64FB1">
              <w:rPr>
                <w:rFonts w:ascii="Arial" w:hAnsi="Arial" w:cs="Arial"/>
                <w:sz w:val="20"/>
                <w:lang w:val="id-ID"/>
              </w:rPr>
              <w:t>3</w:t>
            </w:r>
          </w:p>
        </w:tc>
        <w:tc>
          <w:tcPr>
            <w:tcW w:w="802" w:type="dxa"/>
          </w:tcPr>
          <w:p w:rsidR="00F235EA" w:rsidRPr="00B64FB1" w:rsidRDefault="00F235EA" w:rsidP="009A604C">
            <w:pPr>
              <w:pStyle w:val="NoSpacing"/>
              <w:spacing w:line="276" w:lineRule="auto"/>
              <w:jc w:val="center"/>
              <w:rPr>
                <w:rFonts w:ascii="Arial" w:hAnsi="Arial" w:cs="Arial"/>
                <w:sz w:val="20"/>
                <w:lang w:val="id-ID"/>
              </w:rPr>
            </w:pPr>
          </w:p>
          <w:p w:rsidR="00F235EA" w:rsidRPr="00B64FB1" w:rsidRDefault="00F235EA" w:rsidP="009A604C">
            <w:pPr>
              <w:pStyle w:val="NoSpacing"/>
              <w:spacing w:line="276" w:lineRule="auto"/>
              <w:jc w:val="center"/>
              <w:rPr>
                <w:rFonts w:ascii="Arial" w:hAnsi="Arial" w:cs="Arial"/>
                <w:sz w:val="20"/>
                <w:lang w:val="id-ID"/>
              </w:rPr>
            </w:pPr>
            <w:r w:rsidRPr="00B64FB1">
              <w:rPr>
                <w:rFonts w:ascii="Arial" w:hAnsi="Arial" w:cs="Arial"/>
                <w:sz w:val="20"/>
                <w:lang w:val="id-ID"/>
              </w:rPr>
              <w:t>90</w:t>
            </w:r>
          </w:p>
          <w:p w:rsidR="00F235EA" w:rsidRPr="00B64FB1" w:rsidRDefault="00F235EA" w:rsidP="009A604C">
            <w:pPr>
              <w:pStyle w:val="NoSpacing"/>
              <w:spacing w:line="276" w:lineRule="auto"/>
              <w:jc w:val="center"/>
              <w:rPr>
                <w:rFonts w:ascii="Arial" w:hAnsi="Arial" w:cs="Arial"/>
                <w:sz w:val="20"/>
                <w:lang w:val="id-ID"/>
              </w:rPr>
            </w:pPr>
            <w:r w:rsidRPr="00B64FB1">
              <w:rPr>
                <w:rFonts w:ascii="Arial" w:hAnsi="Arial" w:cs="Arial"/>
                <w:sz w:val="20"/>
                <w:lang w:val="id-ID"/>
              </w:rPr>
              <w:t>10</w:t>
            </w:r>
          </w:p>
        </w:tc>
      </w:tr>
      <w:tr w:rsidR="00F235EA" w:rsidTr="008201C8">
        <w:tc>
          <w:tcPr>
            <w:tcW w:w="2835" w:type="dxa"/>
          </w:tcPr>
          <w:p w:rsidR="00F235EA" w:rsidRPr="00B64FB1" w:rsidRDefault="00F235EA" w:rsidP="00F235EA">
            <w:pPr>
              <w:pStyle w:val="NoSpacing"/>
              <w:tabs>
                <w:tab w:val="left" w:pos="283"/>
              </w:tabs>
              <w:spacing w:line="276" w:lineRule="auto"/>
              <w:ind w:left="142"/>
              <w:jc w:val="right"/>
              <w:rPr>
                <w:rFonts w:ascii="Arial" w:hAnsi="Arial" w:cs="Arial"/>
                <w:sz w:val="20"/>
                <w:lang w:val="id-ID"/>
              </w:rPr>
            </w:pPr>
            <w:r>
              <w:rPr>
                <w:rFonts w:ascii="Arial" w:hAnsi="Arial" w:cs="Arial"/>
                <w:sz w:val="20"/>
                <w:lang w:val="id-ID"/>
              </w:rPr>
              <w:t>Jumlah</w:t>
            </w:r>
          </w:p>
        </w:tc>
        <w:tc>
          <w:tcPr>
            <w:tcW w:w="851" w:type="dxa"/>
          </w:tcPr>
          <w:p w:rsidR="00F235EA" w:rsidRPr="00B64FB1" w:rsidRDefault="00F235EA" w:rsidP="000009C0">
            <w:pPr>
              <w:pStyle w:val="NoSpacing"/>
              <w:spacing w:line="276" w:lineRule="auto"/>
              <w:jc w:val="center"/>
              <w:rPr>
                <w:rFonts w:ascii="Arial" w:hAnsi="Arial" w:cs="Arial"/>
                <w:sz w:val="20"/>
                <w:lang w:val="id-ID"/>
              </w:rPr>
            </w:pPr>
            <w:r>
              <w:rPr>
                <w:rFonts w:ascii="Arial" w:hAnsi="Arial" w:cs="Arial"/>
                <w:sz w:val="20"/>
                <w:lang w:val="id-ID"/>
              </w:rPr>
              <w:t>30</w:t>
            </w:r>
          </w:p>
        </w:tc>
        <w:tc>
          <w:tcPr>
            <w:tcW w:w="802" w:type="dxa"/>
          </w:tcPr>
          <w:p w:rsidR="00F235EA" w:rsidRPr="00B64FB1" w:rsidRDefault="00F235EA" w:rsidP="000009C0">
            <w:pPr>
              <w:pStyle w:val="NoSpacing"/>
              <w:spacing w:line="276" w:lineRule="auto"/>
              <w:jc w:val="center"/>
              <w:rPr>
                <w:rFonts w:ascii="Arial" w:hAnsi="Arial" w:cs="Arial"/>
                <w:sz w:val="20"/>
                <w:lang w:val="id-ID"/>
              </w:rPr>
            </w:pPr>
            <w:r>
              <w:rPr>
                <w:rFonts w:ascii="Arial" w:hAnsi="Arial" w:cs="Arial"/>
                <w:sz w:val="20"/>
                <w:lang w:val="id-ID"/>
              </w:rPr>
              <w:t>100</w:t>
            </w:r>
          </w:p>
        </w:tc>
      </w:tr>
      <w:tr w:rsidR="00F235EA" w:rsidTr="008201C8">
        <w:tc>
          <w:tcPr>
            <w:tcW w:w="2835" w:type="dxa"/>
          </w:tcPr>
          <w:p w:rsidR="00F235EA" w:rsidRPr="00B64FB1" w:rsidRDefault="00F235EA" w:rsidP="00E331EE">
            <w:pPr>
              <w:pStyle w:val="NoSpacing"/>
              <w:numPr>
                <w:ilvl w:val="0"/>
                <w:numId w:val="16"/>
              </w:numPr>
              <w:tabs>
                <w:tab w:val="left" w:pos="283"/>
              </w:tabs>
              <w:spacing w:line="276" w:lineRule="auto"/>
              <w:ind w:left="142" w:hanging="142"/>
              <w:jc w:val="both"/>
              <w:rPr>
                <w:rFonts w:ascii="Arial" w:hAnsi="Arial" w:cs="Arial"/>
                <w:sz w:val="20"/>
                <w:lang w:val="id-ID"/>
              </w:rPr>
            </w:pPr>
            <w:r w:rsidRPr="00B64FB1">
              <w:rPr>
                <w:rFonts w:ascii="Arial" w:hAnsi="Arial" w:cs="Arial"/>
                <w:sz w:val="20"/>
                <w:lang w:val="id-ID"/>
              </w:rPr>
              <w:t>Mendapatkan Penyuluhan</w:t>
            </w:r>
          </w:p>
          <w:p w:rsidR="00F235EA" w:rsidRPr="00B64FB1" w:rsidRDefault="00F235EA" w:rsidP="00A640CF">
            <w:pPr>
              <w:pStyle w:val="NoSpacing"/>
              <w:numPr>
                <w:ilvl w:val="0"/>
                <w:numId w:val="22"/>
              </w:numPr>
              <w:tabs>
                <w:tab w:val="left" w:pos="283"/>
              </w:tabs>
              <w:spacing w:line="276" w:lineRule="auto"/>
              <w:jc w:val="both"/>
              <w:rPr>
                <w:rFonts w:ascii="Arial" w:hAnsi="Arial" w:cs="Arial"/>
                <w:sz w:val="20"/>
                <w:lang w:val="id-ID"/>
              </w:rPr>
            </w:pPr>
            <w:r w:rsidRPr="00B64FB1">
              <w:rPr>
                <w:rFonts w:ascii="Arial" w:hAnsi="Arial" w:cs="Arial"/>
                <w:sz w:val="20"/>
                <w:lang w:val="id-ID"/>
              </w:rPr>
              <w:t>Ya</w:t>
            </w:r>
          </w:p>
          <w:p w:rsidR="00F235EA" w:rsidRPr="00B64FB1" w:rsidRDefault="00F235EA" w:rsidP="00A640CF">
            <w:pPr>
              <w:pStyle w:val="NoSpacing"/>
              <w:numPr>
                <w:ilvl w:val="0"/>
                <w:numId w:val="22"/>
              </w:numPr>
              <w:tabs>
                <w:tab w:val="left" w:pos="283"/>
              </w:tabs>
              <w:spacing w:line="276" w:lineRule="auto"/>
              <w:jc w:val="both"/>
              <w:rPr>
                <w:rFonts w:ascii="Arial" w:hAnsi="Arial" w:cs="Arial"/>
                <w:sz w:val="20"/>
                <w:lang w:val="id-ID"/>
              </w:rPr>
            </w:pPr>
            <w:r w:rsidRPr="00B64FB1">
              <w:rPr>
                <w:rFonts w:ascii="Arial" w:hAnsi="Arial" w:cs="Arial"/>
                <w:sz w:val="20"/>
                <w:lang w:val="id-ID"/>
              </w:rPr>
              <w:t>Tidak</w:t>
            </w:r>
          </w:p>
        </w:tc>
        <w:tc>
          <w:tcPr>
            <w:tcW w:w="851" w:type="dxa"/>
          </w:tcPr>
          <w:p w:rsidR="00F235EA" w:rsidRPr="00B64FB1" w:rsidRDefault="00F235EA" w:rsidP="009A604C">
            <w:pPr>
              <w:pStyle w:val="NoSpacing"/>
              <w:spacing w:line="276" w:lineRule="auto"/>
              <w:jc w:val="center"/>
              <w:rPr>
                <w:rFonts w:ascii="Arial" w:hAnsi="Arial" w:cs="Arial"/>
                <w:sz w:val="20"/>
                <w:lang w:val="id-ID"/>
              </w:rPr>
            </w:pPr>
          </w:p>
          <w:p w:rsidR="00F235EA" w:rsidRPr="00B64FB1" w:rsidRDefault="00F235EA" w:rsidP="009A604C">
            <w:pPr>
              <w:pStyle w:val="NoSpacing"/>
              <w:spacing w:line="276" w:lineRule="auto"/>
              <w:jc w:val="center"/>
              <w:rPr>
                <w:rFonts w:ascii="Arial" w:hAnsi="Arial" w:cs="Arial"/>
                <w:sz w:val="20"/>
                <w:lang w:val="id-ID"/>
              </w:rPr>
            </w:pPr>
            <w:r w:rsidRPr="00B64FB1">
              <w:rPr>
                <w:rFonts w:ascii="Arial" w:hAnsi="Arial" w:cs="Arial"/>
                <w:sz w:val="20"/>
                <w:lang w:val="id-ID"/>
              </w:rPr>
              <w:t>8</w:t>
            </w:r>
          </w:p>
          <w:p w:rsidR="00F235EA" w:rsidRPr="00B64FB1" w:rsidRDefault="00F235EA" w:rsidP="009A604C">
            <w:pPr>
              <w:pStyle w:val="NoSpacing"/>
              <w:spacing w:line="276" w:lineRule="auto"/>
              <w:jc w:val="center"/>
              <w:rPr>
                <w:rFonts w:ascii="Arial" w:hAnsi="Arial" w:cs="Arial"/>
                <w:sz w:val="20"/>
                <w:lang w:val="id-ID"/>
              </w:rPr>
            </w:pPr>
            <w:r w:rsidRPr="00B64FB1">
              <w:rPr>
                <w:rFonts w:ascii="Arial" w:hAnsi="Arial" w:cs="Arial"/>
                <w:sz w:val="20"/>
                <w:lang w:val="id-ID"/>
              </w:rPr>
              <w:t>22</w:t>
            </w:r>
          </w:p>
        </w:tc>
        <w:tc>
          <w:tcPr>
            <w:tcW w:w="802" w:type="dxa"/>
          </w:tcPr>
          <w:p w:rsidR="00F235EA" w:rsidRPr="00B64FB1" w:rsidRDefault="00F235EA" w:rsidP="009A604C">
            <w:pPr>
              <w:pStyle w:val="NoSpacing"/>
              <w:spacing w:line="276" w:lineRule="auto"/>
              <w:jc w:val="center"/>
              <w:rPr>
                <w:rFonts w:ascii="Arial" w:hAnsi="Arial" w:cs="Arial"/>
                <w:sz w:val="20"/>
                <w:lang w:val="id-ID"/>
              </w:rPr>
            </w:pPr>
          </w:p>
          <w:p w:rsidR="00F235EA" w:rsidRPr="00B64FB1" w:rsidRDefault="00F235EA" w:rsidP="009A604C">
            <w:pPr>
              <w:pStyle w:val="NoSpacing"/>
              <w:spacing w:line="276" w:lineRule="auto"/>
              <w:jc w:val="center"/>
              <w:rPr>
                <w:rFonts w:ascii="Arial" w:hAnsi="Arial" w:cs="Arial"/>
                <w:sz w:val="20"/>
                <w:lang w:val="id-ID"/>
              </w:rPr>
            </w:pPr>
            <w:r w:rsidRPr="00B64FB1">
              <w:rPr>
                <w:rFonts w:ascii="Arial" w:hAnsi="Arial" w:cs="Arial"/>
                <w:sz w:val="20"/>
                <w:lang w:val="id-ID"/>
              </w:rPr>
              <w:t>26,7</w:t>
            </w:r>
          </w:p>
          <w:p w:rsidR="00F235EA" w:rsidRPr="00B64FB1" w:rsidRDefault="00F235EA" w:rsidP="009A604C">
            <w:pPr>
              <w:pStyle w:val="NoSpacing"/>
              <w:spacing w:line="276" w:lineRule="auto"/>
              <w:jc w:val="center"/>
              <w:rPr>
                <w:rFonts w:ascii="Arial" w:hAnsi="Arial" w:cs="Arial"/>
                <w:sz w:val="20"/>
                <w:lang w:val="id-ID"/>
              </w:rPr>
            </w:pPr>
            <w:r w:rsidRPr="00B64FB1">
              <w:rPr>
                <w:rFonts w:ascii="Arial" w:hAnsi="Arial" w:cs="Arial"/>
                <w:sz w:val="20"/>
                <w:lang w:val="id-ID"/>
              </w:rPr>
              <w:t>73,3</w:t>
            </w:r>
          </w:p>
        </w:tc>
      </w:tr>
      <w:tr w:rsidR="00F235EA" w:rsidTr="008201C8">
        <w:tc>
          <w:tcPr>
            <w:tcW w:w="2835" w:type="dxa"/>
          </w:tcPr>
          <w:p w:rsidR="00F235EA" w:rsidRPr="00B64FB1" w:rsidRDefault="00F235EA" w:rsidP="00F235EA">
            <w:pPr>
              <w:pStyle w:val="NoSpacing"/>
              <w:tabs>
                <w:tab w:val="left" w:pos="283"/>
              </w:tabs>
              <w:spacing w:line="276" w:lineRule="auto"/>
              <w:ind w:left="142"/>
              <w:jc w:val="right"/>
              <w:rPr>
                <w:rFonts w:ascii="Arial" w:hAnsi="Arial" w:cs="Arial"/>
                <w:sz w:val="20"/>
                <w:lang w:val="id-ID"/>
              </w:rPr>
            </w:pPr>
            <w:r>
              <w:rPr>
                <w:rFonts w:ascii="Arial" w:hAnsi="Arial" w:cs="Arial"/>
                <w:sz w:val="20"/>
                <w:lang w:val="id-ID"/>
              </w:rPr>
              <w:t>Jumlah</w:t>
            </w:r>
          </w:p>
        </w:tc>
        <w:tc>
          <w:tcPr>
            <w:tcW w:w="851" w:type="dxa"/>
          </w:tcPr>
          <w:p w:rsidR="00F235EA" w:rsidRPr="00B64FB1" w:rsidRDefault="00F235EA" w:rsidP="000009C0">
            <w:pPr>
              <w:pStyle w:val="NoSpacing"/>
              <w:spacing w:line="276" w:lineRule="auto"/>
              <w:jc w:val="center"/>
              <w:rPr>
                <w:rFonts w:ascii="Arial" w:hAnsi="Arial" w:cs="Arial"/>
                <w:sz w:val="20"/>
                <w:lang w:val="id-ID"/>
              </w:rPr>
            </w:pPr>
            <w:r>
              <w:rPr>
                <w:rFonts w:ascii="Arial" w:hAnsi="Arial" w:cs="Arial"/>
                <w:sz w:val="20"/>
                <w:lang w:val="id-ID"/>
              </w:rPr>
              <w:t>30</w:t>
            </w:r>
          </w:p>
        </w:tc>
        <w:tc>
          <w:tcPr>
            <w:tcW w:w="802" w:type="dxa"/>
          </w:tcPr>
          <w:p w:rsidR="00F235EA" w:rsidRPr="00B64FB1" w:rsidRDefault="00F235EA" w:rsidP="000009C0">
            <w:pPr>
              <w:pStyle w:val="NoSpacing"/>
              <w:spacing w:line="276" w:lineRule="auto"/>
              <w:jc w:val="center"/>
              <w:rPr>
                <w:rFonts w:ascii="Arial" w:hAnsi="Arial" w:cs="Arial"/>
                <w:sz w:val="20"/>
                <w:lang w:val="id-ID"/>
              </w:rPr>
            </w:pPr>
            <w:r>
              <w:rPr>
                <w:rFonts w:ascii="Arial" w:hAnsi="Arial" w:cs="Arial"/>
                <w:sz w:val="20"/>
                <w:lang w:val="id-ID"/>
              </w:rPr>
              <w:t>100</w:t>
            </w:r>
          </w:p>
        </w:tc>
      </w:tr>
    </w:tbl>
    <w:p w:rsidR="00CB05A6" w:rsidRDefault="00CB05A6" w:rsidP="00CB05A6">
      <w:pPr>
        <w:pStyle w:val="NoSpacing"/>
        <w:spacing w:line="276" w:lineRule="auto"/>
        <w:ind w:left="284"/>
        <w:jc w:val="both"/>
        <w:rPr>
          <w:rFonts w:ascii="Arial" w:hAnsi="Arial" w:cs="Arial"/>
          <w:sz w:val="18"/>
          <w:szCs w:val="18"/>
          <w:lang w:val="id-ID"/>
        </w:rPr>
      </w:pPr>
    </w:p>
    <w:p w:rsidR="009A604C" w:rsidRPr="000A0288" w:rsidRDefault="00753928" w:rsidP="008201C8">
      <w:pPr>
        <w:pStyle w:val="NoSpacing"/>
        <w:spacing w:line="360" w:lineRule="auto"/>
        <w:ind w:firstLine="720"/>
        <w:jc w:val="both"/>
        <w:rPr>
          <w:rFonts w:ascii="Arial" w:hAnsi="Arial" w:cs="Arial"/>
          <w:szCs w:val="18"/>
          <w:lang w:val="id-ID"/>
        </w:rPr>
      </w:pPr>
      <w:r w:rsidRPr="000A0288">
        <w:rPr>
          <w:rFonts w:ascii="Arial" w:hAnsi="Arial" w:cs="Arial"/>
          <w:szCs w:val="18"/>
          <w:lang w:val="id-ID"/>
        </w:rPr>
        <w:t xml:space="preserve">Berdasarkan </w:t>
      </w:r>
      <w:r w:rsidR="0015225A">
        <w:rPr>
          <w:rFonts w:ascii="Arial" w:hAnsi="Arial" w:cs="Arial"/>
          <w:szCs w:val="18"/>
          <w:lang w:val="id-ID"/>
        </w:rPr>
        <w:t xml:space="preserve">tabel </w:t>
      </w:r>
      <w:r w:rsidR="0015225A" w:rsidRPr="000A0288">
        <w:rPr>
          <w:rFonts w:ascii="Arial" w:hAnsi="Arial" w:cs="Arial"/>
          <w:szCs w:val="18"/>
          <w:lang w:val="id-ID"/>
        </w:rPr>
        <w:t xml:space="preserve">karakteristik responden </w:t>
      </w:r>
      <w:r w:rsidRPr="000A0288">
        <w:rPr>
          <w:rFonts w:ascii="Arial" w:hAnsi="Arial" w:cs="Arial"/>
          <w:szCs w:val="18"/>
          <w:lang w:val="id-ID"/>
        </w:rPr>
        <w:t>di atas, diperoleh gambaran</w:t>
      </w:r>
      <w:r w:rsidR="0015225A">
        <w:rPr>
          <w:rFonts w:ascii="Arial" w:hAnsi="Arial" w:cs="Arial"/>
          <w:szCs w:val="18"/>
          <w:lang w:val="id-ID"/>
        </w:rPr>
        <w:t xml:space="preserve"> sebagai berikut</w:t>
      </w:r>
      <w:r w:rsidRPr="000A0288">
        <w:rPr>
          <w:rFonts w:ascii="Arial" w:hAnsi="Arial" w:cs="Arial"/>
          <w:szCs w:val="18"/>
          <w:lang w:val="id-ID"/>
        </w:rPr>
        <w:t xml:space="preserve">:  berdasarkan umur bahwa  </w:t>
      </w:r>
      <w:r w:rsidR="00F235EA">
        <w:rPr>
          <w:rFonts w:ascii="Arial" w:hAnsi="Arial" w:cs="Arial"/>
          <w:szCs w:val="18"/>
          <w:lang w:val="id-ID"/>
        </w:rPr>
        <w:t xml:space="preserve">rerponden lebih banyak </w:t>
      </w:r>
      <w:r w:rsidRPr="000A0288">
        <w:rPr>
          <w:rFonts w:ascii="Arial" w:hAnsi="Arial" w:cs="Arial"/>
          <w:szCs w:val="18"/>
          <w:lang w:val="id-ID"/>
        </w:rPr>
        <w:t xml:space="preserve"> berusia antara </w:t>
      </w:r>
      <w:r w:rsidR="00F235EA">
        <w:rPr>
          <w:rFonts w:ascii="Arial" w:hAnsi="Arial" w:cs="Arial"/>
          <w:szCs w:val="18"/>
          <w:lang w:val="id-ID"/>
        </w:rPr>
        <w:t>19</w:t>
      </w:r>
      <w:r w:rsidRPr="000A0288">
        <w:rPr>
          <w:rFonts w:ascii="Arial" w:hAnsi="Arial" w:cs="Arial"/>
          <w:szCs w:val="18"/>
          <w:lang w:val="id-ID"/>
        </w:rPr>
        <w:t xml:space="preserve"> – </w:t>
      </w:r>
      <w:r w:rsidR="00F235EA">
        <w:rPr>
          <w:rFonts w:ascii="Arial" w:hAnsi="Arial" w:cs="Arial"/>
          <w:szCs w:val="18"/>
          <w:lang w:val="id-ID"/>
        </w:rPr>
        <w:t xml:space="preserve">26 Tahun sebanyak 13 responden (43,4 </w:t>
      </w:r>
      <w:r w:rsidRPr="000A0288">
        <w:rPr>
          <w:rFonts w:ascii="Arial" w:hAnsi="Arial" w:cs="Arial"/>
          <w:szCs w:val="18"/>
          <w:lang w:val="id-ID"/>
        </w:rPr>
        <w:t>%)</w:t>
      </w:r>
      <w:r w:rsidR="00F235EA">
        <w:rPr>
          <w:rFonts w:ascii="Arial" w:hAnsi="Arial" w:cs="Arial"/>
          <w:szCs w:val="18"/>
          <w:lang w:val="id-ID"/>
        </w:rPr>
        <w:t xml:space="preserve"> dan yang berusia antara 35 – 42 tahun sebanyak 10 responden (33,3%).</w:t>
      </w:r>
      <w:r w:rsidRPr="000A0288">
        <w:rPr>
          <w:rFonts w:ascii="Arial" w:hAnsi="Arial" w:cs="Arial"/>
          <w:szCs w:val="18"/>
          <w:lang w:val="id-ID"/>
        </w:rPr>
        <w:t xml:space="preserve">  </w:t>
      </w:r>
      <w:r w:rsidR="00F235EA">
        <w:rPr>
          <w:rFonts w:ascii="Arial" w:hAnsi="Arial" w:cs="Arial"/>
          <w:szCs w:val="18"/>
          <w:lang w:val="id-ID"/>
        </w:rPr>
        <w:t>B</w:t>
      </w:r>
      <w:r w:rsidRPr="000A0288">
        <w:rPr>
          <w:rFonts w:ascii="Arial" w:hAnsi="Arial" w:cs="Arial"/>
          <w:szCs w:val="18"/>
          <w:lang w:val="id-ID"/>
        </w:rPr>
        <w:t>erdasarkan pendidikan menunjukkan bahwa  yang berpendidikan  SD sebanyak 11 responden (36,7%), pendidkan  SMA  10 responden ( 33,3 % ) dan pendidikan perguruan tinggi hanya 3 responden (10 %)</w:t>
      </w:r>
      <w:r w:rsidR="00F235EA">
        <w:rPr>
          <w:rFonts w:ascii="Arial" w:hAnsi="Arial" w:cs="Arial"/>
          <w:szCs w:val="18"/>
          <w:lang w:val="id-ID"/>
        </w:rPr>
        <w:t>.</w:t>
      </w:r>
    </w:p>
    <w:p w:rsidR="00753928" w:rsidRPr="00FE644F" w:rsidRDefault="000A0288" w:rsidP="008201C8">
      <w:pPr>
        <w:pStyle w:val="NoSpacing"/>
        <w:spacing w:line="360" w:lineRule="auto"/>
        <w:jc w:val="both"/>
        <w:rPr>
          <w:rFonts w:ascii="Arial" w:hAnsi="Arial" w:cs="Arial"/>
          <w:szCs w:val="18"/>
          <w:lang w:val="id-ID"/>
        </w:rPr>
      </w:pPr>
      <w:r w:rsidRPr="00FE644F">
        <w:rPr>
          <w:rFonts w:ascii="Arial" w:hAnsi="Arial" w:cs="Arial"/>
          <w:szCs w:val="18"/>
          <w:lang w:val="id-ID"/>
        </w:rPr>
        <w:t>Berdasarkan pekerjaan ibu bahwa mayoritas  sebagai ibu rumah tangga (IRT) sebanyak  26 responden (86,7 %)</w:t>
      </w:r>
      <w:r w:rsidR="00FE644F" w:rsidRPr="00FE644F">
        <w:rPr>
          <w:rFonts w:ascii="Arial" w:hAnsi="Arial" w:cs="Arial"/>
          <w:szCs w:val="18"/>
          <w:lang w:val="id-ID"/>
        </w:rPr>
        <w:t xml:space="preserve">  dan pekerjaan PNS 2 responden ( 6,7 %)</w:t>
      </w:r>
      <w:r w:rsidR="00FE644F">
        <w:rPr>
          <w:rFonts w:ascii="Arial" w:hAnsi="Arial" w:cs="Arial"/>
          <w:szCs w:val="18"/>
          <w:lang w:val="id-ID"/>
        </w:rPr>
        <w:t>.  Karakteristik berdasarkan riwayat menyusui  bahwa mayoritas ibu menyusi bayinya  sebanyak  27 responden (90%), dan berdasarkan  mendapatkan penyuluhan tentang ASI ekslusif bahwa mayoritas responden tidak pernah mendapatkan penyuluhan yaitu  22 responden (73,3 %), selebihnya  mendapatkan penyuluhan</w:t>
      </w:r>
      <w:r w:rsidR="002E4D5D">
        <w:rPr>
          <w:rFonts w:ascii="Arial" w:hAnsi="Arial" w:cs="Arial"/>
          <w:szCs w:val="18"/>
          <w:lang w:val="id-ID"/>
        </w:rPr>
        <w:t xml:space="preserve"> sebanyak  8 responden (26,7%)</w:t>
      </w:r>
      <w:r w:rsidR="00FE644F">
        <w:rPr>
          <w:rFonts w:ascii="Arial" w:hAnsi="Arial" w:cs="Arial"/>
          <w:szCs w:val="18"/>
          <w:lang w:val="id-ID"/>
        </w:rPr>
        <w:t>.</w:t>
      </w:r>
    </w:p>
    <w:p w:rsidR="00753928" w:rsidRDefault="00753928" w:rsidP="008201C8">
      <w:pPr>
        <w:pStyle w:val="NoSpacing"/>
        <w:spacing w:line="360" w:lineRule="auto"/>
        <w:ind w:left="284"/>
        <w:jc w:val="both"/>
        <w:rPr>
          <w:rFonts w:ascii="Arial" w:hAnsi="Arial" w:cs="Arial"/>
          <w:sz w:val="18"/>
          <w:szCs w:val="18"/>
          <w:lang w:val="id-ID"/>
        </w:rPr>
      </w:pPr>
    </w:p>
    <w:p w:rsidR="00753928" w:rsidRDefault="00753928" w:rsidP="00CB05A6">
      <w:pPr>
        <w:pStyle w:val="NoSpacing"/>
        <w:spacing w:line="276" w:lineRule="auto"/>
        <w:ind w:left="284"/>
        <w:jc w:val="both"/>
        <w:rPr>
          <w:rFonts w:ascii="Arial" w:hAnsi="Arial" w:cs="Arial"/>
          <w:sz w:val="18"/>
          <w:szCs w:val="18"/>
          <w:lang w:val="id-ID"/>
        </w:rPr>
      </w:pPr>
    </w:p>
    <w:p w:rsidR="0015225A" w:rsidRDefault="0015225A" w:rsidP="00CB05A6">
      <w:pPr>
        <w:pStyle w:val="NoSpacing"/>
        <w:spacing w:line="276" w:lineRule="auto"/>
        <w:ind w:left="284"/>
        <w:jc w:val="both"/>
        <w:rPr>
          <w:rFonts w:ascii="Arial" w:hAnsi="Arial" w:cs="Arial"/>
          <w:sz w:val="18"/>
          <w:szCs w:val="18"/>
          <w:lang w:val="id-ID"/>
        </w:rPr>
      </w:pPr>
    </w:p>
    <w:p w:rsidR="0015225A" w:rsidRDefault="0015225A" w:rsidP="00CB05A6">
      <w:pPr>
        <w:pStyle w:val="NoSpacing"/>
        <w:spacing w:line="276" w:lineRule="auto"/>
        <w:ind w:left="284"/>
        <w:jc w:val="both"/>
        <w:rPr>
          <w:rFonts w:ascii="Arial" w:hAnsi="Arial" w:cs="Arial"/>
          <w:sz w:val="18"/>
          <w:szCs w:val="18"/>
          <w:lang w:val="id-ID"/>
        </w:rPr>
      </w:pPr>
    </w:p>
    <w:p w:rsidR="0015225A" w:rsidRDefault="0015225A" w:rsidP="00CB05A6">
      <w:pPr>
        <w:pStyle w:val="NoSpacing"/>
        <w:spacing w:line="276" w:lineRule="auto"/>
        <w:ind w:left="284"/>
        <w:jc w:val="both"/>
        <w:rPr>
          <w:rFonts w:ascii="Arial" w:hAnsi="Arial" w:cs="Arial"/>
          <w:sz w:val="18"/>
          <w:szCs w:val="18"/>
          <w:lang w:val="id-ID"/>
        </w:rPr>
      </w:pPr>
    </w:p>
    <w:p w:rsidR="0015225A" w:rsidRDefault="0015225A" w:rsidP="00CB05A6">
      <w:pPr>
        <w:pStyle w:val="NoSpacing"/>
        <w:spacing w:line="276" w:lineRule="auto"/>
        <w:ind w:left="284"/>
        <w:jc w:val="both"/>
        <w:rPr>
          <w:rFonts w:ascii="Arial" w:hAnsi="Arial" w:cs="Arial"/>
          <w:sz w:val="18"/>
          <w:szCs w:val="18"/>
          <w:lang w:val="id-ID"/>
        </w:rPr>
      </w:pPr>
    </w:p>
    <w:p w:rsidR="0015225A" w:rsidRDefault="0015225A" w:rsidP="00CB05A6">
      <w:pPr>
        <w:pStyle w:val="NoSpacing"/>
        <w:spacing w:line="276" w:lineRule="auto"/>
        <w:ind w:left="284"/>
        <w:jc w:val="both"/>
        <w:rPr>
          <w:rFonts w:ascii="Arial" w:hAnsi="Arial" w:cs="Arial"/>
          <w:sz w:val="18"/>
          <w:szCs w:val="18"/>
          <w:lang w:val="id-ID"/>
        </w:rPr>
      </w:pPr>
    </w:p>
    <w:p w:rsidR="00CB05A6" w:rsidRPr="008201C8" w:rsidRDefault="00CB05A6" w:rsidP="008201C8">
      <w:pPr>
        <w:pStyle w:val="NoSpacing"/>
        <w:numPr>
          <w:ilvl w:val="0"/>
          <w:numId w:val="14"/>
        </w:numPr>
        <w:spacing w:line="276" w:lineRule="auto"/>
        <w:ind w:left="284" w:hanging="426"/>
        <w:jc w:val="both"/>
        <w:rPr>
          <w:rFonts w:ascii="Arial" w:hAnsi="Arial" w:cs="Arial"/>
          <w:b/>
          <w:szCs w:val="18"/>
          <w:lang w:val="id-ID"/>
        </w:rPr>
      </w:pPr>
      <w:r w:rsidRPr="008201C8">
        <w:rPr>
          <w:rFonts w:ascii="Arial" w:hAnsi="Arial" w:cs="Arial"/>
          <w:b/>
          <w:szCs w:val="18"/>
          <w:lang w:val="id-ID"/>
        </w:rPr>
        <w:t>Pengetahuan</w:t>
      </w:r>
      <w:r w:rsidR="00753928" w:rsidRPr="008201C8">
        <w:rPr>
          <w:rFonts w:ascii="Arial" w:hAnsi="Arial" w:cs="Arial"/>
          <w:b/>
          <w:szCs w:val="18"/>
          <w:lang w:val="id-ID"/>
        </w:rPr>
        <w:t xml:space="preserve"> Tentang ASI Ekslusif</w:t>
      </w:r>
    </w:p>
    <w:p w:rsidR="00753928" w:rsidRPr="00753928" w:rsidRDefault="00753928" w:rsidP="00753928">
      <w:pPr>
        <w:pStyle w:val="NoSpacing"/>
        <w:spacing w:line="276" w:lineRule="auto"/>
        <w:ind w:left="426"/>
        <w:jc w:val="both"/>
        <w:rPr>
          <w:rFonts w:ascii="Arial" w:hAnsi="Arial" w:cs="Arial"/>
          <w:szCs w:val="18"/>
          <w:lang w:val="id-ID"/>
        </w:rPr>
      </w:pPr>
    </w:p>
    <w:p w:rsidR="009A604C" w:rsidRPr="0015225A" w:rsidRDefault="009A604C" w:rsidP="0015225A">
      <w:pPr>
        <w:pStyle w:val="ListParagraph"/>
        <w:spacing w:after="0" w:line="240" w:lineRule="auto"/>
        <w:ind w:left="426"/>
        <w:jc w:val="both"/>
        <w:rPr>
          <w:rFonts w:ascii="Arial" w:hAnsi="Arial" w:cs="Arial"/>
          <w:b/>
          <w:sz w:val="20"/>
        </w:rPr>
      </w:pPr>
      <w:r w:rsidRPr="0015225A">
        <w:rPr>
          <w:rFonts w:ascii="Arial" w:hAnsi="Arial" w:cs="Arial"/>
          <w:b/>
          <w:color w:val="000000"/>
          <w:sz w:val="20"/>
        </w:rPr>
        <w:t xml:space="preserve">Tabel 2. Distribusi Frekuensi Pengetahuan Ibu Tentang ASI Eksklusif </w:t>
      </w:r>
      <w:r w:rsidRPr="0015225A">
        <w:rPr>
          <w:rFonts w:ascii="Arial" w:hAnsi="Arial" w:cs="Arial"/>
          <w:b/>
          <w:sz w:val="20"/>
        </w:rPr>
        <w:t>di Wilayah Puskesmas Trauma Center Samarinda Tahun 2018</w:t>
      </w:r>
    </w:p>
    <w:tbl>
      <w:tblPr>
        <w:tblStyle w:val="TableGrid"/>
        <w:tblW w:w="0" w:type="auto"/>
        <w:tblInd w:w="108" w:type="dxa"/>
        <w:tblLook w:val="04A0" w:firstRow="1" w:lastRow="0" w:firstColumn="1" w:lastColumn="0" w:noHBand="0" w:noVBand="1"/>
      </w:tblPr>
      <w:tblGrid>
        <w:gridCol w:w="709"/>
        <w:gridCol w:w="1744"/>
        <w:gridCol w:w="1120"/>
        <w:gridCol w:w="915"/>
      </w:tblGrid>
      <w:tr w:rsidR="009A604C" w:rsidTr="0015225A">
        <w:trPr>
          <w:trHeight w:val="320"/>
        </w:trPr>
        <w:tc>
          <w:tcPr>
            <w:tcW w:w="709" w:type="dxa"/>
          </w:tcPr>
          <w:p w:rsidR="009A604C" w:rsidRPr="00B64FB1" w:rsidRDefault="009A604C" w:rsidP="009A604C">
            <w:pPr>
              <w:pStyle w:val="ListParagraph"/>
              <w:spacing w:after="0"/>
              <w:ind w:left="0"/>
              <w:jc w:val="center"/>
              <w:rPr>
                <w:rFonts w:ascii="Arial" w:hAnsi="Arial" w:cs="Arial"/>
                <w:b/>
                <w:color w:val="000000"/>
                <w:szCs w:val="18"/>
              </w:rPr>
            </w:pPr>
            <w:r w:rsidRPr="00B64FB1">
              <w:rPr>
                <w:rFonts w:ascii="Arial" w:hAnsi="Arial" w:cs="Arial"/>
                <w:b/>
                <w:color w:val="000000"/>
                <w:szCs w:val="18"/>
              </w:rPr>
              <w:t>No.</w:t>
            </w:r>
          </w:p>
        </w:tc>
        <w:tc>
          <w:tcPr>
            <w:tcW w:w="1744" w:type="dxa"/>
          </w:tcPr>
          <w:p w:rsidR="009A604C" w:rsidRPr="00B64FB1" w:rsidRDefault="009A604C" w:rsidP="009A604C">
            <w:pPr>
              <w:pStyle w:val="ListParagraph"/>
              <w:spacing w:after="0"/>
              <w:ind w:left="0"/>
              <w:jc w:val="center"/>
              <w:rPr>
                <w:rFonts w:ascii="Arial" w:hAnsi="Arial" w:cs="Arial"/>
                <w:b/>
                <w:color w:val="000000"/>
                <w:szCs w:val="18"/>
              </w:rPr>
            </w:pPr>
            <w:r w:rsidRPr="00B64FB1">
              <w:rPr>
                <w:rFonts w:ascii="Arial" w:hAnsi="Arial" w:cs="Arial"/>
                <w:b/>
                <w:color w:val="000000"/>
                <w:szCs w:val="18"/>
              </w:rPr>
              <w:t>Pengetahuan</w:t>
            </w:r>
          </w:p>
        </w:tc>
        <w:tc>
          <w:tcPr>
            <w:tcW w:w="1120" w:type="dxa"/>
          </w:tcPr>
          <w:p w:rsidR="009A604C" w:rsidRPr="00B64FB1" w:rsidRDefault="003974CB" w:rsidP="009A604C">
            <w:pPr>
              <w:pStyle w:val="ListParagraph"/>
              <w:spacing w:after="0"/>
              <w:ind w:left="0"/>
              <w:jc w:val="center"/>
              <w:rPr>
                <w:rFonts w:ascii="Arial" w:hAnsi="Arial" w:cs="Arial"/>
                <w:b/>
                <w:color w:val="000000"/>
                <w:szCs w:val="18"/>
              </w:rPr>
            </w:pPr>
            <w:r w:rsidRPr="00B64FB1">
              <w:rPr>
                <w:rFonts w:ascii="Arial" w:hAnsi="Arial" w:cs="Arial"/>
                <w:b/>
                <w:color w:val="000000"/>
                <w:szCs w:val="18"/>
              </w:rPr>
              <w:t>n</w:t>
            </w:r>
          </w:p>
        </w:tc>
        <w:tc>
          <w:tcPr>
            <w:tcW w:w="915" w:type="dxa"/>
          </w:tcPr>
          <w:p w:rsidR="009A604C" w:rsidRPr="00B64FB1" w:rsidRDefault="009A604C" w:rsidP="009A604C">
            <w:pPr>
              <w:pStyle w:val="ListParagraph"/>
              <w:spacing w:after="0"/>
              <w:ind w:left="0"/>
              <w:jc w:val="center"/>
              <w:rPr>
                <w:rFonts w:ascii="Arial" w:hAnsi="Arial" w:cs="Arial"/>
                <w:b/>
                <w:color w:val="000000"/>
                <w:szCs w:val="18"/>
              </w:rPr>
            </w:pPr>
            <w:r w:rsidRPr="00B64FB1">
              <w:rPr>
                <w:rFonts w:ascii="Arial" w:hAnsi="Arial" w:cs="Arial"/>
                <w:b/>
                <w:color w:val="000000"/>
                <w:szCs w:val="18"/>
              </w:rPr>
              <w:t>%</w:t>
            </w:r>
          </w:p>
        </w:tc>
      </w:tr>
      <w:tr w:rsidR="009A604C" w:rsidTr="0015225A">
        <w:tc>
          <w:tcPr>
            <w:tcW w:w="709" w:type="dxa"/>
          </w:tcPr>
          <w:p w:rsidR="009A604C" w:rsidRPr="00B64FB1" w:rsidRDefault="009A604C" w:rsidP="009A604C">
            <w:pPr>
              <w:pStyle w:val="ListParagraph"/>
              <w:spacing w:after="0"/>
              <w:ind w:left="0"/>
              <w:jc w:val="center"/>
              <w:rPr>
                <w:rFonts w:ascii="Arial" w:hAnsi="Arial" w:cs="Arial"/>
                <w:color w:val="000000"/>
                <w:szCs w:val="18"/>
              </w:rPr>
            </w:pPr>
            <w:r w:rsidRPr="00B64FB1">
              <w:rPr>
                <w:rFonts w:ascii="Arial" w:hAnsi="Arial" w:cs="Arial"/>
                <w:color w:val="000000"/>
                <w:szCs w:val="18"/>
              </w:rPr>
              <w:t>1.</w:t>
            </w:r>
          </w:p>
        </w:tc>
        <w:tc>
          <w:tcPr>
            <w:tcW w:w="1744" w:type="dxa"/>
          </w:tcPr>
          <w:p w:rsidR="009A604C" w:rsidRPr="00B64FB1" w:rsidRDefault="009A604C" w:rsidP="009A604C">
            <w:pPr>
              <w:pStyle w:val="ListParagraph"/>
              <w:spacing w:after="0"/>
              <w:ind w:left="0"/>
              <w:jc w:val="center"/>
              <w:rPr>
                <w:rFonts w:ascii="Arial" w:hAnsi="Arial" w:cs="Arial"/>
                <w:color w:val="000000"/>
                <w:szCs w:val="18"/>
              </w:rPr>
            </w:pPr>
            <w:r w:rsidRPr="00B64FB1">
              <w:rPr>
                <w:rFonts w:ascii="Arial" w:hAnsi="Arial" w:cs="Arial"/>
                <w:color w:val="000000"/>
                <w:szCs w:val="18"/>
              </w:rPr>
              <w:t>Baik</w:t>
            </w:r>
          </w:p>
        </w:tc>
        <w:tc>
          <w:tcPr>
            <w:tcW w:w="1120" w:type="dxa"/>
          </w:tcPr>
          <w:p w:rsidR="009A604C" w:rsidRPr="00B64FB1" w:rsidRDefault="009A604C" w:rsidP="009A604C">
            <w:pPr>
              <w:spacing w:after="0"/>
              <w:jc w:val="center"/>
              <w:rPr>
                <w:rFonts w:ascii="Arial" w:hAnsi="Arial" w:cs="Arial"/>
                <w:color w:val="000000"/>
                <w:szCs w:val="18"/>
              </w:rPr>
            </w:pPr>
            <w:r w:rsidRPr="00B64FB1">
              <w:rPr>
                <w:rFonts w:ascii="Arial" w:hAnsi="Arial" w:cs="Arial"/>
                <w:color w:val="000000"/>
                <w:szCs w:val="18"/>
              </w:rPr>
              <w:t>25</w:t>
            </w:r>
          </w:p>
        </w:tc>
        <w:tc>
          <w:tcPr>
            <w:tcW w:w="915" w:type="dxa"/>
          </w:tcPr>
          <w:p w:rsidR="009A604C" w:rsidRPr="00B64FB1" w:rsidRDefault="009A604C" w:rsidP="009A604C">
            <w:pPr>
              <w:spacing w:after="0"/>
              <w:jc w:val="center"/>
              <w:rPr>
                <w:rFonts w:ascii="Arial" w:hAnsi="Arial" w:cs="Arial"/>
                <w:color w:val="000000"/>
                <w:szCs w:val="18"/>
              </w:rPr>
            </w:pPr>
            <w:r w:rsidRPr="00B64FB1">
              <w:rPr>
                <w:rFonts w:ascii="Arial" w:hAnsi="Arial" w:cs="Arial"/>
                <w:color w:val="000000"/>
                <w:szCs w:val="18"/>
              </w:rPr>
              <w:t>83,3</w:t>
            </w:r>
          </w:p>
        </w:tc>
      </w:tr>
      <w:tr w:rsidR="009A604C" w:rsidTr="0015225A">
        <w:tc>
          <w:tcPr>
            <w:tcW w:w="709" w:type="dxa"/>
          </w:tcPr>
          <w:p w:rsidR="009A604C" w:rsidRPr="00B64FB1" w:rsidRDefault="009A604C" w:rsidP="009A604C">
            <w:pPr>
              <w:pStyle w:val="ListParagraph"/>
              <w:spacing w:after="0"/>
              <w:ind w:left="0"/>
              <w:jc w:val="center"/>
              <w:rPr>
                <w:rFonts w:ascii="Arial" w:hAnsi="Arial" w:cs="Arial"/>
                <w:color w:val="000000"/>
                <w:szCs w:val="18"/>
              </w:rPr>
            </w:pPr>
            <w:r w:rsidRPr="00B64FB1">
              <w:rPr>
                <w:rFonts w:ascii="Arial" w:hAnsi="Arial" w:cs="Arial"/>
                <w:color w:val="000000"/>
                <w:szCs w:val="18"/>
              </w:rPr>
              <w:t>2.</w:t>
            </w:r>
          </w:p>
        </w:tc>
        <w:tc>
          <w:tcPr>
            <w:tcW w:w="1744" w:type="dxa"/>
          </w:tcPr>
          <w:p w:rsidR="009A604C" w:rsidRPr="00B64FB1" w:rsidRDefault="009A604C" w:rsidP="009A604C">
            <w:pPr>
              <w:pStyle w:val="ListParagraph"/>
              <w:spacing w:after="0"/>
              <w:ind w:left="0"/>
              <w:jc w:val="center"/>
              <w:rPr>
                <w:rFonts w:ascii="Arial" w:hAnsi="Arial" w:cs="Arial"/>
                <w:color w:val="000000"/>
                <w:szCs w:val="18"/>
              </w:rPr>
            </w:pPr>
            <w:r w:rsidRPr="00B64FB1">
              <w:rPr>
                <w:rFonts w:ascii="Arial" w:hAnsi="Arial" w:cs="Arial"/>
                <w:color w:val="000000"/>
                <w:szCs w:val="18"/>
              </w:rPr>
              <w:t>Cukup</w:t>
            </w:r>
          </w:p>
        </w:tc>
        <w:tc>
          <w:tcPr>
            <w:tcW w:w="1120" w:type="dxa"/>
          </w:tcPr>
          <w:p w:rsidR="009A604C" w:rsidRPr="00B64FB1" w:rsidRDefault="009A604C" w:rsidP="009A604C">
            <w:pPr>
              <w:spacing w:after="0"/>
              <w:jc w:val="center"/>
              <w:rPr>
                <w:rFonts w:ascii="Arial" w:hAnsi="Arial" w:cs="Arial"/>
                <w:color w:val="000000"/>
                <w:szCs w:val="18"/>
              </w:rPr>
            </w:pPr>
            <w:r w:rsidRPr="00B64FB1">
              <w:rPr>
                <w:rFonts w:ascii="Arial" w:hAnsi="Arial" w:cs="Arial"/>
                <w:color w:val="000000"/>
                <w:szCs w:val="18"/>
              </w:rPr>
              <w:t>4</w:t>
            </w:r>
          </w:p>
        </w:tc>
        <w:tc>
          <w:tcPr>
            <w:tcW w:w="915" w:type="dxa"/>
          </w:tcPr>
          <w:p w:rsidR="009A604C" w:rsidRPr="00B64FB1" w:rsidRDefault="009A604C" w:rsidP="009A604C">
            <w:pPr>
              <w:spacing w:after="0"/>
              <w:jc w:val="center"/>
              <w:rPr>
                <w:rFonts w:ascii="Arial" w:hAnsi="Arial" w:cs="Arial"/>
                <w:color w:val="000000"/>
                <w:szCs w:val="18"/>
              </w:rPr>
            </w:pPr>
            <w:r w:rsidRPr="00B64FB1">
              <w:rPr>
                <w:rFonts w:ascii="Arial" w:hAnsi="Arial" w:cs="Arial"/>
                <w:color w:val="000000"/>
                <w:szCs w:val="18"/>
              </w:rPr>
              <w:t>13,4</w:t>
            </w:r>
          </w:p>
        </w:tc>
      </w:tr>
      <w:tr w:rsidR="009A604C" w:rsidTr="0015225A">
        <w:tc>
          <w:tcPr>
            <w:tcW w:w="709" w:type="dxa"/>
          </w:tcPr>
          <w:p w:rsidR="009A604C" w:rsidRPr="00B64FB1" w:rsidRDefault="009A604C" w:rsidP="009A604C">
            <w:pPr>
              <w:pStyle w:val="ListParagraph"/>
              <w:spacing w:after="0"/>
              <w:ind w:left="0"/>
              <w:jc w:val="center"/>
              <w:rPr>
                <w:rFonts w:ascii="Arial" w:hAnsi="Arial" w:cs="Arial"/>
                <w:color w:val="000000"/>
                <w:szCs w:val="18"/>
              </w:rPr>
            </w:pPr>
            <w:r w:rsidRPr="00B64FB1">
              <w:rPr>
                <w:rFonts w:ascii="Arial" w:hAnsi="Arial" w:cs="Arial"/>
                <w:color w:val="000000"/>
                <w:szCs w:val="18"/>
              </w:rPr>
              <w:t>3.</w:t>
            </w:r>
          </w:p>
        </w:tc>
        <w:tc>
          <w:tcPr>
            <w:tcW w:w="1744" w:type="dxa"/>
          </w:tcPr>
          <w:p w:rsidR="009A604C" w:rsidRPr="00B64FB1" w:rsidRDefault="009A604C" w:rsidP="009A604C">
            <w:pPr>
              <w:pStyle w:val="ListParagraph"/>
              <w:spacing w:after="0"/>
              <w:ind w:left="0"/>
              <w:jc w:val="center"/>
              <w:rPr>
                <w:rFonts w:ascii="Arial" w:hAnsi="Arial" w:cs="Arial"/>
                <w:color w:val="000000"/>
                <w:szCs w:val="18"/>
              </w:rPr>
            </w:pPr>
            <w:r w:rsidRPr="00B64FB1">
              <w:rPr>
                <w:rFonts w:ascii="Arial" w:hAnsi="Arial" w:cs="Arial"/>
                <w:color w:val="000000"/>
                <w:szCs w:val="18"/>
              </w:rPr>
              <w:t>Kurang</w:t>
            </w:r>
          </w:p>
        </w:tc>
        <w:tc>
          <w:tcPr>
            <w:tcW w:w="1120" w:type="dxa"/>
          </w:tcPr>
          <w:p w:rsidR="009A604C" w:rsidRPr="00B64FB1" w:rsidRDefault="009A604C" w:rsidP="009A604C">
            <w:pPr>
              <w:spacing w:after="0"/>
              <w:jc w:val="center"/>
              <w:rPr>
                <w:rFonts w:ascii="Arial" w:hAnsi="Arial" w:cs="Arial"/>
                <w:color w:val="000000"/>
                <w:szCs w:val="18"/>
              </w:rPr>
            </w:pPr>
            <w:r w:rsidRPr="00B64FB1">
              <w:rPr>
                <w:rFonts w:ascii="Arial" w:hAnsi="Arial" w:cs="Arial"/>
                <w:color w:val="000000"/>
                <w:szCs w:val="18"/>
              </w:rPr>
              <w:t>1</w:t>
            </w:r>
          </w:p>
        </w:tc>
        <w:tc>
          <w:tcPr>
            <w:tcW w:w="915" w:type="dxa"/>
          </w:tcPr>
          <w:p w:rsidR="009A604C" w:rsidRPr="00B64FB1" w:rsidRDefault="009A604C" w:rsidP="009A604C">
            <w:pPr>
              <w:spacing w:after="0"/>
              <w:jc w:val="center"/>
              <w:rPr>
                <w:rFonts w:ascii="Arial" w:hAnsi="Arial" w:cs="Arial"/>
                <w:color w:val="000000"/>
                <w:szCs w:val="18"/>
              </w:rPr>
            </w:pPr>
            <w:r w:rsidRPr="00B64FB1">
              <w:rPr>
                <w:rFonts w:ascii="Arial" w:hAnsi="Arial" w:cs="Arial"/>
                <w:color w:val="000000"/>
                <w:szCs w:val="18"/>
              </w:rPr>
              <w:t>3,3</w:t>
            </w:r>
          </w:p>
        </w:tc>
      </w:tr>
      <w:tr w:rsidR="009A604C" w:rsidTr="0015225A">
        <w:trPr>
          <w:trHeight w:val="247"/>
        </w:trPr>
        <w:tc>
          <w:tcPr>
            <w:tcW w:w="2453" w:type="dxa"/>
            <w:gridSpan w:val="2"/>
          </w:tcPr>
          <w:p w:rsidR="009A604C" w:rsidRPr="00B64FB1" w:rsidRDefault="009A604C" w:rsidP="009A604C">
            <w:pPr>
              <w:pStyle w:val="ListParagraph"/>
              <w:spacing w:after="0"/>
              <w:ind w:left="0"/>
              <w:jc w:val="center"/>
              <w:rPr>
                <w:rFonts w:ascii="Arial" w:hAnsi="Arial" w:cs="Arial"/>
                <w:color w:val="000000"/>
                <w:szCs w:val="18"/>
              </w:rPr>
            </w:pPr>
            <w:r w:rsidRPr="00B64FB1">
              <w:rPr>
                <w:rFonts w:ascii="Arial" w:hAnsi="Arial" w:cs="Arial"/>
                <w:color w:val="000000"/>
                <w:szCs w:val="18"/>
              </w:rPr>
              <w:t xml:space="preserve">Total </w:t>
            </w:r>
          </w:p>
        </w:tc>
        <w:tc>
          <w:tcPr>
            <w:tcW w:w="1120" w:type="dxa"/>
          </w:tcPr>
          <w:p w:rsidR="009A604C" w:rsidRPr="00B64FB1" w:rsidRDefault="009A604C" w:rsidP="009A604C">
            <w:pPr>
              <w:spacing w:after="0"/>
              <w:jc w:val="center"/>
              <w:rPr>
                <w:rFonts w:ascii="Arial" w:hAnsi="Arial" w:cs="Arial"/>
                <w:color w:val="000000"/>
                <w:szCs w:val="18"/>
              </w:rPr>
            </w:pPr>
            <w:r w:rsidRPr="00B64FB1">
              <w:rPr>
                <w:rFonts w:ascii="Arial" w:hAnsi="Arial" w:cs="Arial"/>
                <w:color w:val="000000"/>
                <w:szCs w:val="18"/>
              </w:rPr>
              <w:t>30</w:t>
            </w:r>
          </w:p>
        </w:tc>
        <w:tc>
          <w:tcPr>
            <w:tcW w:w="915" w:type="dxa"/>
          </w:tcPr>
          <w:p w:rsidR="009A604C" w:rsidRPr="00B64FB1" w:rsidRDefault="009A604C" w:rsidP="009A604C">
            <w:pPr>
              <w:spacing w:after="0"/>
              <w:jc w:val="center"/>
              <w:rPr>
                <w:rFonts w:ascii="Arial" w:hAnsi="Arial" w:cs="Arial"/>
                <w:color w:val="000000"/>
                <w:szCs w:val="18"/>
              </w:rPr>
            </w:pPr>
            <w:r w:rsidRPr="00B64FB1">
              <w:rPr>
                <w:rFonts w:ascii="Arial" w:hAnsi="Arial" w:cs="Arial"/>
                <w:color w:val="000000"/>
                <w:szCs w:val="18"/>
              </w:rPr>
              <w:t>100</w:t>
            </w:r>
          </w:p>
        </w:tc>
      </w:tr>
    </w:tbl>
    <w:p w:rsidR="009A604C" w:rsidRDefault="009A604C" w:rsidP="009A604C">
      <w:pPr>
        <w:pStyle w:val="NoSpacing"/>
        <w:spacing w:line="276" w:lineRule="auto"/>
        <w:ind w:left="786"/>
        <w:jc w:val="both"/>
        <w:rPr>
          <w:rFonts w:ascii="Arial" w:hAnsi="Arial" w:cs="Arial"/>
          <w:sz w:val="18"/>
          <w:szCs w:val="18"/>
          <w:lang w:val="id-ID"/>
        </w:rPr>
      </w:pPr>
    </w:p>
    <w:p w:rsidR="00B64FB1" w:rsidRPr="00725008" w:rsidRDefault="00B64FB1" w:rsidP="008201C8">
      <w:pPr>
        <w:pStyle w:val="ListParagraph"/>
        <w:spacing w:line="360" w:lineRule="auto"/>
        <w:ind w:left="284" w:firstLine="567"/>
        <w:jc w:val="both"/>
        <w:rPr>
          <w:rFonts w:ascii="Arial" w:hAnsi="Arial" w:cs="Arial"/>
          <w:color w:val="000000"/>
          <w:szCs w:val="24"/>
        </w:rPr>
      </w:pPr>
      <w:r w:rsidRPr="00725008">
        <w:rPr>
          <w:rFonts w:ascii="Arial" w:hAnsi="Arial" w:cs="Arial"/>
          <w:color w:val="000000"/>
          <w:szCs w:val="24"/>
        </w:rPr>
        <w:t>Berdasarkan tabel diatas menunjukkan bahwa dari 30 responden lebih banyak responden berpengetahuan baik tentang ASI Eksklusif yaitu sebanyak 25 responden (83,3%), dan hanya 1 orang (3,3%) responden yang berpengetahuan kurang.</w:t>
      </w:r>
    </w:p>
    <w:p w:rsidR="00B64FB1" w:rsidRDefault="00B64FB1" w:rsidP="008201C8">
      <w:pPr>
        <w:pStyle w:val="NoSpacing"/>
        <w:spacing w:line="360" w:lineRule="auto"/>
        <w:ind w:left="786"/>
        <w:jc w:val="both"/>
        <w:rPr>
          <w:rFonts w:ascii="Arial" w:hAnsi="Arial" w:cs="Arial"/>
          <w:sz w:val="18"/>
          <w:szCs w:val="18"/>
          <w:lang w:val="id-ID"/>
        </w:rPr>
      </w:pPr>
    </w:p>
    <w:p w:rsidR="00CB05A6" w:rsidRPr="008201C8" w:rsidRDefault="00CB05A6" w:rsidP="00862E49">
      <w:pPr>
        <w:pStyle w:val="NoSpacing"/>
        <w:numPr>
          <w:ilvl w:val="0"/>
          <w:numId w:val="14"/>
        </w:numPr>
        <w:spacing w:line="276" w:lineRule="auto"/>
        <w:ind w:left="426" w:hanging="284"/>
        <w:jc w:val="both"/>
        <w:rPr>
          <w:rFonts w:ascii="Arial" w:hAnsi="Arial" w:cs="Arial"/>
          <w:b/>
          <w:lang w:val="id-ID"/>
        </w:rPr>
      </w:pPr>
      <w:r w:rsidRPr="008201C8">
        <w:rPr>
          <w:rFonts w:ascii="Arial" w:hAnsi="Arial" w:cs="Arial"/>
          <w:b/>
          <w:lang w:val="id-ID"/>
        </w:rPr>
        <w:t>Sikap</w:t>
      </w:r>
    </w:p>
    <w:p w:rsidR="00753928" w:rsidRPr="00753928" w:rsidRDefault="00753928" w:rsidP="00753928">
      <w:pPr>
        <w:pStyle w:val="NoSpacing"/>
        <w:spacing w:line="276" w:lineRule="auto"/>
        <w:ind w:left="426"/>
        <w:jc w:val="both"/>
        <w:rPr>
          <w:rFonts w:ascii="Arial" w:hAnsi="Arial" w:cs="Arial"/>
          <w:lang w:val="id-ID"/>
        </w:rPr>
      </w:pPr>
    </w:p>
    <w:p w:rsidR="00862E49" w:rsidRPr="00076145" w:rsidRDefault="00862E49" w:rsidP="00862E49">
      <w:pPr>
        <w:pStyle w:val="ListParagraph"/>
        <w:spacing w:after="0" w:line="240" w:lineRule="auto"/>
        <w:ind w:left="786"/>
        <w:jc w:val="both"/>
        <w:rPr>
          <w:rFonts w:ascii="Arial" w:hAnsi="Arial" w:cs="Arial"/>
          <w:b/>
        </w:rPr>
      </w:pPr>
      <w:r w:rsidRPr="00076145">
        <w:rPr>
          <w:rFonts w:ascii="Arial" w:hAnsi="Arial" w:cs="Arial"/>
          <w:b/>
          <w:color w:val="000000"/>
        </w:rPr>
        <w:t xml:space="preserve">Tabel 3. Distribusi Frekuensi Sikap Ibu Tentang ASI Eksklusif </w:t>
      </w:r>
      <w:r w:rsidRPr="00076145">
        <w:rPr>
          <w:rFonts w:ascii="Arial" w:hAnsi="Arial" w:cs="Arial"/>
          <w:b/>
        </w:rPr>
        <w:t>di Wilayah Puskesmas Trauma Center Samarinda Tahun 2018</w:t>
      </w:r>
    </w:p>
    <w:p w:rsidR="00753928" w:rsidRPr="00753928" w:rsidRDefault="00753928" w:rsidP="00862E49">
      <w:pPr>
        <w:pStyle w:val="ListParagraph"/>
        <w:spacing w:after="0" w:line="240" w:lineRule="auto"/>
        <w:ind w:left="786"/>
        <w:jc w:val="both"/>
        <w:rPr>
          <w:rFonts w:ascii="Arial" w:hAnsi="Arial" w:cs="Arial"/>
        </w:rPr>
      </w:pPr>
    </w:p>
    <w:tbl>
      <w:tblPr>
        <w:tblStyle w:val="TableGrid"/>
        <w:tblW w:w="0" w:type="auto"/>
        <w:tblInd w:w="392" w:type="dxa"/>
        <w:tblLook w:val="04A0" w:firstRow="1" w:lastRow="0" w:firstColumn="1" w:lastColumn="0" w:noHBand="0" w:noVBand="1"/>
      </w:tblPr>
      <w:tblGrid>
        <w:gridCol w:w="709"/>
        <w:gridCol w:w="1341"/>
        <w:gridCol w:w="1056"/>
        <w:gridCol w:w="1098"/>
      </w:tblGrid>
      <w:tr w:rsidR="00862E49" w:rsidRPr="00B64FB1" w:rsidTr="00997D41">
        <w:trPr>
          <w:trHeight w:val="371"/>
        </w:trPr>
        <w:tc>
          <w:tcPr>
            <w:tcW w:w="709" w:type="dxa"/>
          </w:tcPr>
          <w:p w:rsidR="00862E49" w:rsidRPr="00B64FB1" w:rsidRDefault="00862E49" w:rsidP="003974CB">
            <w:pPr>
              <w:pStyle w:val="ListParagraph"/>
              <w:spacing w:after="0" w:line="240" w:lineRule="auto"/>
              <w:ind w:left="0"/>
              <w:jc w:val="center"/>
              <w:rPr>
                <w:rFonts w:ascii="Arial" w:hAnsi="Arial" w:cs="Arial"/>
                <w:b/>
                <w:szCs w:val="18"/>
              </w:rPr>
            </w:pPr>
            <w:r w:rsidRPr="00B64FB1">
              <w:rPr>
                <w:rFonts w:ascii="Arial" w:hAnsi="Arial" w:cs="Arial"/>
                <w:b/>
                <w:szCs w:val="18"/>
              </w:rPr>
              <w:t>No.</w:t>
            </w:r>
          </w:p>
        </w:tc>
        <w:tc>
          <w:tcPr>
            <w:tcW w:w="1341" w:type="dxa"/>
          </w:tcPr>
          <w:p w:rsidR="00862E49" w:rsidRPr="00B64FB1" w:rsidRDefault="00862E49" w:rsidP="003974CB">
            <w:pPr>
              <w:pStyle w:val="ListParagraph"/>
              <w:spacing w:after="0" w:line="240" w:lineRule="auto"/>
              <w:ind w:left="0"/>
              <w:jc w:val="center"/>
              <w:rPr>
                <w:rFonts w:ascii="Arial" w:hAnsi="Arial" w:cs="Arial"/>
                <w:b/>
                <w:szCs w:val="18"/>
              </w:rPr>
            </w:pPr>
            <w:r w:rsidRPr="00B64FB1">
              <w:rPr>
                <w:rFonts w:ascii="Arial" w:hAnsi="Arial" w:cs="Arial"/>
                <w:b/>
                <w:szCs w:val="18"/>
              </w:rPr>
              <w:t>Sikap</w:t>
            </w:r>
          </w:p>
        </w:tc>
        <w:tc>
          <w:tcPr>
            <w:tcW w:w="1056" w:type="dxa"/>
          </w:tcPr>
          <w:p w:rsidR="00862E49" w:rsidRPr="00B64FB1" w:rsidRDefault="003974CB" w:rsidP="003974CB">
            <w:pPr>
              <w:pStyle w:val="ListParagraph"/>
              <w:spacing w:after="0" w:line="240" w:lineRule="auto"/>
              <w:ind w:left="0"/>
              <w:jc w:val="center"/>
              <w:rPr>
                <w:rFonts w:ascii="Arial" w:hAnsi="Arial" w:cs="Arial"/>
                <w:b/>
                <w:szCs w:val="18"/>
              </w:rPr>
            </w:pPr>
            <w:r w:rsidRPr="00B64FB1">
              <w:rPr>
                <w:rFonts w:ascii="Arial" w:hAnsi="Arial" w:cs="Arial"/>
                <w:b/>
                <w:szCs w:val="18"/>
              </w:rPr>
              <w:t>n</w:t>
            </w:r>
          </w:p>
        </w:tc>
        <w:tc>
          <w:tcPr>
            <w:tcW w:w="1098" w:type="dxa"/>
          </w:tcPr>
          <w:p w:rsidR="00862E49" w:rsidRPr="00B64FB1" w:rsidRDefault="00862E49" w:rsidP="003974CB">
            <w:pPr>
              <w:pStyle w:val="ListParagraph"/>
              <w:spacing w:after="0" w:line="240" w:lineRule="auto"/>
              <w:ind w:left="0"/>
              <w:jc w:val="center"/>
              <w:rPr>
                <w:rFonts w:ascii="Arial" w:hAnsi="Arial" w:cs="Arial"/>
                <w:b/>
                <w:szCs w:val="18"/>
              </w:rPr>
            </w:pPr>
            <w:r w:rsidRPr="00B64FB1">
              <w:rPr>
                <w:rFonts w:ascii="Arial" w:hAnsi="Arial" w:cs="Arial"/>
                <w:b/>
                <w:szCs w:val="18"/>
              </w:rPr>
              <w:t>%</w:t>
            </w:r>
          </w:p>
        </w:tc>
      </w:tr>
      <w:tr w:rsidR="00862E49" w:rsidRPr="00B64FB1" w:rsidTr="00997D41">
        <w:tc>
          <w:tcPr>
            <w:tcW w:w="709" w:type="dxa"/>
          </w:tcPr>
          <w:p w:rsidR="00862E49" w:rsidRPr="00B64FB1" w:rsidRDefault="00862E49" w:rsidP="003974CB">
            <w:pPr>
              <w:pStyle w:val="ListParagraph"/>
              <w:spacing w:after="0" w:line="240" w:lineRule="auto"/>
              <w:ind w:left="0"/>
              <w:jc w:val="center"/>
              <w:rPr>
                <w:rFonts w:ascii="Arial" w:hAnsi="Arial" w:cs="Arial"/>
                <w:szCs w:val="18"/>
              </w:rPr>
            </w:pPr>
            <w:r w:rsidRPr="00B64FB1">
              <w:rPr>
                <w:rFonts w:ascii="Arial" w:hAnsi="Arial" w:cs="Arial"/>
                <w:szCs w:val="18"/>
              </w:rPr>
              <w:t>1.</w:t>
            </w:r>
          </w:p>
        </w:tc>
        <w:tc>
          <w:tcPr>
            <w:tcW w:w="1341" w:type="dxa"/>
          </w:tcPr>
          <w:p w:rsidR="00862E49" w:rsidRPr="00B64FB1" w:rsidRDefault="00862E49" w:rsidP="003974CB">
            <w:pPr>
              <w:pStyle w:val="ListParagraph"/>
              <w:spacing w:after="0" w:line="240" w:lineRule="auto"/>
              <w:ind w:left="0"/>
              <w:jc w:val="center"/>
              <w:rPr>
                <w:rFonts w:ascii="Arial" w:hAnsi="Arial" w:cs="Arial"/>
                <w:szCs w:val="18"/>
              </w:rPr>
            </w:pPr>
            <w:r w:rsidRPr="00B64FB1">
              <w:rPr>
                <w:rFonts w:ascii="Arial" w:hAnsi="Arial" w:cs="Arial"/>
                <w:szCs w:val="18"/>
              </w:rPr>
              <w:t>Positif</w:t>
            </w:r>
          </w:p>
        </w:tc>
        <w:tc>
          <w:tcPr>
            <w:tcW w:w="1056" w:type="dxa"/>
          </w:tcPr>
          <w:p w:rsidR="00862E49" w:rsidRPr="00B64FB1" w:rsidRDefault="00862E49" w:rsidP="003974CB">
            <w:pPr>
              <w:pStyle w:val="ListParagraph"/>
              <w:spacing w:after="0" w:line="240" w:lineRule="auto"/>
              <w:ind w:left="0"/>
              <w:jc w:val="center"/>
              <w:rPr>
                <w:rFonts w:ascii="Arial" w:hAnsi="Arial" w:cs="Arial"/>
                <w:szCs w:val="18"/>
              </w:rPr>
            </w:pPr>
            <w:r w:rsidRPr="00B64FB1">
              <w:rPr>
                <w:rFonts w:ascii="Arial" w:hAnsi="Arial" w:cs="Arial"/>
                <w:szCs w:val="18"/>
              </w:rPr>
              <w:t>14</w:t>
            </w:r>
          </w:p>
        </w:tc>
        <w:tc>
          <w:tcPr>
            <w:tcW w:w="1098" w:type="dxa"/>
          </w:tcPr>
          <w:p w:rsidR="00862E49" w:rsidRPr="00B64FB1" w:rsidRDefault="00862E49" w:rsidP="003974CB">
            <w:pPr>
              <w:spacing w:after="0" w:line="240" w:lineRule="auto"/>
              <w:jc w:val="center"/>
              <w:rPr>
                <w:rFonts w:ascii="Arial" w:hAnsi="Arial" w:cs="Arial"/>
                <w:color w:val="000000"/>
                <w:szCs w:val="18"/>
              </w:rPr>
            </w:pPr>
            <w:r w:rsidRPr="00B64FB1">
              <w:rPr>
                <w:rFonts w:ascii="Arial" w:hAnsi="Arial" w:cs="Arial"/>
                <w:color w:val="000000"/>
                <w:szCs w:val="18"/>
              </w:rPr>
              <w:t>46,7</w:t>
            </w:r>
          </w:p>
        </w:tc>
      </w:tr>
      <w:tr w:rsidR="00862E49" w:rsidRPr="00B64FB1" w:rsidTr="00997D41">
        <w:tc>
          <w:tcPr>
            <w:tcW w:w="709" w:type="dxa"/>
          </w:tcPr>
          <w:p w:rsidR="00862E49" w:rsidRPr="00B64FB1" w:rsidRDefault="00862E49" w:rsidP="003974CB">
            <w:pPr>
              <w:pStyle w:val="ListParagraph"/>
              <w:spacing w:after="0" w:line="240" w:lineRule="auto"/>
              <w:ind w:left="0"/>
              <w:jc w:val="center"/>
              <w:rPr>
                <w:rFonts w:ascii="Arial" w:hAnsi="Arial" w:cs="Arial"/>
                <w:szCs w:val="18"/>
              </w:rPr>
            </w:pPr>
            <w:r w:rsidRPr="00B64FB1">
              <w:rPr>
                <w:rFonts w:ascii="Arial" w:hAnsi="Arial" w:cs="Arial"/>
                <w:szCs w:val="18"/>
              </w:rPr>
              <w:t>2.</w:t>
            </w:r>
          </w:p>
        </w:tc>
        <w:tc>
          <w:tcPr>
            <w:tcW w:w="1341" w:type="dxa"/>
          </w:tcPr>
          <w:p w:rsidR="00862E49" w:rsidRPr="00B64FB1" w:rsidRDefault="00862E49" w:rsidP="003974CB">
            <w:pPr>
              <w:pStyle w:val="ListParagraph"/>
              <w:spacing w:after="0" w:line="240" w:lineRule="auto"/>
              <w:ind w:left="0"/>
              <w:jc w:val="center"/>
              <w:rPr>
                <w:rFonts w:ascii="Arial" w:hAnsi="Arial" w:cs="Arial"/>
                <w:szCs w:val="18"/>
              </w:rPr>
            </w:pPr>
            <w:r w:rsidRPr="00B64FB1">
              <w:rPr>
                <w:rFonts w:ascii="Arial" w:hAnsi="Arial" w:cs="Arial"/>
                <w:szCs w:val="18"/>
              </w:rPr>
              <w:t>Negatif</w:t>
            </w:r>
          </w:p>
        </w:tc>
        <w:tc>
          <w:tcPr>
            <w:tcW w:w="1056" w:type="dxa"/>
          </w:tcPr>
          <w:p w:rsidR="00862E49" w:rsidRPr="00B64FB1" w:rsidRDefault="00862E49" w:rsidP="003974CB">
            <w:pPr>
              <w:pStyle w:val="ListParagraph"/>
              <w:spacing w:after="0" w:line="240" w:lineRule="auto"/>
              <w:ind w:left="0"/>
              <w:jc w:val="center"/>
              <w:rPr>
                <w:rFonts w:ascii="Arial" w:hAnsi="Arial" w:cs="Arial"/>
                <w:szCs w:val="18"/>
              </w:rPr>
            </w:pPr>
            <w:r w:rsidRPr="00B64FB1">
              <w:rPr>
                <w:rFonts w:ascii="Arial" w:hAnsi="Arial" w:cs="Arial"/>
                <w:szCs w:val="18"/>
              </w:rPr>
              <w:t>16</w:t>
            </w:r>
          </w:p>
        </w:tc>
        <w:tc>
          <w:tcPr>
            <w:tcW w:w="1098" w:type="dxa"/>
          </w:tcPr>
          <w:p w:rsidR="00862E49" w:rsidRPr="00B64FB1" w:rsidRDefault="00862E49" w:rsidP="003974CB">
            <w:pPr>
              <w:spacing w:after="0" w:line="240" w:lineRule="auto"/>
              <w:jc w:val="center"/>
              <w:rPr>
                <w:rFonts w:ascii="Arial" w:hAnsi="Arial" w:cs="Arial"/>
                <w:color w:val="000000"/>
                <w:szCs w:val="18"/>
              </w:rPr>
            </w:pPr>
            <w:r w:rsidRPr="00B64FB1">
              <w:rPr>
                <w:rFonts w:ascii="Arial" w:hAnsi="Arial" w:cs="Arial"/>
                <w:color w:val="000000"/>
                <w:szCs w:val="18"/>
              </w:rPr>
              <w:t>53,3</w:t>
            </w:r>
          </w:p>
        </w:tc>
      </w:tr>
      <w:tr w:rsidR="00862E49" w:rsidRPr="00B64FB1" w:rsidTr="00862E49">
        <w:tc>
          <w:tcPr>
            <w:tcW w:w="2050" w:type="dxa"/>
            <w:gridSpan w:val="2"/>
          </w:tcPr>
          <w:p w:rsidR="00862E49" w:rsidRPr="00B64FB1" w:rsidRDefault="00862E49" w:rsidP="003974CB">
            <w:pPr>
              <w:pStyle w:val="ListParagraph"/>
              <w:spacing w:after="0" w:line="240" w:lineRule="auto"/>
              <w:ind w:left="0"/>
              <w:jc w:val="center"/>
              <w:rPr>
                <w:rFonts w:ascii="Arial" w:hAnsi="Arial" w:cs="Arial"/>
                <w:szCs w:val="18"/>
              </w:rPr>
            </w:pPr>
            <w:r w:rsidRPr="00B64FB1">
              <w:rPr>
                <w:rFonts w:ascii="Arial" w:hAnsi="Arial" w:cs="Arial"/>
                <w:szCs w:val="18"/>
              </w:rPr>
              <w:t>Total</w:t>
            </w:r>
          </w:p>
        </w:tc>
        <w:tc>
          <w:tcPr>
            <w:tcW w:w="1056" w:type="dxa"/>
          </w:tcPr>
          <w:p w:rsidR="00862E49" w:rsidRPr="00B64FB1" w:rsidRDefault="00862E49" w:rsidP="003974CB">
            <w:pPr>
              <w:pStyle w:val="ListParagraph"/>
              <w:spacing w:after="0" w:line="240" w:lineRule="auto"/>
              <w:ind w:left="0"/>
              <w:jc w:val="center"/>
              <w:rPr>
                <w:rFonts w:ascii="Arial" w:hAnsi="Arial" w:cs="Arial"/>
                <w:szCs w:val="18"/>
              </w:rPr>
            </w:pPr>
            <w:r w:rsidRPr="00B64FB1">
              <w:rPr>
                <w:rFonts w:ascii="Arial" w:hAnsi="Arial" w:cs="Arial"/>
                <w:szCs w:val="18"/>
              </w:rPr>
              <w:t>30</w:t>
            </w:r>
          </w:p>
        </w:tc>
        <w:tc>
          <w:tcPr>
            <w:tcW w:w="1098" w:type="dxa"/>
          </w:tcPr>
          <w:p w:rsidR="00862E49" w:rsidRPr="00B64FB1" w:rsidRDefault="00862E49" w:rsidP="003974CB">
            <w:pPr>
              <w:spacing w:after="0" w:line="240" w:lineRule="auto"/>
              <w:jc w:val="center"/>
              <w:rPr>
                <w:rFonts w:ascii="Arial" w:hAnsi="Arial" w:cs="Arial"/>
                <w:color w:val="000000"/>
                <w:szCs w:val="18"/>
              </w:rPr>
            </w:pPr>
            <w:r w:rsidRPr="00B64FB1">
              <w:rPr>
                <w:rFonts w:ascii="Arial" w:hAnsi="Arial" w:cs="Arial"/>
                <w:color w:val="000000"/>
                <w:szCs w:val="18"/>
              </w:rPr>
              <w:t>100</w:t>
            </w:r>
          </w:p>
        </w:tc>
      </w:tr>
    </w:tbl>
    <w:p w:rsidR="001850C3" w:rsidRPr="00B64FB1" w:rsidRDefault="001850C3" w:rsidP="003974CB">
      <w:pPr>
        <w:pStyle w:val="NoSpacing"/>
        <w:jc w:val="both"/>
        <w:rPr>
          <w:rFonts w:ascii="Arial" w:hAnsi="Arial" w:cs="Arial"/>
          <w:szCs w:val="18"/>
          <w:lang w:val="id-ID"/>
        </w:rPr>
      </w:pPr>
    </w:p>
    <w:p w:rsidR="00B64FB1" w:rsidRDefault="00B64FB1" w:rsidP="008201C8">
      <w:pPr>
        <w:pStyle w:val="ListParagraph"/>
        <w:spacing w:line="360" w:lineRule="auto"/>
        <w:ind w:left="284"/>
        <w:jc w:val="both"/>
        <w:rPr>
          <w:rFonts w:ascii="Arial" w:hAnsi="Arial" w:cs="Arial"/>
          <w:color w:val="000000"/>
        </w:rPr>
      </w:pPr>
      <w:r w:rsidRPr="00B64FB1">
        <w:rPr>
          <w:rFonts w:ascii="Arial" w:hAnsi="Arial" w:cs="Arial"/>
        </w:rPr>
        <w:t xml:space="preserve">Berdasarkan tabel </w:t>
      </w:r>
      <w:r w:rsidR="00997D41">
        <w:rPr>
          <w:rFonts w:ascii="Arial" w:hAnsi="Arial" w:cs="Arial"/>
        </w:rPr>
        <w:t xml:space="preserve">1 </w:t>
      </w:r>
      <w:r w:rsidRPr="00B64FB1">
        <w:rPr>
          <w:rFonts w:ascii="Arial" w:hAnsi="Arial" w:cs="Arial"/>
        </w:rPr>
        <w:t>di atas menunjukkan bahwa dari 30 responden lebih banyak responden memiliki sikap negatif tentang ASI Eksklusif yaitu sebanyak 16 responden (</w:t>
      </w:r>
      <w:r w:rsidRPr="00B64FB1">
        <w:rPr>
          <w:rFonts w:ascii="Arial" w:hAnsi="Arial" w:cs="Arial"/>
          <w:color w:val="000000"/>
        </w:rPr>
        <w:t>53,3%) sedangkan responden yang memiliki sikap positif sebanyak 14 responden (46,7%).</w:t>
      </w:r>
    </w:p>
    <w:p w:rsidR="00296356" w:rsidRDefault="00296356" w:rsidP="008201C8">
      <w:pPr>
        <w:pStyle w:val="ListParagraph"/>
        <w:spacing w:line="360" w:lineRule="auto"/>
        <w:ind w:left="284"/>
        <w:jc w:val="both"/>
        <w:rPr>
          <w:rFonts w:ascii="Arial" w:hAnsi="Arial" w:cs="Arial"/>
          <w:color w:val="000000"/>
        </w:rPr>
      </w:pPr>
    </w:p>
    <w:p w:rsidR="00296356" w:rsidRDefault="00296356" w:rsidP="008201C8">
      <w:pPr>
        <w:pStyle w:val="ListParagraph"/>
        <w:spacing w:line="360" w:lineRule="auto"/>
        <w:ind w:left="284"/>
        <w:jc w:val="both"/>
        <w:rPr>
          <w:rFonts w:ascii="Arial" w:hAnsi="Arial" w:cs="Arial"/>
          <w:color w:val="000000"/>
        </w:rPr>
      </w:pPr>
    </w:p>
    <w:p w:rsidR="00296356" w:rsidRDefault="00296356" w:rsidP="008201C8">
      <w:pPr>
        <w:pStyle w:val="ListParagraph"/>
        <w:spacing w:line="360" w:lineRule="auto"/>
        <w:ind w:left="284"/>
        <w:jc w:val="both"/>
        <w:rPr>
          <w:rFonts w:ascii="Arial" w:hAnsi="Arial" w:cs="Arial"/>
          <w:color w:val="000000"/>
        </w:rPr>
      </w:pPr>
    </w:p>
    <w:p w:rsidR="00296356" w:rsidRPr="00B64FB1" w:rsidRDefault="00296356" w:rsidP="008201C8">
      <w:pPr>
        <w:pStyle w:val="ListParagraph"/>
        <w:spacing w:line="360" w:lineRule="auto"/>
        <w:ind w:left="284"/>
        <w:jc w:val="both"/>
        <w:rPr>
          <w:rFonts w:ascii="Arial" w:hAnsi="Arial" w:cs="Arial"/>
          <w:color w:val="000000"/>
        </w:rPr>
      </w:pPr>
    </w:p>
    <w:p w:rsidR="008534B7" w:rsidRPr="00296356" w:rsidRDefault="008534B7" w:rsidP="00296356">
      <w:pPr>
        <w:pStyle w:val="ListParagraph"/>
        <w:spacing w:after="0" w:line="240" w:lineRule="auto"/>
        <w:ind w:left="426"/>
        <w:jc w:val="both"/>
        <w:rPr>
          <w:rFonts w:ascii="Arial" w:hAnsi="Arial" w:cs="Arial"/>
          <w:b/>
          <w:sz w:val="20"/>
        </w:rPr>
      </w:pPr>
      <w:r w:rsidRPr="00296356">
        <w:rPr>
          <w:rFonts w:ascii="Arial" w:hAnsi="Arial" w:cs="Arial"/>
          <w:b/>
          <w:color w:val="000000"/>
          <w:sz w:val="20"/>
        </w:rPr>
        <w:lastRenderedPageBreak/>
        <w:t>Tabel</w:t>
      </w:r>
      <w:r w:rsidR="00076145">
        <w:rPr>
          <w:rFonts w:ascii="Arial" w:hAnsi="Arial" w:cs="Arial"/>
          <w:b/>
          <w:color w:val="000000"/>
          <w:sz w:val="20"/>
        </w:rPr>
        <w:t xml:space="preserve"> 4</w:t>
      </w:r>
      <w:r w:rsidRPr="00296356">
        <w:rPr>
          <w:rFonts w:ascii="Arial" w:hAnsi="Arial" w:cs="Arial"/>
          <w:b/>
          <w:color w:val="000000"/>
          <w:sz w:val="20"/>
        </w:rPr>
        <w:t xml:space="preserve"> . Distribusi </w:t>
      </w:r>
      <w:r w:rsidRPr="00296356">
        <w:rPr>
          <w:rFonts w:ascii="Arial" w:hAnsi="Arial" w:cs="Arial"/>
          <w:b/>
          <w:color w:val="000000"/>
          <w:sz w:val="20"/>
        </w:rPr>
        <w:t xml:space="preserve"> Sikap Ibu</w:t>
      </w:r>
      <w:r w:rsidRPr="00296356">
        <w:rPr>
          <w:rFonts w:ascii="Arial" w:hAnsi="Arial" w:cs="Arial"/>
          <w:b/>
          <w:color w:val="000000"/>
          <w:sz w:val="20"/>
        </w:rPr>
        <w:t xml:space="preserve">  berdasarkan komponen kognitif, afektif dan Konatif mengenai </w:t>
      </w:r>
      <w:r w:rsidRPr="00296356">
        <w:rPr>
          <w:rFonts w:ascii="Arial" w:hAnsi="Arial" w:cs="Arial"/>
          <w:b/>
          <w:color w:val="000000"/>
          <w:sz w:val="20"/>
        </w:rPr>
        <w:t xml:space="preserve"> ASI Eksklusif </w:t>
      </w:r>
      <w:r w:rsidRPr="00296356">
        <w:rPr>
          <w:rFonts w:ascii="Arial" w:hAnsi="Arial" w:cs="Arial"/>
          <w:b/>
          <w:sz w:val="20"/>
        </w:rPr>
        <w:t>di Wilayah Puskesmas Trauma Center Samarinda Tahun 2018</w:t>
      </w:r>
    </w:p>
    <w:p w:rsidR="008534B7" w:rsidRPr="00753928" w:rsidRDefault="008534B7" w:rsidP="008534B7">
      <w:pPr>
        <w:pStyle w:val="ListParagraph"/>
        <w:spacing w:after="0" w:line="240" w:lineRule="auto"/>
        <w:ind w:left="786"/>
        <w:jc w:val="both"/>
        <w:rPr>
          <w:rFonts w:ascii="Arial" w:hAnsi="Arial" w:cs="Arial"/>
        </w:rPr>
      </w:pPr>
    </w:p>
    <w:tbl>
      <w:tblPr>
        <w:tblStyle w:val="TableGrid"/>
        <w:tblW w:w="0" w:type="auto"/>
        <w:tblInd w:w="392" w:type="dxa"/>
        <w:tblLayout w:type="fixed"/>
        <w:tblLook w:val="04A0" w:firstRow="1" w:lastRow="0" w:firstColumn="1" w:lastColumn="0" w:noHBand="0" w:noVBand="1"/>
      </w:tblPr>
      <w:tblGrid>
        <w:gridCol w:w="567"/>
        <w:gridCol w:w="1843"/>
        <w:gridCol w:w="850"/>
        <w:gridCol w:w="851"/>
      </w:tblGrid>
      <w:tr w:rsidR="001D3B7F" w:rsidRPr="00B64FB1" w:rsidTr="001D3B7F">
        <w:trPr>
          <w:trHeight w:val="371"/>
        </w:trPr>
        <w:tc>
          <w:tcPr>
            <w:tcW w:w="567" w:type="dxa"/>
          </w:tcPr>
          <w:p w:rsidR="001D3B7F" w:rsidRPr="00B64FB1" w:rsidRDefault="001D3B7F" w:rsidP="000009C0">
            <w:pPr>
              <w:pStyle w:val="ListParagraph"/>
              <w:spacing w:after="0" w:line="240" w:lineRule="auto"/>
              <w:ind w:left="0"/>
              <w:jc w:val="center"/>
              <w:rPr>
                <w:rFonts w:ascii="Arial" w:hAnsi="Arial" w:cs="Arial"/>
                <w:b/>
                <w:szCs w:val="18"/>
              </w:rPr>
            </w:pPr>
            <w:r>
              <w:rPr>
                <w:rFonts w:ascii="Arial" w:hAnsi="Arial" w:cs="Arial"/>
                <w:b/>
                <w:szCs w:val="18"/>
              </w:rPr>
              <w:t>No</w:t>
            </w:r>
          </w:p>
        </w:tc>
        <w:tc>
          <w:tcPr>
            <w:tcW w:w="1843" w:type="dxa"/>
          </w:tcPr>
          <w:p w:rsidR="001D3B7F" w:rsidRDefault="001D3B7F" w:rsidP="000009C0">
            <w:pPr>
              <w:pStyle w:val="ListParagraph"/>
              <w:spacing w:after="0" w:line="240" w:lineRule="auto"/>
              <w:ind w:left="0"/>
              <w:jc w:val="center"/>
              <w:rPr>
                <w:rFonts w:ascii="Arial" w:hAnsi="Arial" w:cs="Arial"/>
                <w:b/>
                <w:szCs w:val="18"/>
              </w:rPr>
            </w:pPr>
            <w:r>
              <w:rPr>
                <w:rFonts w:ascii="Arial" w:hAnsi="Arial" w:cs="Arial"/>
                <w:b/>
                <w:szCs w:val="18"/>
              </w:rPr>
              <w:t xml:space="preserve">Komponen </w:t>
            </w:r>
          </w:p>
          <w:p w:rsidR="001D3B7F" w:rsidRPr="00B64FB1" w:rsidRDefault="001D3B7F" w:rsidP="000009C0">
            <w:pPr>
              <w:pStyle w:val="ListParagraph"/>
              <w:spacing w:after="0" w:line="240" w:lineRule="auto"/>
              <w:ind w:left="0"/>
              <w:jc w:val="center"/>
              <w:rPr>
                <w:rFonts w:ascii="Arial" w:hAnsi="Arial" w:cs="Arial"/>
                <w:b/>
                <w:szCs w:val="18"/>
              </w:rPr>
            </w:pPr>
            <w:r w:rsidRPr="00B64FB1">
              <w:rPr>
                <w:rFonts w:ascii="Arial" w:hAnsi="Arial" w:cs="Arial"/>
                <w:b/>
                <w:szCs w:val="18"/>
              </w:rPr>
              <w:t>Sikap</w:t>
            </w:r>
          </w:p>
        </w:tc>
        <w:tc>
          <w:tcPr>
            <w:tcW w:w="850" w:type="dxa"/>
          </w:tcPr>
          <w:p w:rsidR="001D3B7F" w:rsidRPr="00B64FB1" w:rsidRDefault="001D3B7F" w:rsidP="000009C0">
            <w:pPr>
              <w:pStyle w:val="ListParagraph"/>
              <w:spacing w:after="0" w:line="240" w:lineRule="auto"/>
              <w:ind w:left="0"/>
              <w:jc w:val="center"/>
              <w:rPr>
                <w:rFonts w:ascii="Arial" w:hAnsi="Arial" w:cs="Arial"/>
                <w:b/>
                <w:szCs w:val="18"/>
              </w:rPr>
            </w:pPr>
            <w:r w:rsidRPr="00B64FB1">
              <w:rPr>
                <w:rFonts w:ascii="Arial" w:hAnsi="Arial" w:cs="Arial"/>
                <w:b/>
                <w:szCs w:val="18"/>
              </w:rPr>
              <w:t>n</w:t>
            </w:r>
          </w:p>
        </w:tc>
        <w:tc>
          <w:tcPr>
            <w:tcW w:w="851" w:type="dxa"/>
          </w:tcPr>
          <w:p w:rsidR="001D3B7F" w:rsidRPr="00B64FB1" w:rsidRDefault="001D3B7F" w:rsidP="000009C0">
            <w:pPr>
              <w:pStyle w:val="ListParagraph"/>
              <w:spacing w:after="0" w:line="240" w:lineRule="auto"/>
              <w:ind w:left="0"/>
              <w:jc w:val="center"/>
              <w:rPr>
                <w:rFonts w:ascii="Arial" w:hAnsi="Arial" w:cs="Arial"/>
                <w:b/>
                <w:szCs w:val="18"/>
              </w:rPr>
            </w:pPr>
            <w:r w:rsidRPr="00B64FB1">
              <w:rPr>
                <w:rFonts w:ascii="Arial" w:hAnsi="Arial" w:cs="Arial"/>
                <w:b/>
                <w:szCs w:val="18"/>
              </w:rPr>
              <w:t>%</w:t>
            </w:r>
          </w:p>
        </w:tc>
      </w:tr>
      <w:tr w:rsidR="001D3B7F" w:rsidRPr="00B64FB1" w:rsidTr="001D3B7F">
        <w:tc>
          <w:tcPr>
            <w:tcW w:w="567" w:type="dxa"/>
          </w:tcPr>
          <w:p w:rsidR="001D3B7F" w:rsidRPr="001D3B7F" w:rsidRDefault="001D3B7F" w:rsidP="000009C0">
            <w:pPr>
              <w:pStyle w:val="ListParagraph"/>
              <w:spacing w:after="0" w:line="240" w:lineRule="auto"/>
              <w:ind w:left="0"/>
              <w:jc w:val="center"/>
              <w:rPr>
                <w:rFonts w:ascii="Arial" w:hAnsi="Arial" w:cs="Arial"/>
                <w:sz w:val="20"/>
                <w:szCs w:val="18"/>
              </w:rPr>
            </w:pPr>
            <w:r w:rsidRPr="001D3B7F">
              <w:rPr>
                <w:rFonts w:ascii="Arial" w:hAnsi="Arial" w:cs="Arial"/>
                <w:sz w:val="20"/>
                <w:szCs w:val="18"/>
              </w:rPr>
              <w:t>1.</w:t>
            </w:r>
          </w:p>
        </w:tc>
        <w:tc>
          <w:tcPr>
            <w:tcW w:w="1843" w:type="dxa"/>
          </w:tcPr>
          <w:p w:rsidR="001D3B7F" w:rsidRPr="001D3B7F" w:rsidRDefault="001D3B7F" w:rsidP="008534B7">
            <w:pPr>
              <w:pStyle w:val="ListParagraph"/>
              <w:spacing w:after="0" w:line="240" w:lineRule="auto"/>
              <w:ind w:left="0"/>
              <w:rPr>
                <w:rFonts w:ascii="Arial" w:hAnsi="Arial" w:cs="Arial"/>
                <w:sz w:val="20"/>
                <w:szCs w:val="18"/>
              </w:rPr>
            </w:pPr>
            <w:r w:rsidRPr="001D3B7F">
              <w:rPr>
                <w:rFonts w:ascii="Arial" w:hAnsi="Arial" w:cs="Arial"/>
                <w:sz w:val="20"/>
                <w:szCs w:val="18"/>
              </w:rPr>
              <w:t>Kognitif</w:t>
            </w:r>
          </w:p>
          <w:p w:rsidR="001D3B7F" w:rsidRPr="001D3B7F" w:rsidRDefault="001D3B7F" w:rsidP="008534B7">
            <w:pPr>
              <w:pStyle w:val="ListParagraph"/>
              <w:spacing w:after="0" w:line="240" w:lineRule="auto"/>
              <w:ind w:left="0"/>
              <w:rPr>
                <w:rFonts w:ascii="Arial" w:hAnsi="Arial" w:cs="Arial"/>
                <w:sz w:val="20"/>
                <w:szCs w:val="18"/>
              </w:rPr>
            </w:pPr>
            <w:r w:rsidRPr="001D3B7F">
              <w:rPr>
                <w:rFonts w:ascii="Arial" w:hAnsi="Arial" w:cs="Arial"/>
                <w:sz w:val="20"/>
                <w:szCs w:val="18"/>
              </w:rPr>
              <w:t xml:space="preserve"> (Perseptual)</w:t>
            </w:r>
          </w:p>
        </w:tc>
        <w:tc>
          <w:tcPr>
            <w:tcW w:w="850" w:type="dxa"/>
          </w:tcPr>
          <w:p w:rsidR="001D3B7F" w:rsidRPr="001D3B7F" w:rsidRDefault="001D3B7F" w:rsidP="000009C0">
            <w:pPr>
              <w:pStyle w:val="ListParagraph"/>
              <w:spacing w:after="0" w:line="240" w:lineRule="auto"/>
              <w:ind w:left="0"/>
              <w:jc w:val="center"/>
              <w:rPr>
                <w:rFonts w:ascii="Arial" w:hAnsi="Arial" w:cs="Arial"/>
                <w:sz w:val="20"/>
                <w:szCs w:val="18"/>
              </w:rPr>
            </w:pPr>
            <w:r>
              <w:rPr>
                <w:rFonts w:ascii="Arial" w:hAnsi="Arial" w:cs="Arial"/>
                <w:sz w:val="20"/>
                <w:szCs w:val="18"/>
              </w:rPr>
              <w:t>27</w:t>
            </w:r>
          </w:p>
        </w:tc>
        <w:tc>
          <w:tcPr>
            <w:tcW w:w="851" w:type="dxa"/>
          </w:tcPr>
          <w:p w:rsidR="001D3B7F" w:rsidRPr="001D3B7F" w:rsidRDefault="001D3B7F" w:rsidP="000009C0">
            <w:pPr>
              <w:spacing w:after="0" w:line="240" w:lineRule="auto"/>
              <w:jc w:val="center"/>
              <w:rPr>
                <w:rFonts w:ascii="Arial" w:hAnsi="Arial" w:cs="Arial"/>
                <w:color w:val="000000"/>
                <w:sz w:val="20"/>
                <w:szCs w:val="18"/>
                <w:lang w:val="id-ID"/>
              </w:rPr>
            </w:pPr>
            <w:r>
              <w:rPr>
                <w:rFonts w:ascii="Arial" w:hAnsi="Arial" w:cs="Arial"/>
                <w:color w:val="000000"/>
                <w:sz w:val="20"/>
                <w:szCs w:val="18"/>
                <w:lang w:val="id-ID"/>
              </w:rPr>
              <w:t>90</w:t>
            </w:r>
          </w:p>
        </w:tc>
      </w:tr>
      <w:tr w:rsidR="001D3B7F" w:rsidRPr="00B64FB1" w:rsidTr="001D3B7F">
        <w:tc>
          <w:tcPr>
            <w:tcW w:w="567" w:type="dxa"/>
          </w:tcPr>
          <w:p w:rsidR="001D3B7F" w:rsidRPr="001D3B7F" w:rsidRDefault="001D3B7F" w:rsidP="000009C0">
            <w:pPr>
              <w:pStyle w:val="ListParagraph"/>
              <w:spacing w:after="0" w:line="240" w:lineRule="auto"/>
              <w:ind w:left="0"/>
              <w:jc w:val="center"/>
              <w:rPr>
                <w:rFonts w:ascii="Arial" w:hAnsi="Arial" w:cs="Arial"/>
                <w:sz w:val="20"/>
                <w:szCs w:val="18"/>
              </w:rPr>
            </w:pPr>
            <w:r w:rsidRPr="001D3B7F">
              <w:rPr>
                <w:rFonts w:ascii="Arial" w:hAnsi="Arial" w:cs="Arial"/>
                <w:sz w:val="20"/>
                <w:szCs w:val="18"/>
              </w:rPr>
              <w:t>2.</w:t>
            </w:r>
          </w:p>
        </w:tc>
        <w:tc>
          <w:tcPr>
            <w:tcW w:w="1843" w:type="dxa"/>
          </w:tcPr>
          <w:p w:rsidR="001D3B7F" w:rsidRPr="001D3B7F" w:rsidRDefault="001D3B7F" w:rsidP="001D3B7F">
            <w:pPr>
              <w:pStyle w:val="ListParagraph"/>
              <w:spacing w:after="0" w:line="240" w:lineRule="auto"/>
              <w:ind w:left="0"/>
              <w:rPr>
                <w:rFonts w:ascii="Arial" w:hAnsi="Arial" w:cs="Arial"/>
                <w:sz w:val="20"/>
                <w:szCs w:val="18"/>
              </w:rPr>
            </w:pPr>
            <w:r w:rsidRPr="001D3B7F">
              <w:rPr>
                <w:rFonts w:ascii="Arial" w:hAnsi="Arial" w:cs="Arial"/>
                <w:sz w:val="20"/>
                <w:szCs w:val="18"/>
              </w:rPr>
              <w:t>Afektif (Emosional)</w:t>
            </w:r>
          </w:p>
        </w:tc>
        <w:tc>
          <w:tcPr>
            <w:tcW w:w="850" w:type="dxa"/>
          </w:tcPr>
          <w:p w:rsidR="001D3B7F" w:rsidRPr="001D3B7F" w:rsidRDefault="001D3B7F" w:rsidP="000009C0">
            <w:pPr>
              <w:pStyle w:val="ListParagraph"/>
              <w:spacing w:after="0" w:line="240" w:lineRule="auto"/>
              <w:ind w:left="0"/>
              <w:jc w:val="center"/>
              <w:rPr>
                <w:rFonts w:ascii="Arial" w:hAnsi="Arial" w:cs="Arial"/>
                <w:sz w:val="20"/>
                <w:szCs w:val="18"/>
              </w:rPr>
            </w:pPr>
            <w:r>
              <w:rPr>
                <w:rFonts w:ascii="Arial" w:hAnsi="Arial" w:cs="Arial"/>
                <w:sz w:val="20"/>
                <w:szCs w:val="18"/>
              </w:rPr>
              <w:t>22</w:t>
            </w:r>
          </w:p>
        </w:tc>
        <w:tc>
          <w:tcPr>
            <w:tcW w:w="851" w:type="dxa"/>
          </w:tcPr>
          <w:p w:rsidR="001D3B7F" w:rsidRPr="001D3B7F" w:rsidRDefault="001D3B7F" w:rsidP="000009C0">
            <w:pPr>
              <w:spacing w:after="0" w:line="240" w:lineRule="auto"/>
              <w:jc w:val="center"/>
              <w:rPr>
                <w:rFonts w:ascii="Arial" w:hAnsi="Arial" w:cs="Arial"/>
                <w:color w:val="000000"/>
                <w:sz w:val="20"/>
                <w:szCs w:val="18"/>
                <w:lang w:val="id-ID"/>
              </w:rPr>
            </w:pPr>
            <w:r>
              <w:rPr>
                <w:rFonts w:ascii="Arial" w:hAnsi="Arial" w:cs="Arial"/>
                <w:color w:val="000000"/>
                <w:sz w:val="20"/>
                <w:szCs w:val="18"/>
                <w:lang w:val="id-ID"/>
              </w:rPr>
              <w:t>73,4</w:t>
            </w:r>
          </w:p>
        </w:tc>
      </w:tr>
      <w:tr w:rsidR="00997D41" w:rsidRPr="00997D41" w:rsidTr="001D3B7F">
        <w:tc>
          <w:tcPr>
            <w:tcW w:w="567" w:type="dxa"/>
          </w:tcPr>
          <w:p w:rsidR="001D3B7F" w:rsidRPr="00997D41" w:rsidRDefault="001D3B7F" w:rsidP="000009C0">
            <w:pPr>
              <w:pStyle w:val="ListParagraph"/>
              <w:spacing w:after="0" w:line="240" w:lineRule="auto"/>
              <w:ind w:left="0"/>
              <w:jc w:val="center"/>
              <w:rPr>
                <w:rFonts w:ascii="Arial" w:hAnsi="Arial" w:cs="Arial"/>
                <w:sz w:val="20"/>
                <w:szCs w:val="18"/>
              </w:rPr>
            </w:pPr>
            <w:r w:rsidRPr="00997D41">
              <w:rPr>
                <w:rFonts w:ascii="Arial" w:hAnsi="Arial" w:cs="Arial"/>
                <w:sz w:val="20"/>
                <w:szCs w:val="18"/>
              </w:rPr>
              <w:t>3</w:t>
            </w:r>
          </w:p>
        </w:tc>
        <w:tc>
          <w:tcPr>
            <w:tcW w:w="1843" w:type="dxa"/>
          </w:tcPr>
          <w:p w:rsidR="001D3B7F" w:rsidRPr="00997D41" w:rsidRDefault="001D3B7F" w:rsidP="001D3B7F">
            <w:pPr>
              <w:pStyle w:val="ListParagraph"/>
              <w:spacing w:after="0" w:line="240" w:lineRule="auto"/>
              <w:ind w:left="0"/>
              <w:rPr>
                <w:rFonts w:ascii="Arial" w:hAnsi="Arial" w:cs="Arial"/>
                <w:sz w:val="20"/>
                <w:szCs w:val="18"/>
              </w:rPr>
            </w:pPr>
            <w:r w:rsidRPr="00997D41">
              <w:rPr>
                <w:rFonts w:ascii="Arial" w:hAnsi="Arial" w:cs="Arial"/>
                <w:sz w:val="20"/>
                <w:szCs w:val="18"/>
              </w:rPr>
              <w:t xml:space="preserve">Konatif </w:t>
            </w:r>
            <w:r w:rsidR="00997D41">
              <w:rPr>
                <w:rFonts w:ascii="Arial" w:hAnsi="Arial" w:cs="Arial"/>
                <w:sz w:val="20"/>
                <w:szCs w:val="18"/>
              </w:rPr>
              <w:t>/Action</w:t>
            </w:r>
          </w:p>
          <w:p w:rsidR="001D3B7F" w:rsidRPr="00997D41" w:rsidRDefault="001D3B7F" w:rsidP="001D3B7F">
            <w:pPr>
              <w:pStyle w:val="ListParagraph"/>
              <w:spacing w:after="0" w:line="240" w:lineRule="auto"/>
              <w:ind w:left="0"/>
              <w:rPr>
                <w:rFonts w:ascii="Arial" w:hAnsi="Arial" w:cs="Arial"/>
                <w:sz w:val="20"/>
                <w:szCs w:val="18"/>
              </w:rPr>
            </w:pPr>
            <w:r w:rsidRPr="00997D41">
              <w:rPr>
                <w:rFonts w:ascii="Arial" w:hAnsi="Arial" w:cs="Arial"/>
                <w:sz w:val="20"/>
                <w:szCs w:val="18"/>
              </w:rPr>
              <w:t>(Perilaku)</w:t>
            </w:r>
          </w:p>
        </w:tc>
        <w:tc>
          <w:tcPr>
            <w:tcW w:w="850" w:type="dxa"/>
          </w:tcPr>
          <w:p w:rsidR="001D3B7F" w:rsidRPr="00997D41" w:rsidRDefault="001D3B7F" w:rsidP="000009C0">
            <w:pPr>
              <w:pStyle w:val="ListParagraph"/>
              <w:spacing w:after="0" w:line="240" w:lineRule="auto"/>
              <w:ind w:left="0"/>
              <w:jc w:val="center"/>
              <w:rPr>
                <w:rFonts w:ascii="Arial" w:hAnsi="Arial" w:cs="Arial"/>
                <w:sz w:val="20"/>
                <w:szCs w:val="18"/>
              </w:rPr>
            </w:pPr>
            <w:r w:rsidRPr="00997D41">
              <w:rPr>
                <w:rFonts w:ascii="Arial" w:hAnsi="Arial" w:cs="Arial"/>
                <w:sz w:val="20"/>
                <w:szCs w:val="18"/>
              </w:rPr>
              <w:t>17</w:t>
            </w:r>
          </w:p>
        </w:tc>
        <w:tc>
          <w:tcPr>
            <w:tcW w:w="851" w:type="dxa"/>
          </w:tcPr>
          <w:p w:rsidR="001D3B7F" w:rsidRPr="00997D41" w:rsidRDefault="001D3B7F" w:rsidP="000009C0">
            <w:pPr>
              <w:spacing w:after="0" w:line="240" w:lineRule="auto"/>
              <w:jc w:val="center"/>
              <w:rPr>
                <w:rFonts w:ascii="Arial" w:hAnsi="Arial" w:cs="Arial"/>
                <w:sz w:val="20"/>
                <w:szCs w:val="18"/>
                <w:lang w:val="id-ID"/>
              </w:rPr>
            </w:pPr>
            <w:r w:rsidRPr="00997D41">
              <w:rPr>
                <w:rFonts w:ascii="Arial" w:hAnsi="Arial" w:cs="Arial"/>
                <w:sz w:val="20"/>
                <w:szCs w:val="18"/>
                <w:lang w:val="id-ID"/>
              </w:rPr>
              <w:t>57</w:t>
            </w:r>
          </w:p>
        </w:tc>
      </w:tr>
    </w:tbl>
    <w:p w:rsidR="00997D41" w:rsidRDefault="00997D41" w:rsidP="008201C8">
      <w:pPr>
        <w:pStyle w:val="NoSpacing"/>
        <w:spacing w:line="360" w:lineRule="auto"/>
        <w:jc w:val="both"/>
        <w:rPr>
          <w:rFonts w:ascii="Arial" w:hAnsi="Arial" w:cs="Arial"/>
          <w:b/>
          <w:sz w:val="20"/>
          <w:szCs w:val="20"/>
          <w:lang w:val="id-ID"/>
        </w:rPr>
      </w:pPr>
    </w:p>
    <w:p w:rsidR="00997D41" w:rsidRDefault="00997D41" w:rsidP="008201C8">
      <w:pPr>
        <w:pStyle w:val="NoSpacing"/>
        <w:spacing w:line="360" w:lineRule="auto"/>
        <w:jc w:val="both"/>
        <w:rPr>
          <w:rFonts w:ascii="Arial" w:hAnsi="Arial" w:cs="Arial"/>
          <w:szCs w:val="20"/>
          <w:lang w:val="id-ID"/>
        </w:rPr>
      </w:pPr>
      <w:r w:rsidRPr="002E4D5D">
        <w:rPr>
          <w:rFonts w:ascii="Arial" w:hAnsi="Arial" w:cs="Arial"/>
          <w:szCs w:val="20"/>
          <w:lang w:val="id-ID"/>
        </w:rPr>
        <w:t xml:space="preserve">Berdasarkan </w:t>
      </w:r>
      <w:r w:rsidR="00076145">
        <w:rPr>
          <w:rFonts w:ascii="Arial" w:hAnsi="Arial" w:cs="Arial"/>
          <w:szCs w:val="20"/>
          <w:lang w:val="id-ID"/>
        </w:rPr>
        <w:t xml:space="preserve">hasil jawaban kusesioner sikap pada </w:t>
      </w:r>
      <w:r w:rsidRPr="002E4D5D">
        <w:rPr>
          <w:rFonts w:ascii="Arial" w:hAnsi="Arial" w:cs="Arial"/>
          <w:szCs w:val="20"/>
          <w:lang w:val="id-ID"/>
        </w:rPr>
        <w:t xml:space="preserve"> tabel di atas </w:t>
      </w:r>
      <w:r w:rsidR="00076145">
        <w:rPr>
          <w:rFonts w:ascii="Arial" w:hAnsi="Arial" w:cs="Arial"/>
          <w:szCs w:val="20"/>
          <w:lang w:val="id-ID"/>
        </w:rPr>
        <w:t xml:space="preserve">menunjukkan </w:t>
      </w:r>
      <w:r w:rsidRPr="002E4D5D">
        <w:rPr>
          <w:rFonts w:ascii="Arial" w:hAnsi="Arial" w:cs="Arial"/>
          <w:szCs w:val="20"/>
          <w:lang w:val="id-ID"/>
        </w:rPr>
        <w:t xml:space="preserve">bahwa sikap responden tentang ASI esklusif </w:t>
      </w:r>
      <w:r w:rsidR="00076145">
        <w:rPr>
          <w:rFonts w:ascii="Arial" w:hAnsi="Arial" w:cs="Arial"/>
          <w:szCs w:val="20"/>
          <w:lang w:val="id-ID"/>
        </w:rPr>
        <w:t xml:space="preserve"> </w:t>
      </w:r>
      <w:r w:rsidRPr="002E4D5D">
        <w:rPr>
          <w:rFonts w:ascii="Arial" w:hAnsi="Arial" w:cs="Arial"/>
          <w:szCs w:val="20"/>
          <w:lang w:val="id-ID"/>
        </w:rPr>
        <w:t xml:space="preserve"> belum sepenuhnya sampai pada komponen konatif,  artinya </w:t>
      </w:r>
      <w:r w:rsidR="00972BB1">
        <w:rPr>
          <w:rFonts w:ascii="Arial" w:hAnsi="Arial" w:cs="Arial"/>
          <w:szCs w:val="20"/>
          <w:lang w:val="id-ID"/>
        </w:rPr>
        <w:t xml:space="preserve">masing-masing dari komponen pembentuk sikap,  </w:t>
      </w:r>
      <w:r w:rsidRPr="002E4D5D">
        <w:rPr>
          <w:rFonts w:ascii="Arial" w:hAnsi="Arial" w:cs="Arial"/>
          <w:szCs w:val="20"/>
          <w:lang w:val="id-ID"/>
        </w:rPr>
        <w:t xml:space="preserve">responden lebih banyak pada komponen kognitif </w:t>
      </w:r>
      <w:r w:rsidR="001E464E" w:rsidRPr="002E4D5D">
        <w:rPr>
          <w:rFonts w:ascii="Arial" w:hAnsi="Arial" w:cs="Arial"/>
          <w:szCs w:val="20"/>
          <w:lang w:val="id-ID"/>
        </w:rPr>
        <w:t xml:space="preserve">27 responden </w:t>
      </w:r>
      <w:r w:rsidRPr="002E4D5D">
        <w:rPr>
          <w:rFonts w:ascii="Arial" w:hAnsi="Arial" w:cs="Arial"/>
          <w:szCs w:val="20"/>
          <w:lang w:val="id-ID"/>
        </w:rPr>
        <w:t>(90%)</w:t>
      </w:r>
      <w:r w:rsidR="00972BB1">
        <w:rPr>
          <w:rFonts w:ascii="Arial" w:hAnsi="Arial" w:cs="Arial"/>
          <w:szCs w:val="20"/>
          <w:lang w:val="id-ID"/>
        </w:rPr>
        <w:t>, komponen afektif (73,4%)</w:t>
      </w:r>
      <w:r w:rsidRPr="002E4D5D">
        <w:rPr>
          <w:rFonts w:ascii="Arial" w:hAnsi="Arial" w:cs="Arial"/>
          <w:szCs w:val="20"/>
          <w:lang w:val="id-ID"/>
        </w:rPr>
        <w:t xml:space="preserve"> dan </w:t>
      </w:r>
      <w:r w:rsidR="002E4D5D">
        <w:rPr>
          <w:rFonts w:ascii="Arial" w:hAnsi="Arial" w:cs="Arial"/>
          <w:szCs w:val="20"/>
          <w:lang w:val="id-ID"/>
        </w:rPr>
        <w:t xml:space="preserve"> </w:t>
      </w:r>
      <w:r w:rsidRPr="002E4D5D">
        <w:rPr>
          <w:rFonts w:ascii="Arial" w:hAnsi="Arial" w:cs="Arial"/>
          <w:szCs w:val="20"/>
          <w:lang w:val="id-ID"/>
        </w:rPr>
        <w:t xml:space="preserve">komponen konatif </w:t>
      </w:r>
      <w:r w:rsidR="002E4D5D">
        <w:rPr>
          <w:rFonts w:ascii="Arial" w:hAnsi="Arial" w:cs="Arial"/>
          <w:szCs w:val="20"/>
          <w:lang w:val="id-ID"/>
        </w:rPr>
        <w:t>(p</w:t>
      </w:r>
      <w:r w:rsidRPr="002E4D5D">
        <w:rPr>
          <w:rFonts w:ascii="Arial" w:hAnsi="Arial" w:cs="Arial"/>
          <w:szCs w:val="20"/>
          <w:lang w:val="id-ID"/>
        </w:rPr>
        <w:t xml:space="preserve">erilaku/action) hanya </w:t>
      </w:r>
      <w:r w:rsidR="001E464E" w:rsidRPr="002E4D5D">
        <w:rPr>
          <w:rFonts w:ascii="Arial" w:hAnsi="Arial" w:cs="Arial"/>
          <w:szCs w:val="20"/>
          <w:lang w:val="id-ID"/>
        </w:rPr>
        <w:t xml:space="preserve">17 responden </w:t>
      </w:r>
      <w:r w:rsidRPr="002E4D5D">
        <w:rPr>
          <w:rFonts w:ascii="Arial" w:hAnsi="Arial" w:cs="Arial"/>
          <w:szCs w:val="20"/>
          <w:lang w:val="id-ID"/>
        </w:rPr>
        <w:t>(53,3 %)</w:t>
      </w:r>
      <w:r w:rsidR="00972BB1">
        <w:rPr>
          <w:rFonts w:ascii="Arial" w:hAnsi="Arial" w:cs="Arial"/>
          <w:szCs w:val="20"/>
          <w:lang w:val="id-ID"/>
        </w:rPr>
        <w:t>.</w:t>
      </w:r>
      <w:bookmarkStart w:id="0" w:name="_GoBack"/>
      <w:bookmarkEnd w:id="0"/>
    </w:p>
    <w:p w:rsidR="00076145" w:rsidRPr="002E4D5D" w:rsidRDefault="00076145" w:rsidP="008201C8">
      <w:pPr>
        <w:pStyle w:val="NoSpacing"/>
        <w:spacing w:line="360" w:lineRule="auto"/>
        <w:jc w:val="both"/>
        <w:rPr>
          <w:rFonts w:ascii="Arial" w:hAnsi="Arial" w:cs="Arial"/>
          <w:szCs w:val="20"/>
          <w:lang w:val="id-ID"/>
        </w:rPr>
      </w:pPr>
    </w:p>
    <w:p w:rsidR="00753928" w:rsidRPr="001850C3" w:rsidRDefault="00753928" w:rsidP="008201C8">
      <w:pPr>
        <w:pStyle w:val="NoSpacing"/>
        <w:spacing w:line="360" w:lineRule="auto"/>
        <w:jc w:val="both"/>
        <w:rPr>
          <w:rFonts w:ascii="Arial" w:hAnsi="Arial" w:cs="Arial"/>
          <w:b/>
          <w:color w:val="17365D"/>
          <w:sz w:val="20"/>
          <w:szCs w:val="20"/>
          <w:lang w:val="id-ID"/>
        </w:rPr>
      </w:pPr>
      <w:r>
        <w:rPr>
          <w:rFonts w:ascii="Arial" w:hAnsi="Arial" w:cs="Arial"/>
          <w:b/>
          <w:color w:val="17365D"/>
          <w:sz w:val="20"/>
          <w:szCs w:val="20"/>
          <w:lang w:val="id-ID"/>
        </w:rPr>
        <w:t>PEMBAHASAN</w:t>
      </w:r>
    </w:p>
    <w:p w:rsidR="00B64FB1" w:rsidRPr="00725008" w:rsidRDefault="00B64FB1" w:rsidP="008201C8">
      <w:pPr>
        <w:pStyle w:val="ListParagraph"/>
        <w:numPr>
          <w:ilvl w:val="0"/>
          <w:numId w:val="23"/>
        </w:numPr>
        <w:spacing w:after="160" w:line="360" w:lineRule="auto"/>
        <w:ind w:left="284" w:hanging="284"/>
        <w:jc w:val="both"/>
        <w:rPr>
          <w:rFonts w:ascii="Arial" w:hAnsi="Arial" w:cs="Arial"/>
          <w:b/>
        </w:rPr>
      </w:pPr>
      <w:r w:rsidRPr="00725008">
        <w:rPr>
          <w:rFonts w:ascii="Arial" w:hAnsi="Arial" w:cs="Arial"/>
          <w:b/>
          <w:color w:val="000000"/>
        </w:rPr>
        <w:t>Pengetahuan Ibu tentang ASI Eksklusif</w:t>
      </w:r>
    </w:p>
    <w:p w:rsidR="00B64FB1" w:rsidRPr="000E5C00" w:rsidRDefault="00B64FB1" w:rsidP="008201C8">
      <w:pPr>
        <w:pStyle w:val="ListParagraph"/>
        <w:spacing w:line="360" w:lineRule="auto"/>
        <w:ind w:left="284"/>
        <w:jc w:val="both"/>
        <w:rPr>
          <w:rFonts w:ascii="Arial" w:hAnsi="Arial" w:cs="Arial"/>
        </w:rPr>
      </w:pPr>
      <w:r w:rsidRPr="000E5C00">
        <w:rPr>
          <w:rFonts w:ascii="Arial" w:hAnsi="Arial" w:cs="Arial"/>
        </w:rPr>
        <w:t>Hasil penelitian menunjukkan responden yang memiliki pengetahuan baik tentang ASI Eksklusif yaitu sebanyak 25 responden (83,3%), responden yang memiliki pengetahuan cukup 4 responden (13,3%), dan responden yang memiliki pengetahuan kurang yaitu 1 responden (3,3%). Berdasarkan data te</w:t>
      </w:r>
      <w:r w:rsidR="00296356">
        <w:rPr>
          <w:rFonts w:ascii="Arial" w:hAnsi="Arial" w:cs="Arial"/>
        </w:rPr>
        <w:t>r</w:t>
      </w:r>
      <w:r w:rsidRPr="000E5C00">
        <w:rPr>
          <w:rFonts w:ascii="Arial" w:hAnsi="Arial" w:cs="Arial"/>
        </w:rPr>
        <w:t>sebut dapat disimpulkan bahwa mayoritas pengetahuan ibu tentang ASI Eksklusif di wilayah Puskesmas Trauma Center Samarinda pada kategori pengetahuan baik.</w:t>
      </w:r>
    </w:p>
    <w:p w:rsidR="00B64FB1" w:rsidRPr="00432287" w:rsidRDefault="00967C18" w:rsidP="00432287">
      <w:pPr>
        <w:pStyle w:val="ListParagraph"/>
        <w:spacing w:line="360" w:lineRule="auto"/>
        <w:ind w:left="284" w:firstLine="567"/>
        <w:jc w:val="both"/>
        <w:rPr>
          <w:rFonts w:ascii="Arial" w:hAnsi="Arial" w:cs="Arial"/>
        </w:rPr>
      </w:pPr>
      <w:r>
        <w:rPr>
          <w:rFonts w:ascii="Arial" w:hAnsi="Arial" w:cs="Arial"/>
        </w:rPr>
        <w:t>Dari hasil menunjukkan  bahwa meski mayoritas</w:t>
      </w:r>
      <w:r w:rsidR="00C07D1F">
        <w:rPr>
          <w:rFonts w:ascii="Arial" w:hAnsi="Arial" w:cs="Arial"/>
        </w:rPr>
        <w:t xml:space="preserve"> responden 22 orang </w:t>
      </w:r>
      <w:r w:rsidR="00C07D1F">
        <w:rPr>
          <w:rFonts w:ascii="Arial" w:hAnsi="Arial" w:cs="Arial"/>
        </w:rPr>
        <w:lastRenderedPageBreak/>
        <w:t>(73,3%)</w:t>
      </w:r>
      <w:r>
        <w:rPr>
          <w:rFonts w:ascii="Arial" w:hAnsi="Arial" w:cs="Arial"/>
        </w:rPr>
        <w:t xml:space="preserve"> tidak mendapatkan penyuluhan </w:t>
      </w:r>
      <w:r w:rsidR="00C07D1F">
        <w:rPr>
          <w:rFonts w:ascii="Arial" w:hAnsi="Arial" w:cs="Arial"/>
        </w:rPr>
        <w:t xml:space="preserve">namun pengetahuan responden kategori baik  tentang ASI Ekslusif. Hal ini kemungkinan karena  </w:t>
      </w:r>
      <w:r w:rsidR="00B64FB1" w:rsidRPr="000E5C00">
        <w:rPr>
          <w:rFonts w:ascii="Arial" w:hAnsi="Arial" w:cs="Arial"/>
        </w:rPr>
        <w:t>Faktor-faktor</w:t>
      </w:r>
      <w:r w:rsidR="00C07D1F">
        <w:rPr>
          <w:rFonts w:ascii="Arial" w:hAnsi="Arial" w:cs="Arial"/>
        </w:rPr>
        <w:t xml:space="preserve"> lain </w:t>
      </w:r>
      <w:r w:rsidR="00B64FB1" w:rsidRPr="000E5C00">
        <w:rPr>
          <w:rFonts w:ascii="Arial" w:hAnsi="Arial" w:cs="Arial"/>
        </w:rPr>
        <w:t xml:space="preserve"> yang berpengaruh </w:t>
      </w:r>
      <w:r w:rsidR="00C07D1F">
        <w:rPr>
          <w:rFonts w:ascii="Arial" w:hAnsi="Arial" w:cs="Arial"/>
        </w:rPr>
        <w:t xml:space="preserve">seperti </w:t>
      </w:r>
      <w:r w:rsidR="00296356">
        <w:rPr>
          <w:rFonts w:ascii="Arial" w:hAnsi="Arial" w:cs="Arial"/>
        </w:rPr>
        <w:t xml:space="preserve">faktor </w:t>
      </w:r>
      <w:r w:rsidR="00B64FB1" w:rsidRPr="000E5C00">
        <w:rPr>
          <w:rFonts w:ascii="Arial" w:hAnsi="Arial" w:cs="Arial"/>
        </w:rPr>
        <w:t>umur</w:t>
      </w:r>
      <w:r w:rsidR="00C07D1F">
        <w:rPr>
          <w:rFonts w:ascii="Arial" w:hAnsi="Arial" w:cs="Arial"/>
        </w:rPr>
        <w:t>, pendidikan responden, dan pengalaman ibu</w:t>
      </w:r>
      <w:r w:rsidR="00B64FB1" w:rsidRPr="000E5C00">
        <w:rPr>
          <w:rFonts w:ascii="Arial" w:hAnsi="Arial" w:cs="Arial"/>
        </w:rPr>
        <w:t xml:space="preserve"> dalam menyusui. </w:t>
      </w:r>
      <w:r w:rsidR="00B64FB1" w:rsidRPr="00432287">
        <w:rPr>
          <w:rFonts w:ascii="Arial" w:hAnsi="Arial" w:cs="Arial"/>
        </w:rPr>
        <w:t>Mayoritas umur responden yang memiliki pengetahuan baik adalah re</w:t>
      </w:r>
      <w:r w:rsidR="00296356" w:rsidRPr="00432287">
        <w:rPr>
          <w:rFonts w:ascii="Arial" w:hAnsi="Arial" w:cs="Arial"/>
        </w:rPr>
        <w:t>sponden yang berumur di bawah 34</w:t>
      </w:r>
      <w:r w:rsidR="00B64FB1" w:rsidRPr="00432287">
        <w:rPr>
          <w:rFonts w:ascii="Arial" w:hAnsi="Arial" w:cs="Arial"/>
        </w:rPr>
        <w:t xml:space="preserve"> tahun dengan rentang usia 19-2</w:t>
      </w:r>
      <w:r w:rsidR="00296356" w:rsidRPr="00432287">
        <w:rPr>
          <w:rFonts w:ascii="Arial" w:hAnsi="Arial" w:cs="Arial"/>
        </w:rPr>
        <w:t>6</w:t>
      </w:r>
      <w:r w:rsidR="00B64FB1" w:rsidRPr="00432287">
        <w:rPr>
          <w:rFonts w:ascii="Arial" w:hAnsi="Arial" w:cs="Arial"/>
        </w:rPr>
        <w:t xml:space="preserve"> tahun sebanyak </w:t>
      </w:r>
      <w:r w:rsidR="00296356" w:rsidRPr="00432287">
        <w:rPr>
          <w:rFonts w:ascii="Arial" w:hAnsi="Arial" w:cs="Arial"/>
        </w:rPr>
        <w:t>1</w:t>
      </w:r>
      <w:r w:rsidR="00B64FB1" w:rsidRPr="00432287">
        <w:rPr>
          <w:rFonts w:ascii="Arial" w:hAnsi="Arial" w:cs="Arial"/>
        </w:rPr>
        <w:t>3 responden (</w:t>
      </w:r>
      <w:r w:rsidR="00296356" w:rsidRPr="00432287">
        <w:rPr>
          <w:rFonts w:ascii="Arial" w:hAnsi="Arial" w:cs="Arial"/>
        </w:rPr>
        <w:t xml:space="preserve">43,4%) dan </w:t>
      </w:r>
      <w:r w:rsidR="00B64FB1" w:rsidRPr="00432287">
        <w:rPr>
          <w:rFonts w:ascii="Arial" w:hAnsi="Arial" w:cs="Arial"/>
        </w:rPr>
        <w:t xml:space="preserve"> 2</w:t>
      </w:r>
      <w:r w:rsidR="00296356" w:rsidRPr="00432287">
        <w:rPr>
          <w:rFonts w:ascii="Arial" w:hAnsi="Arial" w:cs="Arial"/>
        </w:rPr>
        <w:t>7-24 tahun sebanyak 7</w:t>
      </w:r>
      <w:r w:rsidR="00B64FB1" w:rsidRPr="00432287">
        <w:rPr>
          <w:rFonts w:ascii="Arial" w:hAnsi="Arial" w:cs="Arial"/>
        </w:rPr>
        <w:t xml:space="preserve"> responden (33,4%), </w:t>
      </w:r>
      <w:r w:rsidR="00296356" w:rsidRPr="00432287">
        <w:rPr>
          <w:rFonts w:ascii="Arial" w:hAnsi="Arial" w:cs="Arial"/>
        </w:rPr>
        <w:t>Diantara 20 responden tersebut te</w:t>
      </w:r>
      <w:r w:rsidR="009F1ADD">
        <w:rPr>
          <w:rFonts w:ascii="Arial" w:hAnsi="Arial" w:cs="Arial"/>
        </w:rPr>
        <w:t>rdapat 18</w:t>
      </w:r>
      <w:r w:rsidR="00B64FB1" w:rsidRPr="00432287">
        <w:rPr>
          <w:rFonts w:ascii="Arial" w:hAnsi="Arial" w:cs="Arial"/>
        </w:rPr>
        <w:t xml:space="preserve"> responden</w:t>
      </w:r>
      <w:r w:rsidR="009F1ADD">
        <w:rPr>
          <w:rFonts w:ascii="Arial" w:hAnsi="Arial" w:cs="Arial"/>
        </w:rPr>
        <w:t xml:space="preserve"> (90%)</w:t>
      </w:r>
      <w:r w:rsidR="00B64FB1" w:rsidRPr="00432287">
        <w:rPr>
          <w:rFonts w:ascii="Arial" w:hAnsi="Arial" w:cs="Arial"/>
        </w:rPr>
        <w:t xml:space="preserve"> yang memiliki pengetahuan baik. Hal ini dikarenakan semakin muda umur seseorang semakin mudah mendapatkan informasi dan memahaminya. </w:t>
      </w:r>
      <w:r w:rsidR="00432287">
        <w:rPr>
          <w:rFonts w:ascii="Arial" w:hAnsi="Arial" w:cs="Arial"/>
        </w:rPr>
        <w:t xml:space="preserve"> Hasil </w:t>
      </w:r>
      <w:r w:rsidR="00B64FB1" w:rsidRPr="00432287">
        <w:rPr>
          <w:rFonts w:ascii="Arial" w:hAnsi="Arial" w:cs="Arial"/>
        </w:rPr>
        <w:t>ini</w:t>
      </w:r>
      <w:r w:rsidR="00432287">
        <w:rPr>
          <w:rFonts w:ascii="Arial" w:hAnsi="Arial" w:cs="Arial"/>
        </w:rPr>
        <w:t xml:space="preserve">  relevan </w:t>
      </w:r>
      <w:r w:rsidR="00B64FB1" w:rsidRPr="00432287">
        <w:rPr>
          <w:rFonts w:ascii="Arial" w:hAnsi="Arial" w:cs="Arial"/>
        </w:rPr>
        <w:t xml:space="preserve">  dengan pendapat Notoatmodjo (2010), </w:t>
      </w:r>
      <w:r w:rsidR="00432287">
        <w:rPr>
          <w:rFonts w:ascii="Arial" w:hAnsi="Arial" w:cs="Arial"/>
        </w:rPr>
        <w:t>bahwa s</w:t>
      </w:r>
      <w:r w:rsidR="00B64FB1" w:rsidRPr="00432287">
        <w:rPr>
          <w:rFonts w:ascii="Arial" w:hAnsi="Arial" w:cs="Arial"/>
        </w:rPr>
        <w:t>eseorang yang berumur produktif (muda) lebih mudah menerima pengetahuan dibandingkan dengan seseorang yang berumur tidak produktif (lebih dewasa) karena orang dewasa telah memiliki pengalaman yang mempengaruhi pola pikir sehingga sulit diubah.</w:t>
      </w:r>
    </w:p>
    <w:p w:rsidR="00B64FB1" w:rsidRPr="000E5C00" w:rsidRDefault="00B64FB1" w:rsidP="008201C8">
      <w:pPr>
        <w:pStyle w:val="ListParagraph"/>
        <w:spacing w:line="360" w:lineRule="auto"/>
        <w:ind w:left="284" w:firstLine="709"/>
        <w:jc w:val="both"/>
        <w:rPr>
          <w:rFonts w:ascii="Arial" w:hAnsi="Arial" w:cs="Arial"/>
        </w:rPr>
      </w:pPr>
      <w:r w:rsidRPr="000E5C00">
        <w:rPr>
          <w:rFonts w:ascii="Arial" w:hAnsi="Arial" w:cs="Arial"/>
        </w:rPr>
        <w:t xml:space="preserve">Faktor lain yang mempengaruhi responden memiliki pengetahuan baik adalah pendidikan. Kebanyakan responden yang berpengetahuan baik adalah responden yang pendidikannya mulai dari SMP sampai Perguruan Tinggi. Distribusi responden dengan pendidikan SMP sebanyak 7 responden (23,3%), pendidikan SMA sebanyak 9 responden (30%), dan Perguruan Tinggi sebanyak 3 </w:t>
      </w:r>
      <w:r w:rsidRPr="000E5C00">
        <w:rPr>
          <w:rFonts w:ascii="Arial" w:hAnsi="Arial" w:cs="Arial"/>
        </w:rPr>
        <w:lastRenderedPageBreak/>
        <w:t>responden (10%). Terdapat 17 responden (56,7%) dengan pendidikan dari SMP sampai Perguruan Tinggi yang memiliki pengetahuan baik. Hal ini sejalan dengan pendapat Mubarak (2007), Makin tinggi pendidikan seseorang semakin mudah pula mereka menerima informasi, dan pada akhirnya makin banyak pula pengetahuan yang dimilikinya. Sebaliknya jika seseorang tingkat pendidikannya rendah, akan menghambat perkembangan sikap seseorang terhadap penerimaan, informasi dan nilai-nilai yang baru diperkenalkan.</w:t>
      </w:r>
    </w:p>
    <w:p w:rsidR="00B64FB1" w:rsidRPr="000E5C00" w:rsidRDefault="00B64FB1" w:rsidP="008201C8">
      <w:pPr>
        <w:pStyle w:val="ListParagraph"/>
        <w:spacing w:line="360" w:lineRule="auto"/>
        <w:ind w:left="284" w:firstLine="425"/>
        <w:jc w:val="both"/>
        <w:rPr>
          <w:rFonts w:ascii="Arial" w:hAnsi="Arial" w:cs="Arial"/>
        </w:rPr>
      </w:pPr>
      <w:r w:rsidRPr="000E5C00">
        <w:rPr>
          <w:rFonts w:ascii="Arial" w:hAnsi="Arial" w:cs="Arial"/>
        </w:rPr>
        <w:t>Pengalaman juga berpengaruh terhadap pengetahuan seseorang. Berdasarkan pengalaman ibu dalam menyusui hasil penelitian menunjukkan bahwa mayoritas ibu menyusui bayinya yaitu sebanyak 27 responden (90%), dan 24 responden (80%) diantaranya berpengetahuan baik. Data ini didukung oleh teori Notoatmodjo (2010) yang menyebutkan pengalaman sebagai sumber pengetahuan adalah suatu cara untuk memperoleh kebenaran pengetahuan dengan cara mengulang kembali pengetahuan yang diperoleh dalam memecahkan masalah yang dihadapi masa lalu.</w:t>
      </w:r>
    </w:p>
    <w:p w:rsidR="002001E9" w:rsidRPr="000E5C00" w:rsidRDefault="00B64FB1" w:rsidP="002001E9">
      <w:pPr>
        <w:pStyle w:val="ListParagraph"/>
        <w:spacing w:line="360" w:lineRule="auto"/>
        <w:ind w:left="284" w:firstLine="436"/>
        <w:jc w:val="both"/>
        <w:rPr>
          <w:rFonts w:ascii="Arial" w:hAnsi="Arial" w:cs="Arial"/>
          <w:iCs/>
        </w:rPr>
      </w:pPr>
      <w:r w:rsidRPr="000E5C00">
        <w:rPr>
          <w:rFonts w:ascii="Arial" w:hAnsi="Arial" w:cs="Arial"/>
        </w:rPr>
        <w:t xml:space="preserve">Selain memiliki pengetahuan baik, masih terdapat 4 responden yang memiliki pengetahuan cukup, dan 1 responden yang memiliki pengetahuan kurang. </w:t>
      </w:r>
      <w:r w:rsidR="002001E9">
        <w:rPr>
          <w:rFonts w:ascii="Arial" w:hAnsi="Arial" w:cs="Arial"/>
        </w:rPr>
        <w:t xml:space="preserve"> </w:t>
      </w:r>
      <w:r w:rsidR="002001E9" w:rsidRPr="000E5C00">
        <w:rPr>
          <w:rFonts w:ascii="Arial" w:hAnsi="Arial" w:cs="Arial"/>
          <w:iCs/>
        </w:rPr>
        <w:t xml:space="preserve">Berdasarkan kuesioner yang diisi oleh responden kebanyakan responden kurang mengetahui tentang </w:t>
      </w:r>
      <w:r w:rsidR="002001E9" w:rsidRPr="000E5C00">
        <w:rPr>
          <w:rFonts w:ascii="Arial" w:hAnsi="Arial" w:cs="Arial"/>
          <w:iCs/>
        </w:rPr>
        <w:lastRenderedPageBreak/>
        <w:t>kolostrum atau ASI yang pertama kali keluar dan banyak responden yang sudah mengetahui manfaat pemberian ASI Eksklusif pada bayi.</w:t>
      </w:r>
    </w:p>
    <w:p w:rsidR="002001E9" w:rsidRPr="000E5C00" w:rsidRDefault="00B64FB1" w:rsidP="002001E9">
      <w:pPr>
        <w:pStyle w:val="ListParagraph"/>
        <w:spacing w:line="360" w:lineRule="auto"/>
        <w:ind w:left="284" w:firstLine="436"/>
        <w:jc w:val="both"/>
        <w:rPr>
          <w:rFonts w:ascii="Arial" w:hAnsi="Arial" w:cs="Arial"/>
          <w:iCs/>
        </w:rPr>
      </w:pPr>
      <w:r w:rsidRPr="000E5C00">
        <w:rPr>
          <w:rFonts w:ascii="Arial" w:hAnsi="Arial" w:cs="Arial"/>
        </w:rPr>
        <w:t xml:space="preserve">Faktor yang </w:t>
      </w:r>
      <w:r w:rsidR="00F8453B">
        <w:rPr>
          <w:rFonts w:ascii="Arial" w:hAnsi="Arial" w:cs="Arial"/>
        </w:rPr>
        <w:t xml:space="preserve">meyebabkan </w:t>
      </w:r>
      <w:r w:rsidRPr="000E5C00">
        <w:rPr>
          <w:rFonts w:ascii="Arial" w:hAnsi="Arial" w:cs="Arial"/>
        </w:rPr>
        <w:t xml:space="preserve"> </w:t>
      </w:r>
      <w:r w:rsidR="00F8453B">
        <w:rPr>
          <w:rFonts w:ascii="Arial" w:hAnsi="Arial" w:cs="Arial"/>
        </w:rPr>
        <w:t xml:space="preserve">karena sebagian responden ada yang pendidikannya SD dan faktor </w:t>
      </w:r>
      <w:r w:rsidRPr="000E5C00">
        <w:rPr>
          <w:rFonts w:ascii="Arial" w:hAnsi="Arial" w:cs="Arial"/>
        </w:rPr>
        <w:t>informasi yang didapatkan responden</w:t>
      </w:r>
      <w:r w:rsidR="00F8453B">
        <w:rPr>
          <w:rFonts w:ascii="Arial" w:hAnsi="Arial" w:cs="Arial"/>
        </w:rPr>
        <w:t xml:space="preserve">, dimana </w:t>
      </w:r>
      <w:r w:rsidRPr="000E5C00">
        <w:rPr>
          <w:rFonts w:ascii="Arial" w:hAnsi="Arial" w:cs="Arial"/>
        </w:rPr>
        <w:t xml:space="preserve"> responden tidak pernah mendapatkan penyuluhan tentang ASI Eksklusif. </w:t>
      </w:r>
    </w:p>
    <w:p w:rsidR="00B64FB1" w:rsidRPr="000E5C00" w:rsidRDefault="00B64FB1" w:rsidP="008201C8">
      <w:pPr>
        <w:pStyle w:val="ListParagraph"/>
        <w:spacing w:line="360" w:lineRule="auto"/>
        <w:ind w:left="284" w:firstLine="425"/>
        <w:jc w:val="both"/>
        <w:rPr>
          <w:rFonts w:ascii="Arial" w:hAnsi="Arial" w:cs="Arial"/>
        </w:rPr>
      </w:pPr>
      <w:r w:rsidRPr="000E5C00">
        <w:rPr>
          <w:rFonts w:ascii="Arial" w:hAnsi="Arial" w:cs="Arial"/>
        </w:rPr>
        <w:t>Hal ini didukung d</w:t>
      </w:r>
      <w:r w:rsidR="00B31D68">
        <w:rPr>
          <w:rFonts w:ascii="Arial" w:hAnsi="Arial" w:cs="Arial"/>
        </w:rPr>
        <w:t>engan pendapat Notoatmodjo (2014</w:t>
      </w:r>
      <w:r w:rsidRPr="000E5C00">
        <w:rPr>
          <w:rFonts w:ascii="Arial" w:hAnsi="Arial" w:cs="Arial"/>
        </w:rPr>
        <w:t>), Sebagai sarana komunikasi, berbagai bentuk media massa seperti televisi, radio, surat kabar, majalah, internet, dan lain-lain mempunyai pengaruh besar terhadap pembentukan opini dan kepercayaan orang.</w:t>
      </w:r>
    </w:p>
    <w:p w:rsidR="000E5C00" w:rsidRPr="000E5C00" w:rsidRDefault="00F8453B" w:rsidP="008201C8">
      <w:pPr>
        <w:pStyle w:val="ListParagraph"/>
        <w:spacing w:line="360" w:lineRule="auto"/>
        <w:ind w:left="284" w:firstLine="567"/>
        <w:jc w:val="both"/>
        <w:rPr>
          <w:rFonts w:ascii="Arial" w:hAnsi="Arial" w:cs="Arial"/>
          <w:iCs/>
        </w:rPr>
      </w:pPr>
      <w:r>
        <w:rPr>
          <w:rFonts w:ascii="Arial" w:hAnsi="Arial" w:cs="Arial"/>
        </w:rPr>
        <w:t>P</w:t>
      </w:r>
      <w:r w:rsidR="000E5C00" w:rsidRPr="000E5C00">
        <w:rPr>
          <w:rFonts w:ascii="Arial" w:hAnsi="Arial" w:cs="Arial"/>
        </w:rPr>
        <w:t>enelitian ini</w:t>
      </w:r>
      <w:r>
        <w:rPr>
          <w:rFonts w:ascii="Arial" w:hAnsi="Arial" w:cs="Arial"/>
        </w:rPr>
        <w:t xml:space="preserve"> sejalan dengan </w:t>
      </w:r>
      <w:r w:rsidR="000E5C00" w:rsidRPr="000E5C00">
        <w:rPr>
          <w:rFonts w:ascii="Arial" w:hAnsi="Arial" w:cs="Arial"/>
        </w:rPr>
        <w:t xml:space="preserve"> penelitian Tarigan dkk (2012) yang berjudul “Pengetahuan, Sikap, dan Perilaku Ibu Bayi terhadap Pemberian ASI Eksklusif” </w:t>
      </w:r>
      <w:r w:rsidR="000E5C00" w:rsidRPr="000E5C00">
        <w:rPr>
          <w:rFonts w:ascii="Arial" w:hAnsi="Arial" w:cs="Arial"/>
          <w:iCs/>
        </w:rPr>
        <w:t>faktor pemicu dalam pemberian ASI Eksklusif kepada bayi adalah pengetahuan, sikap, dan perilaku ibu, di mana sebagian besar ibu masih belum paham tentang manfaat pemberian ASI Eksklusif. Faktor pekerjaan, pendidikan, dan balita juga sebagai pemicu untuk terjadinya pemberian ASI Eksklusif kepada bayinya.</w:t>
      </w:r>
    </w:p>
    <w:p w:rsidR="00DB63AF" w:rsidRPr="000E5C00" w:rsidRDefault="009D74EB" w:rsidP="002001E9">
      <w:pPr>
        <w:pStyle w:val="ListParagraph"/>
        <w:spacing w:line="360" w:lineRule="auto"/>
        <w:ind w:left="284" w:firstLine="436"/>
        <w:jc w:val="both"/>
        <w:rPr>
          <w:rFonts w:ascii="Arial" w:hAnsi="Arial" w:cs="Arial"/>
          <w:iCs/>
        </w:rPr>
      </w:pPr>
      <w:r>
        <w:rPr>
          <w:rFonts w:ascii="Arial" w:hAnsi="Arial" w:cs="Arial"/>
          <w:iCs/>
        </w:rPr>
        <w:t xml:space="preserve">Dari </w:t>
      </w:r>
      <w:r w:rsidR="000E5C00" w:rsidRPr="000E5C00">
        <w:rPr>
          <w:rFonts w:ascii="Arial" w:hAnsi="Arial" w:cs="Arial"/>
          <w:iCs/>
        </w:rPr>
        <w:t xml:space="preserve">hasil penelitian yang didapatkan bahwa Pengetahuan Ibu Tentang ASI Eksklusif di Wilayah Puskesmas Trauma Center Samarinda mayoritas berpengetahuan baik yaitu sebanyak 25 responden (83,3%). Angka ini diharapkan mewakili semua ibu yang ada di Wilayah </w:t>
      </w:r>
      <w:r w:rsidR="000E5C00" w:rsidRPr="000E5C00">
        <w:rPr>
          <w:rFonts w:ascii="Arial" w:hAnsi="Arial" w:cs="Arial"/>
          <w:iCs/>
        </w:rPr>
        <w:lastRenderedPageBreak/>
        <w:t>Puskesmas Trauma Center Samarinda. Dengan ini diharapkan pula pengetahuan Ibu bertambah sehingga Ibu mau untuk mengaplikasikan pemberian ASI Eksklusif selama 6 bulan kepada bayinya.</w:t>
      </w:r>
      <w:r w:rsidR="00CE1A3F">
        <w:rPr>
          <w:rFonts w:ascii="Arial" w:hAnsi="Arial" w:cs="Arial"/>
          <w:iCs/>
        </w:rPr>
        <w:t xml:space="preserve"> </w:t>
      </w:r>
    </w:p>
    <w:p w:rsidR="00DB63AF" w:rsidRPr="00215280" w:rsidRDefault="00DB63AF" w:rsidP="008201C8">
      <w:pPr>
        <w:pStyle w:val="ListParagraph"/>
        <w:numPr>
          <w:ilvl w:val="0"/>
          <w:numId w:val="23"/>
        </w:numPr>
        <w:spacing w:after="160" w:line="360" w:lineRule="auto"/>
        <w:ind w:left="284" w:hanging="284"/>
        <w:jc w:val="both"/>
        <w:rPr>
          <w:rFonts w:ascii="Arial" w:hAnsi="Arial" w:cs="Arial"/>
          <w:b/>
          <w:iCs/>
          <w:szCs w:val="18"/>
        </w:rPr>
      </w:pPr>
      <w:r w:rsidRPr="00215280">
        <w:rPr>
          <w:rFonts w:ascii="Arial" w:hAnsi="Arial" w:cs="Arial"/>
          <w:b/>
          <w:iCs/>
          <w:szCs w:val="18"/>
        </w:rPr>
        <w:t>Sikap Ibu tentang ASI Eksklusif</w:t>
      </w:r>
    </w:p>
    <w:p w:rsidR="002A63A0" w:rsidRPr="0044423B" w:rsidRDefault="00DB63AF" w:rsidP="0044423B">
      <w:pPr>
        <w:pStyle w:val="ListParagraph"/>
        <w:spacing w:line="360" w:lineRule="auto"/>
        <w:ind w:left="284" w:firstLine="567"/>
        <w:jc w:val="both"/>
        <w:rPr>
          <w:rFonts w:ascii="Arial" w:hAnsi="Arial" w:cs="Arial"/>
        </w:rPr>
      </w:pPr>
      <w:r w:rsidRPr="00DB63AF">
        <w:rPr>
          <w:rFonts w:ascii="Arial" w:hAnsi="Arial" w:cs="Arial"/>
          <w:szCs w:val="24"/>
        </w:rPr>
        <w:t>Hasil penelitian menunjukkan lebih banyak responden yang memiliki sikap negatif tentang ASI Eksklusif yaitu sebanyak 16 responden (53,3%), sedangkan responden yang memiliki sikap positif tentang ASI Eksklusif sebanyak 14 responden (46,7%).</w:t>
      </w:r>
      <w:r w:rsidRPr="00DB63AF">
        <w:rPr>
          <w:rFonts w:ascii="Arial" w:hAnsi="Arial" w:cs="Arial"/>
          <w:szCs w:val="16"/>
        </w:rPr>
        <w:t xml:space="preserve"> </w:t>
      </w:r>
      <w:r w:rsidR="00215280">
        <w:rPr>
          <w:rFonts w:ascii="Arial" w:hAnsi="Arial" w:cs="Arial"/>
          <w:szCs w:val="16"/>
        </w:rPr>
        <w:t xml:space="preserve"> Dari hasil menunjukkan bahwa responden belum semuanya yang mempunyai sikap positif terhadap ASI ekslusif karena dari hasil kuesioner pernyataan yang terkait dengan komponen sikap kognitif, afektif dan konatif diperoleh gambaran bahwa siakap responden terhadap ASI ekslusif han</w:t>
      </w:r>
      <w:r w:rsidR="0044423B">
        <w:rPr>
          <w:rFonts w:ascii="Arial" w:hAnsi="Arial" w:cs="Arial"/>
          <w:szCs w:val="16"/>
        </w:rPr>
        <w:t xml:space="preserve">ya terbatas pada kompone koginif </w:t>
      </w:r>
      <w:r w:rsidR="00215280">
        <w:rPr>
          <w:rFonts w:ascii="Arial" w:hAnsi="Arial" w:cs="Arial"/>
          <w:szCs w:val="16"/>
        </w:rPr>
        <w:t xml:space="preserve">(90%)  dan komponen afektif (73,4%), sementara komponen konatif yang membentuk sikap menjadi sebuah perilaku hanya </w:t>
      </w:r>
      <w:r w:rsidR="002716F3">
        <w:rPr>
          <w:rFonts w:ascii="Arial" w:hAnsi="Arial" w:cs="Arial"/>
          <w:szCs w:val="16"/>
        </w:rPr>
        <w:t xml:space="preserve">17 responden </w:t>
      </w:r>
      <w:r w:rsidR="00215280">
        <w:rPr>
          <w:rFonts w:ascii="Arial" w:hAnsi="Arial" w:cs="Arial"/>
          <w:szCs w:val="16"/>
        </w:rPr>
        <w:t>(57%). Hal ini dapat  menjadi salah satu faktor sikap responden lebih banyak negatif</w:t>
      </w:r>
      <w:r w:rsidR="0044423B">
        <w:rPr>
          <w:rFonts w:ascii="Arial" w:hAnsi="Arial" w:cs="Arial"/>
          <w:szCs w:val="16"/>
        </w:rPr>
        <w:t xml:space="preserve"> artinya sikap rsponden lebih banyak pada komponen sikap kaitanya dengan pengetahuan atau persepsi terhadap ASI esklusif</w:t>
      </w:r>
      <w:r w:rsidR="00215280">
        <w:rPr>
          <w:rFonts w:ascii="Arial" w:hAnsi="Arial" w:cs="Arial"/>
          <w:szCs w:val="16"/>
        </w:rPr>
        <w:t xml:space="preserve">. Menurut </w:t>
      </w:r>
      <w:r w:rsidR="00215280">
        <w:rPr>
          <w:rFonts w:asciiTheme="majorBidi" w:hAnsiTheme="majorBidi" w:cstheme="majorBidi"/>
          <w:sz w:val="24"/>
          <w:szCs w:val="24"/>
        </w:rPr>
        <w:t xml:space="preserve"> </w:t>
      </w:r>
      <w:r w:rsidR="00215280" w:rsidRPr="002716F3">
        <w:rPr>
          <w:rFonts w:ascii="Arial" w:hAnsi="Arial" w:cs="Arial"/>
          <w:szCs w:val="24"/>
        </w:rPr>
        <w:t>Baron dalam Wawan, A (2011)</w:t>
      </w:r>
      <w:r w:rsidR="00215280" w:rsidRPr="002716F3">
        <w:rPr>
          <w:rFonts w:asciiTheme="majorBidi" w:hAnsiTheme="majorBidi" w:cstheme="majorBidi"/>
          <w:szCs w:val="24"/>
        </w:rPr>
        <w:t xml:space="preserve"> </w:t>
      </w:r>
      <w:r w:rsidR="00215280" w:rsidRPr="002716F3">
        <w:rPr>
          <w:rFonts w:ascii="Arial" w:hAnsi="Arial" w:cs="Arial"/>
          <w:sz w:val="20"/>
          <w:szCs w:val="16"/>
        </w:rPr>
        <w:t xml:space="preserve"> </w:t>
      </w:r>
      <w:r w:rsidR="00215280">
        <w:rPr>
          <w:rFonts w:ascii="Arial" w:hAnsi="Arial" w:cs="Arial"/>
          <w:szCs w:val="16"/>
        </w:rPr>
        <w:t xml:space="preserve">bahwa  sikap terbentuk dari </w:t>
      </w:r>
      <w:r w:rsidR="002716F3">
        <w:rPr>
          <w:rFonts w:ascii="Arial" w:hAnsi="Arial" w:cs="Arial"/>
          <w:szCs w:val="16"/>
        </w:rPr>
        <w:t>kognitif, afektif dan konatif</w:t>
      </w:r>
      <w:r w:rsidR="002716F3">
        <w:rPr>
          <w:rFonts w:ascii="Arial" w:hAnsi="Arial" w:cs="Arial"/>
          <w:szCs w:val="16"/>
        </w:rPr>
        <w:t xml:space="preserve">. </w:t>
      </w:r>
      <w:r w:rsidR="002716F3" w:rsidRPr="002716F3">
        <w:rPr>
          <w:rFonts w:ascii="Arial" w:hAnsi="Arial" w:cs="Arial"/>
          <w:szCs w:val="24"/>
        </w:rPr>
        <w:t xml:space="preserve">komponen </w:t>
      </w:r>
      <w:r w:rsidR="0044423B">
        <w:rPr>
          <w:rFonts w:ascii="Arial" w:hAnsi="Arial" w:cs="Arial"/>
          <w:szCs w:val="24"/>
        </w:rPr>
        <w:t xml:space="preserve">kognitif </w:t>
      </w:r>
      <w:r w:rsidR="002716F3" w:rsidRPr="002716F3">
        <w:rPr>
          <w:rFonts w:ascii="Arial" w:hAnsi="Arial" w:cs="Arial"/>
          <w:szCs w:val="24"/>
        </w:rPr>
        <w:t>yang berkaitan dengan pengetahuan, pandangan, keyakinan yaitu hal-hal yang berhubungan dengan bagaimana orang mempersepsi terhadap sikap</w:t>
      </w:r>
      <w:r w:rsidR="002716F3" w:rsidRPr="002716F3">
        <w:rPr>
          <w:rFonts w:ascii="Arial" w:hAnsi="Arial" w:cs="Arial"/>
          <w:szCs w:val="24"/>
        </w:rPr>
        <w:t xml:space="preserve">, </w:t>
      </w:r>
      <w:r w:rsidR="0044423B">
        <w:rPr>
          <w:rFonts w:ascii="Arial" w:hAnsi="Arial" w:cs="Arial"/>
          <w:szCs w:val="24"/>
        </w:rPr>
        <w:t xml:space="preserve">komponen afektif </w:t>
      </w:r>
      <w:r w:rsidR="0044423B" w:rsidRPr="0044423B">
        <w:rPr>
          <w:rFonts w:ascii="Arial" w:hAnsi="Arial" w:cs="Arial"/>
        </w:rPr>
        <w:t>a</w:t>
      </w:r>
      <w:r w:rsidR="002716F3" w:rsidRPr="0044423B">
        <w:rPr>
          <w:rFonts w:ascii="Arial" w:hAnsi="Arial" w:cs="Arial"/>
        </w:rPr>
        <w:t xml:space="preserve">dalah </w:t>
      </w:r>
      <w:r w:rsidR="002716F3" w:rsidRPr="0044423B">
        <w:rPr>
          <w:rFonts w:ascii="Arial" w:hAnsi="Arial" w:cs="Arial"/>
        </w:rPr>
        <w:lastRenderedPageBreak/>
        <w:t xml:space="preserve">komponen yang berhubungan </w:t>
      </w:r>
      <w:proofErr w:type="spellStart"/>
      <w:r w:rsidR="002716F3" w:rsidRPr="0044423B">
        <w:rPr>
          <w:rFonts w:ascii="Arial" w:hAnsi="Arial" w:cs="Arial"/>
        </w:rPr>
        <w:t>dengan</w:t>
      </w:r>
      <w:proofErr w:type="spellEnd"/>
      <w:r w:rsidR="002716F3" w:rsidRPr="0044423B">
        <w:rPr>
          <w:rFonts w:ascii="Arial" w:hAnsi="Arial" w:cs="Arial"/>
        </w:rPr>
        <w:t xml:space="preserve"> rasa </w:t>
      </w:r>
      <w:proofErr w:type="spellStart"/>
      <w:r w:rsidR="002716F3" w:rsidRPr="0044423B">
        <w:rPr>
          <w:rFonts w:ascii="Arial" w:hAnsi="Arial" w:cs="Arial"/>
        </w:rPr>
        <w:t>senang</w:t>
      </w:r>
      <w:proofErr w:type="spellEnd"/>
      <w:r w:rsidR="002716F3" w:rsidRPr="0044423B">
        <w:rPr>
          <w:rFonts w:ascii="Arial" w:hAnsi="Arial" w:cs="Arial"/>
        </w:rPr>
        <w:t xml:space="preserve"> </w:t>
      </w:r>
      <w:proofErr w:type="spellStart"/>
      <w:r w:rsidR="002716F3" w:rsidRPr="0044423B">
        <w:rPr>
          <w:rFonts w:ascii="Arial" w:hAnsi="Arial" w:cs="Arial"/>
        </w:rPr>
        <w:t>atau</w:t>
      </w:r>
      <w:proofErr w:type="spellEnd"/>
      <w:r w:rsidR="002716F3" w:rsidRPr="0044423B">
        <w:rPr>
          <w:rFonts w:ascii="Arial" w:hAnsi="Arial" w:cs="Arial"/>
        </w:rPr>
        <w:t xml:space="preserve"> </w:t>
      </w:r>
      <w:proofErr w:type="spellStart"/>
      <w:r w:rsidR="002716F3" w:rsidRPr="0044423B">
        <w:rPr>
          <w:rFonts w:ascii="Arial" w:hAnsi="Arial" w:cs="Arial"/>
        </w:rPr>
        <w:t>tidak</w:t>
      </w:r>
      <w:proofErr w:type="spellEnd"/>
      <w:r w:rsidR="002716F3" w:rsidRPr="0044423B">
        <w:rPr>
          <w:rFonts w:ascii="Arial" w:hAnsi="Arial" w:cs="Arial"/>
        </w:rPr>
        <w:t xml:space="preserve"> </w:t>
      </w:r>
      <w:proofErr w:type="spellStart"/>
      <w:r w:rsidR="002716F3" w:rsidRPr="0044423B">
        <w:rPr>
          <w:rFonts w:ascii="Arial" w:hAnsi="Arial" w:cs="Arial"/>
        </w:rPr>
        <w:t>senang</w:t>
      </w:r>
      <w:proofErr w:type="spellEnd"/>
      <w:r w:rsidR="002716F3" w:rsidRPr="0044423B">
        <w:rPr>
          <w:rFonts w:ascii="Arial" w:hAnsi="Arial" w:cs="Arial"/>
        </w:rPr>
        <w:t xml:space="preserve"> </w:t>
      </w:r>
      <w:proofErr w:type="spellStart"/>
      <w:r w:rsidR="002716F3" w:rsidRPr="0044423B">
        <w:rPr>
          <w:rFonts w:ascii="Arial" w:hAnsi="Arial" w:cs="Arial"/>
        </w:rPr>
        <w:t>terhadap</w:t>
      </w:r>
      <w:proofErr w:type="spellEnd"/>
      <w:r w:rsidR="002716F3" w:rsidRPr="0044423B">
        <w:rPr>
          <w:rFonts w:ascii="Arial" w:hAnsi="Arial" w:cs="Arial"/>
        </w:rPr>
        <w:t xml:space="preserve"> </w:t>
      </w:r>
      <w:proofErr w:type="spellStart"/>
      <w:r w:rsidR="002716F3" w:rsidRPr="0044423B">
        <w:rPr>
          <w:rFonts w:ascii="Arial" w:hAnsi="Arial" w:cs="Arial"/>
        </w:rPr>
        <w:t>objek</w:t>
      </w:r>
      <w:proofErr w:type="spellEnd"/>
      <w:r w:rsidR="002716F3" w:rsidRPr="0044423B">
        <w:rPr>
          <w:rFonts w:ascii="Arial" w:hAnsi="Arial" w:cs="Arial"/>
        </w:rPr>
        <w:t xml:space="preserve"> </w:t>
      </w:r>
      <w:proofErr w:type="spellStart"/>
      <w:r w:rsidR="002716F3" w:rsidRPr="0044423B">
        <w:rPr>
          <w:rFonts w:ascii="Arial" w:hAnsi="Arial" w:cs="Arial"/>
        </w:rPr>
        <w:t>sikap</w:t>
      </w:r>
      <w:proofErr w:type="spellEnd"/>
      <w:r w:rsidR="002716F3" w:rsidRPr="0044423B">
        <w:rPr>
          <w:rFonts w:ascii="Arial" w:hAnsi="Arial" w:cs="Arial"/>
        </w:rPr>
        <w:t xml:space="preserve">. Rasa </w:t>
      </w:r>
      <w:proofErr w:type="spellStart"/>
      <w:r w:rsidR="002716F3" w:rsidRPr="0044423B">
        <w:rPr>
          <w:rFonts w:ascii="Arial" w:hAnsi="Arial" w:cs="Arial"/>
        </w:rPr>
        <w:t>senang</w:t>
      </w:r>
      <w:proofErr w:type="spellEnd"/>
      <w:r w:rsidR="002716F3" w:rsidRPr="0044423B">
        <w:rPr>
          <w:rFonts w:ascii="Arial" w:hAnsi="Arial" w:cs="Arial"/>
        </w:rPr>
        <w:t xml:space="preserve"> </w:t>
      </w:r>
      <w:proofErr w:type="spellStart"/>
      <w:r w:rsidR="002716F3" w:rsidRPr="0044423B">
        <w:rPr>
          <w:rFonts w:ascii="Arial" w:hAnsi="Arial" w:cs="Arial"/>
        </w:rPr>
        <w:t>merupakan</w:t>
      </w:r>
      <w:proofErr w:type="spellEnd"/>
      <w:r w:rsidR="002716F3" w:rsidRPr="0044423B">
        <w:rPr>
          <w:rFonts w:ascii="Arial" w:hAnsi="Arial" w:cs="Arial"/>
        </w:rPr>
        <w:t xml:space="preserve"> </w:t>
      </w:r>
      <w:proofErr w:type="spellStart"/>
      <w:r w:rsidR="002716F3" w:rsidRPr="0044423B">
        <w:rPr>
          <w:rFonts w:ascii="Arial" w:hAnsi="Arial" w:cs="Arial"/>
        </w:rPr>
        <w:t>hal</w:t>
      </w:r>
      <w:proofErr w:type="spellEnd"/>
      <w:r w:rsidR="002716F3" w:rsidRPr="0044423B">
        <w:rPr>
          <w:rFonts w:ascii="Arial" w:hAnsi="Arial" w:cs="Arial"/>
        </w:rPr>
        <w:t xml:space="preserve"> yang </w:t>
      </w:r>
      <w:proofErr w:type="spellStart"/>
      <w:r w:rsidR="002716F3" w:rsidRPr="0044423B">
        <w:rPr>
          <w:rFonts w:ascii="Arial" w:hAnsi="Arial" w:cs="Arial"/>
        </w:rPr>
        <w:t>positif</w:t>
      </w:r>
      <w:proofErr w:type="spellEnd"/>
      <w:r w:rsidR="002716F3" w:rsidRPr="0044423B">
        <w:rPr>
          <w:rFonts w:ascii="Arial" w:hAnsi="Arial" w:cs="Arial"/>
        </w:rPr>
        <w:t xml:space="preserve">, </w:t>
      </w:r>
      <w:proofErr w:type="spellStart"/>
      <w:r w:rsidR="002716F3" w:rsidRPr="0044423B">
        <w:rPr>
          <w:rFonts w:ascii="Arial" w:hAnsi="Arial" w:cs="Arial"/>
        </w:rPr>
        <w:t>sedangkan</w:t>
      </w:r>
      <w:proofErr w:type="spellEnd"/>
      <w:r w:rsidR="002716F3" w:rsidRPr="0044423B">
        <w:rPr>
          <w:rFonts w:ascii="Arial" w:hAnsi="Arial" w:cs="Arial"/>
        </w:rPr>
        <w:t xml:space="preserve"> rasa </w:t>
      </w:r>
      <w:proofErr w:type="spellStart"/>
      <w:r w:rsidR="002716F3" w:rsidRPr="0044423B">
        <w:rPr>
          <w:rFonts w:ascii="Arial" w:hAnsi="Arial" w:cs="Arial"/>
        </w:rPr>
        <w:t>tidak</w:t>
      </w:r>
      <w:proofErr w:type="spellEnd"/>
      <w:r w:rsidR="002716F3" w:rsidRPr="0044423B">
        <w:rPr>
          <w:rFonts w:ascii="Arial" w:hAnsi="Arial" w:cs="Arial"/>
        </w:rPr>
        <w:t xml:space="preserve"> </w:t>
      </w:r>
      <w:proofErr w:type="spellStart"/>
      <w:r w:rsidR="002716F3" w:rsidRPr="0044423B">
        <w:rPr>
          <w:rFonts w:ascii="Arial" w:hAnsi="Arial" w:cs="Arial"/>
        </w:rPr>
        <w:t>senang</w:t>
      </w:r>
      <w:proofErr w:type="spellEnd"/>
      <w:r w:rsidR="002716F3" w:rsidRPr="0044423B">
        <w:rPr>
          <w:rFonts w:ascii="Arial" w:hAnsi="Arial" w:cs="Arial"/>
        </w:rPr>
        <w:t xml:space="preserve"> </w:t>
      </w:r>
      <w:proofErr w:type="spellStart"/>
      <w:r w:rsidR="002716F3" w:rsidRPr="0044423B">
        <w:rPr>
          <w:rFonts w:ascii="Arial" w:hAnsi="Arial" w:cs="Arial"/>
        </w:rPr>
        <w:t>merupakan</w:t>
      </w:r>
      <w:proofErr w:type="spellEnd"/>
      <w:r w:rsidR="002716F3" w:rsidRPr="0044423B">
        <w:rPr>
          <w:rFonts w:ascii="Arial" w:hAnsi="Arial" w:cs="Arial"/>
        </w:rPr>
        <w:t xml:space="preserve"> </w:t>
      </w:r>
      <w:proofErr w:type="spellStart"/>
      <w:r w:rsidR="002716F3" w:rsidRPr="0044423B">
        <w:rPr>
          <w:rFonts w:ascii="Arial" w:hAnsi="Arial" w:cs="Arial"/>
        </w:rPr>
        <w:t>hal</w:t>
      </w:r>
      <w:proofErr w:type="spellEnd"/>
      <w:r w:rsidR="002716F3" w:rsidRPr="0044423B">
        <w:rPr>
          <w:rFonts w:ascii="Arial" w:hAnsi="Arial" w:cs="Arial"/>
        </w:rPr>
        <w:t xml:space="preserve"> yang negative. Komponen ini menunjukkan arah sikap, yaitu positif dan negative.</w:t>
      </w:r>
      <w:r w:rsidR="002A63A0" w:rsidRPr="0044423B">
        <w:rPr>
          <w:rFonts w:ascii="Arial" w:hAnsi="Arial" w:cs="Arial"/>
        </w:rPr>
        <w:t xml:space="preserve"> </w:t>
      </w:r>
    </w:p>
    <w:p w:rsidR="00DB63AF" w:rsidRPr="00DB63AF" w:rsidRDefault="002716F3" w:rsidP="008201C8">
      <w:pPr>
        <w:pStyle w:val="ListParagraph"/>
        <w:spacing w:line="360" w:lineRule="auto"/>
        <w:ind w:left="284" w:firstLine="567"/>
        <w:jc w:val="both"/>
        <w:rPr>
          <w:rFonts w:ascii="Arial" w:hAnsi="Arial" w:cs="Arial"/>
          <w:szCs w:val="24"/>
        </w:rPr>
      </w:pPr>
      <w:r>
        <w:rPr>
          <w:rFonts w:ascii="Arial" w:hAnsi="Arial" w:cs="Arial"/>
          <w:szCs w:val="16"/>
        </w:rPr>
        <w:t xml:space="preserve"> </w:t>
      </w:r>
      <w:r w:rsidR="00DB63AF" w:rsidRPr="00DB63AF">
        <w:rPr>
          <w:rFonts w:ascii="Arial" w:hAnsi="Arial" w:cs="Arial"/>
          <w:iCs/>
          <w:szCs w:val="18"/>
        </w:rPr>
        <w:t xml:space="preserve">Faktor </w:t>
      </w:r>
      <w:r w:rsidR="00487990">
        <w:rPr>
          <w:rFonts w:ascii="Arial" w:hAnsi="Arial" w:cs="Arial"/>
          <w:iCs/>
          <w:szCs w:val="18"/>
        </w:rPr>
        <w:t xml:space="preserve">lainnya </w:t>
      </w:r>
      <w:r w:rsidR="00DB63AF" w:rsidRPr="00DB63AF">
        <w:rPr>
          <w:rFonts w:ascii="Arial" w:hAnsi="Arial" w:cs="Arial"/>
          <w:iCs/>
          <w:szCs w:val="18"/>
        </w:rPr>
        <w:t xml:space="preserve">yang mempengaruhi responden memiliki sikap negatif terhadap ASI Eksklusif adalah media massa seperti penyuluhan kesehatan. Responden kurang terpapar informasi tentang ASI Eksklusif, kebanyakan responden yang sikapnya negatif adalah responden yang tidak pernah mendapatkan penyuluhan tentang ASI Eksklusif sebelumnya. Hal ini didukung dengan pendapat Wawan (2011) tentang faktor-faktor yang mempengaruhi sikap diantaranya media massa. </w:t>
      </w:r>
      <w:r w:rsidR="00DB63AF" w:rsidRPr="00DB63AF">
        <w:rPr>
          <w:rFonts w:ascii="Arial" w:hAnsi="Arial" w:cs="Arial"/>
          <w:szCs w:val="24"/>
        </w:rPr>
        <w:t>Dalam pemberitaan surat kabar maupun radio atau media komunikasi lainnya, berita yang seharusnya faktual disampaikan secara obyektif cenderung dipengaruhi oleh sikap penulisnya, sehingga akan berakibat terhadap sikap konsumen.</w:t>
      </w:r>
    </w:p>
    <w:p w:rsidR="00DB63AF" w:rsidRPr="00DB63AF" w:rsidRDefault="00DB63AF" w:rsidP="00725008">
      <w:pPr>
        <w:pStyle w:val="ListParagraph"/>
        <w:spacing w:line="360" w:lineRule="auto"/>
        <w:ind w:left="284" w:firstLine="142"/>
        <w:jc w:val="both"/>
        <w:rPr>
          <w:rFonts w:ascii="Arial" w:hAnsi="Arial" w:cs="Arial"/>
          <w:szCs w:val="24"/>
        </w:rPr>
      </w:pPr>
      <w:r w:rsidRPr="00DB63AF">
        <w:rPr>
          <w:rFonts w:ascii="Arial" w:hAnsi="Arial" w:cs="Arial"/>
          <w:szCs w:val="16"/>
        </w:rPr>
        <w:t xml:space="preserve">   Pengaruh kebudayaan juga salah satu faktor yang mempengaruhi sikap. Berdasarkan kuesioner yang diisi oleh responden kebanyakan responden setuju untuk memberikan makanan pendamping ASI seperti pisang, biskuit, dan madu kepada bayi agar bayi cepat besar. Hal ini merupakan salah satu kebudayaan yang dipercaya oleh masyarakat bahwa semakin banyak makanan yang diberikan kepada bayi maka bayi tersebut akan semakin cepat besar. Ini didukung </w:t>
      </w:r>
      <w:r w:rsidRPr="00DB63AF">
        <w:rPr>
          <w:rFonts w:ascii="Arial" w:hAnsi="Arial" w:cs="Arial"/>
          <w:szCs w:val="16"/>
        </w:rPr>
        <w:lastRenderedPageBreak/>
        <w:t xml:space="preserve">dengan teori Wawan (2011) tentang pengaruh budaya terhadap sikap. </w:t>
      </w:r>
      <w:r w:rsidRPr="00DB63AF">
        <w:rPr>
          <w:rFonts w:ascii="Arial" w:hAnsi="Arial" w:cs="Arial"/>
          <w:szCs w:val="24"/>
        </w:rPr>
        <w:t>Tanpa disadari kebudayaan telah menanamkan garis pengarah sikap kita terhadap berbagai masalah, kebudayaan telah mewarnai sikap anggota masyarakatnya, karena kebudayaan lah yang memberi corak pengalaman individu-individu masyarakat</w:t>
      </w:r>
      <w:r w:rsidRPr="00DB63AF">
        <w:rPr>
          <w:rFonts w:ascii="Arial" w:hAnsi="Arial" w:cs="Arial"/>
          <w:spacing w:val="-4"/>
          <w:szCs w:val="24"/>
        </w:rPr>
        <w:t xml:space="preserve"> </w:t>
      </w:r>
      <w:r w:rsidRPr="00DB63AF">
        <w:rPr>
          <w:rFonts w:ascii="Arial" w:hAnsi="Arial" w:cs="Arial"/>
          <w:szCs w:val="24"/>
        </w:rPr>
        <w:t>asuhannya.</w:t>
      </w:r>
    </w:p>
    <w:p w:rsidR="00DB63AF" w:rsidRPr="00DB63AF" w:rsidRDefault="00DB63AF" w:rsidP="00725008">
      <w:pPr>
        <w:pStyle w:val="ListParagraph"/>
        <w:spacing w:line="360" w:lineRule="auto"/>
        <w:ind w:left="284" w:firstLine="283"/>
        <w:jc w:val="both"/>
        <w:rPr>
          <w:rFonts w:ascii="Arial" w:hAnsi="Arial" w:cs="Arial"/>
          <w:szCs w:val="23"/>
        </w:rPr>
      </w:pPr>
      <w:r w:rsidRPr="00DB63AF">
        <w:rPr>
          <w:rFonts w:ascii="Arial" w:hAnsi="Arial" w:cs="Arial"/>
          <w:szCs w:val="24"/>
        </w:rPr>
        <w:t xml:space="preserve">Penelitian ini sejalan dengan penelitian Rauf dkk (2014) yang berjudul “Gambaran Pengetahuan dan Sikap Ibu Hamil tentang ASI Eksklusif”. </w:t>
      </w:r>
      <w:r w:rsidRPr="00DB63AF">
        <w:rPr>
          <w:rFonts w:ascii="Arial" w:hAnsi="Arial" w:cs="Arial"/>
          <w:szCs w:val="23"/>
        </w:rPr>
        <w:t xml:space="preserve">Hasil penelitian menunjukkan sikap positif tentang ASI eksklusif sebanyak 46% dan sikap negatif 54%. Sedangkan kelompok karakteristik yang paling banyak memiliki sikap baik dan sikap tidak baik terdapat pada kelompok yang sama juga </w:t>
      </w:r>
      <w:r w:rsidR="009D74EB">
        <w:rPr>
          <w:rFonts w:ascii="Arial" w:hAnsi="Arial" w:cs="Arial"/>
          <w:szCs w:val="23"/>
        </w:rPr>
        <w:t xml:space="preserve">yaitu responden yang berusia </w:t>
      </w:r>
      <w:r w:rsidRPr="00DB63AF">
        <w:rPr>
          <w:rFonts w:ascii="Arial" w:hAnsi="Arial" w:cs="Arial"/>
          <w:szCs w:val="23"/>
        </w:rPr>
        <w:t xml:space="preserve">&gt;30tahun, </w:t>
      </w:r>
      <w:r w:rsidR="009D74EB">
        <w:rPr>
          <w:rFonts w:ascii="Arial" w:hAnsi="Arial" w:cs="Arial"/>
          <w:szCs w:val="23"/>
        </w:rPr>
        <w:t xml:space="preserve">pendidikan </w:t>
      </w:r>
      <w:r w:rsidRPr="00DB63AF">
        <w:rPr>
          <w:rFonts w:ascii="Arial" w:hAnsi="Arial" w:cs="Arial"/>
          <w:szCs w:val="23"/>
        </w:rPr>
        <w:t>SLTA</w:t>
      </w:r>
      <w:r w:rsidR="009D74EB">
        <w:rPr>
          <w:rFonts w:ascii="Arial" w:hAnsi="Arial" w:cs="Arial"/>
          <w:szCs w:val="23"/>
        </w:rPr>
        <w:t xml:space="preserve">  dan ibu  Tidak bekerja</w:t>
      </w:r>
      <w:r w:rsidRPr="00DB63AF">
        <w:rPr>
          <w:rFonts w:ascii="Arial" w:hAnsi="Arial" w:cs="Arial"/>
          <w:szCs w:val="23"/>
        </w:rPr>
        <w:t xml:space="preserve">. </w:t>
      </w:r>
    </w:p>
    <w:p w:rsidR="00DB63AF" w:rsidRPr="00DB63AF" w:rsidRDefault="00DB63AF" w:rsidP="009D74EB">
      <w:pPr>
        <w:pStyle w:val="ListParagraph"/>
        <w:spacing w:line="360" w:lineRule="auto"/>
        <w:ind w:left="284" w:firstLine="283"/>
        <w:jc w:val="both"/>
        <w:rPr>
          <w:rFonts w:ascii="Arial" w:hAnsi="Arial" w:cs="Arial"/>
          <w:szCs w:val="23"/>
        </w:rPr>
      </w:pPr>
      <w:r w:rsidRPr="00DB63AF">
        <w:rPr>
          <w:rFonts w:ascii="Arial" w:hAnsi="Arial" w:cs="Arial"/>
          <w:szCs w:val="23"/>
        </w:rPr>
        <w:t xml:space="preserve">Responden yang memiliki sikap positif terhadap ASI Eksklusif sebanyak 14 responden. </w:t>
      </w:r>
      <w:r w:rsidRPr="00DB63AF">
        <w:rPr>
          <w:rFonts w:ascii="Arial" w:hAnsi="Arial" w:cs="Arial"/>
          <w:szCs w:val="24"/>
        </w:rPr>
        <w:t>Faktor yang mempengaruhi sikap positif tentang ASI Eksklusif adalah lembaga pendidikan dan lembaga</w:t>
      </w:r>
      <w:r w:rsidRPr="00DB63AF">
        <w:rPr>
          <w:rFonts w:ascii="Arial" w:hAnsi="Arial" w:cs="Arial"/>
          <w:spacing w:val="-1"/>
          <w:szCs w:val="24"/>
        </w:rPr>
        <w:t xml:space="preserve"> </w:t>
      </w:r>
      <w:r w:rsidRPr="00DB63AF">
        <w:rPr>
          <w:rFonts w:ascii="Arial" w:hAnsi="Arial" w:cs="Arial"/>
          <w:szCs w:val="24"/>
        </w:rPr>
        <w:t>agama. Dari hasil penelitian menunjukkan responden yang memiliki sikap positif adalah responden berpengetahuan baik. Pengetahuan bisa didapatkan dari lembaga pendidikan. Menurut Wawan (2011), Konsep moral dan ajaran dari lembaga pendidikan dan lembaga agama sangat menentukan sistem kepercayaan, sehingga konsep tersebut mempengaruhi sikap.</w:t>
      </w:r>
    </w:p>
    <w:p w:rsidR="00DB63AF" w:rsidRPr="00DB63AF" w:rsidRDefault="00DB63AF" w:rsidP="008201C8">
      <w:pPr>
        <w:pStyle w:val="ListParagraph"/>
        <w:spacing w:line="360" w:lineRule="auto"/>
        <w:ind w:left="426" w:firstLine="425"/>
        <w:jc w:val="both"/>
        <w:rPr>
          <w:rFonts w:ascii="Arial" w:hAnsi="Arial" w:cs="Arial"/>
          <w:szCs w:val="24"/>
        </w:rPr>
      </w:pPr>
      <w:r w:rsidRPr="00DB63AF">
        <w:rPr>
          <w:rFonts w:ascii="Arial" w:hAnsi="Arial" w:cs="Arial"/>
          <w:szCs w:val="23"/>
        </w:rPr>
        <w:t xml:space="preserve">Faktor lain yang mempengaruhi responden memiliki sikap positif adalah </w:t>
      </w:r>
      <w:r w:rsidRPr="00DB63AF">
        <w:rPr>
          <w:rFonts w:ascii="Arial" w:hAnsi="Arial" w:cs="Arial"/>
          <w:szCs w:val="23"/>
        </w:rPr>
        <w:lastRenderedPageBreak/>
        <w:t xml:space="preserve">pengalaman menyusui bayi. Dari hasil penelitian terdapat 27 responden (90%) yang menyusui bayinya, dan dari 27 responden yang menyusui bayinya terdapat 14 responden (46,7%) yang memiliki sikap positif. Hal ini didukung dengan pendapat Wawan (2011) yang menyatakan </w:t>
      </w:r>
      <w:r w:rsidRPr="00DB63AF">
        <w:rPr>
          <w:rFonts w:ascii="Arial" w:hAnsi="Arial" w:cs="Arial"/>
          <w:szCs w:val="24"/>
        </w:rPr>
        <w:t>pengalaman pribadi dapat menjadi dasar pembentukan sikap, pengalaman pribadi harus meninggalkan kesan yang kuat karena sikap akan lebih mudah terbentuk apabila pengalaman pribadi tersebut terjadi dalam situasi yang melibatkan faktor emosional.</w:t>
      </w:r>
    </w:p>
    <w:p w:rsidR="00DB63AF" w:rsidRPr="00DB63AF" w:rsidRDefault="00DB63AF" w:rsidP="008201C8">
      <w:pPr>
        <w:pStyle w:val="ListParagraph"/>
        <w:spacing w:line="360" w:lineRule="auto"/>
        <w:ind w:left="426" w:firstLine="283"/>
        <w:jc w:val="both"/>
        <w:rPr>
          <w:rFonts w:ascii="Arial" w:hAnsi="Arial" w:cs="Arial"/>
          <w:szCs w:val="16"/>
        </w:rPr>
      </w:pPr>
      <w:r w:rsidRPr="00DB63AF">
        <w:rPr>
          <w:rFonts w:ascii="Arial" w:hAnsi="Arial" w:cs="Arial"/>
          <w:szCs w:val="16"/>
        </w:rPr>
        <w:t>Kebanyakan responden setuju terhadap penyataan ASI merupakan makanan yang baik untuk bayi dan responden  juga setuju untuk memberikan ASI Eksklusif kepada bayinya sampai usia bayi 6 bulan. Hal ini menggambarkan sikap positif ibu tentang ASI Eksklusif.</w:t>
      </w:r>
    </w:p>
    <w:p w:rsidR="00862E49" w:rsidRDefault="00862E49" w:rsidP="008201C8">
      <w:pPr>
        <w:pStyle w:val="NoSpacing"/>
        <w:spacing w:line="360" w:lineRule="auto"/>
        <w:jc w:val="both"/>
        <w:rPr>
          <w:rFonts w:ascii="Arial" w:hAnsi="Arial" w:cs="Arial"/>
          <w:sz w:val="18"/>
          <w:szCs w:val="18"/>
          <w:lang w:val="id-ID"/>
        </w:rPr>
      </w:pPr>
    </w:p>
    <w:p w:rsidR="0061125B" w:rsidRPr="001850C3" w:rsidRDefault="0061125B" w:rsidP="008201C8">
      <w:pPr>
        <w:pStyle w:val="NoSpacing"/>
        <w:spacing w:line="360" w:lineRule="auto"/>
        <w:jc w:val="both"/>
        <w:rPr>
          <w:rFonts w:ascii="Arial" w:hAnsi="Arial" w:cs="Arial"/>
          <w:b/>
          <w:color w:val="17365D"/>
          <w:sz w:val="20"/>
          <w:szCs w:val="20"/>
          <w:lang w:val="id-ID"/>
        </w:rPr>
      </w:pPr>
      <w:r>
        <w:rPr>
          <w:rFonts w:ascii="Arial" w:hAnsi="Arial" w:cs="Arial"/>
          <w:b/>
          <w:color w:val="17365D"/>
          <w:sz w:val="20"/>
          <w:szCs w:val="20"/>
          <w:lang w:val="id-ID"/>
        </w:rPr>
        <w:t>SIMPULAN</w:t>
      </w:r>
    </w:p>
    <w:p w:rsidR="00DB63AF" w:rsidRPr="00DB63AF" w:rsidRDefault="00DB63AF" w:rsidP="008201C8">
      <w:pPr>
        <w:pStyle w:val="ListParagraph"/>
        <w:numPr>
          <w:ilvl w:val="0"/>
          <w:numId w:val="25"/>
        </w:numPr>
        <w:spacing w:after="160" w:line="360" w:lineRule="auto"/>
        <w:ind w:left="426" w:hanging="426"/>
        <w:jc w:val="both"/>
        <w:rPr>
          <w:rFonts w:ascii="Arial" w:hAnsi="Arial" w:cs="Arial"/>
          <w:szCs w:val="24"/>
        </w:rPr>
      </w:pPr>
      <w:r w:rsidRPr="00DB63AF">
        <w:rPr>
          <w:rFonts w:ascii="Arial" w:hAnsi="Arial" w:cs="Arial"/>
          <w:szCs w:val="24"/>
        </w:rPr>
        <w:t>Pengetahuan responden tentang ASI Eksklusif di Wilayah Puskesmas Trauma Center Samarinda dengan kategori pengetahuan baik sebanyak 25 responden (83,3%), kategori pengetahuan cukup tentang ASI Eksklusif sebanyak 4 responden (13,4%), dan kategori pengetahuan kurang tentang ASI Eksklusif sebanyak 1 responden (3,3%).</w:t>
      </w:r>
    </w:p>
    <w:p w:rsidR="00DB63AF" w:rsidRPr="00DB63AF" w:rsidRDefault="00DB63AF" w:rsidP="008201C8">
      <w:pPr>
        <w:pStyle w:val="ListParagraph"/>
        <w:numPr>
          <w:ilvl w:val="0"/>
          <w:numId w:val="25"/>
        </w:numPr>
        <w:spacing w:after="160" w:line="360" w:lineRule="auto"/>
        <w:ind w:left="426" w:hanging="426"/>
        <w:jc w:val="both"/>
        <w:rPr>
          <w:rFonts w:ascii="Arial" w:hAnsi="Arial" w:cs="Arial"/>
          <w:szCs w:val="24"/>
        </w:rPr>
      </w:pPr>
      <w:r w:rsidRPr="00DB63AF">
        <w:rPr>
          <w:rFonts w:ascii="Arial" w:hAnsi="Arial" w:cs="Arial"/>
          <w:szCs w:val="24"/>
        </w:rPr>
        <w:t xml:space="preserve">Sikap responden positif tentang ASI Eksklusif di Wilayah Puseksmas Trauma Center Samarinda sebanyak 14 </w:t>
      </w:r>
      <w:r w:rsidRPr="00DB63AF">
        <w:rPr>
          <w:rFonts w:ascii="Arial" w:hAnsi="Arial" w:cs="Arial"/>
          <w:szCs w:val="24"/>
        </w:rPr>
        <w:lastRenderedPageBreak/>
        <w:t xml:space="preserve">responden (46,7%), dan sikap responden negatif tentang ASI Eksklusif sebanyak 16 responden (53,3%). </w:t>
      </w:r>
    </w:p>
    <w:p w:rsidR="0061125B" w:rsidRDefault="0061125B" w:rsidP="001850C3">
      <w:pPr>
        <w:pStyle w:val="NoSpacing"/>
        <w:spacing w:line="276" w:lineRule="auto"/>
        <w:jc w:val="both"/>
        <w:rPr>
          <w:rFonts w:ascii="Arial" w:hAnsi="Arial" w:cs="Arial"/>
          <w:b/>
          <w:color w:val="17365D"/>
          <w:sz w:val="20"/>
          <w:szCs w:val="20"/>
          <w:lang w:val="id-ID"/>
        </w:rPr>
      </w:pPr>
    </w:p>
    <w:p w:rsidR="0061125B" w:rsidRPr="001850C3" w:rsidRDefault="0061125B" w:rsidP="0061125B">
      <w:pPr>
        <w:pStyle w:val="NoSpacing"/>
        <w:spacing w:line="276" w:lineRule="auto"/>
        <w:jc w:val="both"/>
        <w:rPr>
          <w:rFonts w:ascii="Arial" w:hAnsi="Arial" w:cs="Arial"/>
          <w:b/>
          <w:color w:val="17365D"/>
          <w:sz w:val="20"/>
          <w:szCs w:val="20"/>
          <w:lang w:val="id-ID"/>
        </w:rPr>
      </w:pPr>
      <w:r>
        <w:rPr>
          <w:rFonts w:ascii="Arial" w:hAnsi="Arial" w:cs="Arial"/>
          <w:b/>
          <w:color w:val="17365D"/>
          <w:sz w:val="20"/>
          <w:szCs w:val="20"/>
          <w:lang w:val="id-ID"/>
        </w:rPr>
        <w:t>DAFTAR PUSTAKA</w:t>
      </w:r>
    </w:p>
    <w:p w:rsidR="00725008" w:rsidRPr="00725008" w:rsidRDefault="00725008" w:rsidP="00725008">
      <w:pPr>
        <w:spacing w:after="0" w:line="240" w:lineRule="auto"/>
        <w:ind w:left="709" w:hanging="709"/>
        <w:jc w:val="both"/>
        <w:rPr>
          <w:rFonts w:ascii="Arial" w:hAnsi="Arial" w:cs="Arial"/>
          <w:lang w:val="id-ID"/>
        </w:rPr>
      </w:pPr>
      <w:r w:rsidRPr="00725008">
        <w:rPr>
          <w:rFonts w:ascii="Arial" w:hAnsi="Arial" w:cs="Arial"/>
          <w:lang w:val="id-ID"/>
        </w:rPr>
        <w:t xml:space="preserve">Afiyanti, Y., Rachmawati, I. (2014). </w:t>
      </w:r>
      <w:r w:rsidRPr="00725008">
        <w:rPr>
          <w:rFonts w:ascii="Arial" w:hAnsi="Arial" w:cs="Arial"/>
          <w:i/>
          <w:lang w:val="id-ID"/>
        </w:rPr>
        <w:t>Metodologi Penelitian Kualitatif Dalam Riset Keperawatan</w:t>
      </w:r>
      <w:r w:rsidRPr="00725008">
        <w:rPr>
          <w:rFonts w:ascii="Arial" w:hAnsi="Arial" w:cs="Arial"/>
          <w:lang w:val="id-ID"/>
        </w:rPr>
        <w:t>. Jakarta : RajaGrafindo Persada.</w:t>
      </w:r>
    </w:p>
    <w:p w:rsidR="00725008" w:rsidRPr="00725008" w:rsidRDefault="00725008" w:rsidP="00725008">
      <w:pPr>
        <w:spacing w:after="0" w:line="240" w:lineRule="auto"/>
        <w:ind w:left="709" w:hanging="709"/>
        <w:jc w:val="both"/>
        <w:rPr>
          <w:rFonts w:ascii="Arial" w:hAnsi="Arial" w:cs="Arial"/>
        </w:rPr>
      </w:pPr>
      <w:proofErr w:type="spellStart"/>
      <w:r w:rsidRPr="00725008">
        <w:rPr>
          <w:rFonts w:ascii="Arial" w:hAnsi="Arial" w:cs="Arial"/>
        </w:rPr>
        <w:t>Arikunto</w:t>
      </w:r>
      <w:proofErr w:type="gramStart"/>
      <w:r w:rsidRPr="00725008">
        <w:rPr>
          <w:rFonts w:ascii="Arial" w:hAnsi="Arial" w:cs="Arial"/>
        </w:rPr>
        <w:t>,S</w:t>
      </w:r>
      <w:proofErr w:type="spellEnd"/>
      <w:proofErr w:type="gramEnd"/>
      <w:r w:rsidRPr="00725008">
        <w:rPr>
          <w:rFonts w:ascii="Arial" w:hAnsi="Arial" w:cs="Arial"/>
        </w:rPr>
        <w:t xml:space="preserve">. (2010). </w:t>
      </w:r>
      <w:proofErr w:type="spellStart"/>
      <w:r w:rsidRPr="00725008">
        <w:rPr>
          <w:rFonts w:ascii="Arial" w:hAnsi="Arial" w:cs="Arial"/>
          <w:i/>
        </w:rPr>
        <w:t>Prosedur</w:t>
      </w:r>
      <w:proofErr w:type="spellEnd"/>
      <w:r w:rsidRPr="00725008">
        <w:rPr>
          <w:rFonts w:ascii="Arial" w:hAnsi="Arial" w:cs="Arial"/>
          <w:i/>
        </w:rPr>
        <w:t xml:space="preserve"> </w:t>
      </w:r>
      <w:proofErr w:type="spellStart"/>
      <w:r w:rsidRPr="00725008">
        <w:rPr>
          <w:rFonts w:ascii="Arial" w:hAnsi="Arial" w:cs="Arial"/>
          <w:i/>
        </w:rPr>
        <w:t>Penelitian</w:t>
      </w:r>
      <w:proofErr w:type="spellEnd"/>
      <w:r w:rsidRPr="00725008">
        <w:rPr>
          <w:rFonts w:ascii="Arial" w:hAnsi="Arial" w:cs="Arial"/>
          <w:i/>
        </w:rPr>
        <w:t xml:space="preserve"> </w:t>
      </w:r>
      <w:proofErr w:type="spellStart"/>
      <w:r w:rsidRPr="00725008">
        <w:rPr>
          <w:rFonts w:ascii="Arial" w:hAnsi="Arial" w:cs="Arial"/>
          <w:i/>
        </w:rPr>
        <w:t>Suatu</w:t>
      </w:r>
      <w:proofErr w:type="spellEnd"/>
      <w:r w:rsidRPr="00725008">
        <w:rPr>
          <w:rFonts w:ascii="Arial" w:hAnsi="Arial" w:cs="Arial"/>
          <w:i/>
        </w:rPr>
        <w:t xml:space="preserve"> </w:t>
      </w:r>
      <w:proofErr w:type="spellStart"/>
      <w:r w:rsidRPr="00725008">
        <w:rPr>
          <w:rFonts w:ascii="Arial" w:hAnsi="Arial" w:cs="Arial"/>
          <w:i/>
        </w:rPr>
        <w:t>Pendekatan</w:t>
      </w:r>
      <w:proofErr w:type="spellEnd"/>
      <w:r w:rsidRPr="00725008">
        <w:rPr>
          <w:rFonts w:ascii="Arial" w:hAnsi="Arial" w:cs="Arial"/>
          <w:i/>
        </w:rPr>
        <w:t xml:space="preserve"> </w:t>
      </w:r>
      <w:proofErr w:type="spellStart"/>
      <w:r w:rsidRPr="00725008">
        <w:rPr>
          <w:rFonts w:ascii="Arial" w:hAnsi="Arial" w:cs="Arial"/>
          <w:i/>
        </w:rPr>
        <w:t>Praktik</w:t>
      </w:r>
      <w:proofErr w:type="spellEnd"/>
      <w:r w:rsidRPr="00725008">
        <w:rPr>
          <w:rFonts w:ascii="Arial" w:hAnsi="Arial" w:cs="Arial"/>
        </w:rPr>
        <w:t xml:space="preserve">. </w:t>
      </w:r>
      <w:proofErr w:type="gramStart"/>
      <w:r w:rsidRPr="00725008">
        <w:rPr>
          <w:rFonts w:ascii="Arial" w:hAnsi="Arial" w:cs="Arial"/>
        </w:rPr>
        <w:t>Jakarta :</w:t>
      </w:r>
      <w:proofErr w:type="gramEnd"/>
      <w:r w:rsidRPr="00725008">
        <w:rPr>
          <w:rFonts w:ascii="Arial" w:hAnsi="Arial" w:cs="Arial"/>
        </w:rPr>
        <w:t xml:space="preserve"> </w:t>
      </w:r>
      <w:proofErr w:type="spellStart"/>
      <w:r w:rsidRPr="00725008">
        <w:rPr>
          <w:rFonts w:ascii="Arial" w:hAnsi="Arial" w:cs="Arial"/>
        </w:rPr>
        <w:t>Rineka</w:t>
      </w:r>
      <w:proofErr w:type="spellEnd"/>
      <w:r w:rsidRPr="00725008">
        <w:rPr>
          <w:rFonts w:ascii="Arial" w:hAnsi="Arial" w:cs="Arial"/>
        </w:rPr>
        <w:t xml:space="preserve"> </w:t>
      </w:r>
      <w:proofErr w:type="spellStart"/>
      <w:r w:rsidRPr="00725008">
        <w:rPr>
          <w:rFonts w:ascii="Arial" w:hAnsi="Arial" w:cs="Arial"/>
        </w:rPr>
        <w:t>Cipta</w:t>
      </w:r>
      <w:proofErr w:type="spellEnd"/>
      <w:r w:rsidRPr="00725008">
        <w:rPr>
          <w:rFonts w:ascii="Arial" w:hAnsi="Arial" w:cs="Arial"/>
        </w:rPr>
        <w:t>.</w:t>
      </w:r>
    </w:p>
    <w:p w:rsidR="00725008" w:rsidRPr="00725008" w:rsidRDefault="00725008" w:rsidP="00725008">
      <w:pPr>
        <w:pStyle w:val="ListParagraph"/>
        <w:spacing w:line="240" w:lineRule="auto"/>
        <w:ind w:left="851" w:hanging="851"/>
        <w:jc w:val="both"/>
        <w:rPr>
          <w:rFonts w:ascii="Arial" w:hAnsi="Arial" w:cs="Arial"/>
        </w:rPr>
      </w:pPr>
      <w:r w:rsidRPr="00725008">
        <w:rPr>
          <w:rFonts w:ascii="Arial" w:hAnsi="Arial" w:cs="Arial"/>
        </w:rPr>
        <w:t xml:space="preserve">Azwar, S. (2011). </w:t>
      </w:r>
      <w:r w:rsidRPr="00725008">
        <w:rPr>
          <w:rFonts w:ascii="Arial" w:hAnsi="Arial" w:cs="Arial"/>
          <w:i/>
        </w:rPr>
        <w:t>Sikap Manusia Teori dan Pengukurannya.</w:t>
      </w:r>
      <w:r w:rsidRPr="00725008">
        <w:rPr>
          <w:rFonts w:ascii="Arial" w:hAnsi="Arial" w:cs="Arial"/>
        </w:rPr>
        <w:t xml:space="preserve"> Yogyakarta: Pustaka Pelajar.</w:t>
      </w:r>
    </w:p>
    <w:p w:rsidR="00725008" w:rsidRPr="00725008" w:rsidRDefault="00725008" w:rsidP="00725008">
      <w:pPr>
        <w:pStyle w:val="ListParagraph"/>
        <w:spacing w:line="240" w:lineRule="auto"/>
        <w:ind w:left="851" w:hanging="851"/>
        <w:jc w:val="both"/>
        <w:rPr>
          <w:rFonts w:ascii="Arial" w:hAnsi="Arial" w:cs="Arial"/>
        </w:rPr>
      </w:pPr>
      <w:r w:rsidRPr="00725008">
        <w:rPr>
          <w:rFonts w:ascii="Arial" w:hAnsi="Arial" w:cs="Arial"/>
        </w:rPr>
        <w:t xml:space="preserve">Badan Kependudukan dan Keluarga Berencana Nasional &amp; Badan Pusat Statistik Kementerian Kesehatan. (2012). </w:t>
      </w:r>
      <w:r w:rsidRPr="00725008">
        <w:rPr>
          <w:rFonts w:ascii="Arial" w:hAnsi="Arial" w:cs="Arial"/>
          <w:i/>
        </w:rPr>
        <w:t>Survei Demografi dan Kesehatan Indonesia 2012</w:t>
      </w:r>
      <w:r w:rsidRPr="00725008">
        <w:rPr>
          <w:rFonts w:ascii="Arial" w:hAnsi="Arial" w:cs="Arial"/>
        </w:rPr>
        <w:t xml:space="preserve">. </w:t>
      </w:r>
      <w:hyperlink r:id="rId13" w:history="1">
        <w:r w:rsidRPr="00725008">
          <w:rPr>
            <w:rStyle w:val="Hyperlink"/>
            <w:rFonts w:ascii="Arial" w:hAnsi="Arial" w:cs="Arial"/>
            <w:color w:val="auto"/>
          </w:rPr>
          <w:t>Http://chnrl.org/pelatihan-demografi/SDKI-2012.pdf</w:t>
        </w:r>
      </w:hyperlink>
      <w:r w:rsidRPr="00725008">
        <w:rPr>
          <w:rFonts w:ascii="Arial" w:hAnsi="Arial" w:cs="Arial"/>
        </w:rPr>
        <w:t>. Diakses pada tanggal 5 November 2017.</w:t>
      </w:r>
    </w:p>
    <w:p w:rsidR="00725008" w:rsidRPr="00725008" w:rsidRDefault="00725008" w:rsidP="00725008">
      <w:pPr>
        <w:pStyle w:val="ListParagraph"/>
        <w:spacing w:line="240" w:lineRule="auto"/>
        <w:ind w:left="851" w:hanging="851"/>
        <w:jc w:val="both"/>
        <w:rPr>
          <w:rFonts w:ascii="Arial" w:hAnsi="Arial" w:cs="Arial"/>
        </w:rPr>
      </w:pPr>
      <w:r w:rsidRPr="00725008">
        <w:rPr>
          <w:rFonts w:ascii="Arial" w:hAnsi="Arial" w:cs="Arial"/>
        </w:rPr>
        <w:t xml:space="preserve">Brough dkk. 2008. </w:t>
      </w:r>
      <w:r w:rsidRPr="00725008">
        <w:rPr>
          <w:rFonts w:ascii="Arial" w:hAnsi="Arial" w:cs="Arial"/>
          <w:i/>
        </w:rPr>
        <w:t>Rujukan Cepat Pediatri &amp; Kesehatan Anak</w:t>
      </w:r>
      <w:r w:rsidRPr="00725008">
        <w:rPr>
          <w:rFonts w:ascii="Arial" w:hAnsi="Arial" w:cs="Arial"/>
        </w:rPr>
        <w:t>. Jakarta: EGC.</w:t>
      </w:r>
    </w:p>
    <w:p w:rsidR="00725008" w:rsidRPr="00725008" w:rsidRDefault="00725008" w:rsidP="00725008">
      <w:pPr>
        <w:pStyle w:val="ListParagraph"/>
        <w:spacing w:line="240" w:lineRule="auto"/>
        <w:ind w:left="851" w:hanging="851"/>
        <w:jc w:val="both"/>
        <w:rPr>
          <w:rFonts w:ascii="Arial" w:hAnsi="Arial" w:cs="Arial"/>
        </w:rPr>
      </w:pPr>
      <w:r w:rsidRPr="00725008">
        <w:rPr>
          <w:rFonts w:ascii="Arial" w:hAnsi="Arial" w:cs="Arial"/>
        </w:rPr>
        <w:t xml:space="preserve">Dinas Kesehatan Provinsi Kalimantan Timur. (2015). </w:t>
      </w:r>
      <w:r w:rsidRPr="00725008">
        <w:rPr>
          <w:rFonts w:ascii="Arial" w:hAnsi="Arial" w:cs="Arial"/>
          <w:i/>
        </w:rPr>
        <w:t>Profil Kesehatan Tahun 2015.</w:t>
      </w:r>
      <w:r w:rsidRPr="00725008">
        <w:rPr>
          <w:rFonts w:ascii="Arial" w:hAnsi="Arial" w:cs="Arial"/>
          <w:u w:val="single"/>
        </w:rPr>
        <w:t>Http://www.depkes.go.id/resources/download/profil/PROFIL_KES_PROVINSI_2015/23_KALTIM_2015.pdf</w:t>
      </w:r>
      <w:r w:rsidRPr="00725008">
        <w:rPr>
          <w:rFonts w:ascii="Arial" w:hAnsi="Arial" w:cs="Arial"/>
        </w:rPr>
        <w:t>. Diakses pada tanggal 5 November 2017.</w:t>
      </w:r>
    </w:p>
    <w:p w:rsidR="00725008" w:rsidRPr="00725008" w:rsidRDefault="00725008" w:rsidP="00725008">
      <w:pPr>
        <w:pStyle w:val="ListParagraph"/>
        <w:spacing w:line="240" w:lineRule="auto"/>
        <w:ind w:left="851" w:hanging="851"/>
        <w:jc w:val="both"/>
        <w:rPr>
          <w:rFonts w:ascii="Arial" w:hAnsi="Arial" w:cs="Arial"/>
          <w:iCs/>
        </w:rPr>
      </w:pPr>
      <w:r w:rsidRPr="00725008">
        <w:rPr>
          <w:rFonts w:ascii="Arial" w:hAnsi="Arial" w:cs="Arial"/>
        </w:rPr>
        <w:t xml:space="preserve">Kementerian Kesehatan RI. (2015). </w:t>
      </w:r>
      <w:r w:rsidRPr="00725008">
        <w:rPr>
          <w:rFonts w:ascii="Arial" w:hAnsi="Arial" w:cs="Arial"/>
          <w:i/>
        </w:rPr>
        <w:t xml:space="preserve">Kesehatan Dalam Kerangka Sustainable Development Goals (SDGs). </w:t>
      </w:r>
      <w:r w:rsidRPr="00725008">
        <w:rPr>
          <w:rFonts w:ascii="Arial" w:hAnsi="Arial" w:cs="Arial"/>
          <w:iCs/>
          <w:u w:val="single"/>
        </w:rPr>
        <w:t>Sdgs.bappenas.go.id.</w:t>
      </w:r>
      <w:r w:rsidRPr="00725008">
        <w:rPr>
          <w:rFonts w:ascii="Arial" w:hAnsi="Arial" w:cs="Arial"/>
          <w:iCs/>
        </w:rPr>
        <w:t xml:space="preserve"> Diakses pada tanggal 5 November 2017.</w:t>
      </w:r>
    </w:p>
    <w:p w:rsidR="00725008" w:rsidRPr="00725008" w:rsidRDefault="00725008" w:rsidP="00725008">
      <w:pPr>
        <w:pStyle w:val="ListParagraph"/>
        <w:spacing w:line="240" w:lineRule="auto"/>
        <w:ind w:left="851" w:hanging="851"/>
        <w:jc w:val="both"/>
        <w:rPr>
          <w:rFonts w:ascii="Arial" w:hAnsi="Arial" w:cs="Arial"/>
        </w:rPr>
      </w:pPr>
      <w:r w:rsidRPr="00725008">
        <w:rPr>
          <w:rFonts w:ascii="Arial" w:hAnsi="Arial" w:cs="Arial"/>
        </w:rPr>
        <w:t xml:space="preserve">Kusumaningrum, T. (2016). </w:t>
      </w:r>
      <w:r w:rsidRPr="00725008">
        <w:rPr>
          <w:rFonts w:ascii="Arial" w:hAnsi="Arial" w:cs="Arial"/>
          <w:i/>
        </w:rPr>
        <w:t xml:space="preserve">Gambaran Faktor-Faktor Ibu Yang TidakMemberikan ASI Eksklusif Di Desa Cepokosawit Kabupaten Boyolali. </w:t>
      </w:r>
      <w:r w:rsidRPr="00725008">
        <w:rPr>
          <w:rFonts w:ascii="Arial" w:hAnsi="Arial" w:cs="Arial"/>
        </w:rPr>
        <w:t>Surakarta : Fakultas Ilmu Kesehatan Universitas Muhammadiyah Surakarta.</w:t>
      </w:r>
      <w:r w:rsidRPr="00725008">
        <w:fldChar w:fldCharType="begin"/>
      </w:r>
      <w:r w:rsidRPr="00725008">
        <w:rPr>
          <w:rFonts w:ascii="Arial" w:hAnsi="Arial" w:cs="Arial"/>
        </w:rPr>
        <w:instrText xml:space="preserve"> HYPERLINK "http://eprints.ums.ac.id/41815/2/02.NASKAH%20PUBLIKASI.pdf" </w:instrText>
      </w:r>
      <w:r w:rsidRPr="00725008">
        <w:fldChar w:fldCharType="separate"/>
      </w:r>
      <w:r w:rsidRPr="00725008">
        <w:rPr>
          <w:rStyle w:val="Hyperlink"/>
          <w:rFonts w:ascii="Arial" w:hAnsi="Arial" w:cs="Arial"/>
          <w:color w:val="auto"/>
        </w:rPr>
        <w:t>http://eprints.ums.ac.id/41815/2/02.NASKAH%20PUBLIKASI.pdf</w:t>
      </w:r>
      <w:r w:rsidRPr="00725008">
        <w:rPr>
          <w:rStyle w:val="Hyperlink"/>
          <w:rFonts w:ascii="Arial" w:hAnsi="Arial" w:cs="Arial"/>
          <w:color w:val="auto"/>
        </w:rPr>
        <w:fldChar w:fldCharType="end"/>
      </w:r>
      <w:r w:rsidRPr="00725008">
        <w:rPr>
          <w:rFonts w:ascii="Arial" w:hAnsi="Arial" w:cs="Arial"/>
          <w:u w:val="single"/>
        </w:rPr>
        <w:t xml:space="preserve">. </w:t>
      </w:r>
      <w:r w:rsidRPr="00725008">
        <w:rPr>
          <w:rFonts w:ascii="Arial" w:hAnsi="Arial" w:cs="Arial"/>
        </w:rPr>
        <w:t>Diakses pada tanggal 3 November 2017</w:t>
      </w:r>
    </w:p>
    <w:p w:rsidR="00725008" w:rsidRPr="00725008" w:rsidRDefault="00725008" w:rsidP="00725008">
      <w:pPr>
        <w:pStyle w:val="ListParagraph"/>
        <w:spacing w:line="240" w:lineRule="auto"/>
        <w:ind w:left="851" w:hanging="851"/>
        <w:jc w:val="both"/>
        <w:rPr>
          <w:rFonts w:ascii="Arial" w:hAnsi="Arial" w:cs="Arial"/>
        </w:rPr>
      </w:pPr>
      <w:r w:rsidRPr="00725008">
        <w:rPr>
          <w:rFonts w:ascii="Arial" w:hAnsi="Arial" w:cs="Arial"/>
        </w:rPr>
        <w:t>Lissauer, Tom., Avroy, A.F. (2009). At a Glance Neonatologi. Erlangga.</w:t>
      </w:r>
    </w:p>
    <w:p w:rsidR="00725008" w:rsidRPr="00725008" w:rsidRDefault="00725008" w:rsidP="00725008">
      <w:pPr>
        <w:pStyle w:val="ListParagraph"/>
        <w:spacing w:line="240" w:lineRule="auto"/>
        <w:ind w:left="851" w:hanging="851"/>
        <w:jc w:val="both"/>
        <w:rPr>
          <w:rFonts w:ascii="Arial" w:hAnsi="Arial" w:cs="Arial"/>
        </w:rPr>
      </w:pPr>
      <w:r w:rsidRPr="00725008">
        <w:rPr>
          <w:rFonts w:ascii="Arial" w:hAnsi="Arial" w:cs="Arial"/>
        </w:rPr>
        <w:t xml:space="preserve">Maulana, Mirza. 2016. </w:t>
      </w:r>
      <w:r w:rsidRPr="00725008">
        <w:rPr>
          <w:rFonts w:ascii="Arial" w:hAnsi="Arial" w:cs="Arial"/>
          <w:i/>
        </w:rPr>
        <w:t>Panduan Lengkap Kehamilan</w:t>
      </w:r>
      <w:r w:rsidRPr="00725008">
        <w:rPr>
          <w:rFonts w:ascii="Arial" w:hAnsi="Arial" w:cs="Arial"/>
        </w:rPr>
        <w:t>. Jogjakarta: Katahati</w:t>
      </w:r>
    </w:p>
    <w:p w:rsidR="00725008" w:rsidRPr="00725008" w:rsidRDefault="00725008" w:rsidP="00725008">
      <w:pPr>
        <w:pStyle w:val="ListParagraph"/>
        <w:spacing w:line="240" w:lineRule="auto"/>
        <w:ind w:left="851" w:hanging="851"/>
        <w:jc w:val="both"/>
        <w:rPr>
          <w:rFonts w:ascii="Arial" w:hAnsi="Arial" w:cs="Arial"/>
        </w:rPr>
      </w:pPr>
    </w:p>
    <w:p w:rsidR="00725008" w:rsidRPr="00725008" w:rsidRDefault="00725008" w:rsidP="00725008">
      <w:pPr>
        <w:spacing w:after="0" w:line="240" w:lineRule="auto"/>
        <w:ind w:left="851" w:hanging="851"/>
        <w:jc w:val="both"/>
        <w:rPr>
          <w:rFonts w:ascii="Arial" w:hAnsi="Arial" w:cs="Arial"/>
          <w:lang w:val="id-ID"/>
        </w:rPr>
      </w:pPr>
      <w:r w:rsidRPr="00725008">
        <w:rPr>
          <w:rFonts w:ascii="Arial" w:hAnsi="Arial" w:cs="Arial"/>
        </w:rPr>
        <w:lastRenderedPageBreak/>
        <w:t xml:space="preserve">Mubarak, </w:t>
      </w:r>
      <w:proofErr w:type="spellStart"/>
      <w:r w:rsidRPr="00725008">
        <w:rPr>
          <w:rFonts w:ascii="Arial" w:hAnsi="Arial" w:cs="Arial"/>
        </w:rPr>
        <w:t>Wahit</w:t>
      </w:r>
      <w:proofErr w:type="spellEnd"/>
      <w:r w:rsidRPr="00725008">
        <w:rPr>
          <w:rFonts w:ascii="Arial" w:hAnsi="Arial" w:cs="Arial"/>
        </w:rPr>
        <w:t xml:space="preserve"> </w:t>
      </w:r>
      <w:proofErr w:type="spellStart"/>
      <w:r w:rsidRPr="00725008">
        <w:rPr>
          <w:rFonts w:ascii="Arial" w:hAnsi="Arial" w:cs="Arial"/>
        </w:rPr>
        <w:t>Iqbal</w:t>
      </w:r>
      <w:proofErr w:type="spellEnd"/>
      <w:r w:rsidRPr="00725008">
        <w:rPr>
          <w:rFonts w:ascii="Arial" w:hAnsi="Arial" w:cs="Arial"/>
        </w:rPr>
        <w:t xml:space="preserve">. </w:t>
      </w:r>
      <w:proofErr w:type="gramStart"/>
      <w:r w:rsidRPr="00725008">
        <w:rPr>
          <w:rFonts w:ascii="Arial" w:hAnsi="Arial" w:cs="Arial"/>
        </w:rPr>
        <w:t xml:space="preserve">(2007). </w:t>
      </w:r>
      <w:proofErr w:type="spellStart"/>
      <w:r w:rsidRPr="00725008">
        <w:rPr>
          <w:rFonts w:ascii="Arial" w:hAnsi="Arial" w:cs="Arial"/>
          <w:i/>
        </w:rPr>
        <w:t>Promosi</w:t>
      </w:r>
      <w:proofErr w:type="spellEnd"/>
      <w:r w:rsidRPr="00725008">
        <w:rPr>
          <w:rFonts w:ascii="Arial" w:hAnsi="Arial" w:cs="Arial"/>
          <w:i/>
        </w:rPr>
        <w:t xml:space="preserve"> </w:t>
      </w:r>
      <w:proofErr w:type="spellStart"/>
      <w:r w:rsidRPr="00725008">
        <w:rPr>
          <w:rFonts w:ascii="Arial" w:hAnsi="Arial" w:cs="Arial"/>
          <w:i/>
        </w:rPr>
        <w:t>Kesehatan</w:t>
      </w:r>
      <w:proofErr w:type="spellEnd"/>
      <w:r w:rsidRPr="00725008">
        <w:rPr>
          <w:rFonts w:ascii="Arial" w:hAnsi="Arial" w:cs="Arial"/>
          <w:i/>
        </w:rPr>
        <w:t xml:space="preserve"> </w:t>
      </w:r>
      <w:proofErr w:type="spellStart"/>
      <w:r w:rsidRPr="00725008">
        <w:rPr>
          <w:rFonts w:ascii="Arial" w:hAnsi="Arial" w:cs="Arial"/>
          <w:i/>
        </w:rPr>
        <w:t>Sebuah</w:t>
      </w:r>
      <w:proofErr w:type="spellEnd"/>
      <w:r w:rsidRPr="00725008">
        <w:rPr>
          <w:rFonts w:ascii="Arial" w:hAnsi="Arial" w:cs="Arial"/>
          <w:i/>
        </w:rPr>
        <w:t xml:space="preserve"> </w:t>
      </w:r>
      <w:proofErr w:type="spellStart"/>
      <w:r w:rsidRPr="00725008">
        <w:rPr>
          <w:rFonts w:ascii="Arial" w:hAnsi="Arial" w:cs="Arial"/>
          <w:i/>
        </w:rPr>
        <w:t>Pengantar</w:t>
      </w:r>
      <w:proofErr w:type="spellEnd"/>
      <w:r w:rsidRPr="00725008">
        <w:rPr>
          <w:rFonts w:ascii="Arial" w:hAnsi="Arial" w:cs="Arial"/>
          <w:i/>
        </w:rPr>
        <w:t xml:space="preserve"> Proses </w:t>
      </w:r>
      <w:proofErr w:type="spellStart"/>
      <w:r w:rsidRPr="00725008">
        <w:rPr>
          <w:rFonts w:ascii="Arial" w:hAnsi="Arial" w:cs="Arial"/>
          <w:i/>
        </w:rPr>
        <w:t>Belajar</w:t>
      </w:r>
      <w:proofErr w:type="spellEnd"/>
      <w:r w:rsidRPr="00725008">
        <w:rPr>
          <w:rFonts w:ascii="Arial" w:hAnsi="Arial" w:cs="Arial"/>
          <w:i/>
        </w:rPr>
        <w:t xml:space="preserve"> </w:t>
      </w:r>
      <w:proofErr w:type="spellStart"/>
      <w:r w:rsidRPr="00725008">
        <w:rPr>
          <w:rFonts w:ascii="Arial" w:hAnsi="Arial" w:cs="Arial"/>
          <w:i/>
        </w:rPr>
        <w:t>Mengajar</w:t>
      </w:r>
      <w:proofErr w:type="spellEnd"/>
      <w:r w:rsidRPr="00725008">
        <w:rPr>
          <w:rFonts w:ascii="Arial" w:hAnsi="Arial" w:cs="Arial"/>
          <w:i/>
        </w:rPr>
        <w:t xml:space="preserve"> </w:t>
      </w:r>
      <w:proofErr w:type="spellStart"/>
      <w:r w:rsidRPr="00725008">
        <w:rPr>
          <w:rFonts w:ascii="Arial" w:hAnsi="Arial" w:cs="Arial"/>
          <w:i/>
        </w:rPr>
        <w:t>Dalam</w:t>
      </w:r>
      <w:proofErr w:type="spellEnd"/>
      <w:r w:rsidRPr="00725008">
        <w:rPr>
          <w:rFonts w:ascii="Arial" w:hAnsi="Arial" w:cs="Arial"/>
          <w:i/>
        </w:rPr>
        <w:t xml:space="preserve"> </w:t>
      </w:r>
      <w:proofErr w:type="spellStart"/>
      <w:r w:rsidRPr="00725008">
        <w:rPr>
          <w:rFonts w:ascii="Arial" w:hAnsi="Arial" w:cs="Arial"/>
          <w:i/>
        </w:rPr>
        <w:t>Pendidikan</w:t>
      </w:r>
      <w:proofErr w:type="spellEnd"/>
      <w:r w:rsidRPr="00725008">
        <w:rPr>
          <w:rFonts w:ascii="Arial" w:hAnsi="Arial" w:cs="Arial"/>
          <w:i/>
        </w:rPr>
        <w:t>.</w:t>
      </w:r>
      <w:proofErr w:type="gramEnd"/>
      <w:r w:rsidRPr="00725008">
        <w:rPr>
          <w:rFonts w:ascii="Arial" w:hAnsi="Arial" w:cs="Arial"/>
        </w:rPr>
        <w:t xml:space="preserve"> </w:t>
      </w:r>
      <w:proofErr w:type="gramStart"/>
      <w:r w:rsidRPr="00725008">
        <w:rPr>
          <w:rFonts w:ascii="Arial" w:hAnsi="Arial" w:cs="Arial"/>
        </w:rPr>
        <w:t>Yogyakarta :</w:t>
      </w:r>
      <w:proofErr w:type="gramEnd"/>
      <w:r w:rsidRPr="00725008">
        <w:rPr>
          <w:rFonts w:ascii="Arial" w:hAnsi="Arial" w:cs="Arial"/>
        </w:rPr>
        <w:t xml:space="preserve"> </w:t>
      </w:r>
      <w:proofErr w:type="spellStart"/>
      <w:r w:rsidRPr="00725008">
        <w:rPr>
          <w:rFonts w:ascii="Arial" w:hAnsi="Arial" w:cs="Arial"/>
        </w:rPr>
        <w:t>Graha</w:t>
      </w:r>
      <w:proofErr w:type="spellEnd"/>
      <w:r w:rsidRPr="00725008">
        <w:rPr>
          <w:rFonts w:ascii="Arial" w:hAnsi="Arial" w:cs="Arial"/>
        </w:rPr>
        <w:t xml:space="preserve"> </w:t>
      </w:r>
      <w:proofErr w:type="spellStart"/>
      <w:r w:rsidRPr="00725008">
        <w:rPr>
          <w:rFonts w:ascii="Arial" w:hAnsi="Arial" w:cs="Arial"/>
        </w:rPr>
        <w:t>Ilmu</w:t>
      </w:r>
      <w:proofErr w:type="spellEnd"/>
      <w:r w:rsidRPr="00725008">
        <w:rPr>
          <w:rFonts w:ascii="Arial" w:hAnsi="Arial" w:cs="Arial"/>
        </w:rPr>
        <w:t>.</w:t>
      </w:r>
    </w:p>
    <w:p w:rsidR="00725008" w:rsidRDefault="00725008" w:rsidP="00725008">
      <w:pPr>
        <w:pStyle w:val="ListParagraph"/>
        <w:spacing w:line="240" w:lineRule="auto"/>
        <w:ind w:left="851" w:hanging="851"/>
        <w:jc w:val="both"/>
        <w:rPr>
          <w:rFonts w:ascii="Arial" w:hAnsi="Arial" w:cs="Arial"/>
        </w:rPr>
      </w:pPr>
      <w:r w:rsidRPr="00725008">
        <w:rPr>
          <w:rFonts w:ascii="Arial" w:hAnsi="Arial" w:cs="Arial"/>
        </w:rPr>
        <w:t>Notoatmodjo, S. (201</w:t>
      </w:r>
      <w:r w:rsidR="008202C1">
        <w:rPr>
          <w:rFonts w:ascii="Arial" w:hAnsi="Arial" w:cs="Arial"/>
        </w:rPr>
        <w:t>2</w:t>
      </w:r>
      <w:r w:rsidRPr="00725008">
        <w:rPr>
          <w:rFonts w:ascii="Arial" w:hAnsi="Arial" w:cs="Arial"/>
        </w:rPr>
        <w:t xml:space="preserve">). </w:t>
      </w:r>
      <w:r w:rsidRPr="00725008">
        <w:rPr>
          <w:rFonts w:ascii="Arial" w:hAnsi="Arial" w:cs="Arial"/>
          <w:i/>
        </w:rPr>
        <w:t>Metodologi Penelitian Kesehatan</w:t>
      </w:r>
      <w:r w:rsidRPr="00725008">
        <w:rPr>
          <w:rFonts w:ascii="Arial" w:hAnsi="Arial" w:cs="Arial"/>
        </w:rPr>
        <w:t>. Jakarta : Rineka Cipta.</w:t>
      </w:r>
    </w:p>
    <w:p w:rsidR="008202C1" w:rsidRPr="00725008" w:rsidRDefault="008202C1" w:rsidP="008202C1">
      <w:pPr>
        <w:pStyle w:val="ListParagraph"/>
        <w:spacing w:line="240" w:lineRule="auto"/>
        <w:ind w:left="851" w:hanging="851"/>
        <w:jc w:val="both"/>
        <w:rPr>
          <w:rFonts w:ascii="Arial" w:hAnsi="Arial" w:cs="Arial"/>
        </w:rPr>
      </w:pPr>
      <w:r w:rsidRPr="00725008">
        <w:rPr>
          <w:rFonts w:ascii="Arial" w:hAnsi="Arial" w:cs="Arial"/>
        </w:rPr>
        <w:t>Notoatmodjo, S. (201</w:t>
      </w:r>
      <w:r>
        <w:rPr>
          <w:rFonts w:ascii="Arial" w:hAnsi="Arial" w:cs="Arial"/>
        </w:rPr>
        <w:t>4</w:t>
      </w:r>
      <w:r w:rsidRPr="00725008">
        <w:rPr>
          <w:rFonts w:ascii="Arial" w:hAnsi="Arial" w:cs="Arial"/>
        </w:rPr>
        <w:t xml:space="preserve">). </w:t>
      </w:r>
      <w:r>
        <w:rPr>
          <w:rFonts w:ascii="Arial" w:hAnsi="Arial" w:cs="Arial"/>
          <w:i/>
        </w:rPr>
        <w:t xml:space="preserve"> Ilmu Perilaku Kesehatan </w:t>
      </w:r>
      <w:r w:rsidRPr="00725008">
        <w:rPr>
          <w:rFonts w:ascii="Arial" w:hAnsi="Arial" w:cs="Arial"/>
        </w:rPr>
        <w:t>Jakarta : Rineka Cipta.</w:t>
      </w:r>
    </w:p>
    <w:p w:rsidR="00725008" w:rsidRPr="00725008" w:rsidRDefault="00725008" w:rsidP="00725008">
      <w:pPr>
        <w:pStyle w:val="ListParagraph"/>
        <w:spacing w:line="240" w:lineRule="auto"/>
        <w:ind w:left="851" w:hanging="851"/>
        <w:jc w:val="both"/>
        <w:rPr>
          <w:rFonts w:ascii="Arial" w:hAnsi="Arial" w:cs="Arial"/>
        </w:rPr>
      </w:pPr>
      <w:r w:rsidRPr="00725008">
        <w:rPr>
          <w:rFonts w:ascii="Arial" w:hAnsi="Arial" w:cs="Arial"/>
        </w:rPr>
        <w:t xml:space="preserve">Nursalam. (2013). </w:t>
      </w:r>
      <w:r w:rsidRPr="00725008">
        <w:rPr>
          <w:rFonts w:ascii="Arial" w:hAnsi="Arial" w:cs="Arial"/>
          <w:i/>
        </w:rPr>
        <w:t>Metodologi Penelitian Ilmu Keperawatan</w:t>
      </w:r>
      <w:r w:rsidRPr="00725008">
        <w:rPr>
          <w:rFonts w:ascii="Arial" w:hAnsi="Arial" w:cs="Arial"/>
        </w:rPr>
        <w:t>. Jakarta : Salemba Medika.</w:t>
      </w:r>
    </w:p>
    <w:p w:rsidR="00725008" w:rsidRPr="00725008" w:rsidRDefault="00725008" w:rsidP="00725008">
      <w:pPr>
        <w:pStyle w:val="ListParagraph"/>
        <w:spacing w:line="240" w:lineRule="auto"/>
        <w:ind w:left="851" w:hanging="851"/>
        <w:jc w:val="both"/>
        <w:rPr>
          <w:rFonts w:ascii="Arial" w:hAnsi="Arial" w:cs="Arial"/>
        </w:rPr>
      </w:pPr>
      <w:r w:rsidRPr="00725008">
        <w:rPr>
          <w:rFonts w:ascii="Arial" w:hAnsi="Arial" w:cs="Arial"/>
        </w:rPr>
        <w:t xml:space="preserve">Rahman, N. (2017). </w:t>
      </w:r>
      <w:r w:rsidRPr="00725008">
        <w:rPr>
          <w:rFonts w:ascii="Arial" w:hAnsi="Arial" w:cs="Arial"/>
          <w:i/>
        </w:rPr>
        <w:t>Pengetahuan, Sikap, dan Praktik Pemberian ASI Eksklusif di Wilayah Kerja Puskesmas Jumpandang Baru Kecamatan Tallo Kota Makassar</w:t>
      </w:r>
      <w:r w:rsidRPr="00725008">
        <w:rPr>
          <w:rFonts w:ascii="Arial" w:hAnsi="Arial" w:cs="Arial"/>
        </w:rPr>
        <w:t xml:space="preserve">. </w:t>
      </w:r>
      <w:hyperlink r:id="rId14" w:history="1">
        <w:r w:rsidRPr="00725008">
          <w:rPr>
            <w:rStyle w:val="Hyperlink"/>
            <w:rFonts w:ascii="Arial" w:hAnsi="Arial" w:cs="Arial"/>
            <w:color w:val="auto"/>
          </w:rPr>
          <w:t>http://repository.unhas.ac.id/bitstream/handle/12345</w:t>
        </w:r>
      </w:hyperlink>
      <w:r w:rsidRPr="00725008">
        <w:rPr>
          <w:rFonts w:ascii="Arial" w:hAnsi="Arial" w:cs="Arial"/>
        </w:rPr>
        <w:t>. Diakses pada tanggal 15 November 2017.</w:t>
      </w:r>
    </w:p>
    <w:p w:rsidR="00725008" w:rsidRPr="00725008" w:rsidRDefault="00725008" w:rsidP="00725008">
      <w:pPr>
        <w:pStyle w:val="ListParagraph"/>
        <w:spacing w:line="240" w:lineRule="auto"/>
        <w:ind w:left="851" w:hanging="851"/>
        <w:jc w:val="both"/>
        <w:rPr>
          <w:rFonts w:ascii="Arial" w:hAnsi="Arial" w:cs="Arial"/>
        </w:rPr>
      </w:pPr>
      <w:r w:rsidRPr="00725008">
        <w:rPr>
          <w:rFonts w:ascii="Arial" w:hAnsi="Arial" w:cs="Arial"/>
        </w:rPr>
        <w:t xml:space="preserve">Ranuh, IG.N. GDE. (2013). </w:t>
      </w:r>
      <w:r w:rsidRPr="00725008">
        <w:rPr>
          <w:rFonts w:ascii="Arial" w:hAnsi="Arial" w:cs="Arial"/>
          <w:i/>
        </w:rPr>
        <w:t>Beberapa Catatan Kesehatan Anak</w:t>
      </w:r>
      <w:r w:rsidRPr="00725008">
        <w:rPr>
          <w:rFonts w:ascii="Arial" w:hAnsi="Arial" w:cs="Arial"/>
        </w:rPr>
        <w:t>. Jakarta: Sagung Seto.</w:t>
      </w:r>
    </w:p>
    <w:p w:rsidR="00725008" w:rsidRPr="00725008" w:rsidRDefault="00725008" w:rsidP="00725008">
      <w:pPr>
        <w:pStyle w:val="ListParagraph"/>
        <w:spacing w:line="240" w:lineRule="auto"/>
        <w:ind w:left="851" w:hanging="851"/>
        <w:jc w:val="both"/>
        <w:rPr>
          <w:rFonts w:ascii="Arial" w:hAnsi="Arial" w:cs="Arial"/>
        </w:rPr>
      </w:pPr>
      <w:r w:rsidRPr="00725008">
        <w:rPr>
          <w:rFonts w:ascii="Arial" w:hAnsi="Arial" w:cs="Arial"/>
        </w:rPr>
        <w:t xml:space="preserve">Setiadi. (2007), </w:t>
      </w:r>
      <w:r w:rsidRPr="00725008">
        <w:rPr>
          <w:rFonts w:ascii="Arial" w:hAnsi="Arial" w:cs="Arial"/>
          <w:i/>
        </w:rPr>
        <w:t xml:space="preserve">Konsep dan Penulis Riset Keperawatan. </w:t>
      </w:r>
      <w:r w:rsidRPr="00725008">
        <w:rPr>
          <w:rFonts w:ascii="Arial" w:hAnsi="Arial" w:cs="Arial"/>
        </w:rPr>
        <w:t>Yogyakarta : Graha Ilmu.</w:t>
      </w:r>
    </w:p>
    <w:p w:rsidR="00725008" w:rsidRPr="00725008" w:rsidRDefault="00725008" w:rsidP="00725008">
      <w:pPr>
        <w:pStyle w:val="ListParagraph"/>
        <w:spacing w:line="240" w:lineRule="auto"/>
        <w:ind w:left="851" w:hanging="851"/>
        <w:jc w:val="both"/>
        <w:rPr>
          <w:rFonts w:ascii="Arial" w:hAnsi="Arial" w:cs="Arial"/>
        </w:rPr>
      </w:pPr>
      <w:r w:rsidRPr="00725008">
        <w:rPr>
          <w:rFonts w:ascii="Arial" w:hAnsi="Arial" w:cs="Arial"/>
        </w:rPr>
        <w:t xml:space="preserve">Soetjiningsih. (2012). </w:t>
      </w:r>
      <w:r w:rsidRPr="00725008">
        <w:rPr>
          <w:rFonts w:ascii="Arial" w:hAnsi="Arial" w:cs="Arial"/>
          <w:i/>
        </w:rPr>
        <w:t>Tumbuh Kembang Anak</w:t>
      </w:r>
      <w:r w:rsidRPr="00725008">
        <w:rPr>
          <w:rFonts w:ascii="Arial" w:hAnsi="Arial" w:cs="Arial"/>
        </w:rPr>
        <w:t>. Jakarta: EGC.</w:t>
      </w:r>
    </w:p>
    <w:p w:rsidR="00725008" w:rsidRPr="00725008" w:rsidRDefault="00725008" w:rsidP="00725008">
      <w:pPr>
        <w:pStyle w:val="ListParagraph"/>
        <w:spacing w:line="240" w:lineRule="auto"/>
        <w:ind w:left="851" w:hanging="851"/>
        <w:jc w:val="both"/>
        <w:rPr>
          <w:rFonts w:ascii="Arial" w:hAnsi="Arial" w:cs="Arial"/>
        </w:rPr>
      </w:pPr>
      <w:r w:rsidRPr="00725008">
        <w:rPr>
          <w:rFonts w:ascii="Arial" w:hAnsi="Arial" w:cs="Arial"/>
        </w:rPr>
        <w:t xml:space="preserve">Sugiyono. (2013). </w:t>
      </w:r>
      <w:r w:rsidRPr="00725008">
        <w:rPr>
          <w:rFonts w:ascii="Arial" w:hAnsi="Arial" w:cs="Arial"/>
          <w:i/>
        </w:rPr>
        <w:t>Memahami Penelitian Kualitatif</w:t>
      </w:r>
      <w:r w:rsidRPr="00725008">
        <w:rPr>
          <w:rFonts w:ascii="Arial" w:hAnsi="Arial" w:cs="Arial"/>
        </w:rPr>
        <w:t>. Jakarta : Badan Penerbit FKUI.</w:t>
      </w:r>
    </w:p>
    <w:p w:rsidR="00725008" w:rsidRPr="00725008" w:rsidRDefault="00725008" w:rsidP="00725008">
      <w:pPr>
        <w:pStyle w:val="ListParagraph"/>
        <w:spacing w:line="240" w:lineRule="auto"/>
        <w:ind w:left="851" w:hanging="851"/>
        <w:jc w:val="both"/>
        <w:rPr>
          <w:rFonts w:ascii="Arial" w:hAnsi="Arial" w:cs="Arial"/>
          <w:w w:val="105"/>
        </w:rPr>
      </w:pPr>
      <w:r w:rsidRPr="00725008">
        <w:rPr>
          <w:rFonts w:ascii="Arial" w:hAnsi="Arial" w:cs="Arial"/>
        </w:rPr>
        <w:t xml:space="preserve">Unicef Indonesia. (2012). </w:t>
      </w:r>
      <w:r w:rsidRPr="00725008">
        <w:rPr>
          <w:rFonts w:ascii="Arial" w:hAnsi="Arial" w:cs="Arial"/>
          <w:i/>
        </w:rPr>
        <w:t>Mari Jadikan ASI Eksklusif Prioritas Nasional</w:t>
      </w:r>
      <w:r w:rsidRPr="00725008">
        <w:rPr>
          <w:rFonts w:ascii="Arial" w:hAnsi="Arial" w:cs="Arial"/>
        </w:rPr>
        <w:t xml:space="preserve">. </w:t>
      </w:r>
      <w:hyperlink r:id="rId15" w:history="1">
        <w:r w:rsidRPr="00725008">
          <w:rPr>
            <w:rStyle w:val="Hyperlink"/>
            <w:rFonts w:ascii="Arial" w:hAnsi="Arial" w:cs="Arial"/>
            <w:color w:val="auto"/>
          </w:rPr>
          <w:t>Https://www.unicef.org/indonesia/id/media_19265.htm</w:t>
        </w:r>
      </w:hyperlink>
      <w:r w:rsidRPr="00725008">
        <w:rPr>
          <w:rFonts w:ascii="Arial" w:hAnsi="Arial" w:cs="Arial"/>
        </w:rPr>
        <w:t>. Diakses pada tanggal 2 November 2017.</w:t>
      </w:r>
    </w:p>
    <w:p w:rsidR="00725008" w:rsidRPr="00725008" w:rsidRDefault="00725008" w:rsidP="00725008">
      <w:pPr>
        <w:pStyle w:val="ListParagraph"/>
        <w:spacing w:line="240" w:lineRule="auto"/>
        <w:ind w:left="851" w:hanging="851"/>
        <w:jc w:val="both"/>
        <w:rPr>
          <w:rFonts w:ascii="Arial" w:hAnsi="Arial" w:cs="Arial"/>
          <w:w w:val="105"/>
        </w:rPr>
      </w:pPr>
      <w:r w:rsidRPr="00725008">
        <w:rPr>
          <w:rFonts w:ascii="Arial" w:hAnsi="Arial" w:cs="Arial"/>
        </w:rPr>
        <w:t xml:space="preserve">Wawan, A &amp; Dewi M. (2011). </w:t>
      </w:r>
      <w:r w:rsidRPr="00725008">
        <w:rPr>
          <w:rFonts w:ascii="Arial" w:hAnsi="Arial" w:cs="Arial"/>
          <w:i/>
        </w:rPr>
        <w:t>Teori dan Pengukuran Pengetahuan, Sikap, dan Perilaku Manusia Cetakan II</w:t>
      </w:r>
      <w:r w:rsidRPr="00725008">
        <w:rPr>
          <w:rFonts w:ascii="Arial" w:hAnsi="Arial" w:cs="Arial"/>
        </w:rPr>
        <w:t>. Yogyakarta : Nuha Medika.</w:t>
      </w:r>
    </w:p>
    <w:p w:rsidR="00725008" w:rsidRPr="00725008" w:rsidRDefault="00725008" w:rsidP="00725008">
      <w:pPr>
        <w:pStyle w:val="ListParagraph"/>
        <w:spacing w:line="240" w:lineRule="auto"/>
        <w:ind w:left="851" w:hanging="851"/>
        <w:jc w:val="both"/>
        <w:rPr>
          <w:rFonts w:ascii="Arial" w:hAnsi="Arial" w:cs="Arial"/>
          <w:w w:val="105"/>
        </w:rPr>
      </w:pPr>
      <w:r w:rsidRPr="00725008">
        <w:rPr>
          <w:rFonts w:ascii="Arial" w:hAnsi="Arial" w:cs="Arial"/>
        </w:rPr>
        <w:t xml:space="preserve">Werdayanti, Rina. 2015. </w:t>
      </w:r>
      <w:r w:rsidRPr="00725008">
        <w:rPr>
          <w:rFonts w:ascii="Arial" w:hAnsi="Arial" w:cs="Arial"/>
          <w:i/>
        </w:rPr>
        <w:t>Bapak ASI dan Ibu Bekerja Menyusui</w:t>
      </w:r>
      <w:r w:rsidRPr="00725008">
        <w:rPr>
          <w:rFonts w:ascii="Arial" w:hAnsi="Arial" w:cs="Arial"/>
        </w:rPr>
        <w:t>. Yogyakarta: Familia.</w:t>
      </w:r>
    </w:p>
    <w:p w:rsidR="00725008" w:rsidRPr="00725008" w:rsidRDefault="00725008" w:rsidP="00725008">
      <w:pPr>
        <w:pStyle w:val="ListParagraph"/>
        <w:spacing w:line="240" w:lineRule="auto"/>
        <w:ind w:left="851" w:hanging="851"/>
        <w:jc w:val="both"/>
        <w:rPr>
          <w:rFonts w:ascii="Arial" w:hAnsi="Arial" w:cs="Arial"/>
          <w:w w:val="105"/>
        </w:rPr>
      </w:pPr>
      <w:r w:rsidRPr="00725008">
        <w:rPr>
          <w:rFonts w:ascii="Arial" w:hAnsi="Arial" w:cs="Arial"/>
        </w:rPr>
        <w:t xml:space="preserve">Widiyanto, S dkk. (2012). </w:t>
      </w:r>
      <w:r w:rsidRPr="00725008">
        <w:rPr>
          <w:rFonts w:ascii="Arial" w:hAnsi="Arial" w:cs="Arial"/>
          <w:i/>
        </w:rPr>
        <w:t>Hubungan Pendidikan dan Pengetahuan Ibu tentang Asi Eksklusif dengan Sikap terhadap Pemberian ASI Eksklusif</w:t>
      </w:r>
      <w:r w:rsidRPr="00725008">
        <w:rPr>
          <w:rFonts w:ascii="Arial" w:hAnsi="Arial" w:cs="Arial"/>
        </w:rPr>
        <w:t>. Jurnal Kedokteran Muhammadiyah, Volume 1, Nomor 1, Tahun 2012.</w:t>
      </w:r>
    </w:p>
    <w:p w:rsidR="00725008" w:rsidRPr="00725008" w:rsidRDefault="00725008" w:rsidP="00725008">
      <w:pPr>
        <w:pStyle w:val="ListParagraph"/>
        <w:spacing w:line="240" w:lineRule="auto"/>
        <w:ind w:left="851" w:hanging="851"/>
        <w:jc w:val="both"/>
        <w:rPr>
          <w:rFonts w:ascii="Arial" w:hAnsi="Arial" w:cs="Arial"/>
          <w:w w:val="105"/>
        </w:rPr>
      </w:pPr>
      <w:r w:rsidRPr="00725008">
        <w:rPr>
          <w:rFonts w:ascii="Arial" w:hAnsi="Arial" w:cs="Arial"/>
        </w:rPr>
        <w:t xml:space="preserve">Yuliarti, Nurheti. 2010. </w:t>
      </w:r>
      <w:r w:rsidRPr="00725008">
        <w:rPr>
          <w:rFonts w:ascii="Arial" w:hAnsi="Arial" w:cs="Arial"/>
          <w:i/>
        </w:rPr>
        <w:t>Keajaiban ASI Makanan Terbaik untuk Kesehatan Kecerdasan, dan Kelincahan si Kecil</w:t>
      </w:r>
      <w:r w:rsidRPr="00725008">
        <w:rPr>
          <w:rFonts w:ascii="Arial" w:hAnsi="Arial" w:cs="Arial"/>
        </w:rPr>
        <w:t>. Yogyakarta: C.V. ANDI OFFSET.</w:t>
      </w:r>
    </w:p>
    <w:p w:rsidR="00725008" w:rsidRPr="00725008" w:rsidRDefault="00725008" w:rsidP="00725008">
      <w:pPr>
        <w:spacing w:after="0" w:line="240" w:lineRule="auto"/>
        <w:jc w:val="both"/>
        <w:rPr>
          <w:rFonts w:ascii="Arial" w:hAnsi="Arial" w:cs="Arial"/>
        </w:rPr>
      </w:pPr>
    </w:p>
    <w:p w:rsidR="00725008" w:rsidRPr="00725008" w:rsidRDefault="00725008" w:rsidP="00725008">
      <w:pPr>
        <w:spacing w:after="0" w:line="240" w:lineRule="auto"/>
        <w:jc w:val="both"/>
        <w:rPr>
          <w:rFonts w:ascii="Arial" w:hAnsi="Arial" w:cs="Arial"/>
        </w:rPr>
      </w:pPr>
    </w:p>
    <w:p w:rsidR="00725008" w:rsidRPr="00725008" w:rsidRDefault="00725008" w:rsidP="00725008">
      <w:pPr>
        <w:spacing w:after="0" w:line="240" w:lineRule="auto"/>
        <w:jc w:val="both"/>
        <w:rPr>
          <w:rFonts w:ascii="Arial" w:hAnsi="Arial" w:cs="Arial"/>
        </w:rPr>
      </w:pPr>
    </w:p>
    <w:p w:rsidR="0061125B" w:rsidRPr="00725008" w:rsidRDefault="0061125B" w:rsidP="00725008">
      <w:pPr>
        <w:pStyle w:val="NoSpacing"/>
        <w:jc w:val="both"/>
        <w:rPr>
          <w:rFonts w:ascii="Arial" w:hAnsi="Arial" w:cs="Arial"/>
          <w:lang w:val="id-ID"/>
        </w:rPr>
      </w:pPr>
    </w:p>
    <w:p w:rsidR="0084448E" w:rsidRPr="001850C3" w:rsidRDefault="0084448E" w:rsidP="001850C3">
      <w:pPr>
        <w:pStyle w:val="NoSpacing"/>
        <w:spacing w:line="276" w:lineRule="auto"/>
        <w:jc w:val="both"/>
        <w:rPr>
          <w:rFonts w:ascii="Arial" w:hAnsi="Arial" w:cs="Arial"/>
          <w:sz w:val="18"/>
          <w:szCs w:val="18"/>
          <w:lang w:val="id-ID"/>
        </w:rPr>
      </w:pPr>
    </w:p>
    <w:sectPr w:rsidR="0084448E" w:rsidRPr="001850C3" w:rsidSect="00153FE5">
      <w:type w:val="continuous"/>
      <w:pgSz w:w="11907" w:h="16840" w:code="9"/>
      <w:pgMar w:top="1134" w:right="1134" w:bottom="1134" w:left="1304" w:header="709" w:footer="567"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425" w:rsidRDefault="00550425" w:rsidP="00B628D3">
      <w:pPr>
        <w:spacing w:after="0" w:line="240" w:lineRule="auto"/>
      </w:pPr>
      <w:r>
        <w:separator/>
      </w:r>
    </w:p>
  </w:endnote>
  <w:endnote w:type="continuationSeparator" w:id="0">
    <w:p w:rsidR="00550425" w:rsidRDefault="00550425" w:rsidP="00B6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13C" w:rsidRDefault="00B36424" w:rsidP="00D96FDB">
    <w:pPr>
      <w:pStyle w:val="Footer"/>
      <w:tabs>
        <w:tab w:val="clear" w:pos="4680"/>
        <w:tab w:val="clear" w:pos="9360"/>
        <w:tab w:val="right" w:pos="9469"/>
      </w:tabs>
    </w:pPr>
    <w:r>
      <w:rPr>
        <w:noProof/>
        <w:lang w:val="id-ID" w:eastAsia="id-ID"/>
      </w:rPr>
      <mc:AlternateContent>
        <mc:Choice Requires="wps">
          <w:drawing>
            <wp:anchor distT="0" distB="0" distL="114300" distR="114300" simplePos="0" relativeHeight="251665408" behindDoc="0" locked="0" layoutInCell="1" allowOverlap="1" wp14:anchorId="551CCE68" wp14:editId="4D2753B5">
              <wp:simplePos x="0" y="0"/>
              <wp:positionH relativeFrom="margin">
                <wp:align>center</wp:align>
              </wp:positionH>
              <wp:positionV relativeFrom="page">
                <wp:align>bottom</wp:align>
              </wp:positionV>
              <wp:extent cx="6010275" cy="579755"/>
              <wp:effectExtent l="0" t="0" r="0" b="0"/>
              <wp:wrapNone/>
              <wp:docPr id="5" name="Rectangle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57975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54B" w:rsidRPr="00D96FDB" w:rsidRDefault="009810D8" w:rsidP="00B41F0E">
                          <w:pPr>
                            <w:jc w:val="right"/>
                            <w:rPr>
                              <w:rFonts w:ascii="Franklin Gothic Book" w:hAnsi="Franklin Gothic Book"/>
                              <w:color w:val="595959" w:themeColor="text1" w:themeTint="A6"/>
                              <w:sz w:val="16"/>
                              <w:szCs w:val="16"/>
                            </w:rPr>
                          </w:pPr>
                          <w:r>
                            <w:rPr>
                              <w:rFonts w:ascii="Franklin Gothic Book" w:hAnsi="Franklin Gothic Book"/>
                              <w:color w:val="595959" w:themeColor="text1" w:themeTint="A6"/>
                              <w:sz w:val="16"/>
                              <w:szCs w:val="16"/>
                              <w:lang w:val="id-ID"/>
                            </w:rPr>
                            <w:t xml:space="preserve">Jurnal Kesehatan </w:t>
                          </w:r>
                          <w:r w:rsidR="0061125B">
                            <w:rPr>
                              <w:rFonts w:ascii="Franklin Gothic Book" w:hAnsi="Franklin Gothic Book"/>
                              <w:color w:val="595959" w:themeColor="text1" w:themeTint="A6"/>
                              <w:sz w:val="16"/>
                              <w:szCs w:val="16"/>
                              <w:lang w:val="id-ID"/>
                            </w:rPr>
                            <w:t>Pasak Bumi Kalimantan, JKPBK. 2019</w:t>
                          </w:r>
                          <w:r>
                            <w:rPr>
                              <w:rFonts w:ascii="Franklin Gothic Book" w:hAnsi="Franklin Gothic Book"/>
                              <w:color w:val="595959" w:themeColor="text1" w:themeTint="A6"/>
                              <w:sz w:val="16"/>
                              <w:szCs w:val="16"/>
                              <w:lang w:val="id-ID"/>
                            </w:rPr>
                            <w:t xml:space="preserve">; </w:t>
                          </w:r>
                          <w:r w:rsidR="0061125B">
                            <w:rPr>
                              <w:rFonts w:ascii="Franklin Gothic Book" w:hAnsi="Franklin Gothic Book"/>
                              <w:color w:val="595959" w:themeColor="text1" w:themeTint="A6"/>
                              <w:sz w:val="16"/>
                              <w:szCs w:val="16"/>
                              <w:lang w:val="id-ID"/>
                            </w:rPr>
                            <w:t>2</w:t>
                          </w:r>
                          <w:r w:rsidR="007E454B" w:rsidRPr="00D96FDB">
                            <w:rPr>
                              <w:rFonts w:ascii="Franklin Gothic Book" w:hAnsi="Franklin Gothic Book"/>
                              <w:color w:val="595959" w:themeColor="text1" w:themeTint="A6"/>
                              <w:sz w:val="16"/>
                              <w:szCs w:val="16"/>
                              <w:lang w:val="id-ID"/>
                            </w:rPr>
                            <w:t>(</w:t>
                          </w:r>
                          <w:r w:rsidR="0061125B">
                            <w:rPr>
                              <w:rFonts w:ascii="Franklin Gothic Book" w:hAnsi="Franklin Gothic Book"/>
                              <w:color w:val="595959" w:themeColor="text1" w:themeTint="A6"/>
                              <w:sz w:val="16"/>
                              <w:szCs w:val="16"/>
                              <w:lang w:val="id-ID"/>
                            </w:rPr>
                            <w:t>2</w:t>
                          </w:r>
                          <w:r w:rsidR="007E454B" w:rsidRPr="00D96FDB">
                            <w:rPr>
                              <w:rFonts w:ascii="Franklin Gothic Book" w:hAnsi="Franklin Gothic Book"/>
                              <w:color w:val="595959" w:themeColor="text1" w:themeTint="A6"/>
                              <w:sz w:val="16"/>
                              <w:szCs w:val="16"/>
                              <w:lang w:val="id-ID"/>
                            </w:rPr>
                            <w:t>)</w:t>
                          </w:r>
                          <w:r w:rsidR="00B41F0E">
                            <w:rPr>
                              <w:rFonts w:ascii="Franklin Gothic Book" w:hAnsi="Franklin Gothic Book"/>
                              <w:color w:val="595959" w:themeColor="text1" w:themeTint="A6"/>
                              <w:sz w:val="16"/>
                              <w:szCs w:val="16"/>
                              <w:lang w:val="id-ID"/>
                            </w:rPr>
                            <w:t xml:space="preserve"> </w:t>
                          </w:r>
                        </w:p>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id="Rectangle 459" o:spid="_x0000_s1029" style="position:absolute;margin-left:0;margin-top:0;width:473.25pt;height:45.65pt;z-index:251665408;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" filled="f" stroked="f">
              <v:textbox inset=",0">
                <w:txbxContent>
                  <w:p w:rsidR="007E454B" w:rsidRPr="00D96FDB" w:rsidRDefault="009810D8" w:rsidP="00B41F0E">
                    <w:pPr>
                      <w:jc w:val="right"/>
                      <w:rPr>
                        <w:rFonts w:ascii="Franklin Gothic Book" w:hAnsi="Franklin Gothic Book"/>
                        <w:color w:val="595959" w:themeColor="text1" w:themeTint="A6"/>
                        <w:sz w:val="16"/>
                        <w:szCs w:val="16"/>
                      </w:rPr>
                    </w:pPr>
                    <w:r>
                      <w:rPr>
                        <w:rFonts w:ascii="Franklin Gothic Book" w:hAnsi="Franklin Gothic Book"/>
                        <w:color w:val="595959" w:themeColor="text1" w:themeTint="A6"/>
                        <w:sz w:val="16"/>
                        <w:szCs w:val="16"/>
                        <w:lang w:val="id-ID"/>
                      </w:rPr>
                      <w:t xml:space="preserve">Jurnal Kesehatan </w:t>
                    </w:r>
                    <w:r w:rsidR="0061125B">
                      <w:rPr>
                        <w:rFonts w:ascii="Franklin Gothic Book" w:hAnsi="Franklin Gothic Book"/>
                        <w:color w:val="595959" w:themeColor="text1" w:themeTint="A6"/>
                        <w:sz w:val="16"/>
                        <w:szCs w:val="16"/>
                        <w:lang w:val="id-ID"/>
                      </w:rPr>
                      <w:t>Pasak Bumi Kalimantan, JKPBK. 2019</w:t>
                    </w:r>
                    <w:r>
                      <w:rPr>
                        <w:rFonts w:ascii="Franklin Gothic Book" w:hAnsi="Franklin Gothic Book"/>
                        <w:color w:val="595959" w:themeColor="text1" w:themeTint="A6"/>
                        <w:sz w:val="16"/>
                        <w:szCs w:val="16"/>
                        <w:lang w:val="id-ID"/>
                      </w:rPr>
                      <w:t xml:space="preserve">; </w:t>
                    </w:r>
                    <w:r w:rsidR="0061125B">
                      <w:rPr>
                        <w:rFonts w:ascii="Franklin Gothic Book" w:hAnsi="Franklin Gothic Book"/>
                        <w:color w:val="595959" w:themeColor="text1" w:themeTint="A6"/>
                        <w:sz w:val="16"/>
                        <w:szCs w:val="16"/>
                        <w:lang w:val="id-ID"/>
                      </w:rPr>
                      <w:t>2</w:t>
                    </w:r>
                    <w:r w:rsidR="007E454B" w:rsidRPr="00D96FDB">
                      <w:rPr>
                        <w:rFonts w:ascii="Franklin Gothic Book" w:hAnsi="Franklin Gothic Book"/>
                        <w:color w:val="595959" w:themeColor="text1" w:themeTint="A6"/>
                        <w:sz w:val="16"/>
                        <w:szCs w:val="16"/>
                        <w:lang w:val="id-ID"/>
                      </w:rPr>
                      <w:t>(</w:t>
                    </w:r>
                    <w:r w:rsidR="0061125B">
                      <w:rPr>
                        <w:rFonts w:ascii="Franklin Gothic Book" w:hAnsi="Franklin Gothic Book"/>
                        <w:color w:val="595959" w:themeColor="text1" w:themeTint="A6"/>
                        <w:sz w:val="16"/>
                        <w:szCs w:val="16"/>
                        <w:lang w:val="id-ID"/>
                      </w:rPr>
                      <w:t>2</w:t>
                    </w:r>
                    <w:r w:rsidR="007E454B" w:rsidRPr="00D96FDB">
                      <w:rPr>
                        <w:rFonts w:ascii="Franklin Gothic Book" w:hAnsi="Franklin Gothic Book"/>
                        <w:color w:val="595959" w:themeColor="text1" w:themeTint="A6"/>
                        <w:sz w:val="16"/>
                        <w:szCs w:val="16"/>
                        <w:lang w:val="id-ID"/>
                      </w:rPr>
                      <w:t>)</w:t>
                    </w:r>
                    <w:r w:rsidR="00B41F0E">
                      <w:rPr>
                        <w:rFonts w:ascii="Franklin Gothic Book" w:hAnsi="Franklin Gothic Book"/>
                        <w:color w:val="595959" w:themeColor="text1" w:themeTint="A6"/>
                        <w:sz w:val="16"/>
                        <w:szCs w:val="16"/>
                        <w:lang w:val="id-ID"/>
                      </w:rPr>
                      <w:t xml:space="preserve"> </w:t>
                    </w:r>
                  </w:p>
                </w:txbxContent>
              </v:textbox>
              <w10:wrap anchorx="margin" anchory="page"/>
            </v:rect>
          </w:pict>
        </mc:Fallback>
      </mc:AlternateContent>
    </w:r>
    <w:r w:rsidR="00D96FDB">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425" w:rsidRDefault="00550425" w:rsidP="00B628D3">
      <w:pPr>
        <w:spacing w:after="0" w:line="240" w:lineRule="auto"/>
      </w:pPr>
      <w:r>
        <w:separator/>
      </w:r>
    </w:p>
  </w:footnote>
  <w:footnote w:type="continuationSeparator" w:id="0">
    <w:p w:rsidR="00550425" w:rsidRDefault="00550425" w:rsidP="00B628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027" w:rsidRPr="00DE7027" w:rsidRDefault="00B36424" w:rsidP="00DE7027">
    <w:pPr>
      <w:pStyle w:val="Header"/>
      <w:rPr>
        <w:lang w:val="id-ID"/>
      </w:rPr>
    </w:pPr>
    <w:r>
      <w:rPr>
        <w:noProof/>
        <w:lang w:val="id-ID" w:eastAsia="id-ID"/>
      </w:rPr>
      <mc:AlternateContent>
        <mc:Choice Requires="wps">
          <w:drawing>
            <wp:anchor distT="0" distB="0" distL="114300" distR="114300" simplePos="0" relativeHeight="251662336" behindDoc="0" locked="0" layoutInCell="1" allowOverlap="1" wp14:anchorId="39B48578" wp14:editId="5D71144C">
              <wp:simplePos x="0" y="0"/>
              <wp:positionH relativeFrom="column">
                <wp:posOffset>-26035</wp:posOffset>
              </wp:positionH>
              <wp:positionV relativeFrom="paragraph">
                <wp:posOffset>180975</wp:posOffset>
              </wp:positionV>
              <wp:extent cx="6116320" cy="635"/>
              <wp:effectExtent l="11430" t="11430" r="15875" b="6985"/>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6320" cy="635"/>
                      </a:xfrm>
                      <a:prstGeom prst="straightConnector1">
                        <a:avLst/>
                      </a:prstGeom>
                      <a:noFill/>
                      <a:ln w="12700">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4CB4663" id="_x0000_t32" coordsize="21600,21600" o:spt="32" o:oned="t" path="m,l21600,21600e" filled="f">
              <v:path arrowok="t" fillok="f" o:connecttype="none"/>
              <o:lock v:ext="edit" shapetype="t"/>
            </v:shapetype>
            <v:shape id="AutoShape 11" o:spid="_x0000_s1026" type="#_x0000_t32" style="position:absolute;margin-left:-2.05pt;margin-top:14.25pt;width:481.6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" strokecolor="#365f91" strokeweight="1pt"/>
          </w:pict>
        </mc:Fallback>
      </mc:AlternateContent>
    </w:r>
    <w:r>
      <w:rPr>
        <w:noProof/>
        <w:lang w:val="id-ID" w:eastAsia="id-ID"/>
      </w:rPr>
      <mc:AlternateContent>
        <mc:Choice Requires="wps">
          <w:drawing>
            <wp:anchor distT="0" distB="0" distL="114300" distR="114300" simplePos="0" relativeHeight="251661312" behindDoc="0" locked="0" layoutInCell="0" allowOverlap="1" wp14:anchorId="5624A14B" wp14:editId="564C937C">
              <wp:simplePos x="0" y="0"/>
              <wp:positionH relativeFrom="page">
                <wp:posOffset>828040</wp:posOffset>
              </wp:positionH>
              <wp:positionV relativeFrom="page">
                <wp:posOffset>300990</wp:posOffset>
              </wp:positionV>
              <wp:extent cx="6012815" cy="139700"/>
              <wp:effectExtent l="0" t="0" r="0" b="0"/>
              <wp:wrapNone/>
              <wp:docPr id="7"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815" cy="1397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027" w:rsidRPr="00D96FDB" w:rsidRDefault="001850C3" w:rsidP="001850C3">
                          <w:pPr>
                            <w:spacing w:after="0" w:line="240" w:lineRule="auto"/>
                            <w:jc w:val="right"/>
                            <w:rPr>
                              <w:rFonts w:asciiTheme="minorHAnsi" w:hAnsiTheme="minorHAnsi" w:cstheme="minorHAnsi"/>
                              <w:color w:val="595959" w:themeColor="text1" w:themeTint="A6"/>
                              <w:sz w:val="18"/>
                              <w:szCs w:val="18"/>
                              <w:lang w:val="id-ID"/>
                            </w:rPr>
                          </w:pPr>
                          <w:r w:rsidRPr="001850C3">
                            <w:rPr>
                              <w:rFonts w:asciiTheme="minorHAnsi" w:hAnsiTheme="minorHAnsi" w:cstheme="minorHAnsi"/>
                              <w:color w:val="595959" w:themeColor="text1" w:themeTint="A6"/>
                              <w:sz w:val="18"/>
                              <w:szCs w:val="18"/>
                              <w:lang w:val="id-ID"/>
                            </w:rPr>
                            <w:t>http://e-journals.unmul.ac.id/index.php/JKPBK</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5" o:spid="_x0000_s1027" type="#_x0000_t202" style="position:absolute;margin-left:65.2pt;margin-top:23.7pt;width:473.45pt;height:11pt;z-index:251661312;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" o:allowincell="f" filled="f" stroked="f">
              <v:textbox style="mso-fit-shape-to-text:t" inset=",0,,0">
                <w:txbxContent>
                  <w:p w:rsidR="00DE7027" w:rsidRPr="00D96FDB" w:rsidRDefault="001850C3" w:rsidP="001850C3">
                    <w:pPr>
                      <w:spacing w:after="0" w:line="240" w:lineRule="auto"/>
                      <w:jc w:val="right"/>
                      <w:rPr>
                        <w:rFonts w:asciiTheme="minorHAnsi" w:hAnsiTheme="minorHAnsi" w:cstheme="minorHAnsi"/>
                        <w:color w:val="595959" w:themeColor="text1" w:themeTint="A6"/>
                        <w:sz w:val="18"/>
                        <w:szCs w:val="18"/>
                        <w:lang w:val="id-ID"/>
                      </w:rPr>
                    </w:pPr>
                    <w:r w:rsidRPr="001850C3">
                      <w:rPr>
                        <w:rFonts w:asciiTheme="minorHAnsi" w:hAnsiTheme="minorHAnsi" w:cstheme="minorHAnsi"/>
                        <w:color w:val="595959" w:themeColor="text1" w:themeTint="A6"/>
                        <w:sz w:val="18"/>
                        <w:szCs w:val="18"/>
                        <w:lang w:val="id-ID"/>
                      </w:rPr>
                      <w:t>http://e-journals.unmul.ac.id/index.php/JKPBK</w:t>
                    </w:r>
                  </w:p>
                </w:txbxContent>
              </v:textbox>
              <w10:wrap anchorx="page" anchory="page"/>
            </v:shape>
          </w:pict>
        </mc:Fallback>
      </mc:AlternateContent>
    </w:r>
    <w:r>
      <w:rPr>
        <w:noProof/>
        <w:lang w:val="id-ID" w:eastAsia="id-ID"/>
      </w:rPr>
      <mc:AlternateContent>
        <mc:Choice Requires="wps">
          <w:drawing>
            <wp:anchor distT="0" distB="0" distL="114300" distR="114300" simplePos="0" relativeHeight="251660288" behindDoc="0" locked="0" layoutInCell="0" allowOverlap="1" wp14:anchorId="52C2E2B3" wp14:editId="197FC106">
              <wp:simplePos x="0" y="0"/>
              <wp:positionH relativeFrom="page">
                <wp:posOffset>6840855</wp:posOffset>
              </wp:positionH>
              <wp:positionV relativeFrom="page">
                <wp:posOffset>300990</wp:posOffset>
              </wp:positionV>
              <wp:extent cx="714375" cy="139700"/>
              <wp:effectExtent l="0" t="0" r="3810" b="0"/>
              <wp:wrapNone/>
              <wp:docPr id="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39700"/>
                      </a:xfrm>
                      <a:prstGeom prst="rect">
                        <a:avLst/>
                      </a:prstGeom>
                      <a:solidFill>
                        <a:srgbClr val="4F81BD"/>
                      </a:solidFill>
                      <a:extLst/>
                    </wps:spPr>
                    <wps:txbx>
                      <w:txbxContent>
                        <w:p w:rsidR="00DE7027" w:rsidRPr="00B74DF9" w:rsidRDefault="00DE7027">
                          <w:pPr>
                            <w:spacing w:after="0" w:line="240" w:lineRule="auto"/>
                            <w:rPr>
                              <w:color w:val="FFFFFF"/>
                              <w:sz w:val="18"/>
                              <w:szCs w:val="18"/>
                            </w:rPr>
                          </w:pPr>
                          <w:r w:rsidRPr="00B74DF9">
                            <w:rPr>
                              <w:sz w:val="18"/>
                              <w:szCs w:val="18"/>
                            </w:rPr>
                            <w:fldChar w:fldCharType="begin"/>
                          </w:r>
                          <w:r w:rsidRPr="00B74DF9">
                            <w:rPr>
                              <w:sz w:val="18"/>
                              <w:szCs w:val="18"/>
                            </w:rPr>
                            <w:instrText xml:space="preserve"> PAGE   \* MERGEFORMAT </w:instrText>
                          </w:r>
                          <w:r w:rsidRPr="00B74DF9">
                            <w:rPr>
                              <w:sz w:val="18"/>
                              <w:szCs w:val="18"/>
                            </w:rPr>
                            <w:fldChar w:fldCharType="separate"/>
                          </w:r>
                          <w:r w:rsidR="00972BB1" w:rsidRPr="00972BB1">
                            <w:rPr>
                              <w:noProof/>
                              <w:color w:val="FFFFFF"/>
                              <w:sz w:val="18"/>
                              <w:szCs w:val="18"/>
                            </w:rPr>
                            <w:t>6</w:t>
                          </w:r>
                          <w:r w:rsidRPr="00B74DF9">
                            <w:rPr>
                              <w:noProof/>
                              <w:color w:val="FFFFFF"/>
                              <w:sz w:val="18"/>
                              <w:szCs w:val="18"/>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476" o:spid="_x0000_s1028" type="#_x0000_t202" style="position:absolute;margin-left:538.65pt;margin-top:23.7pt;width:56.25pt;height:11pt;z-index:251660288;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" o:allowincell="f" fillcolor="#4f81bd" stroked="f">
              <v:textbox style="mso-fit-shape-to-text:t" inset=",0,,0">
                <w:txbxContent>
                  <w:p w:rsidR="00DE7027" w:rsidRPr="00B74DF9" w:rsidRDefault="00DE7027">
                    <w:pPr>
                      <w:spacing w:after="0" w:line="240" w:lineRule="auto"/>
                      <w:rPr>
                        <w:color w:val="FFFFFF"/>
                        <w:sz w:val="18"/>
                        <w:szCs w:val="18"/>
                      </w:rPr>
                    </w:pPr>
                    <w:r w:rsidRPr="00B74DF9">
                      <w:rPr>
                        <w:sz w:val="18"/>
                        <w:szCs w:val="18"/>
                      </w:rPr>
                      <w:fldChar w:fldCharType="begin"/>
                    </w:r>
                    <w:r w:rsidRPr="00B74DF9">
                      <w:rPr>
                        <w:sz w:val="18"/>
                        <w:szCs w:val="18"/>
                      </w:rPr>
                      <w:instrText xml:space="preserve"> PAGE   \* MERGEFORMAT </w:instrText>
                    </w:r>
                    <w:r w:rsidRPr="00B74DF9">
                      <w:rPr>
                        <w:sz w:val="18"/>
                        <w:szCs w:val="18"/>
                      </w:rPr>
                      <w:fldChar w:fldCharType="separate"/>
                    </w:r>
                    <w:r w:rsidR="00972BB1" w:rsidRPr="00972BB1">
                      <w:rPr>
                        <w:noProof/>
                        <w:color w:val="FFFFFF"/>
                        <w:sz w:val="18"/>
                        <w:szCs w:val="18"/>
                      </w:rPr>
                      <w:t>6</w:t>
                    </w:r>
                    <w:r w:rsidRPr="00B74DF9">
                      <w:rPr>
                        <w:noProof/>
                        <w:color w:val="FFFFFF"/>
                        <w:sz w:val="18"/>
                        <w:szCs w:val="1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73A5"/>
    <w:multiLevelType w:val="hybridMultilevel"/>
    <w:tmpl w:val="BFC8DB22"/>
    <w:lvl w:ilvl="0" w:tplc="3A4A7E2C">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
    <w:nsid w:val="02D14DD8"/>
    <w:multiLevelType w:val="hybridMultilevel"/>
    <w:tmpl w:val="F4B6A3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84B4B1F"/>
    <w:multiLevelType w:val="hybridMultilevel"/>
    <w:tmpl w:val="72A822C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BB970A3"/>
    <w:multiLevelType w:val="hybridMultilevel"/>
    <w:tmpl w:val="B572842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E383117"/>
    <w:multiLevelType w:val="hybridMultilevel"/>
    <w:tmpl w:val="24563C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1D4131C"/>
    <w:multiLevelType w:val="hybridMultilevel"/>
    <w:tmpl w:val="7CF66036"/>
    <w:lvl w:ilvl="0" w:tplc="0904451A">
      <w:start w:val="20"/>
      <w:numFmt w:val="bullet"/>
      <w:lvlText w:val=""/>
      <w:lvlJc w:val="left"/>
      <w:pPr>
        <w:ind w:left="720" w:hanging="360"/>
      </w:pPr>
      <w:rPr>
        <w:rFonts w:ascii="Wingdings" w:eastAsia="Calibri" w:hAnsi="Wingdings"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18CE4246"/>
    <w:multiLevelType w:val="hybridMultilevel"/>
    <w:tmpl w:val="2CE472D2"/>
    <w:lvl w:ilvl="0" w:tplc="56DE163A">
      <w:start w:val="1"/>
      <w:numFmt w:val="decimal"/>
      <w:lvlText w:val="%1."/>
      <w:lvlJc w:val="left"/>
      <w:pPr>
        <w:ind w:left="644"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86C6EB9"/>
    <w:multiLevelType w:val="hybridMultilevel"/>
    <w:tmpl w:val="9AC4EE16"/>
    <w:lvl w:ilvl="0" w:tplc="89865266">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8">
    <w:nsid w:val="30526B2D"/>
    <w:multiLevelType w:val="hybridMultilevel"/>
    <w:tmpl w:val="1268A3BC"/>
    <w:lvl w:ilvl="0" w:tplc="7AA470E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31C62B20"/>
    <w:multiLevelType w:val="hybridMultilevel"/>
    <w:tmpl w:val="9AC4EE16"/>
    <w:lvl w:ilvl="0" w:tplc="89865266">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0">
    <w:nsid w:val="326E714D"/>
    <w:multiLevelType w:val="hybridMultilevel"/>
    <w:tmpl w:val="D38E6BC6"/>
    <w:lvl w:ilvl="0" w:tplc="CC94C242">
      <w:start w:val="1"/>
      <w:numFmt w:val="lowerLetter"/>
      <w:lvlText w:val="%1."/>
      <w:lvlJc w:val="left"/>
      <w:pPr>
        <w:ind w:left="1440" w:hanging="360"/>
      </w:pPr>
      <w:rPr>
        <w:rFonts w:hint="default"/>
        <w:color w:val="000000"/>
        <w:sz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36680066"/>
    <w:multiLevelType w:val="hybridMultilevel"/>
    <w:tmpl w:val="66C6560C"/>
    <w:lvl w:ilvl="0" w:tplc="CE5654E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nsid w:val="394D782B"/>
    <w:multiLevelType w:val="hybridMultilevel"/>
    <w:tmpl w:val="FCB2EA54"/>
    <w:lvl w:ilvl="0" w:tplc="04210011">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3">
    <w:nsid w:val="4C07792F"/>
    <w:multiLevelType w:val="hybridMultilevel"/>
    <w:tmpl w:val="D1F2B7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DA20A8C"/>
    <w:multiLevelType w:val="singleLevel"/>
    <w:tmpl w:val="4C9A2C48"/>
    <w:lvl w:ilvl="0">
      <w:start w:val="1"/>
      <w:numFmt w:val="decimal"/>
      <w:lvlText w:val="%1."/>
      <w:lvlJc w:val="left"/>
      <w:pPr>
        <w:tabs>
          <w:tab w:val="num" w:pos="360"/>
        </w:tabs>
        <w:ind w:left="360" w:hanging="360"/>
      </w:pPr>
      <w:rPr>
        <w:rFonts w:hint="default"/>
      </w:rPr>
    </w:lvl>
  </w:abstractNum>
  <w:abstractNum w:abstractNumId="15">
    <w:nsid w:val="533B40CB"/>
    <w:multiLevelType w:val="hybridMultilevel"/>
    <w:tmpl w:val="8C621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F6070E"/>
    <w:multiLevelType w:val="hybridMultilevel"/>
    <w:tmpl w:val="E3C821CE"/>
    <w:lvl w:ilvl="0" w:tplc="AB00AA2C">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7">
    <w:nsid w:val="56757EB4"/>
    <w:multiLevelType w:val="hybridMultilevel"/>
    <w:tmpl w:val="D38E6BC6"/>
    <w:lvl w:ilvl="0" w:tplc="CC94C242">
      <w:start w:val="1"/>
      <w:numFmt w:val="lowerLetter"/>
      <w:lvlText w:val="%1."/>
      <w:lvlJc w:val="left"/>
      <w:pPr>
        <w:ind w:left="1440" w:hanging="360"/>
      </w:pPr>
      <w:rPr>
        <w:rFonts w:hint="default"/>
        <w:color w:val="000000"/>
        <w:sz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59381069"/>
    <w:multiLevelType w:val="hybridMultilevel"/>
    <w:tmpl w:val="BEA8E8E4"/>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28A11A8"/>
    <w:multiLevelType w:val="hybridMultilevel"/>
    <w:tmpl w:val="FB907A4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4293605"/>
    <w:multiLevelType w:val="hybridMultilevel"/>
    <w:tmpl w:val="8E92F3FE"/>
    <w:lvl w:ilvl="0" w:tplc="E22A0710">
      <w:start w:val="1"/>
      <w:numFmt w:val="decimal"/>
      <w:lvlText w:val="%1."/>
      <w:lvlJc w:val="left"/>
      <w:pPr>
        <w:ind w:left="420" w:hanging="360"/>
      </w:pPr>
      <w:rPr>
        <w:rFonts w:hint="default"/>
        <w:i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nsid w:val="647D4E66"/>
    <w:multiLevelType w:val="hybridMultilevel"/>
    <w:tmpl w:val="2EE685B2"/>
    <w:lvl w:ilvl="0" w:tplc="4156059A">
      <w:start w:val="1"/>
      <w:numFmt w:val="lowerLetter"/>
      <w:lvlText w:val="%1."/>
      <w:lvlJc w:val="left"/>
      <w:pPr>
        <w:ind w:left="862"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22">
    <w:nsid w:val="6D2E5690"/>
    <w:multiLevelType w:val="hybridMultilevel"/>
    <w:tmpl w:val="16286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6E50CF"/>
    <w:multiLevelType w:val="hybridMultilevel"/>
    <w:tmpl w:val="93CA5568"/>
    <w:lvl w:ilvl="0" w:tplc="B39284FE">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4">
    <w:nsid w:val="715B0874"/>
    <w:multiLevelType w:val="hybridMultilevel"/>
    <w:tmpl w:val="3DF68D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DC240F6"/>
    <w:multiLevelType w:val="hybridMultilevel"/>
    <w:tmpl w:val="AC76C704"/>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14"/>
  </w:num>
  <w:num w:numId="2">
    <w:abstractNumId w:val="15"/>
  </w:num>
  <w:num w:numId="3">
    <w:abstractNumId w:val="20"/>
  </w:num>
  <w:num w:numId="4">
    <w:abstractNumId w:val="22"/>
  </w:num>
  <w:num w:numId="5">
    <w:abstractNumId w:val="6"/>
  </w:num>
  <w:num w:numId="6">
    <w:abstractNumId w:val="4"/>
  </w:num>
  <w:num w:numId="7">
    <w:abstractNumId w:val="2"/>
  </w:num>
  <w:num w:numId="8">
    <w:abstractNumId w:val="18"/>
  </w:num>
  <w:num w:numId="9">
    <w:abstractNumId w:val="24"/>
  </w:num>
  <w:num w:numId="10">
    <w:abstractNumId w:val="25"/>
  </w:num>
  <w:num w:numId="11">
    <w:abstractNumId w:val="1"/>
  </w:num>
  <w:num w:numId="12">
    <w:abstractNumId w:val="12"/>
  </w:num>
  <w:num w:numId="13">
    <w:abstractNumId w:val="19"/>
  </w:num>
  <w:num w:numId="14">
    <w:abstractNumId w:val="11"/>
  </w:num>
  <w:num w:numId="15">
    <w:abstractNumId w:val="5"/>
  </w:num>
  <w:num w:numId="16">
    <w:abstractNumId w:val="13"/>
  </w:num>
  <w:num w:numId="17">
    <w:abstractNumId w:val="3"/>
  </w:num>
  <w:num w:numId="18">
    <w:abstractNumId w:val="8"/>
  </w:num>
  <w:num w:numId="19">
    <w:abstractNumId w:val="16"/>
  </w:num>
  <w:num w:numId="20">
    <w:abstractNumId w:val="21"/>
  </w:num>
  <w:num w:numId="21">
    <w:abstractNumId w:val="23"/>
  </w:num>
  <w:num w:numId="22">
    <w:abstractNumId w:val="0"/>
  </w:num>
  <w:num w:numId="23">
    <w:abstractNumId w:val="17"/>
  </w:num>
  <w:num w:numId="24">
    <w:abstractNumId w:val="10"/>
  </w:num>
  <w:num w:numId="25">
    <w:abstractNumId w:val="7"/>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hideSpellingErrors/>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rY0MzUzNTY1sjC0NDBX0lEKTi0uzszPAykwrAUABVBKZywAAAA="/>
  </w:docVars>
  <w:rsids>
    <w:rsidRoot w:val="009810D8"/>
    <w:rsid w:val="000077DF"/>
    <w:rsid w:val="00014EC0"/>
    <w:rsid w:val="00015584"/>
    <w:rsid w:val="00033C8B"/>
    <w:rsid w:val="0004047C"/>
    <w:rsid w:val="00040539"/>
    <w:rsid w:val="00051C39"/>
    <w:rsid w:val="00056F65"/>
    <w:rsid w:val="00060C78"/>
    <w:rsid w:val="00063F74"/>
    <w:rsid w:val="00064B86"/>
    <w:rsid w:val="00065530"/>
    <w:rsid w:val="00074880"/>
    <w:rsid w:val="00076145"/>
    <w:rsid w:val="000812C7"/>
    <w:rsid w:val="000841D3"/>
    <w:rsid w:val="000869A8"/>
    <w:rsid w:val="00090F8C"/>
    <w:rsid w:val="00094F7C"/>
    <w:rsid w:val="000A0288"/>
    <w:rsid w:val="000A4403"/>
    <w:rsid w:val="000A5B84"/>
    <w:rsid w:val="000A654C"/>
    <w:rsid w:val="000A6A15"/>
    <w:rsid w:val="000B46BB"/>
    <w:rsid w:val="000B4BEE"/>
    <w:rsid w:val="000B4C0D"/>
    <w:rsid w:val="000B4F68"/>
    <w:rsid w:val="000B708F"/>
    <w:rsid w:val="000B77C2"/>
    <w:rsid w:val="000C25FB"/>
    <w:rsid w:val="000C4890"/>
    <w:rsid w:val="000D2E51"/>
    <w:rsid w:val="000E5C00"/>
    <w:rsid w:val="000E6061"/>
    <w:rsid w:val="000F3079"/>
    <w:rsid w:val="000F3AA3"/>
    <w:rsid w:val="000F4EAA"/>
    <w:rsid w:val="00104D76"/>
    <w:rsid w:val="00110153"/>
    <w:rsid w:val="00115252"/>
    <w:rsid w:val="00116335"/>
    <w:rsid w:val="001317CD"/>
    <w:rsid w:val="00132277"/>
    <w:rsid w:val="00133E18"/>
    <w:rsid w:val="0015225A"/>
    <w:rsid w:val="00153FE5"/>
    <w:rsid w:val="00160ABF"/>
    <w:rsid w:val="001700DF"/>
    <w:rsid w:val="00170DA1"/>
    <w:rsid w:val="001850C3"/>
    <w:rsid w:val="00190663"/>
    <w:rsid w:val="00194188"/>
    <w:rsid w:val="001962EF"/>
    <w:rsid w:val="001A72A1"/>
    <w:rsid w:val="001B0C37"/>
    <w:rsid w:val="001B35A8"/>
    <w:rsid w:val="001B5088"/>
    <w:rsid w:val="001C0053"/>
    <w:rsid w:val="001C179B"/>
    <w:rsid w:val="001D3130"/>
    <w:rsid w:val="001D3B7F"/>
    <w:rsid w:val="001E122B"/>
    <w:rsid w:val="001E32A8"/>
    <w:rsid w:val="001E425E"/>
    <w:rsid w:val="001E464E"/>
    <w:rsid w:val="001E7C15"/>
    <w:rsid w:val="001F0600"/>
    <w:rsid w:val="002001E9"/>
    <w:rsid w:val="00200BEE"/>
    <w:rsid w:val="00212337"/>
    <w:rsid w:val="0021344B"/>
    <w:rsid w:val="00215280"/>
    <w:rsid w:val="00223720"/>
    <w:rsid w:val="00226E4E"/>
    <w:rsid w:val="00227A26"/>
    <w:rsid w:val="00240030"/>
    <w:rsid w:val="00241D9F"/>
    <w:rsid w:val="00242681"/>
    <w:rsid w:val="0025156A"/>
    <w:rsid w:val="00254167"/>
    <w:rsid w:val="00255676"/>
    <w:rsid w:val="002716F3"/>
    <w:rsid w:val="00271811"/>
    <w:rsid w:val="00271FB2"/>
    <w:rsid w:val="00280CF4"/>
    <w:rsid w:val="0028777B"/>
    <w:rsid w:val="00296356"/>
    <w:rsid w:val="002A5655"/>
    <w:rsid w:val="002A63A0"/>
    <w:rsid w:val="002B1BFC"/>
    <w:rsid w:val="002B2BE8"/>
    <w:rsid w:val="002C1248"/>
    <w:rsid w:val="002C3BE8"/>
    <w:rsid w:val="002C5C40"/>
    <w:rsid w:val="002D27A1"/>
    <w:rsid w:val="002E21BF"/>
    <w:rsid w:val="002E4D5D"/>
    <w:rsid w:val="002F6225"/>
    <w:rsid w:val="00314DEB"/>
    <w:rsid w:val="00315B2C"/>
    <w:rsid w:val="003200D1"/>
    <w:rsid w:val="00335760"/>
    <w:rsid w:val="00341AF0"/>
    <w:rsid w:val="0034688A"/>
    <w:rsid w:val="003502C4"/>
    <w:rsid w:val="0035675B"/>
    <w:rsid w:val="00357DD8"/>
    <w:rsid w:val="0036568A"/>
    <w:rsid w:val="00367061"/>
    <w:rsid w:val="00377152"/>
    <w:rsid w:val="0038429F"/>
    <w:rsid w:val="003856DA"/>
    <w:rsid w:val="003879AE"/>
    <w:rsid w:val="003909C4"/>
    <w:rsid w:val="00392D53"/>
    <w:rsid w:val="00393686"/>
    <w:rsid w:val="003974CB"/>
    <w:rsid w:val="003A1B3D"/>
    <w:rsid w:val="003A1E3D"/>
    <w:rsid w:val="003A7119"/>
    <w:rsid w:val="003A77B4"/>
    <w:rsid w:val="003B475F"/>
    <w:rsid w:val="003B47A0"/>
    <w:rsid w:val="003B5791"/>
    <w:rsid w:val="003C22BA"/>
    <w:rsid w:val="003C443B"/>
    <w:rsid w:val="003D4E17"/>
    <w:rsid w:val="003D659D"/>
    <w:rsid w:val="003D71BA"/>
    <w:rsid w:val="003F37AD"/>
    <w:rsid w:val="003F695D"/>
    <w:rsid w:val="004009D0"/>
    <w:rsid w:val="00403512"/>
    <w:rsid w:val="00405251"/>
    <w:rsid w:val="00405512"/>
    <w:rsid w:val="004114BE"/>
    <w:rsid w:val="00411D84"/>
    <w:rsid w:val="0041341B"/>
    <w:rsid w:val="00415671"/>
    <w:rsid w:val="00417262"/>
    <w:rsid w:val="00426FDE"/>
    <w:rsid w:val="00432287"/>
    <w:rsid w:val="0043350A"/>
    <w:rsid w:val="004350FB"/>
    <w:rsid w:val="00435C44"/>
    <w:rsid w:val="004413B6"/>
    <w:rsid w:val="0044423B"/>
    <w:rsid w:val="00446AEB"/>
    <w:rsid w:val="00455F9C"/>
    <w:rsid w:val="0046046B"/>
    <w:rsid w:val="0046113C"/>
    <w:rsid w:val="004635E2"/>
    <w:rsid w:val="00464926"/>
    <w:rsid w:val="00481B78"/>
    <w:rsid w:val="00481D70"/>
    <w:rsid w:val="00487990"/>
    <w:rsid w:val="004B2C54"/>
    <w:rsid w:val="004C3A9F"/>
    <w:rsid w:val="004C7AD4"/>
    <w:rsid w:val="004D6A6F"/>
    <w:rsid w:val="004E0030"/>
    <w:rsid w:val="004F0664"/>
    <w:rsid w:val="00500315"/>
    <w:rsid w:val="005008DC"/>
    <w:rsid w:val="005128C6"/>
    <w:rsid w:val="00517B62"/>
    <w:rsid w:val="00523452"/>
    <w:rsid w:val="0052490A"/>
    <w:rsid w:val="00526C21"/>
    <w:rsid w:val="00536D07"/>
    <w:rsid w:val="00540325"/>
    <w:rsid w:val="00550425"/>
    <w:rsid w:val="0055516F"/>
    <w:rsid w:val="0055638F"/>
    <w:rsid w:val="00557ED3"/>
    <w:rsid w:val="00561967"/>
    <w:rsid w:val="00563621"/>
    <w:rsid w:val="00576213"/>
    <w:rsid w:val="00577652"/>
    <w:rsid w:val="005827DC"/>
    <w:rsid w:val="00585845"/>
    <w:rsid w:val="005A1949"/>
    <w:rsid w:val="005B1E94"/>
    <w:rsid w:val="005B1E96"/>
    <w:rsid w:val="005B5839"/>
    <w:rsid w:val="005C1BA4"/>
    <w:rsid w:val="005E07F8"/>
    <w:rsid w:val="005F0657"/>
    <w:rsid w:val="005F50C2"/>
    <w:rsid w:val="00602977"/>
    <w:rsid w:val="00605FFE"/>
    <w:rsid w:val="0061125B"/>
    <w:rsid w:val="006210C7"/>
    <w:rsid w:val="006220AC"/>
    <w:rsid w:val="006227F2"/>
    <w:rsid w:val="00624264"/>
    <w:rsid w:val="00626440"/>
    <w:rsid w:val="00632BF4"/>
    <w:rsid w:val="0065652B"/>
    <w:rsid w:val="00661D9A"/>
    <w:rsid w:val="006729B9"/>
    <w:rsid w:val="0068096C"/>
    <w:rsid w:val="00680B8E"/>
    <w:rsid w:val="00681830"/>
    <w:rsid w:val="00687175"/>
    <w:rsid w:val="006914D9"/>
    <w:rsid w:val="0069339D"/>
    <w:rsid w:val="006A58A7"/>
    <w:rsid w:val="006A6590"/>
    <w:rsid w:val="006B4E92"/>
    <w:rsid w:val="006B754B"/>
    <w:rsid w:val="006C7234"/>
    <w:rsid w:val="006D2DA4"/>
    <w:rsid w:val="006D33E7"/>
    <w:rsid w:val="006E1800"/>
    <w:rsid w:val="006F2740"/>
    <w:rsid w:val="006F727F"/>
    <w:rsid w:val="006F73A3"/>
    <w:rsid w:val="0070162E"/>
    <w:rsid w:val="0071083B"/>
    <w:rsid w:val="00714CD0"/>
    <w:rsid w:val="00715E53"/>
    <w:rsid w:val="00716510"/>
    <w:rsid w:val="00725008"/>
    <w:rsid w:val="00725349"/>
    <w:rsid w:val="0072732E"/>
    <w:rsid w:val="0073301E"/>
    <w:rsid w:val="00736FB6"/>
    <w:rsid w:val="007423CF"/>
    <w:rsid w:val="007500C3"/>
    <w:rsid w:val="00750F47"/>
    <w:rsid w:val="007518F4"/>
    <w:rsid w:val="00753928"/>
    <w:rsid w:val="00791BCB"/>
    <w:rsid w:val="007A64B4"/>
    <w:rsid w:val="007B10B4"/>
    <w:rsid w:val="007C1619"/>
    <w:rsid w:val="007C2BCF"/>
    <w:rsid w:val="007D177D"/>
    <w:rsid w:val="007E454B"/>
    <w:rsid w:val="007F5078"/>
    <w:rsid w:val="007F5CCA"/>
    <w:rsid w:val="00801DD0"/>
    <w:rsid w:val="00807899"/>
    <w:rsid w:val="008102A5"/>
    <w:rsid w:val="00812815"/>
    <w:rsid w:val="008201C8"/>
    <w:rsid w:val="008202C1"/>
    <w:rsid w:val="00823D3C"/>
    <w:rsid w:val="00824C98"/>
    <w:rsid w:val="00825966"/>
    <w:rsid w:val="00834483"/>
    <w:rsid w:val="008419C6"/>
    <w:rsid w:val="00843089"/>
    <w:rsid w:val="0084448E"/>
    <w:rsid w:val="00844DC9"/>
    <w:rsid w:val="008510E4"/>
    <w:rsid w:val="00852B01"/>
    <w:rsid w:val="008534B7"/>
    <w:rsid w:val="008626E3"/>
    <w:rsid w:val="00862E49"/>
    <w:rsid w:val="0086490A"/>
    <w:rsid w:val="008846E0"/>
    <w:rsid w:val="00886ED4"/>
    <w:rsid w:val="008A2E11"/>
    <w:rsid w:val="008B0CF7"/>
    <w:rsid w:val="008C33D8"/>
    <w:rsid w:val="008C653F"/>
    <w:rsid w:val="008D073E"/>
    <w:rsid w:val="008E26FA"/>
    <w:rsid w:val="008E2E52"/>
    <w:rsid w:val="008F5E33"/>
    <w:rsid w:val="008F6143"/>
    <w:rsid w:val="00903052"/>
    <w:rsid w:val="009164DF"/>
    <w:rsid w:val="00941987"/>
    <w:rsid w:val="0095780A"/>
    <w:rsid w:val="0096177F"/>
    <w:rsid w:val="00967C18"/>
    <w:rsid w:val="00972AD4"/>
    <w:rsid w:val="00972BB1"/>
    <w:rsid w:val="00974541"/>
    <w:rsid w:val="009778E4"/>
    <w:rsid w:val="009810D8"/>
    <w:rsid w:val="00985A55"/>
    <w:rsid w:val="00997D41"/>
    <w:rsid w:val="009A48AE"/>
    <w:rsid w:val="009A604C"/>
    <w:rsid w:val="009B10C7"/>
    <w:rsid w:val="009B32D6"/>
    <w:rsid w:val="009C348C"/>
    <w:rsid w:val="009D24EE"/>
    <w:rsid w:val="009D52AC"/>
    <w:rsid w:val="009D74EB"/>
    <w:rsid w:val="009E20FA"/>
    <w:rsid w:val="009E2E70"/>
    <w:rsid w:val="009E43C6"/>
    <w:rsid w:val="009F1ADD"/>
    <w:rsid w:val="00A013D6"/>
    <w:rsid w:val="00A14744"/>
    <w:rsid w:val="00A202F4"/>
    <w:rsid w:val="00A25406"/>
    <w:rsid w:val="00A258A9"/>
    <w:rsid w:val="00A25EE4"/>
    <w:rsid w:val="00A42F2A"/>
    <w:rsid w:val="00A52866"/>
    <w:rsid w:val="00A615DB"/>
    <w:rsid w:val="00A640CF"/>
    <w:rsid w:val="00A72848"/>
    <w:rsid w:val="00A731CD"/>
    <w:rsid w:val="00A83C92"/>
    <w:rsid w:val="00AA17F3"/>
    <w:rsid w:val="00AA6463"/>
    <w:rsid w:val="00AB4E96"/>
    <w:rsid w:val="00AC4C78"/>
    <w:rsid w:val="00AD02BB"/>
    <w:rsid w:val="00AE2527"/>
    <w:rsid w:val="00AE2F1A"/>
    <w:rsid w:val="00AE5F7F"/>
    <w:rsid w:val="00AF2EEB"/>
    <w:rsid w:val="00AF451C"/>
    <w:rsid w:val="00AF5A68"/>
    <w:rsid w:val="00B0038D"/>
    <w:rsid w:val="00B127EF"/>
    <w:rsid w:val="00B15299"/>
    <w:rsid w:val="00B2455A"/>
    <w:rsid w:val="00B24E0F"/>
    <w:rsid w:val="00B3060D"/>
    <w:rsid w:val="00B31D68"/>
    <w:rsid w:val="00B34D18"/>
    <w:rsid w:val="00B36424"/>
    <w:rsid w:val="00B4160E"/>
    <w:rsid w:val="00B41F0E"/>
    <w:rsid w:val="00B42BA9"/>
    <w:rsid w:val="00B50D7B"/>
    <w:rsid w:val="00B51EC4"/>
    <w:rsid w:val="00B52322"/>
    <w:rsid w:val="00B52475"/>
    <w:rsid w:val="00B55649"/>
    <w:rsid w:val="00B60F08"/>
    <w:rsid w:val="00B628D3"/>
    <w:rsid w:val="00B64FB1"/>
    <w:rsid w:val="00B654E8"/>
    <w:rsid w:val="00B74DF9"/>
    <w:rsid w:val="00B968B5"/>
    <w:rsid w:val="00BA136B"/>
    <w:rsid w:val="00BA6215"/>
    <w:rsid w:val="00BB47AB"/>
    <w:rsid w:val="00BB7508"/>
    <w:rsid w:val="00BD062A"/>
    <w:rsid w:val="00BD0DB4"/>
    <w:rsid w:val="00BD219F"/>
    <w:rsid w:val="00BD405E"/>
    <w:rsid w:val="00BD71ED"/>
    <w:rsid w:val="00BE340F"/>
    <w:rsid w:val="00BE3875"/>
    <w:rsid w:val="00BE443F"/>
    <w:rsid w:val="00BE7355"/>
    <w:rsid w:val="00BF236C"/>
    <w:rsid w:val="00BF51DD"/>
    <w:rsid w:val="00C02680"/>
    <w:rsid w:val="00C06A0D"/>
    <w:rsid w:val="00C07D1F"/>
    <w:rsid w:val="00C11D5D"/>
    <w:rsid w:val="00C33724"/>
    <w:rsid w:val="00C34DD8"/>
    <w:rsid w:val="00C36027"/>
    <w:rsid w:val="00C468F8"/>
    <w:rsid w:val="00C5464A"/>
    <w:rsid w:val="00C547E2"/>
    <w:rsid w:val="00C7350C"/>
    <w:rsid w:val="00C7498A"/>
    <w:rsid w:val="00C90973"/>
    <w:rsid w:val="00C91EF3"/>
    <w:rsid w:val="00C96174"/>
    <w:rsid w:val="00CA3901"/>
    <w:rsid w:val="00CB05A6"/>
    <w:rsid w:val="00CB2408"/>
    <w:rsid w:val="00CB41C9"/>
    <w:rsid w:val="00CC30F3"/>
    <w:rsid w:val="00CD523B"/>
    <w:rsid w:val="00CE1A3F"/>
    <w:rsid w:val="00CE3C33"/>
    <w:rsid w:val="00CF48D1"/>
    <w:rsid w:val="00D0174B"/>
    <w:rsid w:val="00D05E7A"/>
    <w:rsid w:val="00D10B98"/>
    <w:rsid w:val="00D12C27"/>
    <w:rsid w:val="00D135B1"/>
    <w:rsid w:val="00D14F49"/>
    <w:rsid w:val="00D15E9D"/>
    <w:rsid w:val="00D31044"/>
    <w:rsid w:val="00D3398A"/>
    <w:rsid w:val="00D37796"/>
    <w:rsid w:val="00D42963"/>
    <w:rsid w:val="00D47881"/>
    <w:rsid w:val="00D537A4"/>
    <w:rsid w:val="00D61C18"/>
    <w:rsid w:val="00D628B6"/>
    <w:rsid w:val="00D656CD"/>
    <w:rsid w:val="00D65E6C"/>
    <w:rsid w:val="00D66AFB"/>
    <w:rsid w:val="00D751DF"/>
    <w:rsid w:val="00D90CC0"/>
    <w:rsid w:val="00D90F41"/>
    <w:rsid w:val="00D946DA"/>
    <w:rsid w:val="00D96FDB"/>
    <w:rsid w:val="00DA0AE2"/>
    <w:rsid w:val="00DA4E53"/>
    <w:rsid w:val="00DA7657"/>
    <w:rsid w:val="00DB63AF"/>
    <w:rsid w:val="00DB75FF"/>
    <w:rsid w:val="00DC58C4"/>
    <w:rsid w:val="00DC6D72"/>
    <w:rsid w:val="00DE1BC4"/>
    <w:rsid w:val="00DE25FB"/>
    <w:rsid w:val="00DE693D"/>
    <w:rsid w:val="00DE7027"/>
    <w:rsid w:val="00DF65D0"/>
    <w:rsid w:val="00DF7E67"/>
    <w:rsid w:val="00E028A1"/>
    <w:rsid w:val="00E10A27"/>
    <w:rsid w:val="00E1155D"/>
    <w:rsid w:val="00E11AAE"/>
    <w:rsid w:val="00E13238"/>
    <w:rsid w:val="00E177D4"/>
    <w:rsid w:val="00E235DD"/>
    <w:rsid w:val="00E31932"/>
    <w:rsid w:val="00E31DE8"/>
    <w:rsid w:val="00E32CAD"/>
    <w:rsid w:val="00E331EE"/>
    <w:rsid w:val="00E51527"/>
    <w:rsid w:val="00E51880"/>
    <w:rsid w:val="00E6736A"/>
    <w:rsid w:val="00E67EF8"/>
    <w:rsid w:val="00E67F45"/>
    <w:rsid w:val="00E732B8"/>
    <w:rsid w:val="00E742F2"/>
    <w:rsid w:val="00E838DC"/>
    <w:rsid w:val="00E86C0D"/>
    <w:rsid w:val="00E902E3"/>
    <w:rsid w:val="00E94BFF"/>
    <w:rsid w:val="00E975C8"/>
    <w:rsid w:val="00EB00FD"/>
    <w:rsid w:val="00EB76C0"/>
    <w:rsid w:val="00ED129C"/>
    <w:rsid w:val="00ED1F98"/>
    <w:rsid w:val="00ED22FF"/>
    <w:rsid w:val="00EE01B2"/>
    <w:rsid w:val="00EF38E4"/>
    <w:rsid w:val="00EF6563"/>
    <w:rsid w:val="00F03F5F"/>
    <w:rsid w:val="00F04210"/>
    <w:rsid w:val="00F0524A"/>
    <w:rsid w:val="00F115B9"/>
    <w:rsid w:val="00F15779"/>
    <w:rsid w:val="00F235EA"/>
    <w:rsid w:val="00F24BB9"/>
    <w:rsid w:val="00F274BF"/>
    <w:rsid w:val="00F32CC6"/>
    <w:rsid w:val="00F41637"/>
    <w:rsid w:val="00F4244C"/>
    <w:rsid w:val="00F4655C"/>
    <w:rsid w:val="00F52F63"/>
    <w:rsid w:val="00F578BA"/>
    <w:rsid w:val="00F60E7C"/>
    <w:rsid w:val="00F61026"/>
    <w:rsid w:val="00F726B8"/>
    <w:rsid w:val="00F753E3"/>
    <w:rsid w:val="00F83FC5"/>
    <w:rsid w:val="00F8453B"/>
    <w:rsid w:val="00F91F5C"/>
    <w:rsid w:val="00F93292"/>
    <w:rsid w:val="00F938D4"/>
    <w:rsid w:val="00FA26F9"/>
    <w:rsid w:val="00FA4CB8"/>
    <w:rsid w:val="00FB0987"/>
    <w:rsid w:val="00FB5ECD"/>
    <w:rsid w:val="00FC0558"/>
    <w:rsid w:val="00FC1B10"/>
    <w:rsid w:val="00FD429B"/>
    <w:rsid w:val="00FE5FE1"/>
    <w:rsid w:val="00FE644F"/>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649"/>
    <w:pPr>
      <w:spacing w:after="200" w:line="276" w:lineRule="auto"/>
    </w:pPr>
    <w:rPr>
      <w:sz w:val="22"/>
      <w:szCs w:val="22"/>
      <w:lang w:val="en-US" w:eastAsia="en-US"/>
    </w:rPr>
  </w:style>
  <w:style w:type="paragraph" w:styleId="Heading2">
    <w:name w:val="heading 2"/>
    <w:basedOn w:val="Normal"/>
    <w:next w:val="Normal"/>
    <w:link w:val="Heading2Char"/>
    <w:uiPriority w:val="9"/>
    <w:unhideWhenUsed/>
    <w:qFormat/>
    <w:rsid w:val="002716F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32277"/>
    <w:pPr>
      <w:spacing w:after="0" w:line="240" w:lineRule="auto"/>
      <w:jc w:val="center"/>
    </w:pPr>
    <w:rPr>
      <w:rFonts w:ascii="Arial" w:eastAsia="Times New Roman" w:hAnsi="Arial"/>
      <w:b/>
      <w:sz w:val="40"/>
      <w:szCs w:val="20"/>
      <w:lang w:eastAsia="id-ID"/>
    </w:rPr>
  </w:style>
  <w:style w:type="character" w:customStyle="1" w:styleId="TitleChar">
    <w:name w:val="Title Char"/>
    <w:link w:val="Title"/>
    <w:rsid w:val="00132277"/>
    <w:rPr>
      <w:rFonts w:ascii="Arial" w:eastAsia="Times New Roman" w:hAnsi="Arial" w:cs="Times New Roman"/>
      <w:b/>
      <w:sz w:val="40"/>
      <w:szCs w:val="20"/>
      <w:lang w:eastAsia="id-ID"/>
    </w:rPr>
  </w:style>
  <w:style w:type="paragraph" w:styleId="NoSpacing">
    <w:name w:val="No Spacing"/>
    <w:uiPriority w:val="1"/>
    <w:qFormat/>
    <w:rsid w:val="00132277"/>
    <w:rPr>
      <w:sz w:val="22"/>
      <w:szCs w:val="22"/>
      <w:lang w:val="en-US" w:eastAsia="en-US"/>
    </w:rPr>
  </w:style>
  <w:style w:type="paragraph" w:styleId="BalloonText">
    <w:name w:val="Balloon Text"/>
    <w:basedOn w:val="Normal"/>
    <w:link w:val="BalloonTextChar"/>
    <w:uiPriority w:val="99"/>
    <w:semiHidden/>
    <w:unhideWhenUsed/>
    <w:rsid w:val="00DB75F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B75FF"/>
    <w:rPr>
      <w:rFonts w:ascii="Tahoma" w:hAnsi="Tahoma" w:cs="Tahoma"/>
      <w:sz w:val="16"/>
      <w:szCs w:val="16"/>
    </w:rPr>
  </w:style>
  <w:style w:type="paragraph" w:styleId="Header">
    <w:name w:val="header"/>
    <w:basedOn w:val="Normal"/>
    <w:link w:val="HeaderChar"/>
    <w:uiPriority w:val="99"/>
    <w:unhideWhenUsed/>
    <w:rsid w:val="00B628D3"/>
    <w:pPr>
      <w:tabs>
        <w:tab w:val="center" w:pos="4680"/>
        <w:tab w:val="right" w:pos="9360"/>
      </w:tabs>
    </w:pPr>
  </w:style>
  <w:style w:type="character" w:customStyle="1" w:styleId="HeaderChar">
    <w:name w:val="Header Char"/>
    <w:link w:val="Header"/>
    <w:uiPriority w:val="99"/>
    <w:rsid w:val="00B628D3"/>
    <w:rPr>
      <w:sz w:val="22"/>
      <w:szCs w:val="22"/>
    </w:rPr>
  </w:style>
  <w:style w:type="paragraph" w:styleId="Footer">
    <w:name w:val="footer"/>
    <w:basedOn w:val="Normal"/>
    <w:link w:val="FooterChar"/>
    <w:uiPriority w:val="99"/>
    <w:unhideWhenUsed/>
    <w:rsid w:val="00B628D3"/>
    <w:pPr>
      <w:tabs>
        <w:tab w:val="center" w:pos="4680"/>
        <w:tab w:val="right" w:pos="9360"/>
      </w:tabs>
    </w:pPr>
  </w:style>
  <w:style w:type="character" w:customStyle="1" w:styleId="FooterChar">
    <w:name w:val="Footer Char"/>
    <w:link w:val="Footer"/>
    <w:uiPriority w:val="99"/>
    <w:rsid w:val="00B628D3"/>
    <w:rPr>
      <w:sz w:val="22"/>
      <w:szCs w:val="22"/>
    </w:rPr>
  </w:style>
  <w:style w:type="character" w:customStyle="1" w:styleId="longtext">
    <w:name w:val="long_text"/>
    <w:basedOn w:val="DefaultParagraphFont"/>
    <w:rsid w:val="00EF38E4"/>
  </w:style>
  <w:style w:type="character" w:styleId="Hyperlink">
    <w:name w:val="Hyperlink"/>
    <w:uiPriority w:val="99"/>
    <w:unhideWhenUsed/>
    <w:rsid w:val="00DF7E67"/>
    <w:rPr>
      <w:color w:val="0000FF"/>
      <w:u w:val="single"/>
    </w:rPr>
  </w:style>
  <w:style w:type="character" w:styleId="Emphasis">
    <w:name w:val="Emphasis"/>
    <w:uiPriority w:val="20"/>
    <w:qFormat/>
    <w:rsid w:val="00212337"/>
    <w:rPr>
      <w:i/>
      <w:iCs/>
    </w:rPr>
  </w:style>
  <w:style w:type="table" w:styleId="TableGrid">
    <w:name w:val="Table Grid"/>
    <w:basedOn w:val="TableNormal"/>
    <w:uiPriority w:val="39"/>
    <w:rsid w:val="00DE70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9C348C"/>
    <w:pPr>
      <w:ind w:left="720"/>
      <w:contextualSpacing/>
    </w:pPr>
    <w:rPr>
      <w:rFonts w:asciiTheme="minorHAnsi" w:eastAsiaTheme="minorHAnsi" w:hAnsiTheme="minorHAnsi" w:cstheme="minorBidi"/>
      <w:lang w:val="id-ID"/>
    </w:rPr>
  </w:style>
  <w:style w:type="character" w:customStyle="1" w:styleId="apple-style-span">
    <w:name w:val="apple-style-span"/>
    <w:basedOn w:val="DefaultParagraphFont"/>
    <w:rsid w:val="009C348C"/>
  </w:style>
  <w:style w:type="character" w:customStyle="1" w:styleId="citation-abbreviation">
    <w:name w:val="citation-abbreviation"/>
    <w:basedOn w:val="DefaultParagraphFont"/>
    <w:rsid w:val="009C348C"/>
  </w:style>
  <w:style w:type="character" w:customStyle="1" w:styleId="apple-converted-space">
    <w:name w:val="apple-converted-space"/>
    <w:basedOn w:val="DefaultParagraphFont"/>
    <w:rsid w:val="009C348C"/>
  </w:style>
  <w:style w:type="character" w:customStyle="1" w:styleId="citation-publication-date">
    <w:name w:val="citation-publication-date"/>
    <w:basedOn w:val="DefaultParagraphFont"/>
    <w:rsid w:val="009C348C"/>
  </w:style>
  <w:style w:type="character" w:customStyle="1" w:styleId="citation-issue">
    <w:name w:val="citation-issue"/>
    <w:basedOn w:val="DefaultParagraphFont"/>
    <w:rsid w:val="009C348C"/>
  </w:style>
  <w:style w:type="character" w:customStyle="1" w:styleId="citation-flpages">
    <w:name w:val="citation-flpages"/>
    <w:basedOn w:val="DefaultParagraphFont"/>
    <w:rsid w:val="009C348C"/>
  </w:style>
  <w:style w:type="paragraph" w:styleId="Caption">
    <w:name w:val="caption"/>
    <w:basedOn w:val="Normal"/>
    <w:next w:val="Normal"/>
    <w:uiPriority w:val="35"/>
    <w:unhideWhenUsed/>
    <w:qFormat/>
    <w:rsid w:val="009C348C"/>
    <w:pPr>
      <w:spacing w:line="240" w:lineRule="auto"/>
    </w:pPr>
    <w:rPr>
      <w:rFonts w:asciiTheme="minorHAnsi" w:eastAsiaTheme="minorHAnsi" w:hAnsiTheme="minorHAnsi" w:cstheme="minorBidi"/>
      <w:b/>
      <w:bCs/>
      <w:color w:val="4F81BD" w:themeColor="accent1"/>
      <w:sz w:val="18"/>
      <w:szCs w:val="18"/>
      <w:lang w:val="id-ID"/>
    </w:rPr>
  </w:style>
  <w:style w:type="paragraph" w:styleId="FootnoteText">
    <w:name w:val="footnote text"/>
    <w:basedOn w:val="Normal"/>
    <w:link w:val="FootnoteTextChar"/>
    <w:uiPriority w:val="99"/>
    <w:semiHidden/>
    <w:unhideWhenUsed/>
    <w:rsid w:val="009C348C"/>
    <w:pPr>
      <w:spacing w:after="0" w:line="240" w:lineRule="auto"/>
    </w:pPr>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semiHidden/>
    <w:rsid w:val="009C348C"/>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C348C"/>
    <w:rPr>
      <w:vertAlign w:val="superscript"/>
    </w:rPr>
  </w:style>
  <w:style w:type="paragraph" w:styleId="TableofFigures">
    <w:name w:val="table of figures"/>
    <w:basedOn w:val="Normal"/>
    <w:next w:val="Normal"/>
    <w:uiPriority w:val="99"/>
    <w:unhideWhenUsed/>
    <w:rsid w:val="009C348C"/>
    <w:pPr>
      <w:spacing w:after="0"/>
    </w:pPr>
    <w:rPr>
      <w:rFonts w:asciiTheme="minorHAnsi" w:eastAsiaTheme="minorHAnsi" w:hAnsiTheme="minorHAnsi" w:cstheme="minorBidi"/>
      <w:lang w:val="id-ID"/>
    </w:rPr>
  </w:style>
  <w:style w:type="character" w:styleId="PlaceholderText">
    <w:name w:val="Placeholder Text"/>
    <w:basedOn w:val="DefaultParagraphFont"/>
    <w:uiPriority w:val="99"/>
    <w:semiHidden/>
    <w:rsid w:val="000C25FB"/>
    <w:rPr>
      <w:color w:val="808080"/>
    </w:rPr>
  </w:style>
  <w:style w:type="character" w:customStyle="1" w:styleId="shorttext">
    <w:name w:val="short_text"/>
    <w:basedOn w:val="DefaultParagraphFont"/>
    <w:rsid w:val="009B32D6"/>
  </w:style>
  <w:style w:type="character" w:customStyle="1" w:styleId="ListParagraphChar">
    <w:name w:val="List Paragraph Char"/>
    <w:link w:val="ListParagraph"/>
    <w:uiPriority w:val="34"/>
    <w:rsid w:val="00C06A0D"/>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2716F3"/>
    <w:rPr>
      <w:rFonts w:asciiTheme="majorHAnsi" w:eastAsiaTheme="majorEastAsia" w:hAnsiTheme="majorHAnsi" w:cstheme="majorBidi"/>
      <w:b/>
      <w:bCs/>
      <w:color w:val="4F81BD" w:themeColor="accent1"/>
      <w:sz w:val="26"/>
      <w:szCs w:val="2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649"/>
    <w:pPr>
      <w:spacing w:after="200" w:line="276" w:lineRule="auto"/>
    </w:pPr>
    <w:rPr>
      <w:sz w:val="22"/>
      <w:szCs w:val="22"/>
      <w:lang w:val="en-US" w:eastAsia="en-US"/>
    </w:rPr>
  </w:style>
  <w:style w:type="paragraph" w:styleId="Heading2">
    <w:name w:val="heading 2"/>
    <w:basedOn w:val="Normal"/>
    <w:next w:val="Normal"/>
    <w:link w:val="Heading2Char"/>
    <w:uiPriority w:val="9"/>
    <w:unhideWhenUsed/>
    <w:qFormat/>
    <w:rsid w:val="002716F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32277"/>
    <w:pPr>
      <w:spacing w:after="0" w:line="240" w:lineRule="auto"/>
      <w:jc w:val="center"/>
    </w:pPr>
    <w:rPr>
      <w:rFonts w:ascii="Arial" w:eastAsia="Times New Roman" w:hAnsi="Arial"/>
      <w:b/>
      <w:sz w:val="40"/>
      <w:szCs w:val="20"/>
      <w:lang w:eastAsia="id-ID"/>
    </w:rPr>
  </w:style>
  <w:style w:type="character" w:customStyle="1" w:styleId="TitleChar">
    <w:name w:val="Title Char"/>
    <w:link w:val="Title"/>
    <w:rsid w:val="00132277"/>
    <w:rPr>
      <w:rFonts w:ascii="Arial" w:eastAsia="Times New Roman" w:hAnsi="Arial" w:cs="Times New Roman"/>
      <w:b/>
      <w:sz w:val="40"/>
      <w:szCs w:val="20"/>
      <w:lang w:eastAsia="id-ID"/>
    </w:rPr>
  </w:style>
  <w:style w:type="paragraph" w:styleId="NoSpacing">
    <w:name w:val="No Spacing"/>
    <w:uiPriority w:val="1"/>
    <w:qFormat/>
    <w:rsid w:val="00132277"/>
    <w:rPr>
      <w:sz w:val="22"/>
      <w:szCs w:val="22"/>
      <w:lang w:val="en-US" w:eastAsia="en-US"/>
    </w:rPr>
  </w:style>
  <w:style w:type="paragraph" w:styleId="BalloonText">
    <w:name w:val="Balloon Text"/>
    <w:basedOn w:val="Normal"/>
    <w:link w:val="BalloonTextChar"/>
    <w:uiPriority w:val="99"/>
    <w:semiHidden/>
    <w:unhideWhenUsed/>
    <w:rsid w:val="00DB75F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B75FF"/>
    <w:rPr>
      <w:rFonts w:ascii="Tahoma" w:hAnsi="Tahoma" w:cs="Tahoma"/>
      <w:sz w:val="16"/>
      <w:szCs w:val="16"/>
    </w:rPr>
  </w:style>
  <w:style w:type="paragraph" w:styleId="Header">
    <w:name w:val="header"/>
    <w:basedOn w:val="Normal"/>
    <w:link w:val="HeaderChar"/>
    <w:uiPriority w:val="99"/>
    <w:unhideWhenUsed/>
    <w:rsid w:val="00B628D3"/>
    <w:pPr>
      <w:tabs>
        <w:tab w:val="center" w:pos="4680"/>
        <w:tab w:val="right" w:pos="9360"/>
      </w:tabs>
    </w:pPr>
  </w:style>
  <w:style w:type="character" w:customStyle="1" w:styleId="HeaderChar">
    <w:name w:val="Header Char"/>
    <w:link w:val="Header"/>
    <w:uiPriority w:val="99"/>
    <w:rsid w:val="00B628D3"/>
    <w:rPr>
      <w:sz w:val="22"/>
      <w:szCs w:val="22"/>
    </w:rPr>
  </w:style>
  <w:style w:type="paragraph" w:styleId="Footer">
    <w:name w:val="footer"/>
    <w:basedOn w:val="Normal"/>
    <w:link w:val="FooterChar"/>
    <w:uiPriority w:val="99"/>
    <w:unhideWhenUsed/>
    <w:rsid w:val="00B628D3"/>
    <w:pPr>
      <w:tabs>
        <w:tab w:val="center" w:pos="4680"/>
        <w:tab w:val="right" w:pos="9360"/>
      </w:tabs>
    </w:pPr>
  </w:style>
  <w:style w:type="character" w:customStyle="1" w:styleId="FooterChar">
    <w:name w:val="Footer Char"/>
    <w:link w:val="Footer"/>
    <w:uiPriority w:val="99"/>
    <w:rsid w:val="00B628D3"/>
    <w:rPr>
      <w:sz w:val="22"/>
      <w:szCs w:val="22"/>
    </w:rPr>
  </w:style>
  <w:style w:type="character" w:customStyle="1" w:styleId="longtext">
    <w:name w:val="long_text"/>
    <w:basedOn w:val="DefaultParagraphFont"/>
    <w:rsid w:val="00EF38E4"/>
  </w:style>
  <w:style w:type="character" w:styleId="Hyperlink">
    <w:name w:val="Hyperlink"/>
    <w:uiPriority w:val="99"/>
    <w:unhideWhenUsed/>
    <w:rsid w:val="00DF7E67"/>
    <w:rPr>
      <w:color w:val="0000FF"/>
      <w:u w:val="single"/>
    </w:rPr>
  </w:style>
  <w:style w:type="character" w:styleId="Emphasis">
    <w:name w:val="Emphasis"/>
    <w:uiPriority w:val="20"/>
    <w:qFormat/>
    <w:rsid w:val="00212337"/>
    <w:rPr>
      <w:i/>
      <w:iCs/>
    </w:rPr>
  </w:style>
  <w:style w:type="table" w:styleId="TableGrid">
    <w:name w:val="Table Grid"/>
    <w:basedOn w:val="TableNormal"/>
    <w:uiPriority w:val="39"/>
    <w:rsid w:val="00DE70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9C348C"/>
    <w:pPr>
      <w:ind w:left="720"/>
      <w:contextualSpacing/>
    </w:pPr>
    <w:rPr>
      <w:rFonts w:asciiTheme="minorHAnsi" w:eastAsiaTheme="minorHAnsi" w:hAnsiTheme="minorHAnsi" w:cstheme="minorBidi"/>
      <w:lang w:val="id-ID"/>
    </w:rPr>
  </w:style>
  <w:style w:type="character" w:customStyle="1" w:styleId="apple-style-span">
    <w:name w:val="apple-style-span"/>
    <w:basedOn w:val="DefaultParagraphFont"/>
    <w:rsid w:val="009C348C"/>
  </w:style>
  <w:style w:type="character" w:customStyle="1" w:styleId="citation-abbreviation">
    <w:name w:val="citation-abbreviation"/>
    <w:basedOn w:val="DefaultParagraphFont"/>
    <w:rsid w:val="009C348C"/>
  </w:style>
  <w:style w:type="character" w:customStyle="1" w:styleId="apple-converted-space">
    <w:name w:val="apple-converted-space"/>
    <w:basedOn w:val="DefaultParagraphFont"/>
    <w:rsid w:val="009C348C"/>
  </w:style>
  <w:style w:type="character" w:customStyle="1" w:styleId="citation-publication-date">
    <w:name w:val="citation-publication-date"/>
    <w:basedOn w:val="DefaultParagraphFont"/>
    <w:rsid w:val="009C348C"/>
  </w:style>
  <w:style w:type="character" w:customStyle="1" w:styleId="citation-issue">
    <w:name w:val="citation-issue"/>
    <w:basedOn w:val="DefaultParagraphFont"/>
    <w:rsid w:val="009C348C"/>
  </w:style>
  <w:style w:type="character" w:customStyle="1" w:styleId="citation-flpages">
    <w:name w:val="citation-flpages"/>
    <w:basedOn w:val="DefaultParagraphFont"/>
    <w:rsid w:val="009C348C"/>
  </w:style>
  <w:style w:type="paragraph" w:styleId="Caption">
    <w:name w:val="caption"/>
    <w:basedOn w:val="Normal"/>
    <w:next w:val="Normal"/>
    <w:uiPriority w:val="35"/>
    <w:unhideWhenUsed/>
    <w:qFormat/>
    <w:rsid w:val="009C348C"/>
    <w:pPr>
      <w:spacing w:line="240" w:lineRule="auto"/>
    </w:pPr>
    <w:rPr>
      <w:rFonts w:asciiTheme="minorHAnsi" w:eastAsiaTheme="minorHAnsi" w:hAnsiTheme="minorHAnsi" w:cstheme="minorBidi"/>
      <w:b/>
      <w:bCs/>
      <w:color w:val="4F81BD" w:themeColor="accent1"/>
      <w:sz w:val="18"/>
      <w:szCs w:val="18"/>
      <w:lang w:val="id-ID"/>
    </w:rPr>
  </w:style>
  <w:style w:type="paragraph" w:styleId="FootnoteText">
    <w:name w:val="footnote text"/>
    <w:basedOn w:val="Normal"/>
    <w:link w:val="FootnoteTextChar"/>
    <w:uiPriority w:val="99"/>
    <w:semiHidden/>
    <w:unhideWhenUsed/>
    <w:rsid w:val="009C348C"/>
    <w:pPr>
      <w:spacing w:after="0" w:line="240" w:lineRule="auto"/>
    </w:pPr>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semiHidden/>
    <w:rsid w:val="009C348C"/>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C348C"/>
    <w:rPr>
      <w:vertAlign w:val="superscript"/>
    </w:rPr>
  </w:style>
  <w:style w:type="paragraph" w:styleId="TableofFigures">
    <w:name w:val="table of figures"/>
    <w:basedOn w:val="Normal"/>
    <w:next w:val="Normal"/>
    <w:uiPriority w:val="99"/>
    <w:unhideWhenUsed/>
    <w:rsid w:val="009C348C"/>
    <w:pPr>
      <w:spacing w:after="0"/>
    </w:pPr>
    <w:rPr>
      <w:rFonts w:asciiTheme="minorHAnsi" w:eastAsiaTheme="minorHAnsi" w:hAnsiTheme="minorHAnsi" w:cstheme="minorBidi"/>
      <w:lang w:val="id-ID"/>
    </w:rPr>
  </w:style>
  <w:style w:type="character" w:styleId="PlaceholderText">
    <w:name w:val="Placeholder Text"/>
    <w:basedOn w:val="DefaultParagraphFont"/>
    <w:uiPriority w:val="99"/>
    <w:semiHidden/>
    <w:rsid w:val="000C25FB"/>
    <w:rPr>
      <w:color w:val="808080"/>
    </w:rPr>
  </w:style>
  <w:style w:type="character" w:customStyle="1" w:styleId="shorttext">
    <w:name w:val="short_text"/>
    <w:basedOn w:val="DefaultParagraphFont"/>
    <w:rsid w:val="009B32D6"/>
  </w:style>
  <w:style w:type="character" w:customStyle="1" w:styleId="ListParagraphChar">
    <w:name w:val="List Paragraph Char"/>
    <w:link w:val="ListParagraph"/>
    <w:uiPriority w:val="34"/>
    <w:rsid w:val="00C06A0D"/>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2716F3"/>
    <w:rPr>
      <w:rFonts w:asciiTheme="majorHAnsi" w:eastAsiaTheme="majorEastAsia" w:hAnsiTheme="majorHAnsi" w:cstheme="majorBidi"/>
      <w:b/>
      <w:bCs/>
      <w:color w:val="4F81BD" w:themeColor="accent1"/>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hnrl.org/pelatihan-demografi/SDKI-2012.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Https://www.unicef.org/indonesia/id/media_19265.htm" TargetMode="Externa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repository.unhas.ac.id/bitstream/handle/1234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Rar$DI01.607\Template%20JKA%202013.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9A1308A306B4E5F90A03EDB32B79CE2"/>
        <w:category>
          <w:name w:val="General"/>
          <w:gallery w:val="placeholder"/>
        </w:category>
        <w:types>
          <w:type w:val="bbPlcHdr"/>
        </w:types>
        <w:behaviors>
          <w:behavior w:val="content"/>
        </w:behaviors>
        <w:guid w:val="{536CBE95-03CC-4235-A629-98A0E2649545}"/>
      </w:docPartPr>
      <w:docPartBody>
        <w:p w:rsidR="00D65C92" w:rsidRDefault="004B51A4">
          <w:pPr>
            <w:pStyle w:val="49A1308A306B4E5F90A03EDB32B79CE2"/>
          </w:pPr>
          <w:r w:rsidRPr="000A5BCA">
            <w:rPr>
              <w:rStyle w:val="PlaceholderText"/>
            </w:rPr>
            <w:t>[Title]</w:t>
          </w:r>
        </w:p>
      </w:docPartBody>
    </w:docPart>
    <w:docPart>
      <w:docPartPr>
        <w:name w:val="9838E17E91814EAA84D794880A941130"/>
        <w:category>
          <w:name w:val="General"/>
          <w:gallery w:val="placeholder"/>
        </w:category>
        <w:types>
          <w:type w:val="bbPlcHdr"/>
        </w:types>
        <w:behaviors>
          <w:behavior w:val="content"/>
        </w:behaviors>
        <w:guid w:val="{2C4B3D5F-658F-4737-97A3-DB686ED7F22A}"/>
      </w:docPartPr>
      <w:docPartBody>
        <w:p w:rsidR="00D65C92" w:rsidRDefault="004B51A4">
          <w:pPr>
            <w:pStyle w:val="9838E17E91814EAA84D794880A941130"/>
          </w:pPr>
          <w:r w:rsidRPr="000A5BCA">
            <w:rPr>
              <w:rStyle w:val="PlaceholderText"/>
            </w:rPr>
            <w:t>[Keywords]</w:t>
          </w:r>
        </w:p>
      </w:docPartBody>
    </w:docPart>
    <w:docPart>
      <w:docPartPr>
        <w:name w:val="36AEC5449B2C4D788B415C149BD2B2B8"/>
        <w:category>
          <w:name w:val="General"/>
          <w:gallery w:val="placeholder"/>
        </w:category>
        <w:types>
          <w:type w:val="bbPlcHdr"/>
        </w:types>
        <w:behaviors>
          <w:behavior w:val="content"/>
        </w:behaviors>
        <w:guid w:val="{A461E762-07E4-4208-B514-E8F86A98C7D8}"/>
      </w:docPartPr>
      <w:docPartBody>
        <w:p w:rsidR="00D65C92" w:rsidRDefault="004B51A4">
          <w:pPr>
            <w:pStyle w:val="36AEC5449B2C4D788B415C149BD2B2B8"/>
          </w:pPr>
          <w:r w:rsidRPr="000A5BCA">
            <w:rPr>
              <w:rStyle w:val="PlaceholderText"/>
            </w:rPr>
            <w:t>[Company]</w:t>
          </w:r>
        </w:p>
      </w:docPartBody>
    </w:docPart>
    <w:docPart>
      <w:docPartPr>
        <w:name w:val="70ECC7ECA88449F6ADA577EB1EF571CE"/>
        <w:category>
          <w:name w:val="General"/>
          <w:gallery w:val="placeholder"/>
        </w:category>
        <w:types>
          <w:type w:val="bbPlcHdr"/>
        </w:types>
        <w:behaviors>
          <w:behavior w:val="content"/>
        </w:behaviors>
        <w:guid w:val="{C12ED4ED-18A6-403F-9E9D-439B5750EEFE}"/>
      </w:docPartPr>
      <w:docPartBody>
        <w:p w:rsidR="00D65C92" w:rsidRDefault="004B51A4">
          <w:pPr>
            <w:pStyle w:val="70ECC7ECA88449F6ADA577EB1EF571CE"/>
          </w:pPr>
          <w:r w:rsidRPr="000A5BCA">
            <w:rPr>
              <w:rStyle w:val="PlaceholderText"/>
            </w:rPr>
            <w:t>[Company Address]</w:t>
          </w:r>
        </w:p>
      </w:docPartBody>
    </w:docPart>
    <w:docPart>
      <w:docPartPr>
        <w:name w:val="F9D8C6EE30174025A7C6BE8B28883333"/>
        <w:category>
          <w:name w:val="General"/>
          <w:gallery w:val="placeholder"/>
        </w:category>
        <w:types>
          <w:type w:val="bbPlcHdr"/>
        </w:types>
        <w:behaviors>
          <w:behavior w:val="content"/>
        </w:behaviors>
        <w:guid w:val="{31CFC959-A514-43F7-B698-6F5A9556049D}"/>
      </w:docPartPr>
      <w:docPartBody>
        <w:p w:rsidR="00D65C92" w:rsidRDefault="004B51A4">
          <w:pPr>
            <w:pStyle w:val="F9D8C6EE30174025A7C6BE8B28883333"/>
          </w:pPr>
          <w:r w:rsidRPr="000A5BCA">
            <w:rPr>
              <w:rStyle w:val="PlaceholderText"/>
            </w:rPr>
            <w:t>[Company E-mail]</w:t>
          </w:r>
        </w:p>
      </w:docPartBody>
    </w:docPart>
    <w:docPart>
      <w:docPartPr>
        <w:name w:val="F359DF32FBC749A083AACCEE5FC700D1"/>
        <w:category>
          <w:name w:val="General"/>
          <w:gallery w:val="placeholder"/>
        </w:category>
        <w:types>
          <w:type w:val="bbPlcHdr"/>
        </w:types>
        <w:behaviors>
          <w:behavior w:val="content"/>
        </w:behaviors>
        <w:guid w:val="{ADF4D661-D391-4C54-A081-3DDB91E1DA9F}"/>
      </w:docPartPr>
      <w:docPartBody>
        <w:p w:rsidR="00D65C92" w:rsidRDefault="004B51A4">
          <w:pPr>
            <w:pStyle w:val="F359DF32FBC749A083AACCEE5FC700D1"/>
          </w:pPr>
          <w:r w:rsidRPr="000A5BCA">
            <w:rPr>
              <w:rStyle w:val="PlaceholderText"/>
            </w:rPr>
            <w:t>[Company Phone]</w:t>
          </w:r>
        </w:p>
      </w:docPartBody>
    </w:docPart>
    <w:docPart>
      <w:docPartPr>
        <w:name w:val="6BDD75183E4747C0A44CCCF0BA642999"/>
        <w:category>
          <w:name w:val="General"/>
          <w:gallery w:val="placeholder"/>
        </w:category>
        <w:types>
          <w:type w:val="bbPlcHdr"/>
        </w:types>
        <w:behaviors>
          <w:behavior w:val="content"/>
        </w:behaviors>
        <w:guid w:val="{1AE95F6B-34C8-41E5-9233-039CCE894264}"/>
      </w:docPartPr>
      <w:docPartBody>
        <w:p w:rsidR="00D65C92" w:rsidRDefault="004B51A4">
          <w:pPr>
            <w:pStyle w:val="6BDD75183E4747C0A44CCCF0BA642999"/>
          </w:pPr>
          <w:r w:rsidRPr="000A5BCA">
            <w:rPr>
              <w:rStyle w:val="PlaceholderText"/>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1A4"/>
    <w:rsid w:val="004B51A4"/>
    <w:rsid w:val="004E2BC5"/>
    <w:rsid w:val="0056429C"/>
    <w:rsid w:val="00751FF3"/>
    <w:rsid w:val="00A16506"/>
    <w:rsid w:val="00C86B85"/>
    <w:rsid w:val="00D65C92"/>
    <w:rsid w:val="00DD4134"/>
    <w:rsid w:val="00E1004D"/>
    <w:rsid w:val="00EB74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9A1308A306B4E5F90A03EDB32B79CE2">
    <w:name w:val="49A1308A306B4E5F90A03EDB32B79CE2"/>
  </w:style>
  <w:style w:type="paragraph" w:customStyle="1" w:styleId="D819F278D96749AA98BBE6A7204111B8">
    <w:name w:val="D819F278D96749AA98BBE6A7204111B8"/>
  </w:style>
  <w:style w:type="paragraph" w:customStyle="1" w:styleId="26ACB430F3BF44458F6241139E916B8C">
    <w:name w:val="26ACB430F3BF44458F6241139E916B8C"/>
  </w:style>
  <w:style w:type="paragraph" w:customStyle="1" w:styleId="37869233994541AC84852A71C8F119A8">
    <w:name w:val="37869233994541AC84852A71C8F119A8"/>
  </w:style>
  <w:style w:type="paragraph" w:customStyle="1" w:styleId="0ED043974F29482FA603FD4F39C28114">
    <w:name w:val="0ED043974F29482FA603FD4F39C28114"/>
  </w:style>
  <w:style w:type="paragraph" w:customStyle="1" w:styleId="9838E17E91814EAA84D794880A941130">
    <w:name w:val="9838E17E91814EAA84D794880A941130"/>
  </w:style>
  <w:style w:type="paragraph" w:customStyle="1" w:styleId="36AEC5449B2C4D788B415C149BD2B2B8">
    <w:name w:val="36AEC5449B2C4D788B415C149BD2B2B8"/>
  </w:style>
  <w:style w:type="paragraph" w:customStyle="1" w:styleId="70ECC7ECA88449F6ADA577EB1EF571CE">
    <w:name w:val="70ECC7ECA88449F6ADA577EB1EF571CE"/>
  </w:style>
  <w:style w:type="paragraph" w:customStyle="1" w:styleId="F9D8C6EE30174025A7C6BE8B28883333">
    <w:name w:val="F9D8C6EE30174025A7C6BE8B28883333"/>
  </w:style>
  <w:style w:type="paragraph" w:customStyle="1" w:styleId="F359DF32FBC749A083AACCEE5FC700D1">
    <w:name w:val="F359DF32FBC749A083AACCEE5FC700D1"/>
  </w:style>
  <w:style w:type="paragraph" w:customStyle="1" w:styleId="255A29D5C037498FA1AE39AD42BB08EE">
    <w:name w:val="255A29D5C037498FA1AE39AD42BB08EE"/>
  </w:style>
  <w:style w:type="paragraph" w:customStyle="1" w:styleId="6BDD75183E4747C0A44CCCF0BA642999">
    <w:name w:val="6BDD75183E4747C0A44CCCF0BA64299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9A1308A306B4E5F90A03EDB32B79CE2">
    <w:name w:val="49A1308A306B4E5F90A03EDB32B79CE2"/>
  </w:style>
  <w:style w:type="paragraph" w:customStyle="1" w:styleId="D819F278D96749AA98BBE6A7204111B8">
    <w:name w:val="D819F278D96749AA98BBE6A7204111B8"/>
  </w:style>
  <w:style w:type="paragraph" w:customStyle="1" w:styleId="26ACB430F3BF44458F6241139E916B8C">
    <w:name w:val="26ACB430F3BF44458F6241139E916B8C"/>
  </w:style>
  <w:style w:type="paragraph" w:customStyle="1" w:styleId="37869233994541AC84852A71C8F119A8">
    <w:name w:val="37869233994541AC84852A71C8F119A8"/>
  </w:style>
  <w:style w:type="paragraph" w:customStyle="1" w:styleId="0ED043974F29482FA603FD4F39C28114">
    <w:name w:val="0ED043974F29482FA603FD4F39C28114"/>
  </w:style>
  <w:style w:type="paragraph" w:customStyle="1" w:styleId="9838E17E91814EAA84D794880A941130">
    <w:name w:val="9838E17E91814EAA84D794880A941130"/>
  </w:style>
  <w:style w:type="paragraph" w:customStyle="1" w:styleId="36AEC5449B2C4D788B415C149BD2B2B8">
    <w:name w:val="36AEC5449B2C4D788B415C149BD2B2B8"/>
  </w:style>
  <w:style w:type="paragraph" w:customStyle="1" w:styleId="70ECC7ECA88449F6ADA577EB1EF571CE">
    <w:name w:val="70ECC7ECA88449F6ADA577EB1EF571CE"/>
  </w:style>
  <w:style w:type="paragraph" w:customStyle="1" w:styleId="F9D8C6EE30174025A7C6BE8B28883333">
    <w:name w:val="F9D8C6EE30174025A7C6BE8B28883333"/>
  </w:style>
  <w:style w:type="paragraph" w:customStyle="1" w:styleId="F359DF32FBC749A083AACCEE5FC700D1">
    <w:name w:val="F359DF32FBC749A083AACCEE5FC700D1"/>
  </w:style>
  <w:style w:type="paragraph" w:customStyle="1" w:styleId="255A29D5C037498FA1AE39AD42BB08EE">
    <w:name w:val="255A29D5C037498FA1AE39AD42BB08EE"/>
  </w:style>
  <w:style w:type="paragraph" w:customStyle="1" w:styleId="6BDD75183E4747C0A44CCCF0BA642999">
    <w:name w:val="6BDD75183E4747C0A44CCCF0BA6429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Jurnal Kesehatan Andalas. 2012; 1(1)</PublishDate>
  <Abstract>English, Arial 9 italic</Abstract>
  <CompanyAddress/>
  <CompanyPhone>01231682385</CompanyPhone>
  <CompanyFax/>
  <CompanyEmail>rumjoyo65@gmail.com</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5A5851-993C-4C69-9ED0-2E4772EE5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JKA 2013</Template>
  <TotalTime>434</TotalTime>
  <Pages>10</Pages>
  <Words>3994</Words>
  <Characters>22769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PENGETAHUAN DAN SIKAP IBU TENTANG ASI EKSKLUSIF DI WILAYAH PUSKESMAS TRAUMA CENTER SAMARINDA </vt:lpstr>
    </vt:vector>
  </TitlesOfParts>
  <Company>Arial 7</Company>
  <LinksUpToDate>false</LinksUpToDate>
  <CharactersWithSpaces>26710</CharactersWithSpaces>
  <SharedDoc>false</SharedDoc>
  <HLinks>
    <vt:vector size="6" baseType="variant">
      <vt:variant>
        <vt:i4>2883655</vt:i4>
      </vt:variant>
      <vt:variant>
        <vt:i4>3</vt:i4>
      </vt:variant>
      <vt:variant>
        <vt:i4>0</vt:i4>
      </vt:variant>
      <vt:variant>
        <vt:i4>5</vt:i4>
      </vt:variant>
      <vt:variant>
        <vt:lpwstr>mailto:dr.yanedward@gmail.com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PENGETAHUAN DAN SIKAP IBU TENTANG ASI EKSKLUSIF DI WILAYAH PUSKESMAS TRAUMA CENTER SAMARINDA </dc:title>
  <dc:subject>Isi Artikel Arial 9 dua kolom,</dc:subject>
  <dc:creator>Penulis tanpa gelar dipisah koma, Arial 9</dc:creator>
  <cp:keywords>	 Exclusive Breastfeeding, Knowledge, Attitude, Mother. </cp:keywords>
  <dc:description>Bahasa Indonesia, Arial 9</dc:description>
  <cp:lastModifiedBy>Asus</cp:lastModifiedBy>
  <cp:revision>58</cp:revision>
  <cp:lastPrinted>2012-07-16T01:49:00Z</cp:lastPrinted>
  <dcterms:created xsi:type="dcterms:W3CDTF">2021-01-26T10:09:00Z</dcterms:created>
  <dcterms:modified xsi:type="dcterms:W3CDTF">2021-05-24T13:38:00Z</dcterms:modified>
  <cp:category>Jenis Cambria 14</cp:category>
  <cp:contentStatus>Arial 9</cp:contentStatus>
</cp:coreProperties>
</file>